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801D" w14:textId="77777777" w:rsidR="003B12F7"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14:paraId="00B00952" w14:textId="128B9EE5"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7C62385F" w14:textId="77777777" w:rsidR="00210557" w:rsidRDefault="00210557" w:rsidP="00210557">
      <w:pPr>
        <w:jc w:val="center"/>
        <w:rPr>
          <w:rFonts w:cs="Arial"/>
          <w:sz w:val="24"/>
          <w:szCs w:val="24"/>
          <w:lang w:val="sr-Latn-CS"/>
        </w:rPr>
      </w:pPr>
    </w:p>
    <w:p w14:paraId="5F198D72" w14:textId="77777777" w:rsidR="00871CED" w:rsidRPr="00EC5BB4" w:rsidRDefault="00871CED" w:rsidP="00210557">
      <w:pPr>
        <w:jc w:val="center"/>
        <w:rPr>
          <w:rFonts w:cs="Arial"/>
          <w:sz w:val="24"/>
          <w:szCs w:val="24"/>
          <w:lang w:val="sr-Latn-CS"/>
        </w:rPr>
      </w:pPr>
    </w:p>
    <w:p w14:paraId="72543A3C" w14:textId="260D697A" w:rsidR="00210557" w:rsidRPr="00EC5BB4" w:rsidRDefault="00BB4709" w:rsidP="00BB4709">
      <w:pPr>
        <w:tabs>
          <w:tab w:val="left" w:pos="3690"/>
        </w:tabs>
        <w:rPr>
          <w:rFonts w:cs="Arial"/>
          <w:sz w:val="24"/>
          <w:szCs w:val="24"/>
        </w:rPr>
      </w:pPr>
      <w:r>
        <w:rPr>
          <w:rFonts w:cs="Arial"/>
          <w:sz w:val="24"/>
          <w:szCs w:val="24"/>
        </w:rPr>
        <w:tab/>
      </w:r>
    </w:p>
    <w:p w14:paraId="244AF840"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B49A42F" wp14:editId="132C70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226AD1" w14:textId="77777777" w:rsidR="00210557" w:rsidRPr="00EC5BB4" w:rsidRDefault="00210557" w:rsidP="00210557">
      <w:pPr>
        <w:jc w:val="center"/>
        <w:rPr>
          <w:rFonts w:cs="Arial"/>
          <w:sz w:val="24"/>
          <w:szCs w:val="24"/>
          <w:lang w:val="sr-Latn-CS"/>
        </w:rPr>
      </w:pPr>
    </w:p>
    <w:p w14:paraId="2268BD47" w14:textId="77777777" w:rsidR="00210557" w:rsidRPr="00EC5BB4" w:rsidRDefault="00210557" w:rsidP="00210557">
      <w:pPr>
        <w:jc w:val="center"/>
        <w:rPr>
          <w:rFonts w:cs="Arial"/>
          <w:b/>
          <w:sz w:val="24"/>
          <w:szCs w:val="24"/>
          <w:lang w:val="sr-Latn-CS"/>
        </w:rPr>
      </w:pPr>
    </w:p>
    <w:p w14:paraId="2A484984" w14:textId="77777777" w:rsidR="008861BC" w:rsidRPr="00EC5BB4" w:rsidRDefault="008861BC" w:rsidP="008861BC">
      <w:pPr>
        <w:jc w:val="center"/>
        <w:rPr>
          <w:rFonts w:cs="Arial"/>
          <w:b/>
          <w:sz w:val="24"/>
          <w:szCs w:val="24"/>
          <w:lang w:val="sr-Latn-CS"/>
        </w:rPr>
      </w:pPr>
    </w:p>
    <w:p w14:paraId="32391928" w14:textId="77777777" w:rsidR="008861BC" w:rsidRPr="00CA2844" w:rsidRDefault="008861BC" w:rsidP="008861BC">
      <w:pPr>
        <w:spacing w:before="0"/>
        <w:contextualSpacing/>
        <w:jc w:val="center"/>
        <w:rPr>
          <w:b/>
          <w:sz w:val="24"/>
        </w:rPr>
      </w:pPr>
      <w:bookmarkStart w:id="0" w:name="_Toc441215596"/>
      <w:bookmarkStart w:id="1" w:name="_Toc441651535"/>
      <w:bookmarkStart w:id="2" w:name="_Toc442559872"/>
      <w:r w:rsidRPr="00CA2844">
        <w:rPr>
          <w:b/>
          <w:sz w:val="24"/>
        </w:rPr>
        <w:t>КОНКУРСНА ДОКУМЕНТАЦИЈА</w:t>
      </w:r>
      <w:bookmarkEnd w:id="0"/>
      <w:bookmarkEnd w:id="1"/>
      <w:bookmarkEnd w:id="2"/>
    </w:p>
    <w:p w14:paraId="5386E2F4" w14:textId="77777777" w:rsidR="008861BC" w:rsidRPr="00CA2844" w:rsidRDefault="008861BC" w:rsidP="008861BC">
      <w:pPr>
        <w:spacing w:before="0"/>
        <w:contextualSpacing/>
        <w:jc w:val="center"/>
        <w:rPr>
          <w:rFonts w:cs="Arial"/>
          <w:b/>
          <w:sz w:val="24"/>
          <w:szCs w:val="24"/>
        </w:rPr>
      </w:pPr>
      <w:r w:rsidRPr="00CA2844">
        <w:rPr>
          <w:rFonts w:cs="Arial"/>
          <w:b/>
          <w:sz w:val="24"/>
          <w:szCs w:val="24"/>
          <w:lang w:val="sr-Cyrl-CS"/>
        </w:rPr>
        <w:t xml:space="preserve">за подношење понуда </w:t>
      </w:r>
      <w:r w:rsidRPr="00CA2844">
        <w:rPr>
          <w:rFonts w:cs="Arial"/>
          <w:b/>
          <w:sz w:val="24"/>
          <w:szCs w:val="24"/>
        </w:rPr>
        <w:t xml:space="preserve">у </w:t>
      </w:r>
      <w:r w:rsidRPr="00CA2844">
        <w:rPr>
          <w:rFonts w:cs="Arial"/>
          <w:b/>
          <w:sz w:val="24"/>
          <w:szCs w:val="24"/>
          <w:lang w:val="sr-Cyrl-RS"/>
        </w:rPr>
        <w:t xml:space="preserve">отвореном </w:t>
      </w:r>
      <w:r w:rsidRPr="00CA2844">
        <w:rPr>
          <w:rFonts w:cs="Arial"/>
          <w:b/>
          <w:sz w:val="24"/>
          <w:szCs w:val="24"/>
        </w:rPr>
        <w:t xml:space="preserve">поступку </w:t>
      </w:r>
    </w:p>
    <w:p w14:paraId="78BD9928" w14:textId="77DEB7DD" w:rsidR="008861BC" w:rsidRPr="00CA2844" w:rsidRDefault="008861BC" w:rsidP="008861BC">
      <w:pPr>
        <w:spacing w:before="0"/>
        <w:contextualSpacing/>
        <w:jc w:val="center"/>
        <w:rPr>
          <w:b/>
          <w:sz w:val="24"/>
          <w:szCs w:val="24"/>
          <w:lang w:val="sr-Latn-RS"/>
        </w:rPr>
      </w:pPr>
      <w:bookmarkStart w:id="3" w:name="_Toc441215597"/>
      <w:bookmarkStart w:id="4" w:name="_Toc441651536"/>
      <w:bookmarkStart w:id="5" w:name="_Toc442559873"/>
      <w:r w:rsidRPr="00CA2844">
        <w:rPr>
          <w:b/>
          <w:sz w:val="24"/>
          <w:szCs w:val="24"/>
        </w:rPr>
        <w:t xml:space="preserve">за јавну набавку </w:t>
      </w:r>
      <w:r w:rsidRPr="00CA2844">
        <w:rPr>
          <w:b/>
          <w:sz w:val="24"/>
          <w:szCs w:val="24"/>
          <w:lang w:val="sr-Cyrl-RS"/>
        </w:rPr>
        <w:t xml:space="preserve">услуга </w:t>
      </w:r>
      <w:r w:rsidRPr="00CA2844">
        <w:rPr>
          <w:b/>
          <w:sz w:val="24"/>
          <w:szCs w:val="24"/>
        </w:rPr>
        <w:t>бр</w:t>
      </w:r>
      <w:bookmarkEnd w:id="3"/>
      <w:bookmarkEnd w:id="4"/>
      <w:bookmarkEnd w:id="5"/>
      <w:r w:rsidRPr="00CA2844">
        <w:rPr>
          <w:b/>
          <w:sz w:val="24"/>
          <w:szCs w:val="24"/>
        </w:rPr>
        <w:t>.</w:t>
      </w:r>
      <w:r w:rsidRPr="00CA2844">
        <w:rPr>
          <w:b/>
          <w:sz w:val="24"/>
          <w:szCs w:val="24"/>
          <w:lang w:val="sr-Latn-RS"/>
        </w:rPr>
        <w:t xml:space="preserve"> </w:t>
      </w:r>
      <w:r w:rsidR="00345FCE">
        <w:rPr>
          <w:b/>
          <w:sz w:val="24"/>
          <w:szCs w:val="24"/>
          <w:lang w:val="sr-Cyrl-RS"/>
        </w:rPr>
        <w:t>ЈН/</w:t>
      </w:r>
      <w:r w:rsidRPr="00CA2844">
        <w:rPr>
          <w:b/>
          <w:sz w:val="24"/>
          <w:szCs w:val="24"/>
          <w:lang w:val="sr-Latn-RS"/>
        </w:rPr>
        <w:t>1000/0</w:t>
      </w:r>
      <w:r w:rsidR="009A320B">
        <w:rPr>
          <w:b/>
          <w:sz w:val="24"/>
          <w:szCs w:val="24"/>
          <w:lang w:val="sr-Cyrl-RS"/>
        </w:rPr>
        <w:t>559</w:t>
      </w:r>
      <w:r w:rsidRPr="00CA2844">
        <w:rPr>
          <w:b/>
          <w:sz w:val="24"/>
          <w:szCs w:val="24"/>
          <w:lang w:val="sr-Latn-RS"/>
        </w:rPr>
        <w:t>/2017</w:t>
      </w:r>
    </w:p>
    <w:p w14:paraId="1CA990AA" w14:textId="77777777" w:rsidR="008861BC" w:rsidRDefault="008861BC" w:rsidP="008861BC">
      <w:pPr>
        <w:spacing w:before="0"/>
        <w:contextualSpacing/>
        <w:rPr>
          <w:b/>
        </w:rPr>
      </w:pPr>
    </w:p>
    <w:p w14:paraId="301F8A6C" w14:textId="77777777" w:rsidR="008861BC" w:rsidRPr="00CA2844" w:rsidRDefault="008861BC" w:rsidP="008861BC">
      <w:pPr>
        <w:spacing w:before="0"/>
        <w:contextualSpacing/>
        <w:rPr>
          <w:b/>
        </w:rPr>
      </w:pPr>
    </w:p>
    <w:p w14:paraId="450E21B5" w14:textId="50C2C679" w:rsidR="008861BC" w:rsidRPr="009A320B" w:rsidRDefault="009A320B" w:rsidP="008861BC">
      <w:pPr>
        <w:pStyle w:val="Title"/>
        <w:spacing w:before="0"/>
        <w:contextualSpacing/>
        <w:rPr>
          <w:rFonts w:cs="Arial"/>
          <w:sz w:val="28"/>
          <w:szCs w:val="28"/>
          <w:lang w:val="sr-Cyrl-RS"/>
        </w:rPr>
      </w:pPr>
      <w:r w:rsidRPr="009A320B">
        <w:rPr>
          <w:rFonts w:cs="Arial"/>
          <w:sz w:val="28"/>
          <w:szCs w:val="28"/>
          <w:lang w:val="ru-RU"/>
        </w:rPr>
        <w:t>Израда документације за проглашење лучког подручја на локацији ТЕНТ А</w:t>
      </w:r>
    </w:p>
    <w:p w14:paraId="4A2FF9BD" w14:textId="77777777" w:rsidR="008861BC" w:rsidRDefault="008861BC" w:rsidP="008861BC">
      <w:pPr>
        <w:pStyle w:val="Title"/>
        <w:spacing w:before="0"/>
        <w:contextualSpacing/>
        <w:rPr>
          <w:rFonts w:cs="Arial"/>
          <w:b w:val="0"/>
          <w:color w:val="FF0000"/>
          <w:szCs w:val="24"/>
        </w:rPr>
      </w:pPr>
    </w:p>
    <w:p w14:paraId="32DACD81" w14:textId="77777777" w:rsidR="00210557" w:rsidRPr="0079618B" w:rsidRDefault="00210557" w:rsidP="00781B02">
      <w:pPr>
        <w:rPr>
          <w:lang w:val="ru-RU"/>
        </w:rPr>
      </w:pPr>
    </w:p>
    <w:p w14:paraId="67FC3DE0" w14:textId="77777777" w:rsidR="00210557" w:rsidRPr="00EC5BB4" w:rsidRDefault="00210557" w:rsidP="00210557">
      <w:pPr>
        <w:pStyle w:val="Title"/>
        <w:spacing w:before="0"/>
        <w:rPr>
          <w:rFonts w:cs="Arial"/>
          <w:b w:val="0"/>
          <w:color w:val="FF0000"/>
          <w:szCs w:val="24"/>
        </w:rPr>
      </w:pPr>
    </w:p>
    <w:p w14:paraId="52DE96B0"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4047AF63" w14:textId="0A5E91A5"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/1</w:t>
      </w:r>
      <w:r w:rsidR="00871CED" w:rsidRPr="00871CED">
        <w:rPr>
          <w:sz w:val="24"/>
          <w:szCs w:val="24"/>
        </w:rPr>
        <w:t>000/</w:t>
      </w:r>
      <w:r w:rsidR="00AE1C6F">
        <w:rPr>
          <w:sz w:val="24"/>
          <w:szCs w:val="24"/>
          <w:lang w:val="sr-Cyrl-RS"/>
        </w:rPr>
        <w:t>0</w:t>
      </w:r>
      <w:r w:rsidR="009A320B">
        <w:rPr>
          <w:sz w:val="24"/>
          <w:szCs w:val="24"/>
        </w:rPr>
        <w:t>559</w:t>
      </w:r>
      <w:r w:rsidR="00871CED" w:rsidRPr="00871CED">
        <w:rPr>
          <w:sz w:val="24"/>
          <w:szCs w:val="24"/>
        </w:rPr>
        <w:t>/201</w:t>
      </w:r>
      <w:r w:rsidR="008861BC">
        <w:rPr>
          <w:sz w:val="24"/>
          <w:szCs w:val="24"/>
        </w:rPr>
        <w:t>7</w:t>
      </w:r>
    </w:p>
    <w:p w14:paraId="19202D74" w14:textId="6FB2A553" w:rsidR="009642F1" w:rsidRPr="00871CED"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w:t>
      </w:r>
      <w:r w:rsidR="00981AAA">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8861BC">
        <w:rPr>
          <w:rFonts w:cs="Arial"/>
          <w:sz w:val="24"/>
          <w:szCs w:val="24"/>
          <w:lang w:val="ru-RU"/>
        </w:rPr>
        <w:t>-</w:t>
      </w:r>
      <w:r w:rsidR="002E29EB" w:rsidRPr="002E29EB">
        <w:rPr>
          <w:rFonts w:cs="Arial"/>
          <w:sz w:val="24"/>
          <w:szCs w:val="24"/>
        </w:rPr>
        <w:t>394219</w:t>
      </w:r>
      <w:r w:rsidR="00871CED" w:rsidRPr="002E29EB">
        <w:rPr>
          <w:rFonts w:cs="Arial"/>
          <w:sz w:val="24"/>
          <w:szCs w:val="24"/>
          <w:lang w:val="ru-RU"/>
        </w:rPr>
        <w:t>/3</w:t>
      </w:r>
      <w:r w:rsidR="00871CED" w:rsidRPr="002E29EB">
        <w:rPr>
          <w:rFonts w:cs="Arial"/>
          <w:sz w:val="24"/>
          <w:szCs w:val="24"/>
        </w:rPr>
        <w:t>-1</w:t>
      </w:r>
      <w:r w:rsidR="00981AAA" w:rsidRPr="002E29EB">
        <w:rPr>
          <w:rFonts w:cs="Arial"/>
          <w:sz w:val="24"/>
          <w:szCs w:val="24"/>
        </w:rPr>
        <w:t>7</w:t>
      </w:r>
    </w:p>
    <w:p w14:paraId="027C6F5F" w14:textId="77777777" w:rsidR="009642F1" w:rsidRPr="00871CED" w:rsidRDefault="009642F1" w:rsidP="009642F1">
      <w:pPr>
        <w:pStyle w:val="Title"/>
        <w:spacing w:before="0"/>
        <w:rPr>
          <w:rFonts w:cs="Arial"/>
          <w:b w:val="0"/>
          <w:color w:val="FF0000"/>
          <w:szCs w:val="24"/>
        </w:rPr>
      </w:pPr>
    </w:p>
    <w:p w14:paraId="13D42FD7" w14:textId="7553033A" w:rsidR="00210557" w:rsidRPr="00981AAA" w:rsidRDefault="00F93C4D" w:rsidP="00E64F08">
      <w:pPr>
        <w:pStyle w:val="Title"/>
        <w:tabs>
          <w:tab w:val="left" w:pos="7035"/>
        </w:tabs>
        <w:spacing w:before="0"/>
        <w:jc w:val="left"/>
        <w:rPr>
          <w:rFonts w:cs="Arial"/>
          <w:b w:val="0"/>
          <w:szCs w:val="24"/>
          <w:lang w:val="sr-Cyrl-RS"/>
        </w:rPr>
      </w:pPr>
      <w:r>
        <w:rPr>
          <w:rFonts w:cs="Arial"/>
          <w:b w:val="0"/>
          <w:szCs w:val="24"/>
        </w:rPr>
        <w:t xml:space="preserve">                                        </w:t>
      </w:r>
      <w:r w:rsidR="00981AAA">
        <w:rPr>
          <w:rFonts w:cs="Arial"/>
          <w:b w:val="0"/>
          <w:szCs w:val="24"/>
        </w:rPr>
        <w:t xml:space="preserve">                        </w:t>
      </w:r>
    </w:p>
    <w:p w14:paraId="3DED119A" w14:textId="77777777" w:rsidR="00E64F08" w:rsidRPr="00E64F08" w:rsidRDefault="00E64F08" w:rsidP="00E64F08">
      <w:pPr>
        <w:pStyle w:val="Subtitle"/>
      </w:pPr>
    </w:p>
    <w:p w14:paraId="4E3C0DB7" w14:textId="77777777" w:rsidR="00210557" w:rsidRPr="00871CED" w:rsidRDefault="00210557" w:rsidP="00210557">
      <w:pPr>
        <w:pStyle w:val="Title"/>
        <w:spacing w:before="0"/>
        <w:rPr>
          <w:rFonts w:cs="Arial"/>
          <w:b w:val="0"/>
          <w:color w:val="FF0000"/>
          <w:szCs w:val="24"/>
        </w:rPr>
      </w:pPr>
    </w:p>
    <w:p w14:paraId="70E711AD" w14:textId="77777777" w:rsidR="00150FCE" w:rsidRPr="00871CED" w:rsidRDefault="00150FCE" w:rsidP="000C50A0">
      <w:pPr>
        <w:pStyle w:val="BodyText"/>
        <w:spacing w:before="0"/>
        <w:jc w:val="center"/>
        <w:rPr>
          <w:rFonts w:cs="Arial"/>
          <w:szCs w:val="24"/>
          <w:lang w:val="ru-RU"/>
        </w:rPr>
      </w:pPr>
    </w:p>
    <w:p w14:paraId="6B9DFEC6" w14:textId="77777777" w:rsidR="00150FCE" w:rsidRPr="00871CED" w:rsidRDefault="00150FCE" w:rsidP="000C50A0">
      <w:pPr>
        <w:pStyle w:val="BodyText"/>
        <w:spacing w:before="0"/>
        <w:jc w:val="center"/>
        <w:rPr>
          <w:rFonts w:cs="Arial"/>
          <w:szCs w:val="24"/>
          <w:lang w:val="ru-RU"/>
        </w:rPr>
      </w:pPr>
    </w:p>
    <w:p w14:paraId="2743E58C" w14:textId="77777777" w:rsidR="00150FCE" w:rsidRPr="00871CED" w:rsidRDefault="00150FCE" w:rsidP="000C50A0">
      <w:pPr>
        <w:pStyle w:val="BodyText"/>
        <w:spacing w:before="0"/>
        <w:jc w:val="center"/>
        <w:rPr>
          <w:rFonts w:cs="Arial"/>
          <w:szCs w:val="24"/>
          <w:lang w:val="ru-RU"/>
        </w:rPr>
      </w:pPr>
    </w:p>
    <w:p w14:paraId="7531D270" w14:textId="0EDE1999"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(заведено у ЈП ЕПС бр</w:t>
      </w:r>
      <w:r w:rsidRPr="00927BE1">
        <w:rPr>
          <w:rFonts w:eastAsia="Arial Unicode MS" w:cs="Arial"/>
          <w:kern w:val="2"/>
          <w:sz w:val="24"/>
          <w:szCs w:val="24"/>
          <w:lang w:val="ru-RU"/>
        </w:rPr>
        <w:t>. 12.01</w:t>
      </w:r>
      <w:r w:rsidR="006009E4" w:rsidRPr="00927BE1">
        <w:rPr>
          <w:rFonts w:eastAsia="Arial Unicode MS" w:cs="Arial"/>
          <w:kern w:val="2"/>
          <w:sz w:val="24"/>
          <w:szCs w:val="24"/>
        </w:rPr>
        <w:t>.</w:t>
      </w:r>
      <w:r w:rsidR="003325C0">
        <w:rPr>
          <w:rFonts w:eastAsia="Arial Unicode MS" w:cs="Arial"/>
          <w:kern w:val="2"/>
          <w:sz w:val="24"/>
          <w:szCs w:val="24"/>
        </w:rPr>
        <w:t>394219/6-17</w:t>
      </w:r>
      <w:r w:rsidR="00345FCE" w:rsidRPr="00927BE1">
        <w:rPr>
          <w:rFonts w:eastAsia="Arial Unicode MS" w:cs="Arial"/>
          <w:kern w:val="2"/>
          <w:sz w:val="24"/>
          <w:szCs w:val="24"/>
          <w:lang w:val="ru-RU"/>
        </w:rPr>
        <w:t xml:space="preserve"> од </w:t>
      </w:r>
      <w:r w:rsidR="003325C0">
        <w:rPr>
          <w:rFonts w:eastAsia="Arial Unicode MS" w:cs="Arial"/>
          <w:kern w:val="2"/>
          <w:sz w:val="24"/>
          <w:szCs w:val="24"/>
        </w:rPr>
        <w:t>25</w:t>
      </w:r>
      <w:r w:rsidR="003325C0">
        <w:rPr>
          <w:rFonts w:eastAsia="Arial Unicode MS" w:cs="Arial"/>
          <w:kern w:val="2"/>
          <w:sz w:val="24"/>
          <w:szCs w:val="24"/>
          <w:lang w:val="ru-RU"/>
        </w:rPr>
        <w:t>.09</w:t>
      </w:r>
      <w:bookmarkStart w:id="6" w:name="_GoBack"/>
      <w:bookmarkEnd w:id="6"/>
      <w:r w:rsidR="008861BC" w:rsidRPr="00927BE1">
        <w:rPr>
          <w:rFonts w:eastAsia="Arial Unicode MS" w:cs="Arial"/>
          <w:kern w:val="2"/>
          <w:sz w:val="24"/>
          <w:szCs w:val="24"/>
          <w:lang w:val="ru-RU"/>
        </w:rPr>
        <w:t>.2017</w:t>
      </w:r>
      <w:r w:rsidR="008861BC" w:rsidRPr="00EC5BB4">
        <w:rPr>
          <w:rFonts w:eastAsia="Arial Unicode MS" w:cs="Arial"/>
          <w:kern w:val="2"/>
          <w:sz w:val="24"/>
          <w:szCs w:val="24"/>
          <w:lang w:val="ru-RU"/>
        </w:rPr>
        <w:t>. године)</w:t>
      </w:r>
    </w:p>
    <w:p w14:paraId="13631BE2" w14:textId="77777777" w:rsidR="008861BC" w:rsidRPr="00EC5BB4" w:rsidRDefault="008861BC" w:rsidP="008861BC">
      <w:pPr>
        <w:spacing w:before="0"/>
        <w:contextualSpacing/>
        <w:jc w:val="center"/>
        <w:rPr>
          <w:rFonts w:eastAsia="Arial Unicode MS" w:cs="Arial"/>
          <w:kern w:val="2"/>
          <w:sz w:val="24"/>
          <w:szCs w:val="24"/>
          <w:lang w:val="ru-RU"/>
        </w:rPr>
      </w:pPr>
    </w:p>
    <w:p w14:paraId="471C25CF" w14:textId="77777777" w:rsidR="000C50A0" w:rsidRPr="00871CED" w:rsidRDefault="000C50A0" w:rsidP="000C50A0">
      <w:pPr>
        <w:spacing w:before="0"/>
        <w:jc w:val="center"/>
        <w:rPr>
          <w:rFonts w:eastAsia="Arial Unicode MS" w:cs="Arial"/>
          <w:kern w:val="2"/>
          <w:sz w:val="24"/>
          <w:szCs w:val="24"/>
          <w:lang w:val="ru-RU"/>
        </w:rPr>
      </w:pPr>
    </w:p>
    <w:p w14:paraId="1DE34E3E" w14:textId="77777777" w:rsidR="00A3774E" w:rsidRPr="00871CED" w:rsidRDefault="00A3774E" w:rsidP="000C50A0">
      <w:pPr>
        <w:pStyle w:val="BodyText"/>
        <w:spacing w:before="0"/>
        <w:jc w:val="center"/>
        <w:rPr>
          <w:rFonts w:cs="Arial"/>
          <w:szCs w:val="24"/>
        </w:rPr>
      </w:pPr>
    </w:p>
    <w:p w14:paraId="3241D95A" w14:textId="77777777" w:rsidR="00C53AC6" w:rsidRPr="0079618B" w:rsidRDefault="00C53AC6" w:rsidP="000C50A0">
      <w:pPr>
        <w:pStyle w:val="BodyText"/>
        <w:spacing w:before="0"/>
        <w:jc w:val="center"/>
        <w:rPr>
          <w:rFonts w:cs="Arial"/>
          <w:szCs w:val="24"/>
          <w:lang w:val="ru-RU"/>
        </w:rPr>
      </w:pPr>
    </w:p>
    <w:p w14:paraId="233C16EE" w14:textId="77777777" w:rsidR="000C50A0" w:rsidRPr="00871CED" w:rsidRDefault="000C50A0" w:rsidP="000C50A0">
      <w:pPr>
        <w:pStyle w:val="BodyText"/>
        <w:spacing w:before="0"/>
        <w:jc w:val="center"/>
        <w:rPr>
          <w:rFonts w:cs="Arial"/>
          <w:szCs w:val="24"/>
          <w:lang w:val="ru-RU"/>
        </w:rPr>
      </w:pPr>
    </w:p>
    <w:p w14:paraId="437EF618" w14:textId="741BDE5D" w:rsidR="008861BC" w:rsidRDefault="00871CED" w:rsidP="008861BC">
      <w:pPr>
        <w:spacing w:before="0"/>
        <w:jc w:val="center"/>
        <w:rPr>
          <w:rFonts w:cs="Arial"/>
          <w:sz w:val="24"/>
          <w:szCs w:val="24"/>
          <w:lang w:val="ru-RU"/>
        </w:rPr>
      </w:pPr>
      <w:r w:rsidRPr="00871CED">
        <w:rPr>
          <w:rFonts w:cs="Arial"/>
          <w:sz w:val="24"/>
          <w:szCs w:val="24"/>
        </w:rPr>
        <w:t xml:space="preserve">Београд, </w:t>
      </w:r>
      <w:r w:rsidR="002E29EB">
        <w:rPr>
          <w:rFonts w:cs="Arial"/>
          <w:sz w:val="24"/>
          <w:szCs w:val="24"/>
          <w:lang w:val="sr-Cyrl-RS"/>
        </w:rPr>
        <w:t>септембар</w:t>
      </w:r>
      <w:r w:rsidR="00D35291">
        <w:rPr>
          <w:rFonts w:cs="Arial"/>
          <w:sz w:val="24"/>
          <w:szCs w:val="24"/>
          <w:lang w:val="ru-RU"/>
        </w:rPr>
        <w:t xml:space="preserve"> 2017.</w:t>
      </w:r>
      <w:r w:rsidR="001F62BF" w:rsidRPr="00871CED">
        <w:rPr>
          <w:rFonts w:cs="Arial"/>
          <w:sz w:val="24"/>
          <w:szCs w:val="24"/>
          <w:lang w:val="ru-RU"/>
        </w:rPr>
        <w:t xml:space="preserve"> </w:t>
      </w:r>
      <w:r w:rsidR="00CD737A">
        <w:rPr>
          <w:rFonts w:cs="Arial"/>
          <w:sz w:val="24"/>
          <w:szCs w:val="24"/>
          <w:lang w:val="sr-Cyrl-RS"/>
        </w:rPr>
        <w:t>г</w:t>
      </w:r>
      <w:r w:rsidR="001F62BF" w:rsidRPr="00871CED">
        <w:rPr>
          <w:rFonts w:cs="Arial"/>
          <w:sz w:val="24"/>
          <w:szCs w:val="24"/>
          <w:lang w:val="ru-RU"/>
        </w:rPr>
        <w:t>одине</w:t>
      </w:r>
    </w:p>
    <w:p w14:paraId="528E93EE" w14:textId="77777777" w:rsidR="00407547" w:rsidRDefault="00407547" w:rsidP="008861BC">
      <w:pPr>
        <w:spacing w:before="0"/>
        <w:jc w:val="center"/>
        <w:rPr>
          <w:rFonts w:cs="Arial"/>
          <w:lang w:val="ru-RU"/>
        </w:rPr>
      </w:pPr>
    </w:p>
    <w:p w14:paraId="08D09E13" w14:textId="25824C18" w:rsidR="00F42E13" w:rsidRPr="008861BC" w:rsidRDefault="00902BEB" w:rsidP="00981AAA">
      <w:pPr>
        <w:spacing w:before="0"/>
        <w:ind w:left="-426" w:right="-32"/>
        <w:rPr>
          <w:rFonts w:cs="Arial"/>
          <w:lang w:val="ru-RU"/>
        </w:rPr>
      </w:pPr>
      <w:r>
        <w:rPr>
          <w:rFonts w:cs="Arial"/>
          <w:sz w:val="24"/>
          <w:szCs w:val="24"/>
          <w:lang w:val="ru-RU"/>
        </w:rPr>
        <w:lastRenderedPageBreak/>
        <w:t xml:space="preserve">На основу члана 32.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члана 2.</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2E29EB">
        <w:rPr>
          <w:rFonts w:cs="Arial"/>
          <w:sz w:val="24"/>
          <w:szCs w:val="24"/>
          <w:lang w:val="ru-RU"/>
        </w:rPr>
        <w:t xml:space="preserve">испуњености услова („Сл. гласник РС” бр. 86/15), Одлуке о покретању поступка јавне набавке број </w:t>
      </w:r>
      <w:r w:rsidR="00871CED" w:rsidRPr="002E29EB">
        <w:rPr>
          <w:rFonts w:cs="Arial"/>
          <w:sz w:val="24"/>
          <w:szCs w:val="24"/>
          <w:lang w:val="ru-RU"/>
        </w:rPr>
        <w:t>12.01.</w:t>
      </w:r>
      <w:r w:rsidR="00ED11CC" w:rsidRPr="002E29EB">
        <w:rPr>
          <w:rFonts w:cs="Arial"/>
          <w:sz w:val="24"/>
          <w:szCs w:val="24"/>
        </w:rPr>
        <w:t xml:space="preserve"> </w:t>
      </w:r>
      <w:r w:rsidR="00981AAA" w:rsidRPr="002E29EB">
        <w:rPr>
          <w:rFonts w:cs="Arial"/>
          <w:sz w:val="24"/>
          <w:szCs w:val="24"/>
          <w:lang w:val="sr-Cyrl-RS"/>
        </w:rPr>
        <w:t>-</w:t>
      </w:r>
      <w:r w:rsidR="002E29EB" w:rsidRPr="002E29EB">
        <w:rPr>
          <w:rFonts w:cs="Arial"/>
          <w:sz w:val="24"/>
          <w:szCs w:val="24"/>
          <w:lang w:val="sr-Cyrl-RS"/>
        </w:rPr>
        <w:t>394219</w:t>
      </w:r>
      <w:r w:rsidR="00407547" w:rsidRPr="002E29EB">
        <w:rPr>
          <w:rFonts w:cs="Arial"/>
          <w:sz w:val="24"/>
          <w:szCs w:val="24"/>
        </w:rPr>
        <w:t>/2-17</w:t>
      </w:r>
      <w:r w:rsidR="00871CED" w:rsidRPr="002E29EB">
        <w:rPr>
          <w:rFonts w:cs="Arial"/>
          <w:sz w:val="24"/>
          <w:szCs w:val="24"/>
        </w:rPr>
        <w:t xml:space="preserve"> </w:t>
      </w:r>
      <w:r w:rsidR="00F42E13" w:rsidRPr="002E29EB">
        <w:rPr>
          <w:rFonts w:cs="Arial"/>
          <w:sz w:val="24"/>
          <w:szCs w:val="24"/>
        </w:rPr>
        <w:t>o</w:t>
      </w:r>
      <w:r w:rsidR="00F42E13" w:rsidRPr="002E29EB">
        <w:rPr>
          <w:rFonts w:cs="Arial"/>
          <w:sz w:val="24"/>
          <w:szCs w:val="24"/>
          <w:lang w:val="ru-RU"/>
        </w:rPr>
        <w:t>д</w:t>
      </w:r>
      <w:r w:rsidR="00871CED" w:rsidRPr="002E29EB">
        <w:rPr>
          <w:rFonts w:cs="Arial"/>
          <w:sz w:val="24"/>
          <w:szCs w:val="24"/>
          <w:lang w:val="ru-RU"/>
        </w:rPr>
        <w:t xml:space="preserve"> </w:t>
      </w:r>
      <w:r w:rsidR="002E29EB" w:rsidRPr="002E29EB">
        <w:rPr>
          <w:rFonts w:cs="Arial"/>
          <w:sz w:val="24"/>
          <w:szCs w:val="24"/>
          <w:lang w:val="ru-RU"/>
        </w:rPr>
        <w:t>25.08</w:t>
      </w:r>
      <w:r w:rsidR="00407547" w:rsidRPr="002E29EB">
        <w:rPr>
          <w:rFonts w:cs="Arial"/>
          <w:sz w:val="24"/>
          <w:szCs w:val="24"/>
          <w:lang w:val="ru-RU"/>
        </w:rPr>
        <w:t>.2017</w:t>
      </w:r>
      <w:r w:rsidR="00F42E13" w:rsidRPr="002E29EB">
        <w:rPr>
          <w:rFonts w:cs="Arial"/>
          <w:sz w:val="24"/>
          <w:szCs w:val="24"/>
          <w:lang w:val="ru-RU"/>
        </w:rPr>
        <w:t xml:space="preserve">. године и Решења о образовању комисије за јавну набавку број </w:t>
      </w:r>
      <w:r w:rsidR="00871CED" w:rsidRPr="002E29EB">
        <w:rPr>
          <w:rFonts w:cs="Arial"/>
          <w:sz w:val="24"/>
          <w:szCs w:val="24"/>
          <w:lang w:val="ru-RU"/>
        </w:rPr>
        <w:t>12.01.</w:t>
      </w:r>
      <w:r w:rsidR="00ED11CC" w:rsidRPr="002E29EB">
        <w:rPr>
          <w:rFonts w:cs="Arial"/>
          <w:sz w:val="24"/>
          <w:szCs w:val="24"/>
        </w:rPr>
        <w:t xml:space="preserve"> </w:t>
      </w:r>
      <w:r w:rsidR="00CD737A" w:rsidRPr="002E29EB">
        <w:rPr>
          <w:rFonts w:cs="Arial"/>
          <w:sz w:val="24"/>
          <w:szCs w:val="24"/>
          <w:lang w:val="sr-Cyrl-RS"/>
        </w:rPr>
        <w:t>-</w:t>
      </w:r>
      <w:r w:rsidR="002E29EB" w:rsidRPr="002E29EB">
        <w:rPr>
          <w:rFonts w:cs="Arial"/>
          <w:sz w:val="24"/>
          <w:szCs w:val="24"/>
          <w:lang w:val="sr-Cyrl-RS"/>
        </w:rPr>
        <w:t>394219</w:t>
      </w:r>
      <w:r w:rsidR="00CD737A" w:rsidRPr="002E29EB">
        <w:rPr>
          <w:rFonts w:cs="Arial"/>
          <w:sz w:val="24"/>
          <w:szCs w:val="24"/>
        </w:rPr>
        <w:t xml:space="preserve">/3-17 </w:t>
      </w:r>
      <w:r w:rsidR="00871CED" w:rsidRPr="002E29EB">
        <w:rPr>
          <w:rFonts w:cs="Arial"/>
          <w:sz w:val="24"/>
          <w:szCs w:val="24"/>
        </w:rPr>
        <w:t>o</w:t>
      </w:r>
      <w:r w:rsidR="00871CED" w:rsidRPr="002E29EB">
        <w:rPr>
          <w:rFonts w:cs="Arial"/>
          <w:sz w:val="24"/>
          <w:szCs w:val="24"/>
          <w:lang w:val="ru-RU"/>
        </w:rPr>
        <w:t xml:space="preserve">д </w:t>
      </w:r>
      <w:r w:rsidR="002E29EB" w:rsidRPr="002E29EB">
        <w:rPr>
          <w:rFonts w:cs="Arial"/>
          <w:sz w:val="24"/>
          <w:szCs w:val="24"/>
          <w:lang w:val="ru-RU"/>
        </w:rPr>
        <w:t>25.08</w:t>
      </w:r>
      <w:r w:rsidR="00407547" w:rsidRPr="002E29EB">
        <w:rPr>
          <w:rFonts w:cs="Arial"/>
          <w:sz w:val="24"/>
          <w:szCs w:val="24"/>
          <w:lang w:val="ru-RU"/>
        </w:rPr>
        <w:t>.2017</w:t>
      </w:r>
      <w:r w:rsidR="00871CED" w:rsidRPr="002E29EB">
        <w:rPr>
          <w:rFonts w:cs="Arial"/>
          <w:sz w:val="24"/>
          <w:szCs w:val="24"/>
          <w:lang w:val="ru-RU"/>
        </w:rPr>
        <w:t>.</w:t>
      </w:r>
      <w:r w:rsidR="00F42E13" w:rsidRPr="002E29EB">
        <w:rPr>
          <w:rFonts w:cs="Arial"/>
          <w:sz w:val="24"/>
          <w:szCs w:val="24"/>
          <w:lang w:val="ru-RU"/>
        </w:rPr>
        <w:t xml:space="preserve"> године припремљена је:</w:t>
      </w:r>
    </w:p>
    <w:p w14:paraId="464CFF91" w14:textId="77777777" w:rsidR="00F42E13" w:rsidRPr="00463F5D" w:rsidRDefault="00F42E13" w:rsidP="00981AAA">
      <w:pPr>
        <w:spacing w:before="0"/>
        <w:ind w:right="-32"/>
        <w:rPr>
          <w:rFonts w:cs="Arial"/>
          <w:b/>
          <w:sz w:val="24"/>
          <w:szCs w:val="24"/>
          <w:lang w:val="ru-RU"/>
        </w:rPr>
      </w:pPr>
    </w:p>
    <w:p w14:paraId="12F52E27" w14:textId="77777777" w:rsidR="000C50A0" w:rsidRPr="00EC5BB4" w:rsidRDefault="000C50A0" w:rsidP="00981AAA">
      <w:pPr>
        <w:spacing w:before="0"/>
        <w:ind w:right="-32"/>
        <w:rPr>
          <w:rFonts w:cs="Arial"/>
          <w:b/>
          <w:spacing w:val="80"/>
          <w:szCs w:val="24"/>
          <w:lang w:val="ru-RU"/>
        </w:rPr>
      </w:pPr>
    </w:p>
    <w:p w14:paraId="62F844CA" w14:textId="77777777" w:rsidR="00210557" w:rsidRPr="00981AAA" w:rsidRDefault="00210557" w:rsidP="00981AAA">
      <w:pPr>
        <w:spacing w:before="0"/>
        <w:ind w:right="-32"/>
        <w:contextualSpacing/>
        <w:jc w:val="center"/>
        <w:rPr>
          <w:b/>
          <w:sz w:val="24"/>
          <w:szCs w:val="24"/>
          <w:lang w:val="ru-RU"/>
        </w:rPr>
      </w:pPr>
      <w:bookmarkStart w:id="7" w:name="_Toc441215598"/>
      <w:bookmarkStart w:id="8" w:name="_Toc441651537"/>
      <w:bookmarkStart w:id="9" w:name="_Toc442559874"/>
      <w:r w:rsidRPr="00981AAA">
        <w:rPr>
          <w:b/>
          <w:sz w:val="24"/>
          <w:szCs w:val="24"/>
          <w:lang w:val="ru-RU"/>
        </w:rPr>
        <w:t>КОНКУРСНА ДОКУМЕНТАЦИЈА</w:t>
      </w:r>
      <w:bookmarkEnd w:id="7"/>
      <w:bookmarkEnd w:id="8"/>
      <w:bookmarkEnd w:id="9"/>
    </w:p>
    <w:p w14:paraId="6973E32E" w14:textId="7EEC6474" w:rsidR="00D049C0" w:rsidRPr="00981AAA" w:rsidRDefault="00D049C0" w:rsidP="00981AAA">
      <w:pPr>
        <w:spacing w:before="0"/>
        <w:ind w:right="-32"/>
        <w:contextualSpacing/>
        <w:jc w:val="center"/>
        <w:rPr>
          <w:rFonts w:cs="Arial"/>
          <w:sz w:val="24"/>
          <w:szCs w:val="24"/>
          <w:lang w:val="sr-Cyrl-CS"/>
        </w:rPr>
      </w:pPr>
      <w:bookmarkStart w:id="10" w:name="_Toc441215599"/>
      <w:bookmarkStart w:id="11" w:name="_Toc441651538"/>
      <w:bookmarkStart w:id="12" w:name="_Toc442559875"/>
      <w:r w:rsidRPr="00981AAA">
        <w:rPr>
          <w:rFonts w:cs="Arial"/>
          <w:sz w:val="24"/>
          <w:szCs w:val="24"/>
          <w:lang w:val="sr-Cyrl-CS"/>
        </w:rPr>
        <w:t xml:space="preserve">за подношење понуда у отвореном поступку ради закључења </w:t>
      </w:r>
      <w:r w:rsidR="008861BC" w:rsidRPr="00981AAA">
        <w:rPr>
          <w:rFonts w:cs="Arial"/>
          <w:sz w:val="24"/>
          <w:szCs w:val="24"/>
          <w:lang w:val="sr-Cyrl-CS"/>
        </w:rPr>
        <w:t>уговора</w:t>
      </w:r>
    </w:p>
    <w:p w14:paraId="1DDF47D6" w14:textId="2361A7DE" w:rsidR="00210557" w:rsidRPr="00981AAA" w:rsidRDefault="00210557" w:rsidP="00981AAA">
      <w:pPr>
        <w:spacing w:before="0"/>
        <w:ind w:right="-32"/>
        <w:contextualSpacing/>
        <w:jc w:val="center"/>
        <w:rPr>
          <w:b/>
          <w:sz w:val="24"/>
          <w:szCs w:val="24"/>
          <w:lang w:val="ru-RU"/>
        </w:rPr>
      </w:pPr>
      <w:r w:rsidRPr="00981AAA">
        <w:rPr>
          <w:sz w:val="24"/>
          <w:szCs w:val="24"/>
          <w:lang w:val="ru-RU"/>
        </w:rPr>
        <w:t xml:space="preserve">за јавну набавку </w:t>
      </w:r>
      <w:r w:rsidR="00A63575" w:rsidRPr="00981AAA">
        <w:rPr>
          <w:sz w:val="24"/>
          <w:szCs w:val="24"/>
        </w:rPr>
        <w:t xml:space="preserve">услуга </w:t>
      </w:r>
      <w:r w:rsidRPr="00981AAA">
        <w:rPr>
          <w:sz w:val="24"/>
          <w:szCs w:val="24"/>
          <w:lang w:val="ru-RU"/>
        </w:rPr>
        <w:t>бр.</w:t>
      </w:r>
      <w:bookmarkEnd w:id="10"/>
      <w:bookmarkEnd w:id="11"/>
      <w:bookmarkEnd w:id="12"/>
      <w:r w:rsidR="00981AAA" w:rsidRPr="00981AAA">
        <w:rPr>
          <w:sz w:val="24"/>
          <w:szCs w:val="24"/>
          <w:lang w:val="ru-RU"/>
        </w:rPr>
        <w:t xml:space="preserve"> </w:t>
      </w:r>
      <w:r w:rsidR="008F3965" w:rsidRPr="00981AAA">
        <w:rPr>
          <w:sz w:val="24"/>
          <w:szCs w:val="24"/>
        </w:rPr>
        <w:t>1</w:t>
      </w:r>
      <w:r w:rsidR="00BB4709" w:rsidRPr="00981AAA">
        <w:rPr>
          <w:sz w:val="24"/>
          <w:szCs w:val="24"/>
        </w:rPr>
        <w:t>000/0</w:t>
      </w:r>
      <w:r w:rsidR="009A320B">
        <w:rPr>
          <w:sz w:val="24"/>
          <w:szCs w:val="24"/>
        </w:rPr>
        <w:t>559</w:t>
      </w:r>
      <w:r w:rsidR="00871CED" w:rsidRPr="00981AAA">
        <w:rPr>
          <w:sz w:val="24"/>
          <w:szCs w:val="24"/>
        </w:rPr>
        <w:t>/201</w:t>
      </w:r>
      <w:r w:rsidR="008861BC" w:rsidRPr="00981AAA">
        <w:rPr>
          <w:sz w:val="24"/>
          <w:szCs w:val="24"/>
        </w:rPr>
        <w:t>7</w:t>
      </w:r>
    </w:p>
    <w:p w14:paraId="19D39457" w14:textId="77777777" w:rsidR="009D3699" w:rsidRDefault="009D3699" w:rsidP="00981AAA">
      <w:pPr>
        <w:pStyle w:val="BodyText"/>
        <w:spacing w:before="0"/>
        <w:ind w:right="-32"/>
        <w:rPr>
          <w:rFonts w:cs="Arial"/>
          <w:i/>
          <w:color w:val="00B0F0"/>
          <w:szCs w:val="24"/>
          <w:lang w:val="sr-Latn-CS"/>
        </w:rPr>
      </w:pPr>
    </w:p>
    <w:p w14:paraId="34C4D906" w14:textId="77777777" w:rsidR="00981AAA" w:rsidRPr="00981AAA" w:rsidRDefault="00981AAA" w:rsidP="00981AAA">
      <w:pPr>
        <w:pStyle w:val="BodyText"/>
        <w:spacing w:before="0"/>
        <w:ind w:right="-32"/>
        <w:rPr>
          <w:rFonts w:cs="Arial"/>
          <w:i/>
          <w:color w:val="00B0F0"/>
          <w:szCs w:val="24"/>
          <w:lang w:val="sr-Latn-CS"/>
        </w:rPr>
      </w:pPr>
    </w:p>
    <w:p w14:paraId="332F3303" w14:textId="77777777" w:rsidR="00981AAA" w:rsidRPr="00981AAA" w:rsidRDefault="00981AAA" w:rsidP="00981AAA">
      <w:pPr>
        <w:spacing w:before="0"/>
        <w:ind w:right="-32"/>
        <w:jc w:val="center"/>
        <w:rPr>
          <w:bCs/>
          <w:kern w:val="28"/>
          <w:sz w:val="28"/>
          <w:szCs w:val="28"/>
          <w:lang w:val="de-DE" w:eastAsia="x-none"/>
        </w:rPr>
      </w:pPr>
      <w:r w:rsidRPr="00981AAA">
        <w:rPr>
          <w:bCs/>
          <w:kern w:val="28"/>
          <w:sz w:val="28"/>
          <w:szCs w:val="28"/>
          <w:lang w:val="de-DE" w:eastAsia="x-none"/>
        </w:rPr>
        <w:t>Садр</w:t>
      </w:r>
      <w:r w:rsidRPr="00981AAA">
        <w:rPr>
          <w:bCs/>
          <w:kern w:val="28"/>
          <w:sz w:val="28"/>
          <w:szCs w:val="28"/>
          <w:lang w:val="ru-RU" w:eastAsia="x-none"/>
        </w:rPr>
        <w:t>ж</w:t>
      </w:r>
      <w:r w:rsidRPr="00981AAA">
        <w:rPr>
          <w:bCs/>
          <w:kern w:val="28"/>
          <w:sz w:val="28"/>
          <w:szCs w:val="28"/>
          <w:lang w:val="de-DE" w:eastAsia="x-none"/>
        </w:rPr>
        <w:t>ај</w:t>
      </w:r>
      <w:r w:rsidRPr="00981AAA">
        <w:rPr>
          <w:bCs/>
          <w:kern w:val="28"/>
          <w:sz w:val="28"/>
          <w:szCs w:val="28"/>
          <w:lang w:val="ru-RU" w:eastAsia="x-none"/>
        </w:rPr>
        <w:t xml:space="preserve"> к</w:t>
      </w:r>
      <w:r w:rsidRPr="00981AAA">
        <w:rPr>
          <w:bCs/>
          <w:kern w:val="28"/>
          <w:sz w:val="28"/>
          <w:szCs w:val="28"/>
          <w:lang w:val="de-DE" w:eastAsia="x-none"/>
        </w:rPr>
        <w:t>онкурсне</w:t>
      </w:r>
      <w:r w:rsidRPr="00981AAA">
        <w:rPr>
          <w:bCs/>
          <w:kern w:val="28"/>
          <w:sz w:val="28"/>
          <w:szCs w:val="28"/>
          <w:lang w:val="ru-RU" w:eastAsia="x-none"/>
        </w:rPr>
        <w:t xml:space="preserve"> </w:t>
      </w:r>
      <w:r w:rsidRPr="00981AAA">
        <w:rPr>
          <w:bCs/>
          <w:kern w:val="28"/>
          <w:sz w:val="28"/>
          <w:szCs w:val="28"/>
          <w:lang w:val="de-DE" w:eastAsia="x-none"/>
        </w:rPr>
        <w:t>документације</w:t>
      </w:r>
    </w:p>
    <w:p w14:paraId="64EE9EE7" w14:textId="77777777" w:rsidR="009D3699" w:rsidRPr="00EC5BB4" w:rsidRDefault="009D3699" w:rsidP="00981AAA">
      <w:pPr>
        <w:pStyle w:val="BodyText"/>
        <w:spacing w:before="0"/>
        <w:ind w:right="-32"/>
        <w:rPr>
          <w:rFonts w:cs="Arial"/>
          <w:i/>
          <w:color w:val="00B0F0"/>
          <w:szCs w:val="24"/>
          <w:lang w:val="sr-Latn-CS"/>
        </w:rPr>
      </w:pPr>
    </w:p>
    <w:p w14:paraId="3152E0D5" w14:textId="77777777" w:rsidR="009D3699" w:rsidRPr="00EC5BB4" w:rsidRDefault="009D3699" w:rsidP="00981AAA">
      <w:pPr>
        <w:pStyle w:val="BodyText"/>
        <w:spacing w:before="0"/>
        <w:ind w:right="-32"/>
        <w:rPr>
          <w:rFonts w:cs="Arial"/>
          <w:i/>
          <w:color w:val="00B0F0"/>
          <w:szCs w:val="24"/>
          <w:lang w:val="sr-Latn-CS"/>
        </w:rPr>
      </w:pPr>
    </w:p>
    <w:tbl>
      <w:tblPr>
        <w:tblW w:w="971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53"/>
        <w:gridCol w:w="8263"/>
      </w:tblGrid>
      <w:tr w:rsidR="00E86A2B" w:rsidRPr="009F5B58" w14:paraId="0DD0DEC4" w14:textId="77777777" w:rsidTr="00E86A2B">
        <w:trPr>
          <w:trHeight w:val="653"/>
        </w:trPr>
        <w:tc>
          <w:tcPr>
            <w:tcW w:w="1453" w:type="dxa"/>
            <w:shd w:val="clear" w:color="auto" w:fill="F2F2F2"/>
            <w:vAlign w:val="center"/>
          </w:tcPr>
          <w:p w14:paraId="0DF1DD53"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Број</w:t>
            </w:r>
          </w:p>
          <w:p w14:paraId="12C482CF"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поглавља</w:t>
            </w:r>
          </w:p>
        </w:tc>
        <w:tc>
          <w:tcPr>
            <w:tcW w:w="8263" w:type="dxa"/>
            <w:shd w:val="clear" w:color="auto" w:fill="F2F2F2"/>
            <w:vAlign w:val="center"/>
          </w:tcPr>
          <w:p w14:paraId="17DB07E2" w14:textId="77777777" w:rsidR="00E86A2B" w:rsidRPr="009F5B58" w:rsidRDefault="00E86A2B" w:rsidP="00981AAA">
            <w:pPr>
              <w:tabs>
                <w:tab w:val="left" w:pos="360"/>
                <w:tab w:val="left" w:pos="567"/>
                <w:tab w:val="right" w:leader="dot" w:pos="9639"/>
              </w:tabs>
              <w:ind w:right="-32"/>
              <w:jc w:val="center"/>
              <w:rPr>
                <w:rFonts w:eastAsia="Calibri" w:cs="Arial"/>
                <w:sz w:val="24"/>
                <w:szCs w:val="24"/>
                <w:lang w:val="sr-Cyrl-RS"/>
              </w:rPr>
            </w:pPr>
            <w:r>
              <w:rPr>
                <w:rFonts w:eastAsia="Calibri" w:cs="Arial"/>
                <w:sz w:val="24"/>
                <w:szCs w:val="24"/>
                <w:lang w:val="sr-Cyrl-RS"/>
              </w:rPr>
              <w:t>Назив</w:t>
            </w:r>
          </w:p>
        </w:tc>
      </w:tr>
      <w:tr w:rsidR="00E86A2B" w:rsidRPr="009F5B58" w14:paraId="6532B6D9" w14:textId="77777777" w:rsidTr="00E86A2B">
        <w:trPr>
          <w:trHeight w:val="490"/>
        </w:trPr>
        <w:tc>
          <w:tcPr>
            <w:tcW w:w="1453" w:type="dxa"/>
            <w:shd w:val="clear" w:color="auto" w:fill="F2F2F2"/>
            <w:vAlign w:val="center"/>
          </w:tcPr>
          <w:p w14:paraId="20FECA5D"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rPr>
              <w:t>1</w:t>
            </w:r>
            <w:r w:rsidRPr="009F5B58">
              <w:rPr>
                <w:rFonts w:eastAsia="Calibri" w:cs="Arial"/>
                <w:sz w:val="24"/>
                <w:lang w:val="sr-Cyrl-RS"/>
              </w:rPr>
              <w:t>.</w:t>
            </w:r>
          </w:p>
        </w:tc>
        <w:tc>
          <w:tcPr>
            <w:tcW w:w="8263" w:type="dxa"/>
            <w:vAlign w:val="center"/>
          </w:tcPr>
          <w:p w14:paraId="69A61E5C" w14:textId="77777777" w:rsidR="00E86A2B" w:rsidRPr="009F5B58" w:rsidRDefault="00E86A2B" w:rsidP="00455FC4">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Општи подаци о јавној набавци</w:t>
            </w:r>
          </w:p>
        </w:tc>
      </w:tr>
      <w:tr w:rsidR="00E86A2B" w:rsidRPr="009F5B58" w14:paraId="11466F9C" w14:textId="77777777" w:rsidTr="00E86A2B">
        <w:trPr>
          <w:trHeight w:val="490"/>
        </w:trPr>
        <w:tc>
          <w:tcPr>
            <w:tcW w:w="1453" w:type="dxa"/>
            <w:shd w:val="clear" w:color="auto" w:fill="F2F2F2"/>
            <w:vAlign w:val="center"/>
          </w:tcPr>
          <w:p w14:paraId="659DA1D5"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2.</w:t>
            </w:r>
          </w:p>
        </w:tc>
        <w:tc>
          <w:tcPr>
            <w:tcW w:w="8263" w:type="dxa"/>
            <w:vAlign w:val="center"/>
          </w:tcPr>
          <w:p w14:paraId="6B566402" w14:textId="77777777" w:rsidR="00E86A2B" w:rsidRPr="009F5B58" w:rsidRDefault="00E86A2B"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Подаци о предмету набавке</w:t>
            </w:r>
          </w:p>
        </w:tc>
      </w:tr>
      <w:tr w:rsidR="00E86A2B" w:rsidRPr="009F5B58" w14:paraId="23A0ACF3" w14:textId="77777777" w:rsidTr="00E86A2B">
        <w:trPr>
          <w:trHeight w:val="653"/>
        </w:trPr>
        <w:tc>
          <w:tcPr>
            <w:tcW w:w="1453" w:type="dxa"/>
            <w:shd w:val="clear" w:color="auto" w:fill="F2F2F2"/>
            <w:vAlign w:val="center"/>
          </w:tcPr>
          <w:p w14:paraId="56347216"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3.</w:t>
            </w:r>
          </w:p>
        </w:tc>
        <w:tc>
          <w:tcPr>
            <w:tcW w:w="8263" w:type="dxa"/>
            <w:vAlign w:val="center"/>
          </w:tcPr>
          <w:p w14:paraId="35099B99" w14:textId="77777777" w:rsidR="00E86A2B" w:rsidRPr="009F5B58" w:rsidRDefault="00E86A2B"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Техничка спецификација (врста, техничке карактеристике, квалитет, количина и опис добара...)</w:t>
            </w:r>
          </w:p>
        </w:tc>
      </w:tr>
      <w:tr w:rsidR="00E86A2B" w:rsidRPr="009F5B58" w14:paraId="1001FC4D" w14:textId="77777777" w:rsidTr="00E86A2B">
        <w:trPr>
          <w:trHeight w:val="653"/>
        </w:trPr>
        <w:tc>
          <w:tcPr>
            <w:tcW w:w="1453" w:type="dxa"/>
            <w:shd w:val="clear" w:color="auto" w:fill="F2F2F2"/>
            <w:vAlign w:val="center"/>
          </w:tcPr>
          <w:p w14:paraId="6617A298" w14:textId="77777777" w:rsidR="00E86A2B" w:rsidRPr="009F5B58" w:rsidRDefault="00E86A2B"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4.</w:t>
            </w:r>
          </w:p>
        </w:tc>
        <w:tc>
          <w:tcPr>
            <w:tcW w:w="8263" w:type="dxa"/>
            <w:vAlign w:val="center"/>
          </w:tcPr>
          <w:p w14:paraId="33C58387" w14:textId="77777777"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lang w:val="sr-Cyrl-RS"/>
              </w:rPr>
              <w:t>Услови за учешће у поступку ЈН и упутство како се доказује испуњеност услова</w:t>
            </w:r>
          </w:p>
        </w:tc>
      </w:tr>
      <w:tr w:rsidR="00E86A2B" w:rsidRPr="009F5B58" w14:paraId="12C3A8F5" w14:textId="77777777" w:rsidTr="00E86A2B">
        <w:trPr>
          <w:trHeight w:val="653"/>
        </w:trPr>
        <w:tc>
          <w:tcPr>
            <w:tcW w:w="1453" w:type="dxa"/>
            <w:shd w:val="clear" w:color="auto" w:fill="F2F2F2"/>
            <w:vAlign w:val="center"/>
          </w:tcPr>
          <w:p w14:paraId="6436DC1E" w14:textId="77356CC8"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5.</w:t>
            </w:r>
          </w:p>
        </w:tc>
        <w:tc>
          <w:tcPr>
            <w:tcW w:w="8263" w:type="dxa"/>
            <w:vAlign w:val="center"/>
          </w:tcPr>
          <w:p w14:paraId="27A75CF1" w14:textId="579B342F" w:rsidR="00E86A2B" w:rsidRPr="009F5B58" w:rsidRDefault="00E86A2B" w:rsidP="00455FC4">
            <w:pPr>
              <w:tabs>
                <w:tab w:val="left" w:pos="317"/>
                <w:tab w:val="left" w:pos="360"/>
                <w:tab w:val="right" w:leader="dot" w:pos="9639"/>
              </w:tabs>
              <w:ind w:right="-32"/>
              <w:jc w:val="left"/>
              <w:rPr>
                <w:rFonts w:eastAsia="Calibri" w:cs="Arial"/>
                <w:sz w:val="24"/>
                <w:lang w:val="sr-Cyrl-RS"/>
              </w:rPr>
            </w:pPr>
            <w:r>
              <w:rPr>
                <w:rFonts w:eastAsia="Calibri" w:cs="Arial"/>
                <w:sz w:val="24"/>
                <w:lang w:val="sr-Cyrl-RS"/>
              </w:rPr>
              <w:t>Критеријум за доделу уговора</w:t>
            </w:r>
          </w:p>
        </w:tc>
      </w:tr>
      <w:tr w:rsidR="00E86A2B" w:rsidRPr="009F5B58" w14:paraId="650C0E2A" w14:textId="77777777" w:rsidTr="00E86A2B">
        <w:trPr>
          <w:trHeight w:val="490"/>
        </w:trPr>
        <w:tc>
          <w:tcPr>
            <w:tcW w:w="1453" w:type="dxa"/>
            <w:shd w:val="clear" w:color="auto" w:fill="F2F2F2"/>
            <w:vAlign w:val="center"/>
          </w:tcPr>
          <w:p w14:paraId="3738C1CE" w14:textId="6DB32600"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6</w:t>
            </w:r>
            <w:r w:rsidRPr="009F5B58">
              <w:rPr>
                <w:rFonts w:eastAsia="Calibri" w:cs="Arial"/>
                <w:sz w:val="24"/>
                <w:lang w:val="sr-Cyrl-RS"/>
              </w:rPr>
              <w:t>.</w:t>
            </w:r>
          </w:p>
        </w:tc>
        <w:tc>
          <w:tcPr>
            <w:tcW w:w="8263" w:type="dxa"/>
            <w:vAlign w:val="center"/>
          </w:tcPr>
          <w:p w14:paraId="176FDFA5" w14:textId="77777777" w:rsidR="00E86A2B" w:rsidRPr="009F5B58" w:rsidRDefault="00E86A2B"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r>
      <w:tr w:rsidR="00E86A2B" w:rsidRPr="009F5B58" w14:paraId="24044AC3" w14:textId="77777777" w:rsidTr="00E86A2B">
        <w:trPr>
          <w:trHeight w:val="490"/>
        </w:trPr>
        <w:tc>
          <w:tcPr>
            <w:tcW w:w="1453" w:type="dxa"/>
            <w:shd w:val="clear" w:color="auto" w:fill="F2F2F2"/>
            <w:vAlign w:val="center"/>
          </w:tcPr>
          <w:p w14:paraId="1A883AF3" w14:textId="14FFED5D" w:rsidR="00E86A2B" w:rsidRPr="009F5B58" w:rsidRDefault="00E86A2B"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7</w:t>
            </w:r>
            <w:r w:rsidRPr="009F5B58">
              <w:rPr>
                <w:rFonts w:eastAsia="Calibri" w:cs="Arial"/>
                <w:sz w:val="24"/>
                <w:lang w:val="sr-Cyrl-RS"/>
              </w:rPr>
              <w:t>.</w:t>
            </w:r>
          </w:p>
        </w:tc>
        <w:tc>
          <w:tcPr>
            <w:tcW w:w="8263" w:type="dxa"/>
            <w:vAlign w:val="center"/>
          </w:tcPr>
          <w:p w14:paraId="774A4002" w14:textId="5E714A06" w:rsidR="00E86A2B" w:rsidRPr="009F5B58" w:rsidRDefault="00E86A2B"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(1 - 10) и Прилози (1 - 3)</w:t>
            </w:r>
          </w:p>
        </w:tc>
      </w:tr>
    </w:tbl>
    <w:p w14:paraId="2A00BD50" w14:textId="77777777" w:rsidR="00981AAA" w:rsidRDefault="00981AAA" w:rsidP="00C53AC6">
      <w:pPr>
        <w:jc w:val="right"/>
        <w:rPr>
          <w:rFonts w:cs="Arial"/>
          <w:bCs/>
          <w:noProof/>
          <w:sz w:val="24"/>
          <w:szCs w:val="24"/>
          <w:lang w:val="sr-Cyrl-CS"/>
        </w:rPr>
      </w:pPr>
    </w:p>
    <w:p w14:paraId="796B73FC" w14:textId="77777777" w:rsidR="00981AAA" w:rsidRDefault="00981AAA" w:rsidP="00C53AC6">
      <w:pPr>
        <w:jc w:val="right"/>
        <w:rPr>
          <w:rFonts w:cs="Arial"/>
          <w:bCs/>
          <w:noProof/>
          <w:sz w:val="24"/>
          <w:szCs w:val="24"/>
          <w:lang w:val="sr-Cyrl-CS"/>
        </w:rPr>
      </w:pPr>
    </w:p>
    <w:p w14:paraId="44F3218E" w14:textId="541C7DF7" w:rsidR="00F5264D" w:rsidRPr="0011618A" w:rsidRDefault="00C53AC6" w:rsidP="00C53AC6">
      <w:pPr>
        <w:jc w:val="right"/>
        <w:rPr>
          <w:rFonts w:cs="Arial"/>
          <w:color w:val="548DD4" w:themeColor="text2" w:themeTint="99"/>
          <w:sz w:val="24"/>
          <w:szCs w:val="24"/>
        </w:rPr>
      </w:pPr>
      <w:r w:rsidRPr="006B7658">
        <w:rPr>
          <w:rFonts w:cs="Arial"/>
          <w:bCs/>
          <w:noProof/>
          <w:sz w:val="24"/>
          <w:szCs w:val="24"/>
          <w:lang w:val="sr-Cyrl-CS"/>
        </w:rPr>
        <w:t xml:space="preserve">Укупан број страна </w:t>
      </w:r>
      <w:r w:rsidRPr="00E86A2B">
        <w:rPr>
          <w:rFonts w:cs="Arial"/>
          <w:bCs/>
          <w:noProof/>
          <w:sz w:val="24"/>
          <w:szCs w:val="24"/>
          <w:lang w:val="sr-Cyrl-CS"/>
        </w:rPr>
        <w:t xml:space="preserve">документације: </w:t>
      </w:r>
      <w:r w:rsidR="00E86A2B" w:rsidRPr="00E86A2B">
        <w:rPr>
          <w:rFonts w:cs="Arial"/>
          <w:bCs/>
          <w:noProof/>
          <w:sz w:val="24"/>
          <w:szCs w:val="24"/>
          <w:lang w:val="sr-Cyrl-CS"/>
        </w:rPr>
        <w:t>6</w:t>
      </w:r>
      <w:r w:rsidR="00EB5C73">
        <w:rPr>
          <w:rFonts w:cs="Arial"/>
          <w:bCs/>
          <w:noProof/>
          <w:sz w:val="24"/>
          <w:szCs w:val="24"/>
          <w:lang w:val="sr-Cyrl-CS"/>
        </w:rPr>
        <w:t>7</w:t>
      </w:r>
    </w:p>
    <w:p w14:paraId="3E5B26E4" w14:textId="77777777" w:rsidR="001853E1" w:rsidRPr="00EC5BB4" w:rsidRDefault="001853E1" w:rsidP="000C50A0">
      <w:pPr>
        <w:pStyle w:val="BodyText"/>
        <w:spacing w:before="0"/>
        <w:rPr>
          <w:rFonts w:cs="Arial"/>
          <w:szCs w:val="24"/>
        </w:rPr>
      </w:pPr>
    </w:p>
    <w:p w14:paraId="49EFDEA8" w14:textId="77777777"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23DA71B" w14:textId="01D340AC" w:rsidR="004276AD" w:rsidRPr="002437D0" w:rsidRDefault="00586789" w:rsidP="002E12CC">
      <w:pPr>
        <w:tabs>
          <w:tab w:val="left" w:pos="1134"/>
        </w:tabs>
        <w:rPr>
          <w:rFonts w:eastAsia="Arial Unicode MS" w:cs="Arial"/>
          <w:iCs/>
          <w:kern w:val="1"/>
          <w:sz w:val="24"/>
          <w:szCs w:val="24"/>
          <w:lang w:val="sr-Latn-RS" w:eastAsia="ar-SA"/>
        </w:rPr>
      </w:pPr>
      <w:r w:rsidRPr="00DA02DE">
        <w:rPr>
          <w:rFonts w:cs="Arial"/>
          <w:b/>
          <w:sz w:val="24"/>
          <w:szCs w:val="24"/>
        </w:rPr>
        <w:t xml:space="preserve">Јавно предузеће „Електропривреда </w:t>
      </w:r>
      <w:proofErr w:type="gramStart"/>
      <w:r w:rsidRPr="00DA02DE">
        <w:rPr>
          <w:rFonts w:cs="Arial"/>
          <w:b/>
          <w:sz w:val="24"/>
          <w:szCs w:val="24"/>
        </w:rPr>
        <w:t>Србије“ Београд</w:t>
      </w:r>
      <w:proofErr w:type="gramEnd"/>
      <w:r w:rsidRPr="00DA02DE">
        <w:rPr>
          <w:rFonts w:cs="Arial"/>
          <w:b/>
          <w:sz w:val="24"/>
          <w:szCs w:val="24"/>
        </w:rPr>
        <w:t xml:space="preserve">,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2437D0">
        <w:rPr>
          <w:rFonts w:eastAsia="Arial Unicode MS" w:cs="Arial"/>
          <w:iCs/>
          <w:kern w:val="1"/>
          <w:sz w:val="24"/>
          <w:szCs w:val="24"/>
          <w:lang w:val="sr-Cyrl-RS" w:eastAsia="ar-SA"/>
        </w:rPr>
        <w:t>ради закљу</w:t>
      </w:r>
      <w:r w:rsidR="00F75DAC">
        <w:rPr>
          <w:rFonts w:eastAsia="Arial Unicode MS" w:cs="Arial"/>
          <w:iCs/>
          <w:kern w:val="1"/>
          <w:sz w:val="24"/>
          <w:szCs w:val="24"/>
          <w:lang w:val="sr-Cyrl-RS" w:eastAsia="ar-SA"/>
        </w:rPr>
        <w:t>чења уговора за ЈН бр. 1000/0</w:t>
      </w:r>
      <w:r w:rsidR="009A320B">
        <w:rPr>
          <w:rFonts w:eastAsia="Arial Unicode MS" w:cs="Arial"/>
          <w:iCs/>
          <w:kern w:val="1"/>
          <w:sz w:val="24"/>
          <w:szCs w:val="24"/>
          <w:lang w:eastAsia="ar-SA"/>
        </w:rPr>
        <w:t>559</w:t>
      </w:r>
      <w:r w:rsidR="00F75DAC">
        <w:rPr>
          <w:rFonts w:eastAsia="Arial Unicode MS" w:cs="Arial"/>
          <w:iCs/>
          <w:kern w:val="1"/>
          <w:sz w:val="24"/>
          <w:szCs w:val="24"/>
          <w:lang w:val="sr-Cyrl-RS" w:eastAsia="ar-SA"/>
        </w:rPr>
        <w:t>/</w:t>
      </w:r>
      <w:r w:rsidR="002437D0">
        <w:rPr>
          <w:rFonts w:eastAsia="Arial Unicode MS" w:cs="Arial"/>
          <w:iCs/>
          <w:kern w:val="1"/>
          <w:sz w:val="24"/>
          <w:szCs w:val="24"/>
          <w:lang w:val="sr-Cyrl-RS" w:eastAsia="ar-SA"/>
        </w:rPr>
        <w:t>2017</w:t>
      </w:r>
      <w:r w:rsidR="002437D0">
        <w:rPr>
          <w:rFonts w:eastAsia="Arial Unicode MS" w:cs="Arial"/>
          <w:iCs/>
          <w:kern w:val="1"/>
          <w:sz w:val="24"/>
          <w:szCs w:val="24"/>
          <w:lang w:val="sr-Latn-RS" w:eastAsia="ar-SA"/>
        </w:rPr>
        <w:t>.</w:t>
      </w:r>
    </w:p>
    <w:p w14:paraId="38AC9201" w14:textId="77777777"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14:paraId="3746863D" w14:textId="77777777" w:rsidTr="002437D0">
        <w:tc>
          <w:tcPr>
            <w:tcW w:w="3256" w:type="dxa"/>
            <w:shd w:val="clear" w:color="auto" w:fill="F2F2F2" w:themeFill="background1" w:themeFillShade="F2"/>
            <w:vAlign w:val="center"/>
          </w:tcPr>
          <w:p w14:paraId="624062A4" w14:textId="77777777" w:rsidR="00545358" w:rsidRPr="009A320B" w:rsidRDefault="00545358" w:rsidP="002437D0">
            <w:pPr>
              <w:autoSpaceDE w:val="0"/>
              <w:autoSpaceDN w:val="0"/>
              <w:adjustRightInd w:val="0"/>
              <w:spacing w:before="0"/>
              <w:jc w:val="left"/>
              <w:rPr>
                <w:rFonts w:eastAsia="TimesNewRomanPSMT" w:cs="Arial"/>
                <w:bCs/>
                <w:sz w:val="24"/>
                <w:szCs w:val="24"/>
                <w:lang w:val="ru-RU"/>
              </w:rPr>
            </w:pPr>
            <w:r w:rsidRPr="009A320B">
              <w:rPr>
                <w:rFonts w:eastAsia="TimesNewRomanPSMT" w:cs="Arial"/>
                <w:bCs/>
                <w:sz w:val="24"/>
                <w:szCs w:val="24"/>
                <w:lang w:val="ru-RU"/>
              </w:rPr>
              <w:t>Назив и адреса Наручиоца</w:t>
            </w:r>
          </w:p>
          <w:p w14:paraId="5B151162" w14:textId="77777777" w:rsidR="00545358" w:rsidRPr="009A320B" w:rsidRDefault="00545358" w:rsidP="002437D0">
            <w:pPr>
              <w:autoSpaceDE w:val="0"/>
              <w:autoSpaceDN w:val="0"/>
              <w:adjustRightInd w:val="0"/>
              <w:spacing w:before="0"/>
              <w:jc w:val="left"/>
              <w:rPr>
                <w:rFonts w:eastAsia="TimesNewRomanPSMT" w:cs="Arial"/>
                <w:bCs/>
                <w:sz w:val="24"/>
                <w:szCs w:val="24"/>
                <w:lang w:val="ru-RU"/>
              </w:rPr>
            </w:pPr>
          </w:p>
          <w:p w14:paraId="5248B458" w14:textId="77777777" w:rsidR="00545358" w:rsidRPr="009A320B" w:rsidRDefault="00545358"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lang w:val="ru-RU"/>
              </w:rPr>
              <w:t>Скраћено пословно име</w:t>
            </w:r>
          </w:p>
        </w:tc>
        <w:tc>
          <w:tcPr>
            <w:tcW w:w="6520" w:type="dxa"/>
            <w:shd w:val="clear" w:color="auto" w:fill="auto"/>
            <w:vAlign w:val="center"/>
          </w:tcPr>
          <w:p w14:paraId="4A3B6258"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14:paraId="6338A3A8"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p w14:paraId="7421299E" w14:textId="77777777" w:rsidR="00545358" w:rsidRPr="009A320B" w:rsidRDefault="00545358" w:rsidP="002437D0">
            <w:pPr>
              <w:suppressAutoHyphens/>
              <w:spacing w:line="100" w:lineRule="atLeast"/>
              <w:jc w:val="left"/>
              <w:rPr>
                <w:rFonts w:cs="Arial"/>
                <w:color w:val="00B0F0"/>
                <w:sz w:val="24"/>
                <w:szCs w:val="24"/>
              </w:rPr>
            </w:pPr>
            <w:r w:rsidRPr="009A320B">
              <w:rPr>
                <w:rFonts w:cs="Arial"/>
                <w:sz w:val="24"/>
                <w:szCs w:val="24"/>
                <w:lang w:val="ru-RU"/>
              </w:rPr>
              <w:t>ЈП ЕПС</w:t>
            </w:r>
          </w:p>
        </w:tc>
      </w:tr>
      <w:tr w:rsidR="000A4C18" w:rsidRPr="0079618B" w14:paraId="771BC4F1" w14:textId="77777777" w:rsidTr="002437D0">
        <w:trPr>
          <w:trHeight w:val="1169"/>
        </w:trPr>
        <w:tc>
          <w:tcPr>
            <w:tcW w:w="3256" w:type="dxa"/>
            <w:shd w:val="clear" w:color="auto" w:fill="F2F2F2" w:themeFill="background1" w:themeFillShade="F2"/>
            <w:vAlign w:val="center"/>
          </w:tcPr>
          <w:p w14:paraId="2798A51C" w14:textId="77777777" w:rsidR="000A4C18" w:rsidRPr="009A320B" w:rsidRDefault="000A4C18" w:rsidP="002437D0">
            <w:pPr>
              <w:autoSpaceDE w:val="0"/>
              <w:autoSpaceDN w:val="0"/>
              <w:adjustRightInd w:val="0"/>
              <w:jc w:val="left"/>
              <w:rPr>
                <w:rFonts w:eastAsia="TimesNewRomanPSMT" w:cs="Arial"/>
                <w:bCs/>
                <w:sz w:val="24"/>
                <w:szCs w:val="24"/>
                <w:lang w:val="ru-RU"/>
              </w:rPr>
            </w:pPr>
            <w:r w:rsidRPr="009A320B">
              <w:rPr>
                <w:rFonts w:eastAsia="TimesNewRomanPSMT" w:cs="Arial"/>
                <w:bCs/>
                <w:sz w:val="24"/>
                <w:szCs w:val="24"/>
                <w:lang w:val="ru-RU"/>
              </w:rPr>
              <w:t>Назив и адреса крајњег корисника</w:t>
            </w:r>
          </w:p>
        </w:tc>
        <w:tc>
          <w:tcPr>
            <w:tcW w:w="6520" w:type="dxa"/>
            <w:shd w:val="clear" w:color="auto" w:fill="auto"/>
            <w:vAlign w:val="center"/>
          </w:tcPr>
          <w:p w14:paraId="2602D992" w14:textId="77777777" w:rsidR="0054535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Јавно предузеће „Електропривреда Србије“ Београд,</w:t>
            </w:r>
          </w:p>
          <w:p w14:paraId="56618AEF" w14:textId="77777777" w:rsidR="000A4C18" w:rsidRPr="009A320B" w:rsidRDefault="00545358" w:rsidP="002437D0">
            <w:pPr>
              <w:suppressAutoHyphens/>
              <w:spacing w:before="0" w:line="100" w:lineRule="atLeast"/>
              <w:jc w:val="left"/>
              <w:rPr>
                <w:rFonts w:cs="Arial"/>
                <w:sz w:val="24"/>
                <w:szCs w:val="24"/>
                <w:lang w:val="ru-RU"/>
              </w:rPr>
            </w:pPr>
            <w:r w:rsidRPr="009A320B">
              <w:rPr>
                <w:rFonts w:cs="Arial"/>
                <w:sz w:val="24"/>
                <w:szCs w:val="24"/>
                <w:lang w:val="ru-RU"/>
              </w:rPr>
              <w:t>Улица царице Милице бр.2, 11000 Београд</w:t>
            </w:r>
          </w:p>
        </w:tc>
      </w:tr>
      <w:tr w:rsidR="004276AD" w:rsidRPr="00EC5BB4" w14:paraId="2B316E3E" w14:textId="77777777" w:rsidTr="002437D0">
        <w:tc>
          <w:tcPr>
            <w:tcW w:w="3256" w:type="dxa"/>
            <w:shd w:val="clear" w:color="auto" w:fill="F2F2F2" w:themeFill="background1" w:themeFillShade="F2"/>
            <w:vAlign w:val="center"/>
          </w:tcPr>
          <w:p w14:paraId="7F5F54BF"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Интернет страница Наручиоца</w:t>
            </w:r>
          </w:p>
        </w:tc>
        <w:tc>
          <w:tcPr>
            <w:tcW w:w="6520" w:type="dxa"/>
            <w:shd w:val="clear" w:color="auto" w:fill="auto"/>
            <w:vAlign w:val="center"/>
          </w:tcPr>
          <w:p w14:paraId="3609A5FB" w14:textId="7A84C84C" w:rsidR="002E12CC" w:rsidRPr="009A320B" w:rsidRDefault="003140EA" w:rsidP="002437D0">
            <w:pPr>
              <w:autoSpaceDE w:val="0"/>
              <w:autoSpaceDN w:val="0"/>
              <w:adjustRightInd w:val="0"/>
              <w:jc w:val="left"/>
              <w:rPr>
                <w:rFonts w:eastAsia="Arial Unicode MS" w:cs="Arial"/>
                <w:color w:val="0066FF"/>
                <w:kern w:val="1"/>
                <w:sz w:val="24"/>
                <w:szCs w:val="24"/>
                <w:u w:val="single"/>
                <w:lang w:eastAsia="ar-SA"/>
              </w:rPr>
            </w:pPr>
            <w:hyperlink r:id="rId165" w:history="1">
              <w:r w:rsidR="004276AD" w:rsidRPr="009A320B">
                <w:rPr>
                  <w:rStyle w:val="Hyperlink"/>
                  <w:rFonts w:eastAsia="Arial Unicode MS" w:cs="Arial"/>
                  <w:color w:val="0066FF"/>
                  <w:kern w:val="1"/>
                  <w:sz w:val="24"/>
                  <w:szCs w:val="24"/>
                  <w:lang w:eastAsia="ar-SA"/>
                </w:rPr>
                <w:t>www.eps.rs</w:t>
              </w:r>
            </w:hyperlink>
          </w:p>
        </w:tc>
      </w:tr>
      <w:tr w:rsidR="004276AD" w:rsidRPr="00EC5BB4" w14:paraId="5E18F48C" w14:textId="77777777" w:rsidTr="002437D0">
        <w:trPr>
          <w:trHeight w:val="648"/>
        </w:trPr>
        <w:tc>
          <w:tcPr>
            <w:tcW w:w="3256" w:type="dxa"/>
            <w:shd w:val="clear" w:color="auto" w:fill="F2F2F2" w:themeFill="background1" w:themeFillShade="F2"/>
            <w:vAlign w:val="center"/>
          </w:tcPr>
          <w:p w14:paraId="225F151F" w14:textId="1EEED239" w:rsidR="002437D0"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Врста поступка</w:t>
            </w:r>
          </w:p>
        </w:tc>
        <w:tc>
          <w:tcPr>
            <w:tcW w:w="6520" w:type="dxa"/>
            <w:shd w:val="clear" w:color="auto" w:fill="auto"/>
            <w:vAlign w:val="center"/>
          </w:tcPr>
          <w:p w14:paraId="34B9FC83" w14:textId="77777777" w:rsidR="004276AD" w:rsidRPr="009A320B" w:rsidRDefault="00010E49"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Отворени поступак</w:t>
            </w:r>
          </w:p>
        </w:tc>
      </w:tr>
      <w:tr w:rsidR="004276AD" w:rsidRPr="0079618B" w14:paraId="43035DBA" w14:textId="77777777" w:rsidTr="002437D0">
        <w:trPr>
          <w:trHeight w:val="700"/>
        </w:trPr>
        <w:tc>
          <w:tcPr>
            <w:tcW w:w="3256" w:type="dxa"/>
            <w:shd w:val="clear" w:color="auto" w:fill="F2F2F2" w:themeFill="background1" w:themeFillShade="F2"/>
            <w:vAlign w:val="center"/>
          </w:tcPr>
          <w:p w14:paraId="7E6A7938"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Предмет јавне набавке</w:t>
            </w:r>
          </w:p>
        </w:tc>
        <w:tc>
          <w:tcPr>
            <w:tcW w:w="6520" w:type="dxa"/>
            <w:shd w:val="clear" w:color="auto" w:fill="auto"/>
            <w:vAlign w:val="center"/>
          </w:tcPr>
          <w:p w14:paraId="55B95BCB" w14:textId="20C003FD" w:rsidR="004276AD" w:rsidRPr="009A320B" w:rsidRDefault="004276AD" w:rsidP="002437D0">
            <w:pPr>
              <w:jc w:val="left"/>
              <w:rPr>
                <w:rFonts w:cs="Arial"/>
                <w:sz w:val="24"/>
                <w:szCs w:val="24"/>
              </w:rPr>
            </w:pPr>
            <w:bookmarkStart w:id="16" w:name="_Toc442559877"/>
            <w:r w:rsidRPr="009A320B">
              <w:rPr>
                <w:rFonts w:cs="Arial"/>
                <w:sz w:val="24"/>
                <w:szCs w:val="24"/>
              </w:rPr>
              <w:t xml:space="preserve">Набавка </w:t>
            </w:r>
            <w:r w:rsidR="00A63575" w:rsidRPr="009A320B">
              <w:rPr>
                <w:rFonts w:cs="Arial"/>
                <w:sz w:val="24"/>
                <w:szCs w:val="24"/>
              </w:rPr>
              <w:t>услуга</w:t>
            </w:r>
            <w:r w:rsidRPr="009A320B">
              <w:rPr>
                <w:rFonts w:cs="Arial"/>
                <w:sz w:val="24"/>
                <w:szCs w:val="24"/>
              </w:rPr>
              <w:t>:</w:t>
            </w:r>
            <w:r w:rsidR="002437D0" w:rsidRPr="009A320B">
              <w:rPr>
                <w:rFonts w:cs="Arial"/>
                <w:sz w:val="24"/>
                <w:szCs w:val="24"/>
                <w:lang w:val="sr-Cyrl-RS"/>
              </w:rPr>
              <w:t xml:space="preserve"> </w:t>
            </w:r>
            <w:r w:rsidR="009A320B" w:rsidRPr="009A320B">
              <w:rPr>
                <w:rFonts w:cs="Arial"/>
                <w:sz w:val="24"/>
                <w:szCs w:val="24"/>
                <w:lang w:val="ru-RU"/>
              </w:rPr>
              <w:t>Израда документације за проглашење лучког подручја на локацији ТЕНТ А</w:t>
            </w:r>
            <w:r w:rsidRPr="009A320B">
              <w:rPr>
                <w:rFonts w:cs="Arial"/>
                <w:sz w:val="24"/>
                <w:szCs w:val="24"/>
              </w:rPr>
              <w:t xml:space="preserve"> </w:t>
            </w:r>
            <w:bookmarkEnd w:id="16"/>
          </w:p>
        </w:tc>
      </w:tr>
      <w:tr w:rsidR="002E12CC" w:rsidRPr="0079618B" w14:paraId="2A1873E1" w14:textId="77777777" w:rsidTr="002437D0">
        <w:trPr>
          <w:trHeight w:val="638"/>
        </w:trPr>
        <w:tc>
          <w:tcPr>
            <w:tcW w:w="3256" w:type="dxa"/>
            <w:shd w:val="clear" w:color="auto" w:fill="F2F2F2" w:themeFill="background1" w:themeFillShade="F2"/>
            <w:vAlign w:val="center"/>
          </w:tcPr>
          <w:p w14:paraId="005D2B50" w14:textId="77777777" w:rsidR="002E12CC" w:rsidRPr="009A320B" w:rsidRDefault="002E12CC" w:rsidP="002437D0">
            <w:pPr>
              <w:autoSpaceDE w:val="0"/>
              <w:autoSpaceDN w:val="0"/>
              <w:adjustRightInd w:val="0"/>
              <w:jc w:val="left"/>
              <w:rPr>
                <w:rFonts w:eastAsia="TimesNewRomanPSMT" w:cs="Arial"/>
                <w:bCs/>
                <w:sz w:val="24"/>
                <w:szCs w:val="24"/>
                <w:lang w:val="sr-Cyrl-RS"/>
              </w:rPr>
            </w:pPr>
            <w:r w:rsidRPr="009A320B">
              <w:rPr>
                <w:rFonts w:cs="Arial"/>
                <w:sz w:val="24"/>
                <w:szCs w:val="24"/>
              </w:rPr>
              <w:t>Опис сваке партије</w:t>
            </w:r>
          </w:p>
        </w:tc>
        <w:tc>
          <w:tcPr>
            <w:tcW w:w="6520" w:type="dxa"/>
            <w:shd w:val="clear" w:color="auto" w:fill="auto"/>
            <w:vAlign w:val="center"/>
          </w:tcPr>
          <w:p w14:paraId="2B244930" w14:textId="17FCC478" w:rsidR="00545358" w:rsidRPr="009A320B" w:rsidRDefault="00DE6BDC" w:rsidP="002437D0">
            <w:pPr>
              <w:autoSpaceDE w:val="0"/>
              <w:autoSpaceDN w:val="0"/>
              <w:adjustRightInd w:val="0"/>
              <w:spacing w:before="0"/>
              <w:jc w:val="left"/>
              <w:rPr>
                <w:rFonts w:cs="Arial"/>
                <w:sz w:val="24"/>
                <w:szCs w:val="24"/>
                <w:lang w:val="ru-RU"/>
              </w:rPr>
            </w:pPr>
            <w:r w:rsidRPr="009A320B">
              <w:rPr>
                <w:rFonts w:cs="Arial"/>
                <w:sz w:val="24"/>
                <w:szCs w:val="24"/>
                <w:lang w:val="ru-RU"/>
              </w:rPr>
              <w:t xml:space="preserve">Јавна </w:t>
            </w:r>
            <w:r w:rsidR="002E12CC" w:rsidRPr="009A320B">
              <w:rPr>
                <w:rFonts w:cs="Arial"/>
                <w:sz w:val="24"/>
                <w:szCs w:val="24"/>
                <w:lang w:val="ru-RU"/>
              </w:rPr>
              <w:t xml:space="preserve"> набавка </w:t>
            </w:r>
            <w:r w:rsidR="00AE1C6F" w:rsidRPr="009A320B">
              <w:rPr>
                <w:rFonts w:cs="Arial"/>
                <w:sz w:val="24"/>
                <w:szCs w:val="24"/>
                <w:lang w:val="ru-RU"/>
              </w:rPr>
              <w:t>ни</w:t>
            </w:r>
            <w:r w:rsidRPr="009A320B">
              <w:rPr>
                <w:rFonts w:cs="Arial"/>
                <w:sz w:val="24"/>
                <w:szCs w:val="24"/>
                <w:lang w:val="ru-RU"/>
              </w:rPr>
              <w:t xml:space="preserve">је </w:t>
            </w:r>
            <w:r w:rsidR="002E12CC" w:rsidRPr="009A320B">
              <w:rPr>
                <w:rFonts w:cs="Arial"/>
                <w:sz w:val="24"/>
                <w:szCs w:val="24"/>
                <w:lang w:val="ru-RU"/>
              </w:rPr>
              <w:t xml:space="preserve">обликована </w:t>
            </w:r>
            <w:r w:rsidR="00AE1C6F" w:rsidRPr="009A320B">
              <w:rPr>
                <w:rFonts w:cs="Arial"/>
                <w:sz w:val="24"/>
                <w:szCs w:val="24"/>
                <w:lang w:val="ru-RU"/>
              </w:rPr>
              <w:t>по партијама</w:t>
            </w:r>
          </w:p>
        </w:tc>
      </w:tr>
      <w:tr w:rsidR="004276AD" w:rsidRPr="0079618B" w14:paraId="47EA9D32" w14:textId="77777777" w:rsidTr="002437D0">
        <w:trPr>
          <w:trHeight w:val="594"/>
        </w:trPr>
        <w:tc>
          <w:tcPr>
            <w:tcW w:w="3256" w:type="dxa"/>
            <w:shd w:val="clear" w:color="auto" w:fill="F2F2F2" w:themeFill="background1" w:themeFillShade="F2"/>
            <w:vAlign w:val="center"/>
          </w:tcPr>
          <w:p w14:paraId="0722567C" w14:textId="77777777" w:rsidR="004276AD" w:rsidRPr="009A320B" w:rsidRDefault="004276AD" w:rsidP="002437D0">
            <w:pPr>
              <w:autoSpaceDE w:val="0"/>
              <w:autoSpaceDN w:val="0"/>
              <w:adjustRightInd w:val="0"/>
              <w:jc w:val="left"/>
              <w:rPr>
                <w:rFonts w:eastAsia="TimesNewRomanPSMT" w:cs="Arial"/>
                <w:bCs/>
                <w:sz w:val="24"/>
                <w:szCs w:val="24"/>
              </w:rPr>
            </w:pPr>
            <w:r w:rsidRPr="009A320B">
              <w:rPr>
                <w:rFonts w:eastAsia="TimesNewRomanPSMT" w:cs="Arial"/>
                <w:bCs/>
                <w:sz w:val="24"/>
                <w:szCs w:val="24"/>
              </w:rPr>
              <w:t>Циљ поступка</w:t>
            </w:r>
          </w:p>
        </w:tc>
        <w:tc>
          <w:tcPr>
            <w:tcW w:w="6520" w:type="dxa"/>
            <w:shd w:val="clear" w:color="auto" w:fill="auto"/>
            <w:vAlign w:val="center"/>
          </w:tcPr>
          <w:p w14:paraId="64AFD0D0" w14:textId="5AA30E10" w:rsidR="002E12CC" w:rsidRPr="009A320B" w:rsidRDefault="002437D0" w:rsidP="002437D0">
            <w:pPr>
              <w:spacing w:before="0"/>
              <w:jc w:val="left"/>
              <w:rPr>
                <w:rFonts w:eastAsia="TimesNewRomanPSMT" w:cs="Arial"/>
                <w:b/>
                <w:bCs/>
                <w:color w:val="FF0000"/>
                <w:sz w:val="24"/>
                <w:szCs w:val="24"/>
                <w:lang w:val="ru-RU"/>
              </w:rPr>
            </w:pPr>
            <w:r w:rsidRPr="009A320B">
              <w:rPr>
                <w:rFonts w:cs="Arial"/>
                <w:sz w:val="24"/>
                <w:szCs w:val="24"/>
                <w:lang w:val="ru-RU"/>
              </w:rPr>
              <w:t>Закључење Уговора о јавној набавци</w:t>
            </w:r>
          </w:p>
        </w:tc>
      </w:tr>
      <w:tr w:rsidR="004276AD" w:rsidRPr="00EC5BB4" w14:paraId="53CD17A1" w14:textId="77777777" w:rsidTr="002437D0">
        <w:trPr>
          <w:trHeight w:val="746"/>
        </w:trPr>
        <w:tc>
          <w:tcPr>
            <w:tcW w:w="3256" w:type="dxa"/>
            <w:shd w:val="clear" w:color="auto" w:fill="F2F2F2" w:themeFill="background1" w:themeFillShade="F2"/>
            <w:vAlign w:val="center"/>
          </w:tcPr>
          <w:p w14:paraId="0E9D54A5" w14:textId="77777777"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14:paraId="306B2E01" w14:textId="77777777" w:rsidR="009A320B" w:rsidRDefault="009A320B" w:rsidP="009A320B">
            <w:pPr>
              <w:spacing w:before="0"/>
              <w:jc w:val="left"/>
              <w:rPr>
                <w:rFonts w:cs="Arial"/>
                <w:i/>
                <w:iCs/>
                <w:sz w:val="24"/>
                <w:szCs w:val="24"/>
                <w:lang w:val="sr-Cyrl-RS"/>
              </w:rPr>
            </w:pPr>
            <w:r>
              <w:rPr>
                <w:rFonts w:cs="Arial"/>
                <w:iCs/>
                <w:sz w:val="24"/>
                <w:szCs w:val="24"/>
                <w:lang w:val="sr-Cyrl-RS"/>
              </w:rPr>
              <w:t>Александар Поповић</w:t>
            </w:r>
            <w:r w:rsidRPr="00F04498">
              <w:rPr>
                <w:rFonts w:cs="Arial"/>
                <w:iCs/>
                <w:sz w:val="24"/>
                <w:szCs w:val="24"/>
                <w:lang w:val="sr-Latn-RS"/>
              </w:rPr>
              <w:t>,</w:t>
            </w:r>
            <w:r w:rsidRPr="00F04498">
              <w:rPr>
                <w:rFonts w:cs="Arial"/>
                <w:i/>
                <w:iCs/>
                <w:sz w:val="24"/>
                <w:szCs w:val="24"/>
                <w:lang w:val="sr-Cyrl-RS"/>
              </w:rPr>
              <w:t xml:space="preserve"> </w:t>
            </w:r>
          </w:p>
          <w:p w14:paraId="72AC3729" w14:textId="77135D89" w:rsidR="004276AD" w:rsidRPr="009A320B" w:rsidRDefault="009A320B" w:rsidP="000451A1">
            <w:pPr>
              <w:spacing w:before="0"/>
              <w:jc w:val="left"/>
              <w:rPr>
                <w:rFonts w:cs="Arial"/>
                <w:sz w:val="24"/>
                <w:szCs w:val="24"/>
                <w:lang w:val="sr-Latn-RS"/>
              </w:rPr>
            </w:pPr>
            <w:r>
              <w:rPr>
                <w:rFonts w:cs="Arial"/>
                <w:sz w:val="24"/>
                <w:szCs w:val="24"/>
                <w:lang w:val="sr-Latn-RS"/>
              </w:rPr>
              <w:t xml:space="preserve">e-mail: </w:t>
            </w:r>
            <w:hyperlink r:id="rId166" w:history="1">
              <w:r w:rsidRPr="00140C84">
                <w:rPr>
                  <w:rStyle w:val="Hyperlink"/>
                  <w:rFonts w:cs="Arial"/>
                  <w:iCs/>
                  <w:sz w:val="24"/>
                  <w:szCs w:val="24"/>
                  <w:lang w:val="sr-Latn-RS"/>
                </w:rPr>
                <w:t>popovic.aleksandar</w:t>
              </w:r>
              <w:r w:rsidRPr="00140C84">
                <w:rPr>
                  <w:rStyle w:val="Hyperlink"/>
                  <w:rFonts w:cs="Arial"/>
                  <w:iCs/>
                  <w:sz w:val="24"/>
                  <w:szCs w:val="24"/>
                </w:rPr>
                <w:t>@eps.rs</w:t>
              </w:r>
            </w:hyperlink>
            <w:r w:rsidR="000451A1">
              <w:rPr>
                <w:rFonts w:cs="Arial"/>
                <w:sz w:val="24"/>
                <w:szCs w:val="24"/>
                <w:lang w:val="sr-Latn-RS"/>
              </w:rPr>
              <w:t xml:space="preserve"> </w:t>
            </w:r>
          </w:p>
        </w:tc>
      </w:tr>
    </w:tbl>
    <w:p w14:paraId="54B134D6" w14:textId="77777777" w:rsidR="002437D0" w:rsidRDefault="002437D0" w:rsidP="002437D0">
      <w:pPr>
        <w:pStyle w:val="Heading10"/>
        <w:ind w:left="360" w:firstLine="0"/>
        <w:jc w:val="both"/>
        <w:rPr>
          <w:rFonts w:cs="Arial"/>
          <w:sz w:val="24"/>
          <w:szCs w:val="24"/>
        </w:rPr>
      </w:pPr>
      <w:bookmarkStart w:id="17" w:name="_Toc442559878"/>
      <w:bookmarkStart w:id="18" w:name="_Toc427817448"/>
    </w:p>
    <w:p w14:paraId="7E105F84" w14:textId="1737C281"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14:paraId="42BAD11B" w14:textId="2D44CCA9"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547417D9" w14:textId="0A78C508" w:rsidR="002437D0" w:rsidRPr="009A320B" w:rsidRDefault="002E12CC" w:rsidP="0032186E">
      <w:pPr>
        <w:spacing w:before="0"/>
        <w:rPr>
          <w:rFonts w:cs="Arial"/>
          <w:sz w:val="24"/>
          <w:szCs w:val="24"/>
        </w:rPr>
      </w:pPr>
      <w:r w:rsidRPr="0079618B">
        <w:rPr>
          <w:rFonts w:cs="Arial"/>
          <w:sz w:val="24"/>
          <w:szCs w:val="24"/>
          <w:lang w:val="ru-RU" w:eastAsia="zh-CN"/>
        </w:rPr>
        <w:t>Опис предмета јавне наба</w:t>
      </w:r>
      <w:r w:rsidRPr="009A320B">
        <w:rPr>
          <w:rFonts w:cs="Arial"/>
          <w:sz w:val="24"/>
          <w:szCs w:val="24"/>
          <w:lang w:val="ru-RU" w:eastAsia="zh-CN"/>
        </w:rPr>
        <w:t xml:space="preserve">вке: </w:t>
      </w:r>
      <w:r w:rsidR="009A320B" w:rsidRPr="009A320B">
        <w:rPr>
          <w:rFonts w:cs="Arial"/>
          <w:sz w:val="24"/>
          <w:szCs w:val="24"/>
          <w:lang w:val="ru-RU"/>
        </w:rPr>
        <w:t>Израда документације за проглашење лучког подручја на локацији ТЕНТ А</w:t>
      </w:r>
      <w:r w:rsidR="009A320B">
        <w:rPr>
          <w:rFonts w:cs="Arial"/>
          <w:sz w:val="24"/>
          <w:szCs w:val="24"/>
          <w:lang w:val="ru-RU"/>
        </w:rPr>
        <w:t>.</w:t>
      </w:r>
    </w:p>
    <w:p w14:paraId="347E023E" w14:textId="4DD97736" w:rsidR="002E12CC" w:rsidRPr="009A320B" w:rsidRDefault="002E12CC" w:rsidP="0032186E">
      <w:pPr>
        <w:spacing w:before="0"/>
        <w:rPr>
          <w:rFonts w:cs="Arial"/>
          <w:sz w:val="24"/>
          <w:szCs w:val="24"/>
          <w:lang w:val="sr-Cyrl-RS" w:eastAsia="zh-CN"/>
        </w:rPr>
      </w:pPr>
      <w:r w:rsidRPr="009A320B">
        <w:rPr>
          <w:rFonts w:cs="Arial"/>
          <w:sz w:val="24"/>
          <w:szCs w:val="24"/>
          <w:lang w:val="ru-RU" w:eastAsia="zh-CN"/>
        </w:rPr>
        <w:t>Назив из општег речника набавке:</w:t>
      </w:r>
      <w:r w:rsidR="002437D0" w:rsidRPr="009A320B">
        <w:rPr>
          <w:rFonts w:cs="Arial"/>
          <w:sz w:val="24"/>
          <w:szCs w:val="24"/>
        </w:rPr>
        <w:t xml:space="preserve"> </w:t>
      </w:r>
      <w:r w:rsidR="000451A1" w:rsidRPr="009A320B">
        <w:rPr>
          <w:rFonts w:cs="Arial"/>
          <w:sz w:val="24"/>
          <w:szCs w:val="24"/>
          <w:lang w:val="sr-Cyrl-RS" w:eastAsia="zh-CN"/>
        </w:rPr>
        <w:t xml:space="preserve">услуге </w:t>
      </w:r>
      <w:r w:rsidR="009A320B" w:rsidRPr="009A320B">
        <w:rPr>
          <w:rFonts w:cs="Arial"/>
          <w:sz w:val="24"/>
          <w:szCs w:val="24"/>
          <w:lang w:val="sr-Cyrl-RS" w:eastAsia="zh-CN"/>
        </w:rPr>
        <w:t>техничког пројектовања</w:t>
      </w:r>
      <w:r w:rsidR="002437D0" w:rsidRPr="009A320B">
        <w:rPr>
          <w:rFonts w:cs="Arial"/>
          <w:sz w:val="24"/>
          <w:szCs w:val="24"/>
          <w:lang w:val="sr-Cyrl-RS"/>
        </w:rPr>
        <w:t>.</w:t>
      </w:r>
    </w:p>
    <w:p w14:paraId="6128CF73" w14:textId="05C5FF60" w:rsidR="002E12CC" w:rsidRPr="009A320B" w:rsidRDefault="002E12CC" w:rsidP="0032186E">
      <w:pPr>
        <w:spacing w:before="0"/>
        <w:rPr>
          <w:rFonts w:cs="Arial"/>
          <w:sz w:val="24"/>
          <w:szCs w:val="24"/>
          <w:lang w:val="sr-Cyrl-RS" w:eastAsia="zh-CN"/>
        </w:rPr>
      </w:pPr>
      <w:r w:rsidRPr="009A320B">
        <w:rPr>
          <w:rFonts w:cs="Arial"/>
          <w:sz w:val="24"/>
          <w:szCs w:val="24"/>
          <w:lang w:val="ru-RU" w:eastAsia="zh-CN"/>
        </w:rPr>
        <w:t>Ознака из општег речника набавке:</w:t>
      </w:r>
      <w:r w:rsidR="00DE6BDC" w:rsidRPr="009A320B">
        <w:rPr>
          <w:rFonts w:cs="Arial"/>
          <w:sz w:val="24"/>
          <w:szCs w:val="24"/>
        </w:rPr>
        <w:t xml:space="preserve"> </w:t>
      </w:r>
      <w:r w:rsidR="009A320B">
        <w:rPr>
          <w:rFonts w:cs="Arial"/>
          <w:sz w:val="24"/>
          <w:szCs w:val="24"/>
          <w:lang w:eastAsia="zh-CN"/>
        </w:rPr>
        <w:t>71320000</w:t>
      </w:r>
      <w:r w:rsidR="002437D0" w:rsidRPr="009A320B">
        <w:rPr>
          <w:rFonts w:cs="Arial"/>
          <w:sz w:val="24"/>
          <w:szCs w:val="24"/>
          <w:lang w:val="sr-Cyrl-RS"/>
        </w:rPr>
        <w:t>.</w:t>
      </w:r>
    </w:p>
    <w:p w14:paraId="75AB6131" w14:textId="77777777" w:rsidR="0032186E" w:rsidRPr="0032186E" w:rsidRDefault="0032186E" w:rsidP="0032186E">
      <w:pPr>
        <w:spacing w:before="0"/>
        <w:rPr>
          <w:rFonts w:cs="Arial"/>
          <w:sz w:val="24"/>
          <w:szCs w:val="24"/>
          <w:lang w:eastAsia="zh-CN"/>
        </w:rPr>
      </w:pPr>
    </w:p>
    <w:p w14:paraId="4ABC7CA7" w14:textId="627FE401"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14:paraId="534859BC" w14:textId="77777777" w:rsidR="000F13A6" w:rsidRDefault="000F13A6" w:rsidP="00FF68EC">
      <w:pPr>
        <w:spacing w:before="0"/>
        <w:rPr>
          <w:rFonts w:cs="Arial"/>
          <w:sz w:val="24"/>
          <w:szCs w:val="24"/>
          <w:lang w:eastAsia="zh-CN"/>
        </w:rPr>
      </w:pPr>
    </w:p>
    <w:p w14:paraId="5F5AF58B" w14:textId="77777777" w:rsidR="002437D0" w:rsidRDefault="002437D0" w:rsidP="00FF68EC">
      <w:pPr>
        <w:spacing w:before="0"/>
        <w:rPr>
          <w:rFonts w:cs="Arial"/>
          <w:sz w:val="24"/>
          <w:szCs w:val="24"/>
          <w:lang w:eastAsia="zh-CN"/>
        </w:rPr>
      </w:pPr>
    </w:p>
    <w:p w14:paraId="3F8AC703" w14:textId="77777777" w:rsidR="002437D0" w:rsidRDefault="002437D0" w:rsidP="00FF68EC">
      <w:pPr>
        <w:spacing w:before="0"/>
        <w:rPr>
          <w:rFonts w:cs="Arial"/>
          <w:sz w:val="24"/>
          <w:szCs w:val="24"/>
          <w:lang w:eastAsia="zh-CN"/>
        </w:rPr>
      </w:pPr>
    </w:p>
    <w:p w14:paraId="4A019F0C" w14:textId="77777777" w:rsidR="002437D0" w:rsidRDefault="002437D0" w:rsidP="00FF68EC">
      <w:pPr>
        <w:spacing w:before="0"/>
        <w:rPr>
          <w:rFonts w:cs="Arial"/>
          <w:sz w:val="24"/>
          <w:szCs w:val="24"/>
          <w:lang w:eastAsia="zh-CN"/>
        </w:rPr>
      </w:pPr>
    </w:p>
    <w:p w14:paraId="3B3F6AD9" w14:textId="77777777" w:rsidR="002437D0" w:rsidRDefault="002437D0" w:rsidP="00FF68EC">
      <w:pPr>
        <w:spacing w:before="0"/>
        <w:rPr>
          <w:rFonts w:cs="Arial"/>
          <w:sz w:val="24"/>
          <w:szCs w:val="24"/>
          <w:lang w:eastAsia="zh-CN"/>
        </w:rPr>
      </w:pPr>
    </w:p>
    <w:p w14:paraId="0AF2D85C" w14:textId="77777777" w:rsidR="002437D0" w:rsidRDefault="002437D0" w:rsidP="00FF68EC">
      <w:pPr>
        <w:spacing w:before="0"/>
        <w:rPr>
          <w:rFonts w:cs="Arial"/>
          <w:sz w:val="24"/>
          <w:szCs w:val="24"/>
          <w:lang w:eastAsia="zh-CN"/>
        </w:rPr>
      </w:pPr>
    </w:p>
    <w:p w14:paraId="2162E683" w14:textId="77777777" w:rsidR="002437D0" w:rsidRDefault="002437D0" w:rsidP="00FF68EC">
      <w:pPr>
        <w:spacing w:before="0"/>
        <w:rPr>
          <w:rFonts w:cs="Arial"/>
          <w:sz w:val="24"/>
          <w:szCs w:val="24"/>
          <w:lang w:eastAsia="zh-CN"/>
        </w:rPr>
      </w:pPr>
    </w:p>
    <w:p w14:paraId="6A32060E" w14:textId="77777777" w:rsidR="002437D0" w:rsidRDefault="002437D0" w:rsidP="00FF68EC">
      <w:pPr>
        <w:spacing w:before="0"/>
        <w:rPr>
          <w:rFonts w:cs="Arial"/>
          <w:sz w:val="24"/>
          <w:szCs w:val="24"/>
          <w:lang w:eastAsia="zh-CN"/>
        </w:rPr>
      </w:pPr>
    </w:p>
    <w:p w14:paraId="1C1F3874" w14:textId="77777777" w:rsidR="002437D0" w:rsidRDefault="002437D0" w:rsidP="00FF68EC">
      <w:pPr>
        <w:spacing w:before="0"/>
        <w:rPr>
          <w:rFonts w:cs="Arial"/>
          <w:sz w:val="24"/>
          <w:szCs w:val="24"/>
          <w:lang w:eastAsia="zh-CN"/>
        </w:rPr>
      </w:pPr>
    </w:p>
    <w:p w14:paraId="38FE87EC" w14:textId="77777777" w:rsidR="00455FC4" w:rsidRDefault="00455FC4" w:rsidP="00FF68EC">
      <w:pPr>
        <w:spacing w:before="0"/>
        <w:rPr>
          <w:rFonts w:cs="Arial"/>
          <w:sz w:val="24"/>
          <w:szCs w:val="24"/>
          <w:lang w:eastAsia="zh-CN"/>
        </w:rPr>
      </w:pPr>
    </w:p>
    <w:p w14:paraId="68A1A1B4" w14:textId="77777777" w:rsidR="0052364F" w:rsidRDefault="0052364F" w:rsidP="00FF68EC">
      <w:pPr>
        <w:spacing w:before="0"/>
        <w:rPr>
          <w:rFonts w:cs="Arial"/>
          <w:sz w:val="24"/>
          <w:szCs w:val="24"/>
          <w:lang w:eastAsia="zh-CN"/>
        </w:rPr>
        <w:sectPr w:rsidR="0052364F" w:rsidSect="00176C3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276" w:right="1080" w:bottom="993" w:left="1080" w:header="142" w:footer="437" w:gutter="0"/>
          <w:cols w:space="708"/>
          <w:titlePg/>
          <w:docGrid w:linePitch="360"/>
        </w:sectPr>
      </w:pPr>
    </w:p>
    <w:p w14:paraId="3C06E337" w14:textId="50864C85" w:rsidR="0032186E" w:rsidRPr="00805415" w:rsidRDefault="00DB369C" w:rsidP="008B0352">
      <w:pPr>
        <w:pStyle w:val="Heading10"/>
        <w:numPr>
          <w:ilvl w:val="0"/>
          <w:numId w:val="12"/>
        </w:numPr>
        <w:spacing w:before="0"/>
        <w:contextualSpacing/>
        <w:jc w:val="both"/>
        <w:rPr>
          <w:rFonts w:cs="Arial"/>
          <w:sz w:val="24"/>
          <w:szCs w:val="24"/>
        </w:rPr>
      </w:pPr>
      <w:r w:rsidRPr="00805415">
        <w:rPr>
          <w:rFonts w:cs="Arial"/>
          <w:sz w:val="24"/>
          <w:szCs w:val="24"/>
        </w:rPr>
        <w:lastRenderedPageBreak/>
        <w:t>ТЕХНИЧК</w:t>
      </w:r>
      <w:r w:rsidR="0032186E" w:rsidRPr="00805415">
        <w:rPr>
          <w:rFonts w:cs="Arial"/>
          <w:sz w:val="24"/>
          <w:szCs w:val="24"/>
        </w:rPr>
        <w:t>А</w:t>
      </w:r>
      <w:r w:rsidR="00555C35" w:rsidRPr="00805415">
        <w:rPr>
          <w:rFonts w:cs="Arial"/>
          <w:sz w:val="24"/>
          <w:szCs w:val="24"/>
          <w:lang w:val="en-US"/>
        </w:rPr>
        <w:t xml:space="preserve"> </w:t>
      </w:r>
      <w:r w:rsidR="0032186E" w:rsidRPr="00805415">
        <w:rPr>
          <w:rFonts w:cs="Arial"/>
          <w:sz w:val="24"/>
          <w:szCs w:val="24"/>
        </w:rPr>
        <w:t>СПЕЦИФИКАЦИЈА</w:t>
      </w:r>
    </w:p>
    <w:p w14:paraId="094DBEF1" w14:textId="27848FD6" w:rsidR="000F13A6" w:rsidRPr="00805415" w:rsidRDefault="0032186E" w:rsidP="0079150B">
      <w:pPr>
        <w:spacing w:before="0"/>
        <w:contextualSpacing/>
        <w:rPr>
          <w:rFonts w:cs="Arial"/>
          <w:sz w:val="24"/>
          <w:szCs w:val="24"/>
        </w:rPr>
      </w:pPr>
      <w:r w:rsidRPr="00805415">
        <w:rPr>
          <w:sz w:val="24"/>
          <w:szCs w:val="24"/>
        </w:rPr>
        <w:t xml:space="preserve">(Врста, техничке карактеристике, квалитет, </w:t>
      </w:r>
      <w:r w:rsidR="006F517A" w:rsidRPr="00805415">
        <w:rPr>
          <w:sz w:val="24"/>
          <w:szCs w:val="24"/>
        </w:rPr>
        <w:t>обим</w:t>
      </w:r>
      <w:r w:rsidRPr="00805415">
        <w:rPr>
          <w:sz w:val="24"/>
          <w:szCs w:val="24"/>
        </w:rPr>
        <w:t xml:space="preserve"> и опис </w:t>
      </w:r>
      <w:r w:rsidR="00A63575" w:rsidRPr="00805415">
        <w:rPr>
          <w:sz w:val="24"/>
          <w:szCs w:val="24"/>
        </w:rPr>
        <w:t>услуга</w:t>
      </w:r>
      <w:r w:rsidRPr="00805415">
        <w:rPr>
          <w:sz w:val="24"/>
          <w:szCs w:val="24"/>
        </w:rPr>
        <w:t>,</w:t>
      </w:r>
      <w:r w:rsidR="002437D0" w:rsidRPr="00805415">
        <w:rPr>
          <w:sz w:val="24"/>
          <w:szCs w:val="24"/>
          <w:lang w:val="sr-Cyrl-RS"/>
        </w:rPr>
        <w:t xml:space="preserve"> </w:t>
      </w:r>
      <w:r w:rsidRPr="00805415">
        <w:rPr>
          <w:sz w:val="24"/>
          <w:szCs w:val="24"/>
        </w:rPr>
        <w:t xml:space="preserve">техничка документација и </w:t>
      </w:r>
      <w:r w:rsidRPr="00805415">
        <w:rPr>
          <w:rFonts w:cs="Arial"/>
          <w:sz w:val="24"/>
          <w:szCs w:val="24"/>
        </w:rPr>
        <w:t xml:space="preserve">планови, начин спровођења контроле и обезбеђивања гаранције квалитета, рок </w:t>
      </w:r>
      <w:r w:rsidR="00A63575" w:rsidRPr="00805415">
        <w:rPr>
          <w:rFonts w:cs="Arial"/>
          <w:sz w:val="24"/>
          <w:szCs w:val="24"/>
        </w:rPr>
        <w:t>извршења</w:t>
      </w:r>
      <w:r w:rsidRPr="00805415">
        <w:rPr>
          <w:rFonts w:cs="Arial"/>
          <w:sz w:val="24"/>
          <w:szCs w:val="24"/>
        </w:rPr>
        <w:t xml:space="preserve">, место </w:t>
      </w:r>
      <w:r w:rsidR="00A63575" w:rsidRPr="00805415">
        <w:rPr>
          <w:rFonts w:cs="Arial"/>
          <w:sz w:val="24"/>
          <w:szCs w:val="24"/>
        </w:rPr>
        <w:t>извршења услуга</w:t>
      </w:r>
      <w:r w:rsidRPr="00805415">
        <w:rPr>
          <w:rFonts w:cs="Arial"/>
          <w:sz w:val="24"/>
          <w:szCs w:val="24"/>
        </w:rPr>
        <w:t>, гарантни рок, евентуалне додатне услуге и сл</w:t>
      </w:r>
      <w:r w:rsidR="00DB369C" w:rsidRPr="00805415">
        <w:rPr>
          <w:rFonts w:cs="Arial"/>
          <w:sz w:val="24"/>
          <w:szCs w:val="24"/>
        </w:rPr>
        <w:t>.</w:t>
      </w:r>
      <w:bookmarkEnd w:id="17"/>
      <w:r w:rsidRPr="00805415">
        <w:rPr>
          <w:rFonts w:cs="Arial"/>
          <w:sz w:val="24"/>
          <w:szCs w:val="24"/>
        </w:rPr>
        <w:t>)</w:t>
      </w:r>
    </w:p>
    <w:p w14:paraId="2979F38D" w14:textId="77777777" w:rsidR="004B3057" w:rsidRPr="00805415" w:rsidRDefault="004B3057" w:rsidP="0079150B">
      <w:pPr>
        <w:spacing w:before="0"/>
        <w:contextualSpacing/>
        <w:rPr>
          <w:rFonts w:cs="Arial"/>
          <w:sz w:val="24"/>
          <w:szCs w:val="24"/>
        </w:rPr>
      </w:pPr>
    </w:p>
    <w:p w14:paraId="13D0F529" w14:textId="7EE69C64" w:rsidR="004B3057" w:rsidRPr="00805415" w:rsidRDefault="004B3057" w:rsidP="009A320B">
      <w:pPr>
        <w:pStyle w:val="ListParagraph"/>
        <w:numPr>
          <w:ilvl w:val="1"/>
          <w:numId w:val="24"/>
        </w:numPr>
        <w:spacing w:before="0"/>
        <w:rPr>
          <w:rFonts w:ascii="Arial" w:hAnsi="Arial" w:cs="Arial"/>
          <w:b/>
          <w:sz w:val="24"/>
          <w:szCs w:val="24"/>
          <w:lang w:val="sr-Cyrl-RS"/>
        </w:rPr>
      </w:pPr>
      <w:r w:rsidRPr="00805415">
        <w:rPr>
          <w:rFonts w:ascii="Arial" w:hAnsi="Arial" w:cs="Arial"/>
          <w:b/>
          <w:sz w:val="24"/>
          <w:szCs w:val="24"/>
          <w:lang w:val="sr-Cyrl-RS"/>
        </w:rPr>
        <w:t>Општи подаци</w:t>
      </w:r>
    </w:p>
    <w:p w14:paraId="4F2B8656" w14:textId="77777777" w:rsidR="00DE22E4" w:rsidRPr="00805415" w:rsidRDefault="00DE22E4" w:rsidP="00DE22E4">
      <w:pPr>
        <w:autoSpaceDE w:val="0"/>
        <w:autoSpaceDN w:val="0"/>
        <w:adjustRightInd w:val="0"/>
        <w:jc w:val="center"/>
        <w:rPr>
          <w:rFonts w:cs="Arial"/>
          <w:b/>
          <w:bCs/>
          <w:sz w:val="24"/>
          <w:szCs w:val="24"/>
          <w:lang w:val="sr-Cyrl-CS"/>
        </w:rPr>
      </w:pPr>
      <w:r w:rsidRPr="00805415">
        <w:rPr>
          <w:rFonts w:cs="Arial"/>
          <w:b/>
          <w:bCs/>
          <w:sz w:val="24"/>
          <w:szCs w:val="24"/>
          <w:lang w:val="sr-Cyrl-CS"/>
        </w:rPr>
        <w:t>ПРОЈЕКТНИ ЗАДАТАК</w:t>
      </w:r>
    </w:p>
    <w:p w14:paraId="53CD6B15" w14:textId="77777777" w:rsidR="00DE22E4" w:rsidRPr="00805415" w:rsidRDefault="00DE22E4" w:rsidP="00DE22E4">
      <w:pPr>
        <w:autoSpaceDE w:val="0"/>
        <w:autoSpaceDN w:val="0"/>
        <w:adjustRightInd w:val="0"/>
        <w:jc w:val="center"/>
        <w:rPr>
          <w:rFonts w:cs="Arial"/>
          <w:b/>
          <w:bCs/>
          <w:sz w:val="24"/>
          <w:szCs w:val="24"/>
          <w:lang w:val="sr-Cyrl-CS"/>
        </w:rPr>
      </w:pPr>
      <w:r w:rsidRPr="00805415">
        <w:rPr>
          <w:rFonts w:cs="Arial"/>
          <w:b/>
          <w:bCs/>
          <w:sz w:val="24"/>
          <w:szCs w:val="24"/>
          <w:lang w:val="sr-Cyrl-CS"/>
        </w:rPr>
        <w:t>за израду</w:t>
      </w:r>
    </w:p>
    <w:p w14:paraId="0A91D64E" w14:textId="77777777" w:rsidR="00DE22E4" w:rsidRPr="00805415" w:rsidRDefault="00DE22E4" w:rsidP="00DE22E4">
      <w:pPr>
        <w:autoSpaceDE w:val="0"/>
        <w:autoSpaceDN w:val="0"/>
        <w:adjustRightInd w:val="0"/>
        <w:jc w:val="center"/>
        <w:rPr>
          <w:rFonts w:cs="Arial"/>
          <w:b/>
          <w:bCs/>
          <w:sz w:val="24"/>
          <w:szCs w:val="24"/>
          <w:lang w:val="sr-Cyrl-CS"/>
        </w:rPr>
      </w:pPr>
      <w:r w:rsidRPr="00805415">
        <w:rPr>
          <w:rFonts w:cs="Arial"/>
          <w:b/>
          <w:bCs/>
          <w:sz w:val="24"/>
          <w:szCs w:val="24"/>
          <w:lang w:val="sr-Cyrl-CS"/>
        </w:rPr>
        <w:t>Документације за проглашење лучког подручја на локацији ТЕНТ А у Обреновцу</w:t>
      </w:r>
    </w:p>
    <w:p w14:paraId="3327BB03" w14:textId="77777777" w:rsidR="00DE22E4" w:rsidRPr="00805415" w:rsidRDefault="00DE22E4" w:rsidP="00DE22E4">
      <w:pPr>
        <w:autoSpaceDE w:val="0"/>
        <w:autoSpaceDN w:val="0"/>
        <w:adjustRightInd w:val="0"/>
        <w:ind w:firstLine="720"/>
        <w:rPr>
          <w:rFonts w:cs="Arial"/>
          <w:bCs/>
          <w:sz w:val="24"/>
          <w:szCs w:val="24"/>
          <w:lang w:val="ru-RU"/>
        </w:rPr>
      </w:pPr>
      <w:r w:rsidRPr="00805415">
        <w:rPr>
          <w:rFonts w:cs="Arial"/>
          <w:bCs/>
          <w:sz w:val="24"/>
          <w:szCs w:val="24"/>
          <w:lang w:val="sr-Cyrl-RS"/>
        </w:rPr>
        <w:t xml:space="preserve">ЈП </w:t>
      </w:r>
      <w:r w:rsidRPr="00805415">
        <w:rPr>
          <w:rFonts w:cs="Arial"/>
          <w:bCs/>
          <w:sz w:val="24"/>
          <w:szCs w:val="24"/>
          <w:lang w:val="sr-Cyrl-CS"/>
        </w:rPr>
        <w:t>ЕПС намерава да за потребе ТЕ Никола Тесла А у Обреновцу</w:t>
      </w:r>
      <w:r w:rsidRPr="00805415">
        <w:rPr>
          <w:rFonts w:cs="Arial"/>
          <w:b/>
          <w:bCs/>
          <w:sz w:val="24"/>
          <w:szCs w:val="24"/>
          <w:lang w:val="ru-RU"/>
        </w:rPr>
        <w:t xml:space="preserve"> </w:t>
      </w:r>
      <w:r w:rsidRPr="00805415">
        <w:rPr>
          <w:rFonts w:cs="Arial"/>
          <w:bCs/>
          <w:sz w:val="24"/>
          <w:szCs w:val="24"/>
          <w:lang w:val="ru-RU"/>
        </w:rPr>
        <w:t xml:space="preserve">изгради ново </w:t>
      </w:r>
      <w:r w:rsidRPr="00805415">
        <w:rPr>
          <w:rFonts w:cs="Arial"/>
          <w:bCs/>
          <w:sz w:val="24"/>
          <w:szCs w:val="24"/>
          <w:lang w:val="sr-Cyrl-CS"/>
        </w:rPr>
        <w:t>теретно механизовано пристаниште</w:t>
      </w:r>
      <w:r w:rsidRPr="00805415">
        <w:rPr>
          <w:rFonts w:cs="Arial"/>
          <w:b/>
          <w:bCs/>
          <w:sz w:val="24"/>
          <w:szCs w:val="24"/>
          <w:lang w:val="ru-RU"/>
        </w:rPr>
        <w:t xml:space="preserve"> </w:t>
      </w:r>
      <w:r w:rsidRPr="00805415">
        <w:rPr>
          <w:rFonts w:cs="Arial"/>
          <w:bCs/>
          <w:sz w:val="24"/>
          <w:szCs w:val="24"/>
          <w:lang w:val="ru-RU"/>
        </w:rPr>
        <w:t>на локацији ТЕНТ А,</w:t>
      </w:r>
      <w:r w:rsidRPr="00805415">
        <w:rPr>
          <w:rFonts w:cs="Arial"/>
          <w:bCs/>
          <w:sz w:val="24"/>
          <w:szCs w:val="24"/>
          <w:lang w:val="sr-Cyrl-CS"/>
        </w:rPr>
        <w:t xml:space="preserve"> </w:t>
      </w:r>
      <w:r w:rsidRPr="00805415">
        <w:rPr>
          <w:rFonts w:cs="Arial"/>
          <w:bCs/>
          <w:sz w:val="24"/>
          <w:szCs w:val="24"/>
          <w:lang w:val="ru-RU"/>
        </w:rPr>
        <w:t>на десној обали реке Саве, у Обреновцу на око км. 43 стационаже реке Саве. Пристаниште би служило за потребе ТЕНТ А, за речни транспорт опреме, материјала за одсумпоравање, угља, пепела и гипса као нуспродуката производног процеса, за пласман у комерцијалне сврхе и</w:t>
      </w:r>
      <w:r w:rsidRPr="00805415">
        <w:rPr>
          <w:rFonts w:cs="Arial"/>
          <w:bCs/>
          <w:sz w:val="24"/>
          <w:szCs w:val="24"/>
          <w:lang w:val="sr-Latn-RS"/>
        </w:rPr>
        <w:t xml:space="preserve"> </w:t>
      </w:r>
      <w:r w:rsidRPr="00805415">
        <w:rPr>
          <w:rFonts w:cs="Arial"/>
          <w:bCs/>
          <w:sz w:val="24"/>
          <w:szCs w:val="24"/>
          <w:lang w:val="ru-RU"/>
        </w:rPr>
        <w:t>транспорт нафте, деривата нафте за потребе ТЕНТ-а, и  др.</w:t>
      </w:r>
    </w:p>
    <w:p w14:paraId="163E2DD8" w14:textId="77777777" w:rsidR="00DE22E4" w:rsidRPr="00805415" w:rsidRDefault="00DE22E4" w:rsidP="00DE22E4">
      <w:pPr>
        <w:autoSpaceDE w:val="0"/>
        <w:autoSpaceDN w:val="0"/>
        <w:adjustRightInd w:val="0"/>
        <w:ind w:firstLine="720"/>
        <w:rPr>
          <w:rFonts w:cs="Arial"/>
          <w:bCs/>
          <w:sz w:val="24"/>
          <w:szCs w:val="24"/>
          <w:lang w:val="ru-RU"/>
        </w:rPr>
      </w:pPr>
      <w:r w:rsidRPr="00805415">
        <w:rPr>
          <w:rFonts w:cs="Arial"/>
          <w:bCs/>
          <w:sz w:val="24"/>
          <w:szCs w:val="24"/>
          <w:lang w:val="ru-RU"/>
        </w:rPr>
        <w:t>У складу са Законом о пловидби и лукама на унутрашњим водама</w:t>
      </w:r>
      <w:r w:rsidRPr="00805415">
        <w:rPr>
          <w:rFonts w:cs="Arial"/>
          <w:b/>
          <w:bCs/>
          <w:sz w:val="24"/>
          <w:szCs w:val="24"/>
          <w:lang w:val="ru-RU"/>
        </w:rPr>
        <w:t xml:space="preserve"> </w:t>
      </w:r>
      <w:r w:rsidRPr="00805415">
        <w:rPr>
          <w:rFonts w:cs="Arial"/>
          <w:sz w:val="24"/>
          <w:szCs w:val="24"/>
          <w:lang w:val="ru-RU"/>
        </w:rPr>
        <w:t xml:space="preserve">("Службени гласник РС", бр. 73/10,121/12, 18/15, у даљем тексту: Закон), ЈП </w:t>
      </w:r>
      <w:r w:rsidRPr="00805415">
        <w:rPr>
          <w:rFonts w:cs="Arial"/>
          <w:bCs/>
          <w:sz w:val="24"/>
          <w:szCs w:val="24"/>
          <w:lang w:val="ru-RU"/>
        </w:rPr>
        <w:t>ЕПС</w:t>
      </w:r>
      <w:r w:rsidRPr="00805415">
        <w:rPr>
          <w:rFonts w:cs="Arial"/>
          <w:b/>
          <w:bCs/>
          <w:sz w:val="24"/>
          <w:szCs w:val="24"/>
          <w:lang w:val="ru-RU"/>
        </w:rPr>
        <w:t xml:space="preserve"> </w:t>
      </w:r>
      <w:r w:rsidRPr="00805415">
        <w:rPr>
          <w:rFonts w:cs="Arial"/>
          <w:bCs/>
          <w:sz w:val="24"/>
          <w:szCs w:val="24"/>
          <w:lang w:val="ru-RU"/>
        </w:rPr>
        <w:t>као подносилац предлога за проглашење новог лучког подручја на локацији ТЕНТ А, овим Пројектним задатком дефинише обавезе Пројектанта да изради  следећу документацију, која утиче на оправданост проглашења новог лучког подручја:</w:t>
      </w:r>
    </w:p>
    <w:p w14:paraId="6A718372" w14:textId="77777777" w:rsidR="00DE22E4" w:rsidRPr="00805415" w:rsidRDefault="00DE22E4" w:rsidP="00DE22E4">
      <w:pPr>
        <w:autoSpaceDE w:val="0"/>
        <w:autoSpaceDN w:val="0"/>
        <w:adjustRightInd w:val="0"/>
        <w:ind w:firstLine="720"/>
        <w:rPr>
          <w:rFonts w:cs="Arial"/>
          <w:bCs/>
          <w:sz w:val="24"/>
          <w:szCs w:val="24"/>
          <w:lang w:val="ru-RU"/>
        </w:rPr>
      </w:pPr>
    </w:p>
    <w:p w14:paraId="1FCC8D4C" w14:textId="77777777" w:rsidR="00DE22E4" w:rsidRPr="00805415" w:rsidRDefault="00DE22E4" w:rsidP="002875FB">
      <w:pPr>
        <w:numPr>
          <w:ilvl w:val="0"/>
          <w:numId w:val="38"/>
        </w:numPr>
        <w:autoSpaceDE w:val="0"/>
        <w:autoSpaceDN w:val="0"/>
        <w:adjustRightInd w:val="0"/>
        <w:spacing w:before="0"/>
        <w:rPr>
          <w:rFonts w:cs="Arial"/>
          <w:b/>
          <w:bCs/>
          <w:sz w:val="24"/>
          <w:szCs w:val="24"/>
          <w:lang w:val="ru-RU"/>
        </w:rPr>
      </w:pPr>
      <w:r w:rsidRPr="00805415">
        <w:rPr>
          <w:rFonts w:cs="Arial"/>
          <w:b/>
          <w:bCs/>
          <w:sz w:val="24"/>
          <w:szCs w:val="24"/>
          <w:lang w:val="ru-RU"/>
        </w:rPr>
        <w:t xml:space="preserve">Претходна анализа основних фактора, </w:t>
      </w:r>
    </w:p>
    <w:p w14:paraId="05557122" w14:textId="77777777" w:rsidR="00DE22E4" w:rsidRPr="00805415" w:rsidRDefault="00DE22E4" w:rsidP="002875FB">
      <w:pPr>
        <w:numPr>
          <w:ilvl w:val="0"/>
          <w:numId w:val="38"/>
        </w:numPr>
        <w:autoSpaceDE w:val="0"/>
        <w:autoSpaceDN w:val="0"/>
        <w:adjustRightInd w:val="0"/>
        <w:spacing w:before="0"/>
        <w:rPr>
          <w:rFonts w:cs="Arial"/>
          <w:b/>
          <w:bCs/>
          <w:sz w:val="24"/>
          <w:szCs w:val="24"/>
          <w:lang w:val="ru-RU"/>
        </w:rPr>
      </w:pPr>
      <w:r w:rsidRPr="00805415">
        <w:rPr>
          <w:rFonts w:cs="Arial"/>
          <w:b/>
          <w:bCs/>
          <w:sz w:val="24"/>
          <w:szCs w:val="24"/>
          <w:lang w:val="ru-RU"/>
        </w:rPr>
        <w:t xml:space="preserve">Студија локације и </w:t>
      </w:r>
    </w:p>
    <w:p w14:paraId="39E1D4A2" w14:textId="77777777" w:rsidR="00DE22E4" w:rsidRPr="00805415" w:rsidRDefault="00DE22E4" w:rsidP="002875FB">
      <w:pPr>
        <w:numPr>
          <w:ilvl w:val="0"/>
          <w:numId w:val="38"/>
        </w:numPr>
        <w:autoSpaceDE w:val="0"/>
        <w:autoSpaceDN w:val="0"/>
        <w:adjustRightInd w:val="0"/>
        <w:spacing w:before="0"/>
        <w:rPr>
          <w:rFonts w:cs="Arial"/>
          <w:b/>
          <w:bCs/>
          <w:sz w:val="24"/>
          <w:szCs w:val="24"/>
          <w:lang w:val="ru-RU"/>
        </w:rPr>
      </w:pPr>
      <w:r w:rsidRPr="00805415">
        <w:rPr>
          <w:rFonts w:cs="Arial"/>
          <w:b/>
          <w:bCs/>
          <w:sz w:val="24"/>
          <w:szCs w:val="24"/>
          <w:lang w:val="ru-RU"/>
        </w:rPr>
        <w:t>Економско-финансијска анализа оправданости проглашења новог лучког</w:t>
      </w:r>
      <w:r w:rsidRPr="00805415">
        <w:rPr>
          <w:rFonts w:cs="Arial"/>
          <w:b/>
          <w:bCs/>
          <w:sz w:val="24"/>
          <w:szCs w:val="24"/>
        </w:rPr>
        <w:t xml:space="preserve"> </w:t>
      </w:r>
      <w:r w:rsidRPr="00805415">
        <w:rPr>
          <w:rFonts w:cs="Arial"/>
          <w:b/>
          <w:bCs/>
          <w:sz w:val="24"/>
          <w:szCs w:val="24"/>
          <w:lang w:val="sr-Cyrl-ME"/>
        </w:rPr>
        <w:t xml:space="preserve">подручја, </w:t>
      </w:r>
    </w:p>
    <w:p w14:paraId="50012573" w14:textId="77777777" w:rsidR="00DE22E4" w:rsidRPr="00805415" w:rsidRDefault="00DE22E4" w:rsidP="00DE22E4">
      <w:pPr>
        <w:autoSpaceDE w:val="0"/>
        <w:autoSpaceDN w:val="0"/>
        <w:adjustRightInd w:val="0"/>
        <w:rPr>
          <w:rFonts w:cs="Arial"/>
          <w:bCs/>
          <w:sz w:val="24"/>
          <w:szCs w:val="24"/>
          <w:lang w:val="ru-RU"/>
        </w:rPr>
      </w:pPr>
      <w:r w:rsidRPr="00805415">
        <w:rPr>
          <w:rFonts w:cs="Arial"/>
          <w:bCs/>
          <w:sz w:val="24"/>
          <w:szCs w:val="24"/>
          <w:lang w:val="ru-RU"/>
        </w:rPr>
        <w:t>уз захтев за покретање поступка за проглашење новог лучког подручја, а које доставља за давања сагласности Агенцији за управљање лукама.</w:t>
      </w:r>
    </w:p>
    <w:p w14:paraId="57068C62" w14:textId="77777777" w:rsidR="00DE22E4" w:rsidRPr="00805415" w:rsidRDefault="00DE22E4" w:rsidP="00DE22E4">
      <w:pPr>
        <w:autoSpaceDE w:val="0"/>
        <w:autoSpaceDN w:val="0"/>
        <w:adjustRightInd w:val="0"/>
        <w:rPr>
          <w:rFonts w:cs="Arial"/>
          <w:bCs/>
          <w:sz w:val="24"/>
          <w:szCs w:val="24"/>
          <w:lang w:val="ru-RU"/>
        </w:rPr>
      </w:pPr>
      <w:r w:rsidRPr="00805415">
        <w:rPr>
          <w:rFonts w:cs="Arial"/>
          <w:bCs/>
          <w:sz w:val="24"/>
          <w:szCs w:val="24"/>
          <w:lang w:val="ru-RU"/>
        </w:rPr>
        <w:t>Документа 1–3. урадити у складу са Планом генералне регулације комплекса ТЕНТ А (ПГР), у складу са чл. 214а Закона, тако да садрже следеће:</w:t>
      </w:r>
    </w:p>
    <w:p w14:paraId="2C66BE83" w14:textId="77777777" w:rsidR="00DE22E4" w:rsidRPr="00805415" w:rsidRDefault="00DE22E4" w:rsidP="00DE22E4">
      <w:pPr>
        <w:autoSpaceDE w:val="0"/>
        <w:autoSpaceDN w:val="0"/>
        <w:adjustRightInd w:val="0"/>
        <w:rPr>
          <w:rFonts w:cs="Arial"/>
          <w:bCs/>
          <w:sz w:val="24"/>
          <w:szCs w:val="24"/>
          <w:lang w:val="ru-RU"/>
        </w:rPr>
      </w:pPr>
      <w:r w:rsidRPr="00805415">
        <w:rPr>
          <w:rFonts w:cs="Arial"/>
          <w:b/>
          <w:bCs/>
          <w:sz w:val="24"/>
          <w:szCs w:val="24"/>
          <w:lang w:val="ru-RU"/>
        </w:rPr>
        <w:t>1. Претходна анализа основних фактора</w:t>
      </w:r>
      <w:r w:rsidRPr="00805415">
        <w:rPr>
          <w:rFonts w:cs="Arial"/>
          <w:bCs/>
          <w:sz w:val="24"/>
          <w:szCs w:val="24"/>
          <w:lang w:val="ru-RU"/>
        </w:rPr>
        <w:t xml:space="preserve"> нарочито садржи: </w:t>
      </w:r>
    </w:p>
    <w:p w14:paraId="7CA76C4C" w14:textId="77777777" w:rsidR="00DE22E4" w:rsidRPr="00805415" w:rsidRDefault="00DE22E4" w:rsidP="002875FB">
      <w:pPr>
        <w:numPr>
          <w:ilvl w:val="0"/>
          <w:numId w:val="39"/>
        </w:numPr>
        <w:autoSpaceDE w:val="0"/>
        <w:autoSpaceDN w:val="0"/>
        <w:adjustRightInd w:val="0"/>
        <w:spacing w:before="0"/>
        <w:rPr>
          <w:rFonts w:cs="Arial"/>
          <w:bCs/>
          <w:sz w:val="24"/>
          <w:szCs w:val="24"/>
          <w:lang w:val="ru-RU"/>
        </w:rPr>
      </w:pPr>
      <w:r w:rsidRPr="00805415">
        <w:rPr>
          <w:rFonts w:cs="Arial"/>
          <w:bCs/>
          <w:sz w:val="24"/>
          <w:szCs w:val="24"/>
          <w:lang w:val="ru-RU"/>
        </w:rPr>
        <w:t xml:space="preserve">анализу потребних количина робе који оправдавају изградњу нове луке или пристаништа, односно проширивање постојеће луке; </w:t>
      </w:r>
    </w:p>
    <w:p w14:paraId="3DF28F1A" w14:textId="77777777" w:rsidR="00DE22E4" w:rsidRPr="00805415" w:rsidRDefault="00DE22E4" w:rsidP="002875FB">
      <w:pPr>
        <w:numPr>
          <w:ilvl w:val="0"/>
          <w:numId w:val="39"/>
        </w:numPr>
        <w:autoSpaceDE w:val="0"/>
        <w:autoSpaceDN w:val="0"/>
        <w:adjustRightInd w:val="0"/>
        <w:spacing w:before="0"/>
        <w:rPr>
          <w:rFonts w:cs="Arial"/>
          <w:bCs/>
          <w:sz w:val="24"/>
          <w:szCs w:val="24"/>
          <w:lang w:val="ru-RU"/>
        </w:rPr>
      </w:pPr>
      <w:r w:rsidRPr="00805415">
        <w:rPr>
          <w:rFonts w:cs="Arial"/>
          <w:bCs/>
          <w:sz w:val="24"/>
          <w:szCs w:val="24"/>
          <w:lang w:val="ru-RU"/>
        </w:rPr>
        <w:t xml:space="preserve">варијантна решења лучког подручја; </w:t>
      </w:r>
    </w:p>
    <w:p w14:paraId="1D68BD14" w14:textId="77777777" w:rsidR="00DE22E4" w:rsidRPr="00805415" w:rsidRDefault="00DE22E4" w:rsidP="002875FB">
      <w:pPr>
        <w:numPr>
          <w:ilvl w:val="0"/>
          <w:numId w:val="39"/>
        </w:numPr>
        <w:autoSpaceDE w:val="0"/>
        <w:autoSpaceDN w:val="0"/>
        <w:adjustRightInd w:val="0"/>
        <w:spacing w:before="0"/>
        <w:rPr>
          <w:rFonts w:cs="Arial"/>
          <w:bCs/>
          <w:sz w:val="24"/>
          <w:szCs w:val="24"/>
          <w:lang w:val="ru-RU"/>
        </w:rPr>
      </w:pPr>
      <w:r w:rsidRPr="00805415">
        <w:rPr>
          <w:rFonts w:cs="Arial"/>
          <w:bCs/>
          <w:sz w:val="24"/>
          <w:szCs w:val="24"/>
          <w:lang w:val="ru-RU"/>
        </w:rPr>
        <w:t>врсте лучких делатности и потребне лучке инфраструктуре и супраструктуре за које се планира давање одобрења, односно лучке концесије;</w:t>
      </w:r>
    </w:p>
    <w:p w14:paraId="562A5991" w14:textId="77777777" w:rsidR="00DE22E4" w:rsidRPr="00805415" w:rsidRDefault="00DE22E4" w:rsidP="002875FB">
      <w:pPr>
        <w:numPr>
          <w:ilvl w:val="0"/>
          <w:numId w:val="39"/>
        </w:numPr>
        <w:autoSpaceDE w:val="0"/>
        <w:autoSpaceDN w:val="0"/>
        <w:adjustRightInd w:val="0"/>
        <w:spacing w:before="0"/>
        <w:rPr>
          <w:rFonts w:cs="Arial"/>
          <w:bCs/>
          <w:sz w:val="24"/>
          <w:szCs w:val="24"/>
          <w:lang w:val="ru-RU"/>
        </w:rPr>
      </w:pPr>
      <w:r w:rsidRPr="00805415">
        <w:rPr>
          <w:rFonts w:cs="Arial"/>
          <w:bCs/>
          <w:sz w:val="24"/>
          <w:szCs w:val="24"/>
          <w:lang w:val="ru-RU"/>
        </w:rPr>
        <w:t xml:space="preserve">анализу постојеће и потребне друмске и железничке инфраструктуре која ће омогућити несметано обављање лучке делатности и начин обезбеђивања ове инфраструктуре; </w:t>
      </w:r>
    </w:p>
    <w:p w14:paraId="31BAFD72" w14:textId="2D9E6CE2" w:rsidR="00DE22E4" w:rsidRDefault="00DE22E4" w:rsidP="002875FB">
      <w:pPr>
        <w:numPr>
          <w:ilvl w:val="0"/>
          <w:numId w:val="40"/>
        </w:numPr>
        <w:autoSpaceDE w:val="0"/>
        <w:autoSpaceDN w:val="0"/>
        <w:adjustRightInd w:val="0"/>
        <w:spacing w:before="0"/>
        <w:rPr>
          <w:rFonts w:cs="Arial"/>
          <w:bCs/>
          <w:sz w:val="24"/>
          <w:szCs w:val="24"/>
          <w:lang w:val="ru-RU"/>
        </w:rPr>
      </w:pPr>
      <w:r w:rsidRPr="00805415">
        <w:rPr>
          <w:rFonts w:cs="Arial"/>
          <w:bCs/>
          <w:sz w:val="24"/>
          <w:szCs w:val="24"/>
          <w:lang w:val="ru-RU"/>
        </w:rPr>
        <w:t>процену утицаја на животну средину.</w:t>
      </w:r>
    </w:p>
    <w:p w14:paraId="31C3DE96" w14:textId="77777777" w:rsidR="00CC7DE8" w:rsidRPr="00805415" w:rsidRDefault="00CC7DE8" w:rsidP="00CC7DE8">
      <w:pPr>
        <w:autoSpaceDE w:val="0"/>
        <w:autoSpaceDN w:val="0"/>
        <w:adjustRightInd w:val="0"/>
        <w:spacing w:before="0"/>
        <w:ind w:left="1080"/>
        <w:rPr>
          <w:rFonts w:cs="Arial"/>
          <w:bCs/>
          <w:sz w:val="24"/>
          <w:szCs w:val="24"/>
          <w:lang w:val="ru-RU"/>
        </w:rPr>
      </w:pPr>
    </w:p>
    <w:p w14:paraId="6D99DC39" w14:textId="77777777" w:rsidR="00DE22E4" w:rsidRPr="00805415" w:rsidRDefault="00DE22E4" w:rsidP="00DE22E4">
      <w:pPr>
        <w:autoSpaceDE w:val="0"/>
        <w:autoSpaceDN w:val="0"/>
        <w:adjustRightInd w:val="0"/>
        <w:rPr>
          <w:rFonts w:cs="Arial"/>
          <w:bCs/>
          <w:sz w:val="24"/>
          <w:szCs w:val="24"/>
          <w:lang w:val="ru-RU"/>
        </w:rPr>
      </w:pPr>
      <w:r w:rsidRPr="00805415">
        <w:rPr>
          <w:rFonts w:cs="Arial"/>
          <w:b/>
          <w:bCs/>
          <w:sz w:val="24"/>
          <w:szCs w:val="24"/>
          <w:lang w:val="ru-RU"/>
        </w:rPr>
        <w:lastRenderedPageBreak/>
        <w:t>2. Студија локације</w:t>
      </w:r>
      <w:r w:rsidRPr="00805415">
        <w:rPr>
          <w:rFonts w:cs="Arial"/>
          <w:bCs/>
          <w:sz w:val="24"/>
          <w:szCs w:val="24"/>
          <w:lang w:val="ru-RU"/>
        </w:rPr>
        <w:t xml:space="preserve"> нарочито садржи: </w:t>
      </w:r>
    </w:p>
    <w:p w14:paraId="42A2606E" w14:textId="77777777" w:rsidR="00DE22E4" w:rsidRPr="00805415" w:rsidRDefault="00DE22E4" w:rsidP="002875FB">
      <w:pPr>
        <w:numPr>
          <w:ilvl w:val="0"/>
          <w:numId w:val="40"/>
        </w:numPr>
        <w:autoSpaceDE w:val="0"/>
        <w:autoSpaceDN w:val="0"/>
        <w:adjustRightInd w:val="0"/>
        <w:spacing w:before="0"/>
        <w:rPr>
          <w:rFonts w:cs="Arial"/>
          <w:bCs/>
          <w:sz w:val="24"/>
          <w:szCs w:val="24"/>
          <w:lang w:val="ru-RU"/>
        </w:rPr>
      </w:pPr>
      <w:r w:rsidRPr="00805415">
        <w:rPr>
          <w:rFonts w:cs="Arial"/>
          <w:bCs/>
          <w:sz w:val="24"/>
          <w:szCs w:val="24"/>
          <w:lang w:val="ru-RU"/>
        </w:rPr>
        <w:t xml:space="preserve">анализу постојећих и прогнозу робних токова у залеђу луке или пристаништа за коју се ради студија; </w:t>
      </w:r>
    </w:p>
    <w:p w14:paraId="6A5A4130" w14:textId="77777777" w:rsidR="00DE22E4" w:rsidRPr="00805415" w:rsidRDefault="00DE22E4" w:rsidP="002875FB">
      <w:pPr>
        <w:numPr>
          <w:ilvl w:val="0"/>
          <w:numId w:val="40"/>
        </w:numPr>
        <w:autoSpaceDE w:val="0"/>
        <w:autoSpaceDN w:val="0"/>
        <w:adjustRightInd w:val="0"/>
        <w:spacing w:before="0"/>
        <w:rPr>
          <w:rFonts w:cs="Arial"/>
          <w:bCs/>
          <w:sz w:val="24"/>
          <w:szCs w:val="24"/>
          <w:lang w:val="ru-RU"/>
        </w:rPr>
      </w:pPr>
      <w:r w:rsidRPr="00805415">
        <w:rPr>
          <w:rFonts w:cs="Arial"/>
          <w:bCs/>
          <w:sz w:val="24"/>
          <w:szCs w:val="24"/>
          <w:lang w:val="ru-RU"/>
        </w:rPr>
        <w:t xml:space="preserve">просторну оправданост за варијантна решења лучког подручја из претходне анализе основних фактора; </w:t>
      </w:r>
    </w:p>
    <w:p w14:paraId="2383B77D" w14:textId="77777777" w:rsidR="00DE22E4" w:rsidRPr="00805415" w:rsidRDefault="00DE22E4" w:rsidP="002875FB">
      <w:pPr>
        <w:numPr>
          <w:ilvl w:val="0"/>
          <w:numId w:val="41"/>
        </w:numPr>
        <w:autoSpaceDE w:val="0"/>
        <w:autoSpaceDN w:val="0"/>
        <w:adjustRightInd w:val="0"/>
        <w:spacing w:before="0"/>
        <w:rPr>
          <w:rFonts w:cs="Arial"/>
          <w:bCs/>
          <w:sz w:val="24"/>
          <w:szCs w:val="24"/>
          <w:lang w:val="ru-RU"/>
        </w:rPr>
      </w:pPr>
      <w:r w:rsidRPr="00805415">
        <w:rPr>
          <w:rFonts w:cs="Arial"/>
          <w:bCs/>
          <w:sz w:val="24"/>
          <w:szCs w:val="24"/>
          <w:lang w:val="ru-RU"/>
        </w:rPr>
        <w:t xml:space="preserve">планирани начин коришћења земљишта у саставу планираног лучког подручја; </w:t>
      </w:r>
    </w:p>
    <w:p w14:paraId="0F230337" w14:textId="77777777" w:rsidR="00DE22E4" w:rsidRPr="00805415" w:rsidRDefault="00DE22E4" w:rsidP="002875FB">
      <w:pPr>
        <w:numPr>
          <w:ilvl w:val="0"/>
          <w:numId w:val="41"/>
        </w:numPr>
        <w:autoSpaceDE w:val="0"/>
        <w:autoSpaceDN w:val="0"/>
        <w:adjustRightInd w:val="0"/>
        <w:spacing w:before="0"/>
        <w:rPr>
          <w:rFonts w:cs="Arial"/>
          <w:bCs/>
          <w:sz w:val="24"/>
          <w:szCs w:val="24"/>
          <w:lang w:val="ru-RU"/>
        </w:rPr>
      </w:pPr>
      <w:r w:rsidRPr="00805415">
        <w:rPr>
          <w:rFonts w:cs="Arial"/>
          <w:bCs/>
          <w:sz w:val="24"/>
          <w:szCs w:val="24"/>
          <w:lang w:val="ru-RU"/>
        </w:rPr>
        <w:t>геолошке-геотехничке карактеристике терена са аспекта утврђивања оправданости изградње нове луке или пристаништа, односно проширивања постојеће луке.</w:t>
      </w:r>
    </w:p>
    <w:p w14:paraId="4D3F0F6D" w14:textId="77777777" w:rsidR="00DE22E4" w:rsidRPr="00805415" w:rsidRDefault="00DE22E4" w:rsidP="00DE22E4">
      <w:pPr>
        <w:autoSpaceDE w:val="0"/>
        <w:autoSpaceDN w:val="0"/>
        <w:adjustRightInd w:val="0"/>
        <w:rPr>
          <w:rFonts w:cs="Arial"/>
          <w:bCs/>
          <w:sz w:val="24"/>
          <w:szCs w:val="24"/>
          <w:lang w:val="ru-RU"/>
        </w:rPr>
      </w:pPr>
      <w:r w:rsidRPr="00805415">
        <w:rPr>
          <w:rFonts w:cs="Arial"/>
          <w:b/>
          <w:bCs/>
          <w:sz w:val="24"/>
          <w:szCs w:val="24"/>
          <w:lang w:val="ru-RU"/>
        </w:rPr>
        <w:t>3. Економско-финансијска анализа</w:t>
      </w:r>
      <w:r w:rsidRPr="00805415">
        <w:rPr>
          <w:rFonts w:cs="Arial"/>
          <w:bCs/>
          <w:sz w:val="24"/>
          <w:szCs w:val="24"/>
          <w:lang w:val="ru-RU"/>
        </w:rPr>
        <w:t xml:space="preserve"> нарочито садржи: </w:t>
      </w:r>
    </w:p>
    <w:p w14:paraId="073F9627" w14:textId="77777777" w:rsidR="00DE22E4" w:rsidRPr="00805415" w:rsidRDefault="00DE22E4" w:rsidP="002875FB">
      <w:pPr>
        <w:numPr>
          <w:ilvl w:val="0"/>
          <w:numId w:val="42"/>
        </w:numPr>
        <w:autoSpaceDE w:val="0"/>
        <w:autoSpaceDN w:val="0"/>
        <w:adjustRightInd w:val="0"/>
        <w:spacing w:before="0"/>
        <w:rPr>
          <w:rFonts w:cs="Arial"/>
          <w:bCs/>
          <w:sz w:val="24"/>
          <w:szCs w:val="24"/>
          <w:lang w:val="ru-RU"/>
        </w:rPr>
      </w:pPr>
      <w:r w:rsidRPr="00805415">
        <w:rPr>
          <w:rFonts w:cs="Arial"/>
          <w:bCs/>
          <w:sz w:val="24"/>
          <w:szCs w:val="24"/>
          <w:lang w:val="ru-RU"/>
        </w:rPr>
        <w:t>анализу трошкова и користи (</w:t>
      </w:r>
      <w:r w:rsidRPr="00805415">
        <w:rPr>
          <w:rFonts w:cs="Arial"/>
          <w:bCs/>
          <w:sz w:val="24"/>
          <w:szCs w:val="24"/>
        </w:rPr>
        <w:t>cost</w:t>
      </w:r>
      <w:r w:rsidRPr="00805415">
        <w:rPr>
          <w:rFonts w:cs="Arial"/>
          <w:bCs/>
          <w:sz w:val="24"/>
          <w:szCs w:val="24"/>
          <w:lang w:val="ru-RU"/>
        </w:rPr>
        <w:t>-</w:t>
      </w:r>
      <w:r w:rsidRPr="00805415">
        <w:rPr>
          <w:rFonts w:cs="Arial"/>
          <w:bCs/>
          <w:sz w:val="24"/>
          <w:szCs w:val="24"/>
        </w:rPr>
        <w:t>benefit</w:t>
      </w:r>
      <w:r w:rsidRPr="00805415">
        <w:rPr>
          <w:rFonts w:cs="Arial"/>
          <w:bCs/>
          <w:sz w:val="24"/>
          <w:szCs w:val="24"/>
          <w:lang w:val="ru-RU"/>
        </w:rPr>
        <w:t xml:space="preserve"> анализу); </w:t>
      </w:r>
    </w:p>
    <w:p w14:paraId="2D700992" w14:textId="77777777" w:rsidR="00DE22E4" w:rsidRPr="00805415" w:rsidRDefault="00DE22E4" w:rsidP="002875FB">
      <w:pPr>
        <w:numPr>
          <w:ilvl w:val="0"/>
          <w:numId w:val="42"/>
        </w:numPr>
        <w:autoSpaceDE w:val="0"/>
        <w:autoSpaceDN w:val="0"/>
        <w:adjustRightInd w:val="0"/>
        <w:spacing w:before="0"/>
        <w:rPr>
          <w:rFonts w:cs="Arial"/>
          <w:bCs/>
          <w:sz w:val="24"/>
          <w:szCs w:val="24"/>
          <w:lang w:val="ru-RU"/>
        </w:rPr>
      </w:pPr>
      <w:r w:rsidRPr="00805415">
        <w:rPr>
          <w:rFonts w:cs="Arial"/>
          <w:bCs/>
          <w:sz w:val="24"/>
          <w:szCs w:val="24"/>
          <w:lang w:val="ru-RU"/>
        </w:rPr>
        <w:t xml:space="preserve">економску, односно тржишну оправданост за изградњу нове луке или пристаништа, односно за проширивање постојеће луке; </w:t>
      </w:r>
    </w:p>
    <w:p w14:paraId="3E2BF0BE" w14:textId="77777777" w:rsidR="00DE22E4" w:rsidRPr="00805415" w:rsidRDefault="00DE22E4" w:rsidP="002875FB">
      <w:pPr>
        <w:numPr>
          <w:ilvl w:val="0"/>
          <w:numId w:val="42"/>
        </w:numPr>
        <w:autoSpaceDE w:val="0"/>
        <w:autoSpaceDN w:val="0"/>
        <w:adjustRightInd w:val="0"/>
        <w:spacing w:before="0"/>
        <w:rPr>
          <w:rFonts w:cs="Arial"/>
          <w:bCs/>
          <w:sz w:val="24"/>
          <w:szCs w:val="24"/>
          <w:lang w:val="ru-RU"/>
        </w:rPr>
      </w:pPr>
      <w:r w:rsidRPr="00805415">
        <w:rPr>
          <w:rFonts w:cs="Arial"/>
          <w:bCs/>
          <w:sz w:val="24"/>
          <w:szCs w:val="24"/>
          <w:lang w:val="ru-RU"/>
        </w:rPr>
        <w:t xml:space="preserve">процену очекиваних привредних и социјалних користи од изградње нове луке или пристаништа, односно проширења постојеће луке као и могуће комерцијалне ризике; </w:t>
      </w:r>
    </w:p>
    <w:p w14:paraId="36BF8689" w14:textId="77777777" w:rsidR="00DE22E4" w:rsidRPr="00805415" w:rsidRDefault="00DE22E4" w:rsidP="002875FB">
      <w:pPr>
        <w:numPr>
          <w:ilvl w:val="0"/>
          <w:numId w:val="42"/>
        </w:numPr>
        <w:autoSpaceDE w:val="0"/>
        <w:autoSpaceDN w:val="0"/>
        <w:adjustRightInd w:val="0"/>
        <w:spacing w:before="0"/>
        <w:rPr>
          <w:rFonts w:cs="Arial"/>
          <w:bCs/>
          <w:sz w:val="24"/>
          <w:szCs w:val="24"/>
          <w:lang w:val="ru-RU"/>
        </w:rPr>
      </w:pPr>
      <w:r w:rsidRPr="00805415">
        <w:rPr>
          <w:rFonts w:cs="Arial"/>
          <w:bCs/>
          <w:sz w:val="24"/>
          <w:szCs w:val="24"/>
          <w:lang w:val="ru-RU"/>
        </w:rPr>
        <w:t>планиране износе трошкова и предлоге начина финансирања изградње и развоја луке или пристаништа, односно проширивања постојеће луке.</w:t>
      </w:r>
    </w:p>
    <w:p w14:paraId="452CBA09" w14:textId="77777777" w:rsidR="00DE22E4" w:rsidRPr="00805415" w:rsidRDefault="00DE22E4" w:rsidP="00DE22E4">
      <w:pPr>
        <w:autoSpaceDE w:val="0"/>
        <w:autoSpaceDN w:val="0"/>
        <w:adjustRightInd w:val="0"/>
        <w:ind w:left="360"/>
        <w:rPr>
          <w:rFonts w:cs="Arial"/>
          <w:bCs/>
          <w:sz w:val="24"/>
          <w:szCs w:val="24"/>
          <w:lang w:val="ru-RU"/>
        </w:rPr>
      </w:pPr>
      <w:r w:rsidRPr="00805415">
        <w:rPr>
          <w:rFonts w:cs="Arial"/>
          <w:bCs/>
          <w:sz w:val="24"/>
          <w:szCs w:val="24"/>
          <w:lang w:val="ru-RU"/>
        </w:rPr>
        <w:t>Сматра се да је Пројектант испунио обавезу по овом Пројектном задатку када предметна документа изради у по 3 (три) примерка (штампана и у електронском облику) и достави их Наручиоцу.</w:t>
      </w:r>
    </w:p>
    <w:p w14:paraId="17D18075" w14:textId="77777777" w:rsidR="009A320B" w:rsidRPr="00805415" w:rsidRDefault="009A320B" w:rsidP="009A320B">
      <w:pPr>
        <w:spacing w:before="0"/>
        <w:rPr>
          <w:rFonts w:cs="Arial"/>
          <w:b/>
          <w:sz w:val="24"/>
          <w:szCs w:val="24"/>
          <w:lang w:val="sr-Cyrl-RS"/>
        </w:rPr>
      </w:pPr>
    </w:p>
    <w:p w14:paraId="6D6368EA" w14:textId="3C2D9C6A" w:rsidR="00D01612" w:rsidRPr="00805415" w:rsidRDefault="00DB369C" w:rsidP="00046A9C">
      <w:pPr>
        <w:pStyle w:val="Heading10"/>
        <w:numPr>
          <w:ilvl w:val="1"/>
          <w:numId w:val="24"/>
        </w:numPr>
        <w:spacing w:before="0"/>
        <w:contextualSpacing/>
        <w:jc w:val="both"/>
        <w:rPr>
          <w:rFonts w:cs="Arial"/>
          <w:sz w:val="24"/>
          <w:szCs w:val="24"/>
        </w:rPr>
      </w:pPr>
      <w:r w:rsidRPr="00805415">
        <w:rPr>
          <w:rFonts w:cs="Arial"/>
          <w:sz w:val="24"/>
          <w:szCs w:val="24"/>
        </w:rPr>
        <w:t xml:space="preserve">Рок </w:t>
      </w:r>
      <w:r w:rsidR="006158E8" w:rsidRPr="00805415">
        <w:rPr>
          <w:rFonts w:cs="Arial"/>
          <w:sz w:val="24"/>
          <w:szCs w:val="24"/>
          <w:lang w:val="sr-Cyrl-RS"/>
        </w:rPr>
        <w:t xml:space="preserve">и начин </w:t>
      </w:r>
      <w:r w:rsidR="00A63575" w:rsidRPr="00805415">
        <w:rPr>
          <w:rFonts w:cs="Arial"/>
          <w:sz w:val="24"/>
          <w:szCs w:val="24"/>
        </w:rPr>
        <w:t>извршења услуга</w:t>
      </w:r>
    </w:p>
    <w:p w14:paraId="430370AB" w14:textId="17EC7947" w:rsidR="00D01612" w:rsidRPr="00805415" w:rsidRDefault="00D01612" w:rsidP="00D01612">
      <w:pPr>
        <w:widowControl w:val="0"/>
        <w:tabs>
          <w:tab w:val="left" w:pos="567"/>
        </w:tabs>
        <w:autoSpaceDE w:val="0"/>
        <w:ind w:right="75"/>
        <w:rPr>
          <w:sz w:val="24"/>
          <w:szCs w:val="24"/>
          <w:lang w:val="sr-Cyrl-RS"/>
        </w:rPr>
      </w:pPr>
      <w:r w:rsidRPr="00805415">
        <w:rPr>
          <w:rFonts w:cs="Arial"/>
          <w:sz w:val="24"/>
          <w:szCs w:val="24"/>
          <w:lang w:val="sr-Cyrl-RS"/>
        </w:rPr>
        <w:t>Предметну услугу</w:t>
      </w:r>
      <w:r w:rsidR="00136733" w:rsidRPr="00805415">
        <w:rPr>
          <w:rFonts w:cs="Arial"/>
          <w:sz w:val="24"/>
          <w:szCs w:val="24"/>
          <w:lang w:val="sr-Cyrl-RS"/>
        </w:rPr>
        <w:t xml:space="preserve"> је потребно </w:t>
      </w:r>
      <w:r w:rsidR="00136733" w:rsidRPr="00805415">
        <w:rPr>
          <w:sz w:val="24"/>
          <w:szCs w:val="24"/>
          <w:lang w:val="sr-Cyrl-RS"/>
        </w:rPr>
        <w:t xml:space="preserve">извршити у року </w:t>
      </w:r>
      <w:r w:rsidR="00136733" w:rsidRPr="00CC7DE8">
        <w:rPr>
          <w:sz w:val="24"/>
          <w:szCs w:val="24"/>
          <w:lang w:val="sr-Cyrl-RS"/>
        </w:rPr>
        <w:t xml:space="preserve">од најдуже </w:t>
      </w:r>
      <w:r w:rsidR="00CC7DE8" w:rsidRPr="00CC7DE8">
        <w:rPr>
          <w:sz w:val="24"/>
          <w:szCs w:val="24"/>
          <w:lang w:val="sr-Cyrl-RS"/>
        </w:rPr>
        <w:t>150</w:t>
      </w:r>
      <w:r w:rsidRPr="00CC7DE8">
        <w:rPr>
          <w:sz w:val="24"/>
          <w:szCs w:val="24"/>
          <w:lang w:val="sr-Cyrl-RS"/>
        </w:rPr>
        <w:t xml:space="preserve"> </w:t>
      </w:r>
      <w:r w:rsidR="00CC7DE8" w:rsidRPr="00CC7DE8">
        <w:rPr>
          <w:sz w:val="24"/>
          <w:szCs w:val="24"/>
          <w:lang w:val="sr-Cyrl-RS"/>
        </w:rPr>
        <w:t>дана</w:t>
      </w:r>
      <w:r w:rsidRPr="00805415">
        <w:rPr>
          <w:sz w:val="24"/>
          <w:szCs w:val="24"/>
          <w:lang w:val="sr-Cyrl-RS"/>
        </w:rPr>
        <w:t xml:space="preserve"> од ступања Уговора на снагу</w:t>
      </w:r>
      <w:r w:rsidR="00FB3A60">
        <w:rPr>
          <w:sz w:val="24"/>
          <w:szCs w:val="24"/>
          <w:lang w:val="sr-Cyrl-RS"/>
        </w:rPr>
        <w:t xml:space="preserve"> према пројектном задатку 3.1 – Конкурсне документације</w:t>
      </w:r>
      <w:r w:rsidRPr="00805415">
        <w:rPr>
          <w:sz w:val="24"/>
          <w:szCs w:val="24"/>
          <w:lang w:val="sr-Cyrl-RS"/>
        </w:rPr>
        <w:t>.</w:t>
      </w:r>
    </w:p>
    <w:p w14:paraId="2145A718" w14:textId="77777777" w:rsidR="00D01612" w:rsidRPr="00805415" w:rsidRDefault="00D01612" w:rsidP="00F721AF">
      <w:pPr>
        <w:spacing w:before="0"/>
        <w:contextualSpacing/>
        <w:rPr>
          <w:rFonts w:cs="Arial"/>
          <w:color w:val="000000"/>
          <w:sz w:val="24"/>
          <w:szCs w:val="24"/>
        </w:rPr>
      </w:pPr>
    </w:p>
    <w:p w14:paraId="3FCA14D0" w14:textId="53290B8F" w:rsidR="00D01612" w:rsidRPr="00805415" w:rsidRDefault="00D01612" w:rsidP="00A7175E">
      <w:pPr>
        <w:autoSpaceDE w:val="0"/>
        <w:autoSpaceDN w:val="0"/>
        <w:adjustRightInd w:val="0"/>
        <w:spacing w:before="0"/>
        <w:rPr>
          <w:rFonts w:eastAsia="Arial" w:cs="Arial"/>
          <w:b/>
          <w:sz w:val="24"/>
          <w:szCs w:val="24"/>
          <w:lang w:val="sr-Cyrl-RS"/>
        </w:rPr>
      </w:pPr>
      <w:r w:rsidRPr="00805415">
        <w:rPr>
          <w:rFonts w:eastAsia="Arial" w:cs="Arial"/>
          <w:b/>
          <w:sz w:val="24"/>
          <w:szCs w:val="24"/>
          <w:lang w:val="sr-Cyrl-RS"/>
        </w:rPr>
        <w:t>3.3</w:t>
      </w:r>
      <w:r w:rsidR="002A7DE5" w:rsidRPr="00805415">
        <w:rPr>
          <w:rFonts w:eastAsia="Arial" w:cs="Arial"/>
          <w:b/>
          <w:sz w:val="24"/>
          <w:szCs w:val="24"/>
          <w:lang w:val="sr-Cyrl-RS"/>
        </w:rPr>
        <w:t>. Квалитативни пријем услуга</w:t>
      </w:r>
    </w:p>
    <w:p w14:paraId="18BDE03D" w14:textId="1628B2A4" w:rsidR="0000173A" w:rsidRPr="00805415" w:rsidRDefault="006158E8" w:rsidP="006158E8">
      <w:pPr>
        <w:pStyle w:val="ListParagraph"/>
        <w:autoSpaceDE w:val="0"/>
        <w:autoSpaceDN w:val="0"/>
        <w:adjustRightInd w:val="0"/>
        <w:spacing w:before="0" w:after="0" w:line="240" w:lineRule="auto"/>
        <w:ind w:left="0"/>
        <w:rPr>
          <w:rFonts w:ascii="Arial" w:eastAsia="Arial" w:hAnsi="Arial" w:cs="Arial"/>
          <w:sz w:val="24"/>
          <w:szCs w:val="24"/>
          <w:lang w:val="ru-RU"/>
        </w:rPr>
      </w:pPr>
      <w:r w:rsidRPr="00805415">
        <w:rPr>
          <w:rFonts w:ascii="Arial" w:eastAsia="Arial" w:hAnsi="Arial" w:cs="Arial"/>
          <w:sz w:val="24"/>
          <w:szCs w:val="24"/>
        </w:rPr>
        <w:t>Понуђач</w:t>
      </w:r>
      <w:r w:rsidRPr="00805415">
        <w:rPr>
          <w:rFonts w:ascii="Arial" w:eastAsia="Arial" w:hAnsi="Arial" w:cs="Arial"/>
          <w:sz w:val="24"/>
          <w:szCs w:val="24"/>
          <w:lang w:val="ru-RU"/>
        </w:rPr>
        <w:t xml:space="preserve"> се обавезује да предметне услуге изврши стручно и квалитетно у складу са </w:t>
      </w:r>
      <w:r w:rsidRPr="00805415">
        <w:rPr>
          <w:rFonts w:ascii="Arial" w:hAnsi="Arial" w:cs="Arial"/>
          <w:sz w:val="24"/>
          <w:szCs w:val="24"/>
        </w:rPr>
        <w:t>техничком спецификацијом</w:t>
      </w:r>
      <w:r w:rsidR="007B0D58" w:rsidRPr="00805415">
        <w:rPr>
          <w:rFonts w:ascii="Arial" w:eastAsia="Arial" w:hAnsi="Arial" w:cs="Arial"/>
          <w:b/>
          <w:sz w:val="24"/>
          <w:szCs w:val="24"/>
          <w:lang w:val="ru-RU"/>
        </w:rPr>
        <w:t>.</w:t>
      </w:r>
    </w:p>
    <w:p w14:paraId="2A4558DB" w14:textId="316936D5" w:rsidR="00A7175E" w:rsidRPr="00805415" w:rsidRDefault="00135557" w:rsidP="0052364F">
      <w:pPr>
        <w:spacing w:before="0"/>
        <w:contextualSpacing/>
        <w:rPr>
          <w:sz w:val="24"/>
          <w:szCs w:val="24"/>
          <w:lang w:val="sr-Cyrl-RS" w:eastAsia="ar-SA"/>
        </w:rPr>
      </w:pPr>
      <w:r w:rsidRPr="00805415">
        <w:rPr>
          <w:rFonts w:cs="Arial"/>
          <w:sz w:val="24"/>
          <w:szCs w:val="24"/>
        </w:rPr>
        <w:t>Под квалитативним и квантитативним пријемом услуге подразумева се извршење услуге која је предмет уговора, по спецификацији,</w:t>
      </w:r>
      <w:r w:rsidRPr="00805415">
        <w:rPr>
          <w:rFonts w:cs="Arial"/>
          <w:sz w:val="24"/>
          <w:szCs w:val="24"/>
          <w:lang w:val="sr-Cyrl-RS"/>
        </w:rPr>
        <w:t xml:space="preserve"> пројектном задатку </w:t>
      </w:r>
      <w:r w:rsidRPr="00805415">
        <w:rPr>
          <w:rFonts w:cs="Arial"/>
          <w:sz w:val="24"/>
          <w:szCs w:val="24"/>
        </w:rPr>
        <w:t>из усвојене понуде, заједно са достављањем пратеће документације, о чему ће се сачинити записник о квантитативном и квалитативном пријему</w:t>
      </w:r>
      <w:r w:rsidRPr="00805415">
        <w:rPr>
          <w:rFonts w:cs="Arial"/>
          <w:sz w:val="24"/>
          <w:szCs w:val="24"/>
          <w:lang w:val="sr-Cyrl-RS"/>
        </w:rPr>
        <w:t xml:space="preserve">. </w:t>
      </w:r>
      <w:r w:rsidR="00A7175E" w:rsidRPr="00805415">
        <w:rPr>
          <w:sz w:val="24"/>
          <w:szCs w:val="24"/>
          <w:lang w:val="sr-Cyrl-RS" w:eastAsia="ar-SA"/>
        </w:rPr>
        <w:t xml:space="preserve">Понуђач се обавезује да недостатке установљене од стране Наручиоца приликом пријема услуге отклони у року </w:t>
      </w:r>
      <w:r w:rsidR="00A7175E" w:rsidRPr="00CC7DE8">
        <w:rPr>
          <w:sz w:val="24"/>
          <w:szCs w:val="24"/>
          <w:lang w:val="sr-Cyrl-RS" w:eastAsia="ar-SA"/>
        </w:rPr>
        <w:t>од 15 (словима: петнаест дана) од момента</w:t>
      </w:r>
      <w:r w:rsidR="00A7175E" w:rsidRPr="00805415">
        <w:rPr>
          <w:sz w:val="24"/>
          <w:szCs w:val="24"/>
          <w:lang w:val="sr-Cyrl-RS" w:eastAsia="ar-SA"/>
        </w:rPr>
        <w:t xml:space="preserve"> пријема рекламације о свом трошку.</w:t>
      </w:r>
    </w:p>
    <w:p w14:paraId="44AF2EFA" w14:textId="594F6782" w:rsidR="006158E8" w:rsidRPr="00805415" w:rsidRDefault="006158E8" w:rsidP="0052364F">
      <w:pPr>
        <w:pStyle w:val="KDParagraf"/>
        <w:spacing w:before="0"/>
        <w:contextualSpacing/>
        <w:rPr>
          <w:rFonts w:cs="Arial"/>
          <w:sz w:val="24"/>
          <w:szCs w:val="24"/>
          <w:lang w:val="sr-Cyrl-RS"/>
        </w:rPr>
      </w:pPr>
      <w:r w:rsidRPr="00805415">
        <w:rPr>
          <w:rFonts w:cs="Arial"/>
          <w:sz w:val="24"/>
          <w:szCs w:val="24"/>
        </w:rPr>
        <w:t xml:space="preserve">Уколико Понуђач не отклони недостатке у </w:t>
      </w:r>
      <w:r w:rsidRPr="00805415">
        <w:rPr>
          <w:rFonts w:cs="Arial"/>
          <w:sz w:val="24"/>
          <w:szCs w:val="24"/>
          <w:lang w:val="sr-Cyrl-RS"/>
        </w:rPr>
        <w:t xml:space="preserve">наведеном </w:t>
      </w:r>
      <w:r w:rsidRPr="00805415">
        <w:rPr>
          <w:rFonts w:cs="Arial"/>
          <w:sz w:val="24"/>
          <w:szCs w:val="24"/>
        </w:rPr>
        <w:t xml:space="preserve">року, </w:t>
      </w:r>
      <w:r w:rsidRPr="00805415">
        <w:rPr>
          <w:rFonts w:cs="Arial"/>
          <w:sz w:val="24"/>
          <w:szCs w:val="24"/>
          <w:lang w:val="sr-Cyrl-RS"/>
        </w:rPr>
        <w:t>Наручилац</w:t>
      </w:r>
      <w:r w:rsidRPr="00805415">
        <w:rPr>
          <w:rFonts w:cs="Arial"/>
          <w:sz w:val="24"/>
          <w:szCs w:val="24"/>
        </w:rPr>
        <w:t xml:space="preserve"> задржава право на наплату уговорне казне и </w:t>
      </w:r>
      <w:r w:rsidRPr="00805415">
        <w:rPr>
          <w:rFonts w:cs="Arial"/>
          <w:sz w:val="24"/>
          <w:szCs w:val="24"/>
          <w:lang w:val="sr-Cyrl-RS"/>
        </w:rPr>
        <w:t>средства финансијског обезбеђења</w:t>
      </w:r>
      <w:r w:rsidRPr="00805415">
        <w:rPr>
          <w:rFonts w:cs="Arial"/>
          <w:sz w:val="24"/>
          <w:szCs w:val="24"/>
        </w:rPr>
        <w:t xml:space="preserve"> за добро извршење посла</w:t>
      </w:r>
      <w:r w:rsidRPr="00805415">
        <w:rPr>
          <w:rFonts w:cs="Arial"/>
          <w:sz w:val="24"/>
          <w:szCs w:val="24"/>
          <w:lang w:val="sr-Cyrl-RS"/>
        </w:rPr>
        <w:t>.</w:t>
      </w:r>
    </w:p>
    <w:p w14:paraId="5F366F0C" w14:textId="77777777" w:rsidR="006158E8" w:rsidRPr="00805415" w:rsidRDefault="006158E8" w:rsidP="0079150B">
      <w:pPr>
        <w:spacing w:before="0"/>
        <w:contextualSpacing/>
        <w:rPr>
          <w:sz w:val="24"/>
          <w:szCs w:val="24"/>
          <w:lang w:val="sr-Cyrl-RS" w:eastAsia="ar-SA"/>
        </w:rPr>
      </w:pPr>
    </w:p>
    <w:p w14:paraId="13DB92A4" w14:textId="0B87C554" w:rsidR="00DB369C" w:rsidRPr="00805415" w:rsidRDefault="00DB369C" w:rsidP="00046A9C">
      <w:pPr>
        <w:pStyle w:val="Heading10"/>
        <w:numPr>
          <w:ilvl w:val="1"/>
          <w:numId w:val="30"/>
        </w:numPr>
        <w:spacing w:before="0"/>
        <w:contextualSpacing/>
        <w:rPr>
          <w:sz w:val="24"/>
          <w:szCs w:val="24"/>
        </w:rPr>
      </w:pPr>
      <w:bookmarkStart w:id="19" w:name="_Toc441651542"/>
      <w:bookmarkStart w:id="20" w:name="_Toc442559880"/>
      <w:r w:rsidRPr="00805415">
        <w:rPr>
          <w:sz w:val="24"/>
          <w:szCs w:val="24"/>
        </w:rPr>
        <w:t xml:space="preserve">Место </w:t>
      </w:r>
      <w:bookmarkEnd w:id="19"/>
      <w:bookmarkEnd w:id="20"/>
      <w:r w:rsidR="00A63575" w:rsidRPr="00805415">
        <w:rPr>
          <w:sz w:val="24"/>
          <w:szCs w:val="24"/>
        </w:rPr>
        <w:t>извршења услуга</w:t>
      </w:r>
    </w:p>
    <w:p w14:paraId="72A9DDE9" w14:textId="5527F423" w:rsidR="00135557" w:rsidRPr="00135557" w:rsidRDefault="00135557" w:rsidP="00135557">
      <w:pPr>
        <w:rPr>
          <w:sz w:val="24"/>
          <w:szCs w:val="24"/>
          <w:lang w:val="sr-Cyrl-CS" w:eastAsia="ar-SA"/>
        </w:rPr>
      </w:pPr>
      <w:r w:rsidRPr="00805415">
        <w:rPr>
          <w:sz w:val="24"/>
          <w:szCs w:val="24"/>
          <w:lang w:val="sr-Cyrl-CS" w:eastAsia="ar-SA"/>
        </w:rPr>
        <w:t>Након испуњења обавеза по пројектном задатку д</w:t>
      </w:r>
      <w:r>
        <w:rPr>
          <w:sz w:val="24"/>
          <w:szCs w:val="24"/>
          <w:lang w:val="sr-Cyrl-CS" w:eastAsia="ar-SA"/>
        </w:rPr>
        <w:t>окументацију доставити на адресу:</w:t>
      </w:r>
    </w:p>
    <w:p w14:paraId="4A3E4D63" w14:textId="57F114AE" w:rsidR="003A73EE" w:rsidRPr="000B5E67" w:rsidRDefault="00135557" w:rsidP="0079150B">
      <w:pPr>
        <w:spacing w:before="0"/>
        <w:contextualSpacing/>
        <w:rPr>
          <w:rFonts w:eastAsia="Arial" w:cs="Arial"/>
          <w:sz w:val="24"/>
          <w:szCs w:val="24"/>
          <w:lang w:val="sr-Cyrl-RS"/>
        </w:rPr>
      </w:pPr>
      <w:r w:rsidRPr="00135557">
        <w:rPr>
          <w:rFonts w:cs="Arial"/>
          <w:sz w:val="24"/>
          <w:szCs w:val="24"/>
        </w:rPr>
        <w:t xml:space="preserve">Јавно предузеће „Електропривреда </w:t>
      </w:r>
      <w:proofErr w:type="gramStart"/>
      <w:r w:rsidRPr="00135557">
        <w:rPr>
          <w:rFonts w:cs="Arial"/>
          <w:sz w:val="24"/>
          <w:szCs w:val="24"/>
        </w:rPr>
        <w:t>Србије“ Београд</w:t>
      </w:r>
      <w:proofErr w:type="gramEnd"/>
      <w:r w:rsidRPr="00135557">
        <w:rPr>
          <w:rFonts w:cs="Arial"/>
          <w:sz w:val="24"/>
          <w:szCs w:val="24"/>
        </w:rPr>
        <w:t>, Улица царице Милице бр.2, 11000 Београд УПРАВА ЈП ЕПС</w:t>
      </w:r>
      <w:r w:rsidR="000B5E67">
        <w:rPr>
          <w:rFonts w:cs="Arial"/>
          <w:sz w:val="24"/>
          <w:szCs w:val="24"/>
          <w:lang w:val="sr-Cyrl-RS"/>
        </w:rPr>
        <w:t>.</w:t>
      </w:r>
    </w:p>
    <w:p w14:paraId="5411E2E2" w14:textId="2627417D" w:rsidR="009A320B" w:rsidRDefault="009A320B" w:rsidP="0079150B">
      <w:pPr>
        <w:spacing w:before="0"/>
        <w:contextualSpacing/>
        <w:rPr>
          <w:rFonts w:eastAsia="Arial" w:cs="Arial"/>
          <w:sz w:val="24"/>
          <w:szCs w:val="20"/>
          <w:lang w:val="ru-RU"/>
        </w:rPr>
      </w:pPr>
    </w:p>
    <w:p w14:paraId="51D3D07D" w14:textId="7F257E03" w:rsidR="009B398F" w:rsidRDefault="00756A02" w:rsidP="00046A9C">
      <w:pPr>
        <w:pStyle w:val="Heading10"/>
        <w:numPr>
          <w:ilvl w:val="0"/>
          <w:numId w:val="30"/>
        </w:numPr>
        <w:jc w:val="both"/>
        <w:rPr>
          <w:rFonts w:cs="Arial"/>
          <w:sz w:val="24"/>
          <w:szCs w:val="24"/>
        </w:rPr>
      </w:pPr>
      <w:bookmarkStart w:id="21" w:name="_Toc442559884"/>
      <w:r w:rsidRPr="008112A2">
        <w:rPr>
          <w:rFonts w:cs="Arial"/>
          <w:sz w:val="24"/>
          <w:szCs w:val="24"/>
        </w:rPr>
        <w:lastRenderedPageBreak/>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21"/>
    </w:p>
    <w:p w14:paraId="7AF176F8" w14:textId="77777777"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AC7EA2" w14:paraId="1695351F" w14:textId="77777777" w:rsidTr="009B398F">
        <w:trPr>
          <w:trHeight w:val="624"/>
          <w:jc w:val="center"/>
        </w:trPr>
        <w:tc>
          <w:tcPr>
            <w:tcW w:w="729" w:type="dxa"/>
            <w:shd w:val="clear" w:color="auto" w:fill="F2F2F2" w:themeFill="background1" w:themeFillShade="F2"/>
            <w:vAlign w:val="center"/>
          </w:tcPr>
          <w:p w14:paraId="1C390EDC" w14:textId="77777777" w:rsidR="00175774" w:rsidRPr="00AC7EA2" w:rsidRDefault="00175774" w:rsidP="003A4822">
            <w:pPr>
              <w:jc w:val="center"/>
              <w:rPr>
                <w:rFonts w:cs="Arial"/>
                <w:b/>
              </w:rPr>
            </w:pPr>
            <w:r w:rsidRPr="00AC7EA2">
              <w:rPr>
                <w:rFonts w:cs="Arial"/>
                <w:b/>
              </w:rPr>
              <w:t>Ред. бр.</w:t>
            </w:r>
          </w:p>
        </w:tc>
        <w:tc>
          <w:tcPr>
            <w:tcW w:w="8905" w:type="dxa"/>
            <w:shd w:val="clear" w:color="auto" w:fill="F2F2F2" w:themeFill="background1" w:themeFillShade="F2"/>
            <w:vAlign w:val="center"/>
          </w:tcPr>
          <w:p w14:paraId="2379499C" w14:textId="77777777" w:rsidR="009B398F" w:rsidRPr="00AC7EA2" w:rsidRDefault="009B398F" w:rsidP="009B398F">
            <w:pPr>
              <w:spacing w:before="0"/>
              <w:ind w:right="-180"/>
              <w:contextualSpacing/>
              <w:jc w:val="center"/>
              <w:rPr>
                <w:rFonts w:cs="Arial"/>
                <w:b/>
                <w:lang w:val="sr-Cyrl-CS"/>
              </w:rPr>
            </w:pPr>
            <w:r w:rsidRPr="00AC7EA2">
              <w:rPr>
                <w:rFonts w:cs="Arial"/>
                <w:b/>
                <w:lang w:val="sr-Cyrl-RS"/>
              </w:rPr>
              <w:t>4</w:t>
            </w:r>
            <w:r w:rsidRPr="00AC7EA2">
              <w:rPr>
                <w:rFonts w:cs="Arial"/>
                <w:b/>
                <w:lang w:val="sr-Cyrl-CS"/>
              </w:rPr>
              <w:t>.1</w:t>
            </w:r>
            <w:r w:rsidRPr="00AC7EA2">
              <w:rPr>
                <w:rFonts w:cs="Arial"/>
                <w:b/>
                <w:lang w:val="sr-Cyrl-RS"/>
              </w:rPr>
              <w:t xml:space="preserve">  </w:t>
            </w:r>
            <w:r w:rsidRPr="00AC7EA2">
              <w:rPr>
                <w:rFonts w:cs="Arial"/>
                <w:b/>
                <w:lang w:val="sr-Cyrl-CS"/>
              </w:rPr>
              <w:t xml:space="preserve">ОБАВЕЗНИ УСЛОВИ </w:t>
            </w:r>
          </w:p>
          <w:p w14:paraId="3F540D76" w14:textId="2E1FBA29" w:rsidR="00175774" w:rsidRPr="00AC7EA2" w:rsidRDefault="009B398F" w:rsidP="009B398F">
            <w:pPr>
              <w:spacing w:before="0"/>
              <w:contextualSpacing/>
              <w:jc w:val="center"/>
              <w:rPr>
                <w:rFonts w:cs="Arial"/>
                <w:b/>
                <w:color w:val="FF0000"/>
              </w:rPr>
            </w:pPr>
            <w:r w:rsidRPr="00AC7EA2">
              <w:rPr>
                <w:rFonts w:cs="Arial"/>
                <w:b/>
                <w:lang w:val="sr-Cyrl-CS"/>
              </w:rPr>
              <w:t>ЗА УЧЕШЋЕ У ПОСТУПКУ ЈАВНЕ НАБАВКЕ ИЗ ЧЛАНА 75. ЗЈН</w:t>
            </w:r>
            <w:r w:rsidRPr="00AC7EA2">
              <w:rPr>
                <w:rFonts w:cs="Arial"/>
                <w:b/>
              </w:rPr>
              <w:t xml:space="preserve"> </w:t>
            </w:r>
          </w:p>
        </w:tc>
      </w:tr>
      <w:tr w:rsidR="00175774" w:rsidRPr="00AC7EA2" w14:paraId="0160CC8C" w14:textId="77777777" w:rsidTr="009B398F">
        <w:trPr>
          <w:jc w:val="center"/>
        </w:trPr>
        <w:tc>
          <w:tcPr>
            <w:tcW w:w="729" w:type="dxa"/>
            <w:vAlign w:val="center"/>
          </w:tcPr>
          <w:p w14:paraId="7523AF9D" w14:textId="77777777" w:rsidR="00175774" w:rsidRPr="00AC7EA2" w:rsidRDefault="00175774" w:rsidP="003A4822">
            <w:pPr>
              <w:jc w:val="center"/>
              <w:rPr>
                <w:rFonts w:cs="Arial"/>
              </w:rPr>
            </w:pPr>
            <w:r w:rsidRPr="00AC7EA2">
              <w:rPr>
                <w:rFonts w:cs="Arial"/>
              </w:rPr>
              <w:t>1.</w:t>
            </w:r>
          </w:p>
        </w:tc>
        <w:tc>
          <w:tcPr>
            <w:tcW w:w="8905" w:type="dxa"/>
            <w:vAlign w:val="center"/>
          </w:tcPr>
          <w:p w14:paraId="30E7DB9C" w14:textId="77777777"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14:paraId="7F338DB3" w14:textId="2621A263" w:rsidR="009B398F" w:rsidRPr="00AC7EA2" w:rsidRDefault="0000173A" w:rsidP="009B398F">
            <w:pPr>
              <w:autoSpaceDE w:val="0"/>
              <w:autoSpaceDN w:val="0"/>
              <w:adjustRightInd w:val="0"/>
              <w:spacing w:before="0"/>
              <w:contextualSpacing/>
              <w:rPr>
                <w:rFonts w:cs="Arial"/>
                <w:b/>
                <w:lang w:val="pl-PL"/>
              </w:rPr>
            </w:pPr>
            <w:r w:rsidRPr="00AC7EA2">
              <w:rPr>
                <w:rFonts w:cs="Arial"/>
                <w:b/>
                <w:lang w:val="pl-PL"/>
              </w:rPr>
              <w:t>Да је П</w:t>
            </w:r>
            <w:r w:rsidR="00175774" w:rsidRPr="00AC7EA2">
              <w:rPr>
                <w:rFonts w:cs="Arial"/>
                <w:b/>
                <w:lang w:val="pl-PL"/>
              </w:rPr>
              <w:t>онуђач регистрован код надлежног органа, односно</w:t>
            </w:r>
            <w:r w:rsidR="009B398F" w:rsidRPr="00AC7EA2">
              <w:rPr>
                <w:rFonts w:cs="Arial"/>
                <w:b/>
                <w:lang w:val="pl-PL"/>
              </w:rPr>
              <w:t xml:space="preserve"> уписан у одговарајући регистар.</w:t>
            </w:r>
          </w:p>
          <w:p w14:paraId="49BAC322" w14:textId="77777777" w:rsidR="00BC06D5" w:rsidRPr="00AC7EA2" w:rsidRDefault="00BC06D5" w:rsidP="009B398F">
            <w:pPr>
              <w:autoSpaceDE w:val="0"/>
              <w:autoSpaceDN w:val="0"/>
              <w:adjustRightInd w:val="0"/>
              <w:spacing w:before="0"/>
              <w:contextualSpacing/>
              <w:rPr>
                <w:rFonts w:cs="Arial"/>
                <w:b/>
                <w:lang w:val="pl-PL"/>
              </w:rPr>
            </w:pPr>
          </w:p>
          <w:p w14:paraId="449C937E" w14:textId="2CFEABD9"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14:paraId="45D31F51" w14:textId="7D82C47C" w:rsidR="00175774" w:rsidRPr="00AC7EA2" w:rsidRDefault="00175774" w:rsidP="009B398F">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за правно лице:</w:t>
            </w:r>
            <w:r w:rsidR="00E30CBF" w:rsidRPr="00AC7EA2">
              <w:rPr>
                <w:rFonts w:eastAsia="Calibri" w:cs="Arial"/>
                <w:b/>
                <w:lang w:val="ru-RU"/>
              </w:rPr>
              <w:t xml:space="preserve"> </w:t>
            </w:r>
            <w:r w:rsidRPr="00AC7EA2">
              <w:rPr>
                <w:rFonts w:eastAsia="Calibri" w:cs="Arial"/>
                <w:lang w:val="ru-RU"/>
              </w:rPr>
              <w:t>Извод из регистра</w:t>
            </w:r>
            <w:r w:rsidR="009B398F" w:rsidRPr="00AC7EA2">
              <w:rPr>
                <w:rFonts w:eastAsia="Calibri" w:cs="Arial"/>
                <w:lang w:val="ru-RU"/>
              </w:rPr>
              <w:t xml:space="preserve"> </w:t>
            </w:r>
            <w:r w:rsidRPr="00AC7EA2">
              <w:rPr>
                <w:rFonts w:eastAsia="Calibri" w:cs="Arial"/>
                <w:lang w:val="ru-RU"/>
              </w:rPr>
              <w:t>Агенције за привредне регистре, односно извод из рег</w:t>
            </w:r>
            <w:r w:rsidR="009B398F" w:rsidRPr="00AC7EA2">
              <w:rPr>
                <w:rFonts w:eastAsia="Calibri" w:cs="Arial"/>
                <w:lang w:val="ru-RU"/>
              </w:rPr>
              <w:t>истра надлежног Привредног суда</w:t>
            </w:r>
          </w:p>
          <w:p w14:paraId="7893E0FB" w14:textId="02A0F9BB" w:rsidR="009B398F" w:rsidRPr="00AC7EA2" w:rsidRDefault="00175774" w:rsidP="00BC06D5">
            <w:pPr>
              <w:tabs>
                <w:tab w:val="left" w:pos="680"/>
              </w:tabs>
              <w:snapToGrid w:val="0"/>
              <w:spacing w:before="0"/>
              <w:ind w:left="292" w:hanging="292"/>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предузетнике: </w:t>
            </w:r>
            <w:r w:rsidRPr="00AC7EA2">
              <w:rPr>
                <w:rFonts w:eastAsia="Calibri" w:cs="Arial"/>
                <w:lang w:val="ru-RU"/>
              </w:rPr>
              <w:t xml:space="preserve">Извод из регистра Агенције за привредне регистре, односно извод из одговарајућег регистра </w:t>
            </w:r>
          </w:p>
          <w:p w14:paraId="1CDCD256" w14:textId="77777777" w:rsidR="00BC06D5" w:rsidRPr="00AC7EA2" w:rsidRDefault="00BC06D5" w:rsidP="00BC06D5">
            <w:pPr>
              <w:tabs>
                <w:tab w:val="left" w:pos="680"/>
              </w:tabs>
              <w:snapToGrid w:val="0"/>
              <w:spacing w:before="0"/>
              <w:ind w:left="292" w:hanging="292"/>
              <w:contextualSpacing/>
              <w:rPr>
                <w:rFonts w:eastAsia="Calibri" w:cs="Arial"/>
                <w:lang w:val="ru-RU"/>
              </w:rPr>
            </w:pPr>
          </w:p>
          <w:p w14:paraId="79316FF3" w14:textId="5C2B0387" w:rsidR="00175774" w:rsidRPr="00AC7EA2" w:rsidRDefault="00175774" w:rsidP="009B398F">
            <w:pPr>
              <w:autoSpaceDE w:val="0"/>
              <w:autoSpaceDN w:val="0"/>
              <w:adjustRightInd w:val="0"/>
              <w:spacing w:before="0"/>
              <w:contextualSpacing/>
              <w:rPr>
                <w:rFonts w:eastAsia="Calibri" w:cs="Arial"/>
                <w:i/>
              </w:rPr>
            </w:pPr>
            <w:r w:rsidRPr="00AC7EA2">
              <w:rPr>
                <w:rFonts w:eastAsia="Calibri" w:cs="Arial"/>
                <w:i/>
              </w:rPr>
              <w:t xml:space="preserve">Напомена </w:t>
            </w:r>
          </w:p>
          <w:p w14:paraId="78A0C7BE" w14:textId="77777777" w:rsidR="00175774" w:rsidRPr="00AC7EA2" w:rsidRDefault="00175774" w:rsidP="008B0352">
            <w:pPr>
              <w:numPr>
                <w:ilvl w:val="0"/>
                <w:numId w:val="13"/>
              </w:numPr>
              <w:tabs>
                <w:tab w:val="left" w:pos="680"/>
              </w:tabs>
              <w:snapToGrid w:val="0"/>
              <w:spacing w:before="0"/>
              <w:ind w:left="714" w:hanging="357"/>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овај доказ доставити за сваког </w:t>
            </w:r>
            <w:r w:rsidR="00B46D29" w:rsidRPr="00AC7EA2">
              <w:rPr>
                <w:rFonts w:eastAsia="Calibri" w:cs="Arial"/>
                <w:i/>
                <w:lang w:val="sr-Cyrl-CS"/>
              </w:rPr>
              <w:t>члана групе понуђача</w:t>
            </w:r>
          </w:p>
          <w:p w14:paraId="4B1BB7A3" w14:textId="77777777" w:rsidR="00175774" w:rsidRPr="00AC7EA2" w:rsidRDefault="00175774" w:rsidP="008B0352">
            <w:pPr>
              <w:numPr>
                <w:ilvl w:val="0"/>
                <w:numId w:val="13"/>
              </w:numPr>
              <w:tabs>
                <w:tab w:val="left" w:pos="680"/>
              </w:tabs>
              <w:snapToGrid w:val="0"/>
              <w:spacing w:before="0"/>
              <w:ind w:left="714" w:hanging="357"/>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175774" w:rsidRPr="00AC7EA2" w14:paraId="2C3F3081" w14:textId="77777777" w:rsidTr="009B398F">
        <w:trPr>
          <w:trHeight w:val="2060"/>
          <w:jc w:val="center"/>
        </w:trPr>
        <w:tc>
          <w:tcPr>
            <w:tcW w:w="729" w:type="dxa"/>
            <w:vAlign w:val="center"/>
          </w:tcPr>
          <w:p w14:paraId="7993D2A6" w14:textId="77CFFED0" w:rsidR="00175774" w:rsidRPr="00AC7EA2" w:rsidRDefault="00175774" w:rsidP="003A4822">
            <w:pPr>
              <w:jc w:val="center"/>
              <w:rPr>
                <w:rFonts w:cs="Arial"/>
              </w:rPr>
            </w:pPr>
            <w:r w:rsidRPr="00AC7EA2">
              <w:rPr>
                <w:rFonts w:cs="Arial"/>
              </w:rPr>
              <w:t>2.</w:t>
            </w:r>
          </w:p>
        </w:tc>
        <w:tc>
          <w:tcPr>
            <w:tcW w:w="8905" w:type="dxa"/>
            <w:vAlign w:val="center"/>
          </w:tcPr>
          <w:p w14:paraId="3F156182" w14:textId="77777777" w:rsidR="009B398F" w:rsidRPr="00AC7EA2" w:rsidRDefault="009B398F" w:rsidP="009B398F">
            <w:pPr>
              <w:autoSpaceDE w:val="0"/>
              <w:autoSpaceDN w:val="0"/>
              <w:adjustRightInd w:val="0"/>
              <w:spacing w:before="0"/>
              <w:contextualSpacing/>
              <w:rPr>
                <w:rFonts w:cs="Arial"/>
                <w:lang w:val="ru-RU"/>
              </w:rPr>
            </w:pPr>
            <w:r w:rsidRPr="00AC7EA2">
              <w:rPr>
                <w:rFonts w:cs="Arial"/>
                <w:lang w:val="ru-RU"/>
              </w:rPr>
              <w:t>Услов</w:t>
            </w:r>
          </w:p>
          <w:p w14:paraId="37052890" w14:textId="2E8D8B2E" w:rsidR="00175774" w:rsidRPr="00AC7EA2" w:rsidRDefault="0000173A" w:rsidP="009B398F">
            <w:pPr>
              <w:autoSpaceDE w:val="0"/>
              <w:autoSpaceDN w:val="0"/>
              <w:adjustRightInd w:val="0"/>
              <w:spacing w:before="0"/>
              <w:contextualSpacing/>
              <w:rPr>
                <w:rFonts w:cs="Arial"/>
                <w:b/>
                <w:lang w:val="ru-RU"/>
              </w:rPr>
            </w:pPr>
            <w:r w:rsidRPr="00AC7EA2">
              <w:rPr>
                <w:rFonts w:cs="Arial"/>
                <w:b/>
                <w:lang w:val="ru-RU"/>
              </w:rPr>
              <w:t>Да П</w:t>
            </w:r>
            <w:r w:rsidR="00175774" w:rsidRPr="00AC7EA2">
              <w:rPr>
                <w:rFonts w:cs="Arial"/>
                <w:b/>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sidRPr="00AC7EA2">
              <w:rPr>
                <w:rFonts w:cs="Arial"/>
                <w:b/>
                <w:lang w:val="ru-RU"/>
              </w:rPr>
              <w:t>.</w:t>
            </w:r>
          </w:p>
          <w:p w14:paraId="4A6A8E91" w14:textId="77777777" w:rsidR="009B398F" w:rsidRPr="00AC7EA2" w:rsidRDefault="009B398F" w:rsidP="009B398F">
            <w:pPr>
              <w:autoSpaceDE w:val="0"/>
              <w:autoSpaceDN w:val="0"/>
              <w:adjustRightInd w:val="0"/>
              <w:spacing w:before="0"/>
              <w:contextualSpacing/>
              <w:rPr>
                <w:rFonts w:cs="Arial"/>
                <w:b/>
                <w:lang w:val="ru-RU"/>
              </w:rPr>
            </w:pPr>
          </w:p>
          <w:p w14:paraId="5BF1DDE0" w14:textId="4045873F" w:rsidR="00175774" w:rsidRPr="00AC7EA2" w:rsidRDefault="009B398F" w:rsidP="00BC06D5">
            <w:pPr>
              <w:autoSpaceDE w:val="0"/>
              <w:autoSpaceDN w:val="0"/>
              <w:adjustRightInd w:val="0"/>
              <w:spacing w:before="0"/>
              <w:contextualSpacing/>
              <w:rPr>
                <w:rFonts w:cs="Arial"/>
                <w:lang w:val="ru-RU"/>
              </w:rPr>
            </w:pPr>
            <w:r w:rsidRPr="00AC7EA2">
              <w:rPr>
                <w:rFonts w:cs="Arial"/>
                <w:lang w:val="ru-RU"/>
              </w:rPr>
              <w:t>Доказ</w:t>
            </w:r>
          </w:p>
          <w:p w14:paraId="68D9B1BD" w14:textId="77777777" w:rsidR="00175774" w:rsidRPr="00AC7EA2" w:rsidRDefault="00175774" w:rsidP="00BC06D5">
            <w:pPr>
              <w:autoSpaceDE w:val="0"/>
              <w:autoSpaceDN w:val="0"/>
              <w:adjustRightInd w:val="0"/>
              <w:spacing w:before="0"/>
              <w:contextualSpacing/>
              <w:rPr>
                <w:rFonts w:cs="Arial"/>
                <w:b/>
                <w:u w:val="single"/>
                <w:lang w:val="ru-RU"/>
              </w:rPr>
            </w:pPr>
            <w:r w:rsidRPr="00AC7EA2">
              <w:rPr>
                <w:rFonts w:eastAsia="Calibri" w:cs="Arial"/>
                <w:lang w:val="ru-RU"/>
              </w:rPr>
              <w:t xml:space="preserve">- </w:t>
            </w:r>
            <w:r w:rsidRPr="00AC7EA2">
              <w:rPr>
                <w:rFonts w:eastAsia="Calibri" w:cs="Arial"/>
                <w:b/>
                <w:lang w:val="ru-RU"/>
              </w:rPr>
              <w:t>за правно лице:</w:t>
            </w:r>
          </w:p>
          <w:p w14:paraId="028497ED" w14:textId="77777777" w:rsidR="00175774" w:rsidRPr="00AC7EA2" w:rsidRDefault="00175774" w:rsidP="00BC06D5">
            <w:pPr>
              <w:spacing w:before="0"/>
              <w:contextualSpacing/>
              <w:rPr>
                <w:rFonts w:cs="Arial"/>
                <w:lang w:val="ru-RU"/>
              </w:rPr>
            </w:pPr>
            <w:r w:rsidRPr="00AC7EA2">
              <w:rPr>
                <w:rFonts w:cs="Arial"/>
                <w:lang w:val="ru-RU"/>
              </w:rPr>
              <w:t>1) ЗА ЗАКОНСКОГ ЗАСТУПНИКА</w:t>
            </w:r>
            <w:r w:rsidRPr="00AC7EA2">
              <w:rPr>
                <w:rFonts w:cs="Arial"/>
                <w:b/>
                <w:lang w:val="ru-RU"/>
              </w:rPr>
              <w:t xml:space="preserve"> –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w:t>
            </w:r>
            <w:r w:rsidRPr="00AC7EA2">
              <w:rPr>
                <w:rFonts w:cs="Arial"/>
                <w:b/>
                <w:lang w:val="ru-RU"/>
              </w:rPr>
              <w:t>месту рођења</w:t>
            </w:r>
            <w:r w:rsidRPr="00AC7EA2">
              <w:rPr>
                <w:rFonts w:cs="Arial"/>
                <w:lang w:val="ru-RU"/>
              </w:rPr>
              <w:t xml:space="preserve"> или према </w:t>
            </w:r>
            <w:r w:rsidRPr="00AC7EA2">
              <w:rPr>
                <w:rFonts w:cs="Arial"/>
                <w:b/>
                <w:lang w:val="ru-RU"/>
              </w:rPr>
              <w:t>месту пребивалишта</w:t>
            </w:r>
            <w:r w:rsidRPr="00AC7EA2">
              <w:rPr>
                <w:rFonts w:cs="Arial"/>
                <w:lang w:val="ru-RU"/>
              </w:rPr>
              <w:t>.</w:t>
            </w:r>
          </w:p>
          <w:p w14:paraId="33C500AB" w14:textId="77777777" w:rsidR="00175774" w:rsidRPr="00AC7EA2" w:rsidRDefault="00175774" w:rsidP="00BC06D5">
            <w:pPr>
              <w:spacing w:before="0"/>
              <w:contextualSpacing/>
              <w:rPr>
                <w:rFonts w:cs="Arial"/>
                <w:lang w:val="ru-RU"/>
              </w:rPr>
            </w:pPr>
            <w:r w:rsidRPr="00AC7EA2">
              <w:rPr>
                <w:rFonts w:cs="Arial"/>
                <w:lang w:val="ru-RU"/>
              </w:rPr>
              <w:t xml:space="preserve">2) ЗА ПРАВНО ЛИЦЕ – За кривична дела организованог криминала – </w:t>
            </w:r>
            <w:r w:rsidRPr="00AC7EA2">
              <w:rPr>
                <w:rFonts w:cs="Arial"/>
                <w:b/>
                <w:lang w:val="ru-RU"/>
              </w:rPr>
              <w:t>Уверење посебног одељења (за организовани криминал) Вишег суда</w:t>
            </w:r>
            <w:r w:rsidRPr="00AC7EA2">
              <w:rPr>
                <w:rFonts w:cs="Arial"/>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AC7EA2">
                <w:rPr>
                  <w:rStyle w:val="Hyperlink"/>
                  <w:rFonts w:cs="Arial"/>
                </w:rPr>
                <w:t>http</w:t>
              </w:r>
              <w:r w:rsidRPr="00AC7EA2">
                <w:rPr>
                  <w:rStyle w:val="Hyperlink"/>
                  <w:rFonts w:cs="Arial"/>
                  <w:lang w:val="ru-RU"/>
                </w:rPr>
                <w:t>://</w:t>
              </w:r>
              <w:r w:rsidRPr="00AC7EA2">
                <w:rPr>
                  <w:rStyle w:val="Hyperlink"/>
                  <w:rFonts w:cs="Arial"/>
                </w:rPr>
                <w:t>www</w:t>
              </w:r>
              <w:r w:rsidRPr="00AC7EA2">
                <w:rPr>
                  <w:rStyle w:val="Hyperlink"/>
                  <w:rFonts w:cs="Arial"/>
                  <w:lang w:val="ru-RU"/>
                </w:rPr>
                <w:t>.</w:t>
              </w:r>
              <w:r w:rsidRPr="00AC7EA2">
                <w:rPr>
                  <w:rStyle w:val="Hyperlink"/>
                  <w:rFonts w:cs="Arial"/>
                </w:rPr>
                <w:t>bg</w:t>
              </w:r>
              <w:r w:rsidRPr="00AC7EA2">
                <w:rPr>
                  <w:rStyle w:val="Hyperlink"/>
                  <w:rFonts w:cs="Arial"/>
                  <w:lang w:val="ru-RU"/>
                </w:rPr>
                <w:t>.</w:t>
              </w:r>
              <w:r w:rsidRPr="00AC7EA2">
                <w:rPr>
                  <w:rStyle w:val="Hyperlink"/>
                  <w:rFonts w:cs="Arial"/>
                </w:rPr>
                <w:t>vi</w:t>
              </w:r>
              <w:r w:rsidRPr="00AC7EA2">
                <w:rPr>
                  <w:rStyle w:val="Hyperlink"/>
                  <w:rFonts w:cs="Arial"/>
                  <w:lang w:val="ru-RU"/>
                </w:rPr>
                <w:t>.</w:t>
              </w:r>
              <w:r w:rsidRPr="00AC7EA2">
                <w:rPr>
                  <w:rStyle w:val="Hyperlink"/>
                  <w:rFonts w:cs="Arial"/>
                </w:rPr>
                <w:t>sud</w:t>
              </w:r>
              <w:r w:rsidRPr="00AC7EA2">
                <w:rPr>
                  <w:rStyle w:val="Hyperlink"/>
                  <w:rFonts w:cs="Arial"/>
                  <w:lang w:val="ru-RU"/>
                </w:rPr>
                <w:t>.</w:t>
              </w:r>
              <w:r w:rsidRPr="00AC7EA2">
                <w:rPr>
                  <w:rStyle w:val="Hyperlink"/>
                  <w:rFonts w:cs="Arial"/>
                </w:rPr>
                <w:t>rs</w:t>
              </w:r>
              <w:r w:rsidRPr="00AC7EA2">
                <w:rPr>
                  <w:rStyle w:val="Hyperlink"/>
                  <w:rFonts w:cs="Arial"/>
                  <w:lang w:val="ru-RU"/>
                </w:rPr>
                <w:t>/</w:t>
              </w:r>
              <w:r w:rsidRPr="00AC7EA2">
                <w:rPr>
                  <w:rStyle w:val="Hyperlink"/>
                  <w:rFonts w:cs="Arial"/>
                </w:rPr>
                <w:t>lt</w:t>
              </w:r>
              <w:r w:rsidRPr="00AC7EA2">
                <w:rPr>
                  <w:rStyle w:val="Hyperlink"/>
                  <w:rFonts w:cs="Arial"/>
                  <w:lang w:val="ru-RU"/>
                </w:rPr>
                <w:t>/</w:t>
              </w:r>
              <w:r w:rsidRPr="00AC7EA2">
                <w:rPr>
                  <w:rStyle w:val="Hyperlink"/>
                  <w:rFonts w:cs="Arial"/>
                </w:rPr>
                <w:t>articles</w:t>
              </w:r>
              <w:r w:rsidRPr="00AC7EA2">
                <w:rPr>
                  <w:rStyle w:val="Hyperlink"/>
                  <w:rFonts w:cs="Arial"/>
                  <w:lang w:val="ru-RU"/>
                </w:rPr>
                <w:t>/</w:t>
              </w:r>
              <w:r w:rsidRPr="00AC7EA2">
                <w:rPr>
                  <w:rStyle w:val="Hyperlink"/>
                  <w:rFonts w:cs="Arial"/>
                </w:rPr>
                <w:t>o</w:t>
              </w:r>
              <w:r w:rsidRPr="00AC7EA2">
                <w:rPr>
                  <w:rStyle w:val="Hyperlink"/>
                  <w:rFonts w:cs="Arial"/>
                  <w:lang w:val="ru-RU"/>
                </w:rPr>
                <w:t>-</w:t>
              </w:r>
              <w:r w:rsidRPr="00AC7EA2">
                <w:rPr>
                  <w:rStyle w:val="Hyperlink"/>
                  <w:rFonts w:cs="Arial"/>
                </w:rPr>
                <w:t>visem</w:t>
              </w:r>
              <w:r w:rsidRPr="00AC7EA2">
                <w:rPr>
                  <w:rStyle w:val="Hyperlink"/>
                  <w:rFonts w:cs="Arial"/>
                  <w:lang w:val="ru-RU"/>
                </w:rPr>
                <w:t>-</w:t>
              </w:r>
              <w:r w:rsidRPr="00AC7EA2">
                <w:rPr>
                  <w:rStyle w:val="Hyperlink"/>
                  <w:rFonts w:cs="Arial"/>
                </w:rPr>
                <w:t>sudu</w:t>
              </w:r>
              <w:r w:rsidRPr="00AC7EA2">
                <w:rPr>
                  <w:rStyle w:val="Hyperlink"/>
                  <w:rFonts w:cs="Arial"/>
                  <w:lang w:val="ru-RU"/>
                </w:rPr>
                <w:t>/</w:t>
              </w:r>
              <w:r w:rsidRPr="00AC7EA2">
                <w:rPr>
                  <w:rStyle w:val="Hyperlink"/>
                  <w:rFonts w:cs="Arial"/>
                </w:rPr>
                <w:t>obavestenje</w:t>
              </w:r>
              <w:r w:rsidRPr="00AC7EA2">
                <w:rPr>
                  <w:rStyle w:val="Hyperlink"/>
                  <w:rFonts w:cs="Arial"/>
                  <w:lang w:val="ru-RU"/>
                </w:rPr>
                <w:t>-</w:t>
              </w:r>
              <w:r w:rsidRPr="00AC7EA2">
                <w:rPr>
                  <w:rStyle w:val="Hyperlink"/>
                  <w:rFonts w:cs="Arial"/>
                </w:rPr>
                <w:t>ke</w:t>
              </w:r>
              <w:r w:rsidRPr="00AC7EA2">
                <w:rPr>
                  <w:rStyle w:val="Hyperlink"/>
                  <w:rFonts w:cs="Arial"/>
                  <w:lang w:val="ru-RU"/>
                </w:rPr>
                <w:t>-</w:t>
              </w:r>
              <w:r w:rsidRPr="00AC7EA2">
                <w:rPr>
                  <w:rStyle w:val="Hyperlink"/>
                  <w:rFonts w:cs="Arial"/>
                </w:rPr>
                <w:t>za</w:t>
              </w:r>
              <w:r w:rsidRPr="00AC7EA2">
                <w:rPr>
                  <w:rStyle w:val="Hyperlink"/>
                  <w:rFonts w:cs="Arial"/>
                  <w:lang w:val="ru-RU"/>
                </w:rPr>
                <w:t>-</w:t>
              </w:r>
              <w:r w:rsidRPr="00AC7EA2">
                <w:rPr>
                  <w:rStyle w:val="Hyperlink"/>
                  <w:rFonts w:cs="Arial"/>
                </w:rPr>
                <w:t>pravna</w:t>
              </w:r>
              <w:r w:rsidRPr="00AC7EA2">
                <w:rPr>
                  <w:rStyle w:val="Hyperlink"/>
                  <w:rFonts w:cs="Arial"/>
                  <w:lang w:val="ru-RU"/>
                </w:rPr>
                <w:t>-</w:t>
              </w:r>
              <w:r w:rsidRPr="00AC7EA2">
                <w:rPr>
                  <w:rStyle w:val="Hyperlink"/>
                  <w:rFonts w:cs="Arial"/>
                </w:rPr>
                <w:t>lica</w:t>
              </w:r>
              <w:r w:rsidRPr="00AC7EA2">
                <w:rPr>
                  <w:rStyle w:val="Hyperlink"/>
                  <w:rFonts w:cs="Arial"/>
                  <w:lang w:val="ru-RU"/>
                </w:rPr>
                <w:t>.</w:t>
              </w:r>
              <w:r w:rsidRPr="00AC7EA2">
                <w:rPr>
                  <w:rStyle w:val="Hyperlink"/>
                  <w:rFonts w:cs="Arial"/>
                </w:rPr>
                <w:t>html</w:t>
              </w:r>
            </w:hyperlink>
          </w:p>
          <w:p w14:paraId="27B761FD" w14:textId="77777777" w:rsidR="00175774" w:rsidRPr="00AC7EA2" w:rsidRDefault="00175774" w:rsidP="00BC06D5">
            <w:pPr>
              <w:spacing w:before="0"/>
              <w:contextualSpacing/>
              <w:rPr>
                <w:rFonts w:cs="Arial"/>
                <w:lang w:val="ru-RU"/>
              </w:rPr>
            </w:pPr>
            <w:r w:rsidRPr="00AC7EA2">
              <w:rPr>
                <w:rFonts w:cs="Arial"/>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C7EA2">
              <w:rPr>
                <w:rFonts w:cs="Arial"/>
                <w:b/>
                <w:lang w:val="ru-RU"/>
              </w:rPr>
              <w:t xml:space="preserve">Уверење Основног суда  </w:t>
            </w:r>
            <w:r w:rsidRPr="00AC7EA2">
              <w:rPr>
                <w:rFonts w:cs="Arial"/>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36E46D" w14:textId="77777777" w:rsidR="00175774" w:rsidRPr="00AC7EA2" w:rsidRDefault="00175774" w:rsidP="00BC06D5">
            <w:pPr>
              <w:spacing w:before="0"/>
              <w:contextualSpacing/>
              <w:rPr>
                <w:rFonts w:cs="Arial"/>
                <w:lang w:val="ru-RU"/>
              </w:rPr>
            </w:pPr>
            <w:r w:rsidRPr="00AC7EA2">
              <w:rPr>
                <w:rFonts w:cs="Arial"/>
                <w:i/>
                <w:lang w:val="ru-RU"/>
              </w:rPr>
              <w:t>Посебна напомена:</w:t>
            </w:r>
            <w:r w:rsidR="00B46D29" w:rsidRPr="00AC7EA2">
              <w:rPr>
                <w:rFonts w:cs="Arial"/>
                <w:lang w:val="ru-RU"/>
              </w:rPr>
              <w:t xml:space="preserve"> Уколико уверење </w:t>
            </w:r>
            <w:r w:rsidR="00B46D29" w:rsidRPr="00AC7EA2">
              <w:rPr>
                <w:rFonts w:cs="Arial"/>
                <w:lang w:val="sr-Cyrl-CS"/>
              </w:rPr>
              <w:t>О</w:t>
            </w:r>
            <w:r w:rsidRPr="00AC7EA2">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C7EA2">
              <w:rPr>
                <w:rFonts w:cs="Arial"/>
                <w:b/>
                <w:u w:val="single"/>
                <w:lang w:val="ru-RU"/>
              </w:rPr>
              <w:t>и</w:t>
            </w:r>
            <w:r w:rsidRPr="00AC7EA2">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1E6084E" w14:textId="77777777" w:rsidR="00175774" w:rsidRPr="00AC7EA2" w:rsidRDefault="00175774" w:rsidP="00BC06D5">
            <w:pPr>
              <w:spacing w:before="0"/>
              <w:contextualSpacing/>
              <w:rPr>
                <w:rFonts w:cs="Arial"/>
                <w:lang w:val="ru-RU"/>
              </w:rPr>
            </w:pPr>
            <w:r w:rsidRPr="00AC7EA2">
              <w:rPr>
                <w:rFonts w:cs="Arial"/>
                <w:b/>
                <w:lang w:val="ru-RU"/>
              </w:rPr>
              <w:lastRenderedPageBreak/>
              <w:t>- за физичко лице и предузетника: Уверење из казнене евиденције надлежне полицијске управе Министарства унутрашњих послова</w:t>
            </w:r>
            <w:r w:rsidRPr="00AC7EA2">
              <w:rPr>
                <w:rFonts w:cs="Arial"/>
                <w:lang w:val="ru-RU"/>
              </w:rPr>
              <w:t xml:space="preserve"> – захтев за издавање овог уверења може се поднети према месту рођења или према месту пребивалишта.</w:t>
            </w:r>
          </w:p>
          <w:p w14:paraId="5DE75CE4" w14:textId="77777777" w:rsidR="00BC06D5" w:rsidRPr="00AC7EA2" w:rsidRDefault="00BC06D5" w:rsidP="00BC06D5">
            <w:pPr>
              <w:spacing w:before="0"/>
              <w:contextualSpacing/>
              <w:rPr>
                <w:rFonts w:cs="Arial"/>
                <w:lang w:val="ru-RU"/>
              </w:rPr>
            </w:pPr>
          </w:p>
          <w:p w14:paraId="20D988F5" w14:textId="22C62006" w:rsidR="00175774" w:rsidRPr="00AC7EA2" w:rsidRDefault="009B398F" w:rsidP="00BC06D5">
            <w:pPr>
              <w:autoSpaceDE w:val="0"/>
              <w:autoSpaceDN w:val="0"/>
              <w:adjustRightInd w:val="0"/>
              <w:spacing w:before="0"/>
              <w:contextualSpacing/>
              <w:rPr>
                <w:rFonts w:eastAsia="Calibri" w:cs="Arial"/>
                <w:i/>
              </w:rPr>
            </w:pPr>
            <w:r w:rsidRPr="00AC7EA2">
              <w:rPr>
                <w:rFonts w:eastAsia="Calibri" w:cs="Arial"/>
                <w:i/>
              </w:rPr>
              <w:t>Напомена</w:t>
            </w:r>
          </w:p>
          <w:p w14:paraId="5467D2C7"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E0E09D7"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У случају да правно лице има више законских заступника, ове доказе доставити за сваког од њих</w:t>
            </w:r>
          </w:p>
          <w:p w14:paraId="6B9C4602" w14:textId="77777777" w:rsidR="00175774" w:rsidRPr="00AC7EA2" w:rsidRDefault="00175774" w:rsidP="008B0352">
            <w:pPr>
              <w:numPr>
                <w:ilvl w:val="0"/>
                <w:numId w:val="15"/>
              </w:numPr>
              <w:tabs>
                <w:tab w:val="left" w:pos="434"/>
              </w:tabs>
              <w:snapToGrid w:val="0"/>
              <w:spacing w:before="0"/>
              <w:ind w:left="434" w:hanging="283"/>
              <w:contextualSpacing/>
              <w:jc w:val="left"/>
              <w:rPr>
                <w:rFonts w:eastAsia="Calibri" w:cs="Arial"/>
                <w:i/>
                <w:lang w:val="ru-RU"/>
              </w:rPr>
            </w:pPr>
            <w:r w:rsidRPr="00AC7EA2">
              <w:rPr>
                <w:rFonts w:eastAsia="Calibri" w:cs="Arial"/>
                <w:i/>
                <w:lang w:val="ru-RU"/>
              </w:rPr>
              <w:t xml:space="preserve">У случају да понуду подноси група понуђача, ове доказе доставити за сваког </w:t>
            </w:r>
            <w:r w:rsidR="00B46D29" w:rsidRPr="00AC7EA2">
              <w:rPr>
                <w:rFonts w:eastAsia="Calibri" w:cs="Arial"/>
                <w:i/>
                <w:lang w:val="sr-Cyrl-CS"/>
              </w:rPr>
              <w:t>члана групе понуђача</w:t>
            </w:r>
          </w:p>
          <w:p w14:paraId="6536B0D0" w14:textId="77777777" w:rsidR="00B46D29" w:rsidRPr="00AC7EA2" w:rsidRDefault="00175774" w:rsidP="008B0352">
            <w:pPr>
              <w:numPr>
                <w:ilvl w:val="0"/>
                <w:numId w:val="15"/>
              </w:numPr>
              <w:tabs>
                <w:tab w:val="left" w:pos="434"/>
              </w:tabs>
              <w:snapToGrid w:val="0"/>
              <w:spacing w:before="0"/>
              <w:ind w:left="434" w:hanging="283"/>
              <w:contextualSpacing/>
              <w:jc w:val="left"/>
              <w:rPr>
                <w:rFonts w:cs="Arial"/>
                <w:lang w:val="ru-RU"/>
              </w:rPr>
            </w:pPr>
            <w:r w:rsidRPr="00AC7EA2">
              <w:rPr>
                <w:rFonts w:eastAsia="Calibri" w:cs="Arial"/>
                <w:i/>
                <w:lang w:val="ru-RU"/>
              </w:rPr>
              <w:t xml:space="preserve">У случају да понуђач подноси понуду са подизвођачем, ове доказе доставити и за </w:t>
            </w:r>
            <w:r w:rsidR="00B46D29" w:rsidRPr="00AC7EA2">
              <w:rPr>
                <w:rFonts w:eastAsia="Calibri" w:cs="Arial"/>
                <w:i/>
                <w:lang w:val="sr-Cyrl-CS"/>
              </w:rPr>
              <w:t xml:space="preserve">сваког </w:t>
            </w:r>
            <w:r w:rsidRPr="00AC7EA2">
              <w:rPr>
                <w:rFonts w:eastAsia="Calibri" w:cs="Arial"/>
                <w:i/>
                <w:lang w:val="ru-RU"/>
              </w:rPr>
              <w:t xml:space="preserve">подизвођача </w:t>
            </w:r>
          </w:p>
          <w:p w14:paraId="7D3E27F5" w14:textId="77777777" w:rsidR="00BA600C" w:rsidRPr="00AC7EA2" w:rsidRDefault="00BA600C" w:rsidP="00BA600C">
            <w:pPr>
              <w:tabs>
                <w:tab w:val="left" w:pos="434"/>
              </w:tabs>
              <w:snapToGrid w:val="0"/>
              <w:spacing w:before="0"/>
              <w:ind w:left="434"/>
              <w:contextualSpacing/>
              <w:jc w:val="left"/>
              <w:rPr>
                <w:rFonts w:cs="Arial"/>
                <w:lang w:val="ru-RU"/>
              </w:rPr>
            </w:pPr>
          </w:p>
          <w:p w14:paraId="7E29FF97" w14:textId="1C6E0CCB" w:rsidR="0052364F" w:rsidRPr="00AC7EA2" w:rsidRDefault="00175774" w:rsidP="00BC06D5">
            <w:pPr>
              <w:tabs>
                <w:tab w:val="left" w:pos="680"/>
              </w:tabs>
              <w:snapToGrid w:val="0"/>
              <w:spacing w:before="0"/>
              <w:contextualSpacing/>
              <w:jc w:val="left"/>
              <w:rPr>
                <w:rFonts w:eastAsia="Calibri" w:cs="Arial"/>
                <w:lang w:val="ru-RU"/>
              </w:rPr>
            </w:pPr>
            <w:r w:rsidRPr="00AC7EA2">
              <w:rPr>
                <w:rFonts w:eastAsia="Calibri" w:cs="Arial"/>
                <w:b/>
                <w:lang w:val="ru-RU"/>
              </w:rPr>
              <w:t>Ови докази не могу бити старији од два месеца пре отварања понуда</w:t>
            </w:r>
            <w:r w:rsidRPr="00AC7EA2">
              <w:rPr>
                <w:rFonts w:eastAsia="Calibri" w:cs="Arial"/>
                <w:lang w:val="ru-RU"/>
              </w:rPr>
              <w:t>.</w:t>
            </w:r>
          </w:p>
        </w:tc>
      </w:tr>
      <w:tr w:rsidR="00175774" w:rsidRPr="00AC7EA2" w14:paraId="04547B2E" w14:textId="77777777" w:rsidTr="009B398F">
        <w:trPr>
          <w:trHeight w:val="70"/>
          <w:jc w:val="center"/>
        </w:trPr>
        <w:tc>
          <w:tcPr>
            <w:tcW w:w="729" w:type="dxa"/>
            <w:vAlign w:val="center"/>
          </w:tcPr>
          <w:p w14:paraId="0F348707" w14:textId="7902C94D" w:rsidR="0052364F" w:rsidRPr="00AC7EA2" w:rsidRDefault="00175774" w:rsidP="0052364F">
            <w:pPr>
              <w:jc w:val="center"/>
              <w:rPr>
                <w:rFonts w:cs="Arial"/>
              </w:rPr>
            </w:pPr>
            <w:r w:rsidRPr="00AC7EA2">
              <w:rPr>
                <w:rFonts w:cs="Arial"/>
              </w:rPr>
              <w:lastRenderedPageBreak/>
              <w:t>3.</w:t>
            </w:r>
          </w:p>
        </w:tc>
        <w:tc>
          <w:tcPr>
            <w:tcW w:w="8905" w:type="dxa"/>
            <w:vAlign w:val="center"/>
          </w:tcPr>
          <w:p w14:paraId="2B6185EB" w14:textId="77777777" w:rsidR="009B398F" w:rsidRPr="00AC7EA2" w:rsidRDefault="00175774" w:rsidP="009B398F">
            <w:pPr>
              <w:snapToGrid w:val="0"/>
              <w:spacing w:before="0"/>
              <w:contextualSpacing/>
              <w:rPr>
                <w:rFonts w:cs="Arial"/>
                <w:lang w:val="ru-RU"/>
              </w:rPr>
            </w:pPr>
            <w:r w:rsidRPr="00AC7EA2">
              <w:rPr>
                <w:rFonts w:cs="Arial"/>
                <w:lang w:val="ru-RU"/>
              </w:rPr>
              <w:t>Услов</w:t>
            </w:r>
          </w:p>
          <w:p w14:paraId="4DA550C5" w14:textId="1ECAB859" w:rsidR="009B398F" w:rsidRPr="00AC7EA2" w:rsidRDefault="0000173A" w:rsidP="009B398F">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sidRPr="00AC7EA2">
              <w:rPr>
                <w:rFonts w:cs="Arial"/>
                <w:b/>
                <w:lang w:val="ru-RU"/>
              </w:rPr>
              <w:t>.</w:t>
            </w:r>
          </w:p>
          <w:p w14:paraId="333A47F5" w14:textId="77777777" w:rsidR="00BC06D5" w:rsidRPr="00AC7EA2" w:rsidRDefault="00BC06D5" w:rsidP="009B398F">
            <w:pPr>
              <w:snapToGrid w:val="0"/>
              <w:spacing w:before="0"/>
              <w:contextualSpacing/>
              <w:rPr>
                <w:rFonts w:cs="Arial"/>
                <w:b/>
                <w:lang w:val="ru-RU"/>
              </w:rPr>
            </w:pPr>
          </w:p>
          <w:p w14:paraId="6CB156C0" w14:textId="7873838F" w:rsidR="00175774" w:rsidRPr="00AC7EA2" w:rsidRDefault="009B398F" w:rsidP="009B398F">
            <w:pPr>
              <w:autoSpaceDE w:val="0"/>
              <w:autoSpaceDN w:val="0"/>
              <w:adjustRightInd w:val="0"/>
              <w:spacing w:before="0"/>
              <w:contextualSpacing/>
              <w:rPr>
                <w:rFonts w:cs="Arial"/>
                <w:lang w:val="ru-RU"/>
              </w:rPr>
            </w:pPr>
            <w:r w:rsidRPr="00AC7EA2">
              <w:rPr>
                <w:rFonts w:cs="Arial"/>
                <w:lang w:val="ru-RU"/>
              </w:rPr>
              <w:t>Доказ</w:t>
            </w:r>
          </w:p>
          <w:p w14:paraId="6A59F51D" w14:textId="77777777" w:rsidR="00175774" w:rsidRPr="00AC7EA2" w:rsidRDefault="00175774" w:rsidP="009B398F">
            <w:pPr>
              <w:snapToGrid w:val="0"/>
              <w:spacing w:before="0"/>
              <w:contextualSpacing/>
              <w:rPr>
                <w:rFonts w:eastAsia="Calibri" w:cs="Arial"/>
                <w:lang w:val="ru-RU"/>
              </w:rPr>
            </w:pPr>
            <w:r w:rsidRPr="00AC7EA2">
              <w:rPr>
                <w:rFonts w:eastAsia="Calibri" w:cs="Arial"/>
                <w:lang w:val="ru-RU"/>
              </w:rPr>
              <w:t xml:space="preserve">- </w:t>
            </w:r>
            <w:r w:rsidRPr="00AC7EA2">
              <w:rPr>
                <w:rFonts w:eastAsia="Calibri" w:cs="Arial"/>
                <w:b/>
                <w:lang w:val="ru-RU"/>
              </w:rPr>
              <w:t xml:space="preserve">за правно лице, предузетнике и физичка лица: </w:t>
            </w:r>
          </w:p>
          <w:p w14:paraId="181D52FF" w14:textId="46BB1A61" w:rsidR="00175774" w:rsidRPr="00AC7EA2" w:rsidRDefault="00175774" w:rsidP="009B398F">
            <w:pPr>
              <w:snapToGrid w:val="0"/>
              <w:spacing w:before="0"/>
              <w:contextualSpacing/>
              <w:rPr>
                <w:rFonts w:eastAsia="Calibri" w:cs="Arial"/>
                <w:lang w:val="ru-RU"/>
              </w:rPr>
            </w:pPr>
            <w:r w:rsidRPr="00AC7EA2">
              <w:rPr>
                <w:rFonts w:eastAsia="Calibri" w:cs="Arial"/>
                <w:b/>
                <w:lang w:val="ru-RU"/>
              </w:rPr>
              <w:t>1.</w:t>
            </w:r>
            <w:r w:rsidR="00BC06D5" w:rsidRPr="00AC7EA2">
              <w:rPr>
                <w:rFonts w:eastAsia="Calibri" w:cs="Arial"/>
                <w:b/>
                <w:lang w:val="ru-RU"/>
              </w:rPr>
              <w:t xml:space="preserve"> </w:t>
            </w:r>
            <w:r w:rsidRPr="00AC7EA2">
              <w:rPr>
                <w:rFonts w:eastAsia="Calibri" w:cs="Arial"/>
                <w:b/>
                <w:lang w:val="ru-RU"/>
              </w:rPr>
              <w:t>Уверење Пореске управе</w:t>
            </w:r>
            <w:r w:rsidRPr="00AC7EA2">
              <w:rPr>
                <w:rFonts w:eastAsia="Calibri" w:cs="Arial"/>
                <w:lang w:val="ru-RU"/>
              </w:rPr>
              <w:t xml:space="preserve"> Министарства финансија да је измирио доспеле </w:t>
            </w:r>
            <w:r w:rsidRPr="00AC7EA2">
              <w:rPr>
                <w:rFonts w:cs="Arial"/>
                <w:lang w:val="ru-RU"/>
              </w:rPr>
              <w:t xml:space="preserve">порезе и доприносе </w:t>
            </w:r>
            <w:r w:rsidRPr="00AC7EA2">
              <w:rPr>
                <w:rFonts w:eastAsia="Calibri" w:cs="Arial"/>
                <w:b/>
                <w:u w:val="single"/>
                <w:lang w:val="ru-RU"/>
              </w:rPr>
              <w:t>и</w:t>
            </w:r>
          </w:p>
          <w:p w14:paraId="1849755C" w14:textId="77777777" w:rsidR="00BC06D5" w:rsidRPr="00AC7EA2" w:rsidRDefault="00175774" w:rsidP="009B398F">
            <w:pPr>
              <w:spacing w:before="0"/>
              <w:contextualSpacing/>
              <w:rPr>
                <w:rFonts w:eastAsia="Calibri" w:cs="Arial"/>
                <w:lang w:val="ru-RU"/>
              </w:rPr>
            </w:pPr>
            <w:r w:rsidRPr="00AC7EA2">
              <w:rPr>
                <w:rFonts w:eastAsia="Calibri" w:cs="Arial"/>
                <w:b/>
                <w:lang w:val="ru-RU"/>
              </w:rPr>
              <w:t>2.</w:t>
            </w:r>
            <w:r w:rsidR="00BC06D5" w:rsidRPr="00AC7EA2">
              <w:rPr>
                <w:rFonts w:eastAsia="Calibri" w:cs="Arial"/>
                <w:b/>
                <w:lang w:val="ru-RU"/>
              </w:rPr>
              <w:t xml:space="preserve"> </w:t>
            </w:r>
            <w:r w:rsidRPr="00AC7EA2">
              <w:rPr>
                <w:rFonts w:eastAsia="Calibri" w:cs="Arial"/>
                <w:b/>
                <w:lang w:val="ru-RU"/>
              </w:rPr>
              <w:t xml:space="preserve">Уверење Управе јавних прихода </w:t>
            </w:r>
            <w:r w:rsidR="00B24BAB" w:rsidRPr="00AC7EA2">
              <w:rPr>
                <w:rFonts w:eastAsia="Calibri" w:cs="Arial"/>
                <w:b/>
                <w:lang w:val="ru-RU"/>
              </w:rPr>
              <w:t>локалне самоуправе (</w:t>
            </w:r>
            <w:r w:rsidRPr="00AC7EA2">
              <w:rPr>
                <w:rFonts w:eastAsia="Calibri" w:cs="Arial"/>
                <w:b/>
                <w:lang w:val="ru-RU"/>
              </w:rPr>
              <w:t>града, односно општине</w:t>
            </w:r>
            <w:r w:rsidR="00B24BAB" w:rsidRPr="00AC7EA2">
              <w:rPr>
                <w:rFonts w:cs="Arial"/>
                <w:lang w:val="ru-RU"/>
              </w:rPr>
              <w:t xml:space="preserve">) </w:t>
            </w:r>
            <w:r w:rsidRPr="00AC7EA2">
              <w:rPr>
                <w:rFonts w:cs="Arial"/>
                <w:lang w:val="ru-RU"/>
              </w:rPr>
              <w:t>према месту седишта пореског обвезника правног лица</w:t>
            </w:r>
            <w:r w:rsidR="00B24BAB" w:rsidRPr="00AC7EA2">
              <w:rPr>
                <w:rFonts w:cs="Arial"/>
                <w:lang w:val="ru-RU"/>
              </w:rPr>
              <w:t xml:space="preserve"> и предузетника</w:t>
            </w:r>
            <w:r w:rsidRPr="00AC7EA2">
              <w:rPr>
                <w:rFonts w:cs="Arial"/>
                <w:lang w:val="ru-RU"/>
              </w:rPr>
              <w:t xml:space="preserve">, односно према пребивалишту физичког лица, </w:t>
            </w:r>
            <w:r w:rsidRPr="00AC7EA2">
              <w:rPr>
                <w:rFonts w:eastAsia="Calibri" w:cs="Arial"/>
                <w:lang w:val="ru-RU"/>
              </w:rPr>
              <w:t>да је измирио обавезе по основу изворних локалних јавних прихода</w:t>
            </w:r>
          </w:p>
          <w:p w14:paraId="3805C4F9" w14:textId="5528076A" w:rsidR="00175774" w:rsidRPr="00AC7EA2" w:rsidRDefault="00175774" w:rsidP="009B398F">
            <w:pPr>
              <w:spacing w:before="0"/>
              <w:contextualSpacing/>
              <w:rPr>
                <w:rFonts w:cs="Arial"/>
                <w:lang w:val="ru-RU"/>
              </w:rPr>
            </w:pPr>
            <w:r w:rsidRPr="00AC7EA2">
              <w:rPr>
                <w:rFonts w:eastAsia="Calibri" w:cs="Arial"/>
                <w:lang w:val="ru-RU"/>
              </w:rPr>
              <w:t xml:space="preserve"> </w:t>
            </w:r>
          </w:p>
          <w:p w14:paraId="5062511C" w14:textId="5A363C93" w:rsidR="00175774" w:rsidRPr="00AC7EA2" w:rsidRDefault="00BC06D5" w:rsidP="009B398F">
            <w:pPr>
              <w:spacing w:before="0"/>
              <w:ind w:right="122"/>
              <w:contextualSpacing/>
              <w:rPr>
                <w:rFonts w:cs="Arial"/>
                <w:i/>
                <w:lang w:val="ru-RU"/>
              </w:rPr>
            </w:pPr>
            <w:r w:rsidRPr="00AC7EA2">
              <w:rPr>
                <w:rFonts w:cs="Arial"/>
                <w:i/>
                <w:lang w:val="ru-RU"/>
              </w:rPr>
              <w:t>Напомена</w:t>
            </w:r>
          </w:p>
          <w:p w14:paraId="66CE720A" w14:textId="77777777" w:rsidR="00175774" w:rsidRPr="00AC7EA2"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u w:val="single"/>
                <w:lang w:val="ru-RU"/>
              </w:rPr>
            </w:pPr>
            <w:r w:rsidRPr="00AC7EA2">
              <w:rPr>
                <w:rFonts w:eastAsia="TimesNewRomanPSMT" w:cs="Arial"/>
                <w:i/>
                <w:lang w:val="ru-RU"/>
              </w:rPr>
              <w:t>Уколико локална (општи</w:t>
            </w:r>
            <w:r w:rsidR="00175774" w:rsidRPr="00AC7EA2">
              <w:rPr>
                <w:rFonts w:eastAsia="TimesNewRomanPSMT" w:cs="Arial"/>
                <w:i/>
                <w:lang w:val="ru-RU"/>
              </w:rPr>
              <w:t>н</w:t>
            </w:r>
            <w:r w:rsidRPr="00AC7EA2">
              <w:rPr>
                <w:rFonts w:eastAsia="TimesNewRomanPSMT" w:cs="Arial"/>
                <w:i/>
                <w:lang w:val="sr-Cyrl-CS"/>
              </w:rPr>
              <w:t>с</w:t>
            </w:r>
            <w:r w:rsidR="00175774" w:rsidRPr="00AC7EA2">
              <w:rPr>
                <w:rFonts w:eastAsia="TimesNewRomanPSMT" w:cs="Arial"/>
                <w:i/>
                <w:lang w:val="ru-RU"/>
              </w:rPr>
              <w:t>ка) управа</w:t>
            </w:r>
            <w:r w:rsidRPr="00AC7EA2">
              <w:rPr>
                <w:rFonts w:eastAsia="TimesNewRomanPSMT" w:cs="Arial"/>
                <w:i/>
                <w:lang w:val="sr-Cyrl-CS"/>
              </w:rPr>
              <w:t xml:space="preserve"> јавних приход</w:t>
            </w:r>
            <w:r w:rsidR="00175774" w:rsidRPr="00AC7EA2">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C7EA2">
              <w:rPr>
                <w:rFonts w:eastAsia="TimesNewRomanPSMT" w:cs="Arial"/>
                <w:i/>
                <w:lang w:val="sr-Cyrl-CS"/>
              </w:rPr>
              <w:t xml:space="preserve">јавних прихода </w:t>
            </w:r>
            <w:r w:rsidR="00175774" w:rsidRPr="00AC7EA2">
              <w:rPr>
                <w:rFonts w:eastAsia="TimesNewRomanPSMT" w:cs="Arial"/>
                <w:i/>
                <w:lang w:val="ru-RU"/>
              </w:rPr>
              <w:t xml:space="preserve">приложи и потврде </w:t>
            </w:r>
            <w:r w:rsidRPr="00AC7EA2">
              <w:rPr>
                <w:rFonts w:eastAsia="TimesNewRomanPSMT" w:cs="Arial"/>
                <w:i/>
                <w:lang w:val="sr-Cyrl-CS"/>
              </w:rPr>
              <w:t xml:space="preserve">тих </w:t>
            </w:r>
            <w:r w:rsidR="00175774" w:rsidRPr="00AC7EA2">
              <w:rPr>
                <w:rFonts w:eastAsia="TimesNewRomanPSMT" w:cs="Arial"/>
                <w:i/>
                <w:lang w:val="ru-RU"/>
              </w:rPr>
              <w:t>осталих лок</w:t>
            </w:r>
            <w:r w:rsidRPr="00AC7EA2">
              <w:rPr>
                <w:rFonts w:eastAsia="TimesNewRomanPSMT" w:cs="Arial"/>
                <w:i/>
                <w:lang w:val="sr-Cyrl-CS"/>
              </w:rPr>
              <w:t>а</w:t>
            </w:r>
            <w:r w:rsidR="00175774" w:rsidRPr="00AC7EA2">
              <w:rPr>
                <w:rFonts w:eastAsia="TimesNewRomanPSMT" w:cs="Arial"/>
                <w:i/>
                <w:lang w:val="ru-RU"/>
              </w:rPr>
              <w:t xml:space="preserve">лних органа/организација/установа </w:t>
            </w:r>
          </w:p>
          <w:p w14:paraId="18F9E5CB" w14:textId="77777777" w:rsidR="00175774" w:rsidRPr="00AC7EA2"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lang w:val="ru-RU"/>
              </w:rPr>
            </w:pPr>
            <w:r w:rsidRPr="00AC7EA2">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AC7EA2">
              <w:rPr>
                <w:rFonts w:eastAsia="TimesNewRomanPSMT" w:cs="Arial"/>
                <w:b/>
                <w:i/>
                <w:lang w:val="ru-RU"/>
              </w:rPr>
              <w:t>у</w:t>
            </w:r>
            <w:r w:rsidRPr="00AC7EA2">
              <w:rPr>
                <w:rFonts w:eastAsia="Calibri" w:cs="Arial"/>
                <w:b/>
                <w:i/>
                <w:lang w:val="ru-RU"/>
              </w:rPr>
              <w:t>верење Агенције за приватизацију да се налази у поступку приватизације</w:t>
            </w:r>
          </w:p>
          <w:p w14:paraId="45F14F66" w14:textId="77777777" w:rsidR="00175774" w:rsidRPr="00AC7EA2" w:rsidRDefault="00175774" w:rsidP="008B0352">
            <w:pPr>
              <w:numPr>
                <w:ilvl w:val="0"/>
                <w:numId w:val="11"/>
              </w:numPr>
              <w:tabs>
                <w:tab w:val="left" w:pos="680"/>
              </w:tabs>
              <w:snapToGrid w:val="0"/>
              <w:spacing w:before="0"/>
              <w:ind w:left="434" w:hanging="283"/>
              <w:contextualSpacing/>
              <w:jc w:val="left"/>
              <w:rPr>
                <w:rFonts w:eastAsia="Calibri" w:cs="Arial"/>
                <w:i/>
                <w:lang w:val="ru-RU"/>
              </w:rPr>
            </w:pPr>
            <w:r w:rsidRPr="00AC7EA2">
              <w:rPr>
                <w:rFonts w:eastAsia="Calibri" w:cs="Arial"/>
                <w:i/>
                <w:lang w:val="ru-RU"/>
              </w:rPr>
              <w:t>У случају да понуду подноси група понуђача, ове доказе доставити за сваког учесника из групе</w:t>
            </w:r>
          </w:p>
          <w:p w14:paraId="557FCDCD" w14:textId="77777777" w:rsidR="00175774" w:rsidRPr="00AC7EA2" w:rsidRDefault="00175774" w:rsidP="008B0352">
            <w:pPr>
              <w:numPr>
                <w:ilvl w:val="0"/>
                <w:numId w:val="14"/>
              </w:numPr>
              <w:tabs>
                <w:tab w:val="left" w:pos="680"/>
              </w:tabs>
              <w:snapToGrid w:val="0"/>
              <w:spacing w:before="0"/>
              <w:ind w:left="434" w:hanging="283"/>
              <w:contextualSpacing/>
              <w:jc w:val="left"/>
              <w:rPr>
                <w:rFonts w:cs="Arial"/>
                <w:lang w:val="ru-RU"/>
              </w:rPr>
            </w:pPr>
            <w:r w:rsidRPr="00AC7EA2">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48FE6ED" w14:textId="77777777" w:rsidR="00BA600C" w:rsidRPr="00AC7EA2" w:rsidRDefault="00BA600C" w:rsidP="00BA600C">
            <w:pPr>
              <w:tabs>
                <w:tab w:val="left" w:pos="680"/>
              </w:tabs>
              <w:snapToGrid w:val="0"/>
              <w:spacing w:before="0"/>
              <w:ind w:left="434"/>
              <w:contextualSpacing/>
              <w:jc w:val="left"/>
              <w:rPr>
                <w:rFonts w:cs="Arial"/>
                <w:lang w:val="ru-RU"/>
              </w:rPr>
            </w:pPr>
          </w:p>
          <w:p w14:paraId="230711D5" w14:textId="77777777" w:rsidR="00175774" w:rsidRPr="00AC7EA2" w:rsidRDefault="00175774" w:rsidP="003A4822">
            <w:pPr>
              <w:tabs>
                <w:tab w:val="left" w:pos="680"/>
              </w:tabs>
              <w:snapToGrid w:val="0"/>
              <w:contextualSpacing/>
              <w:rPr>
                <w:rFonts w:eastAsia="Calibri" w:cs="Arial"/>
                <w:lang w:val="ru-RU"/>
              </w:rPr>
            </w:pPr>
            <w:r w:rsidRPr="00AC7EA2">
              <w:rPr>
                <w:rFonts w:eastAsia="Calibri" w:cs="Arial"/>
                <w:b/>
                <w:lang w:val="ru-RU"/>
              </w:rPr>
              <w:t xml:space="preserve">Ови докази не могу бити старији од два месеца </w:t>
            </w:r>
            <w:r w:rsidR="00B24BAB" w:rsidRPr="00AC7EA2">
              <w:rPr>
                <w:rFonts w:eastAsia="Calibri" w:cs="Arial"/>
                <w:b/>
                <w:lang w:val="sr-Cyrl-CS"/>
              </w:rPr>
              <w:t>пре</w:t>
            </w:r>
            <w:r w:rsidRPr="00AC7EA2">
              <w:rPr>
                <w:rFonts w:eastAsia="Calibri" w:cs="Arial"/>
                <w:b/>
                <w:lang w:val="ru-RU"/>
              </w:rPr>
              <w:t xml:space="preserve"> отварања понуда</w:t>
            </w:r>
            <w:r w:rsidRPr="00AC7EA2">
              <w:rPr>
                <w:rFonts w:eastAsia="Calibri" w:cs="Arial"/>
                <w:lang w:val="ru-RU"/>
              </w:rPr>
              <w:t>.</w:t>
            </w:r>
          </w:p>
          <w:p w14:paraId="6143E27B" w14:textId="77777777" w:rsidR="00175774" w:rsidRPr="00AC7EA2" w:rsidRDefault="00175774" w:rsidP="003A4822">
            <w:pPr>
              <w:tabs>
                <w:tab w:val="left" w:pos="680"/>
              </w:tabs>
              <w:snapToGrid w:val="0"/>
              <w:contextualSpacing/>
              <w:rPr>
                <w:rFonts w:cs="Arial"/>
                <w:i/>
                <w:lang w:val="ru-RU"/>
              </w:rPr>
            </w:pPr>
          </w:p>
        </w:tc>
      </w:tr>
      <w:tr w:rsidR="00175774" w:rsidRPr="00AC7EA2" w14:paraId="718DC883" w14:textId="77777777" w:rsidTr="009B398F">
        <w:trPr>
          <w:jc w:val="center"/>
        </w:trPr>
        <w:tc>
          <w:tcPr>
            <w:tcW w:w="729" w:type="dxa"/>
            <w:vAlign w:val="center"/>
          </w:tcPr>
          <w:p w14:paraId="380635CE" w14:textId="77777777" w:rsidR="00175774" w:rsidRPr="00AC7EA2" w:rsidRDefault="00175774" w:rsidP="003A4822">
            <w:pPr>
              <w:jc w:val="center"/>
              <w:rPr>
                <w:rFonts w:cs="Arial"/>
              </w:rPr>
            </w:pPr>
            <w:r w:rsidRPr="00AC7EA2">
              <w:rPr>
                <w:rFonts w:cs="Arial"/>
              </w:rPr>
              <w:t xml:space="preserve">4. </w:t>
            </w:r>
          </w:p>
        </w:tc>
        <w:tc>
          <w:tcPr>
            <w:tcW w:w="8905" w:type="dxa"/>
          </w:tcPr>
          <w:p w14:paraId="405EDE62" w14:textId="77777777" w:rsidR="00BC06D5" w:rsidRPr="00AC7EA2" w:rsidRDefault="00BC06D5" w:rsidP="00BC06D5">
            <w:pPr>
              <w:snapToGrid w:val="0"/>
              <w:spacing w:before="0"/>
              <w:contextualSpacing/>
              <w:rPr>
                <w:rFonts w:cs="Arial"/>
                <w:lang w:val="ru-RU"/>
              </w:rPr>
            </w:pPr>
            <w:r w:rsidRPr="00AC7EA2">
              <w:rPr>
                <w:rFonts w:cs="Arial"/>
                <w:lang w:val="ru-RU"/>
              </w:rPr>
              <w:t>Услов</w:t>
            </w:r>
          </w:p>
          <w:p w14:paraId="614AEC1C" w14:textId="738BAABE" w:rsidR="00175774" w:rsidRPr="00AC7EA2" w:rsidRDefault="0000173A" w:rsidP="00BC06D5">
            <w:pPr>
              <w:snapToGrid w:val="0"/>
              <w:spacing w:before="0"/>
              <w:contextualSpacing/>
              <w:rPr>
                <w:rFonts w:cs="Arial"/>
                <w:b/>
                <w:lang w:val="ru-RU"/>
              </w:rPr>
            </w:pPr>
            <w:r w:rsidRPr="00AC7EA2">
              <w:rPr>
                <w:rFonts w:cs="Arial"/>
                <w:b/>
                <w:lang w:val="ru-RU"/>
              </w:rPr>
              <w:t>Да је П</w:t>
            </w:r>
            <w:r w:rsidR="00175774" w:rsidRPr="00AC7EA2">
              <w:rPr>
                <w:rFonts w:cs="Arial"/>
                <w:b/>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sidRPr="00AC7EA2">
              <w:rPr>
                <w:rFonts w:cs="Arial"/>
                <w:b/>
                <w:lang w:val="ru-RU"/>
              </w:rPr>
              <w:t>.</w:t>
            </w:r>
          </w:p>
          <w:p w14:paraId="2CEEFF54" w14:textId="77777777" w:rsidR="00BC06D5" w:rsidRPr="00AC7EA2" w:rsidRDefault="00BC06D5" w:rsidP="00BC06D5">
            <w:pPr>
              <w:snapToGrid w:val="0"/>
              <w:spacing w:before="0"/>
              <w:contextualSpacing/>
              <w:rPr>
                <w:rFonts w:cs="Arial"/>
                <w:b/>
                <w:lang w:val="ru-RU"/>
              </w:rPr>
            </w:pPr>
          </w:p>
          <w:p w14:paraId="1250EAEE" w14:textId="450005E5" w:rsidR="00175774" w:rsidRPr="00AC7EA2" w:rsidRDefault="00BC06D5" w:rsidP="00BC06D5">
            <w:pPr>
              <w:autoSpaceDE w:val="0"/>
              <w:autoSpaceDN w:val="0"/>
              <w:adjustRightInd w:val="0"/>
              <w:spacing w:before="0"/>
              <w:contextualSpacing/>
              <w:rPr>
                <w:rFonts w:cs="Arial"/>
                <w:lang w:val="ru-RU"/>
              </w:rPr>
            </w:pPr>
            <w:r w:rsidRPr="00AC7EA2">
              <w:rPr>
                <w:rFonts w:cs="Arial"/>
                <w:lang w:val="ru-RU"/>
              </w:rPr>
              <w:t>Доказ</w:t>
            </w:r>
          </w:p>
          <w:p w14:paraId="4551707F" w14:textId="5F4559D7" w:rsidR="00175774" w:rsidRPr="00AC7EA2" w:rsidRDefault="00175774" w:rsidP="00BC06D5">
            <w:pPr>
              <w:spacing w:before="0"/>
              <w:contextualSpacing/>
              <w:rPr>
                <w:rFonts w:cs="Arial"/>
                <w:b/>
              </w:rPr>
            </w:pPr>
            <w:r w:rsidRPr="00AC7EA2">
              <w:rPr>
                <w:rFonts w:cs="Arial"/>
                <w:lang w:val="ru-RU"/>
              </w:rPr>
              <w:t xml:space="preserve">Потписан и оверен Образац изјаве на основу члана 75. став 2. </w:t>
            </w:r>
            <w:r w:rsidRPr="00AC7EA2">
              <w:rPr>
                <w:rFonts w:cs="Arial"/>
              </w:rPr>
              <w:t>ЗЈН</w:t>
            </w:r>
            <w:r w:rsidR="00BC06D5" w:rsidRPr="00AC7EA2">
              <w:rPr>
                <w:rFonts w:cs="Arial"/>
                <w:lang w:val="sr-Cyrl-RS"/>
              </w:rPr>
              <w:t xml:space="preserve"> </w:t>
            </w:r>
            <w:r w:rsidRPr="00AC7EA2">
              <w:rPr>
                <w:rFonts w:cs="Arial"/>
              </w:rPr>
              <w:t>(Образац бр</w:t>
            </w:r>
            <w:r w:rsidR="00E95AB1" w:rsidRPr="00AC7EA2">
              <w:rPr>
                <w:rFonts w:cs="Arial"/>
              </w:rPr>
              <w:t>.</w:t>
            </w:r>
            <w:r w:rsidR="00A649BE" w:rsidRPr="00AC7EA2">
              <w:rPr>
                <w:rFonts w:cs="Arial"/>
                <w:lang w:val="sr-Cyrl-RS"/>
              </w:rPr>
              <w:t>5</w:t>
            </w:r>
            <w:r w:rsidRPr="00AC7EA2">
              <w:rPr>
                <w:rFonts w:cs="Arial"/>
              </w:rPr>
              <w:t>)</w:t>
            </w:r>
          </w:p>
          <w:p w14:paraId="60558F47" w14:textId="4CC1F2DB" w:rsidR="005E487E" w:rsidRPr="00AC7EA2" w:rsidRDefault="00175774" w:rsidP="00BC06D5">
            <w:pPr>
              <w:snapToGrid w:val="0"/>
              <w:spacing w:before="0"/>
              <w:contextualSpacing/>
              <w:rPr>
                <w:rFonts w:cs="Arial"/>
                <w:lang w:val="sr-Cyrl-CS"/>
              </w:rPr>
            </w:pPr>
            <w:r w:rsidRPr="00AC7EA2">
              <w:rPr>
                <w:rFonts w:cs="Arial"/>
                <w:i/>
              </w:rPr>
              <w:t>Напомена</w:t>
            </w:r>
          </w:p>
          <w:p w14:paraId="4D667A26" w14:textId="77777777" w:rsidR="005E487E" w:rsidRPr="00AC7EA2" w:rsidRDefault="00175774" w:rsidP="008B0352">
            <w:pPr>
              <w:numPr>
                <w:ilvl w:val="0"/>
                <w:numId w:val="16"/>
              </w:numPr>
              <w:snapToGrid w:val="0"/>
              <w:spacing w:before="0"/>
              <w:ind w:left="292" w:hanging="141"/>
              <w:contextualSpacing/>
              <w:rPr>
                <w:rFonts w:cs="Arial"/>
                <w:i/>
                <w:lang w:val="sr-Cyrl-CS"/>
              </w:rPr>
            </w:pPr>
            <w:r w:rsidRPr="00AC7EA2">
              <w:rPr>
                <w:rFonts w:cs="Arial"/>
                <w:i/>
                <w:lang w:val="ru-RU"/>
              </w:rPr>
              <w:lastRenderedPageBreak/>
              <w:t xml:space="preserve">Изјава мора да буде потписана од стране овалшћеног лица </w:t>
            </w:r>
            <w:r w:rsidR="005E487E" w:rsidRPr="00AC7EA2">
              <w:rPr>
                <w:rFonts w:cs="Arial"/>
                <w:i/>
                <w:lang w:val="sr-Cyrl-CS"/>
              </w:rPr>
              <w:t>за заступање понуђача</w:t>
            </w:r>
            <w:r w:rsidRPr="00AC7EA2">
              <w:rPr>
                <w:rFonts w:cs="Arial"/>
                <w:i/>
                <w:lang w:val="ru-RU"/>
              </w:rPr>
              <w:t xml:space="preserve"> и оверена печатом. </w:t>
            </w:r>
          </w:p>
          <w:p w14:paraId="339C8A58" w14:textId="77777777" w:rsidR="005E487E" w:rsidRPr="00AC7EA2" w:rsidRDefault="00175774" w:rsidP="008B0352">
            <w:pPr>
              <w:numPr>
                <w:ilvl w:val="0"/>
                <w:numId w:val="16"/>
              </w:numPr>
              <w:snapToGrid w:val="0"/>
              <w:spacing w:before="0"/>
              <w:ind w:left="292" w:hanging="141"/>
              <w:contextualSpacing/>
              <w:rPr>
                <w:rFonts w:cs="Arial"/>
                <w:i/>
                <w:lang w:val="ru-RU"/>
              </w:rPr>
            </w:pPr>
            <w:r w:rsidRPr="00AC7EA2">
              <w:rPr>
                <w:rFonts w:cs="Arial"/>
                <w:i/>
                <w:lang w:val="ru-RU"/>
              </w:rPr>
              <w:t xml:space="preserve">Уколико понуду подноси група понуђача Изјава мора бити </w:t>
            </w:r>
            <w:r w:rsidR="005E487E" w:rsidRPr="00AC7EA2">
              <w:rPr>
                <w:rFonts w:cs="Arial"/>
                <w:i/>
                <w:lang w:val="sr-Cyrl-CS"/>
              </w:rPr>
              <w:t>достављена за сваког члана групе понуђача. Изјава мора бити</w:t>
            </w:r>
            <w:r w:rsidRPr="00AC7EA2">
              <w:rPr>
                <w:rFonts w:cs="Arial"/>
                <w:i/>
                <w:lang w:val="ru-RU"/>
              </w:rPr>
              <w:t xml:space="preserve"> потписана од стране овлашћеног лица </w:t>
            </w:r>
            <w:r w:rsidR="005E487E" w:rsidRPr="00AC7EA2">
              <w:rPr>
                <w:rFonts w:cs="Arial"/>
                <w:i/>
                <w:lang w:val="sr-Cyrl-CS"/>
              </w:rPr>
              <w:t xml:space="preserve">за заступање </w:t>
            </w:r>
            <w:r w:rsidRPr="00AC7EA2">
              <w:rPr>
                <w:rFonts w:cs="Arial"/>
                <w:i/>
                <w:lang w:val="ru-RU"/>
              </w:rPr>
              <w:t xml:space="preserve">понуђача из групе понуђача и оверена печатом.  </w:t>
            </w:r>
          </w:p>
          <w:p w14:paraId="24371E2F" w14:textId="0C5EBDCD" w:rsidR="00BC06D5" w:rsidRPr="00AC7EA2" w:rsidRDefault="00BC06D5" w:rsidP="008B0352">
            <w:pPr>
              <w:numPr>
                <w:ilvl w:val="0"/>
                <w:numId w:val="16"/>
              </w:numPr>
              <w:snapToGrid w:val="0"/>
              <w:spacing w:before="0"/>
              <w:ind w:left="292" w:hanging="141"/>
              <w:contextualSpacing/>
              <w:rPr>
                <w:rFonts w:cs="Arial"/>
                <w:i/>
                <w:lang w:val="ru-RU"/>
              </w:rPr>
            </w:pPr>
            <w:r w:rsidRPr="00AC7EA2">
              <w:rPr>
                <w:rFonts w:cs="Arial"/>
                <w:i/>
                <w:iCs/>
                <w:lang w:val="sr-Latn-RS"/>
              </w:rPr>
              <w:t xml:space="preserve">Уколико </w:t>
            </w:r>
            <w:r w:rsidRPr="00AC7EA2">
              <w:rPr>
                <w:rFonts w:cs="Arial"/>
                <w:i/>
                <w:iCs/>
                <w:lang w:val="sr-Cyrl-RS"/>
              </w:rPr>
              <w:t>понуђач подноси понуду са подизвођачима</w:t>
            </w:r>
            <w:r w:rsidRPr="00AC7EA2">
              <w:rPr>
                <w:rFonts w:cs="Arial"/>
                <w:i/>
                <w:iCs/>
                <w:lang w:val="sr-Latn-RS"/>
              </w:rPr>
              <w:t xml:space="preserve"> Изјава </w:t>
            </w:r>
            <w:r w:rsidRPr="00AC7EA2">
              <w:rPr>
                <w:rFonts w:cs="Arial"/>
                <w:i/>
                <w:iCs/>
                <w:lang w:val="sr-Cyrl-RS"/>
              </w:rPr>
              <w:t xml:space="preserve">(Образац 5а) </w:t>
            </w:r>
            <w:r w:rsidRPr="00AC7EA2">
              <w:rPr>
                <w:rFonts w:cs="Arial"/>
                <w:i/>
                <w:iCs/>
                <w:lang w:val="sr-Latn-RS"/>
              </w:rPr>
              <w:t xml:space="preserve">мора бити потписана од стране овлашћеног лица сваког </w:t>
            </w:r>
            <w:r w:rsidRPr="00AC7EA2">
              <w:rPr>
                <w:rFonts w:cs="Arial"/>
                <w:i/>
                <w:iCs/>
                <w:lang w:val="sr-Cyrl-RS"/>
              </w:rPr>
              <w:t xml:space="preserve">подизвођача и </w:t>
            </w:r>
            <w:r w:rsidRPr="00AC7EA2">
              <w:rPr>
                <w:rFonts w:cs="Arial"/>
                <w:i/>
                <w:iCs/>
                <w:lang w:val="sr-Latn-RS"/>
              </w:rPr>
              <w:t>оверена печатом</w:t>
            </w:r>
            <w:r w:rsidRPr="00AC7EA2">
              <w:rPr>
                <w:rFonts w:cs="Arial"/>
                <w:i/>
                <w:lang w:val="sr-Latn-RS"/>
              </w:rPr>
              <w:t>.</w:t>
            </w:r>
          </w:p>
        </w:tc>
      </w:tr>
      <w:tr w:rsidR="00135557" w:rsidRPr="00AC7EA2" w14:paraId="3F40EBDE" w14:textId="77777777" w:rsidTr="009B398F">
        <w:trPr>
          <w:jc w:val="center"/>
        </w:trPr>
        <w:tc>
          <w:tcPr>
            <w:tcW w:w="729" w:type="dxa"/>
            <w:vAlign w:val="center"/>
          </w:tcPr>
          <w:p w14:paraId="6C51113B" w14:textId="09C12B8C" w:rsidR="00135557" w:rsidRPr="00AC7EA2" w:rsidRDefault="00135557" w:rsidP="003A4822">
            <w:pPr>
              <w:jc w:val="center"/>
              <w:rPr>
                <w:rFonts w:cs="Arial"/>
                <w:lang w:val="sr-Cyrl-RS"/>
              </w:rPr>
            </w:pPr>
            <w:r w:rsidRPr="00AC7EA2">
              <w:rPr>
                <w:rFonts w:cs="Arial"/>
                <w:lang w:val="sr-Cyrl-RS"/>
              </w:rPr>
              <w:lastRenderedPageBreak/>
              <w:t>5.</w:t>
            </w:r>
          </w:p>
        </w:tc>
        <w:tc>
          <w:tcPr>
            <w:tcW w:w="8905" w:type="dxa"/>
          </w:tcPr>
          <w:p w14:paraId="5FEA5B66" w14:textId="77777777" w:rsidR="00135557" w:rsidRPr="00AC7EA2" w:rsidRDefault="00135557" w:rsidP="00135557">
            <w:pPr>
              <w:snapToGrid w:val="0"/>
              <w:rPr>
                <w:rFonts w:cs="Arial"/>
              </w:rPr>
            </w:pPr>
            <w:r w:rsidRPr="00AC7EA2">
              <w:rPr>
                <w:rFonts w:cs="Arial"/>
                <w:b/>
                <w:u w:val="single"/>
                <w:lang w:val="sr-Cyrl-RS"/>
              </w:rPr>
              <w:t xml:space="preserve">Услов </w:t>
            </w:r>
            <w:r w:rsidRPr="00AC7EA2">
              <w:rPr>
                <w:rFonts w:cs="Arial"/>
              </w:rPr>
              <w:t>Да испуњава услове за израду техничке документације за изградњу објеката за које грађевинску дозволу издаје министарство надлежно за грађевинарство:</w:t>
            </w:r>
          </w:p>
          <w:p w14:paraId="3CC13A83" w14:textId="77777777" w:rsidR="00135557" w:rsidRPr="00AC7EA2" w:rsidRDefault="00135557" w:rsidP="002875FB">
            <w:pPr>
              <w:pStyle w:val="ListParagraph"/>
              <w:numPr>
                <w:ilvl w:val="1"/>
                <w:numId w:val="43"/>
              </w:numPr>
              <w:spacing w:before="0" w:after="0" w:line="240" w:lineRule="auto"/>
              <w:jc w:val="left"/>
              <w:rPr>
                <w:rFonts w:ascii="Arial" w:hAnsi="Arial" w:cs="Arial"/>
              </w:rPr>
            </w:pPr>
            <w:r w:rsidRPr="00AC7EA2">
              <w:rPr>
                <w:rFonts w:ascii="Arial" w:hAnsi="Arial" w:cs="Arial"/>
              </w:rPr>
              <w:t>Пројекти грађевинских конструкција за путничка пристаништа и луке (П120Г1)</w:t>
            </w:r>
          </w:p>
          <w:p w14:paraId="5BEE80FD" w14:textId="77777777" w:rsidR="00135557" w:rsidRPr="00AC7EA2" w:rsidRDefault="00135557" w:rsidP="002875FB">
            <w:pPr>
              <w:pStyle w:val="ListParagraph"/>
              <w:numPr>
                <w:ilvl w:val="1"/>
                <w:numId w:val="43"/>
              </w:numPr>
              <w:spacing w:before="0" w:after="0" w:line="240" w:lineRule="auto"/>
              <w:jc w:val="left"/>
              <w:rPr>
                <w:rFonts w:ascii="Arial" w:hAnsi="Arial" w:cs="Arial"/>
              </w:rPr>
            </w:pPr>
            <w:r w:rsidRPr="00AC7EA2">
              <w:rPr>
                <w:rFonts w:ascii="Arial" w:hAnsi="Arial" w:cs="Arial"/>
              </w:rPr>
              <w:t>Хидротехнички пројекти за путничка пристаништа и луке (П120Г3)</w:t>
            </w:r>
          </w:p>
          <w:p w14:paraId="67D75C19" w14:textId="77777777" w:rsidR="00135557" w:rsidRPr="00AC7EA2" w:rsidRDefault="00135557" w:rsidP="00135557">
            <w:pPr>
              <w:snapToGrid w:val="0"/>
              <w:rPr>
                <w:rFonts w:cs="Arial"/>
              </w:rPr>
            </w:pPr>
            <w:r w:rsidRPr="00AC7EA2">
              <w:rPr>
                <w:rFonts w:cs="Arial"/>
                <w:b/>
                <w:u w:val="single"/>
                <w:lang w:val="sr-Cyrl-RS"/>
              </w:rPr>
              <w:t xml:space="preserve">Доказ: </w:t>
            </w:r>
            <w:r w:rsidRPr="00AC7EA2">
              <w:rPr>
                <w:rFonts w:cs="Arial"/>
              </w:rPr>
              <w:t>Важеће Решење о испуњавању услова за израду техничке документације за изградњу објеката за које грађевинску дозволу издаје министарство надлежно за грађевинарствo:</w:t>
            </w:r>
          </w:p>
          <w:p w14:paraId="4BF52464" w14:textId="77777777" w:rsidR="00135557" w:rsidRPr="00AC7EA2" w:rsidRDefault="00135557" w:rsidP="002875FB">
            <w:pPr>
              <w:pStyle w:val="ListParagraph"/>
              <w:numPr>
                <w:ilvl w:val="1"/>
                <w:numId w:val="43"/>
              </w:numPr>
              <w:spacing w:before="0" w:after="0" w:line="240" w:lineRule="auto"/>
              <w:jc w:val="left"/>
              <w:rPr>
                <w:rFonts w:ascii="Arial" w:hAnsi="Arial" w:cs="Arial"/>
              </w:rPr>
            </w:pPr>
            <w:r w:rsidRPr="00AC7EA2">
              <w:rPr>
                <w:rFonts w:ascii="Arial" w:hAnsi="Arial" w:cs="Arial"/>
              </w:rPr>
              <w:t>Пројекти грађевинских конструкција за путничка пристаништа и луке (П120Г1)</w:t>
            </w:r>
          </w:p>
          <w:p w14:paraId="7D0EE3AA" w14:textId="1681ED18" w:rsidR="00135557" w:rsidRPr="00AC7EA2" w:rsidRDefault="00135557" w:rsidP="00135557">
            <w:pPr>
              <w:snapToGrid w:val="0"/>
              <w:spacing w:before="0"/>
              <w:contextualSpacing/>
              <w:rPr>
                <w:rFonts w:cs="Arial"/>
                <w:lang w:val="ru-RU"/>
              </w:rPr>
            </w:pPr>
            <w:r w:rsidRPr="00AC7EA2">
              <w:rPr>
                <w:rFonts w:cs="Arial"/>
              </w:rPr>
              <w:t>Хидротехнички пројекти за путничка пристаништа и луке (П120Г3)</w:t>
            </w:r>
          </w:p>
        </w:tc>
      </w:tr>
      <w:tr w:rsidR="00BC06D5" w:rsidRPr="00AC7EA2" w14:paraId="2C6D05B6" w14:textId="77777777" w:rsidTr="00BC06D5">
        <w:trPr>
          <w:trHeight w:val="367"/>
          <w:jc w:val="center"/>
        </w:trPr>
        <w:tc>
          <w:tcPr>
            <w:tcW w:w="9634" w:type="dxa"/>
            <w:gridSpan w:val="2"/>
            <w:shd w:val="clear" w:color="auto" w:fill="F2F2F2" w:themeFill="background1" w:themeFillShade="F2"/>
            <w:vAlign w:val="center"/>
          </w:tcPr>
          <w:p w14:paraId="1296EEFC" w14:textId="27B2E3D2" w:rsidR="00BC06D5" w:rsidRPr="00AC7EA2" w:rsidRDefault="00BC06D5" w:rsidP="00BC06D5">
            <w:pPr>
              <w:spacing w:before="0"/>
              <w:ind w:right="-180"/>
              <w:contextualSpacing/>
              <w:jc w:val="center"/>
              <w:rPr>
                <w:rFonts w:cs="Arial"/>
                <w:b/>
                <w:i/>
                <w:color w:val="00B050"/>
                <w:lang w:val="sr-Cyrl-RS"/>
              </w:rPr>
            </w:pPr>
            <w:r w:rsidRPr="00AC7EA2">
              <w:rPr>
                <w:rFonts w:cs="Arial"/>
                <w:b/>
                <w:lang w:val="sr-Cyrl-RS"/>
              </w:rPr>
              <w:t>4</w:t>
            </w:r>
            <w:r w:rsidRPr="00AC7EA2">
              <w:rPr>
                <w:rFonts w:cs="Arial"/>
                <w:b/>
                <w:lang w:val="sr-Cyrl-CS"/>
              </w:rPr>
              <w:t>.</w:t>
            </w:r>
            <w:r w:rsidRPr="00AC7EA2">
              <w:rPr>
                <w:rFonts w:cs="Arial"/>
                <w:b/>
                <w:lang w:val="sr-Cyrl-RS"/>
              </w:rPr>
              <w:t xml:space="preserve">2  </w:t>
            </w:r>
            <w:r w:rsidRPr="00AC7EA2">
              <w:rPr>
                <w:rFonts w:cs="Arial"/>
                <w:b/>
                <w:lang w:val="sr-Cyrl-CS"/>
              </w:rPr>
              <w:t>ДОДАТНИ УСЛОВИ</w:t>
            </w:r>
            <w:r w:rsidRPr="00AC7EA2">
              <w:rPr>
                <w:rFonts w:cs="Arial"/>
                <w:b/>
                <w:lang w:val="sr-Cyrl-RS"/>
              </w:rPr>
              <w:t xml:space="preserve"> </w:t>
            </w:r>
          </w:p>
          <w:p w14:paraId="21D2BB6D" w14:textId="435AE90D" w:rsidR="00BC06D5" w:rsidRPr="00AC7EA2" w:rsidRDefault="00BC06D5" w:rsidP="00BC06D5">
            <w:pPr>
              <w:snapToGrid w:val="0"/>
              <w:spacing w:before="0"/>
              <w:contextualSpacing/>
              <w:jc w:val="center"/>
              <w:rPr>
                <w:rFonts w:cs="Arial"/>
                <w:b/>
                <w:color w:val="00B0F0"/>
              </w:rPr>
            </w:pPr>
            <w:r w:rsidRPr="00AC7EA2">
              <w:rPr>
                <w:rFonts w:cs="Arial"/>
                <w:b/>
                <w:lang w:val="sr-Cyrl-CS"/>
              </w:rPr>
              <w:t>ЗА УЧЕШЋЕ У ПОСТУПКУ ЈАВНЕ НАБАВКЕ ИЗ ЧЛАНА 76. ЗЈН</w:t>
            </w:r>
          </w:p>
        </w:tc>
      </w:tr>
      <w:tr w:rsidR="00175774" w:rsidRPr="00AC7EA2" w14:paraId="15F29E6B" w14:textId="77777777" w:rsidTr="009B398F">
        <w:trPr>
          <w:jc w:val="center"/>
        </w:trPr>
        <w:tc>
          <w:tcPr>
            <w:tcW w:w="729" w:type="dxa"/>
            <w:vAlign w:val="center"/>
          </w:tcPr>
          <w:p w14:paraId="6D80EB09" w14:textId="5EFC6BE2" w:rsidR="00175774" w:rsidRPr="00AC7EA2" w:rsidRDefault="00135557" w:rsidP="003A4822">
            <w:pPr>
              <w:jc w:val="center"/>
              <w:rPr>
                <w:rFonts w:cs="Arial"/>
              </w:rPr>
            </w:pPr>
            <w:r w:rsidRPr="00AC7EA2">
              <w:rPr>
                <w:rFonts w:cs="Arial"/>
              </w:rPr>
              <w:t>6</w:t>
            </w:r>
            <w:r w:rsidR="00175774" w:rsidRPr="00AC7EA2">
              <w:rPr>
                <w:rFonts w:cs="Arial"/>
              </w:rPr>
              <w:t>.</w:t>
            </w:r>
          </w:p>
        </w:tc>
        <w:tc>
          <w:tcPr>
            <w:tcW w:w="8905" w:type="dxa"/>
          </w:tcPr>
          <w:p w14:paraId="6BB737F4" w14:textId="77777777" w:rsidR="00135557" w:rsidRPr="00AC7EA2" w:rsidRDefault="00135557" w:rsidP="00135557">
            <w:pPr>
              <w:suppressAutoHyphens/>
              <w:autoSpaceDE w:val="0"/>
              <w:autoSpaceDN w:val="0"/>
              <w:adjustRightInd w:val="0"/>
              <w:spacing w:before="0"/>
              <w:rPr>
                <w:rFonts w:cs="Arial"/>
                <w:b/>
                <w:lang w:val="sr-Cyrl-CS" w:eastAsia="ar-SA"/>
              </w:rPr>
            </w:pPr>
            <w:r w:rsidRPr="00AC7EA2">
              <w:rPr>
                <w:rFonts w:cs="Arial"/>
                <w:b/>
                <w:lang w:val="sr-Cyrl-CS" w:eastAsia="ar-SA"/>
              </w:rPr>
              <w:t>Услов: Да поседује неопходан финансијски капацитет, односно:</w:t>
            </w:r>
          </w:p>
          <w:p w14:paraId="6EEA8F5D" w14:textId="64BCE2FF" w:rsidR="00135557" w:rsidRPr="00AC7EA2" w:rsidRDefault="00135557" w:rsidP="002875FB">
            <w:pPr>
              <w:numPr>
                <w:ilvl w:val="0"/>
                <w:numId w:val="44"/>
              </w:numPr>
              <w:suppressAutoHyphens/>
              <w:autoSpaceDE w:val="0"/>
              <w:autoSpaceDN w:val="0"/>
              <w:adjustRightInd w:val="0"/>
              <w:spacing w:before="0" w:after="200" w:line="276" w:lineRule="auto"/>
              <w:contextualSpacing/>
              <w:jc w:val="left"/>
              <w:rPr>
                <w:rFonts w:eastAsia="Calibri" w:cs="Arial"/>
                <w:lang w:val="sr-Latn-CS" w:eastAsia="sr-Latn-CS"/>
              </w:rPr>
            </w:pPr>
            <w:r w:rsidRPr="00AC7EA2">
              <w:rPr>
                <w:rFonts w:eastAsia="Calibri" w:cs="Arial"/>
                <w:lang w:val="sr-Latn-CS" w:eastAsia="sr-Latn-CS"/>
              </w:rPr>
              <w:t>да има</w:t>
            </w:r>
            <w:r w:rsidRPr="00AC7EA2">
              <w:rPr>
                <w:rFonts w:eastAsia="Calibri" w:cs="Arial"/>
                <w:lang w:val="sr-Cyrl-CS" w:eastAsia="sr-Latn-CS"/>
              </w:rPr>
              <w:t xml:space="preserve"> </w:t>
            </w:r>
            <w:r w:rsidRPr="00AC7EA2">
              <w:rPr>
                <w:rFonts w:eastAsia="Calibri" w:cs="Arial"/>
                <w:lang w:val="sr-Latn-CS" w:eastAsia="sr-Latn-CS"/>
              </w:rPr>
              <w:t xml:space="preserve">остварен </w:t>
            </w:r>
            <w:r w:rsidRPr="00AC7EA2">
              <w:rPr>
                <w:rFonts w:eastAsia="Calibri" w:cs="Arial"/>
                <w:lang w:val="sr-Cyrl-RS" w:eastAsia="sr-Latn-CS"/>
              </w:rPr>
              <w:t xml:space="preserve">укупан </w:t>
            </w:r>
            <w:r w:rsidRPr="00AC7EA2">
              <w:rPr>
                <w:rFonts w:eastAsia="Calibri" w:cs="Arial"/>
                <w:lang w:val="sr-Latn-CS" w:eastAsia="sr-Latn-CS"/>
              </w:rPr>
              <w:t xml:space="preserve">приход од </w:t>
            </w:r>
            <w:r w:rsidRPr="00AC7EA2">
              <w:rPr>
                <w:rFonts w:eastAsia="Calibri" w:cs="Arial"/>
                <w:lang w:val="sr-Cyrl-CS" w:eastAsia="sr-Latn-CS"/>
              </w:rPr>
              <w:t>минимално</w:t>
            </w:r>
            <w:r w:rsidRPr="00AC7EA2">
              <w:rPr>
                <w:rFonts w:eastAsia="Calibri" w:cs="Arial"/>
                <w:lang w:val="sr-Latn-CS" w:eastAsia="sr-Latn-CS"/>
              </w:rPr>
              <w:t xml:space="preserve"> </w:t>
            </w:r>
            <w:r w:rsidRPr="00AC7EA2">
              <w:rPr>
                <w:rFonts w:eastAsia="Calibri" w:cs="Arial"/>
                <w:lang w:val="sr-Cyrl-RS" w:eastAsia="sr-Latn-CS"/>
              </w:rPr>
              <w:t>5</w:t>
            </w:r>
            <w:r w:rsidRPr="00AC7EA2">
              <w:rPr>
                <w:rFonts w:eastAsia="Calibri" w:cs="Arial"/>
                <w:lang w:val="sr-Latn-CS" w:eastAsia="sr-Latn-CS"/>
              </w:rPr>
              <w:t xml:space="preserve">.000.000,00 динара, без ПДВ </w:t>
            </w:r>
            <w:r w:rsidRPr="00AC7EA2">
              <w:rPr>
                <w:rFonts w:eastAsia="Calibri" w:cs="Arial"/>
                <w:lang w:val="sr-Cyrl-CS" w:eastAsia="sr-Latn-CS"/>
              </w:rPr>
              <w:t>у</w:t>
            </w:r>
            <w:r w:rsidRPr="00AC7EA2">
              <w:rPr>
                <w:rFonts w:eastAsia="Calibri" w:cs="Arial"/>
                <w:lang w:val="sr-Latn-CS" w:eastAsia="sr-Latn-CS"/>
              </w:rPr>
              <w:t xml:space="preserve"> претходне три обрачунске године (2014., 2015. и 2016.);</w:t>
            </w:r>
          </w:p>
          <w:p w14:paraId="378AC937" w14:textId="77777777" w:rsidR="00135557" w:rsidRPr="00AC7EA2" w:rsidRDefault="00135557" w:rsidP="002875FB">
            <w:pPr>
              <w:numPr>
                <w:ilvl w:val="0"/>
                <w:numId w:val="44"/>
              </w:numPr>
              <w:tabs>
                <w:tab w:val="left" w:pos="1440"/>
              </w:tabs>
              <w:suppressAutoHyphens/>
              <w:spacing w:before="0"/>
              <w:contextualSpacing/>
              <w:jc w:val="left"/>
              <w:rPr>
                <w:rFonts w:eastAsia="Calibri" w:cs="Arial"/>
                <w:lang w:val="sr-Latn-CS"/>
              </w:rPr>
            </w:pPr>
            <w:r w:rsidRPr="00AC7EA2">
              <w:rPr>
                <w:rFonts w:eastAsia="Calibri" w:cs="Arial"/>
                <w:lang w:val="sr-Latn-CS"/>
              </w:rPr>
              <w:t>позитиван резултат пословања у претходне три обрачунске године (2014., 2015. и 2016.);</w:t>
            </w:r>
          </w:p>
          <w:p w14:paraId="26E991AC" w14:textId="77777777" w:rsidR="00CC7DE8" w:rsidRPr="00AC7EA2" w:rsidRDefault="00135557" w:rsidP="002875FB">
            <w:pPr>
              <w:numPr>
                <w:ilvl w:val="0"/>
                <w:numId w:val="44"/>
              </w:num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Latn-CS"/>
              </w:rPr>
              <w:t xml:space="preserve">у претходних 6 месеци </w:t>
            </w:r>
            <w:r w:rsidRPr="00AC7EA2">
              <w:rPr>
                <w:rFonts w:eastAsia="Calibri" w:cs="Arial"/>
                <w:lang w:val="sr-Cyrl-RS"/>
              </w:rPr>
              <w:t>који претходе месецу објављивања позива за подношење понуда на Порталу јавних набавки није био неликвидан;</w:t>
            </w:r>
          </w:p>
          <w:p w14:paraId="62560225" w14:textId="050EE165" w:rsidR="00135557" w:rsidRPr="00AC7EA2" w:rsidRDefault="00135557" w:rsidP="00CC7DE8">
            <w:pPr>
              <w:tabs>
                <w:tab w:val="left" w:pos="1440"/>
              </w:tabs>
              <w:suppressAutoHyphens/>
              <w:autoSpaceDE w:val="0"/>
              <w:autoSpaceDN w:val="0"/>
              <w:adjustRightInd w:val="0"/>
              <w:spacing w:before="0"/>
              <w:ind w:left="420"/>
              <w:contextualSpacing/>
              <w:jc w:val="left"/>
              <w:rPr>
                <w:rFonts w:cs="Arial"/>
                <w:lang w:val="sr-Cyrl-CS" w:eastAsia="sr-Latn-CS"/>
              </w:rPr>
            </w:pPr>
            <w:r w:rsidRPr="00AC7EA2">
              <w:rPr>
                <w:rFonts w:eastAsia="Calibri" w:cs="Arial"/>
                <w:lang w:val="sr-Cyrl-RS"/>
              </w:rPr>
              <w:t xml:space="preserve"> </w:t>
            </w:r>
          </w:p>
          <w:p w14:paraId="189D2401" w14:textId="77777777" w:rsidR="00135557" w:rsidRPr="00AC7EA2" w:rsidRDefault="00135557" w:rsidP="00135557">
            <w:pPr>
              <w:suppressAutoHyphens/>
              <w:autoSpaceDE w:val="0"/>
              <w:autoSpaceDN w:val="0"/>
              <w:adjustRightInd w:val="0"/>
              <w:spacing w:before="0"/>
              <w:rPr>
                <w:rFonts w:cs="Arial"/>
                <w:b/>
                <w:u w:val="single"/>
                <w:lang w:val="sr-Cyrl-CS" w:eastAsia="ar-SA"/>
              </w:rPr>
            </w:pPr>
            <w:r w:rsidRPr="00AC7EA2">
              <w:rPr>
                <w:rFonts w:cs="Arial"/>
                <w:b/>
                <w:u w:val="single"/>
                <w:lang w:val="sr-Cyrl-CS" w:eastAsia="ar-SA"/>
              </w:rPr>
              <w:t xml:space="preserve">Докази: </w:t>
            </w:r>
          </w:p>
          <w:p w14:paraId="5F7AF6AE" w14:textId="77777777" w:rsidR="00135557" w:rsidRPr="00AC7EA2" w:rsidRDefault="00135557" w:rsidP="002875FB">
            <w:pPr>
              <w:numPr>
                <w:ilvl w:val="1"/>
                <w:numId w:val="43"/>
              </w:numPr>
              <w:tabs>
                <w:tab w:val="num" w:pos="1080"/>
              </w:tabs>
              <w:suppressAutoHyphens/>
              <w:spacing w:before="0"/>
              <w:jc w:val="left"/>
              <w:rPr>
                <w:rFonts w:cs="Arial"/>
                <w:lang w:val="sr-Cyrl-CS" w:eastAsia="ar-SA"/>
              </w:rPr>
            </w:pPr>
            <w:r w:rsidRPr="00AC7EA2">
              <w:rPr>
                <w:rFonts w:cs="Arial"/>
                <w:lang w:val="sr-Cyrl-CS" w:eastAsia="ar-SA"/>
              </w:rPr>
              <w:t>Биланс стања и Биланс успеха за претходне три обрачунске године (</w:t>
            </w:r>
            <w:r w:rsidRPr="00AC7EA2">
              <w:rPr>
                <w:rFonts w:eastAsia="Calibri" w:cs="Arial"/>
                <w:lang w:val="sr-Latn-CS"/>
              </w:rPr>
              <w:t>2014., 2015. и 2016</w:t>
            </w:r>
            <w:r w:rsidRPr="00AC7EA2">
              <w:rPr>
                <w:rFonts w:cs="Arial"/>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0B565385" w14:textId="77777777" w:rsidR="00135557" w:rsidRPr="00AC7EA2" w:rsidRDefault="00135557" w:rsidP="00135557">
            <w:pPr>
              <w:suppressAutoHyphens/>
              <w:spacing w:before="0"/>
              <w:ind w:left="720" w:firstLine="720"/>
              <w:rPr>
                <w:rFonts w:cs="Arial"/>
                <w:lang w:val="sr-Cyrl-CS" w:eastAsia="ar-SA"/>
              </w:rPr>
            </w:pPr>
          </w:p>
          <w:p w14:paraId="09CED4C9" w14:textId="77777777" w:rsidR="00135557" w:rsidRPr="00AC7EA2" w:rsidRDefault="00135557" w:rsidP="00135557">
            <w:pPr>
              <w:suppressAutoHyphens/>
              <w:spacing w:before="0"/>
              <w:ind w:left="720" w:firstLine="720"/>
              <w:rPr>
                <w:rFonts w:cs="Arial"/>
                <w:b/>
                <w:lang w:val="sr-Cyrl-CS" w:eastAsia="ar-SA"/>
              </w:rPr>
            </w:pPr>
            <w:r w:rsidRPr="00AC7EA2">
              <w:rPr>
                <w:rFonts w:cs="Arial"/>
                <w:b/>
                <w:lang w:val="sr-Cyrl-CS" w:eastAsia="ar-SA"/>
              </w:rPr>
              <w:t>или</w:t>
            </w:r>
          </w:p>
          <w:p w14:paraId="5EC5D0B9" w14:textId="77777777" w:rsidR="00135557" w:rsidRPr="00AC7EA2" w:rsidRDefault="00135557" w:rsidP="002875FB">
            <w:pPr>
              <w:numPr>
                <w:ilvl w:val="1"/>
                <w:numId w:val="43"/>
              </w:numPr>
              <w:suppressAutoHyphens/>
              <w:spacing w:before="0"/>
              <w:contextualSpacing/>
              <w:jc w:val="left"/>
              <w:rPr>
                <w:rFonts w:eastAsia="Calibri" w:cs="Arial"/>
                <w:lang w:val="sr-Latn-CS"/>
              </w:rPr>
            </w:pPr>
            <w:r w:rsidRPr="00AC7EA2">
              <w:rPr>
                <w:rFonts w:eastAsia="Calibri" w:cs="Arial"/>
                <w:lang w:val="sr-Latn-CS"/>
              </w:rPr>
              <w:t xml:space="preserve">Извештај о бонитету, образац БОН ЈН за претходне три обрачунске године (2014., 2015. и 2016.) издат од стране Агенције за привредне регистре </w:t>
            </w:r>
          </w:p>
          <w:p w14:paraId="65E541C4" w14:textId="77777777" w:rsidR="00135557" w:rsidRPr="00AC7EA2" w:rsidRDefault="00135557" w:rsidP="00135557">
            <w:pPr>
              <w:suppressAutoHyphens/>
              <w:spacing w:before="0"/>
              <w:ind w:firstLine="720"/>
              <w:rPr>
                <w:rFonts w:cs="Arial"/>
                <w:b/>
                <w:lang w:val="sr-Cyrl-CS" w:eastAsia="ar-SA"/>
              </w:rPr>
            </w:pPr>
            <w:r w:rsidRPr="00AC7EA2">
              <w:rPr>
                <w:rFonts w:cs="Arial"/>
                <w:b/>
                <w:lang w:val="sr-Cyrl-CS" w:eastAsia="ar-SA"/>
              </w:rPr>
              <w:t>и</w:t>
            </w:r>
          </w:p>
          <w:p w14:paraId="2718E002" w14:textId="77777777" w:rsidR="00135557" w:rsidRPr="00AC7EA2" w:rsidRDefault="00135557" w:rsidP="002875FB">
            <w:pPr>
              <w:numPr>
                <w:ilvl w:val="1"/>
                <w:numId w:val="43"/>
              </w:numPr>
              <w:tabs>
                <w:tab w:val="num" w:pos="1080"/>
              </w:tabs>
              <w:suppressAutoHyphens/>
              <w:autoSpaceDE w:val="0"/>
              <w:autoSpaceDN w:val="0"/>
              <w:adjustRightInd w:val="0"/>
              <w:spacing w:before="0"/>
              <w:jc w:val="left"/>
              <w:rPr>
                <w:rFonts w:cs="Arial"/>
                <w:b/>
                <w:lang w:val="sr-Cyrl-CS" w:eastAsia="ar-SA"/>
              </w:rPr>
            </w:pPr>
            <w:r w:rsidRPr="00AC7EA2">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00568479" w14:textId="77777777" w:rsidR="00135557" w:rsidRPr="00AC7EA2" w:rsidRDefault="00135557" w:rsidP="00135557">
            <w:pPr>
              <w:autoSpaceDE w:val="0"/>
              <w:autoSpaceDN w:val="0"/>
              <w:adjustRightInd w:val="0"/>
              <w:spacing w:before="0"/>
              <w:ind w:left="1440"/>
              <w:rPr>
                <w:rFonts w:cs="Arial"/>
                <w:b/>
                <w:lang w:val="sr-Cyrl-CS" w:eastAsia="ar-SA"/>
              </w:rPr>
            </w:pPr>
          </w:p>
          <w:p w14:paraId="1224BDF9" w14:textId="77777777" w:rsidR="00135557" w:rsidRPr="00AC7EA2" w:rsidRDefault="00135557" w:rsidP="00135557">
            <w:pPr>
              <w:suppressAutoHyphens/>
              <w:autoSpaceDE w:val="0"/>
              <w:autoSpaceDN w:val="0"/>
              <w:adjustRightInd w:val="0"/>
              <w:spacing w:before="0"/>
              <w:ind w:left="708"/>
              <w:rPr>
                <w:rFonts w:cs="Arial"/>
                <w:lang w:val="sr-Cyrl-CS" w:eastAsia="ar-SA"/>
              </w:rPr>
            </w:pPr>
            <w:r w:rsidRPr="00AC7EA2">
              <w:rPr>
                <w:rFonts w:cs="Arial"/>
                <w:b/>
                <w:lang w:val="sr-Cyrl-CS" w:eastAsia="ar-SA"/>
              </w:rPr>
              <w:t>Напомена</w:t>
            </w:r>
            <w:r w:rsidRPr="00AC7EA2">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2698ACC9" w14:textId="70813EA8" w:rsidR="00135557" w:rsidRDefault="00135557" w:rsidP="00135557">
            <w:pPr>
              <w:spacing w:before="0"/>
              <w:ind w:left="1440"/>
              <w:rPr>
                <w:rFonts w:cs="Arial"/>
                <w:lang w:val="sr-Cyrl-CS" w:eastAsia="ar-SA"/>
              </w:rPr>
            </w:pPr>
          </w:p>
          <w:p w14:paraId="294DA05A" w14:textId="3E328E90" w:rsidR="00AC7EA2" w:rsidRDefault="00AC7EA2" w:rsidP="00135557">
            <w:pPr>
              <w:spacing w:before="0"/>
              <w:ind w:left="1440"/>
              <w:rPr>
                <w:rFonts w:cs="Arial"/>
                <w:lang w:val="sr-Cyrl-CS" w:eastAsia="ar-SA"/>
              </w:rPr>
            </w:pPr>
          </w:p>
          <w:p w14:paraId="34940ABF" w14:textId="77777777" w:rsidR="00AC7EA2" w:rsidRPr="00AC7EA2" w:rsidRDefault="00AC7EA2" w:rsidP="00135557">
            <w:pPr>
              <w:spacing w:before="0"/>
              <w:ind w:left="1440"/>
              <w:rPr>
                <w:rFonts w:cs="Arial"/>
                <w:lang w:val="sr-Cyrl-CS" w:eastAsia="ar-SA"/>
              </w:rPr>
            </w:pPr>
          </w:p>
          <w:p w14:paraId="4A296D1F" w14:textId="77777777" w:rsidR="00135557" w:rsidRPr="00AC7EA2" w:rsidRDefault="00135557" w:rsidP="00135557">
            <w:pPr>
              <w:suppressAutoHyphens/>
              <w:spacing w:before="0"/>
              <w:ind w:firstLine="720"/>
              <w:rPr>
                <w:rFonts w:cs="Arial"/>
                <w:b/>
                <w:lang w:val="sr-Cyrl-CS" w:eastAsia="ar-SA"/>
              </w:rPr>
            </w:pPr>
            <w:r w:rsidRPr="00AC7EA2">
              <w:rPr>
                <w:rFonts w:cs="Arial"/>
                <w:b/>
                <w:lang w:val="sr-Cyrl-CS" w:eastAsia="ar-SA"/>
              </w:rPr>
              <w:lastRenderedPageBreak/>
              <w:t>Односно страни понуђачи</w:t>
            </w:r>
          </w:p>
          <w:p w14:paraId="324C22F7" w14:textId="77777777" w:rsidR="00135557" w:rsidRPr="00AC7EA2" w:rsidRDefault="00135557" w:rsidP="002875FB">
            <w:pPr>
              <w:numPr>
                <w:ilvl w:val="1"/>
                <w:numId w:val="43"/>
              </w:numPr>
              <w:tabs>
                <w:tab w:val="left" w:pos="1134"/>
              </w:tabs>
              <w:suppressAutoHyphens/>
              <w:spacing w:before="0"/>
              <w:contextualSpacing/>
              <w:jc w:val="left"/>
              <w:rPr>
                <w:rFonts w:eastAsia="Calibri" w:cs="Arial"/>
                <w:lang w:val="sr-Latn-CS"/>
              </w:rPr>
            </w:pPr>
            <w:r w:rsidRPr="00AC7EA2">
              <w:rPr>
                <w:rFonts w:eastAsia="Calibri" w:cs="Arial"/>
                <w:lang w:val="sr-Latn-CS"/>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AC7EA2">
              <w:rPr>
                <w:rFonts w:eastAsia="Calibri" w:cs="Arial"/>
                <w:lang w:val="sr-Cyrl-RS"/>
              </w:rPr>
              <w:t xml:space="preserve"> </w:t>
            </w:r>
          </w:p>
          <w:p w14:paraId="028AFF0D" w14:textId="2DE63C5E" w:rsidR="00175774" w:rsidRPr="00AC7EA2" w:rsidRDefault="00135557" w:rsidP="00135557">
            <w:pPr>
              <w:autoSpaceDE w:val="0"/>
              <w:autoSpaceDN w:val="0"/>
              <w:adjustRightInd w:val="0"/>
              <w:spacing w:before="0"/>
              <w:rPr>
                <w:rFonts w:eastAsia="Calibri" w:cs="Arial"/>
                <w:lang w:val="sr-Cyrl-RS"/>
              </w:rPr>
            </w:pPr>
            <w:r w:rsidRPr="00AC7EA2">
              <w:rPr>
                <w:rFonts w:cs="Arial"/>
                <w:lang w:val="sr-Cyrl-CS" w:eastAsia="ar-SA"/>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p w14:paraId="4FC498F6" w14:textId="77777777" w:rsidR="004C7BA8" w:rsidRPr="00AC7EA2" w:rsidRDefault="004C7BA8" w:rsidP="003408A4">
            <w:pPr>
              <w:autoSpaceDE w:val="0"/>
              <w:autoSpaceDN w:val="0"/>
              <w:adjustRightInd w:val="0"/>
              <w:spacing w:before="0"/>
              <w:rPr>
                <w:rFonts w:eastAsia="Calibri" w:cs="Arial"/>
                <w:lang w:val="sr-Cyrl-RS"/>
              </w:rPr>
            </w:pPr>
          </w:p>
          <w:p w14:paraId="175CE60A" w14:textId="77777777" w:rsidR="004C7BA8" w:rsidRPr="00AC7EA2" w:rsidRDefault="004C7BA8" w:rsidP="004C7BA8">
            <w:pPr>
              <w:suppressAutoHyphens/>
              <w:autoSpaceDE w:val="0"/>
              <w:autoSpaceDN w:val="0"/>
              <w:adjustRightInd w:val="0"/>
              <w:spacing w:before="0"/>
              <w:rPr>
                <w:rFonts w:cs="Arial"/>
                <w:i/>
                <w:u w:val="single"/>
                <w:lang w:val="sr-Cyrl-CS" w:eastAsia="ar-SA"/>
              </w:rPr>
            </w:pPr>
            <w:r w:rsidRPr="00AC7EA2">
              <w:rPr>
                <w:rFonts w:cs="Arial"/>
                <w:i/>
                <w:u w:val="single"/>
                <w:lang w:val="sr-Cyrl-CS" w:eastAsia="ar-SA"/>
              </w:rPr>
              <w:t>Напомена</w:t>
            </w:r>
          </w:p>
          <w:p w14:paraId="61F1D38A" w14:textId="02FB53DB" w:rsidR="004C7BA8" w:rsidRPr="00AC7EA2" w:rsidRDefault="004C7BA8" w:rsidP="004C7BA8">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14:paraId="5B4F8D75" w14:textId="154D4108" w:rsidR="004C7BA8" w:rsidRPr="00AC7EA2" w:rsidRDefault="004C7BA8" w:rsidP="004C7BA8">
            <w:pPr>
              <w:autoSpaceDE w:val="0"/>
              <w:autoSpaceDN w:val="0"/>
              <w:adjustRightInd w:val="0"/>
              <w:spacing w:before="0"/>
              <w:rPr>
                <w:rFonts w:cs="Arial"/>
                <w:lang w:val="sr-Cyrl-RS"/>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AC7EA2" w14:paraId="45D34869" w14:textId="77777777" w:rsidTr="009B398F">
        <w:trPr>
          <w:jc w:val="center"/>
        </w:trPr>
        <w:tc>
          <w:tcPr>
            <w:tcW w:w="729" w:type="dxa"/>
            <w:vAlign w:val="center"/>
          </w:tcPr>
          <w:p w14:paraId="17B42B57" w14:textId="6DEFAC77" w:rsidR="00175774" w:rsidRPr="00AC7EA2" w:rsidRDefault="002E29EB" w:rsidP="003A4822">
            <w:pPr>
              <w:jc w:val="center"/>
              <w:rPr>
                <w:rFonts w:cs="Arial"/>
              </w:rPr>
            </w:pPr>
            <w:r w:rsidRPr="00AC7EA2">
              <w:rPr>
                <w:rFonts w:cs="Arial"/>
                <w:lang w:val="sr-Cyrl-RS"/>
              </w:rPr>
              <w:lastRenderedPageBreak/>
              <w:t>7</w:t>
            </w:r>
            <w:r w:rsidR="00175774" w:rsidRPr="00AC7EA2">
              <w:rPr>
                <w:rFonts w:cs="Arial"/>
              </w:rPr>
              <w:t>.</w:t>
            </w:r>
          </w:p>
        </w:tc>
        <w:tc>
          <w:tcPr>
            <w:tcW w:w="8905" w:type="dxa"/>
          </w:tcPr>
          <w:p w14:paraId="6B8263C8" w14:textId="77777777" w:rsidR="000A49F9" w:rsidRPr="00AC7EA2" w:rsidRDefault="000A49F9" w:rsidP="000A49F9">
            <w:pPr>
              <w:autoSpaceDE w:val="0"/>
              <w:autoSpaceDN w:val="0"/>
              <w:adjustRightInd w:val="0"/>
              <w:rPr>
                <w:rFonts w:cs="Arial"/>
                <w:b/>
                <w:u w:val="single"/>
                <w:lang w:val="sr-Cyrl-RS"/>
              </w:rPr>
            </w:pPr>
            <w:r w:rsidRPr="00AC7EA2">
              <w:rPr>
                <w:rFonts w:cs="Arial"/>
                <w:b/>
                <w:u w:val="single"/>
                <w:lang w:val="sr-Cyrl-RS"/>
              </w:rPr>
              <w:t>Пословни капацитет:</w:t>
            </w:r>
          </w:p>
          <w:p w14:paraId="48A8F27A" w14:textId="77777777" w:rsidR="006365DA" w:rsidRPr="00AC7EA2" w:rsidRDefault="006365DA" w:rsidP="006365DA">
            <w:pPr>
              <w:autoSpaceDE w:val="0"/>
              <w:autoSpaceDN w:val="0"/>
              <w:adjustRightInd w:val="0"/>
              <w:rPr>
                <w:rFonts w:cs="Arial"/>
                <w:b/>
              </w:rPr>
            </w:pPr>
            <w:r w:rsidRPr="00AC7EA2">
              <w:rPr>
                <w:rFonts w:cs="Arial"/>
                <w:b/>
                <w:u w:val="single"/>
              </w:rPr>
              <w:t>Услов:</w:t>
            </w:r>
          </w:p>
          <w:p w14:paraId="6911DA53" w14:textId="77777777" w:rsidR="006365DA" w:rsidRPr="00AC7EA2" w:rsidRDefault="006365DA" w:rsidP="002875FB">
            <w:pPr>
              <w:pStyle w:val="ListParagraph"/>
              <w:numPr>
                <w:ilvl w:val="0"/>
                <w:numId w:val="43"/>
              </w:numPr>
              <w:spacing w:before="0" w:after="0" w:line="240" w:lineRule="auto"/>
              <w:jc w:val="left"/>
              <w:rPr>
                <w:rFonts w:ascii="Arial" w:hAnsi="Arial" w:cs="Arial"/>
              </w:rPr>
            </w:pPr>
            <w:r w:rsidRPr="00AC7EA2">
              <w:rPr>
                <w:rFonts w:ascii="Arial" w:hAnsi="Arial" w:cs="Arial"/>
              </w:rPr>
              <w:t>Да је у последњих 5 година пре достављања позива за подношење понуда урадио:</w:t>
            </w:r>
          </w:p>
          <w:p w14:paraId="6CF18C9F" w14:textId="0A0B8A09" w:rsidR="006365DA" w:rsidRPr="00AC7EA2" w:rsidRDefault="006365DA" w:rsidP="002875FB">
            <w:pPr>
              <w:pStyle w:val="ListParagraph"/>
              <w:numPr>
                <w:ilvl w:val="1"/>
                <w:numId w:val="43"/>
              </w:numPr>
              <w:spacing w:before="0" w:after="0" w:line="240" w:lineRule="auto"/>
              <w:jc w:val="left"/>
              <w:rPr>
                <w:rFonts w:ascii="Arial" w:hAnsi="Arial" w:cs="Arial"/>
              </w:rPr>
            </w:pPr>
            <w:r w:rsidRPr="00AC7EA2">
              <w:rPr>
                <w:rFonts w:ascii="Arial" w:hAnsi="Arial" w:cs="Arial"/>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Pr="00AC7EA2">
              <w:rPr>
                <w:rFonts w:ascii="Arial" w:hAnsi="Arial" w:cs="Arial"/>
                <w:lang w:val="sr-Cyrl-RS"/>
              </w:rPr>
              <w:t xml:space="preserve"> или пројекат за извођење</w:t>
            </w:r>
            <w:r w:rsidRPr="00AC7EA2">
              <w:rPr>
                <w:rFonts w:ascii="Arial" w:hAnsi="Arial" w:cs="Arial"/>
              </w:rPr>
              <w:t>).</w:t>
            </w:r>
          </w:p>
          <w:p w14:paraId="09ACB43D" w14:textId="77777777" w:rsidR="006365DA" w:rsidRPr="00AC7EA2" w:rsidRDefault="006365DA" w:rsidP="002875FB">
            <w:pPr>
              <w:pStyle w:val="ListParagraph"/>
              <w:numPr>
                <w:ilvl w:val="1"/>
                <w:numId w:val="43"/>
              </w:numPr>
              <w:spacing w:before="0" w:after="0" w:line="240" w:lineRule="auto"/>
              <w:jc w:val="left"/>
              <w:rPr>
                <w:rFonts w:ascii="Arial" w:hAnsi="Arial" w:cs="Arial"/>
              </w:rPr>
            </w:pPr>
            <w:r w:rsidRPr="00AC7EA2">
              <w:rPr>
                <w:rFonts w:ascii="Arial" w:hAnsi="Arial" w:cs="Arial"/>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418B4108" w14:textId="77777777" w:rsidR="006365DA" w:rsidRPr="00AC7EA2" w:rsidRDefault="006365DA" w:rsidP="002875FB">
            <w:pPr>
              <w:pStyle w:val="ListParagraph"/>
              <w:numPr>
                <w:ilvl w:val="0"/>
                <w:numId w:val="43"/>
              </w:numPr>
              <w:spacing w:before="0" w:after="0" w:line="240" w:lineRule="auto"/>
              <w:jc w:val="left"/>
              <w:rPr>
                <w:rFonts w:ascii="Arial" w:hAnsi="Arial" w:cs="Arial"/>
              </w:rPr>
            </w:pPr>
            <w:r w:rsidRPr="00AC7EA2">
              <w:rPr>
                <w:rFonts w:ascii="Arial" w:hAnsi="Arial" w:cs="Arial"/>
              </w:rPr>
              <w:t>Да поседује важећи Сертификат ISO 9001, 14001 и 18001 за област израде техничке и планске документације.</w:t>
            </w:r>
          </w:p>
          <w:p w14:paraId="164AA494" w14:textId="77777777" w:rsidR="006365DA" w:rsidRPr="00AC7EA2" w:rsidRDefault="006365DA" w:rsidP="002875FB">
            <w:pPr>
              <w:pStyle w:val="ListParagraph"/>
              <w:numPr>
                <w:ilvl w:val="0"/>
                <w:numId w:val="43"/>
              </w:numPr>
              <w:spacing w:before="0" w:after="0" w:line="240" w:lineRule="auto"/>
              <w:jc w:val="left"/>
              <w:rPr>
                <w:rFonts w:ascii="Arial" w:hAnsi="Arial" w:cs="Arial"/>
              </w:rPr>
            </w:pPr>
            <w:r w:rsidRPr="00AC7EA2">
              <w:rPr>
                <w:rFonts w:ascii="Arial" w:hAnsi="Arial" w:cs="Arial"/>
              </w:rPr>
              <w:t>Да пoсeдује Пoлису oсигурaњa oд прojeктaнтскe oдгoвoрнoсти.</w:t>
            </w:r>
          </w:p>
          <w:p w14:paraId="48987EFB" w14:textId="0EC08AC4" w:rsidR="006365DA" w:rsidRPr="00AC7EA2" w:rsidRDefault="006365DA" w:rsidP="006365DA">
            <w:pPr>
              <w:autoSpaceDE w:val="0"/>
              <w:autoSpaceDN w:val="0"/>
              <w:adjustRightInd w:val="0"/>
              <w:rPr>
                <w:rFonts w:cs="Arial"/>
              </w:rPr>
            </w:pPr>
          </w:p>
          <w:p w14:paraId="1D4C4C63" w14:textId="77777777" w:rsidR="006365DA" w:rsidRPr="00AC7EA2" w:rsidRDefault="006365DA" w:rsidP="006365DA">
            <w:pPr>
              <w:autoSpaceDE w:val="0"/>
              <w:autoSpaceDN w:val="0"/>
              <w:adjustRightInd w:val="0"/>
              <w:rPr>
                <w:rFonts w:cs="Arial"/>
                <w:b/>
                <w:u w:val="single"/>
              </w:rPr>
            </w:pPr>
            <w:r w:rsidRPr="00AC7EA2">
              <w:rPr>
                <w:rFonts w:cs="Arial"/>
                <w:b/>
                <w:u w:val="single"/>
              </w:rPr>
              <w:t xml:space="preserve">Доказ: </w:t>
            </w:r>
          </w:p>
          <w:p w14:paraId="131B2658" w14:textId="54CBEC69" w:rsidR="006365DA" w:rsidRPr="00AC7EA2" w:rsidRDefault="006365DA" w:rsidP="002875FB">
            <w:pPr>
              <w:pStyle w:val="ListParagraph"/>
              <w:numPr>
                <w:ilvl w:val="0"/>
                <w:numId w:val="43"/>
              </w:numPr>
              <w:spacing w:before="0" w:after="0" w:line="240" w:lineRule="auto"/>
              <w:jc w:val="left"/>
              <w:rPr>
                <w:rFonts w:ascii="Arial" w:hAnsi="Arial" w:cs="Arial"/>
              </w:rPr>
            </w:pPr>
            <w:r w:rsidRPr="00AC7EA2">
              <w:rPr>
                <w:rFonts w:ascii="Arial" w:hAnsi="Arial" w:cs="Arial"/>
              </w:rPr>
              <w:t xml:space="preserve">Референтна листа понуђача (образац бр. </w:t>
            </w:r>
            <w:r w:rsidR="00CC7DE8" w:rsidRPr="00AC7EA2">
              <w:rPr>
                <w:rFonts w:ascii="Arial" w:hAnsi="Arial" w:cs="Arial"/>
                <w:lang w:val="sr-Cyrl-RS"/>
              </w:rPr>
              <w:t>6.1</w:t>
            </w:r>
            <w:r w:rsidRPr="00AC7EA2">
              <w:rPr>
                <w:rFonts w:ascii="Arial" w:hAnsi="Arial" w:cs="Arial"/>
              </w:rPr>
              <w:t xml:space="preserve">.) </w:t>
            </w:r>
          </w:p>
          <w:p w14:paraId="139AB02C" w14:textId="77777777" w:rsidR="006365DA" w:rsidRPr="00AC7EA2" w:rsidRDefault="006365DA" w:rsidP="002875FB">
            <w:pPr>
              <w:pStyle w:val="ListParagraph"/>
              <w:numPr>
                <w:ilvl w:val="0"/>
                <w:numId w:val="43"/>
              </w:numPr>
              <w:spacing w:before="0" w:after="0" w:line="240" w:lineRule="auto"/>
              <w:jc w:val="left"/>
              <w:rPr>
                <w:rFonts w:ascii="Arial" w:hAnsi="Arial" w:cs="Arial"/>
              </w:rPr>
            </w:pPr>
            <w:r w:rsidRPr="00AC7EA2">
              <w:rPr>
                <w:rFonts w:ascii="Arial" w:hAnsi="Arial" w:cs="Arial"/>
              </w:rPr>
              <w:t>Потврда ранијег Наручиоца да је у последњих 5 година пре достављања позива за достављање понуда, за његове потребе урадио:</w:t>
            </w:r>
          </w:p>
          <w:p w14:paraId="30655649" w14:textId="59578072" w:rsidR="006365DA" w:rsidRPr="00AC7EA2" w:rsidRDefault="006365DA" w:rsidP="002875FB">
            <w:pPr>
              <w:pStyle w:val="ListParagraph"/>
              <w:numPr>
                <w:ilvl w:val="1"/>
                <w:numId w:val="43"/>
              </w:numPr>
              <w:spacing w:before="0" w:after="0" w:line="240" w:lineRule="auto"/>
              <w:jc w:val="left"/>
              <w:rPr>
                <w:rFonts w:ascii="Arial" w:hAnsi="Arial" w:cs="Arial"/>
              </w:rPr>
            </w:pPr>
            <w:r w:rsidRPr="00AC7EA2">
              <w:rPr>
                <w:rFonts w:ascii="Arial" w:hAnsi="Arial" w:cs="Arial"/>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Pr="00AC7EA2">
              <w:rPr>
                <w:rFonts w:ascii="Arial" w:hAnsi="Arial" w:cs="Arial"/>
                <w:lang w:val="sr-Cyrl-RS"/>
              </w:rPr>
              <w:t xml:space="preserve"> или пројекат за извођење</w:t>
            </w:r>
            <w:r w:rsidR="00CC7DE8" w:rsidRPr="00AC7EA2">
              <w:rPr>
                <w:rFonts w:ascii="Arial" w:hAnsi="Arial" w:cs="Arial"/>
              </w:rPr>
              <w:t>).</w:t>
            </w:r>
          </w:p>
          <w:p w14:paraId="3AAC013E" w14:textId="77777777" w:rsidR="006365DA" w:rsidRPr="00AC7EA2" w:rsidRDefault="006365DA" w:rsidP="002875FB">
            <w:pPr>
              <w:pStyle w:val="ListParagraph"/>
              <w:numPr>
                <w:ilvl w:val="1"/>
                <w:numId w:val="43"/>
              </w:numPr>
              <w:spacing w:before="0" w:after="0" w:line="240" w:lineRule="auto"/>
              <w:jc w:val="left"/>
              <w:rPr>
                <w:rFonts w:ascii="Arial" w:hAnsi="Arial" w:cs="Arial"/>
              </w:rPr>
            </w:pPr>
            <w:r w:rsidRPr="00AC7EA2">
              <w:rPr>
                <w:rFonts w:ascii="Arial" w:hAnsi="Arial" w:cs="Arial"/>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73B86F60" w14:textId="77777777" w:rsidR="006365DA" w:rsidRPr="00AC7EA2" w:rsidRDefault="006365DA" w:rsidP="002875FB">
            <w:pPr>
              <w:pStyle w:val="ListParagraph"/>
              <w:numPr>
                <w:ilvl w:val="0"/>
                <w:numId w:val="43"/>
              </w:numPr>
              <w:spacing w:before="0" w:after="0" w:line="240" w:lineRule="auto"/>
              <w:jc w:val="left"/>
              <w:rPr>
                <w:rFonts w:ascii="Arial" w:hAnsi="Arial" w:cs="Arial"/>
              </w:rPr>
            </w:pPr>
            <w:r w:rsidRPr="00AC7EA2">
              <w:rPr>
                <w:rFonts w:ascii="Arial" w:hAnsi="Arial" w:cs="Arial"/>
              </w:rPr>
              <w:t>Копија важећих Сертификата ISO 9001, 14001 и 18001.</w:t>
            </w:r>
          </w:p>
          <w:p w14:paraId="2C9576DE" w14:textId="0595BD80" w:rsidR="007B6FEB" w:rsidRPr="00AC7EA2" w:rsidRDefault="006365DA" w:rsidP="006365DA">
            <w:pPr>
              <w:autoSpaceDE w:val="0"/>
              <w:autoSpaceDN w:val="0"/>
              <w:adjustRightInd w:val="0"/>
              <w:spacing w:before="0"/>
              <w:ind w:left="292"/>
              <w:contextualSpacing/>
              <w:rPr>
                <w:rFonts w:eastAsia="Calibri" w:cs="Arial"/>
                <w:lang w:val="ru-RU"/>
              </w:rPr>
            </w:pPr>
            <w:r w:rsidRPr="00AC7EA2">
              <w:rPr>
                <w:rFonts w:cs="Arial"/>
              </w:rPr>
              <w:t>Копија важеће Пoлисе oсигурaњa oд прojeктaнтскe oдгoвoрнoсти</w:t>
            </w:r>
          </w:p>
          <w:p w14:paraId="78628B4E" w14:textId="77777777" w:rsidR="00094917" w:rsidRPr="00AC7EA2" w:rsidRDefault="00094917" w:rsidP="00F52FC2">
            <w:pPr>
              <w:autoSpaceDE w:val="0"/>
              <w:autoSpaceDN w:val="0"/>
              <w:adjustRightInd w:val="0"/>
              <w:spacing w:before="0"/>
              <w:ind w:left="9"/>
              <w:contextualSpacing/>
              <w:rPr>
                <w:rFonts w:eastAsia="Calibri" w:cs="Arial"/>
                <w:lang w:val="ru-RU"/>
              </w:rPr>
            </w:pPr>
          </w:p>
          <w:p w14:paraId="77972A00" w14:textId="77777777" w:rsidR="007B6FEB" w:rsidRPr="00AC7EA2" w:rsidRDefault="007B6FEB" w:rsidP="004C7BA8">
            <w:pPr>
              <w:suppressAutoHyphens/>
              <w:autoSpaceDE w:val="0"/>
              <w:autoSpaceDN w:val="0"/>
              <w:adjustRightInd w:val="0"/>
              <w:spacing w:before="0"/>
              <w:contextualSpacing/>
              <w:rPr>
                <w:rFonts w:cs="Arial"/>
                <w:i/>
                <w:u w:val="single"/>
                <w:lang w:val="sr-Cyrl-CS" w:eastAsia="ar-SA"/>
              </w:rPr>
            </w:pPr>
            <w:r w:rsidRPr="00AC7EA2">
              <w:rPr>
                <w:rFonts w:cs="Arial"/>
                <w:i/>
                <w:u w:val="single"/>
                <w:lang w:val="sr-Cyrl-CS" w:eastAsia="ar-SA"/>
              </w:rPr>
              <w:t>Напомена</w:t>
            </w:r>
          </w:p>
          <w:p w14:paraId="7D334499" w14:textId="32CF6A7F" w:rsidR="007B6FEB" w:rsidRPr="00AC7EA2" w:rsidRDefault="007B6FEB" w:rsidP="007B6FEB">
            <w:pPr>
              <w:suppressAutoHyphens/>
              <w:autoSpaceDE w:val="0"/>
              <w:autoSpaceDN w:val="0"/>
              <w:adjustRightInd w:val="0"/>
              <w:spacing w:before="0"/>
              <w:rPr>
                <w:rFonts w:cs="Arial"/>
                <w:i/>
                <w:lang w:val="sr-Cyrl-CS" w:eastAsia="ar-SA"/>
              </w:rPr>
            </w:pPr>
            <w:r w:rsidRPr="00AC7EA2">
              <w:rPr>
                <w:rFonts w:cs="Arial"/>
                <w:i/>
                <w:lang w:val="sr-Cyrl-CS" w:eastAsia="ar-SA"/>
              </w:rPr>
              <w:t>У случају да понуду подноси група понуђача, ове услове испуњавају чланови групе понуђача заједно.</w:t>
            </w:r>
          </w:p>
          <w:p w14:paraId="08358933" w14:textId="77777777" w:rsidR="00650E10" w:rsidRDefault="007B6FEB" w:rsidP="007B6FEB">
            <w:pPr>
              <w:autoSpaceDE w:val="0"/>
              <w:autoSpaceDN w:val="0"/>
              <w:adjustRightInd w:val="0"/>
              <w:spacing w:before="0"/>
              <w:rPr>
                <w:rFonts w:cs="Arial"/>
                <w:i/>
                <w:lang w:val="sr-Cyrl-CS" w:eastAsia="ar-SA"/>
              </w:rPr>
            </w:pPr>
            <w:r w:rsidRPr="00AC7EA2">
              <w:rPr>
                <w:rFonts w:cs="Arial"/>
                <w:i/>
                <w:lang w:val="sr-Cyrl-CS" w:eastAsia="ar-SA"/>
              </w:rPr>
              <w:t>У случају да се понуда подноси са подизвођачем, подизвођач није у обавези да испуњава тражене услове.</w:t>
            </w:r>
          </w:p>
          <w:p w14:paraId="0916AC0E" w14:textId="5BD151A2" w:rsidR="00AC7EA2" w:rsidRPr="00AC7EA2" w:rsidRDefault="00AC7EA2" w:rsidP="007B6FEB">
            <w:pPr>
              <w:autoSpaceDE w:val="0"/>
              <w:autoSpaceDN w:val="0"/>
              <w:adjustRightInd w:val="0"/>
              <w:spacing w:before="0"/>
              <w:rPr>
                <w:rFonts w:eastAsia="Calibri" w:cs="Arial"/>
              </w:rPr>
            </w:pPr>
          </w:p>
        </w:tc>
      </w:tr>
      <w:tr w:rsidR="003F2ECB" w:rsidRPr="00AC7EA2" w14:paraId="663D70A2" w14:textId="77777777" w:rsidTr="009B398F">
        <w:trPr>
          <w:jc w:val="center"/>
        </w:trPr>
        <w:tc>
          <w:tcPr>
            <w:tcW w:w="729" w:type="dxa"/>
            <w:vAlign w:val="center"/>
          </w:tcPr>
          <w:p w14:paraId="234B8E49" w14:textId="4460BF2D" w:rsidR="003F2ECB" w:rsidRPr="00AC7EA2" w:rsidRDefault="002E29EB" w:rsidP="003A4822">
            <w:pPr>
              <w:jc w:val="center"/>
              <w:rPr>
                <w:rFonts w:cs="Arial"/>
                <w:lang w:val="sr-Cyrl-RS"/>
              </w:rPr>
            </w:pPr>
            <w:r w:rsidRPr="00AC7EA2">
              <w:rPr>
                <w:rFonts w:cs="Arial"/>
                <w:lang w:val="sr-Cyrl-RS"/>
              </w:rPr>
              <w:lastRenderedPageBreak/>
              <w:t>8</w:t>
            </w:r>
            <w:r w:rsidR="003F2ECB" w:rsidRPr="00AC7EA2">
              <w:rPr>
                <w:rFonts w:cs="Arial"/>
                <w:lang w:val="sr-Cyrl-RS"/>
              </w:rPr>
              <w:t>.</w:t>
            </w:r>
          </w:p>
        </w:tc>
        <w:tc>
          <w:tcPr>
            <w:tcW w:w="8905" w:type="dxa"/>
          </w:tcPr>
          <w:p w14:paraId="5AADD98A" w14:textId="77777777" w:rsidR="000A49F9" w:rsidRPr="00AC7EA2" w:rsidRDefault="000A49F9" w:rsidP="000A49F9">
            <w:pPr>
              <w:autoSpaceDE w:val="0"/>
              <w:autoSpaceDN w:val="0"/>
              <w:adjustRightInd w:val="0"/>
              <w:rPr>
                <w:rFonts w:cs="Arial"/>
                <w:b/>
                <w:u w:val="single"/>
                <w:lang w:val="sr-Cyrl-RS"/>
              </w:rPr>
            </w:pPr>
            <w:r w:rsidRPr="00AC7EA2">
              <w:rPr>
                <w:rFonts w:cs="Arial"/>
                <w:b/>
                <w:u w:val="single"/>
                <w:lang w:val="sr-Cyrl-RS"/>
              </w:rPr>
              <w:t>Кадровски капацитет:</w:t>
            </w:r>
          </w:p>
          <w:p w14:paraId="4DA4BC50" w14:textId="77777777" w:rsidR="006365DA" w:rsidRPr="00AC7EA2" w:rsidRDefault="006365DA" w:rsidP="006365DA">
            <w:pPr>
              <w:autoSpaceDE w:val="0"/>
              <w:autoSpaceDN w:val="0"/>
              <w:adjustRightInd w:val="0"/>
              <w:rPr>
                <w:rFonts w:cs="Arial"/>
              </w:rPr>
            </w:pPr>
            <w:r w:rsidRPr="00AC7EA2">
              <w:rPr>
                <w:rFonts w:cs="Arial"/>
              </w:rPr>
              <w:t>Кадровски капацитет</w:t>
            </w:r>
          </w:p>
          <w:p w14:paraId="43D931F6" w14:textId="77777777" w:rsidR="006365DA" w:rsidRPr="00AC7EA2" w:rsidRDefault="006365DA" w:rsidP="002875FB">
            <w:pPr>
              <w:pStyle w:val="ListParagraph"/>
              <w:numPr>
                <w:ilvl w:val="0"/>
                <w:numId w:val="46"/>
              </w:numPr>
              <w:spacing w:before="0" w:after="0" w:line="240" w:lineRule="auto"/>
              <w:jc w:val="left"/>
              <w:rPr>
                <w:rFonts w:ascii="Arial" w:hAnsi="Arial" w:cs="Arial"/>
              </w:rPr>
            </w:pPr>
            <w:r w:rsidRPr="00AC7EA2">
              <w:rPr>
                <w:rFonts w:ascii="Arial" w:hAnsi="Arial" w:cs="Arial"/>
              </w:rPr>
              <w:t>Да има минималан број учесника (одговорних пројектаната) ангажованих у реализацији услуге, која је предмет ове јавне набавке, у радном односу са пуним радним временом или ангажоване сходно члану 199. и члану 202. Закона о раду:</w:t>
            </w:r>
          </w:p>
          <w:p w14:paraId="7E5E8F98"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два лица са лиценцом 313 (одговорни пројектант грађевинских објеката хидроградње) или са лиценцом 314 (одговорни пројектант хидротехничких објеката и инсталација водовода и канализације) или једно лице са лиценцом 313 и једно лице са лиценцом 314</w:t>
            </w:r>
          </w:p>
          <w:p w14:paraId="0CB7A346"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два лица са лиценцом 310 (одговорни пројектант грађевинских конструкција објеката високоградње, нискоградње и хидроградње)</w:t>
            </w:r>
          </w:p>
          <w:p w14:paraId="7BFF5B04"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једно лице са лиценцом 333 (одговорни пројектант транспортних средстава, складишта и машинских конструкција и технологије)</w:t>
            </w:r>
          </w:p>
          <w:p w14:paraId="0E539733"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једно лице са лиценцом 350 (одгoвoрни прojeктaнт eлeктрoeнeргeтских инстaлaциja нискoг и срeдњeг нaпoнa)</w:t>
            </w:r>
          </w:p>
          <w:p w14:paraId="37DC44FD"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Најмање једно лице са лиценцом 372 (одгoвoрни прojeктaнт гeoдeтских прojeкaтa)</w:t>
            </w:r>
          </w:p>
          <w:p w14:paraId="184F6000"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 xml:space="preserve">Најмање једно лице са лиценцом </w:t>
            </w:r>
            <w:r w:rsidRPr="00AC7EA2">
              <w:rPr>
                <w:rFonts w:ascii="Arial" w:hAnsi="Arial" w:cs="Arial"/>
                <w:lang w:val="sr-Cyrl-RS"/>
              </w:rPr>
              <w:t>4</w:t>
            </w:r>
            <w:r w:rsidRPr="00AC7EA2">
              <w:rPr>
                <w:rFonts w:ascii="Arial" w:hAnsi="Arial" w:cs="Arial"/>
              </w:rPr>
              <w:t xml:space="preserve">91 (одгoвoрни </w:t>
            </w:r>
            <w:r w:rsidRPr="00AC7EA2">
              <w:rPr>
                <w:rFonts w:ascii="Arial" w:hAnsi="Arial" w:cs="Arial"/>
                <w:lang w:val="sr-Cyrl-RS"/>
              </w:rPr>
              <w:t>извођач радова на изради геотехничких подлога</w:t>
            </w:r>
            <w:r w:rsidRPr="00AC7EA2">
              <w:rPr>
                <w:rFonts w:ascii="Arial" w:hAnsi="Arial" w:cs="Arial"/>
              </w:rPr>
              <w:t>)</w:t>
            </w:r>
            <w:r w:rsidRPr="00AC7EA2">
              <w:rPr>
                <w:rFonts w:ascii="Arial" w:hAnsi="Arial" w:cs="Arial"/>
                <w:lang w:val="sr-Cyrl-RS"/>
              </w:rPr>
              <w:t xml:space="preserve"> </w:t>
            </w:r>
          </w:p>
          <w:p w14:paraId="38229B6B"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eastAsia="Times New Roman" w:hAnsi="Arial" w:cs="Arial"/>
                <w:bCs/>
              </w:rPr>
              <w:t>Најмање једно лице са лиценцом 100 (одговорни планер) или са лиценцом 200 (одговорни урбаниста за руковођење израдом урбанистичких планова и урбанистичких пројеката)</w:t>
            </w:r>
          </w:p>
          <w:p w14:paraId="22B13349" w14:textId="77777777" w:rsidR="006365DA" w:rsidRPr="00AC7EA2" w:rsidRDefault="006365DA" w:rsidP="006365DA">
            <w:pPr>
              <w:autoSpaceDE w:val="0"/>
              <w:autoSpaceDN w:val="0"/>
              <w:adjustRightInd w:val="0"/>
              <w:rPr>
                <w:rFonts w:cs="Arial"/>
                <w:b/>
                <w:u w:val="single"/>
              </w:rPr>
            </w:pPr>
            <w:r w:rsidRPr="00AC7EA2">
              <w:rPr>
                <w:rFonts w:cs="Arial"/>
                <w:b/>
                <w:u w:val="single"/>
              </w:rPr>
              <w:t xml:space="preserve">Доказ: </w:t>
            </w:r>
          </w:p>
          <w:p w14:paraId="03094214" w14:textId="77777777" w:rsidR="006365DA" w:rsidRPr="00AC7EA2" w:rsidRDefault="006365DA" w:rsidP="002875FB">
            <w:pPr>
              <w:numPr>
                <w:ilvl w:val="1"/>
                <w:numId w:val="45"/>
              </w:numPr>
              <w:tabs>
                <w:tab w:val="left" w:pos="993"/>
              </w:tabs>
              <w:suppressAutoHyphens/>
              <w:spacing w:before="0"/>
              <w:ind w:left="993" w:hanging="425"/>
              <w:jc w:val="left"/>
              <w:rPr>
                <w:rFonts w:cs="Arial"/>
                <w:lang w:val="sr-Cyrl-CS"/>
              </w:rPr>
            </w:pPr>
            <w:r w:rsidRPr="00AC7EA2">
              <w:rPr>
                <w:rFonts w:cs="Arial"/>
                <w:lang w:val="sr-Cyrl-CS"/>
              </w:rPr>
              <w:t xml:space="preserve">Копије одговарајућих појединачних образаца М или важећих уговора о раду за запослена лица </w:t>
            </w:r>
            <w:r w:rsidRPr="00AC7EA2">
              <w:rPr>
                <w:rFonts w:eastAsia="TimesNewRomanPS-BoldMT" w:cs="Arial"/>
                <w:bCs/>
                <w:color w:val="000000" w:themeColor="text1"/>
                <w:lang w:val="sr-Latn-CS"/>
              </w:rPr>
              <w:t xml:space="preserve">или уговор о радном ангажовању </w:t>
            </w:r>
            <w:r w:rsidRPr="00AC7EA2">
              <w:rPr>
                <w:rFonts w:eastAsia="TimesNewRomanPS-BoldMT" w:cs="Arial"/>
                <w:bCs/>
                <w:color w:val="000000" w:themeColor="text1"/>
                <w:lang w:val="sr-Cyrl-CS"/>
              </w:rPr>
              <w:t xml:space="preserve">лица </w:t>
            </w:r>
            <w:r w:rsidRPr="00AC7EA2">
              <w:rPr>
                <w:rFonts w:eastAsia="TimesNewRomanPS-BoldMT" w:cs="Arial"/>
                <w:bCs/>
                <w:color w:val="000000" w:themeColor="text1"/>
                <w:lang w:val="sr-Latn-CS"/>
              </w:rPr>
              <w:t xml:space="preserve">код </w:t>
            </w:r>
            <w:r w:rsidRPr="00AC7EA2">
              <w:rPr>
                <w:rFonts w:eastAsia="TimesNewRomanPS-BoldMT" w:cs="Arial"/>
                <w:bCs/>
                <w:color w:val="000000" w:themeColor="text1"/>
                <w:lang w:val="sr-Cyrl-CS"/>
              </w:rPr>
              <w:t>п</w:t>
            </w:r>
            <w:r w:rsidRPr="00AC7EA2">
              <w:rPr>
                <w:rFonts w:eastAsia="TimesNewRomanPS-BoldMT" w:cs="Arial"/>
                <w:bCs/>
                <w:color w:val="000000" w:themeColor="text1"/>
                <w:lang w:val="sr-Latn-CS"/>
              </w:rPr>
              <w:t>онуђача ван радног односа</w:t>
            </w:r>
            <w:r w:rsidRPr="00AC7EA2">
              <w:rPr>
                <w:rFonts w:eastAsia="TimesNewRomanPS-BoldMT" w:cs="Arial"/>
                <w:bCs/>
                <w:color w:val="000000" w:themeColor="text1"/>
                <w:lang w:val="sr-Cyrl-CS"/>
              </w:rPr>
              <w:t xml:space="preserve"> (</w:t>
            </w:r>
            <w:r w:rsidRPr="00AC7EA2">
              <w:rPr>
                <w:rFonts w:eastAsia="TimesNewRomanPS-BoldMT"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AC7EA2">
              <w:rPr>
                <w:rFonts w:eastAsia="TimesNewRomanPS-BoldMT" w:cs="Arial"/>
                <w:bCs/>
                <w:color w:val="000000" w:themeColor="text1"/>
                <w:lang w:val="sr-Cyrl-CS"/>
              </w:rPr>
              <w:t>е набавке</w:t>
            </w:r>
            <w:r w:rsidRPr="00AC7EA2">
              <w:rPr>
                <w:rFonts w:eastAsia="TimesNewRomanPS-BoldMT" w:cs="Arial"/>
                <w:bCs/>
                <w:color w:val="000000" w:themeColor="text1"/>
                <w:lang w:val="sr-Latn-CS"/>
              </w:rPr>
              <w:t xml:space="preserve">); </w:t>
            </w:r>
          </w:p>
          <w:p w14:paraId="1538A27B" w14:textId="77777777" w:rsidR="006365DA" w:rsidRPr="00AC7EA2" w:rsidRDefault="006365DA" w:rsidP="002875FB">
            <w:pPr>
              <w:numPr>
                <w:ilvl w:val="1"/>
                <w:numId w:val="43"/>
              </w:numPr>
              <w:tabs>
                <w:tab w:val="left" w:pos="993"/>
              </w:tabs>
              <w:suppressAutoHyphens/>
              <w:spacing w:before="0"/>
              <w:ind w:left="993" w:hanging="426"/>
              <w:contextualSpacing/>
              <w:jc w:val="left"/>
              <w:rPr>
                <w:rFonts w:cs="Arial"/>
                <w:lang w:val="sr-Cyrl-CS"/>
              </w:rPr>
            </w:pPr>
            <w:r w:rsidRPr="00AC7EA2">
              <w:rPr>
                <w:rFonts w:cs="Arial"/>
                <w:lang w:val="sr-Cyrl-CS"/>
              </w:rPr>
              <w:t xml:space="preserve">Лиценце Инжењерске коморе Србије са потврдама о важности </w:t>
            </w:r>
          </w:p>
          <w:p w14:paraId="28248976" w14:textId="6D27091A" w:rsidR="00813FF1" w:rsidRPr="00AC7EA2" w:rsidRDefault="006365DA" w:rsidP="006365DA">
            <w:pPr>
              <w:autoSpaceDE w:val="0"/>
              <w:autoSpaceDN w:val="0"/>
              <w:adjustRightInd w:val="0"/>
              <w:spacing w:before="0"/>
              <w:rPr>
                <w:rFonts w:cs="Arial"/>
                <w:i/>
                <w:lang w:val="sr-Cyrl-CS" w:eastAsia="ar-SA"/>
              </w:rPr>
            </w:pPr>
            <w:r w:rsidRPr="00AC7EA2">
              <w:rPr>
                <w:rFonts w:cs="Arial"/>
                <w:lang w:val="sr-Cyrl-CS"/>
              </w:rPr>
              <w:t xml:space="preserve">Квалификациона структура чланова тима (запослених и ангажованих лица) који ће бити ангажовани у извршењу услуга које су предмет набавке (Образац </w:t>
            </w:r>
            <w:r w:rsidR="00AC7EA2" w:rsidRPr="00AC7EA2">
              <w:rPr>
                <w:rFonts w:cs="Arial"/>
                <w:lang w:val="sr-Cyrl-CS"/>
              </w:rPr>
              <w:t>8</w:t>
            </w:r>
            <w:r w:rsidRPr="00AC7EA2">
              <w:rPr>
                <w:rFonts w:cs="Arial"/>
                <w:lang w:val="sr-Cyrl-CS"/>
              </w:rPr>
              <w:t>. из конкурсне документације)</w:t>
            </w:r>
          </w:p>
          <w:p w14:paraId="249E4157" w14:textId="4300320B" w:rsidR="008235F3" w:rsidRPr="00AC7EA2" w:rsidRDefault="008235F3" w:rsidP="007B6FEB">
            <w:pPr>
              <w:autoSpaceDE w:val="0"/>
              <w:autoSpaceDN w:val="0"/>
              <w:adjustRightInd w:val="0"/>
              <w:spacing w:before="0"/>
              <w:rPr>
                <w:rFonts w:cs="Arial"/>
                <w:lang w:val="sr-Latn-CS"/>
              </w:rPr>
            </w:pPr>
          </w:p>
        </w:tc>
      </w:tr>
      <w:tr w:rsidR="00AF0CC5" w:rsidRPr="00AC7EA2" w14:paraId="672DB637" w14:textId="77777777" w:rsidTr="009B398F">
        <w:trPr>
          <w:jc w:val="center"/>
        </w:trPr>
        <w:tc>
          <w:tcPr>
            <w:tcW w:w="729" w:type="dxa"/>
            <w:vAlign w:val="center"/>
          </w:tcPr>
          <w:p w14:paraId="0A5A90CF" w14:textId="77429A92" w:rsidR="00AF0CC5" w:rsidRPr="00AC7EA2" w:rsidRDefault="002E29EB" w:rsidP="003A4822">
            <w:pPr>
              <w:jc w:val="center"/>
              <w:rPr>
                <w:rFonts w:cs="Arial"/>
                <w:lang w:val="sr-Cyrl-RS"/>
              </w:rPr>
            </w:pPr>
            <w:r w:rsidRPr="00AC7EA2">
              <w:rPr>
                <w:rFonts w:cs="Arial"/>
                <w:lang w:val="sr-Cyrl-RS"/>
              </w:rPr>
              <w:t>9</w:t>
            </w:r>
            <w:r w:rsidR="00AF0CC5" w:rsidRPr="00AC7EA2">
              <w:rPr>
                <w:rFonts w:cs="Arial"/>
                <w:lang w:val="sr-Cyrl-RS"/>
              </w:rPr>
              <w:t>.</w:t>
            </w:r>
          </w:p>
        </w:tc>
        <w:tc>
          <w:tcPr>
            <w:tcW w:w="8905" w:type="dxa"/>
          </w:tcPr>
          <w:p w14:paraId="228F66B9" w14:textId="77777777" w:rsidR="000A49F9" w:rsidRPr="00AC7EA2" w:rsidRDefault="000A49F9" w:rsidP="000A49F9">
            <w:pPr>
              <w:autoSpaceDE w:val="0"/>
              <w:autoSpaceDN w:val="0"/>
              <w:adjustRightInd w:val="0"/>
              <w:rPr>
                <w:rFonts w:cs="Arial"/>
                <w:b/>
                <w:u w:val="single"/>
                <w:lang w:val="sr-Cyrl-RS"/>
              </w:rPr>
            </w:pPr>
            <w:r w:rsidRPr="00AC7EA2">
              <w:rPr>
                <w:rFonts w:cs="Arial"/>
                <w:b/>
                <w:u w:val="single"/>
                <w:lang w:val="sr-Cyrl-RS"/>
              </w:rPr>
              <w:t>Технички капацитет:</w:t>
            </w:r>
          </w:p>
          <w:p w14:paraId="75EDD548" w14:textId="77777777" w:rsidR="006365DA" w:rsidRPr="00AC7EA2" w:rsidRDefault="006365DA" w:rsidP="006365DA">
            <w:pPr>
              <w:autoSpaceDE w:val="0"/>
              <w:autoSpaceDN w:val="0"/>
              <w:adjustRightInd w:val="0"/>
              <w:rPr>
                <w:rFonts w:cs="Arial"/>
                <w:b/>
                <w:u w:val="single"/>
                <w:lang w:val="sr-Cyrl-RS"/>
              </w:rPr>
            </w:pPr>
            <w:r w:rsidRPr="00AC7EA2">
              <w:rPr>
                <w:rFonts w:cs="Arial"/>
                <w:b/>
                <w:u w:val="single"/>
                <w:lang w:val="sr-Cyrl-RS"/>
              </w:rPr>
              <w:t xml:space="preserve">Услов </w:t>
            </w:r>
          </w:p>
          <w:p w14:paraId="103A4251" w14:textId="77777777" w:rsidR="006365DA" w:rsidRPr="00AC7EA2" w:rsidRDefault="006365DA" w:rsidP="002875FB">
            <w:pPr>
              <w:pStyle w:val="ListParagraph"/>
              <w:numPr>
                <w:ilvl w:val="0"/>
                <w:numId w:val="46"/>
              </w:numPr>
              <w:spacing w:before="0" w:after="0" w:line="240" w:lineRule="auto"/>
              <w:jc w:val="left"/>
              <w:rPr>
                <w:rFonts w:ascii="Arial" w:hAnsi="Arial" w:cs="Arial"/>
              </w:rPr>
            </w:pPr>
            <w:r w:rsidRPr="00AC7EA2">
              <w:rPr>
                <w:rFonts w:ascii="Arial" w:hAnsi="Arial" w:cs="Arial"/>
              </w:rPr>
              <w:t>Лиценцирани софтвер:</w:t>
            </w:r>
          </w:p>
          <w:p w14:paraId="260EE01D"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rPr>
              <w:t>општи софтвер (</w:t>
            </w:r>
            <w:r w:rsidRPr="00AC7EA2">
              <w:rPr>
                <w:rFonts w:ascii="Arial" w:hAnsi="Arial" w:cs="Arial"/>
                <w:lang w:val="sr-Latn-RS"/>
              </w:rPr>
              <w:t xml:space="preserve">Microsoft </w:t>
            </w:r>
            <w:r w:rsidRPr="00AC7EA2">
              <w:rPr>
                <w:rFonts w:ascii="Arial" w:hAnsi="Arial" w:cs="Arial"/>
              </w:rPr>
              <w:t xml:space="preserve">Оffice) </w:t>
            </w:r>
          </w:p>
          <w:p w14:paraId="23B88557" w14:textId="77777777" w:rsidR="006365DA" w:rsidRPr="00AC7EA2" w:rsidRDefault="006365DA" w:rsidP="002875FB">
            <w:pPr>
              <w:pStyle w:val="ListParagraph"/>
              <w:numPr>
                <w:ilvl w:val="1"/>
                <w:numId w:val="46"/>
              </w:numPr>
              <w:spacing w:before="0" w:after="0" w:line="240" w:lineRule="auto"/>
              <w:jc w:val="left"/>
              <w:rPr>
                <w:rFonts w:ascii="Arial" w:hAnsi="Arial" w:cs="Arial"/>
              </w:rPr>
            </w:pPr>
            <w:r w:rsidRPr="00AC7EA2">
              <w:rPr>
                <w:rFonts w:ascii="Arial" w:hAnsi="Arial" w:cs="Arial"/>
                <w:lang w:val="sr-Cyrl-RS"/>
              </w:rPr>
              <w:t xml:space="preserve">софтвер за израду </w:t>
            </w:r>
            <w:r w:rsidRPr="00AC7EA2">
              <w:rPr>
                <w:rFonts w:ascii="Arial" w:hAnsi="Arial" w:cs="Arial"/>
              </w:rPr>
              <w:t>графичке документације (Auto CAD)</w:t>
            </w:r>
          </w:p>
          <w:p w14:paraId="78E0150C" w14:textId="77777777" w:rsidR="006365DA" w:rsidRPr="00AC7EA2" w:rsidRDefault="006365DA" w:rsidP="006365DA">
            <w:pPr>
              <w:autoSpaceDE w:val="0"/>
              <w:autoSpaceDN w:val="0"/>
              <w:adjustRightInd w:val="0"/>
              <w:rPr>
                <w:rFonts w:cs="Arial"/>
                <w:b/>
                <w:u w:val="single"/>
                <w:lang w:val="sr-Cyrl-RS"/>
              </w:rPr>
            </w:pPr>
            <w:r w:rsidRPr="00AC7EA2">
              <w:rPr>
                <w:rFonts w:cs="Arial"/>
                <w:b/>
                <w:u w:val="single"/>
                <w:lang w:val="sr-Cyrl-RS"/>
              </w:rPr>
              <w:t>Доказ</w:t>
            </w:r>
          </w:p>
          <w:p w14:paraId="16C28698" w14:textId="6FE2885F" w:rsidR="00176C32" w:rsidRPr="00AC7EA2" w:rsidRDefault="00AC7EA2" w:rsidP="006365DA">
            <w:pPr>
              <w:autoSpaceDE w:val="0"/>
              <w:autoSpaceDN w:val="0"/>
              <w:adjustRightInd w:val="0"/>
              <w:spacing w:before="0"/>
              <w:contextualSpacing/>
              <w:rPr>
                <w:rFonts w:cs="Arial"/>
                <w:lang w:val="sr-Cyrl-RS"/>
              </w:rPr>
            </w:pPr>
            <w:r w:rsidRPr="00AC7EA2">
              <w:rPr>
                <w:rFonts w:cs="Arial"/>
                <w:lang w:val="sr-Cyrl-RS"/>
              </w:rPr>
              <w:t>Достављање</w:t>
            </w:r>
            <w:r w:rsidR="006365DA" w:rsidRPr="00AC7EA2">
              <w:rPr>
                <w:rFonts w:cs="Arial"/>
              </w:rPr>
              <w:t xml:space="preserve"> пописне листе за 201</w:t>
            </w:r>
            <w:r w:rsidRPr="00AC7EA2">
              <w:rPr>
                <w:rFonts w:cs="Arial"/>
              </w:rPr>
              <w:t>6</w:t>
            </w:r>
            <w:r w:rsidR="006365DA" w:rsidRPr="00AC7EA2">
              <w:rPr>
                <w:rFonts w:cs="Arial"/>
              </w:rPr>
              <w:t>. годину или фотокопија власничког листа.</w:t>
            </w:r>
          </w:p>
          <w:p w14:paraId="4F7218C9" w14:textId="1E073D2C" w:rsidR="000A49F9" w:rsidRPr="00AC7EA2" w:rsidRDefault="000A49F9" w:rsidP="000A49F9">
            <w:pPr>
              <w:autoSpaceDE w:val="0"/>
              <w:autoSpaceDN w:val="0"/>
              <w:adjustRightInd w:val="0"/>
              <w:spacing w:before="0"/>
              <w:contextualSpacing/>
              <w:rPr>
                <w:rFonts w:cs="Arial"/>
                <w:i/>
                <w:lang w:val="sr-Cyrl-CS" w:eastAsia="ar-SA"/>
              </w:rPr>
            </w:pPr>
          </w:p>
        </w:tc>
      </w:tr>
    </w:tbl>
    <w:p w14:paraId="48925C17" w14:textId="69D172DB" w:rsidR="0027623A" w:rsidRPr="0079618B" w:rsidRDefault="0027623A" w:rsidP="00B13CD3">
      <w:pPr>
        <w:spacing w:before="0"/>
        <w:rPr>
          <w:rFonts w:cs="Arial"/>
          <w:sz w:val="24"/>
          <w:szCs w:val="24"/>
          <w:lang w:val="ru-RU" w:eastAsia="zh-CN"/>
        </w:rPr>
      </w:pPr>
    </w:p>
    <w:p w14:paraId="31E3B4E6" w14:textId="01F6933F" w:rsidR="00B13CD3"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w:t>
      </w:r>
      <w:r w:rsidRPr="00CC7DE8">
        <w:rPr>
          <w:rFonts w:cs="Arial"/>
          <w:sz w:val="24"/>
          <w:szCs w:val="24"/>
          <w:lang w:val="ru-RU" w:eastAsia="zh-CN"/>
        </w:rPr>
        <w:t xml:space="preserve">тачака 1. </w:t>
      </w:r>
      <w:r w:rsidR="00650E10" w:rsidRPr="00CC7DE8">
        <w:rPr>
          <w:rFonts w:cs="Arial"/>
          <w:sz w:val="24"/>
          <w:szCs w:val="24"/>
          <w:lang w:val="ru-RU" w:eastAsia="zh-CN"/>
        </w:rPr>
        <w:t>д</w:t>
      </w:r>
      <w:r w:rsidRPr="00CC7DE8">
        <w:rPr>
          <w:rFonts w:cs="Arial"/>
          <w:sz w:val="24"/>
          <w:szCs w:val="24"/>
          <w:lang w:val="ru-RU" w:eastAsia="zh-CN"/>
        </w:rPr>
        <w:t>о</w:t>
      </w:r>
      <w:r w:rsidR="002E29EB" w:rsidRPr="00CC7DE8">
        <w:rPr>
          <w:rFonts w:cs="Arial"/>
          <w:sz w:val="24"/>
          <w:szCs w:val="24"/>
          <w:lang w:val="ru-RU" w:eastAsia="zh-CN"/>
        </w:rPr>
        <w:t xml:space="preserve"> 9</w:t>
      </w:r>
      <w:r w:rsidR="0027623A" w:rsidRPr="00CC7DE8">
        <w:rPr>
          <w:rFonts w:cs="Arial"/>
          <w:sz w:val="24"/>
          <w:szCs w:val="24"/>
          <w:lang w:eastAsia="zh-CN"/>
        </w:rPr>
        <w:t>.</w:t>
      </w:r>
      <w:r w:rsidR="0089263E" w:rsidRPr="00CC7DE8">
        <w:rPr>
          <w:rFonts w:cs="Arial"/>
          <w:sz w:val="24"/>
          <w:szCs w:val="24"/>
          <w:lang w:val="sr-Cyrl-RS" w:eastAsia="zh-CN"/>
        </w:rPr>
        <w:t xml:space="preserve"> </w:t>
      </w:r>
      <w:r w:rsidRPr="00CC7DE8">
        <w:rPr>
          <w:rFonts w:cs="Arial"/>
          <w:sz w:val="24"/>
          <w:szCs w:val="24"/>
          <w:lang w:val="ru-RU" w:eastAsia="zh-CN"/>
        </w:rPr>
        <w:t>овог о</w:t>
      </w:r>
      <w:r w:rsidRPr="0079618B">
        <w:rPr>
          <w:rFonts w:cs="Arial"/>
          <w:sz w:val="24"/>
          <w:szCs w:val="24"/>
          <w:lang w:val="ru-RU" w:eastAsia="zh-CN"/>
        </w:rPr>
        <w:t>брасца, биће одбијена као неприхватљива.</w:t>
      </w:r>
    </w:p>
    <w:p w14:paraId="1B40995F" w14:textId="110289A4" w:rsidR="006365DA" w:rsidRPr="002A6B9D" w:rsidRDefault="000A49F9" w:rsidP="00AC7EA2">
      <w:pPr>
        <w:spacing w:before="0"/>
        <w:rPr>
          <w:rFonts w:cs="Arial"/>
          <w:sz w:val="24"/>
          <w:szCs w:val="24"/>
        </w:rPr>
      </w:pPr>
      <w:r w:rsidRPr="00AA311A">
        <w:rPr>
          <w:rFonts w:cs="Arial"/>
          <w:sz w:val="24"/>
          <w:szCs w:val="24"/>
          <w:lang w:val="sr-Cyrl-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6365DA">
        <w:rPr>
          <w:rFonts w:cs="Arial"/>
          <w:sz w:val="24"/>
          <w:szCs w:val="24"/>
        </w:rPr>
        <w:t>.</w:t>
      </w:r>
      <w:r w:rsidR="00AC7EA2">
        <w:rPr>
          <w:rFonts w:cs="Arial"/>
          <w:sz w:val="24"/>
          <w:szCs w:val="24"/>
          <w:lang w:val="sr-Cyrl-RS"/>
        </w:rPr>
        <w:t xml:space="preserve"> </w:t>
      </w:r>
      <w:r w:rsidR="006365DA" w:rsidRPr="002A6B9D">
        <w:rPr>
          <w:rFonts w:cs="Arial"/>
          <w:sz w:val="24"/>
          <w:szCs w:val="24"/>
        </w:rPr>
        <w:t xml:space="preserve">Доказ из члана </w:t>
      </w:r>
      <w:proofErr w:type="gramStart"/>
      <w:r w:rsidR="006365DA" w:rsidRPr="002A6B9D">
        <w:rPr>
          <w:rFonts w:cs="Arial"/>
          <w:sz w:val="24"/>
          <w:szCs w:val="24"/>
        </w:rPr>
        <w:t>75.став</w:t>
      </w:r>
      <w:proofErr w:type="gramEnd"/>
      <w:r w:rsidR="006365DA" w:rsidRPr="002A6B9D">
        <w:rPr>
          <w:rFonts w:cs="Arial"/>
          <w:sz w:val="24"/>
          <w:szCs w:val="24"/>
        </w:rPr>
        <w:t xml:space="preserve"> 1.тачка 5) Закона доставља се за део набавке који ће се вршити преко подизвођача.</w:t>
      </w:r>
    </w:p>
    <w:p w14:paraId="155F2BC8" w14:textId="77777777" w:rsidR="00A84D68" w:rsidRPr="0079618B" w:rsidRDefault="00A84D68" w:rsidP="00B13CD3">
      <w:pPr>
        <w:spacing w:before="0"/>
        <w:rPr>
          <w:rFonts w:cs="Arial"/>
          <w:sz w:val="24"/>
          <w:szCs w:val="24"/>
          <w:lang w:val="ru-RU" w:eastAsia="zh-CN"/>
        </w:rPr>
      </w:pPr>
    </w:p>
    <w:p w14:paraId="079FAD88" w14:textId="77777777" w:rsidR="00B30D13" w:rsidRPr="0079618B" w:rsidRDefault="007F582B" w:rsidP="00165CD0">
      <w:pPr>
        <w:spacing w:before="0"/>
        <w:contextualSpacing/>
        <w:rPr>
          <w:rFonts w:cs="Arial"/>
          <w:sz w:val="24"/>
          <w:szCs w:val="24"/>
          <w:lang w:val="ru-RU"/>
        </w:rPr>
      </w:pPr>
      <w:r>
        <w:rPr>
          <w:rFonts w:cs="Arial"/>
          <w:sz w:val="24"/>
          <w:szCs w:val="24"/>
        </w:rPr>
        <w:lastRenderedPageBreak/>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3D0E2F2" w14:textId="77777777"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6F08DCBC" w14:textId="77777777" w:rsidR="00165CD0" w:rsidRPr="0079618B" w:rsidRDefault="00165CD0" w:rsidP="00165CD0">
      <w:pPr>
        <w:spacing w:before="0"/>
        <w:contextualSpacing/>
        <w:rPr>
          <w:rFonts w:cs="Arial"/>
          <w:sz w:val="24"/>
          <w:szCs w:val="24"/>
          <w:lang w:val="ru-RU"/>
        </w:rPr>
      </w:pPr>
    </w:p>
    <w:p w14:paraId="4F9F1BA8" w14:textId="77777777"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 xml:space="preserve">Сваки понуђач из групе </w:t>
      </w:r>
      <w:proofErr w:type="gramStart"/>
      <w:r w:rsidR="00C10575" w:rsidRPr="0079618B">
        <w:rPr>
          <w:rFonts w:cs="Arial"/>
          <w:sz w:val="24"/>
          <w:szCs w:val="24"/>
          <w:lang w:val="ru-RU" w:eastAsia="zh-CN"/>
        </w:rPr>
        <w:t>понуђача  која</w:t>
      </w:r>
      <w:proofErr w:type="gramEnd"/>
      <w:r w:rsidR="00C10575" w:rsidRPr="0079618B">
        <w:rPr>
          <w:rFonts w:cs="Arial"/>
          <w:sz w:val="24"/>
          <w:szCs w:val="24"/>
          <w:lang w:val="ru-RU"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2091B0C" w14:textId="77777777" w:rsidR="00165CD0" w:rsidRPr="0079618B" w:rsidRDefault="00165CD0" w:rsidP="007F582B">
      <w:pPr>
        <w:spacing w:before="0"/>
        <w:rPr>
          <w:rFonts w:cs="Arial"/>
          <w:sz w:val="24"/>
          <w:szCs w:val="24"/>
          <w:lang w:val="ru-RU" w:eastAsia="zh-CN"/>
        </w:rPr>
      </w:pPr>
    </w:p>
    <w:p w14:paraId="25F4C949" w14:textId="300EF8C3"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DAB369" w14:textId="77777777"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3A45C5D" w14:textId="77777777" w:rsidR="00165CD0" w:rsidRPr="0079618B" w:rsidRDefault="00165CD0" w:rsidP="00B13CD3">
      <w:pPr>
        <w:spacing w:before="0"/>
        <w:rPr>
          <w:rFonts w:cs="Arial"/>
          <w:sz w:val="24"/>
          <w:szCs w:val="24"/>
          <w:lang w:val="ru-RU" w:eastAsia="zh-CN"/>
        </w:rPr>
      </w:pPr>
    </w:p>
    <w:p w14:paraId="73219E54" w14:textId="708358E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BC3FEE3" w14:textId="025D46DC"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14:paraId="59164CC4" w14:textId="47F63B90"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14:paraId="478BD03F" w14:textId="6DBA83C7"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73"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59C0E0F2" w14:textId="0D96AF11"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14:paraId="57827882" w14:textId="275E490E"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74"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4355EFD7" w14:textId="33F96FFD"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378297DE" w14:textId="77777777" w:rsidR="00165CD0" w:rsidRPr="00EC5BB4" w:rsidRDefault="00165CD0" w:rsidP="00B13CD3">
      <w:pPr>
        <w:spacing w:before="0"/>
        <w:rPr>
          <w:rFonts w:cs="Arial"/>
          <w:sz w:val="24"/>
          <w:szCs w:val="24"/>
          <w:lang w:val="sr-Cyrl-CS" w:eastAsia="zh-CN"/>
        </w:rPr>
      </w:pPr>
    </w:p>
    <w:p w14:paraId="52DED210" w14:textId="3B8A1FE0"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0E2F090D" w14:textId="77777777" w:rsidR="00165CD0" w:rsidRPr="0079618B" w:rsidRDefault="00165CD0" w:rsidP="00B13CD3">
      <w:pPr>
        <w:spacing w:before="0"/>
        <w:rPr>
          <w:rFonts w:cs="Arial"/>
          <w:sz w:val="24"/>
          <w:szCs w:val="24"/>
          <w:lang w:val="ru-RU" w:eastAsia="zh-CN"/>
        </w:rPr>
      </w:pPr>
    </w:p>
    <w:p w14:paraId="492D8A2D" w14:textId="57934E49"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14:paraId="6FFD0E8C" w14:textId="77777777" w:rsidR="00165CD0" w:rsidRDefault="00165CD0" w:rsidP="00B13CD3">
      <w:pPr>
        <w:spacing w:before="0"/>
        <w:rPr>
          <w:rFonts w:cs="Arial"/>
          <w:sz w:val="24"/>
          <w:szCs w:val="24"/>
          <w:lang w:val="ru-RU" w:eastAsia="zh-CN"/>
        </w:rPr>
      </w:pPr>
    </w:p>
    <w:p w14:paraId="731ABC6F" w14:textId="1F46739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 xml:space="preserve">онуђач може, уместо доказа, приложити своју писану изјаву, дату под </w:t>
      </w:r>
      <w:r w:rsidR="00B13CD3" w:rsidRPr="0079618B">
        <w:rPr>
          <w:rFonts w:cs="Arial"/>
          <w:sz w:val="24"/>
          <w:szCs w:val="24"/>
          <w:lang w:val="ru-RU"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14:paraId="5A2415C8" w14:textId="77777777" w:rsidR="00165CD0" w:rsidRDefault="00165CD0" w:rsidP="00B13CD3">
      <w:pPr>
        <w:spacing w:before="0"/>
        <w:rPr>
          <w:rFonts w:cs="Arial"/>
          <w:sz w:val="24"/>
          <w:szCs w:val="24"/>
          <w:lang w:val="ru-RU" w:eastAsia="zh-CN"/>
        </w:rPr>
      </w:pPr>
    </w:p>
    <w:p w14:paraId="572E078A" w14:textId="13BB1C43"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14:paraId="1BE41A51" w14:textId="77777777" w:rsidR="00A32E37" w:rsidRDefault="00A32E37" w:rsidP="00B13CD3">
      <w:pPr>
        <w:spacing w:before="0"/>
        <w:rPr>
          <w:rFonts w:cs="Arial"/>
          <w:color w:val="00B0F0"/>
          <w:sz w:val="24"/>
          <w:szCs w:val="24"/>
          <w:lang w:val="ru-RU" w:eastAsia="zh-CN"/>
        </w:rPr>
      </w:pPr>
    </w:p>
    <w:p w14:paraId="39126FCE" w14:textId="30A30D65" w:rsidR="00753C2D" w:rsidRPr="007B6FEB" w:rsidRDefault="00322313" w:rsidP="00046A9C">
      <w:pPr>
        <w:pStyle w:val="KDPodnaslov1"/>
        <w:numPr>
          <w:ilvl w:val="0"/>
          <w:numId w:val="32"/>
        </w:numPr>
        <w:spacing w:before="0"/>
        <w:ind w:hanging="108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248CB">
        <w:rPr>
          <w:rFonts w:cs="Arial"/>
          <w:sz w:val="24"/>
          <w:szCs w:val="24"/>
          <w:lang w:val="ru-RU"/>
        </w:rPr>
        <w:t xml:space="preserve">КРИТЕРИЈУМ ЗА ДОДЕЛУ </w:t>
      </w:r>
      <w:bookmarkEnd w:id="190"/>
      <w:r w:rsidR="007B6FEB">
        <w:rPr>
          <w:rFonts w:cs="Arial"/>
          <w:sz w:val="24"/>
          <w:szCs w:val="24"/>
          <w:lang w:val="sr-Cyrl-RS"/>
        </w:rPr>
        <w:t>УГОВОРА</w:t>
      </w:r>
    </w:p>
    <w:p w14:paraId="33B37E4C" w14:textId="77777777" w:rsidR="00753C2D" w:rsidRDefault="00753C2D" w:rsidP="00504A9D">
      <w:pPr>
        <w:pStyle w:val="KDKomentar"/>
        <w:spacing w:before="0"/>
        <w:rPr>
          <w:rFonts w:cs="Arial"/>
          <w:i w:val="0"/>
          <w:color w:val="auto"/>
          <w:sz w:val="24"/>
          <w:szCs w:val="24"/>
        </w:rPr>
      </w:pPr>
    </w:p>
    <w:p w14:paraId="5536F485" w14:textId="1B233D56" w:rsidR="00504A9D" w:rsidRPr="00504A9D" w:rsidRDefault="00504A9D" w:rsidP="00DB05DA">
      <w:pPr>
        <w:pStyle w:val="KDKomentar"/>
        <w:spacing w:before="0"/>
        <w:contextualSpacing/>
        <w:rPr>
          <w:rFonts w:cs="Arial"/>
          <w:b/>
          <w:i w:val="0"/>
          <w:color w:val="auto"/>
          <w:sz w:val="24"/>
          <w:szCs w:val="24"/>
        </w:rPr>
      </w:pPr>
      <w:r w:rsidRPr="00504A9D">
        <w:rPr>
          <w:rFonts w:cs="Arial"/>
          <w:i w:val="0"/>
          <w:color w:val="auto"/>
          <w:sz w:val="24"/>
          <w:szCs w:val="24"/>
        </w:rPr>
        <w:t>Избор најповољније понуде ће се извршити применом критеријума</w:t>
      </w:r>
      <w:r w:rsidR="007B6FEB">
        <w:rPr>
          <w:rFonts w:cs="Arial"/>
          <w:i w:val="0"/>
          <w:color w:val="auto"/>
          <w:sz w:val="24"/>
          <w:szCs w:val="24"/>
        </w:rPr>
        <w:t xml:space="preserve"> - </w:t>
      </w:r>
      <w:r w:rsidR="007B6FEB" w:rsidRPr="007B6FEB">
        <w:rPr>
          <w:rFonts w:cs="Arial"/>
          <w:b/>
          <w:i w:val="0"/>
          <w:color w:val="auto"/>
          <w:sz w:val="24"/>
          <w:szCs w:val="24"/>
          <w:lang w:val="sr-Cyrl-RS"/>
        </w:rPr>
        <w:t>н</w:t>
      </w:r>
      <w:r w:rsidR="007B6FEB">
        <w:rPr>
          <w:rFonts w:cs="Arial"/>
          <w:b/>
          <w:i w:val="0"/>
          <w:color w:val="auto"/>
          <w:sz w:val="24"/>
          <w:szCs w:val="24"/>
        </w:rPr>
        <w:t>ајнижа понуђена цена</w:t>
      </w:r>
      <w:r w:rsidRPr="00504A9D">
        <w:rPr>
          <w:rFonts w:cs="Arial"/>
          <w:b/>
          <w:i w:val="0"/>
          <w:color w:val="auto"/>
          <w:sz w:val="24"/>
          <w:szCs w:val="24"/>
        </w:rPr>
        <w:t>.</w:t>
      </w:r>
    </w:p>
    <w:p w14:paraId="7553B418" w14:textId="5780E83D" w:rsidR="00504A9D" w:rsidRPr="00A84D68" w:rsidRDefault="00504A9D" w:rsidP="00A84D68">
      <w:pPr>
        <w:pStyle w:val="KDKomentar"/>
        <w:spacing w:before="0"/>
        <w:contextualSpacing/>
        <w:rPr>
          <w:rFonts w:cs="Arial"/>
          <w:i w:val="0"/>
          <w:color w:val="auto"/>
          <w:sz w:val="24"/>
          <w:szCs w:val="24"/>
        </w:rPr>
      </w:pPr>
      <w:r w:rsidRPr="00504A9D">
        <w:rPr>
          <w:rFonts w:cs="Arial"/>
          <w:i w:val="0"/>
          <w:color w:val="auto"/>
          <w:sz w:val="24"/>
          <w:szCs w:val="24"/>
        </w:rPr>
        <w:t>Критеријум за оцењивање и рангирање понуда</w:t>
      </w:r>
      <w:r w:rsidR="007B6FEB">
        <w:rPr>
          <w:rFonts w:cs="Arial"/>
          <w:b/>
          <w:i w:val="0"/>
          <w:color w:val="auto"/>
          <w:sz w:val="24"/>
          <w:szCs w:val="24"/>
        </w:rPr>
        <w:t xml:space="preserve"> </w:t>
      </w:r>
      <w:r w:rsidR="007B6FEB" w:rsidRPr="007B6FEB">
        <w:rPr>
          <w:rFonts w:cs="Arial"/>
          <w:i w:val="0"/>
          <w:color w:val="auto"/>
          <w:sz w:val="24"/>
          <w:szCs w:val="24"/>
          <w:lang w:val="sr-Cyrl-RS"/>
        </w:rPr>
        <w:t>-</w:t>
      </w:r>
      <w:r w:rsidR="007B6FEB">
        <w:rPr>
          <w:rFonts w:cs="Arial"/>
          <w:b/>
          <w:i w:val="0"/>
          <w:color w:val="auto"/>
          <w:sz w:val="24"/>
          <w:szCs w:val="24"/>
          <w:lang w:val="sr-Cyrl-RS"/>
        </w:rPr>
        <w:t xml:space="preserve"> </w:t>
      </w:r>
      <w:r w:rsidR="007B6FEB" w:rsidRPr="00DB05DA">
        <w:rPr>
          <w:rFonts w:cs="Arial"/>
          <w:i w:val="0"/>
          <w:color w:val="auto"/>
          <w:sz w:val="24"/>
          <w:szCs w:val="24"/>
        </w:rPr>
        <w:t>н</w:t>
      </w:r>
      <w:r w:rsidRPr="00DB05DA">
        <w:rPr>
          <w:rFonts w:cs="Arial"/>
          <w:i w:val="0"/>
          <w:color w:val="auto"/>
          <w:sz w:val="24"/>
          <w:szCs w:val="24"/>
        </w:rPr>
        <w:t>ајнижа понуђена цена</w:t>
      </w:r>
      <w:r w:rsidRPr="00504A9D">
        <w:rPr>
          <w:rFonts w:cs="Arial"/>
          <w:b/>
          <w:i w:val="0"/>
          <w:color w:val="auto"/>
          <w:sz w:val="24"/>
          <w:szCs w:val="24"/>
        </w:rPr>
        <w:t xml:space="preserve">,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14:paraId="13F5ED03" w14:textId="77777777" w:rsidR="00753C2D" w:rsidRPr="00504A9D" w:rsidRDefault="00753C2D" w:rsidP="00504A9D">
      <w:pPr>
        <w:pStyle w:val="KDParagraf"/>
        <w:spacing w:before="0"/>
        <w:rPr>
          <w:rFonts w:cs="Arial"/>
          <w:sz w:val="24"/>
          <w:szCs w:val="24"/>
          <w:lang w:val="ru-RU"/>
        </w:rPr>
      </w:pPr>
    </w:p>
    <w:p w14:paraId="0CBC3BDD" w14:textId="3DDBFCF1" w:rsidR="00136733" w:rsidRPr="00136733" w:rsidRDefault="00621752" w:rsidP="00046A9C">
      <w:pPr>
        <w:pStyle w:val="KDPodnaslov2"/>
        <w:numPr>
          <w:ilvl w:val="1"/>
          <w:numId w:val="18"/>
        </w:numPr>
        <w:spacing w:before="0"/>
        <w:jc w:val="both"/>
        <w:rPr>
          <w:rFonts w:cs="Arial"/>
          <w:sz w:val="24"/>
          <w:szCs w:val="24"/>
        </w:rPr>
      </w:pPr>
      <w:bookmarkStart w:id="196" w:name="_Toc441651548"/>
      <w:bookmarkStart w:id="197" w:name="_Toc442559886"/>
      <w:r w:rsidRPr="00EC5BB4">
        <w:rPr>
          <w:rFonts w:cs="Arial"/>
          <w:sz w:val="24"/>
          <w:szCs w:val="24"/>
        </w:rPr>
        <w:t>Резервни критеријум</w:t>
      </w:r>
      <w:bookmarkEnd w:id="196"/>
      <w:bookmarkEnd w:id="197"/>
    </w:p>
    <w:p w14:paraId="087ADDBB" w14:textId="5476E75E" w:rsidR="00504A9D" w:rsidRPr="006E6AD7" w:rsidRDefault="00504A9D" w:rsidP="00136733">
      <w:pPr>
        <w:autoSpaceDE w:val="0"/>
        <w:autoSpaceDN w:val="0"/>
        <w:adjustRightInd w:val="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w:t>
      </w:r>
      <w:r w:rsidRPr="00CC7DE8">
        <w:rPr>
          <w:rFonts w:eastAsia="TimesNewRomanPSMT" w:cs="Arial"/>
          <w:bCs/>
          <w:sz w:val="24"/>
          <w:szCs w:val="24"/>
        </w:rPr>
        <w:t xml:space="preserve">који је понудио </w:t>
      </w:r>
      <w:r w:rsidR="004E0B49" w:rsidRPr="00CC7DE8">
        <w:rPr>
          <w:rFonts w:eastAsia="TimesNewRomanPSMT" w:cs="Arial"/>
          <w:bCs/>
          <w:sz w:val="24"/>
          <w:szCs w:val="24"/>
        </w:rPr>
        <w:t>краћи рок извршења</w:t>
      </w:r>
      <w:r w:rsidR="007B6FEB" w:rsidRPr="00CC7DE8">
        <w:rPr>
          <w:rFonts w:eastAsia="TimesNewRomanPSMT" w:cs="Arial"/>
          <w:bCs/>
          <w:sz w:val="24"/>
          <w:szCs w:val="24"/>
        </w:rPr>
        <w:t xml:space="preserve"> услуге</w:t>
      </w:r>
      <w:r w:rsidRPr="00CC7DE8">
        <w:rPr>
          <w:rFonts w:eastAsia="TimesNewRomanPSMT" w:cs="Arial"/>
          <w:bCs/>
          <w:sz w:val="24"/>
          <w:szCs w:val="24"/>
        </w:rPr>
        <w:t>.</w:t>
      </w:r>
    </w:p>
    <w:p w14:paraId="6C9912E4" w14:textId="77777777" w:rsidR="00504A9D" w:rsidRPr="00504A9D" w:rsidRDefault="00504A9D" w:rsidP="00504A9D">
      <w:pPr>
        <w:autoSpaceDE w:val="0"/>
        <w:autoSpaceDN w:val="0"/>
        <w:adjustRightInd w:val="0"/>
        <w:spacing w:before="0"/>
        <w:rPr>
          <w:rFonts w:eastAsia="TimesNewRomanPSMT" w:cs="Arial"/>
          <w:bCs/>
          <w:sz w:val="24"/>
          <w:szCs w:val="24"/>
        </w:rPr>
      </w:pPr>
    </w:p>
    <w:p w14:paraId="4776AB5D" w14:textId="77777777"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ни после примене резервног критеријума не </w:t>
      </w:r>
      <w:proofErr w:type="gramStart"/>
      <w:r w:rsidRPr="00504A9D">
        <w:rPr>
          <w:rFonts w:eastAsia="TimesNewRomanPSMT" w:cs="Arial"/>
          <w:bCs/>
          <w:sz w:val="24"/>
          <w:szCs w:val="24"/>
        </w:rPr>
        <w:t>буде  могуће</w:t>
      </w:r>
      <w:proofErr w:type="gramEnd"/>
      <w:r w:rsidRPr="00504A9D">
        <w:rPr>
          <w:rFonts w:eastAsia="TimesNewRomanPSMT" w:cs="Arial"/>
          <w:bCs/>
          <w:sz w:val="24"/>
          <w:szCs w:val="24"/>
        </w:rPr>
        <w:t xml:space="preserve"> изабрати најповољнију понуду, најповољнија понуда биће изабрана путем жреба.</w:t>
      </w:r>
    </w:p>
    <w:p w14:paraId="4AAD2FF1" w14:textId="1BBBE8FB" w:rsidR="00BE7496" w:rsidRPr="0079618B" w:rsidRDefault="00504A9D" w:rsidP="00504A9D">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7B6FEB">
        <w:rPr>
          <w:rFonts w:eastAsia="TimesNewRomanPSMT" w:cs="Arial"/>
          <w:bCs/>
          <w:sz w:val="24"/>
          <w:szCs w:val="24"/>
          <w:lang w:val="sr-Cyrl-RS"/>
        </w:rPr>
        <w:t>уговор</w:t>
      </w:r>
      <w:r w:rsidR="005250ED">
        <w:rPr>
          <w:rFonts w:eastAsia="TimesNewRomanPSMT" w:cs="Arial"/>
          <w:bCs/>
          <w:sz w:val="24"/>
          <w:szCs w:val="24"/>
          <w:lang w:val="sr-Cyrl-RS"/>
        </w:rPr>
        <w:t>.</w:t>
      </w:r>
      <w:r w:rsidR="008512C6" w:rsidRPr="0079618B">
        <w:rPr>
          <w:rFonts w:eastAsia="TimesNewRomanPSMT" w:cs="Arial"/>
          <w:bCs/>
          <w:sz w:val="24"/>
          <w:szCs w:val="24"/>
          <w:lang w:val="ru-RU"/>
        </w:rPr>
        <w:br w:type="page"/>
      </w:r>
    </w:p>
    <w:p w14:paraId="71150C69" w14:textId="350D5251" w:rsidR="008D2B23" w:rsidRPr="007B6FEB" w:rsidRDefault="00E95AB1" w:rsidP="007B6FEB">
      <w:pPr>
        <w:pStyle w:val="KDPodnaslov1"/>
        <w:spacing w:before="0"/>
        <w:contextualSpacing/>
        <w:rPr>
          <w:rFonts w:cs="Arial"/>
          <w:sz w:val="24"/>
          <w:szCs w:val="24"/>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End w:id="191"/>
      <w:bookmarkEnd w:id="192"/>
      <w:bookmarkEnd w:id="193"/>
      <w:bookmarkEnd w:id="194"/>
      <w:bookmarkEnd w:id="195"/>
      <w:bookmarkEnd w:id="198"/>
      <w:bookmarkEnd w:id="199"/>
      <w:bookmarkEnd w:id="200"/>
      <w:bookmarkEnd w:id="201"/>
      <w:bookmarkEnd w:id="202"/>
      <w:bookmarkEnd w:id="203"/>
      <w:r w:rsidRPr="007B6FEB">
        <w:rPr>
          <w:rFonts w:cs="Arial"/>
          <w:sz w:val="24"/>
          <w:szCs w:val="24"/>
        </w:rPr>
        <w:lastRenderedPageBreak/>
        <w:t>6.</w:t>
      </w:r>
      <w:r w:rsidR="00EB67DD" w:rsidRPr="007B6FEB">
        <w:rPr>
          <w:rFonts w:cs="Arial"/>
          <w:sz w:val="24"/>
          <w:szCs w:val="24"/>
        </w:rPr>
        <w:t xml:space="preserve"> </w:t>
      </w:r>
      <w:bookmarkStart w:id="204" w:name="_Toc442559887"/>
      <w:r w:rsidR="008D2B23" w:rsidRPr="007B6FEB">
        <w:rPr>
          <w:rFonts w:cs="Arial"/>
          <w:sz w:val="24"/>
          <w:szCs w:val="24"/>
          <w:lang w:val="ru-RU"/>
        </w:rPr>
        <w:t>УПУТСТВО ПОНУЂАЧИМА КАКО ДА САЧИНЕ ПОНУДУ</w:t>
      </w:r>
      <w:bookmarkEnd w:id="204"/>
    </w:p>
    <w:p w14:paraId="4F8A0C82" w14:textId="77777777" w:rsidR="00645F72" w:rsidRPr="007B6FEB" w:rsidRDefault="00645F72" w:rsidP="007B6FEB">
      <w:pPr>
        <w:spacing w:before="0"/>
        <w:contextualSpacing/>
        <w:rPr>
          <w:rFonts w:cs="Arial"/>
          <w:lang w:val="ru-RU"/>
        </w:rPr>
      </w:pPr>
    </w:p>
    <w:p w14:paraId="7E0EB482"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2FE4E7"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6D2731" w14:textId="77777777" w:rsidR="008D2B23" w:rsidRPr="007B6FEB" w:rsidRDefault="008D2B23" w:rsidP="007B6FEB">
      <w:pPr>
        <w:pStyle w:val="KDParagraf"/>
        <w:spacing w:before="0"/>
        <w:contextualSpacing/>
        <w:rPr>
          <w:rFonts w:cs="Arial"/>
          <w:sz w:val="24"/>
          <w:szCs w:val="24"/>
          <w:lang w:val="ru-RU"/>
        </w:rPr>
      </w:pPr>
    </w:p>
    <w:p w14:paraId="1B856243" w14:textId="77777777" w:rsidR="008D2B23" w:rsidRPr="007B6FEB" w:rsidRDefault="008D2B23" w:rsidP="00046A9C">
      <w:pPr>
        <w:pStyle w:val="KDPodnaslov2"/>
        <w:numPr>
          <w:ilvl w:val="1"/>
          <w:numId w:val="19"/>
        </w:numPr>
        <w:spacing w:before="0"/>
        <w:ind w:hanging="810"/>
        <w:contextualSpacing/>
        <w:jc w:val="both"/>
        <w:rPr>
          <w:rFonts w:cs="Arial"/>
          <w:sz w:val="24"/>
          <w:szCs w:val="24"/>
          <w:lang w:val="ru-RU"/>
        </w:rPr>
      </w:pPr>
      <w:bookmarkStart w:id="205" w:name="_Toc441651577"/>
      <w:bookmarkStart w:id="206" w:name="_Toc442559888"/>
      <w:r w:rsidRPr="007B6FEB">
        <w:rPr>
          <w:rFonts w:cs="Arial"/>
          <w:sz w:val="24"/>
          <w:szCs w:val="24"/>
          <w:lang w:val="ru-RU"/>
        </w:rPr>
        <w:t>Језик на којем понуда мора бити састављена</w:t>
      </w:r>
      <w:bookmarkEnd w:id="205"/>
      <w:bookmarkEnd w:id="206"/>
    </w:p>
    <w:p w14:paraId="15A5273E" w14:textId="4E8A1799" w:rsidR="005250ED" w:rsidRPr="005250ED" w:rsidRDefault="005250ED" w:rsidP="005250ED">
      <w:pPr>
        <w:pStyle w:val="KDParagraf"/>
        <w:spacing w:before="0"/>
        <w:contextualSpacing/>
        <w:rPr>
          <w:rFonts w:cs="Arial"/>
          <w:sz w:val="24"/>
          <w:szCs w:val="24"/>
          <w:lang w:val="ru-RU"/>
        </w:rPr>
      </w:pPr>
      <w:r w:rsidRPr="005250ED">
        <w:rPr>
          <w:rFonts w:cs="Arial"/>
          <w:sz w:val="24"/>
          <w:szCs w:val="24"/>
          <w:lang w:val="ru-RU"/>
        </w:rPr>
        <w:t>Поступак јавне набав</w:t>
      </w:r>
      <w:r w:rsidR="0000173A">
        <w:rPr>
          <w:rFonts w:cs="Arial"/>
          <w:sz w:val="24"/>
          <w:szCs w:val="24"/>
          <w:lang w:val="ru-RU"/>
        </w:rPr>
        <w:t>ке води се на српском језику и П</w:t>
      </w:r>
      <w:r w:rsidRPr="005250ED">
        <w:rPr>
          <w:rFonts w:cs="Arial"/>
          <w:sz w:val="24"/>
          <w:szCs w:val="24"/>
          <w:lang w:val="ru-RU"/>
        </w:rPr>
        <w:t>онуђач подноси понуду на српском језику.</w:t>
      </w:r>
    </w:p>
    <w:p w14:paraId="1948C2D2" w14:textId="7BDF2FAA" w:rsidR="008D2B23" w:rsidRDefault="005250ED" w:rsidP="005250ED">
      <w:pPr>
        <w:pStyle w:val="KDParagraf"/>
        <w:spacing w:before="0"/>
        <w:contextualSpacing/>
        <w:rPr>
          <w:rFonts w:cs="Arial"/>
          <w:sz w:val="24"/>
          <w:szCs w:val="24"/>
          <w:lang w:val="ru-RU"/>
        </w:rPr>
      </w:pPr>
      <w:r w:rsidRPr="005250ED">
        <w:rPr>
          <w:rFonts w:cs="Arial"/>
          <w:sz w:val="24"/>
          <w:szCs w:val="24"/>
          <w:lang w:val="ru-RU"/>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3C348B2A" w14:textId="77777777" w:rsidR="005250ED" w:rsidRPr="007B6FEB" w:rsidRDefault="005250ED" w:rsidP="005250ED">
      <w:pPr>
        <w:pStyle w:val="KDParagraf"/>
        <w:spacing w:before="0"/>
        <w:contextualSpacing/>
        <w:rPr>
          <w:rFonts w:cs="Arial"/>
          <w:sz w:val="24"/>
          <w:szCs w:val="24"/>
          <w:lang w:val="ru-RU" w:eastAsia="sr-Latn-CS"/>
        </w:rPr>
      </w:pPr>
    </w:p>
    <w:p w14:paraId="17669FEC" w14:textId="453CA40F"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07" w:name="_Toc441651578"/>
      <w:bookmarkStart w:id="208"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207"/>
      <w:bookmarkEnd w:id="208"/>
    </w:p>
    <w:p w14:paraId="5711EBF6"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14:paraId="6596244A"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FB289D" w14:textId="566CBE74"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14:paraId="7D51E0EE" w14:textId="77777777"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4EED1CA" w14:textId="77777777"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14:paraId="492EF8C1" w14:textId="6B7A2093" w:rsidR="008D2B23" w:rsidRPr="00136733" w:rsidRDefault="00422805" w:rsidP="007B6FEB">
      <w:pPr>
        <w:pStyle w:val="KDParagraf"/>
        <w:spacing w:before="0"/>
        <w:contextualSpacing/>
        <w:rPr>
          <w:rFonts w:cs="Arial"/>
          <w:b/>
          <w:sz w:val="24"/>
          <w:szCs w:val="24"/>
          <w:lang w:val="ru-RU"/>
        </w:rPr>
      </w:pPr>
      <w:r w:rsidRPr="004C058E">
        <w:rPr>
          <w:rFonts w:cs="Arial"/>
          <w:b/>
          <w:sz w:val="24"/>
          <w:szCs w:val="24"/>
          <w:lang w:val="ru-RU"/>
        </w:rPr>
        <w:t>Јавно предузеће „Електропривреда Србије“ Београд</w:t>
      </w:r>
      <w:r w:rsidR="00927BE1">
        <w:rPr>
          <w:rFonts w:cs="Arial"/>
          <w:b/>
          <w:sz w:val="24"/>
          <w:szCs w:val="24"/>
        </w:rPr>
        <w:t>, Балканска 13</w:t>
      </w:r>
      <w:r w:rsidRPr="004C058E">
        <w:rPr>
          <w:rFonts w:cs="Arial"/>
          <w:b/>
          <w:sz w:val="24"/>
          <w:szCs w:val="24"/>
          <w:lang w:val="ru-RU"/>
        </w:rPr>
        <w:t xml:space="preserve">, </w:t>
      </w:r>
      <w:r w:rsidR="00927BE1">
        <w:rPr>
          <w:rFonts w:cs="Arial"/>
          <w:b/>
          <w:sz w:val="24"/>
          <w:szCs w:val="24"/>
          <w:lang w:val="ru-RU"/>
        </w:rPr>
        <w:t xml:space="preserve">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4C058E" w:rsidRPr="009A320B">
        <w:rPr>
          <w:rFonts w:cs="Arial"/>
          <w:b/>
          <w:sz w:val="24"/>
          <w:szCs w:val="24"/>
          <w:lang w:val="ru-RU"/>
        </w:rPr>
        <w:t>1000/0</w:t>
      </w:r>
      <w:r w:rsidR="009A320B" w:rsidRPr="009A320B">
        <w:rPr>
          <w:rFonts w:cs="Arial"/>
          <w:b/>
          <w:sz w:val="24"/>
          <w:szCs w:val="24"/>
          <w:lang w:val="ru-RU"/>
        </w:rPr>
        <w:t>559</w:t>
      </w:r>
      <w:r w:rsidR="004C058E" w:rsidRPr="009A320B">
        <w:rPr>
          <w:rFonts w:cs="Arial"/>
          <w:b/>
          <w:sz w:val="24"/>
          <w:szCs w:val="24"/>
          <w:lang w:val="ru-RU"/>
        </w:rPr>
        <w:t xml:space="preserve">/2017 </w:t>
      </w:r>
      <w:r w:rsidR="007B6FEB" w:rsidRPr="009A320B">
        <w:rPr>
          <w:rFonts w:cs="Arial"/>
          <w:b/>
          <w:sz w:val="24"/>
          <w:szCs w:val="24"/>
          <w:lang w:val="ru-RU"/>
        </w:rPr>
        <w:t xml:space="preserve"> - </w:t>
      </w:r>
      <w:r w:rsidR="009A320B" w:rsidRPr="009A320B">
        <w:rPr>
          <w:rFonts w:cs="Arial"/>
          <w:b/>
          <w:sz w:val="24"/>
          <w:szCs w:val="24"/>
          <w:lang w:val="ru-RU"/>
        </w:rPr>
        <w:t>Израда документације за проглашење лучког подручја на локацији ТЕНТ А</w:t>
      </w:r>
      <w:r w:rsidR="007B6FEB" w:rsidRPr="009A320B">
        <w:rPr>
          <w:rFonts w:cs="Arial"/>
          <w:b/>
          <w:sz w:val="24"/>
          <w:szCs w:val="24"/>
          <w:lang w:val="ru-RU"/>
        </w:rPr>
        <w:t xml:space="preserve"> </w:t>
      </w:r>
      <w:r w:rsidR="008D2B23" w:rsidRPr="009A320B">
        <w:rPr>
          <w:rFonts w:cs="Arial"/>
          <w:b/>
          <w:sz w:val="24"/>
          <w:szCs w:val="24"/>
          <w:lang w:val="ru-RU"/>
        </w:rPr>
        <w:t>-</w:t>
      </w:r>
      <w:r w:rsidR="008D2B23" w:rsidRPr="00136733">
        <w:rPr>
          <w:rFonts w:cs="Arial"/>
          <w:b/>
          <w:sz w:val="24"/>
          <w:szCs w:val="24"/>
          <w:lang w:val="ru-RU"/>
        </w:rPr>
        <w:t xml:space="preserve"> НЕ ОТВАРАТИ“. </w:t>
      </w:r>
    </w:p>
    <w:p w14:paraId="2A09EC57" w14:textId="0D6956C5"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14:paraId="59BC927B" w14:textId="77777777"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14:paraId="324C6076" w14:textId="77777777"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7B6FEB">
        <w:rPr>
          <w:rFonts w:cs="Arial"/>
          <w:sz w:val="24"/>
          <w:szCs w:val="24"/>
          <w:lang w:val="ru-RU"/>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1D584C" w14:textId="77777777"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14:paraId="7BD135BF" w14:textId="37384E33" w:rsidR="00613B13" w:rsidRPr="007B6FEB"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407CDEF" w14:textId="77777777" w:rsidR="00613B13" w:rsidRPr="007B6FEB" w:rsidRDefault="00613B13" w:rsidP="007B6FEB">
      <w:pPr>
        <w:tabs>
          <w:tab w:val="left" w:pos="284"/>
          <w:tab w:val="left" w:pos="330"/>
        </w:tabs>
        <w:spacing w:before="0"/>
        <w:ind w:left="284"/>
        <w:contextualSpacing/>
        <w:rPr>
          <w:rFonts w:eastAsia="TimesNewRomanPSMT" w:cs="Arial"/>
          <w:bCs/>
        </w:rPr>
      </w:pPr>
    </w:p>
    <w:p w14:paraId="5A7412E1" w14:textId="426EAD5D" w:rsidR="008D2B23" w:rsidRPr="00CC7DE8" w:rsidRDefault="0001208C" w:rsidP="00046A9C">
      <w:pPr>
        <w:pStyle w:val="KDPodnaslov2"/>
        <w:numPr>
          <w:ilvl w:val="1"/>
          <w:numId w:val="19"/>
        </w:numPr>
        <w:spacing w:before="0"/>
        <w:ind w:hanging="810"/>
        <w:contextualSpacing/>
        <w:jc w:val="both"/>
        <w:rPr>
          <w:rFonts w:cs="Arial"/>
          <w:sz w:val="24"/>
          <w:szCs w:val="24"/>
        </w:rPr>
      </w:pPr>
      <w:bookmarkStart w:id="209" w:name="_Toc441651579"/>
      <w:bookmarkStart w:id="210" w:name="_Toc442559890"/>
      <w:r w:rsidRPr="007B6FEB">
        <w:rPr>
          <w:rFonts w:cs="Arial"/>
          <w:sz w:val="24"/>
          <w:szCs w:val="24"/>
        </w:rPr>
        <w:t xml:space="preserve"> </w:t>
      </w:r>
      <w:r w:rsidR="008D2B23" w:rsidRPr="00CC7DE8">
        <w:rPr>
          <w:rFonts w:cs="Arial"/>
          <w:sz w:val="24"/>
          <w:szCs w:val="24"/>
        </w:rPr>
        <w:t>Обавезна садржина понуде</w:t>
      </w:r>
      <w:bookmarkEnd w:id="209"/>
      <w:bookmarkEnd w:id="210"/>
    </w:p>
    <w:p w14:paraId="09361720" w14:textId="699FF1CD" w:rsidR="005250ED" w:rsidRPr="00CC7DE8" w:rsidRDefault="005250ED" w:rsidP="00556132">
      <w:pPr>
        <w:pStyle w:val="KDNabrajanje"/>
        <w:numPr>
          <w:ilvl w:val="0"/>
          <w:numId w:val="0"/>
        </w:numPr>
        <w:spacing w:before="0"/>
        <w:contextualSpacing/>
        <w:rPr>
          <w:rFonts w:cs="Arial"/>
          <w:sz w:val="24"/>
          <w:szCs w:val="24"/>
          <w:lang w:bidi="en-US"/>
        </w:rPr>
      </w:pPr>
      <w:r w:rsidRPr="00CC7DE8">
        <w:rPr>
          <w:rFonts w:cs="Arial"/>
          <w:sz w:val="24"/>
          <w:szCs w:val="24"/>
          <w:lang w:bidi="en-US"/>
        </w:rPr>
        <w:t>Обавезну садржину понуде чине сл</w:t>
      </w:r>
      <w:r w:rsidR="0000173A" w:rsidRPr="00CC7DE8">
        <w:rPr>
          <w:rFonts w:cs="Arial"/>
          <w:sz w:val="24"/>
          <w:szCs w:val="24"/>
          <w:lang w:bidi="en-US"/>
        </w:rPr>
        <w:t>едећи документи и обрасци које П</w:t>
      </w:r>
      <w:r w:rsidRPr="00CC7DE8">
        <w:rPr>
          <w:rFonts w:cs="Arial"/>
          <w:sz w:val="24"/>
          <w:szCs w:val="24"/>
          <w:lang w:bidi="en-US"/>
        </w:rPr>
        <w:t>онуђач доставља попуњене, потписане од стране овлашћеног лица понуђача и оверене печатом:</w:t>
      </w:r>
    </w:p>
    <w:p w14:paraId="099267D8" w14:textId="19BE2878" w:rsidR="00645F72" w:rsidRPr="00CC7DE8" w:rsidRDefault="00645F72" w:rsidP="00046A9C">
      <w:pPr>
        <w:pStyle w:val="KDNabrajanje"/>
        <w:numPr>
          <w:ilvl w:val="0"/>
          <w:numId w:val="25"/>
        </w:numPr>
        <w:spacing w:before="0"/>
        <w:contextualSpacing/>
        <w:rPr>
          <w:sz w:val="24"/>
        </w:rPr>
      </w:pPr>
      <w:r w:rsidRPr="00CC7DE8">
        <w:rPr>
          <w:sz w:val="24"/>
        </w:rPr>
        <w:t>Образац</w:t>
      </w:r>
      <w:r w:rsidR="007B6FEB" w:rsidRPr="00CC7DE8">
        <w:rPr>
          <w:sz w:val="24"/>
          <w:lang w:val="sr-Cyrl-RS"/>
        </w:rPr>
        <w:t xml:space="preserve"> 1 - Образац</w:t>
      </w:r>
      <w:r w:rsidR="007B6FEB" w:rsidRPr="00CC7DE8">
        <w:rPr>
          <w:sz w:val="24"/>
        </w:rPr>
        <w:t xml:space="preserve"> понуде,</w:t>
      </w:r>
    </w:p>
    <w:p w14:paraId="610013AD" w14:textId="7C847BEF" w:rsidR="005250ED" w:rsidRPr="00CC7DE8" w:rsidRDefault="005250ED" w:rsidP="00046A9C">
      <w:pPr>
        <w:pStyle w:val="KDNabrajanje"/>
        <w:numPr>
          <w:ilvl w:val="0"/>
          <w:numId w:val="25"/>
        </w:numPr>
        <w:spacing w:before="0"/>
        <w:contextualSpacing/>
        <w:rPr>
          <w:sz w:val="24"/>
        </w:rPr>
      </w:pPr>
      <w:r w:rsidRPr="00CC7DE8">
        <w:rPr>
          <w:sz w:val="24"/>
          <w:lang w:val="sr-Latn-CS"/>
        </w:rPr>
        <w:t xml:space="preserve">Образац 2 - </w:t>
      </w:r>
      <w:r w:rsidRPr="00CC7DE8">
        <w:rPr>
          <w:sz w:val="24"/>
          <w:lang w:val="sr-Cyrl-CS"/>
        </w:rPr>
        <w:t>С</w:t>
      </w:r>
      <w:r w:rsidRPr="00CC7DE8">
        <w:rPr>
          <w:sz w:val="24"/>
          <w:lang w:val="sr-Latn-CS"/>
        </w:rPr>
        <w:t>труктур</w:t>
      </w:r>
      <w:r w:rsidRPr="00CC7DE8">
        <w:rPr>
          <w:sz w:val="24"/>
          <w:lang w:val="sr-Cyrl-CS"/>
        </w:rPr>
        <w:t>а</w:t>
      </w:r>
      <w:r w:rsidRPr="00CC7DE8">
        <w:rPr>
          <w:sz w:val="24"/>
          <w:lang w:val="sr-Latn-CS"/>
        </w:rPr>
        <w:t xml:space="preserve"> цене</w:t>
      </w:r>
      <w:r w:rsidRPr="00CC7DE8">
        <w:rPr>
          <w:sz w:val="24"/>
          <w:lang w:val="sr-Cyrl-RS"/>
        </w:rPr>
        <w:t>,</w:t>
      </w:r>
    </w:p>
    <w:p w14:paraId="7F0DA625" w14:textId="3DC0FCE1" w:rsidR="005250ED" w:rsidRDefault="005250ED" w:rsidP="00556132">
      <w:pPr>
        <w:pStyle w:val="KDNabrajanje"/>
        <w:spacing w:before="0"/>
        <w:contextualSpacing/>
        <w:rPr>
          <w:rFonts w:cs="Arial"/>
          <w:sz w:val="24"/>
          <w:szCs w:val="24"/>
        </w:rPr>
      </w:pPr>
      <w:r w:rsidRPr="00CC7DE8">
        <w:rPr>
          <w:rFonts w:cs="Arial"/>
          <w:sz w:val="24"/>
          <w:szCs w:val="24"/>
        </w:rPr>
        <w:t>Докази којима се доказује испуњеност услова за учешће у поступку јавне набавке из члана 75. и 76. ЗЈН</w:t>
      </w:r>
      <w:r>
        <w:rPr>
          <w:rFonts w:cs="Arial"/>
          <w:sz w:val="24"/>
          <w:szCs w:val="24"/>
          <w:lang w:val="sr-Cyrl-RS"/>
        </w:rPr>
        <w:t xml:space="preserve"> (Образац</w:t>
      </w:r>
      <w:r w:rsidR="009669D3">
        <w:rPr>
          <w:rFonts w:cs="Arial"/>
          <w:sz w:val="24"/>
          <w:szCs w:val="24"/>
          <w:lang w:val="sr-Cyrl-RS"/>
        </w:rPr>
        <w:t xml:space="preserve"> 6</w:t>
      </w:r>
      <w:r w:rsidR="00D751F2">
        <w:rPr>
          <w:rFonts w:cs="Arial"/>
          <w:sz w:val="24"/>
          <w:szCs w:val="24"/>
          <w:lang w:val="sr-Cyrl-RS"/>
        </w:rPr>
        <w:t>.1</w:t>
      </w:r>
      <w:r>
        <w:rPr>
          <w:rFonts w:cs="Arial"/>
          <w:sz w:val="24"/>
          <w:szCs w:val="24"/>
          <w:lang w:val="sr-Cyrl-RS"/>
        </w:rPr>
        <w:t>,</w:t>
      </w:r>
      <w:r w:rsidR="00D751F2">
        <w:rPr>
          <w:rFonts w:cs="Arial"/>
          <w:sz w:val="24"/>
          <w:szCs w:val="24"/>
          <w:lang w:val="sr-Cyrl-RS"/>
        </w:rPr>
        <w:t xml:space="preserve"> </w:t>
      </w:r>
      <w:r>
        <w:rPr>
          <w:rFonts w:cs="Arial"/>
          <w:sz w:val="24"/>
          <w:szCs w:val="24"/>
          <w:lang w:val="sr-Cyrl-RS"/>
        </w:rPr>
        <w:t>Образац 7</w:t>
      </w:r>
      <w:r w:rsidR="00D751F2">
        <w:rPr>
          <w:rFonts w:cs="Arial"/>
          <w:sz w:val="24"/>
          <w:szCs w:val="24"/>
          <w:lang w:val="sr-Cyrl-RS"/>
        </w:rPr>
        <w:t xml:space="preserve">.1, </w:t>
      </w:r>
      <w:r>
        <w:rPr>
          <w:rFonts w:cs="Arial"/>
          <w:sz w:val="24"/>
          <w:szCs w:val="24"/>
        </w:rPr>
        <w:t>и Образац 8)</w:t>
      </w:r>
      <w:r w:rsidRPr="005250ED">
        <w:rPr>
          <w:rFonts w:cs="Arial"/>
          <w:sz w:val="24"/>
          <w:szCs w:val="24"/>
        </w:rPr>
        <w:t xml:space="preserve"> у складу са упутством како се доказује испуњеност тих услова из поглавља 4. конкурсне до</w:t>
      </w:r>
      <w:r>
        <w:rPr>
          <w:rFonts w:cs="Arial"/>
          <w:sz w:val="24"/>
          <w:szCs w:val="24"/>
          <w:lang w:val="sr-Cyrl-RS"/>
        </w:rPr>
        <w:t>к</w:t>
      </w:r>
      <w:r w:rsidR="007D47A7">
        <w:rPr>
          <w:rFonts w:cs="Arial"/>
          <w:sz w:val="24"/>
          <w:szCs w:val="24"/>
        </w:rPr>
        <w:t>ументације и</w:t>
      </w:r>
    </w:p>
    <w:p w14:paraId="0871F240" w14:textId="17C140A8" w:rsidR="007D47A7" w:rsidRPr="007D47A7" w:rsidRDefault="007D47A7" w:rsidP="007D47A7">
      <w:pPr>
        <w:pStyle w:val="KDNabrajanje"/>
        <w:numPr>
          <w:ilvl w:val="1"/>
          <w:numId w:val="3"/>
        </w:numPr>
        <w:rPr>
          <w:rFonts w:cs="Arial"/>
          <w:sz w:val="24"/>
          <w:szCs w:val="24"/>
          <w:lang w:val="sr-Cyrl-CS"/>
        </w:rPr>
      </w:pPr>
      <w:r w:rsidRPr="007D47A7">
        <w:rPr>
          <w:rFonts w:cs="Arial"/>
          <w:sz w:val="24"/>
          <w:szCs w:val="24"/>
          <w:lang w:val="sr-Cyrl-C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20A5623B" w14:textId="77777777" w:rsidR="007D47A7" w:rsidRPr="005250ED" w:rsidRDefault="007D47A7" w:rsidP="007D47A7">
      <w:pPr>
        <w:pStyle w:val="KDNabrajanje"/>
        <w:numPr>
          <w:ilvl w:val="0"/>
          <w:numId w:val="0"/>
        </w:numPr>
        <w:spacing w:before="0"/>
        <w:ind w:left="568"/>
        <w:contextualSpacing/>
        <w:rPr>
          <w:rFonts w:cs="Arial"/>
          <w:sz w:val="24"/>
          <w:szCs w:val="24"/>
        </w:rPr>
      </w:pPr>
    </w:p>
    <w:p w14:paraId="4BA0A209" w14:textId="73B0E2AE" w:rsidR="009241E2" w:rsidRPr="007D47A7" w:rsidRDefault="005250ED" w:rsidP="00556132">
      <w:pPr>
        <w:pStyle w:val="KDNabrajanje"/>
        <w:spacing w:before="0"/>
        <w:contextualSpacing/>
        <w:rPr>
          <w:sz w:val="24"/>
        </w:rPr>
      </w:pPr>
      <w:r w:rsidRPr="005250ED">
        <w:rPr>
          <w:sz w:val="24"/>
          <w:lang w:val="sr-Latn-CS"/>
        </w:rPr>
        <w:t>Oб</w:t>
      </w:r>
      <w:r w:rsidRPr="005250ED">
        <w:rPr>
          <w:sz w:val="24"/>
          <w:lang w:val="sr-Cyrl-RS"/>
        </w:rPr>
        <w:t>р</w:t>
      </w:r>
      <w:r w:rsidRPr="005250ED">
        <w:rPr>
          <w:sz w:val="24"/>
          <w:lang w:val="sr-Latn-CS"/>
        </w:rPr>
        <w:t xml:space="preserve">азац </w:t>
      </w:r>
      <w:r w:rsidRPr="005250ED">
        <w:rPr>
          <w:sz w:val="24"/>
          <w:lang w:val="sr-Cyrl-RS"/>
        </w:rPr>
        <w:t>3</w:t>
      </w:r>
      <w:r w:rsidRPr="005250ED">
        <w:rPr>
          <w:sz w:val="24"/>
          <w:lang w:val="sr-Latn-CS"/>
        </w:rPr>
        <w:t xml:space="preserve"> – Модел</w:t>
      </w:r>
      <w:r w:rsidRPr="005250ED">
        <w:rPr>
          <w:sz w:val="24"/>
          <w:lang w:val="sr-Cyrl-RS"/>
        </w:rPr>
        <w:t xml:space="preserve"> </w:t>
      </w:r>
      <w:r>
        <w:rPr>
          <w:sz w:val="24"/>
          <w:lang w:val="sr-Cyrl-RS"/>
        </w:rPr>
        <w:t>уговора</w:t>
      </w:r>
      <w:r w:rsidRPr="005250ED">
        <w:rPr>
          <w:sz w:val="24"/>
          <w:lang w:val="sr-Cyrl-RS"/>
        </w:rPr>
        <w:t>, потписан и печатом оверен од стране понуђача</w:t>
      </w:r>
      <w:r w:rsidR="007D47A7">
        <w:rPr>
          <w:sz w:val="24"/>
          <w:lang w:val="sr-Cyrl-RS"/>
        </w:rPr>
        <w:t xml:space="preserve"> и</w:t>
      </w:r>
    </w:p>
    <w:p w14:paraId="7773C657" w14:textId="54B513D2" w:rsidR="007D47A7" w:rsidRPr="007D47A7" w:rsidRDefault="007D47A7" w:rsidP="007D47A7">
      <w:pPr>
        <w:pStyle w:val="KDNabrajanje"/>
        <w:numPr>
          <w:ilvl w:val="1"/>
          <w:numId w:val="3"/>
        </w:numPr>
        <w:rPr>
          <w:rFonts w:cs="Arial"/>
          <w:sz w:val="24"/>
          <w:szCs w:val="24"/>
          <w:lang w:val="sr-Cyrl-CS"/>
        </w:rPr>
      </w:pPr>
      <w:r w:rsidRPr="007D47A7">
        <w:rPr>
          <w:rFonts w:cs="Arial"/>
          <w:sz w:val="24"/>
          <w:szCs w:val="24"/>
          <w:lang w:val="sr-Cyrl-CS"/>
        </w:rPr>
        <w:t>потписан и печатом оверен образац „Модел уговора о чувању пословне тајне и поверљивих информација“;</w:t>
      </w:r>
    </w:p>
    <w:p w14:paraId="067557EA" w14:textId="77777777" w:rsidR="005250ED" w:rsidRPr="005250ED" w:rsidRDefault="005250ED" w:rsidP="00556132">
      <w:pPr>
        <w:pStyle w:val="KDNabrajanje"/>
        <w:spacing w:before="0"/>
        <w:contextualSpacing/>
        <w:rPr>
          <w:sz w:val="24"/>
        </w:rPr>
      </w:pPr>
      <w:r w:rsidRPr="005250ED">
        <w:rPr>
          <w:sz w:val="24"/>
        </w:rPr>
        <w:t>Образац 4 - Изјава понуђача о независној понуди у складу са чланом 26. ЗЈН,</w:t>
      </w:r>
    </w:p>
    <w:p w14:paraId="79889C82" w14:textId="3386935F" w:rsidR="005250ED" w:rsidRPr="00EE3644" w:rsidRDefault="005250ED" w:rsidP="00556132">
      <w:pPr>
        <w:pStyle w:val="KDNabrajanje"/>
        <w:spacing w:before="0"/>
        <w:contextualSpacing/>
        <w:rPr>
          <w:sz w:val="24"/>
        </w:rPr>
      </w:pPr>
      <w:r w:rsidRPr="005250ED">
        <w:rPr>
          <w:sz w:val="24"/>
        </w:rPr>
        <w:t>Образац 5 - Изјава понуђача у с</w:t>
      </w:r>
      <w:r w:rsidR="00EE3644">
        <w:rPr>
          <w:sz w:val="24"/>
        </w:rPr>
        <w:t>кладу са чланом 75. став 2. ЗЈН</w:t>
      </w:r>
      <w:r w:rsidRPr="00EE3644">
        <w:rPr>
          <w:sz w:val="24"/>
        </w:rPr>
        <w:t>,</w:t>
      </w:r>
    </w:p>
    <w:p w14:paraId="33D4D881" w14:textId="77777777" w:rsidR="00E93373" w:rsidRPr="002044CD" w:rsidRDefault="00E93373" w:rsidP="00556132">
      <w:pPr>
        <w:pStyle w:val="KDNabrajanje"/>
        <w:spacing w:before="0"/>
        <w:contextualSpacing/>
        <w:rPr>
          <w:rFonts w:cs="Arial"/>
          <w:sz w:val="24"/>
          <w:szCs w:val="24"/>
        </w:rPr>
      </w:pPr>
      <w:r w:rsidRPr="002044CD">
        <w:rPr>
          <w:rFonts w:cs="Arial"/>
          <w:sz w:val="24"/>
          <w:szCs w:val="24"/>
          <w:lang w:val="sr-Cyrl-RS"/>
        </w:rPr>
        <w:t>С</w:t>
      </w:r>
      <w:r w:rsidR="00645F72" w:rsidRPr="002044CD">
        <w:rPr>
          <w:rFonts w:cs="Arial"/>
          <w:sz w:val="24"/>
          <w:szCs w:val="24"/>
        </w:rPr>
        <w:t>редств</w:t>
      </w:r>
      <w:r w:rsidR="000519E4" w:rsidRPr="002044CD">
        <w:rPr>
          <w:rFonts w:cs="Arial"/>
          <w:sz w:val="24"/>
          <w:szCs w:val="24"/>
        </w:rPr>
        <w:t>о</w:t>
      </w:r>
      <w:r w:rsidR="00645F72" w:rsidRPr="002044CD">
        <w:rPr>
          <w:rFonts w:cs="Arial"/>
          <w:sz w:val="24"/>
          <w:szCs w:val="24"/>
        </w:rPr>
        <w:t xml:space="preserve"> финансијског обезбеђења</w:t>
      </w:r>
      <w:r w:rsidRPr="002044CD">
        <w:rPr>
          <w:rFonts w:cs="Arial"/>
          <w:sz w:val="24"/>
          <w:szCs w:val="24"/>
          <w:lang w:val="sr-Cyrl-RS"/>
        </w:rPr>
        <w:t xml:space="preserve"> (СФО)</w:t>
      </w:r>
    </w:p>
    <w:p w14:paraId="1D418D79" w14:textId="4F062D3F" w:rsidR="00E93373" w:rsidRPr="002044CD" w:rsidRDefault="002044CD" w:rsidP="00046A9C">
      <w:pPr>
        <w:pStyle w:val="KDNabrajanje"/>
        <w:numPr>
          <w:ilvl w:val="0"/>
          <w:numId w:val="23"/>
        </w:numPr>
        <w:spacing w:before="0"/>
        <w:contextualSpacing/>
        <w:rPr>
          <w:rFonts w:cs="Arial"/>
          <w:sz w:val="24"/>
          <w:szCs w:val="24"/>
        </w:rPr>
      </w:pPr>
      <w:r w:rsidRPr="002044CD">
        <w:rPr>
          <w:rFonts w:cs="Arial"/>
          <w:sz w:val="24"/>
          <w:szCs w:val="24"/>
          <w:lang w:val="sr-Cyrl-RS"/>
        </w:rPr>
        <w:t>Меница за озбиљност понуде</w:t>
      </w:r>
      <w:r w:rsidR="001651BD" w:rsidRPr="002044CD">
        <w:rPr>
          <w:rFonts w:cs="Arial"/>
          <w:sz w:val="24"/>
          <w:szCs w:val="24"/>
          <w:lang w:val="sr-Cyrl-RS"/>
        </w:rPr>
        <w:t>,</w:t>
      </w:r>
    </w:p>
    <w:p w14:paraId="3B02A959" w14:textId="71E41016" w:rsidR="002044CD" w:rsidRPr="002044CD" w:rsidRDefault="002044CD" w:rsidP="00046A9C">
      <w:pPr>
        <w:pStyle w:val="KDNabrajanje"/>
        <w:numPr>
          <w:ilvl w:val="0"/>
          <w:numId w:val="23"/>
        </w:numPr>
        <w:spacing w:before="0"/>
        <w:contextualSpacing/>
        <w:rPr>
          <w:rFonts w:cs="Arial"/>
          <w:sz w:val="24"/>
          <w:szCs w:val="24"/>
        </w:rPr>
      </w:pPr>
      <w:r w:rsidRPr="002044CD">
        <w:rPr>
          <w:rFonts w:cs="Arial"/>
          <w:sz w:val="24"/>
          <w:szCs w:val="24"/>
          <w:lang w:val="sr-Cyrl-RS"/>
        </w:rPr>
        <w:t>Менично овлашћење ( прилог 1 )</w:t>
      </w:r>
    </w:p>
    <w:p w14:paraId="7DC22E14" w14:textId="06C71490" w:rsidR="00EA6178" w:rsidRPr="007B6FEB" w:rsidRDefault="00556132" w:rsidP="00556132">
      <w:pPr>
        <w:pStyle w:val="KDNabrajanje"/>
        <w:spacing w:before="0"/>
        <w:contextualSpacing/>
        <w:rPr>
          <w:rFonts w:cs="Arial"/>
          <w:sz w:val="24"/>
          <w:szCs w:val="24"/>
        </w:rPr>
      </w:pPr>
      <w:r>
        <w:rPr>
          <w:rFonts w:cs="Arial"/>
          <w:sz w:val="24"/>
          <w:szCs w:val="24"/>
          <w:lang w:val="sr-Cyrl-RS"/>
        </w:rPr>
        <w:t xml:space="preserve">Образац 9 - </w:t>
      </w:r>
      <w:r w:rsidR="00EA6178" w:rsidRPr="007B6FEB">
        <w:rPr>
          <w:rFonts w:cs="Arial"/>
          <w:sz w:val="24"/>
          <w:szCs w:val="24"/>
        </w:rPr>
        <w:t>Модел уговора о чувању пословне тајне и поверљивих информација</w:t>
      </w:r>
      <w:r w:rsidR="00165CD0">
        <w:rPr>
          <w:rFonts w:cs="Arial"/>
          <w:sz w:val="24"/>
          <w:szCs w:val="24"/>
          <w:lang w:val="sr-Cyrl-RS"/>
        </w:rPr>
        <w:t>,</w:t>
      </w:r>
    </w:p>
    <w:p w14:paraId="0F23C5CB" w14:textId="79AA514C" w:rsidR="005250ED" w:rsidRPr="00556132" w:rsidRDefault="005250ED" w:rsidP="00556132">
      <w:pPr>
        <w:pStyle w:val="KDNabrajanje"/>
        <w:spacing w:before="0"/>
        <w:contextualSpacing/>
        <w:rPr>
          <w:sz w:val="24"/>
        </w:rPr>
      </w:pPr>
      <w:r w:rsidRPr="00556132">
        <w:rPr>
          <w:sz w:val="24"/>
        </w:rPr>
        <w:t>О</w:t>
      </w:r>
      <w:r w:rsidR="00165CD0" w:rsidRPr="00556132">
        <w:rPr>
          <w:sz w:val="24"/>
        </w:rPr>
        <w:t>бразац</w:t>
      </w:r>
      <w:r w:rsidR="00556132" w:rsidRPr="00556132">
        <w:rPr>
          <w:sz w:val="24"/>
          <w:lang w:val="sr-Cyrl-RS"/>
        </w:rPr>
        <w:t xml:space="preserve"> 10</w:t>
      </w:r>
      <w:r w:rsidR="009669D3" w:rsidRPr="00556132">
        <w:rPr>
          <w:sz w:val="24"/>
          <w:lang w:val="sr-Cyrl-RS"/>
        </w:rPr>
        <w:t xml:space="preserve"> -</w:t>
      </w:r>
      <w:r w:rsidR="009669D3" w:rsidRPr="00556132">
        <w:rPr>
          <w:sz w:val="24"/>
        </w:rPr>
        <w:t xml:space="preserve"> Трошкови</w:t>
      </w:r>
      <w:r w:rsidR="00165CD0" w:rsidRPr="00556132">
        <w:rPr>
          <w:sz w:val="24"/>
        </w:rPr>
        <w:t xml:space="preserve"> припреме понуде</w:t>
      </w:r>
      <w:r w:rsidRPr="00556132">
        <w:rPr>
          <w:sz w:val="24"/>
        </w:rPr>
        <w:t>, ако понуђач захтева на</w:t>
      </w:r>
      <w:r w:rsidR="009669D3" w:rsidRPr="00556132">
        <w:rPr>
          <w:sz w:val="24"/>
        </w:rPr>
        <w:t xml:space="preserve">докнаду трошкова у складу са чланом </w:t>
      </w:r>
      <w:r w:rsidRPr="00556132">
        <w:rPr>
          <w:sz w:val="24"/>
        </w:rPr>
        <w:t>88</w:t>
      </w:r>
      <w:r w:rsidR="009669D3" w:rsidRPr="00556132">
        <w:rPr>
          <w:sz w:val="24"/>
          <w:lang w:val="sr-Cyrl-RS"/>
        </w:rPr>
        <w:t>.</w:t>
      </w:r>
      <w:r w:rsidR="009669D3" w:rsidRPr="00556132">
        <w:rPr>
          <w:sz w:val="24"/>
        </w:rPr>
        <w:t xml:space="preserve"> ЗЈН</w:t>
      </w:r>
      <w:r w:rsidR="00556132" w:rsidRPr="00556132">
        <w:rPr>
          <w:sz w:val="24"/>
          <w:lang w:val="sr-Cyrl-RS"/>
        </w:rPr>
        <w:t>,</w:t>
      </w:r>
    </w:p>
    <w:p w14:paraId="2FCD2747" w14:textId="194B7FFF" w:rsidR="00556132" w:rsidRPr="00556132" w:rsidRDefault="00556132" w:rsidP="00556132">
      <w:pPr>
        <w:pStyle w:val="KDNabrajanje"/>
        <w:spacing w:before="0"/>
        <w:contextualSpacing/>
        <w:rPr>
          <w:sz w:val="24"/>
          <w:szCs w:val="24"/>
        </w:rPr>
      </w:pPr>
      <w:r w:rsidRPr="00556132">
        <w:rPr>
          <w:sz w:val="24"/>
          <w:szCs w:val="24"/>
        </w:rPr>
        <w:t xml:space="preserve">Споразум којим се понуђачи из групе међусобно и према </w:t>
      </w:r>
      <w:r w:rsidR="0000173A">
        <w:rPr>
          <w:sz w:val="24"/>
          <w:szCs w:val="24"/>
          <w:lang w:val="sr-Cyrl-RS"/>
        </w:rPr>
        <w:t>Н</w:t>
      </w:r>
      <w:r w:rsidRPr="00556132">
        <w:rPr>
          <w:sz w:val="24"/>
          <w:szCs w:val="24"/>
        </w:rPr>
        <w:t>аручиоцу обаве</w:t>
      </w:r>
      <w:r w:rsidR="00950109">
        <w:rPr>
          <w:sz w:val="24"/>
          <w:szCs w:val="24"/>
        </w:rPr>
        <w:t xml:space="preserve">зују на извршење јавне набавке, </w:t>
      </w:r>
      <w:r w:rsidRPr="00556132">
        <w:rPr>
          <w:sz w:val="24"/>
          <w:szCs w:val="24"/>
        </w:rPr>
        <w:t>у случ</w:t>
      </w:r>
      <w:r w:rsidR="00950109">
        <w:rPr>
          <w:sz w:val="24"/>
          <w:szCs w:val="24"/>
        </w:rPr>
        <w:t xml:space="preserve">ају подношења заједничке понуде </w:t>
      </w:r>
      <w:r w:rsidR="00950109" w:rsidRPr="00E36379">
        <w:rPr>
          <w:b/>
          <w:sz w:val="24"/>
          <w:szCs w:val="24"/>
        </w:rPr>
        <w:t>(П</w:t>
      </w:r>
      <w:r w:rsidR="006C35CC" w:rsidRPr="00E36379">
        <w:rPr>
          <w:b/>
          <w:sz w:val="24"/>
          <w:szCs w:val="24"/>
        </w:rPr>
        <w:t xml:space="preserve">рилог 2 је понуђен </w:t>
      </w:r>
      <w:r w:rsidR="006C35CC" w:rsidRPr="00E36379">
        <w:rPr>
          <w:b/>
          <w:sz w:val="24"/>
          <w:szCs w:val="24"/>
          <w:lang w:val="sr-Cyrl-RS"/>
        </w:rPr>
        <w:t xml:space="preserve">само </w:t>
      </w:r>
      <w:r w:rsidR="006C35CC" w:rsidRPr="00E36379">
        <w:rPr>
          <w:b/>
          <w:sz w:val="24"/>
          <w:szCs w:val="24"/>
        </w:rPr>
        <w:t>као пример споразума</w:t>
      </w:r>
      <w:r w:rsidR="00950109" w:rsidRPr="00E36379">
        <w:rPr>
          <w:b/>
          <w:sz w:val="24"/>
          <w:szCs w:val="24"/>
        </w:rPr>
        <w:t>)</w:t>
      </w:r>
      <w:r w:rsidRPr="00E36379">
        <w:rPr>
          <w:b/>
          <w:sz w:val="24"/>
          <w:szCs w:val="24"/>
          <w:lang w:val="sr-Cyrl-RS"/>
        </w:rPr>
        <w:t>,</w:t>
      </w:r>
    </w:p>
    <w:p w14:paraId="24A2075F" w14:textId="1F4CF3B0" w:rsidR="007D47A7" w:rsidRPr="007D47A7" w:rsidRDefault="00556132" w:rsidP="007D47A7">
      <w:pPr>
        <w:pStyle w:val="KDNabrajanje"/>
        <w:spacing w:before="0"/>
        <w:ind w:hanging="426"/>
        <w:contextualSpacing/>
        <w:rPr>
          <w:rFonts w:cs="Arial"/>
          <w:sz w:val="24"/>
          <w:szCs w:val="24"/>
        </w:rPr>
      </w:pPr>
      <w:r w:rsidRPr="00556132">
        <w:rPr>
          <w:rFonts w:cs="Arial"/>
          <w:sz w:val="24"/>
          <w:szCs w:val="24"/>
        </w:rPr>
        <w:t>Овлашћење за потписника (ако не потписује заступник)</w:t>
      </w:r>
      <w:r w:rsidR="004C4E90">
        <w:rPr>
          <w:rFonts w:cs="Arial"/>
          <w:sz w:val="24"/>
          <w:szCs w:val="24"/>
          <w:lang w:val="sr-Cyrl-RS"/>
        </w:rPr>
        <w:t>,</w:t>
      </w:r>
    </w:p>
    <w:p w14:paraId="7EE3F801" w14:textId="77777777" w:rsidR="009368EE" w:rsidRDefault="009368EE" w:rsidP="00950109">
      <w:pPr>
        <w:pStyle w:val="KDNabrajanje"/>
        <w:numPr>
          <w:ilvl w:val="0"/>
          <w:numId w:val="0"/>
        </w:numPr>
        <w:spacing w:before="0"/>
        <w:contextualSpacing/>
        <w:rPr>
          <w:rFonts w:cs="Arial"/>
          <w:b/>
          <w:sz w:val="24"/>
          <w:szCs w:val="24"/>
          <w:lang w:val="sr-Cyrl-RS"/>
        </w:rPr>
      </w:pPr>
    </w:p>
    <w:p w14:paraId="346CB053" w14:textId="6641A1AB" w:rsidR="00950109" w:rsidRPr="00950109" w:rsidRDefault="006C35CC" w:rsidP="00950109">
      <w:pPr>
        <w:pStyle w:val="KDNabrajanje"/>
        <w:numPr>
          <w:ilvl w:val="0"/>
          <w:numId w:val="0"/>
        </w:numPr>
        <w:spacing w:before="0"/>
        <w:contextualSpacing/>
        <w:rPr>
          <w:rFonts w:cs="Arial"/>
          <w:sz w:val="24"/>
          <w:szCs w:val="24"/>
        </w:rPr>
      </w:pPr>
      <w:r w:rsidRPr="00E36379">
        <w:rPr>
          <w:rFonts w:cs="Arial"/>
          <w:b/>
          <w:sz w:val="24"/>
          <w:szCs w:val="24"/>
          <w:lang w:val="sr-Cyrl-RS"/>
        </w:rPr>
        <w:t>Прилог 3</w:t>
      </w:r>
      <w:r>
        <w:rPr>
          <w:rFonts w:cs="Arial"/>
          <w:sz w:val="24"/>
          <w:szCs w:val="24"/>
          <w:lang w:val="sr-Cyrl-RS"/>
        </w:rPr>
        <w:t xml:space="preserve"> није обавезни део понуде, већ је понуђен као пример документације у фази реализације предмета набавке.</w:t>
      </w:r>
    </w:p>
    <w:p w14:paraId="6D192979" w14:textId="77777777" w:rsidR="001651BD" w:rsidRPr="005A71AF" w:rsidRDefault="001651BD" w:rsidP="001651BD">
      <w:pPr>
        <w:contextualSpacing/>
        <w:rPr>
          <w:rFonts w:eastAsia="TimesNewRomanPSMT" w:cs="Arial"/>
          <w:b/>
          <w:bCs/>
          <w:sz w:val="24"/>
          <w:szCs w:val="24"/>
          <w:lang w:val="sr-Cyrl-RS"/>
        </w:rPr>
      </w:pPr>
      <w:r w:rsidRPr="005A71AF">
        <w:rPr>
          <w:rFonts w:eastAsia="TimesNewRomanPSMT" w:cs="Arial"/>
          <w:b/>
          <w:bCs/>
          <w:sz w:val="24"/>
          <w:szCs w:val="24"/>
          <w:lang w:val="sr-Cyrl-RS"/>
        </w:rPr>
        <w:lastRenderedPageBreak/>
        <w:t xml:space="preserve">Пожељно  је да сви обрасци и документи који чине обавезну садржину понуде буду сложени према наведеном редоследу.  </w:t>
      </w:r>
    </w:p>
    <w:p w14:paraId="104960BA" w14:textId="77777777" w:rsidR="00EE070C" w:rsidRPr="007B6FEB" w:rsidRDefault="00EE070C" w:rsidP="001651BD">
      <w:pPr>
        <w:pStyle w:val="KDNabrajanje"/>
        <w:numPr>
          <w:ilvl w:val="0"/>
          <w:numId w:val="0"/>
        </w:numPr>
        <w:spacing w:before="0"/>
        <w:contextualSpacing/>
        <w:rPr>
          <w:rFonts w:cs="Arial"/>
          <w:color w:val="00B0F0"/>
          <w:sz w:val="24"/>
          <w:szCs w:val="24"/>
        </w:rPr>
      </w:pPr>
    </w:p>
    <w:p w14:paraId="6A108A0C"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78CDD55" w14:textId="4994DE16"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1213B9BB" w14:textId="77777777" w:rsidR="008D2B23" w:rsidRPr="007B6FEB" w:rsidRDefault="008D2B23" w:rsidP="007B6FEB">
      <w:pPr>
        <w:pStyle w:val="KDParagraf"/>
        <w:spacing w:before="0"/>
        <w:contextualSpacing/>
        <w:rPr>
          <w:rFonts w:eastAsia="TimesNewRomanPS-BoldMT" w:cs="Arial"/>
          <w:bCs/>
          <w:color w:val="000000"/>
          <w:sz w:val="24"/>
          <w:szCs w:val="24"/>
          <w:lang w:val="ru-RU"/>
        </w:rPr>
      </w:pPr>
    </w:p>
    <w:p w14:paraId="19C90916" w14:textId="45D380D6" w:rsidR="008D2B23" w:rsidRPr="007B6FEB" w:rsidRDefault="00C93970" w:rsidP="00046A9C">
      <w:pPr>
        <w:pStyle w:val="KDPodnaslov2"/>
        <w:numPr>
          <w:ilvl w:val="1"/>
          <w:numId w:val="19"/>
        </w:numPr>
        <w:spacing w:before="0"/>
        <w:ind w:hanging="810"/>
        <w:contextualSpacing/>
        <w:jc w:val="both"/>
        <w:rPr>
          <w:rFonts w:cs="Arial"/>
          <w:sz w:val="24"/>
          <w:szCs w:val="24"/>
        </w:rPr>
      </w:pPr>
      <w:bookmarkStart w:id="211" w:name="_Toc441651580"/>
      <w:bookmarkStart w:id="212" w:name="_Toc442559891"/>
      <w:r w:rsidRPr="007B6FEB">
        <w:rPr>
          <w:rFonts w:cs="Arial"/>
          <w:sz w:val="24"/>
          <w:szCs w:val="24"/>
        </w:rPr>
        <w:t xml:space="preserve"> </w:t>
      </w:r>
      <w:r w:rsidR="003C4E60" w:rsidRPr="007B6FEB">
        <w:rPr>
          <w:rFonts w:cs="Arial"/>
          <w:sz w:val="24"/>
          <w:szCs w:val="24"/>
        </w:rPr>
        <w:t>Подношење и</w:t>
      </w:r>
      <w:r w:rsidR="008D2B23" w:rsidRPr="007B6FEB">
        <w:rPr>
          <w:rFonts w:cs="Arial"/>
          <w:sz w:val="24"/>
          <w:szCs w:val="24"/>
        </w:rPr>
        <w:t xml:space="preserve"> отварање понуда</w:t>
      </w:r>
      <w:bookmarkEnd w:id="211"/>
      <w:bookmarkEnd w:id="212"/>
    </w:p>
    <w:p w14:paraId="506E55C7" w14:textId="77777777" w:rsidR="00FC355A" w:rsidRPr="007B6FEB" w:rsidRDefault="00FC355A" w:rsidP="007B6FEB">
      <w:pPr>
        <w:pStyle w:val="KDParagraf"/>
        <w:spacing w:before="0"/>
        <w:contextualSpacing/>
        <w:rPr>
          <w:rFonts w:cs="Arial"/>
          <w:sz w:val="24"/>
          <w:szCs w:val="24"/>
          <w:lang w:val="sr-Cyrl-CS"/>
        </w:rPr>
      </w:pPr>
      <w:r w:rsidRPr="007B6FE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B6FEB">
        <w:rPr>
          <w:rFonts w:cs="Arial"/>
          <w:sz w:val="24"/>
          <w:szCs w:val="24"/>
        </w:rPr>
        <w:t>е</w:t>
      </w:r>
      <w:r w:rsidRPr="007B6FEB">
        <w:rPr>
          <w:rFonts w:cs="Arial"/>
          <w:sz w:val="24"/>
          <w:szCs w:val="24"/>
          <w:lang w:val="sr-Cyrl-CS"/>
        </w:rPr>
        <w:t>.</w:t>
      </w:r>
    </w:p>
    <w:p w14:paraId="33DD8364" w14:textId="275E8463" w:rsidR="00FC355A" w:rsidRPr="007B6FEB" w:rsidRDefault="008D2B23" w:rsidP="007B6FEB">
      <w:pPr>
        <w:pStyle w:val="KDParagraf"/>
        <w:spacing w:before="0"/>
        <w:contextualSpacing/>
        <w:rPr>
          <w:rFonts w:cs="Arial"/>
          <w:sz w:val="24"/>
          <w:szCs w:val="24"/>
          <w:lang w:val="sr-Cyrl-CS"/>
        </w:rPr>
      </w:pPr>
      <w:r w:rsidRPr="007B6FE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00173A">
        <w:rPr>
          <w:rFonts w:cs="Arial"/>
          <w:sz w:val="24"/>
          <w:szCs w:val="24"/>
          <w:lang w:val="ru-RU"/>
        </w:rPr>
        <w:t>акву понуду вратити неотворену П</w:t>
      </w:r>
      <w:r w:rsidRPr="007B6FEB">
        <w:rPr>
          <w:rFonts w:cs="Arial"/>
          <w:sz w:val="24"/>
          <w:szCs w:val="24"/>
          <w:lang w:val="ru-RU"/>
        </w:rPr>
        <w:t>онуђачу, са назнаком да је поднета неблаговремено.</w:t>
      </w:r>
    </w:p>
    <w:p w14:paraId="540673D6" w14:textId="77777777" w:rsidR="00FC355A" w:rsidRPr="007B6FEB" w:rsidRDefault="00FC355A" w:rsidP="007B6FEB">
      <w:pPr>
        <w:pStyle w:val="KDParagraf"/>
        <w:spacing w:before="0"/>
        <w:contextualSpacing/>
        <w:rPr>
          <w:rFonts w:cs="Arial"/>
          <w:sz w:val="24"/>
          <w:szCs w:val="24"/>
        </w:rPr>
      </w:pPr>
      <w:r w:rsidRPr="007B6FE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B6FEB">
        <w:rPr>
          <w:rFonts w:cs="Arial"/>
          <w:sz w:val="24"/>
          <w:szCs w:val="24"/>
          <w:lang w:val="ru-RU"/>
        </w:rPr>
        <w:t xml:space="preserve">Јавног предузећа „Електропривреда Србије“ Београд, ул. </w:t>
      </w:r>
      <w:r w:rsidR="00422805" w:rsidRPr="007B6FEB">
        <w:rPr>
          <w:rFonts w:cs="Arial"/>
          <w:sz w:val="24"/>
          <w:szCs w:val="24"/>
        </w:rPr>
        <w:t>Балканска бр.13, сала на другом спрату.</w:t>
      </w:r>
    </w:p>
    <w:p w14:paraId="1696B0C9" w14:textId="77777777" w:rsidR="00D11453" w:rsidRPr="007B6FEB" w:rsidRDefault="00D11453" w:rsidP="007B6FEB">
      <w:pPr>
        <w:pStyle w:val="KDParagraf"/>
        <w:spacing w:before="0"/>
        <w:contextualSpacing/>
        <w:rPr>
          <w:rFonts w:cs="Arial"/>
          <w:sz w:val="24"/>
          <w:szCs w:val="24"/>
          <w:lang w:val="ru-RU"/>
        </w:rPr>
      </w:pPr>
    </w:p>
    <w:p w14:paraId="2E08D2E8"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7B6FEB">
        <w:rPr>
          <w:rFonts w:cs="Arial"/>
          <w:sz w:val="24"/>
          <w:szCs w:val="24"/>
        </w:rPr>
        <w:t xml:space="preserve">(пожељно је да буде </w:t>
      </w:r>
      <w:r w:rsidRPr="007B6FEB">
        <w:rPr>
          <w:rFonts w:cs="Arial"/>
          <w:sz w:val="24"/>
          <w:szCs w:val="24"/>
          <w:lang w:val="ru-RU"/>
        </w:rPr>
        <w:t>издато на м</w:t>
      </w:r>
      <w:r w:rsidR="00EF4665" w:rsidRPr="007B6FEB">
        <w:rPr>
          <w:rFonts w:cs="Arial"/>
          <w:sz w:val="24"/>
          <w:szCs w:val="24"/>
          <w:lang w:val="ru-RU"/>
        </w:rPr>
        <w:t xml:space="preserve">еморандуму понуђача), </w:t>
      </w:r>
      <w:r w:rsidR="009B6CFC" w:rsidRPr="007B6FEB">
        <w:rPr>
          <w:rFonts w:cs="Arial"/>
          <w:sz w:val="24"/>
          <w:szCs w:val="24"/>
          <w:lang w:val="ru-RU"/>
        </w:rPr>
        <w:t xml:space="preserve">заведено </w:t>
      </w:r>
      <w:r w:rsidRPr="007B6FE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8FD77D"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Комисија за јавну набавку води записник о отварању понуда у који се уносе подаци у складу са Законом.</w:t>
      </w:r>
    </w:p>
    <w:p w14:paraId="604A9BA4"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941DC7D" w14:textId="7777777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Наручилац ће у року од </w:t>
      </w:r>
      <w:r w:rsidR="00D11453" w:rsidRPr="007B6FEB">
        <w:rPr>
          <w:rFonts w:cs="Arial"/>
          <w:sz w:val="24"/>
          <w:szCs w:val="24"/>
        </w:rPr>
        <w:t xml:space="preserve">3 (словима: три) </w:t>
      </w:r>
      <w:r w:rsidRPr="007B6FE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EB46F31" w14:textId="77777777" w:rsidR="008D2B23" w:rsidRPr="007B6FEB" w:rsidRDefault="008D2B23" w:rsidP="007B6FEB">
      <w:pPr>
        <w:pStyle w:val="KDParagraf"/>
        <w:spacing w:before="0"/>
        <w:contextualSpacing/>
        <w:rPr>
          <w:rFonts w:cs="Arial"/>
          <w:sz w:val="24"/>
          <w:szCs w:val="24"/>
          <w:lang w:val="ru-RU"/>
        </w:rPr>
      </w:pPr>
    </w:p>
    <w:p w14:paraId="4B1A8517" w14:textId="2AFDA16D"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13" w:name="_Toc441651581"/>
      <w:bookmarkStart w:id="214" w:name="_Toc442559892"/>
      <w:r w:rsidRPr="007B6FEB">
        <w:rPr>
          <w:rFonts w:cs="Arial"/>
          <w:sz w:val="24"/>
          <w:szCs w:val="24"/>
        </w:rPr>
        <w:t xml:space="preserve"> </w:t>
      </w:r>
      <w:r w:rsidR="008D2B23" w:rsidRPr="007B6FEB">
        <w:rPr>
          <w:rFonts w:cs="Arial"/>
          <w:sz w:val="24"/>
          <w:szCs w:val="24"/>
        </w:rPr>
        <w:t>Начин подношења понуде</w:t>
      </w:r>
      <w:bookmarkEnd w:id="213"/>
      <w:bookmarkEnd w:id="214"/>
    </w:p>
    <w:p w14:paraId="53709879" w14:textId="77777777"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14:paraId="1D6DB766" w14:textId="77777777"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Понуда може бити поднета самостално, са подизвођачем или као заједничка понуда.</w:t>
      </w:r>
    </w:p>
    <w:p w14:paraId="0A4D74E7" w14:textId="76F49229"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r w:rsidR="004C5A0C" w:rsidRPr="004C5A0C">
        <w:rPr>
          <w:rFonts w:cs="Arial"/>
          <w:sz w:val="24"/>
          <w:szCs w:val="24"/>
        </w:rPr>
        <w:t xml:space="preserve"> </w:t>
      </w:r>
      <w:r w:rsidR="004C5A0C" w:rsidRPr="00EC5BB4">
        <w:rPr>
          <w:rFonts w:cs="Arial"/>
          <w:sz w:val="24"/>
          <w:szCs w:val="24"/>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08DFBD31" w14:textId="77777777" w:rsidR="008D2B23" w:rsidRPr="007B6FEB" w:rsidRDefault="008D2B23" w:rsidP="001651BD">
      <w:pPr>
        <w:pStyle w:val="KDParagraf"/>
        <w:spacing w:before="0"/>
        <w:contextualSpacing/>
        <w:rPr>
          <w:rFonts w:cs="Arial"/>
          <w:sz w:val="24"/>
          <w:szCs w:val="24"/>
          <w:lang w:val="ru-RU"/>
        </w:rPr>
      </w:pPr>
    </w:p>
    <w:p w14:paraId="0A69B867" w14:textId="5F26A7DD"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15" w:name="_Toc441651582"/>
      <w:bookmarkStart w:id="216" w:name="_Toc442559893"/>
      <w:r w:rsidRPr="007B6FEB">
        <w:rPr>
          <w:rFonts w:cs="Arial"/>
          <w:sz w:val="24"/>
          <w:szCs w:val="24"/>
        </w:rPr>
        <w:lastRenderedPageBreak/>
        <w:t xml:space="preserve"> </w:t>
      </w:r>
      <w:r w:rsidR="008D2B23" w:rsidRPr="007B6FEB">
        <w:rPr>
          <w:rFonts w:cs="Arial"/>
          <w:sz w:val="24"/>
          <w:szCs w:val="24"/>
        </w:rPr>
        <w:t>Измена, допуна и опозив понуде</w:t>
      </w:r>
      <w:bookmarkEnd w:id="215"/>
      <w:bookmarkEnd w:id="216"/>
    </w:p>
    <w:p w14:paraId="1701DE0F" w14:textId="77777777"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3DB094F4" w14:textId="77777777"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 xml:space="preserve">У случају измене, допуне или опозива понуде, понуђач треба на коверти да назначи назив и адресу понуђача. </w:t>
      </w:r>
    </w:p>
    <w:p w14:paraId="3A4F34A0" w14:textId="77777777"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0BA2ABC1" w14:textId="77777777" w:rsidR="001651BD" w:rsidRDefault="001651BD" w:rsidP="00761344">
      <w:pPr>
        <w:tabs>
          <w:tab w:val="left" w:pos="284"/>
        </w:tabs>
        <w:spacing w:before="0"/>
        <w:ind w:left="284"/>
        <w:contextualSpacing/>
        <w:rPr>
          <w:rFonts w:eastAsia="TimesNewRomanPSMT" w:cs="Arial"/>
          <w:bCs/>
          <w:sz w:val="24"/>
          <w:szCs w:val="24"/>
          <w:lang w:val="sr-Cyrl-RS"/>
        </w:rPr>
      </w:pPr>
    </w:p>
    <w:p w14:paraId="7AA3C57B" w14:textId="77777777"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Измену, допуну или опозив понуде треба доставити на адресу Наручиоца са назнаком:</w:t>
      </w:r>
    </w:p>
    <w:p w14:paraId="77DBECA0" w14:textId="4301F346" w:rsidR="001651BD" w:rsidRP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„Измена понуде за ЈН услуга</w:t>
      </w:r>
      <w:r w:rsidRPr="00BC3AEE">
        <w:rPr>
          <w:rFonts w:eastAsia="TimesNewRomanPSMT" w:cs="Arial"/>
          <w:bCs/>
          <w:sz w:val="24"/>
          <w:szCs w:val="24"/>
          <w:lang w:val="sr-Cyrl-RS"/>
        </w:rPr>
        <w:t xml:space="preserve"> бр. </w:t>
      </w:r>
      <w:r w:rsidR="00761344">
        <w:rPr>
          <w:rFonts w:eastAsia="TimesNewRomanPSMT" w:cs="Arial"/>
          <w:bCs/>
          <w:sz w:val="24"/>
          <w:szCs w:val="24"/>
          <w:lang w:val="sr-Cyrl-RS"/>
        </w:rPr>
        <w:t>1000/0</w:t>
      </w:r>
      <w:r w:rsidR="009A320B">
        <w:rPr>
          <w:rFonts w:eastAsia="TimesNewRomanPSMT" w:cs="Arial"/>
          <w:bCs/>
          <w:sz w:val="24"/>
          <w:szCs w:val="24"/>
          <w:lang w:val="sr-Cyrl-RS"/>
        </w:rPr>
        <w:t>559</w:t>
      </w:r>
      <w:r w:rsidR="00761344">
        <w:rPr>
          <w:rFonts w:eastAsia="TimesNewRomanPSMT" w:cs="Arial"/>
          <w:bCs/>
          <w:sz w:val="24"/>
          <w:szCs w:val="24"/>
          <w:lang w:val="sr-Cyrl-RS"/>
        </w:rPr>
        <w:t>/2017</w:t>
      </w:r>
      <w:r w:rsidRPr="00BC3AEE">
        <w:rPr>
          <w:rFonts w:eastAsia="TimesNewRomanPSMT" w:cs="Arial"/>
          <w:bCs/>
          <w:sz w:val="24"/>
          <w:szCs w:val="24"/>
          <w:lang w:val="sr-Cyrl-RS"/>
        </w:rPr>
        <w:t xml:space="preserve"> </w:t>
      </w:r>
      <w:r w:rsidR="00761344">
        <w:rPr>
          <w:sz w:val="24"/>
          <w:szCs w:val="24"/>
          <w:lang w:val="sr-Cyrl-RS"/>
        </w:rPr>
        <w:t xml:space="preserve">- </w:t>
      </w:r>
      <w:r w:rsidR="009A320B" w:rsidRPr="009A320B">
        <w:rPr>
          <w:rFonts w:cs="Arial"/>
          <w:b/>
          <w:sz w:val="24"/>
          <w:szCs w:val="24"/>
          <w:lang w:val="ru-RU"/>
        </w:rPr>
        <w:t>Израда документације за проглашење лучког подручја на локацији ТЕНТ А</w:t>
      </w:r>
    </w:p>
    <w:p w14:paraId="4B11BA86" w14:textId="77777777"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14:paraId="022D7F06" w14:textId="30C4687A" w:rsidR="001651BD" w:rsidRPr="00BC3AEE" w:rsidRDefault="001651BD" w:rsidP="00761344">
      <w:pPr>
        <w:tabs>
          <w:tab w:val="left" w:pos="0"/>
        </w:tabs>
        <w:spacing w:before="0"/>
        <w:contextualSpacing/>
        <w:jc w:val="center"/>
        <w:rPr>
          <w:rFonts w:eastAsia="TimesNewRomanPSMT" w:cs="Arial"/>
          <w:bCs/>
          <w:iCs/>
          <w:sz w:val="24"/>
          <w:szCs w:val="24"/>
          <w:lang w:val="sr-Cyrl-RS"/>
        </w:rPr>
      </w:pPr>
      <w:r w:rsidRPr="00BC3AEE">
        <w:rPr>
          <w:rFonts w:eastAsia="TimesNewRomanPSMT" w:cs="Arial"/>
          <w:bCs/>
          <w:sz w:val="24"/>
          <w:szCs w:val="24"/>
          <w:lang w:val="sr-Cyrl-RS"/>
        </w:rPr>
        <w:t xml:space="preserve">„Допуна понуде за ЈН </w:t>
      </w:r>
      <w:r w:rsidR="00761344">
        <w:rPr>
          <w:rFonts w:eastAsia="TimesNewRomanPSMT" w:cs="Arial"/>
          <w:bCs/>
          <w:sz w:val="24"/>
          <w:szCs w:val="24"/>
          <w:lang w:val="sr-Cyrl-RS"/>
        </w:rPr>
        <w:t xml:space="preserve">услуга </w:t>
      </w:r>
      <w:r w:rsidRPr="00BC3AEE">
        <w:rPr>
          <w:rFonts w:eastAsia="TimesNewRomanPSMT" w:cs="Arial"/>
          <w:bCs/>
          <w:sz w:val="24"/>
          <w:szCs w:val="24"/>
          <w:lang w:val="sr-Cyrl-RS"/>
        </w:rPr>
        <w:t>бр.</w:t>
      </w:r>
      <w:r w:rsidR="00761344">
        <w:rPr>
          <w:rFonts w:eastAsia="TimesNewRomanPSMT" w:cs="Arial"/>
          <w:bCs/>
          <w:sz w:val="24"/>
          <w:szCs w:val="24"/>
          <w:lang w:val="sr-Cyrl-RS"/>
        </w:rPr>
        <w:t xml:space="preserve"> 10</w:t>
      </w:r>
      <w:r w:rsidR="00FB3CBD">
        <w:rPr>
          <w:rFonts w:eastAsia="TimesNewRomanPSMT" w:cs="Arial"/>
          <w:bCs/>
          <w:sz w:val="24"/>
          <w:szCs w:val="24"/>
          <w:lang w:val="sr-Cyrl-RS"/>
        </w:rPr>
        <w:t>0</w:t>
      </w:r>
      <w:r w:rsidR="00761344">
        <w:rPr>
          <w:rFonts w:eastAsia="TimesNewRomanPSMT" w:cs="Arial"/>
          <w:bCs/>
          <w:sz w:val="24"/>
          <w:szCs w:val="24"/>
          <w:lang w:val="sr-Cyrl-RS"/>
        </w:rPr>
        <w:t>0/0</w:t>
      </w:r>
      <w:r w:rsidR="009A320B">
        <w:rPr>
          <w:rFonts w:eastAsia="TimesNewRomanPSMT" w:cs="Arial"/>
          <w:bCs/>
          <w:sz w:val="24"/>
          <w:szCs w:val="24"/>
          <w:lang w:val="sr-Cyrl-RS"/>
        </w:rPr>
        <w:t>559</w:t>
      </w:r>
      <w:r w:rsidR="00761344">
        <w:rPr>
          <w:rFonts w:eastAsia="TimesNewRomanPSMT" w:cs="Arial"/>
          <w:bCs/>
          <w:sz w:val="24"/>
          <w:szCs w:val="24"/>
          <w:lang w:val="sr-Cyrl-RS"/>
        </w:rPr>
        <w:t>/2017 -</w:t>
      </w:r>
      <w:r w:rsidRPr="00BC3AEE">
        <w:rPr>
          <w:rFonts w:eastAsia="TimesNewRomanPSMT" w:cs="Arial"/>
          <w:bCs/>
          <w:sz w:val="24"/>
          <w:szCs w:val="24"/>
          <w:lang w:val="sr-Cyrl-RS"/>
        </w:rPr>
        <w:t xml:space="preserve"> </w:t>
      </w:r>
      <w:r w:rsidR="009A320B" w:rsidRPr="009A320B">
        <w:rPr>
          <w:rFonts w:cs="Arial"/>
          <w:b/>
          <w:sz w:val="24"/>
          <w:szCs w:val="24"/>
          <w:lang w:val="ru-RU"/>
        </w:rPr>
        <w:t>Израда документације за проглашење лучког подручја на локацији ТЕНТ А</w:t>
      </w:r>
    </w:p>
    <w:p w14:paraId="266EC294" w14:textId="77777777"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14:paraId="55217925" w14:textId="7E932476" w:rsidR="001651BD"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„Опозив понуде за ЈН услуга</w:t>
      </w:r>
      <w:r w:rsidRPr="00BC3AEE">
        <w:rPr>
          <w:rFonts w:eastAsia="TimesNewRomanPSMT" w:cs="Arial"/>
          <w:bCs/>
          <w:sz w:val="24"/>
          <w:szCs w:val="24"/>
          <w:lang w:val="sr-Cyrl-RS"/>
        </w:rPr>
        <w:t xml:space="preserve"> бр. </w:t>
      </w:r>
      <w:r w:rsidR="00761344">
        <w:rPr>
          <w:rFonts w:eastAsia="TimesNewRomanPSMT" w:cs="Arial"/>
          <w:bCs/>
          <w:sz w:val="24"/>
          <w:szCs w:val="24"/>
          <w:lang w:val="sr-Cyrl-RS"/>
        </w:rPr>
        <w:t>1000/0</w:t>
      </w:r>
      <w:r w:rsidR="009A320B">
        <w:rPr>
          <w:rFonts w:eastAsia="TimesNewRomanPSMT" w:cs="Arial"/>
          <w:bCs/>
          <w:sz w:val="24"/>
          <w:szCs w:val="24"/>
          <w:lang w:val="sr-Cyrl-RS"/>
        </w:rPr>
        <w:t>559</w:t>
      </w:r>
      <w:r w:rsidR="00761344">
        <w:rPr>
          <w:rFonts w:eastAsia="TimesNewRomanPSMT" w:cs="Arial"/>
          <w:bCs/>
          <w:sz w:val="24"/>
          <w:szCs w:val="24"/>
          <w:lang w:val="sr-Cyrl-RS"/>
        </w:rPr>
        <w:t xml:space="preserve">/2017 - </w:t>
      </w:r>
      <w:r w:rsidR="009A320B" w:rsidRPr="009A320B">
        <w:rPr>
          <w:rFonts w:cs="Arial"/>
          <w:b/>
          <w:sz w:val="24"/>
          <w:szCs w:val="24"/>
          <w:lang w:val="ru-RU"/>
        </w:rPr>
        <w:t>Израда документације за проглашење лучког подручја на локацији ТЕНТ А</w:t>
      </w:r>
    </w:p>
    <w:p w14:paraId="06A24AAF" w14:textId="77777777" w:rsidR="00761344" w:rsidRPr="00BC3AEE" w:rsidRDefault="00761344" w:rsidP="00761344">
      <w:pPr>
        <w:tabs>
          <w:tab w:val="left" w:pos="0"/>
        </w:tabs>
        <w:spacing w:before="0"/>
        <w:contextualSpacing/>
        <w:jc w:val="center"/>
        <w:rPr>
          <w:rFonts w:eastAsia="TimesNewRomanPSMT" w:cs="Arial"/>
          <w:bCs/>
          <w:sz w:val="24"/>
          <w:szCs w:val="24"/>
          <w:lang w:val="sr-Cyrl-RS"/>
        </w:rPr>
      </w:pPr>
    </w:p>
    <w:p w14:paraId="691752F5" w14:textId="77777777"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D65E97" w14:textId="77777777"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31575582" w14:textId="77777777" w:rsidR="00382902" w:rsidRPr="007B6FEB" w:rsidRDefault="00382902" w:rsidP="00761344">
      <w:pPr>
        <w:pStyle w:val="KDKomentar"/>
        <w:spacing w:before="0"/>
        <w:contextualSpacing/>
        <w:rPr>
          <w:rFonts w:cs="Arial"/>
          <w:i w:val="0"/>
          <w:color w:val="auto"/>
          <w:sz w:val="24"/>
          <w:szCs w:val="24"/>
        </w:rPr>
      </w:pPr>
    </w:p>
    <w:p w14:paraId="761C06FF" w14:textId="6902BE3F"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17" w:name="_Toc441651583"/>
      <w:bookmarkStart w:id="218" w:name="_Toc442559894"/>
      <w:r w:rsidRPr="007B6FEB">
        <w:rPr>
          <w:rFonts w:cs="Arial"/>
          <w:sz w:val="24"/>
          <w:szCs w:val="24"/>
          <w:lang w:val="sr-Latn-RS"/>
        </w:rPr>
        <w:t xml:space="preserve"> </w:t>
      </w:r>
      <w:r w:rsidR="008D2B23" w:rsidRPr="007B6FEB">
        <w:rPr>
          <w:rFonts w:cs="Arial"/>
          <w:sz w:val="24"/>
          <w:szCs w:val="24"/>
          <w:lang w:val="ru-RU"/>
        </w:rPr>
        <w:t>П</w:t>
      </w:r>
      <w:r w:rsidR="008D2B23" w:rsidRPr="007B6FEB">
        <w:rPr>
          <w:rFonts w:cs="Arial"/>
          <w:sz w:val="24"/>
          <w:szCs w:val="24"/>
        </w:rPr>
        <w:t>артије</w:t>
      </w:r>
      <w:bookmarkEnd w:id="217"/>
      <w:bookmarkEnd w:id="218"/>
    </w:p>
    <w:p w14:paraId="2C456BF5" w14:textId="45B70DBE" w:rsidR="0069089B" w:rsidRPr="007B6FEB" w:rsidRDefault="0069089B" w:rsidP="007B6FEB">
      <w:pPr>
        <w:pStyle w:val="KDParagraf"/>
        <w:spacing w:before="0"/>
        <w:contextualSpacing/>
        <w:rPr>
          <w:rFonts w:cs="Arial"/>
          <w:sz w:val="24"/>
          <w:szCs w:val="24"/>
          <w:lang w:val="ru-RU"/>
        </w:rPr>
      </w:pPr>
      <w:r w:rsidRPr="007B6FEB">
        <w:rPr>
          <w:rFonts w:cs="Arial"/>
          <w:sz w:val="24"/>
          <w:szCs w:val="24"/>
          <w:lang w:val="ru-RU"/>
        </w:rPr>
        <w:t xml:space="preserve">Набавка </w:t>
      </w:r>
      <w:r w:rsidR="007340B8" w:rsidRPr="007B6FEB">
        <w:rPr>
          <w:rFonts w:cs="Arial"/>
          <w:sz w:val="24"/>
          <w:szCs w:val="24"/>
          <w:lang w:val="sr-Cyrl-RS"/>
        </w:rPr>
        <w:t>ни</w:t>
      </w:r>
      <w:r w:rsidR="007340B8" w:rsidRPr="007B6FEB">
        <w:rPr>
          <w:rFonts w:cs="Arial"/>
          <w:sz w:val="24"/>
          <w:szCs w:val="24"/>
          <w:lang w:val="ru-RU"/>
        </w:rPr>
        <w:t>је обликована по партијама</w:t>
      </w:r>
      <w:r w:rsidRPr="007B6FEB">
        <w:rPr>
          <w:rFonts w:cs="Arial"/>
          <w:sz w:val="24"/>
          <w:szCs w:val="24"/>
          <w:lang w:val="ru-RU"/>
        </w:rPr>
        <w:t>.</w:t>
      </w:r>
    </w:p>
    <w:p w14:paraId="5B3C6F6D" w14:textId="77777777" w:rsidR="008D2B23" w:rsidRPr="007B6FEB" w:rsidRDefault="008D2B23" w:rsidP="007B6FEB">
      <w:pPr>
        <w:spacing w:before="0"/>
        <w:contextualSpacing/>
        <w:rPr>
          <w:rFonts w:cs="Arial"/>
          <w:color w:val="00B0F0"/>
          <w:sz w:val="24"/>
          <w:szCs w:val="24"/>
          <w:lang w:val="ru-RU"/>
        </w:rPr>
      </w:pPr>
    </w:p>
    <w:p w14:paraId="388B8AAE" w14:textId="2949657C"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19" w:name="_Toc441651584"/>
      <w:bookmarkStart w:id="220" w:name="_Toc442559895"/>
      <w:r w:rsidRPr="007B6FEB">
        <w:rPr>
          <w:rFonts w:cs="Arial"/>
          <w:sz w:val="24"/>
          <w:szCs w:val="24"/>
        </w:rPr>
        <w:t xml:space="preserve"> </w:t>
      </w:r>
      <w:r w:rsidR="008D2B23" w:rsidRPr="007B6FEB">
        <w:rPr>
          <w:rFonts w:cs="Arial"/>
          <w:sz w:val="24"/>
          <w:szCs w:val="24"/>
        </w:rPr>
        <w:t>Понуда са варијантама</w:t>
      </w:r>
      <w:bookmarkEnd w:id="219"/>
      <w:bookmarkEnd w:id="220"/>
    </w:p>
    <w:p w14:paraId="5C540622" w14:textId="77777777" w:rsidR="008D2B23" w:rsidRPr="007B6FEB" w:rsidRDefault="008D2B23" w:rsidP="007B6FEB">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14:paraId="1E7C26C9" w14:textId="77777777" w:rsidR="008D2B23" w:rsidRPr="007B6FEB" w:rsidRDefault="008D2B23" w:rsidP="007B6FEB">
      <w:pPr>
        <w:tabs>
          <w:tab w:val="num" w:pos="993"/>
        </w:tabs>
        <w:spacing w:before="0"/>
        <w:contextualSpacing/>
        <w:rPr>
          <w:rFonts w:cs="Arial"/>
          <w:sz w:val="24"/>
          <w:szCs w:val="24"/>
          <w:lang w:val="ru-RU"/>
        </w:rPr>
      </w:pPr>
    </w:p>
    <w:p w14:paraId="1BE8BE18" w14:textId="7FC6FD6A" w:rsidR="008D2B23" w:rsidRPr="007B6FEB" w:rsidRDefault="0001208C" w:rsidP="00046A9C">
      <w:pPr>
        <w:pStyle w:val="KDPodnaslov2"/>
        <w:numPr>
          <w:ilvl w:val="1"/>
          <w:numId w:val="19"/>
        </w:numPr>
        <w:spacing w:before="0"/>
        <w:ind w:hanging="810"/>
        <w:contextualSpacing/>
        <w:jc w:val="both"/>
        <w:rPr>
          <w:rFonts w:cs="Arial"/>
          <w:sz w:val="24"/>
          <w:szCs w:val="24"/>
        </w:rPr>
      </w:pPr>
      <w:bookmarkStart w:id="221" w:name="_Toc441651585"/>
      <w:bookmarkStart w:id="222"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21"/>
      <w:bookmarkEnd w:id="222"/>
    </w:p>
    <w:p w14:paraId="4AD166B9"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E5EB666" w14:textId="794FC351"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lang w:val="sr-Cyrl-RS"/>
        </w:rPr>
        <w:t>уговору</w:t>
      </w:r>
      <w:r w:rsidRPr="007B6FEB">
        <w:rPr>
          <w:rFonts w:cs="Arial"/>
          <w:sz w:val="24"/>
          <w:szCs w:val="24"/>
          <w:lang w:val="ru-RU"/>
        </w:rPr>
        <w:t>;</w:t>
      </w:r>
    </w:p>
    <w:p w14:paraId="7288562C" w14:textId="77777777"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5EBE22" w14:textId="3906D3BD"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575DCB9" w14:textId="1BC355D4" w:rsidR="00761344" w:rsidRPr="00761344" w:rsidRDefault="00761344" w:rsidP="00761344">
      <w:pPr>
        <w:pStyle w:val="KDParagraf"/>
        <w:spacing w:before="0"/>
        <w:contextualSpacing/>
        <w:rPr>
          <w:rFonts w:cs="Arial"/>
          <w:sz w:val="24"/>
          <w:szCs w:val="24"/>
        </w:rPr>
      </w:pPr>
      <w:r w:rsidRPr="00761344">
        <w:rPr>
          <w:rFonts w:cs="Arial"/>
          <w:sz w:val="24"/>
          <w:szCs w:val="24"/>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w:t>
      </w:r>
      <w:r w:rsidR="00FB3CBD">
        <w:rPr>
          <w:rFonts w:cs="Arial"/>
          <w:sz w:val="24"/>
          <w:szCs w:val="24"/>
          <w:lang w:val="sr-Cyrl-RS"/>
        </w:rPr>
        <w:t xml:space="preserve"> </w:t>
      </w:r>
      <w:r w:rsidR="00FB3CBD">
        <w:rPr>
          <w:rFonts w:cs="Arial"/>
          <w:sz w:val="24"/>
          <w:szCs w:val="24"/>
        </w:rPr>
        <w:t>2 и 3.</w:t>
      </w:r>
      <w:r w:rsidRPr="00761344">
        <w:rPr>
          <w:rFonts w:cs="Arial"/>
          <w:sz w:val="24"/>
          <w:szCs w:val="24"/>
        </w:rPr>
        <w:t xml:space="preserve"> тачке 4.1 конкурсне документације, као и Изјаву (Обр</w:t>
      </w:r>
      <w:r w:rsidR="00FB3CBD">
        <w:rPr>
          <w:rFonts w:cs="Arial"/>
          <w:sz w:val="24"/>
          <w:szCs w:val="24"/>
        </w:rPr>
        <w:t>азац 5</w:t>
      </w:r>
      <w:r>
        <w:rPr>
          <w:rFonts w:cs="Arial"/>
          <w:sz w:val="24"/>
          <w:szCs w:val="24"/>
        </w:rPr>
        <w:t xml:space="preserve">) </w:t>
      </w:r>
      <w:r w:rsidRPr="00761344">
        <w:rPr>
          <w:rFonts w:cs="Arial"/>
          <w:sz w:val="24"/>
          <w:szCs w:val="24"/>
        </w:rPr>
        <w:t>као доказ о испуњености услова из члана 75. став 2. ЗЈН.</w:t>
      </w:r>
    </w:p>
    <w:p w14:paraId="5A25B2EE" w14:textId="77777777" w:rsidR="00761344" w:rsidRDefault="00761344" w:rsidP="00761344">
      <w:pPr>
        <w:pStyle w:val="KDParagraf"/>
        <w:spacing w:before="0"/>
        <w:contextualSpacing/>
        <w:rPr>
          <w:rFonts w:cs="Arial"/>
          <w:sz w:val="24"/>
          <w:szCs w:val="24"/>
        </w:rPr>
      </w:pPr>
      <w:r w:rsidRPr="00761344">
        <w:rPr>
          <w:rFonts w:cs="Arial"/>
          <w:sz w:val="24"/>
          <w:szCs w:val="24"/>
        </w:rPr>
        <w:lastRenderedPageBreak/>
        <w:t>Доказ из члана 75. став 1. тачка 5) доставља се за део набавке који ће се вршити преко подизвођача.</w:t>
      </w:r>
    </w:p>
    <w:p w14:paraId="71DDA129" w14:textId="57C0FA79"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lang w:val="sr-Cyrl-RS"/>
        </w:rPr>
        <w:t>ења и раскинути уговор</w:t>
      </w:r>
      <w:r w:rsidRPr="00761344">
        <w:rPr>
          <w:rFonts w:cs="Arial"/>
          <w:bCs/>
          <w:sz w:val="24"/>
          <w:szCs w:val="24"/>
          <w:lang w:val="sr-Cyrl-RS"/>
        </w:rPr>
        <w:t>, осим ако би раскидом уговора Наручилац претрпео знатну штету.</w:t>
      </w:r>
    </w:p>
    <w:p w14:paraId="1CE5D9EE" w14:textId="31F1C416"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31CC0D1A" w14:textId="55F5C902"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lang w:val="sr-Cyrl-RS"/>
        </w:rPr>
        <w:t xml:space="preserve"> </w:t>
      </w:r>
      <w:r w:rsidRPr="007B6FEB">
        <w:rPr>
          <w:rFonts w:cs="Arial"/>
          <w:sz w:val="24"/>
          <w:szCs w:val="24"/>
          <w:lang w:val="ru-RU"/>
        </w:rPr>
        <w:t>које попуњава, потписује и оверава сваки подизвођач у своје име.</w:t>
      </w:r>
    </w:p>
    <w:p w14:paraId="353FE1CC" w14:textId="67A5CC7A"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Све ов</w:t>
      </w:r>
      <w:r w:rsidR="0000173A">
        <w:rPr>
          <w:rFonts w:cs="Arial"/>
          <w:bCs/>
          <w:sz w:val="24"/>
          <w:szCs w:val="24"/>
          <w:lang w:val="sr-Cyrl-RS"/>
        </w:rPr>
        <w:t>о не утиче на правило да П</w:t>
      </w:r>
      <w:r w:rsidRPr="00761344">
        <w:rPr>
          <w:rFonts w:cs="Arial"/>
          <w:bCs/>
          <w:sz w:val="24"/>
          <w:szCs w:val="24"/>
          <w:lang w:val="sr-Cyrl-RS"/>
        </w:rPr>
        <w:t>онуђач (д</w:t>
      </w:r>
      <w:r w:rsidR="0000173A">
        <w:rPr>
          <w:rFonts w:cs="Arial"/>
          <w:bCs/>
          <w:sz w:val="24"/>
          <w:szCs w:val="24"/>
          <w:lang w:val="sr-Cyrl-RS"/>
        </w:rPr>
        <w:t>обављач) у потпуности одговара Н</w:t>
      </w:r>
      <w:r w:rsidRPr="00761344">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14:paraId="171C98AC" w14:textId="76A33531" w:rsidR="00916A09" w:rsidRPr="007B6FEB" w:rsidRDefault="00916A09" w:rsidP="00916A09">
      <w:pPr>
        <w:pStyle w:val="KDParagraf"/>
        <w:spacing w:before="0"/>
        <w:contextualSpacing/>
        <w:rPr>
          <w:rFonts w:cs="Arial"/>
          <w:color w:val="00B0F0"/>
          <w:sz w:val="24"/>
          <w:szCs w:val="24"/>
          <w:lang w:bidi="en-US"/>
        </w:rPr>
      </w:pPr>
      <w:r>
        <w:rPr>
          <w:rFonts w:cs="Arial"/>
          <w:sz w:val="24"/>
          <w:szCs w:val="24"/>
          <w:lang w:val="sr-Cyrl-RS" w:bidi="en-US"/>
        </w:rPr>
        <w:t>Наручилац у овом поступку не предвиђа примену одредби става 9</w:t>
      </w:r>
      <w:r w:rsidR="00211C74">
        <w:rPr>
          <w:rFonts w:cs="Arial"/>
          <w:sz w:val="24"/>
          <w:szCs w:val="24"/>
          <w:lang w:val="sr-Cyrl-RS" w:bidi="en-US"/>
        </w:rPr>
        <w:t>.</w:t>
      </w:r>
      <w:r>
        <w:rPr>
          <w:rFonts w:cs="Arial"/>
          <w:sz w:val="24"/>
          <w:szCs w:val="24"/>
          <w:lang w:val="sr-Cyrl-RS" w:bidi="en-US"/>
        </w:rPr>
        <w:t xml:space="preserve"> и 10. члана 80. Закона о јавним набавкама.</w:t>
      </w:r>
    </w:p>
    <w:p w14:paraId="7CB87E3D" w14:textId="77777777" w:rsidR="008D2B23" w:rsidRPr="007B6FEB" w:rsidRDefault="008D2B23" w:rsidP="00761344">
      <w:pPr>
        <w:pStyle w:val="KDParagraf"/>
        <w:spacing w:before="0"/>
        <w:contextualSpacing/>
        <w:rPr>
          <w:rFonts w:cs="Arial"/>
          <w:color w:val="00B0F0"/>
          <w:sz w:val="24"/>
          <w:szCs w:val="24"/>
          <w:lang w:bidi="en-US"/>
        </w:rPr>
      </w:pPr>
    </w:p>
    <w:p w14:paraId="4CCFED82" w14:textId="77777777" w:rsidR="008D2B23" w:rsidRPr="007B6FEB" w:rsidRDefault="008D2B23" w:rsidP="00046A9C">
      <w:pPr>
        <w:pStyle w:val="KDPodnaslov2"/>
        <w:numPr>
          <w:ilvl w:val="1"/>
          <w:numId w:val="19"/>
        </w:numPr>
        <w:spacing w:before="0"/>
        <w:ind w:hanging="810"/>
        <w:contextualSpacing/>
        <w:jc w:val="both"/>
        <w:rPr>
          <w:rFonts w:cs="Arial"/>
          <w:sz w:val="24"/>
          <w:szCs w:val="24"/>
        </w:rPr>
      </w:pPr>
      <w:bookmarkStart w:id="223" w:name="_Toc441651586"/>
      <w:bookmarkStart w:id="224" w:name="_Toc442559897"/>
      <w:r w:rsidRPr="007B6FEB">
        <w:rPr>
          <w:rFonts w:cs="Arial"/>
          <w:sz w:val="24"/>
          <w:szCs w:val="24"/>
        </w:rPr>
        <w:t>Подношење заједничке понуде</w:t>
      </w:r>
      <w:bookmarkEnd w:id="223"/>
      <w:bookmarkEnd w:id="224"/>
    </w:p>
    <w:p w14:paraId="5FD77E19" w14:textId="038C1E86"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14:paraId="690D782B" w14:textId="5C963326" w:rsidR="008D2B23" w:rsidRPr="007B6FEB" w:rsidRDefault="008D2B23" w:rsidP="00046A9C">
      <w:pPr>
        <w:pStyle w:val="KDNabrajanje"/>
        <w:numPr>
          <w:ilvl w:val="0"/>
          <w:numId w:val="26"/>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14:paraId="44C809D3" w14:textId="1987849E" w:rsidR="008D2B23" w:rsidRPr="007B6FEB" w:rsidRDefault="008D2B23" w:rsidP="00046A9C">
      <w:pPr>
        <w:pStyle w:val="KDNabrajanje"/>
        <w:numPr>
          <w:ilvl w:val="0"/>
          <w:numId w:val="26"/>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14:paraId="492DB553" w14:textId="77777777"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14:paraId="79920A8A" w14:textId="26916574" w:rsidR="00FD7543" w:rsidRPr="000F4B43" w:rsidRDefault="008D2B23" w:rsidP="007B6FEB">
      <w:pPr>
        <w:pStyle w:val="KDParagraf"/>
        <w:spacing w:before="0"/>
        <w:contextualSpacing/>
        <w:rPr>
          <w:rFonts w:cs="Arial"/>
          <w:color w:val="00B0F0"/>
          <w:sz w:val="24"/>
          <w:szCs w:val="24"/>
          <w:lang w:val="sr-Cyrl-RS"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Образац Изјаве о независној понуди и Образац изјаве у складу са чланом 75. став 2. Закона)</w:t>
      </w:r>
      <w:r w:rsidR="000F4B43">
        <w:rPr>
          <w:rFonts w:cs="Arial"/>
          <w:sz w:val="24"/>
          <w:szCs w:val="24"/>
          <w:lang w:val="sr-Cyrl-RS" w:bidi="en-US"/>
        </w:rPr>
        <w:t>.</w:t>
      </w:r>
    </w:p>
    <w:p w14:paraId="72AB44B8" w14:textId="77777777"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14:paraId="2F7838F6" w14:textId="77777777" w:rsidR="00011DCA" w:rsidRPr="007B6FEB" w:rsidRDefault="00011DCA" w:rsidP="007B6FEB">
      <w:pPr>
        <w:pStyle w:val="KDParagraf"/>
        <w:spacing w:before="0"/>
        <w:contextualSpacing/>
        <w:rPr>
          <w:rFonts w:cs="Arial"/>
          <w:sz w:val="24"/>
          <w:szCs w:val="24"/>
          <w:lang w:bidi="en-US"/>
        </w:rPr>
      </w:pPr>
    </w:p>
    <w:p w14:paraId="5BB7F1C4" w14:textId="6D0D5760" w:rsidR="000F4B43" w:rsidRPr="000F4B43" w:rsidRDefault="000F4B43" w:rsidP="00046A9C">
      <w:pPr>
        <w:pStyle w:val="ListParagraph"/>
        <w:numPr>
          <w:ilvl w:val="1"/>
          <w:numId w:val="19"/>
        </w:numPr>
        <w:ind w:left="567" w:hanging="567"/>
        <w:rPr>
          <w:rFonts w:ascii="Arial" w:eastAsia="Times New Roman" w:hAnsi="Arial" w:cs="Arial"/>
          <w:b/>
          <w:sz w:val="24"/>
          <w:szCs w:val="24"/>
        </w:rPr>
      </w:pPr>
      <w:bookmarkStart w:id="225" w:name="_Toc441651587"/>
      <w:bookmarkStart w:id="226"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14:paraId="322E016C" w14:textId="6532A4FA" w:rsidR="008D2B23" w:rsidRPr="007B6FEB" w:rsidRDefault="008D2B23" w:rsidP="00046A9C">
      <w:pPr>
        <w:pStyle w:val="KDPodnaslov2"/>
        <w:numPr>
          <w:ilvl w:val="2"/>
          <w:numId w:val="19"/>
        </w:numPr>
        <w:spacing w:before="0"/>
        <w:ind w:left="709" w:hanging="709"/>
        <w:contextualSpacing/>
        <w:jc w:val="both"/>
        <w:rPr>
          <w:rFonts w:cs="Arial"/>
          <w:sz w:val="24"/>
          <w:szCs w:val="24"/>
        </w:rPr>
      </w:pPr>
      <w:r w:rsidRPr="007B6FEB">
        <w:rPr>
          <w:rFonts w:cs="Arial"/>
          <w:sz w:val="24"/>
          <w:szCs w:val="24"/>
        </w:rPr>
        <w:t>Понуђена цена</w:t>
      </w:r>
      <w:bookmarkEnd w:id="225"/>
      <w:bookmarkEnd w:id="226"/>
    </w:p>
    <w:p w14:paraId="01549949" w14:textId="77777777" w:rsidR="000F4B43" w:rsidRPr="000F4B43" w:rsidRDefault="000F4B43" w:rsidP="000F4B43">
      <w:pPr>
        <w:pStyle w:val="KDParagraf"/>
        <w:spacing w:before="0"/>
        <w:contextualSpacing/>
        <w:rPr>
          <w:rFonts w:cs="Arial"/>
          <w:sz w:val="24"/>
          <w:szCs w:val="24"/>
          <w:lang w:val="ru-RU"/>
        </w:rPr>
      </w:pPr>
      <w:r w:rsidRPr="000F4B43">
        <w:rPr>
          <w:rFonts w:cs="Arial"/>
          <w:sz w:val="24"/>
          <w:szCs w:val="24"/>
          <w:lang w:val="ru-RU"/>
        </w:rPr>
        <w:t>Цена у понуди мора да буде изражена у динарима.</w:t>
      </w:r>
    </w:p>
    <w:p w14:paraId="19430402" w14:textId="77777777" w:rsidR="000F4B43" w:rsidRDefault="000F4B43" w:rsidP="000F4B43">
      <w:pPr>
        <w:pStyle w:val="KDParagraf"/>
        <w:spacing w:before="0"/>
        <w:contextualSpacing/>
        <w:rPr>
          <w:rFonts w:cs="Arial"/>
          <w:sz w:val="24"/>
          <w:szCs w:val="24"/>
          <w:lang w:val="ru-RU"/>
        </w:rPr>
      </w:pPr>
      <w:r w:rsidRPr="000F4B43">
        <w:rPr>
          <w:rFonts w:cs="Arial"/>
          <w:sz w:val="24"/>
          <w:szCs w:val="24"/>
          <w:lang w:val="ru-RU"/>
        </w:rPr>
        <w:t>Понуда која је изражена у две валуте, сматраће се неприхватљивом.</w:t>
      </w:r>
    </w:p>
    <w:p w14:paraId="76D53A82" w14:textId="77777777" w:rsidR="000F4B43" w:rsidRPr="000F4B43" w:rsidRDefault="000F4B43" w:rsidP="000F4B43">
      <w:pPr>
        <w:pStyle w:val="KDParagraf"/>
        <w:rPr>
          <w:rFonts w:cs="Arial"/>
          <w:bCs/>
          <w:sz w:val="24"/>
          <w:szCs w:val="24"/>
          <w:lang w:val="sr-Cyrl-RS"/>
        </w:rPr>
      </w:pPr>
      <w:r w:rsidRPr="000F4B43">
        <w:rPr>
          <w:rFonts w:cs="Arial"/>
          <w:bCs/>
          <w:sz w:val="24"/>
          <w:szCs w:val="24"/>
          <w:lang w:val="sr-Cyrl-RS"/>
        </w:rPr>
        <w:t xml:space="preserve">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w:t>
      </w:r>
      <w:r w:rsidRPr="000F4B43">
        <w:rPr>
          <w:rFonts w:cs="Arial"/>
          <w:bCs/>
          <w:sz w:val="24"/>
          <w:szCs w:val="24"/>
          <w:lang w:val="sr-Cyrl-RS"/>
        </w:rPr>
        <w:lastRenderedPageBreak/>
        <w:t>заокруживања бројева. У случају рачунске грешке меродавна ће бити јединична цена.</w:t>
      </w:r>
    </w:p>
    <w:p w14:paraId="280254C4" w14:textId="77777777" w:rsidR="000F4B43" w:rsidRDefault="000F4B43" w:rsidP="007B6FEB">
      <w:pPr>
        <w:pStyle w:val="KDParagraf"/>
        <w:spacing w:before="0"/>
        <w:contextualSpacing/>
        <w:rPr>
          <w:rFonts w:cs="Arial"/>
          <w:sz w:val="24"/>
          <w:szCs w:val="24"/>
          <w:lang w:val="ru-RU"/>
        </w:rPr>
      </w:pPr>
    </w:p>
    <w:p w14:paraId="66B0DE5C" w14:textId="4791E923"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Понуђена цена укључује све трошкове </w:t>
      </w:r>
      <w:r w:rsidR="006F517A" w:rsidRPr="007B6FEB">
        <w:rPr>
          <w:rFonts w:cs="Arial"/>
          <w:sz w:val="24"/>
          <w:szCs w:val="24"/>
        </w:rPr>
        <w:t xml:space="preserve">везане за </w:t>
      </w:r>
      <w:r w:rsidR="000F4B43">
        <w:rPr>
          <w:rFonts w:cs="Arial"/>
          <w:sz w:val="24"/>
          <w:szCs w:val="24"/>
          <w:lang w:val="sr-Cyrl-RS"/>
        </w:rPr>
        <w:t>извршење</w:t>
      </w:r>
      <w:r w:rsidR="006F517A" w:rsidRPr="007B6FEB">
        <w:rPr>
          <w:rFonts w:cs="Arial"/>
          <w:sz w:val="24"/>
          <w:szCs w:val="24"/>
        </w:rPr>
        <w:t xml:space="preserve"> предметне услуге.</w:t>
      </w:r>
    </w:p>
    <w:p w14:paraId="43A9B097" w14:textId="77777777" w:rsidR="000F4B43" w:rsidRPr="007B6FEB" w:rsidRDefault="000F4B43" w:rsidP="007B6FEB">
      <w:pPr>
        <w:pStyle w:val="KDParagraf"/>
        <w:spacing w:before="0"/>
        <w:contextualSpacing/>
        <w:rPr>
          <w:rFonts w:eastAsia="Calibri" w:cs="Arial"/>
          <w:sz w:val="24"/>
          <w:szCs w:val="24"/>
          <w:lang w:val="ru-RU"/>
        </w:rPr>
      </w:pPr>
    </w:p>
    <w:p w14:paraId="0ECB3229" w14:textId="7468A847" w:rsidR="002E2F11" w:rsidRPr="007B6FEB" w:rsidRDefault="002E2F11" w:rsidP="007B6FEB">
      <w:pPr>
        <w:pStyle w:val="KDParagraf"/>
        <w:spacing w:before="0"/>
        <w:contextualSpacing/>
        <w:rPr>
          <w:rFonts w:cs="Arial"/>
          <w:sz w:val="24"/>
          <w:szCs w:val="24"/>
        </w:rPr>
      </w:pPr>
      <w:r w:rsidRPr="007B6FEB">
        <w:rPr>
          <w:rFonts w:cs="Arial"/>
          <w:sz w:val="24"/>
          <w:szCs w:val="24"/>
          <w:lang w:val="ru-RU"/>
        </w:rPr>
        <w:t xml:space="preserve">Ако је у понуди исказана неуобичајено ниска цена, Наручилац ће поступити у складу са чланом 92. </w:t>
      </w:r>
      <w:r w:rsidRPr="007B6FEB">
        <w:rPr>
          <w:rFonts w:cs="Arial"/>
          <w:sz w:val="24"/>
          <w:szCs w:val="24"/>
        </w:rPr>
        <w:t>З</w:t>
      </w:r>
      <w:r w:rsidR="000F4B43">
        <w:rPr>
          <w:rFonts w:cs="Arial"/>
          <w:sz w:val="24"/>
          <w:szCs w:val="24"/>
        </w:rPr>
        <w:t>ЈН</w:t>
      </w:r>
      <w:r w:rsidRPr="007B6FEB">
        <w:rPr>
          <w:rFonts w:cs="Arial"/>
          <w:sz w:val="24"/>
          <w:szCs w:val="24"/>
        </w:rPr>
        <w:t>.</w:t>
      </w:r>
    </w:p>
    <w:p w14:paraId="24501973" w14:textId="77777777" w:rsidR="002E2F11" w:rsidRPr="007B6FEB" w:rsidRDefault="002E2F11" w:rsidP="007B6FEB">
      <w:pPr>
        <w:pStyle w:val="KDParagraf"/>
        <w:spacing w:before="0"/>
        <w:contextualSpacing/>
        <w:rPr>
          <w:rFonts w:cs="Arial"/>
          <w:color w:val="00B0F0"/>
          <w:sz w:val="24"/>
          <w:szCs w:val="24"/>
        </w:rPr>
      </w:pPr>
    </w:p>
    <w:p w14:paraId="2FED205A" w14:textId="43CD440B" w:rsidR="0056571E" w:rsidRPr="007B6FEB" w:rsidRDefault="002E2F11" w:rsidP="00046A9C">
      <w:pPr>
        <w:pStyle w:val="KDPodnaslov2"/>
        <w:numPr>
          <w:ilvl w:val="2"/>
          <w:numId w:val="19"/>
        </w:numPr>
        <w:spacing w:before="0"/>
        <w:ind w:left="709" w:hanging="709"/>
        <w:contextualSpacing/>
        <w:jc w:val="both"/>
        <w:rPr>
          <w:rFonts w:cs="Arial"/>
          <w:sz w:val="24"/>
          <w:szCs w:val="24"/>
        </w:rPr>
      </w:pPr>
      <w:r w:rsidRPr="007B6FEB">
        <w:rPr>
          <w:rFonts w:cs="Arial"/>
          <w:sz w:val="24"/>
          <w:szCs w:val="24"/>
        </w:rPr>
        <w:t>Корекција цене</w:t>
      </w:r>
    </w:p>
    <w:p w14:paraId="36FEF2CA" w14:textId="15735A3B" w:rsidR="008D2B23" w:rsidRPr="007B6FEB" w:rsidRDefault="0056571E" w:rsidP="007B6FEB">
      <w:pPr>
        <w:pStyle w:val="KDParagraf"/>
        <w:spacing w:before="0"/>
        <w:contextualSpacing/>
        <w:rPr>
          <w:rFonts w:cs="Arial"/>
          <w:sz w:val="24"/>
          <w:szCs w:val="24"/>
          <w:lang w:val="sr-Cyrl-RS" w:eastAsia="sr-Latn-CS"/>
        </w:rPr>
      </w:pPr>
      <w:r w:rsidRPr="007B6FEB">
        <w:rPr>
          <w:rFonts w:eastAsia="Calibri" w:cs="Arial"/>
          <w:sz w:val="24"/>
          <w:szCs w:val="24"/>
          <w:lang w:val="ru-RU"/>
        </w:rPr>
        <w:t>Цена је фиксна за цео период</w:t>
      </w:r>
      <w:r w:rsidR="00A56A11" w:rsidRPr="007B6FEB">
        <w:rPr>
          <w:rFonts w:eastAsia="Calibri" w:cs="Arial"/>
          <w:sz w:val="24"/>
          <w:szCs w:val="24"/>
          <w:lang w:val="ru-RU"/>
        </w:rPr>
        <w:t xml:space="preserve"> </w:t>
      </w:r>
      <w:r w:rsidR="000F4B43">
        <w:rPr>
          <w:rFonts w:eastAsia="Calibri" w:cs="Arial"/>
          <w:sz w:val="24"/>
          <w:szCs w:val="24"/>
        </w:rPr>
        <w:t>важења уговора</w:t>
      </w:r>
      <w:r w:rsidR="00A56A11" w:rsidRPr="007B6FEB">
        <w:rPr>
          <w:rFonts w:eastAsia="Calibri" w:cs="Arial"/>
          <w:sz w:val="24"/>
          <w:szCs w:val="24"/>
          <w:lang w:val="sr-Cyrl-RS"/>
        </w:rPr>
        <w:t>.</w:t>
      </w:r>
    </w:p>
    <w:p w14:paraId="6DB4FDE8" w14:textId="77777777" w:rsidR="001227A3" w:rsidRPr="007B6FEB" w:rsidRDefault="001227A3" w:rsidP="007B6FEB">
      <w:pPr>
        <w:pStyle w:val="KDParagraf"/>
        <w:spacing w:before="0"/>
        <w:contextualSpacing/>
        <w:rPr>
          <w:rFonts w:eastAsia="Calibri" w:cs="Arial"/>
          <w:color w:val="00B0F0"/>
          <w:sz w:val="24"/>
          <w:szCs w:val="24"/>
          <w:lang w:val="ru-RU"/>
        </w:rPr>
      </w:pPr>
    </w:p>
    <w:p w14:paraId="537D94E8" w14:textId="00EB08A8" w:rsidR="006E6F46" w:rsidRPr="002A6B9D" w:rsidRDefault="000F4B43" w:rsidP="00046A9C">
      <w:pPr>
        <w:pStyle w:val="KDPodnaslov2"/>
        <w:numPr>
          <w:ilvl w:val="2"/>
          <w:numId w:val="19"/>
        </w:numPr>
        <w:spacing w:before="0"/>
        <w:ind w:left="709" w:hanging="709"/>
        <w:contextualSpacing/>
        <w:jc w:val="both"/>
        <w:rPr>
          <w:rFonts w:cs="Arial"/>
          <w:sz w:val="24"/>
          <w:szCs w:val="24"/>
          <w:lang w:eastAsia="ar-SA"/>
        </w:rPr>
      </w:pPr>
      <w:r>
        <w:rPr>
          <w:rFonts w:cs="Arial"/>
          <w:sz w:val="24"/>
          <w:szCs w:val="24"/>
          <w:lang w:val="sr-Cyrl-RS" w:eastAsia="ar-SA"/>
        </w:rPr>
        <w:t xml:space="preserve"> </w:t>
      </w:r>
      <w:r w:rsidR="006E6F46" w:rsidRPr="007B6FEB">
        <w:rPr>
          <w:rFonts w:cs="Arial"/>
          <w:sz w:val="24"/>
          <w:szCs w:val="24"/>
          <w:lang w:eastAsia="ar-SA"/>
        </w:rPr>
        <w:t xml:space="preserve">Рок </w:t>
      </w:r>
      <w:r w:rsidR="00C51ECD" w:rsidRPr="002A6B9D">
        <w:rPr>
          <w:rFonts w:cs="Arial"/>
          <w:sz w:val="24"/>
          <w:szCs w:val="24"/>
          <w:lang w:eastAsia="ar-SA"/>
        </w:rPr>
        <w:t>извршења услуга</w:t>
      </w:r>
    </w:p>
    <w:p w14:paraId="340E456C" w14:textId="62DEF965" w:rsidR="00347737" w:rsidRPr="002A6B9D" w:rsidRDefault="00347737" w:rsidP="00347737">
      <w:pPr>
        <w:spacing w:before="0"/>
        <w:contextualSpacing/>
        <w:rPr>
          <w:sz w:val="24"/>
          <w:szCs w:val="24"/>
          <w:lang w:val="sr-Cyrl-RS" w:eastAsia="ar-SA"/>
        </w:rPr>
      </w:pPr>
      <w:r w:rsidRPr="002A6B9D">
        <w:rPr>
          <w:sz w:val="24"/>
          <w:szCs w:val="24"/>
          <w:lang w:val="sr-Cyrl-RS" w:eastAsia="ar-SA"/>
        </w:rPr>
        <w:t xml:space="preserve">Рок за извршење свих услуга наведених у Обрасцу 2 – Образац структуре цене не може бити дужи од </w:t>
      </w:r>
      <w:r w:rsidR="002A6B9D" w:rsidRPr="002A6B9D">
        <w:rPr>
          <w:sz w:val="24"/>
          <w:szCs w:val="24"/>
          <w:lang w:eastAsia="ar-SA"/>
        </w:rPr>
        <w:t>150</w:t>
      </w:r>
      <w:r w:rsidRPr="002A6B9D">
        <w:rPr>
          <w:sz w:val="24"/>
          <w:szCs w:val="24"/>
          <w:lang w:val="sr-Cyrl-RS" w:eastAsia="ar-SA"/>
        </w:rPr>
        <w:t xml:space="preserve"> дана од дана закључења уговора.</w:t>
      </w:r>
    </w:p>
    <w:p w14:paraId="7CF498FE" w14:textId="77777777" w:rsidR="002A6B9D" w:rsidRPr="002A6B9D" w:rsidRDefault="002A6B9D" w:rsidP="002A6B9D">
      <w:pPr>
        <w:rPr>
          <w:rFonts w:cs="Arial"/>
          <w:sz w:val="24"/>
          <w:szCs w:val="24"/>
          <w:lang w:val="sr-Latn-CS" w:bidi="en-US"/>
        </w:rPr>
      </w:pPr>
      <w:r w:rsidRPr="002A6B9D">
        <w:rPr>
          <w:rFonts w:cs="Arial"/>
          <w:sz w:val="24"/>
          <w:szCs w:val="24"/>
        </w:rPr>
        <w:t>Динамика и рокови реализације активности утврђених за поједине фазе предвиђени су Термин планом.</w:t>
      </w:r>
      <w:r w:rsidRPr="002A6B9D">
        <w:rPr>
          <w:rFonts w:cs="Arial"/>
          <w:sz w:val="24"/>
          <w:szCs w:val="24"/>
          <w:lang w:val="sr-Latn-CS" w:bidi="en-US"/>
        </w:rPr>
        <w:t xml:space="preserve"> </w:t>
      </w:r>
    </w:p>
    <w:p w14:paraId="4E9E5537" w14:textId="64A6943E" w:rsidR="002A6B9D" w:rsidRPr="002A6B9D" w:rsidRDefault="002A6B9D" w:rsidP="002A6B9D">
      <w:pPr>
        <w:rPr>
          <w:rFonts w:cs="Arial"/>
          <w:sz w:val="24"/>
          <w:szCs w:val="24"/>
          <w:lang w:val="sr-Latn-CS" w:bidi="en-US"/>
        </w:rPr>
      </w:pPr>
      <w:r w:rsidRPr="002A6B9D">
        <w:rPr>
          <w:rFonts w:cs="Arial"/>
          <w:sz w:val="24"/>
          <w:szCs w:val="24"/>
          <w:lang w:val="sr-Latn-CS" w:bidi="en-US"/>
        </w:rPr>
        <w:t>У оквиру посебног прилога потребно је да понуђач дефинише Термин план извршења услуга</w:t>
      </w:r>
      <w:r>
        <w:rPr>
          <w:rFonts w:cs="Arial"/>
          <w:sz w:val="24"/>
          <w:szCs w:val="24"/>
          <w:lang w:val="sr-Latn-CS" w:bidi="en-US"/>
        </w:rPr>
        <w:t xml:space="preserve">. </w:t>
      </w:r>
    </w:p>
    <w:p w14:paraId="0BA53C0C" w14:textId="77777777" w:rsidR="001A249C" w:rsidRPr="002A6B9D" w:rsidRDefault="001A249C" w:rsidP="001A249C">
      <w:pPr>
        <w:spacing w:before="0"/>
        <w:contextualSpacing/>
        <w:rPr>
          <w:sz w:val="24"/>
          <w:szCs w:val="24"/>
          <w:lang w:val="sr-Cyrl-RS" w:eastAsia="ar-SA"/>
        </w:rPr>
      </w:pPr>
    </w:p>
    <w:p w14:paraId="71C75EF8" w14:textId="662F2D14" w:rsidR="000F4B43" w:rsidRPr="00F2378A" w:rsidRDefault="000F4B43" w:rsidP="000F4B43">
      <w:pPr>
        <w:spacing w:before="0"/>
        <w:contextualSpacing/>
        <w:rPr>
          <w:rFonts w:cs="Arial"/>
          <w:sz w:val="24"/>
          <w:szCs w:val="24"/>
          <w:lang w:eastAsia="ar-SA"/>
        </w:rPr>
      </w:pPr>
      <w:r w:rsidRPr="00B74DD6">
        <w:rPr>
          <w:rFonts w:cs="Arial"/>
          <w:sz w:val="24"/>
          <w:szCs w:val="24"/>
          <w:lang w:eastAsia="ar-SA"/>
        </w:rPr>
        <w:t xml:space="preserve">Понуђач се обавезује да предметне услуге изврши стручно и квалитетно у складу са техничком спецификацијом, важећим техничким прописима и прописаним </w:t>
      </w:r>
      <w:r w:rsidRPr="00F2378A">
        <w:rPr>
          <w:rFonts w:cs="Arial"/>
          <w:sz w:val="24"/>
          <w:szCs w:val="24"/>
          <w:lang w:eastAsia="ar-SA"/>
        </w:rPr>
        <w:t>нормативима и стандардима за ову врсту услуге.</w:t>
      </w:r>
    </w:p>
    <w:p w14:paraId="5F5A9AFE" w14:textId="77777777" w:rsidR="00C16F5F" w:rsidRPr="00F2378A" w:rsidRDefault="00C16F5F" w:rsidP="007B6FEB">
      <w:pPr>
        <w:spacing w:before="0"/>
        <w:contextualSpacing/>
        <w:rPr>
          <w:rFonts w:cs="Arial"/>
          <w:i/>
          <w:color w:val="00B0F0"/>
          <w:sz w:val="24"/>
          <w:szCs w:val="24"/>
          <w:lang w:val="ru-RU" w:eastAsia="zh-CN"/>
        </w:rPr>
      </w:pPr>
    </w:p>
    <w:p w14:paraId="5C271701" w14:textId="68569FDF" w:rsidR="008D2B23" w:rsidRPr="00F2378A" w:rsidRDefault="008D2B23" w:rsidP="00046A9C">
      <w:pPr>
        <w:pStyle w:val="KDPodnaslov2"/>
        <w:numPr>
          <w:ilvl w:val="2"/>
          <w:numId w:val="19"/>
        </w:numPr>
        <w:spacing w:before="0"/>
        <w:ind w:left="851" w:hanging="851"/>
        <w:contextualSpacing/>
        <w:jc w:val="both"/>
        <w:rPr>
          <w:rFonts w:cs="Arial"/>
          <w:sz w:val="24"/>
          <w:szCs w:val="24"/>
        </w:rPr>
      </w:pPr>
      <w:bookmarkStart w:id="227" w:name="_Toc441651588"/>
      <w:bookmarkStart w:id="228" w:name="_Toc442559899"/>
      <w:r w:rsidRPr="00F2378A">
        <w:rPr>
          <w:rFonts w:cs="Arial"/>
          <w:sz w:val="24"/>
          <w:szCs w:val="24"/>
        </w:rPr>
        <w:t>Начин и услови плаћања</w:t>
      </w:r>
      <w:bookmarkEnd w:id="227"/>
      <w:bookmarkEnd w:id="228"/>
    </w:p>
    <w:p w14:paraId="5E401C4E" w14:textId="2DE1AFBD" w:rsidR="00570B91" w:rsidRPr="00F2378A" w:rsidRDefault="00570B91" w:rsidP="00570B91">
      <w:pPr>
        <w:rPr>
          <w:sz w:val="24"/>
          <w:szCs w:val="24"/>
        </w:rPr>
      </w:pPr>
    </w:p>
    <w:p w14:paraId="6E582570" w14:textId="77777777" w:rsidR="00570B91" w:rsidRPr="00F2378A" w:rsidRDefault="00570B91" w:rsidP="00570B91">
      <w:pPr>
        <w:pStyle w:val="KDParagraf"/>
        <w:spacing w:before="0"/>
        <w:rPr>
          <w:rFonts w:eastAsia="Calibri" w:cs="Arial"/>
          <w:sz w:val="24"/>
          <w:szCs w:val="24"/>
        </w:rPr>
      </w:pPr>
      <w:r w:rsidRPr="00F2378A">
        <w:rPr>
          <w:rFonts w:eastAsia="Calibri" w:cs="Arial"/>
          <w:sz w:val="24"/>
          <w:szCs w:val="24"/>
        </w:rPr>
        <w:t>Наручилац се обавезује да Понуђачу плати извршену Услугу динарски/EUR, на следећи начин:</w:t>
      </w:r>
    </w:p>
    <w:p w14:paraId="46A13A90" w14:textId="77777777" w:rsidR="00570B91" w:rsidRPr="00F2378A" w:rsidRDefault="00570B91" w:rsidP="00570B91">
      <w:pPr>
        <w:pStyle w:val="KDParagraf"/>
        <w:spacing w:before="0"/>
        <w:rPr>
          <w:rFonts w:eastAsia="Calibri" w:cs="Arial"/>
          <w:sz w:val="24"/>
          <w:szCs w:val="24"/>
        </w:rPr>
      </w:pPr>
    </w:p>
    <w:p w14:paraId="31284EE1" w14:textId="2CA00842" w:rsidR="00570B91" w:rsidRPr="00F2378A" w:rsidRDefault="00F2378A" w:rsidP="00570B91">
      <w:pPr>
        <w:pStyle w:val="KDParagraf"/>
        <w:spacing w:before="0"/>
        <w:rPr>
          <w:rFonts w:eastAsia="Calibri" w:cs="Arial"/>
          <w:sz w:val="24"/>
          <w:szCs w:val="24"/>
        </w:rPr>
      </w:pPr>
      <w:r w:rsidRPr="00F2378A">
        <w:rPr>
          <w:rFonts w:cs="Arial"/>
          <w:sz w:val="24"/>
          <w:szCs w:val="24"/>
        </w:rPr>
        <w:t xml:space="preserve">Корисник услуге се обавезује да Пружаоцу услуге плати извршене услуге сагласно </w:t>
      </w:r>
      <w:r w:rsidRPr="00F2378A">
        <w:rPr>
          <w:rFonts w:eastAsia="Calibri" w:cs="Arial"/>
          <w:sz w:val="24"/>
          <w:szCs w:val="24"/>
          <w:lang w:val="ru-RU"/>
        </w:rPr>
        <w:t>степену реализације</w:t>
      </w:r>
      <w:r>
        <w:rPr>
          <w:rFonts w:eastAsia="Calibri" w:cs="Arial"/>
          <w:sz w:val="24"/>
          <w:szCs w:val="24"/>
          <w:lang w:val="ru-RU"/>
        </w:rPr>
        <w:t xml:space="preserve"> уговора</w:t>
      </w:r>
      <w:r>
        <w:rPr>
          <w:rFonts w:eastAsia="Calibri" w:cs="Arial"/>
          <w:sz w:val="24"/>
          <w:szCs w:val="24"/>
          <w:lang w:val="en-GB"/>
        </w:rPr>
        <w:t>,</w:t>
      </w:r>
      <w:r>
        <w:rPr>
          <w:rFonts w:eastAsia="Calibri" w:cs="Arial"/>
          <w:sz w:val="24"/>
          <w:szCs w:val="24"/>
          <w:lang w:val="ru-RU"/>
        </w:rPr>
        <w:t xml:space="preserve"> </w:t>
      </w:r>
      <w:r>
        <w:rPr>
          <w:rFonts w:eastAsia="Calibri" w:cs="Arial"/>
          <w:sz w:val="24"/>
          <w:szCs w:val="24"/>
          <w:lang w:val="sr-Cyrl-RS"/>
        </w:rPr>
        <w:t xml:space="preserve">односно након достављања комплетне документације, </w:t>
      </w:r>
      <w:r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одговарајућег рачуна издатог на основу прихваћеног и одобреног Записник о извршеним услугама - без примедби, потписаног од стране </w:t>
      </w:r>
      <w:proofErr w:type="gramStart"/>
      <w:r w:rsidRPr="00E36F74">
        <w:rPr>
          <w:rFonts w:eastAsia="Calibri" w:cs="Arial"/>
          <w:sz w:val="24"/>
          <w:szCs w:val="24"/>
          <w:lang w:val="ru-RU"/>
        </w:rPr>
        <w:t xml:space="preserve">овлашћених  </w:t>
      </w:r>
      <w:r w:rsidRPr="00F92809">
        <w:rPr>
          <w:rFonts w:eastAsia="Calibri" w:cs="Arial"/>
          <w:sz w:val="24"/>
          <w:szCs w:val="24"/>
          <w:lang w:val="ru-RU"/>
        </w:rPr>
        <w:t>представника</w:t>
      </w:r>
      <w:proofErr w:type="gramEnd"/>
      <w:r w:rsidRPr="00F92809">
        <w:rPr>
          <w:rFonts w:eastAsia="Calibri" w:cs="Arial"/>
          <w:sz w:val="24"/>
          <w:szCs w:val="24"/>
          <w:lang w:val="ru-RU"/>
        </w:rPr>
        <w:t xml:space="preserve"> Корисника и </w:t>
      </w:r>
      <w:r w:rsidRPr="00F2378A">
        <w:rPr>
          <w:rFonts w:eastAsia="Calibri" w:cs="Arial"/>
          <w:sz w:val="24"/>
          <w:szCs w:val="24"/>
          <w:lang w:val="ru-RU"/>
        </w:rPr>
        <w:t>Пружаоца услуге.</w:t>
      </w:r>
    </w:p>
    <w:p w14:paraId="7266E028" w14:textId="01B4D733" w:rsidR="00570B91" w:rsidRPr="00F2378A" w:rsidRDefault="00570B91" w:rsidP="00570B91">
      <w:pPr>
        <w:pStyle w:val="KDParagraf"/>
        <w:spacing w:before="0"/>
        <w:rPr>
          <w:rFonts w:cs="Arial"/>
          <w:color w:val="00B0F0"/>
          <w:sz w:val="24"/>
          <w:szCs w:val="24"/>
        </w:rPr>
      </w:pPr>
      <w:r w:rsidRPr="00F2378A">
        <w:rPr>
          <w:rFonts w:cs="Arial"/>
          <w:sz w:val="24"/>
          <w:szCs w:val="24"/>
        </w:rPr>
        <w:t xml:space="preserve">Рачун мора бити достављен на адресу Корисника: Јавно предузеће „Електропривреда </w:t>
      </w:r>
      <w:proofErr w:type="gramStart"/>
      <w:r w:rsidRPr="00F2378A">
        <w:rPr>
          <w:rFonts w:cs="Arial"/>
          <w:sz w:val="24"/>
          <w:szCs w:val="24"/>
        </w:rPr>
        <w:t>Србије“ Београд</w:t>
      </w:r>
      <w:proofErr w:type="gramEnd"/>
      <w:r w:rsidRPr="00F2378A">
        <w:rPr>
          <w:rFonts w:cs="Arial"/>
          <w:sz w:val="24"/>
          <w:szCs w:val="24"/>
        </w:rPr>
        <w:t xml:space="preserve">, </w:t>
      </w:r>
      <w:r w:rsidR="00EA306F" w:rsidRPr="00F92809">
        <w:rPr>
          <w:rFonts w:cs="Arial"/>
          <w:bCs/>
          <w:sz w:val="24"/>
          <w:szCs w:val="24"/>
          <w:lang w:val="sr-Cyrl-RS"/>
        </w:rPr>
        <w:t>Масарикова 1-3</w:t>
      </w:r>
      <w:r w:rsidRPr="00F2378A">
        <w:rPr>
          <w:rFonts w:cs="Arial"/>
          <w:sz w:val="24"/>
          <w:szCs w:val="24"/>
        </w:rPr>
        <w:t xml:space="preserve">, </w:t>
      </w:r>
      <w:r w:rsidR="00EA306F" w:rsidRPr="00E14D66">
        <w:rPr>
          <w:rFonts w:cs="Arial"/>
          <w:bCs/>
          <w:sz w:val="24"/>
          <w:szCs w:val="24"/>
          <w:lang w:val="sr-Cyrl-RS"/>
        </w:rPr>
        <w:t>и у коме се обавезно наводи број уго</w:t>
      </w:r>
      <w:r w:rsidR="00EA306F">
        <w:rPr>
          <w:rFonts w:cs="Arial"/>
          <w:bCs/>
          <w:sz w:val="24"/>
          <w:szCs w:val="24"/>
          <w:lang w:val="sr-Cyrl-RS"/>
        </w:rPr>
        <w:t xml:space="preserve">вора по коме је извршена услуга, доставља се и Записник о извршеним услугама – без примедби, </w:t>
      </w:r>
      <w:r w:rsidR="00EA306F">
        <w:rPr>
          <w:rFonts w:cs="Arial"/>
          <w:sz w:val="24"/>
          <w:szCs w:val="24"/>
        </w:rPr>
        <w:t>потписан</w:t>
      </w:r>
      <w:r w:rsidR="00EA306F" w:rsidRPr="00E14D66">
        <w:rPr>
          <w:rFonts w:cs="Arial"/>
          <w:sz w:val="24"/>
          <w:szCs w:val="24"/>
        </w:rPr>
        <w:t xml:space="preserve"> од стране овлашћених  представника Уговорних страна</w:t>
      </w:r>
      <w:r w:rsidRPr="00F2378A">
        <w:rPr>
          <w:rFonts w:cs="Arial"/>
          <w:sz w:val="24"/>
          <w:szCs w:val="24"/>
        </w:rPr>
        <w:t>.</w:t>
      </w:r>
    </w:p>
    <w:p w14:paraId="6FB2573D" w14:textId="77777777" w:rsidR="00570B91" w:rsidRPr="00AC7EA2" w:rsidRDefault="00570B91" w:rsidP="00570B91">
      <w:pPr>
        <w:pStyle w:val="KDParagraf"/>
        <w:spacing w:before="0"/>
        <w:rPr>
          <w:rFonts w:eastAsia="Calibri" w:cs="Arial"/>
          <w:i/>
          <w:color w:val="00B0F0"/>
        </w:rPr>
      </w:pPr>
    </w:p>
    <w:p w14:paraId="27C9B0FA" w14:textId="769FA349"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понуђач страно лице, плаћање нер</w:t>
      </w:r>
      <w:r w:rsidR="00AC7EA2" w:rsidRPr="00AC7EA2">
        <w:rPr>
          <w:rFonts w:eastAsia="Calibri" w:cs="Arial"/>
          <w:sz w:val="24"/>
          <w:szCs w:val="24"/>
          <w:lang w:val="sr-Cyrl-RS"/>
        </w:rPr>
        <w:t>е</w:t>
      </w:r>
      <w:r w:rsidRPr="00AC7EA2">
        <w:rPr>
          <w:rFonts w:eastAsia="Calibri" w:cs="Arial"/>
          <w:sz w:val="24"/>
          <w:szCs w:val="24"/>
        </w:rPr>
        <w:t>з</w:t>
      </w:r>
      <w:r w:rsidR="00AC7EA2" w:rsidRPr="00AC7EA2">
        <w:rPr>
          <w:rFonts w:eastAsia="Calibri" w:cs="Arial"/>
          <w:sz w:val="24"/>
          <w:szCs w:val="24"/>
          <w:lang w:val="sr-Cyrl-RS"/>
        </w:rPr>
        <w:t>и</w:t>
      </w:r>
      <w:r w:rsidRPr="00AC7EA2">
        <w:rPr>
          <w:rFonts w:eastAsia="Calibri" w:cs="Arial"/>
          <w:sz w:val="24"/>
          <w:szCs w:val="24"/>
        </w:rPr>
        <w:t xml:space="preserve">денту наручилац ће извршити након одбитка пореза на добит по одбитку на уговорену вредност у </w:t>
      </w:r>
      <w:proofErr w:type="gramStart"/>
      <w:r w:rsidRPr="00AC7EA2">
        <w:rPr>
          <w:rFonts w:eastAsia="Calibri" w:cs="Arial"/>
          <w:sz w:val="24"/>
          <w:szCs w:val="24"/>
        </w:rPr>
        <w:t>складу  са</w:t>
      </w:r>
      <w:proofErr w:type="gramEnd"/>
      <w:r w:rsidRPr="00AC7EA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7F973D5C"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819EAC1" w14:textId="6CDEDC0C" w:rsidR="00570B91" w:rsidRPr="00AC7EA2" w:rsidRDefault="00570B91" w:rsidP="00570B91">
      <w:pPr>
        <w:pStyle w:val="KDParagraf"/>
        <w:spacing w:before="0"/>
        <w:rPr>
          <w:rFonts w:eastAsia="Calibri" w:cs="Arial"/>
          <w:sz w:val="24"/>
          <w:szCs w:val="24"/>
        </w:rPr>
      </w:pPr>
      <w:r w:rsidRPr="00AC7EA2">
        <w:rPr>
          <w:rFonts w:eastAsia="Calibri" w:cs="Arial"/>
          <w:sz w:val="24"/>
          <w:szCs w:val="24"/>
        </w:rPr>
        <w:lastRenderedPageBreak/>
        <w:t xml:space="preserve">Понуђач, страно лице је у обавези да наручиоцу услуге  достави, приликом потписивања Уговора или у року </w:t>
      </w:r>
      <w:r w:rsidR="00F2378A" w:rsidRPr="00AC7EA2">
        <w:rPr>
          <w:rFonts w:eastAsia="Calibri" w:cs="Arial"/>
          <w:sz w:val="24"/>
          <w:szCs w:val="24"/>
          <w:lang w:val="sr-Cyrl-RS"/>
        </w:rPr>
        <w:t>десет</w:t>
      </w:r>
      <w:r w:rsidRPr="00AC7EA2">
        <w:rPr>
          <w:rFonts w:eastAsia="Calibri" w:cs="Arial"/>
          <w:sz w:val="24"/>
          <w:szCs w:val="24"/>
        </w:rPr>
        <w:t xml:space="preserve">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54FE387" w14:textId="77777777" w:rsidR="00570B91" w:rsidRPr="00AC7EA2" w:rsidRDefault="00570B91" w:rsidP="00570B91">
      <w:pPr>
        <w:pStyle w:val="KDParagraf"/>
        <w:spacing w:before="0"/>
        <w:rPr>
          <w:rFonts w:eastAsia="Calibri" w:cs="Arial"/>
        </w:rPr>
      </w:pPr>
    </w:p>
    <w:p w14:paraId="24D87DB9"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У случају да понуђач - нерезидент РС не достави доказе </w:t>
      </w:r>
      <w:proofErr w:type="gramStart"/>
      <w:r w:rsidRPr="00AC7EA2">
        <w:rPr>
          <w:rFonts w:eastAsia="Calibri" w:cs="Arial"/>
          <w:sz w:val="24"/>
          <w:szCs w:val="24"/>
        </w:rPr>
        <w:t>о  статусу</w:t>
      </w:r>
      <w:proofErr w:type="gramEnd"/>
      <w:r w:rsidRPr="00AC7EA2">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05BE738" w14:textId="77777777" w:rsidR="00570B91" w:rsidRPr="00AC7EA2" w:rsidRDefault="00570B91" w:rsidP="00570B91">
      <w:pPr>
        <w:pStyle w:val="KDParagraf"/>
        <w:spacing w:before="0"/>
        <w:rPr>
          <w:rFonts w:eastAsia="Calibri" w:cs="Arial"/>
        </w:rPr>
      </w:pPr>
    </w:p>
    <w:p w14:paraId="00C20DFD"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Понуђач је у обавези да достави доказе за сваку календарску годину (у случају набавке </w:t>
      </w:r>
      <w:proofErr w:type="gramStart"/>
      <w:r w:rsidRPr="00AC7EA2">
        <w:rPr>
          <w:rFonts w:eastAsia="Calibri" w:cs="Arial"/>
          <w:sz w:val="24"/>
          <w:szCs w:val="24"/>
        </w:rPr>
        <w:t>услуге  која</w:t>
      </w:r>
      <w:proofErr w:type="gramEnd"/>
      <w:r w:rsidRPr="00AC7EA2">
        <w:rPr>
          <w:rFonts w:eastAsia="Calibri" w:cs="Arial"/>
          <w:sz w:val="24"/>
          <w:szCs w:val="24"/>
        </w:rPr>
        <w:t xml:space="preserve"> се реализује током више календарских година).</w:t>
      </w:r>
    </w:p>
    <w:p w14:paraId="2F9F50B1"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AC7EA2">
        <w:rPr>
          <w:rFonts w:eastAsia="Calibri" w:cs="Arial"/>
          <w:sz w:val="24"/>
          <w:szCs w:val="24"/>
        </w:rPr>
        <w:t>и  платити</w:t>
      </w:r>
      <w:proofErr w:type="gramEnd"/>
      <w:r w:rsidRPr="00AC7EA2">
        <w:rPr>
          <w:rFonts w:eastAsia="Calibri" w:cs="Arial"/>
          <w:sz w:val="24"/>
          <w:szCs w:val="24"/>
        </w:rPr>
        <w:t xml:space="preserve">  порез по одбитку у складу са прописима Републике Србије.</w:t>
      </w:r>
    </w:p>
    <w:p w14:paraId="0DE76F78"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2AC136B" w14:textId="77777777" w:rsidR="00570B91" w:rsidRPr="00AC7EA2" w:rsidRDefault="00570B91" w:rsidP="00570B91">
      <w:pPr>
        <w:pStyle w:val="KDParagraf"/>
        <w:spacing w:before="0"/>
        <w:rPr>
          <w:rFonts w:eastAsia="Calibri" w:cs="Arial"/>
          <w:sz w:val="24"/>
          <w:szCs w:val="24"/>
        </w:rPr>
      </w:pPr>
    </w:p>
    <w:p w14:paraId="1E71B046" w14:textId="77777777" w:rsidR="00570B91" w:rsidRPr="00AC7EA2" w:rsidRDefault="00570B91" w:rsidP="00570B91">
      <w:pPr>
        <w:pStyle w:val="KDParagraf"/>
        <w:spacing w:before="0"/>
        <w:rPr>
          <w:rFonts w:eastAsia="Calibri" w:cs="Arial"/>
          <w:sz w:val="24"/>
          <w:szCs w:val="24"/>
        </w:rPr>
      </w:pPr>
      <w:r w:rsidRPr="00AC7EA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5" w:history="1">
        <w:r w:rsidRPr="00AC7EA2">
          <w:rPr>
            <w:rStyle w:val="Hyperlink"/>
            <w:rFonts w:eastAsia="Calibri" w:cs="Arial"/>
            <w:color w:val="auto"/>
            <w:sz w:val="24"/>
            <w:szCs w:val="24"/>
          </w:rPr>
          <w:t>www.mfin.gov.rs/закони</w:t>
        </w:r>
      </w:hyperlink>
      <w:r w:rsidRPr="00AC7EA2">
        <w:rPr>
          <w:rFonts w:eastAsia="Calibri" w:cs="Arial"/>
          <w:sz w:val="24"/>
          <w:szCs w:val="24"/>
        </w:rPr>
        <w:t>).</w:t>
      </w:r>
    </w:p>
    <w:p w14:paraId="0A8438B3" w14:textId="77777777" w:rsidR="00570B91" w:rsidRPr="00AC7EA2" w:rsidRDefault="00570B91" w:rsidP="00570B91">
      <w:pPr>
        <w:pStyle w:val="KDParagraf"/>
        <w:spacing w:before="0"/>
        <w:rPr>
          <w:rFonts w:eastAsia="Calibri" w:cs="Arial"/>
          <w:sz w:val="24"/>
          <w:szCs w:val="24"/>
        </w:rPr>
      </w:pPr>
    </w:p>
    <w:p w14:paraId="0D7FF3E6" w14:textId="77777777" w:rsidR="00570B91" w:rsidRPr="00AC7EA2" w:rsidRDefault="00570B91" w:rsidP="00570B91">
      <w:pPr>
        <w:autoSpaceDE w:val="0"/>
        <w:autoSpaceDN w:val="0"/>
        <w:adjustRightInd w:val="0"/>
        <w:rPr>
          <w:rFonts w:cs="Arial"/>
          <w:strike/>
          <w:color w:val="FF0000"/>
          <w:sz w:val="24"/>
          <w:szCs w:val="24"/>
        </w:rPr>
      </w:pPr>
      <w:r w:rsidRPr="00AC7EA2">
        <w:rPr>
          <w:rFonts w:cs="Arial"/>
          <w:sz w:val="24"/>
          <w:szCs w:val="24"/>
        </w:rPr>
        <w:t>Плаћања страном понуђачу се врши дознаком у EUR, на његов девизни рачун у складу са његовим инструкцијама датим у рачуну.</w:t>
      </w:r>
    </w:p>
    <w:p w14:paraId="00BC779E" w14:textId="77777777" w:rsidR="00570B91" w:rsidRPr="00AC7EA2" w:rsidRDefault="00570B91" w:rsidP="00570B91">
      <w:pPr>
        <w:pStyle w:val="KDParagraf"/>
        <w:spacing w:before="0"/>
        <w:rPr>
          <w:rFonts w:cs="Arial"/>
          <w:color w:val="00B0F0"/>
        </w:rPr>
      </w:pPr>
    </w:p>
    <w:p w14:paraId="461FBB4E" w14:textId="594594F1" w:rsidR="00570B91" w:rsidRPr="00F0463D" w:rsidRDefault="00570B91" w:rsidP="00570B91">
      <w:pPr>
        <w:rPr>
          <w:sz w:val="24"/>
          <w:szCs w:val="24"/>
        </w:rPr>
      </w:pPr>
      <w:r w:rsidRPr="00AC7EA2">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6802E31" w14:textId="77777777" w:rsidR="00570B91" w:rsidRPr="00570B91" w:rsidRDefault="00570B91" w:rsidP="00570B91"/>
    <w:p w14:paraId="3BB522C1" w14:textId="7C9FF87C" w:rsidR="00E36F74" w:rsidRPr="00B74DD6" w:rsidRDefault="00E36F74" w:rsidP="00E36F74">
      <w:pPr>
        <w:tabs>
          <w:tab w:val="left" w:pos="567"/>
        </w:tabs>
        <w:spacing w:before="0"/>
        <w:contextualSpacing/>
        <w:rPr>
          <w:rFonts w:eastAsia="Calibri" w:cs="Arial"/>
          <w:sz w:val="24"/>
          <w:szCs w:val="24"/>
          <w:lang w:val="ru-RU"/>
        </w:rPr>
      </w:pPr>
      <w:r w:rsidRPr="00B74DD6">
        <w:rPr>
          <w:rFonts w:eastAsia="Calibri" w:cs="Arial"/>
          <w:sz w:val="24"/>
          <w:szCs w:val="24"/>
          <w:lang w:val="ru-RU"/>
        </w:rPr>
        <w:t>Наручилац се обавезује да понуђачу плати извршене услуге</w:t>
      </w:r>
      <w:r w:rsidR="002A6B9D">
        <w:rPr>
          <w:rFonts w:eastAsia="Calibri" w:cs="Arial"/>
          <w:sz w:val="24"/>
          <w:szCs w:val="24"/>
          <w:lang w:val="ru-RU"/>
        </w:rPr>
        <w:t xml:space="preserve">, </w:t>
      </w:r>
      <w:r w:rsidR="00347737" w:rsidRPr="00B74DD6">
        <w:rPr>
          <w:rFonts w:eastAsia="Calibri" w:cs="Arial"/>
          <w:sz w:val="24"/>
          <w:szCs w:val="24"/>
          <w:lang w:val="sr-Cyrl-RS"/>
        </w:rPr>
        <w:t xml:space="preserve">односно достављања комплетне </w:t>
      </w:r>
      <w:r w:rsidR="00347737" w:rsidRPr="002A6B9D">
        <w:rPr>
          <w:rFonts w:eastAsia="Calibri" w:cs="Arial"/>
          <w:sz w:val="24"/>
          <w:szCs w:val="24"/>
          <w:lang w:val="sr-Cyrl-RS"/>
        </w:rPr>
        <w:t xml:space="preserve">документације </w:t>
      </w:r>
      <w:r w:rsidR="002A6B9D" w:rsidRPr="002A6B9D">
        <w:rPr>
          <w:rFonts w:eastAsia="Calibri" w:cs="Arial"/>
          <w:sz w:val="24"/>
          <w:szCs w:val="24"/>
        </w:rPr>
        <w:t>на основу прихваћеног и одобреног извештаја о извшеној услузи</w:t>
      </w:r>
      <w:r w:rsidR="00347737" w:rsidRPr="002A6B9D">
        <w:rPr>
          <w:rFonts w:eastAsia="Calibri" w:cs="Arial"/>
          <w:sz w:val="24"/>
          <w:szCs w:val="24"/>
          <w:lang w:val="en-GB"/>
        </w:rPr>
        <w:t>,</w:t>
      </w:r>
      <w:r w:rsidR="00EE3629" w:rsidRPr="002A6B9D">
        <w:rPr>
          <w:rFonts w:eastAsia="Calibri" w:cs="Arial"/>
          <w:sz w:val="24"/>
          <w:szCs w:val="24"/>
          <w:lang w:val="ru-RU"/>
        </w:rPr>
        <w:t xml:space="preserve"> </w:t>
      </w:r>
      <w:r w:rsidRPr="002A6B9D">
        <w:rPr>
          <w:rFonts w:eastAsia="Calibri" w:cs="Arial"/>
          <w:sz w:val="24"/>
          <w:szCs w:val="24"/>
          <w:lang w:val="ru-RU"/>
        </w:rPr>
        <w:t>са припадај</w:t>
      </w:r>
      <w:r w:rsidR="00347737" w:rsidRPr="002A6B9D">
        <w:rPr>
          <w:rFonts w:eastAsia="Calibri" w:cs="Arial"/>
          <w:sz w:val="24"/>
          <w:szCs w:val="24"/>
          <w:lang w:val="ru-RU"/>
        </w:rPr>
        <w:t>ућим порезом на додату вредност</w:t>
      </w:r>
      <w:r w:rsidRPr="002A6B9D">
        <w:rPr>
          <w:rFonts w:eastAsia="Calibri" w:cs="Arial"/>
          <w:sz w:val="24"/>
          <w:szCs w:val="24"/>
          <w:lang w:val="ru-RU"/>
        </w:rPr>
        <w:t xml:space="preserve"> у року до 45 (словима: четрдесет пет) дана од дана пријема одговарајућег рачуна</w:t>
      </w:r>
      <w:r w:rsidRPr="00B74DD6">
        <w:rPr>
          <w:rFonts w:eastAsia="Calibri" w:cs="Arial"/>
          <w:sz w:val="24"/>
          <w:szCs w:val="24"/>
          <w:lang w:val="ru-RU"/>
        </w:rPr>
        <w:t xml:space="preserve"> </w:t>
      </w:r>
      <w:r w:rsidRPr="00B74DD6">
        <w:rPr>
          <w:rFonts w:eastAsia="Calibri" w:cs="Arial"/>
          <w:sz w:val="24"/>
          <w:szCs w:val="24"/>
          <w:lang w:val="ru-RU"/>
        </w:rPr>
        <w:lastRenderedPageBreak/>
        <w:t xml:space="preserve">издатог на основу прихваћеног и одобреног Записник о извршеним услугама - без примедби, потписаног од стране овлашћених  представника </w:t>
      </w:r>
      <w:r w:rsidR="0000173A" w:rsidRPr="00B74DD6">
        <w:rPr>
          <w:rFonts w:eastAsia="Calibri" w:cs="Arial"/>
          <w:sz w:val="24"/>
          <w:szCs w:val="24"/>
          <w:lang w:val="ru-RU"/>
        </w:rPr>
        <w:t>Н</w:t>
      </w:r>
      <w:r w:rsidRPr="00B74DD6">
        <w:rPr>
          <w:rFonts w:eastAsia="Calibri" w:cs="Arial"/>
          <w:sz w:val="24"/>
          <w:szCs w:val="24"/>
          <w:lang w:val="ru-RU"/>
        </w:rPr>
        <w:t>а</w:t>
      </w:r>
      <w:r w:rsidR="0000173A" w:rsidRPr="00B74DD6">
        <w:rPr>
          <w:rFonts w:eastAsia="Calibri" w:cs="Arial"/>
          <w:sz w:val="24"/>
          <w:szCs w:val="24"/>
          <w:lang w:val="ru-RU"/>
        </w:rPr>
        <w:t>ручиоца и П</w:t>
      </w:r>
      <w:r w:rsidRPr="00B74DD6">
        <w:rPr>
          <w:rFonts w:eastAsia="Calibri" w:cs="Arial"/>
          <w:sz w:val="24"/>
          <w:szCs w:val="24"/>
          <w:lang w:val="ru-RU"/>
        </w:rPr>
        <w:t>онуђача.</w:t>
      </w:r>
    </w:p>
    <w:p w14:paraId="2430195C" w14:textId="60C03A6B"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 xml:space="preserve">Уз рачун, који гласи и доставља се на адресу Наручиоца Јавно предузеће „Електропривреда Србије“ Београд, </w:t>
      </w:r>
      <w:r w:rsidR="004B00A8">
        <w:rPr>
          <w:rFonts w:eastAsia="Calibri" w:cs="Arial"/>
          <w:sz w:val="24"/>
          <w:szCs w:val="24"/>
          <w:lang w:val="ru-RU"/>
        </w:rPr>
        <w:t>Масарикова 1-3</w:t>
      </w:r>
      <w:r w:rsidRPr="00E36F74">
        <w:rPr>
          <w:rFonts w:eastAsia="Calibri" w:cs="Arial"/>
          <w:sz w:val="24"/>
          <w:szCs w:val="24"/>
          <w:lang w:val="ru-RU"/>
        </w:rPr>
        <w:t>, 11000 Београд, ПИБ 103920327, и у коме се обавезно наводи број уговора по коме је извршена услуга, доставља се и Записник о извршеним услугама – без примедби, потписан од с</w:t>
      </w:r>
      <w:r w:rsidR="0000173A">
        <w:rPr>
          <w:rFonts w:eastAsia="Calibri" w:cs="Arial"/>
          <w:sz w:val="24"/>
          <w:szCs w:val="24"/>
          <w:lang w:val="ru-RU"/>
        </w:rPr>
        <w:t>тране овлашћених  представника Наручиоца и П</w:t>
      </w:r>
      <w:r w:rsidRPr="00E36F74">
        <w:rPr>
          <w:rFonts w:eastAsia="Calibri" w:cs="Arial"/>
          <w:sz w:val="24"/>
          <w:szCs w:val="24"/>
          <w:lang w:val="ru-RU"/>
        </w:rPr>
        <w:t>онуђача.</w:t>
      </w:r>
    </w:p>
    <w:p w14:paraId="6449AA66" w14:textId="77777777" w:rsidR="00E36F74" w:rsidRPr="00E36F74" w:rsidRDefault="00E36F74" w:rsidP="00E36F74">
      <w:pPr>
        <w:tabs>
          <w:tab w:val="left" w:pos="567"/>
        </w:tabs>
        <w:spacing w:before="0"/>
        <w:contextualSpacing/>
        <w:rPr>
          <w:rFonts w:eastAsia="Calibri" w:cs="Arial"/>
          <w:sz w:val="24"/>
          <w:szCs w:val="24"/>
          <w:lang w:val="ru-RU"/>
        </w:rPr>
      </w:pPr>
    </w:p>
    <w:p w14:paraId="791AEBEF" w14:textId="2A7AF366"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Обрачун пружених услуга, вршиће се према јединичним ценама из Обрасца структуре.</w:t>
      </w:r>
    </w:p>
    <w:p w14:paraId="18DA2AB6" w14:textId="77777777"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Понуђачу није дозвољено да захтева аванс.</w:t>
      </w:r>
    </w:p>
    <w:p w14:paraId="04A53767" w14:textId="77777777" w:rsidR="00E36F74" w:rsidRPr="00E36F74" w:rsidRDefault="00E36F74" w:rsidP="00E36F74">
      <w:pPr>
        <w:tabs>
          <w:tab w:val="left" w:pos="567"/>
        </w:tabs>
        <w:spacing w:before="0"/>
        <w:contextualSpacing/>
        <w:rPr>
          <w:rFonts w:eastAsia="Calibri" w:cs="Arial"/>
          <w:sz w:val="24"/>
          <w:szCs w:val="24"/>
          <w:lang w:val="ru-RU"/>
        </w:rPr>
      </w:pPr>
    </w:p>
    <w:p w14:paraId="514B0F22" w14:textId="77777777" w:rsidR="00E36F74" w:rsidRPr="00E36F74" w:rsidRDefault="00E36F74" w:rsidP="00E36F74">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C982AF4" w14:textId="77777777" w:rsidR="001B0BF5" w:rsidRPr="007B6FEB" w:rsidRDefault="001B0BF5" w:rsidP="007B6FEB">
      <w:pPr>
        <w:pStyle w:val="KDParagraf"/>
        <w:spacing w:before="0"/>
        <w:contextualSpacing/>
        <w:rPr>
          <w:rFonts w:eastAsia="TimesNewRomanPSMT" w:cs="Arial"/>
          <w:bCs/>
          <w:sz w:val="24"/>
          <w:szCs w:val="24"/>
          <w:lang w:val="sr-Cyrl-RS"/>
        </w:rPr>
      </w:pPr>
    </w:p>
    <w:p w14:paraId="7186FD45" w14:textId="4891DE7E" w:rsidR="00C954BB" w:rsidRPr="00D8527F" w:rsidRDefault="00596B4B" w:rsidP="007B6FEB">
      <w:pPr>
        <w:pStyle w:val="KDParagraf"/>
        <w:spacing w:before="0"/>
        <w:contextualSpacing/>
        <w:rPr>
          <w:rFonts w:eastAsia="TimesNewRomanPSMT" w:cs="Arial"/>
          <w:bCs/>
          <w:sz w:val="24"/>
          <w:szCs w:val="24"/>
          <w:lang w:val="sr-Cyrl-RS"/>
        </w:rPr>
      </w:pPr>
      <w:r w:rsidRPr="007B6FEB">
        <w:rPr>
          <w:rFonts w:eastAsia="TimesNewRomanPSMT" w:cs="Arial"/>
          <w:bCs/>
          <w:sz w:val="24"/>
          <w:szCs w:val="24"/>
          <w:lang w:val="sr-Cyrl-RS"/>
        </w:rPr>
        <w:t>Плаћање</w:t>
      </w:r>
      <w:r w:rsidR="00A56A11" w:rsidRPr="007B6FEB">
        <w:rPr>
          <w:rFonts w:eastAsia="TimesNewRomanPSMT" w:cs="Arial"/>
          <w:bCs/>
          <w:sz w:val="24"/>
          <w:szCs w:val="24"/>
          <w:lang w:val="sr-Cyrl-RS"/>
        </w:rPr>
        <w:t xml:space="preserve"> уговорене цене</w:t>
      </w:r>
      <w:r w:rsidRPr="007B6FEB">
        <w:rPr>
          <w:rFonts w:eastAsia="TimesNewRomanPSMT" w:cs="Arial"/>
          <w:bCs/>
          <w:sz w:val="24"/>
          <w:szCs w:val="24"/>
          <w:lang w:val="sr-Cyrl-RS"/>
        </w:rPr>
        <w:t xml:space="preserve"> </w:t>
      </w:r>
      <w:r w:rsidR="00A56A11" w:rsidRPr="007B6FEB">
        <w:rPr>
          <w:rFonts w:eastAsia="TimesNewRomanPSMT" w:cs="Arial"/>
          <w:bCs/>
          <w:sz w:val="24"/>
          <w:szCs w:val="24"/>
          <w:lang w:val="sr-Cyrl-RS"/>
        </w:rPr>
        <w:t xml:space="preserve">вршиће се у динарима на рачун </w:t>
      </w:r>
      <w:r w:rsidR="0000173A">
        <w:rPr>
          <w:rFonts w:eastAsia="TimesNewRomanPSMT" w:cs="Arial"/>
          <w:bCs/>
          <w:sz w:val="24"/>
          <w:szCs w:val="24"/>
          <w:lang w:val="sr-Cyrl-RS"/>
        </w:rPr>
        <w:t>П</w:t>
      </w:r>
      <w:r w:rsidR="00D8527F">
        <w:rPr>
          <w:rFonts w:eastAsia="TimesNewRomanPSMT" w:cs="Arial"/>
          <w:bCs/>
          <w:sz w:val="24"/>
          <w:szCs w:val="24"/>
          <w:lang w:val="sr-Cyrl-RS"/>
        </w:rPr>
        <w:t>онуђача</w:t>
      </w:r>
      <w:r w:rsidR="00A56A11" w:rsidRPr="007B6FEB">
        <w:rPr>
          <w:rFonts w:eastAsia="TimesNewRomanPSMT" w:cs="Arial"/>
          <w:bCs/>
          <w:sz w:val="24"/>
          <w:szCs w:val="24"/>
          <w:lang w:val="sr-Cyrl-RS"/>
        </w:rPr>
        <w:t>.</w:t>
      </w:r>
    </w:p>
    <w:p w14:paraId="5F7278AF" w14:textId="77777777" w:rsidR="009B18EA" w:rsidRPr="007B6FEB" w:rsidRDefault="009B18EA" w:rsidP="007B6FEB">
      <w:pPr>
        <w:pStyle w:val="KDParagraf"/>
        <w:spacing w:before="0"/>
        <w:contextualSpacing/>
        <w:rPr>
          <w:rFonts w:eastAsia="Calibri" w:cs="Arial"/>
          <w:noProof/>
          <w:sz w:val="24"/>
          <w:szCs w:val="24"/>
          <w:lang w:val="sr-Cyrl-RS"/>
        </w:rPr>
      </w:pPr>
    </w:p>
    <w:p w14:paraId="78E02B1D" w14:textId="057CA2F6" w:rsidR="009B18EA" w:rsidRPr="00785872" w:rsidRDefault="009B18EA" w:rsidP="007B6FEB">
      <w:pPr>
        <w:pStyle w:val="KDParagraf"/>
        <w:spacing w:before="0"/>
        <w:contextualSpacing/>
        <w:rPr>
          <w:rFonts w:eastAsia="Calibri" w:cs="Arial"/>
          <w:noProof/>
          <w:sz w:val="24"/>
          <w:szCs w:val="24"/>
        </w:rPr>
      </w:pPr>
      <w:r w:rsidRPr="007B6FEB">
        <w:rPr>
          <w:rFonts w:eastAsia="Calibri" w:cs="Arial"/>
          <w:noProof/>
          <w:sz w:val="24"/>
          <w:szCs w:val="24"/>
          <w:lang w:val="sr-Cyrl-RS"/>
        </w:rPr>
        <w:t>У испостављеном рачуну, П</w:t>
      </w:r>
      <w:r w:rsidR="00E14D66">
        <w:rPr>
          <w:rFonts w:eastAsia="Calibri" w:cs="Arial"/>
          <w:noProof/>
          <w:sz w:val="24"/>
          <w:szCs w:val="24"/>
          <w:lang w:val="sr-Cyrl-RS"/>
        </w:rPr>
        <w:t xml:space="preserve">онуђач </w:t>
      </w:r>
      <w:r w:rsidRPr="007B6FEB">
        <w:rPr>
          <w:rFonts w:eastAsia="Calibri" w:cs="Arial"/>
          <w:noProof/>
          <w:sz w:val="24"/>
          <w:szCs w:val="24"/>
          <w:lang w:val="sr-Cyrl-RS"/>
        </w:rPr>
        <w:t>је дужан да се придржава тачно дефинисаних назива из конкурсне документације и прихваћене понуде</w:t>
      </w:r>
      <w:r w:rsidR="00D8527F">
        <w:rPr>
          <w:rFonts w:eastAsia="Calibri" w:cs="Arial"/>
          <w:noProof/>
          <w:sz w:val="24"/>
          <w:szCs w:val="24"/>
          <w:lang w:val="sr-Cyrl-RS"/>
        </w:rPr>
        <w:t xml:space="preserve"> </w:t>
      </w:r>
      <w:r w:rsidR="00E14D66">
        <w:rPr>
          <w:rFonts w:eastAsia="Calibri" w:cs="Arial"/>
          <w:noProof/>
          <w:sz w:val="24"/>
          <w:szCs w:val="24"/>
          <w:lang w:val="sr-Cyrl-RS"/>
        </w:rPr>
        <w:t>(из Обрас</w:t>
      </w:r>
      <w:r w:rsidRPr="007B6FEB">
        <w:rPr>
          <w:rFonts w:eastAsia="Calibri" w:cs="Arial"/>
          <w:noProof/>
          <w:sz w:val="24"/>
          <w:szCs w:val="24"/>
          <w:lang w:val="sr-Cyrl-RS"/>
        </w:rPr>
        <w:t>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117FA8D3" w14:textId="77777777" w:rsidR="00854BDC" w:rsidRPr="007B6FEB" w:rsidRDefault="00854BDC" w:rsidP="007B6FEB">
      <w:pPr>
        <w:pStyle w:val="KDParagraf"/>
        <w:spacing w:before="0"/>
        <w:contextualSpacing/>
        <w:rPr>
          <w:rFonts w:eastAsia="Calibri" w:cs="Arial"/>
          <w:sz w:val="24"/>
          <w:szCs w:val="24"/>
          <w:lang w:val="sr-Cyrl-RS"/>
        </w:rPr>
      </w:pPr>
    </w:p>
    <w:p w14:paraId="356A81AC" w14:textId="40C886F1" w:rsidR="00FF68EC" w:rsidRDefault="008D2B23" w:rsidP="00046A9C">
      <w:pPr>
        <w:pStyle w:val="KDPodnaslov2"/>
        <w:numPr>
          <w:ilvl w:val="2"/>
          <w:numId w:val="19"/>
        </w:numPr>
        <w:spacing w:before="0"/>
        <w:contextualSpacing/>
        <w:jc w:val="both"/>
        <w:rPr>
          <w:rFonts w:cs="Arial"/>
          <w:sz w:val="24"/>
          <w:szCs w:val="24"/>
        </w:rPr>
      </w:pPr>
      <w:bookmarkStart w:id="229" w:name="_Toc441651589"/>
      <w:bookmarkStart w:id="230" w:name="_Toc442559900"/>
      <w:r w:rsidRPr="007B6FEB">
        <w:rPr>
          <w:rFonts w:cs="Arial"/>
          <w:sz w:val="24"/>
          <w:szCs w:val="24"/>
        </w:rPr>
        <w:t>Рок важења понуде</w:t>
      </w:r>
      <w:bookmarkEnd w:id="229"/>
      <w:bookmarkEnd w:id="230"/>
    </w:p>
    <w:p w14:paraId="67ED9B59" w14:textId="77777777" w:rsidR="00AC7EA2" w:rsidRPr="00AC7EA2" w:rsidRDefault="00AC7EA2" w:rsidP="00AC7EA2"/>
    <w:p w14:paraId="0E1D390A" w14:textId="30414AA4"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 дана од дана отварања понуда.</w:t>
      </w:r>
    </w:p>
    <w:p w14:paraId="05CD20A3" w14:textId="1221E843"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969D00D" w14:textId="77777777" w:rsidR="005A3029" w:rsidRPr="007B6FEB" w:rsidRDefault="005A3029" w:rsidP="007B6FEB">
      <w:pPr>
        <w:spacing w:before="0"/>
        <w:contextualSpacing/>
        <w:rPr>
          <w:rFonts w:cs="Arial"/>
          <w:sz w:val="24"/>
          <w:szCs w:val="24"/>
          <w:lang w:val="ru-RU"/>
        </w:rPr>
      </w:pPr>
    </w:p>
    <w:p w14:paraId="5B5F5D76" w14:textId="603C9351" w:rsidR="008D2B23" w:rsidRPr="00AC1B49" w:rsidRDefault="008D2B23" w:rsidP="00046A9C">
      <w:pPr>
        <w:pStyle w:val="KDPodnaslov2"/>
        <w:numPr>
          <w:ilvl w:val="1"/>
          <w:numId w:val="19"/>
        </w:numPr>
        <w:spacing w:before="0"/>
        <w:ind w:hanging="810"/>
        <w:contextualSpacing/>
        <w:jc w:val="both"/>
        <w:rPr>
          <w:rFonts w:cs="Arial"/>
          <w:sz w:val="24"/>
          <w:szCs w:val="24"/>
        </w:rPr>
      </w:pPr>
      <w:bookmarkStart w:id="231" w:name="_Toc441651593"/>
      <w:bookmarkStart w:id="232" w:name="_Toc442559904"/>
      <w:r w:rsidRPr="00AC1B49">
        <w:rPr>
          <w:rFonts w:cs="Arial"/>
          <w:sz w:val="24"/>
          <w:szCs w:val="24"/>
        </w:rPr>
        <w:t>Средства финансијског обезбеђења</w:t>
      </w:r>
      <w:bookmarkEnd w:id="231"/>
      <w:bookmarkEnd w:id="232"/>
    </w:p>
    <w:p w14:paraId="36E14B12" w14:textId="77777777" w:rsidR="00654170" w:rsidRPr="00AC1B49" w:rsidRDefault="00654170" w:rsidP="00654170">
      <w:pPr>
        <w:pStyle w:val="ListParagraph"/>
        <w:autoSpaceDE w:val="0"/>
        <w:autoSpaceDN w:val="0"/>
        <w:adjustRightInd w:val="0"/>
        <w:spacing w:before="0" w:after="0" w:line="240" w:lineRule="auto"/>
        <w:ind w:left="0"/>
        <w:rPr>
          <w:rFonts w:ascii="Arial" w:hAnsi="Arial" w:cs="Arial"/>
          <w:b/>
          <w:sz w:val="24"/>
          <w:szCs w:val="24"/>
        </w:rPr>
      </w:pPr>
      <w:r w:rsidRPr="00AC1B49">
        <w:rPr>
          <w:rFonts w:ascii="Arial" w:hAnsi="Arial" w:cs="Arial"/>
          <w:b/>
          <w:sz w:val="24"/>
          <w:szCs w:val="24"/>
        </w:rPr>
        <w:t xml:space="preserve">6.15.1. </w:t>
      </w:r>
      <w:r w:rsidRPr="00AC1B49">
        <w:rPr>
          <w:rFonts w:ascii="Arial" w:hAnsi="Arial" w:cs="Arial"/>
          <w:b/>
          <w:sz w:val="24"/>
          <w:szCs w:val="24"/>
          <w:lang w:val="sr-Cyrl-RS"/>
        </w:rPr>
        <w:t xml:space="preserve">СФО </w:t>
      </w:r>
      <w:r w:rsidRPr="00AC1B49">
        <w:rPr>
          <w:rFonts w:ascii="Arial" w:hAnsi="Arial" w:cs="Arial"/>
          <w:b/>
          <w:sz w:val="24"/>
          <w:szCs w:val="24"/>
        </w:rPr>
        <w:t>за озбиљност понуде</w:t>
      </w:r>
    </w:p>
    <w:p w14:paraId="7C09B87E" w14:textId="77777777" w:rsidR="00654170" w:rsidRPr="00654170" w:rsidRDefault="00654170" w:rsidP="00654170">
      <w:pPr>
        <w:pStyle w:val="ListParagraph"/>
        <w:autoSpaceDE w:val="0"/>
        <w:autoSpaceDN w:val="0"/>
        <w:adjustRightInd w:val="0"/>
        <w:spacing w:before="0" w:after="0" w:line="240" w:lineRule="auto"/>
        <w:ind w:left="0"/>
        <w:rPr>
          <w:rFonts w:ascii="Arial" w:hAnsi="Arial" w:cs="Arial"/>
          <w:b/>
          <w:sz w:val="24"/>
          <w:szCs w:val="24"/>
          <w:highlight w:val="cyan"/>
        </w:rPr>
      </w:pPr>
    </w:p>
    <w:p w14:paraId="1BF7BA81" w14:textId="77777777" w:rsidR="00654170" w:rsidRPr="00AC1B49" w:rsidRDefault="00654170" w:rsidP="00654170">
      <w:pPr>
        <w:spacing w:before="0"/>
        <w:rPr>
          <w:rFonts w:cs="Arial"/>
          <w:sz w:val="24"/>
          <w:szCs w:val="24"/>
          <w:lang w:val="sr-Cyrl-RS"/>
        </w:rPr>
      </w:pPr>
      <w:r w:rsidRPr="00AC1B49">
        <w:rPr>
          <w:rFonts w:cs="Arial"/>
          <w:sz w:val="24"/>
          <w:szCs w:val="24"/>
          <w:lang w:val="sr-Cyrl-RS"/>
        </w:rPr>
        <w:t>Рок важења средства обезбеђења за озбиљност понуде мора да буде минимум 30 (словима: тридесет)  календарских дана дужи од рока важења понуде (опција понуде).</w:t>
      </w:r>
    </w:p>
    <w:p w14:paraId="09BA9CBE" w14:textId="77777777" w:rsidR="00654170" w:rsidRPr="00AC1B49" w:rsidRDefault="00654170" w:rsidP="00654170">
      <w:pPr>
        <w:spacing w:before="0"/>
        <w:rPr>
          <w:rFonts w:cs="Arial"/>
          <w:sz w:val="24"/>
          <w:szCs w:val="24"/>
          <w:lang w:val="sr-Cyrl-RS"/>
        </w:rPr>
      </w:pPr>
      <w:r w:rsidRPr="00AC1B49">
        <w:rPr>
          <w:rFonts w:cs="Arial"/>
          <w:sz w:val="24"/>
          <w:szCs w:val="24"/>
          <w:lang w:val="sr-Cyrl-RS"/>
        </w:rPr>
        <w:t>Износ СФО  за озбиљност понуде је  10% вредности понуде без ПДВ.</w:t>
      </w:r>
    </w:p>
    <w:p w14:paraId="571BC923" w14:textId="77777777" w:rsidR="00654170" w:rsidRPr="00AC1B49" w:rsidRDefault="00654170" w:rsidP="00654170">
      <w:pPr>
        <w:spacing w:before="0"/>
        <w:rPr>
          <w:rFonts w:cs="Arial"/>
          <w:sz w:val="24"/>
          <w:szCs w:val="24"/>
        </w:rPr>
      </w:pPr>
      <w:r w:rsidRPr="00AC1B49">
        <w:rPr>
          <w:rFonts w:cs="Arial"/>
          <w:sz w:val="24"/>
          <w:szCs w:val="24"/>
        </w:rPr>
        <w:t xml:space="preserve">Основи за наплату </w:t>
      </w:r>
      <w:r w:rsidRPr="00AC1B49">
        <w:rPr>
          <w:rFonts w:cs="Arial"/>
          <w:sz w:val="24"/>
          <w:szCs w:val="24"/>
          <w:lang w:val="sr-Cyrl-RS"/>
        </w:rPr>
        <w:t>СФО</w:t>
      </w:r>
      <w:r w:rsidRPr="00AC1B49">
        <w:rPr>
          <w:rFonts w:cs="Arial"/>
          <w:sz w:val="24"/>
          <w:szCs w:val="24"/>
        </w:rPr>
        <w:t xml:space="preserve"> за озбиљност понуде су:</w:t>
      </w:r>
    </w:p>
    <w:p w14:paraId="600032AF" w14:textId="77777777" w:rsidR="00654170" w:rsidRPr="00AC1B49" w:rsidRDefault="00654170" w:rsidP="00654170">
      <w:pPr>
        <w:spacing w:before="0"/>
        <w:rPr>
          <w:rFonts w:cs="Arial"/>
          <w:sz w:val="24"/>
          <w:szCs w:val="24"/>
        </w:rPr>
      </w:pPr>
      <w:r w:rsidRPr="00AC1B49">
        <w:rPr>
          <w:rFonts w:cs="Arial"/>
          <w:sz w:val="24"/>
          <w:szCs w:val="24"/>
        </w:rPr>
        <w:t>- уколико понуђач након истека рока за подношење понуда повуче, опозове или измени своју понуду;</w:t>
      </w:r>
    </w:p>
    <w:p w14:paraId="02A53DCB" w14:textId="77777777" w:rsidR="00654170" w:rsidRPr="00AC1B49" w:rsidRDefault="00654170" w:rsidP="00654170">
      <w:pPr>
        <w:spacing w:before="0"/>
        <w:rPr>
          <w:rFonts w:cs="Arial"/>
          <w:sz w:val="24"/>
          <w:szCs w:val="24"/>
        </w:rPr>
      </w:pPr>
      <w:r w:rsidRPr="00AC1B49">
        <w:rPr>
          <w:rFonts w:cs="Arial"/>
          <w:sz w:val="24"/>
          <w:szCs w:val="24"/>
        </w:rPr>
        <w:t>- уколико понуђач коме је додељен уговор благовремено не потпише уговор о јавној набавци;</w:t>
      </w:r>
    </w:p>
    <w:p w14:paraId="18403C89" w14:textId="77777777" w:rsidR="00654170" w:rsidRPr="00AC1B49" w:rsidRDefault="00654170" w:rsidP="00654170">
      <w:pPr>
        <w:spacing w:before="0"/>
        <w:rPr>
          <w:rFonts w:cs="Arial"/>
          <w:sz w:val="24"/>
          <w:szCs w:val="24"/>
        </w:rPr>
      </w:pPr>
      <w:r w:rsidRPr="00AC1B49">
        <w:rPr>
          <w:rFonts w:cs="Arial"/>
          <w:sz w:val="24"/>
          <w:szCs w:val="24"/>
        </w:rPr>
        <w:t xml:space="preserve">- уколико понуђач коме је додељен уговор не поднесе исправно </w:t>
      </w:r>
      <w:r w:rsidRPr="00AC1B49">
        <w:rPr>
          <w:rFonts w:cs="Arial"/>
          <w:sz w:val="24"/>
          <w:szCs w:val="24"/>
          <w:lang w:val="sr-Cyrl-RS"/>
        </w:rPr>
        <w:t>СФО</w:t>
      </w:r>
      <w:r w:rsidRPr="00AC1B49">
        <w:rPr>
          <w:rFonts w:cs="Arial"/>
          <w:sz w:val="24"/>
          <w:szCs w:val="24"/>
        </w:rPr>
        <w:t xml:space="preserve"> за добро извршење посла у складу са захтевима из конкурсне документације.</w:t>
      </w:r>
    </w:p>
    <w:p w14:paraId="3BC7C561" w14:textId="762D59FA" w:rsidR="00654170" w:rsidRDefault="00654170" w:rsidP="00654170">
      <w:pPr>
        <w:spacing w:before="0"/>
        <w:rPr>
          <w:rFonts w:cs="Arial"/>
          <w:color w:val="00B0F0"/>
          <w:sz w:val="24"/>
          <w:szCs w:val="24"/>
          <w:lang w:val="ru-RU"/>
        </w:rPr>
      </w:pPr>
    </w:p>
    <w:p w14:paraId="44E1BF0F" w14:textId="3DE1239A" w:rsidR="00AC7EA2" w:rsidRDefault="00AC7EA2" w:rsidP="00654170">
      <w:pPr>
        <w:spacing w:before="0"/>
        <w:rPr>
          <w:rFonts w:cs="Arial"/>
          <w:color w:val="00B0F0"/>
          <w:sz w:val="24"/>
          <w:szCs w:val="24"/>
          <w:lang w:val="ru-RU"/>
        </w:rPr>
      </w:pPr>
    </w:p>
    <w:p w14:paraId="011FB220" w14:textId="4737BB4F" w:rsidR="00AC7EA2" w:rsidRDefault="00AC7EA2" w:rsidP="00654170">
      <w:pPr>
        <w:spacing w:before="0"/>
        <w:rPr>
          <w:rFonts w:cs="Arial"/>
          <w:color w:val="00B0F0"/>
          <w:sz w:val="24"/>
          <w:szCs w:val="24"/>
          <w:lang w:val="ru-RU"/>
        </w:rPr>
      </w:pPr>
    </w:p>
    <w:p w14:paraId="4019AC6D" w14:textId="66FED240" w:rsidR="00AC7EA2" w:rsidRDefault="00AC7EA2" w:rsidP="00654170">
      <w:pPr>
        <w:spacing w:before="0"/>
        <w:rPr>
          <w:rFonts w:cs="Arial"/>
          <w:color w:val="00B0F0"/>
          <w:sz w:val="24"/>
          <w:szCs w:val="24"/>
          <w:lang w:val="ru-RU"/>
        </w:rPr>
      </w:pPr>
    </w:p>
    <w:p w14:paraId="58D4CD38" w14:textId="77777777" w:rsidR="00AC7EA2" w:rsidRPr="00AC1B49" w:rsidRDefault="00AC7EA2" w:rsidP="00654170">
      <w:pPr>
        <w:spacing w:before="0"/>
        <w:rPr>
          <w:rFonts w:cs="Arial"/>
          <w:color w:val="00B0F0"/>
          <w:sz w:val="24"/>
          <w:szCs w:val="24"/>
          <w:lang w:val="ru-RU"/>
        </w:rPr>
      </w:pPr>
    </w:p>
    <w:p w14:paraId="79EBF31A" w14:textId="77777777" w:rsidR="00654170" w:rsidRPr="00AC1B49" w:rsidRDefault="00654170" w:rsidP="00654170">
      <w:pPr>
        <w:pStyle w:val="ListParagraph"/>
        <w:spacing w:before="0" w:after="0" w:line="240" w:lineRule="auto"/>
        <w:ind w:left="0"/>
        <w:rPr>
          <w:rFonts w:ascii="Arial" w:hAnsi="Arial" w:cs="Arial"/>
          <w:b/>
          <w:sz w:val="24"/>
          <w:szCs w:val="24"/>
          <w:u w:val="single"/>
        </w:rPr>
      </w:pPr>
      <w:r w:rsidRPr="00AC1B49">
        <w:rPr>
          <w:rFonts w:ascii="Arial" w:hAnsi="Arial" w:cs="Arial"/>
          <w:b/>
          <w:sz w:val="24"/>
          <w:szCs w:val="24"/>
          <w:u w:val="single"/>
        </w:rPr>
        <w:t>У понуди:</w:t>
      </w:r>
    </w:p>
    <w:p w14:paraId="28A29413" w14:textId="77777777" w:rsidR="00654170" w:rsidRPr="00AC1B49" w:rsidRDefault="00654170" w:rsidP="00654170">
      <w:pPr>
        <w:pStyle w:val="KDPodnaslov3"/>
        <w:keepNext w:val="0"/>
        <w:spacing w:before="0"/>
        <w:ind w:left="851"/>
        <w:rPr>
          <w:rFonts w:cs="Arial"/>
          <w:b/>
          <w:sz w:val="24"/>
          <w:szCs w:val="24"/>
        </w:rPr>
      </w:pPr>
      <w:bookmarkStart w:id="233" w:name="_Toc441651595"/>
      <w:bookmarkStart w:id="234" w:name="_Toc442559906"/>
      <w:r w:rsidRPr="00AC1B49">
        <w:rPr>
          <w:rFonts w:cs="Arial"/>
          <w:b/>
          <w:sz w:val="24"/>
          <w:szCs w:val="24"/>
        </w:rPr>
        <w:t>Меница за озбиљност понуде</w:t>
      </w:r>
      <w:bookmarkEnd w:id="233"/>
      <w:bookmarkEnd w:id="234"/>
    </w:p>
    <w:p w14:paraId="00176D4E" w14:textId="77777777" w:rsidR="00654170" w:rsidRPr="00AC1B49" w:rsidRDefault="00654170" w:rsidP="00654170">
      <w:pPr>
        <w:rPr>
          <w:rFonts w:cs="Arial"/>
          <w:sz w:val="24"/>
          <w:szCs w:val="24"/>
        </w:rPr>
      </w:pPr>
      <w:r w:rsidRPr="00AC1B49">
        <w:rPr>
          <w:rFonts w:cs="Arial"/>
          <w:sz w:val="24"/>
          <w:szCs w:val="24"/>
        </w:rPr>
        <w:t>Понуђач је обавезан да уз понуду Наручиоцу достави:</w:t>
      </w:r>
    </w:p>
    <w:p w14:paraId="1DC8F8FE" w14:textId="77777777" w:rsidR="00654170" w:rsidRPr="00AC1B49" w:rsidRDefault="00654170" w:rsidP="00654170">
      <w:pPr>
        <w:rPr>
          <w:rFonts w:cs="Arial"/>
          <w:sz w:val="24"/>
          <w:szCs w:val="24"/>
        </w:rPr>
      </w:pPr>
      <w:r w:rsidRPr="00AC1B49">
        <w:rPr>
          <w:rFonts w:cs="Arial"/>
          <w:sz w:val="24"/>
          <w:szCs w:val="24"/>
          <w:lang w:val="sr-Cyrl-RS"/>
        </w:rPr>
        <w:t xml:space="preserve">1) </w:t>
      </w:r>
      <w:r w:rsidRPr="00AC1B49">
        <w:rPr>
          <w:rFonts w:cs="Arial"/>
          <w:sz w:val="24"/>
          <w:szCs w:val="24"/>
        </w:rPr>
        <w:t xml:space="preserve">бланко сопствену меницу за озбиљност понуде која </w:t>
      </w:r>
      <w:r w:rsidRPr="00AC1B49">
        <w:rPr>
          <w:rFonts w:cs="Arial"/>
          <w:sz w:val="24"/>
          <w:szCs w:val="24"/>
          <w:lang w:val="sr-Cyrl-RS"/>
        </w:rPr>
        <w:t>је</w:t>
      </w:r>
    </w:p>
    <w:p w14:paraId="4204EFD5" w14:textId="36922C80" w:rsidR="00654170" w:rsidRPr="00AC1B49" w:rsidRDefault="004C5A0C" w:rsidP="002875FB">
      <w:pPr>
        <w:numPr>
          <w:ilvl w:val="0"/>
          <w:numId w:val="34"/>
        </w:numPr>
        <w:ind w:left="1710"/>
        <w:rPr>
          <w:rFonts w:cs="Arial"/>
          <w:sz w:val="24"/>
          <w:szCs w:val="24"/>
        </w:rPr>
      </w:pPr>
      <w:r w:rsidRPr="00AC1B49">
        <w:rPr>
          <w:rFonts w:cs="Arial"/>
          <w:sz w:val="24"/>
          <w:szCs w:val="24"/>
        </w:rPr>
        <w:t xml:space="preserve">издата са клаузулом „без </w:t>
      </w:r>
      <w:proofErr w:type="gramStart"/>
      <w:r w:rsidRPr="00AC1B49">
        <w:rPr>
          <w:rFonts w:cs="Arial"/>
          <w:sz w:val="24"/>
          <w:szCs w:val="24"/>
        </w:rPr>
        <w:t>протеста“ и</w:t>
      </w:r>
      <w:proofErr w:type="gramEnd"/>
      <w:r w:rsidRPr="00AC1B49">
        <w:rPr>
          <w:rFonts w:cs="Arial"/>
          <w:sz w:val="24"/>
          <w:szCs w:val="24"/>
        </w:rPr>
        <w:t xml:space="preserve"> „без извештаја“</w:t>
      </w:r>
      <w:r w:rsidRPr="00AC1B49">
        <w:rPr>
          <w:rFonts w:cs="Arial"/>
          <w:sz w:val="24"/>
          <w:szCs w:val="24"/>
          <w:lang w:val="sr-Cyrl-RS"/>
        </w:rPr>
        <w:t xml:space="preserve"> </w:t>
      </w:r>
      <w:r w:rsidRPr="00AC1B4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AC1B49">
        <w:rPr>
          <w:rFonts w:cs="Arial"/>
          <w:sz w:val="24"/>
          <w:szCs w:val="24"/>
          <w:lang w:val="sr-Cyrl-RS"/>
        </w:rPr>
        <w:t xml:space="preserve">, (у даљем тексту Закон о меници) („Сл.лист </w:t>
      </w:r>
      <w:proofErr w:type="gramStart"/>
      <w:r w:rsidRPr="00AC1B49">
        <w:rPr>
          <w:rFonts w:cs="Arial"/>
          <w:sz w:val="24"/>
          <w:szCs w:val="24"/>
          <w:lang w:val="sr-Cyrl-RS"/>
        </w:rPr>
        <w:t>СРЈ“ бр</w:t>
      </w:r>
      <w:proofErr w:type="gramEnd"/>
      <w:r w:rsidRPr="00AC1B49">
        <w:rPr>
          <w:rFonts w:cs="Arial"/>
          <w:sz w:val="24"/>
          <w:szCs w:val="24"/>
          <w:lang w:val="sr-Cyrl-RS"/>
        </w:rPr>
        <w:t>.104/46, „Сл.лист ФНРЈ“ бр. 104/46 и Сл.лист  СФРЈ“ бр. 16/65, 54/70 и 57/89 и „Сл.лист СРЈ“ бр. 46/96, СЛ. Лист СЦГ бр. 01/03 Уст.повеља) и Закон о платним услугама ( „Службени гласник РС“ бр.139/2014).</w:t>
      </w:r>
    </w:p>
    <w:p w14:paraId="52719166" w14:textId="77777777" w:rsidR="00654170" w:rsidRPr="00AC1B49" w:rsidRDefault="00654170" w:rsidP="002875FB">
      <w:pPr>
        <w:numPr>
          <w:ilvl w:val="0"/>
          <w:numId w:val="34"/>
        </w:numPr>
        <w:ind w:left="1710"/>
        <w:rPr>
          <w:rFonts w:cs="Arial"/>
          <w:sz w:val="24"/>
          <w:szCs w:val="24"/>
        </w:rPr>
      </w:pPr>
      <w:r w:rsidRPr="00AC1B49">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AC1B49">
        <w:rPr>
          <w:rFonts w:cs="Arial"/>
          <w:sz w:val="24"/>
          <w:szCs w:val="24"/>
        </w:rPr>
        <w:t>РС“ бр</w:t>
      </w:r>
      <w:proofErr w:type="gramEnd"/>
      <w:r w:rsidRPr="00AC1B49">
        <w:rPr>
          <w:rFonts w:cs="Arial"/>
          <w:sz w:val="24"/>
          <w:szCs w:val="24"/>
        </w:rPr>
        <w:t>. 56/11</w:t>
      </w:r>
      <w:r w:rsidRPr="00AC1B49">
        <w:rPr>
          <w:rFonts w:cs="Arial"/>
          <w:sz w:val="24"/>
          <w:szCs w:val="24"/>
          <w:lang w:val="sr-Cyrl-RS"/>
        </w:rPr>
        <w:t xml:space="preserve"> и 80/15</w:t>
      </w:r>
      <w:r w:rsidRPr="00AC1B4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9E3D9C8" w14:textId="6D2D1883" w:rsidR="00654170" w:rsidRPr="00AC1B49" w:rsidRDefault="00654170" w:rsidP="002875FB">
      <w:pPr>
        <w:numPr>
          <w:ilvl w:val="0"/>
          <w:numId w:val="34"/>
        </w:numPr>
        <w:ind w:left="1710"/>
        <w:rPr>
          <w:rFonts w:cs="Arial"/>
          <w:sz w:val="24"/>
          <w:szCs w:val="24"/>
        </w:rPr>
      </w:pPr>
      <w:r w:rsidRPr="00AC1B49">
        <w:rPr>
          <w:rFonts w:cs="Arial"/>
          <w:sz w:val="24"/>
          <w:szCs w:val="24"/>
        </w:rPr>
        <w:t xml:space="preserve">Менично писмо – овлашћење којим понуђач овлашћује наручиоца да може наплатити </w:t>
      </w:r>
      <w:proofErr w:type="gramStart"/>
      <w:r w:rsidRPr="00AC1B49">
        <w:rPr>
          <w:rFonts w:cs="Arial"/>
          <w:sz w:val="24"/>
          <w:szCs w:val="24"/>
        </w:rPr>
        <w:t>меницу  на</w:t>
      </w:r>
      <w:proofErr w:type="gramEnd"/>
      <w:r w:rsidRPr="00AC1B49">
        <w:rPr>
          <w:rFonts w:cs="Arial"/>
          <w:sz w:val="24"/>
          <w:szCs w:val="24"/>
        </w:rPr>
        <w:t xml:space="preserve"> износ од </w:t>
      </w:r>
      <w:r w:rsidR="004C5A0C" w:rsidRPr="00AC1B49">
        <w:rPr>
          <w:rFonts w:cs="Arial"/>
          <w:sz w:val="24"/>
          <w:szCs w:val="24"/>
        </w:rPr>
        <w:t>10</w:t>
      </w:r>
      <w:r w:rsidRPr="00AC1B49">
        <w:rPr>
          <w:rFonts w:cs="Arial"/>
          <w:sz w:val="24"/>
          <w:szCs w:val="24"/>
        </w:rPr>
        <w:t xml:space="preserve">% од вредности понуде (без ПДВ-а) са роком важења минимално </w:t>
      </w:r>
      <w:r w:rsidRPr="00AC1B49">
        <w:rPr>
          <w:rFonts w:cs="Arial"/>
          <w:sz w:val="24"/>
          <w:szCs w:val="24"/>
          <w:lang w:val="sr-Cyrl-RS"/>
        </w:rPr>
        <w:t>30</w:t>
      </w:r>
      <w:r w:rsidRPr="00AC1B49">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C1B49">
        <w:rPr>
          <w:rFonts w:cs="Arial"/>
          <w:sz w:val="24"/>
          <w:szCs w:val="24"/>
          <w:lang w:val="sr-Cyrl-RS"/>
        </w:rPr>
        <w:t>.</w:t>
      </w:r>
      <w:r w:rsidRPr="00AC1B49">
        <w:rPr>
          <w:rFonts w:cs="Arial"/>
          <w:sz w:val="24"/>
          <w:szCs w:val="24"/>
        </w:rPr>
        <w:t xml:space="preserve"> </w:t>
      </w:r>
    </w:p>
    <w:p w14:paraId="6526C4CA" w14:textId="48D5ABEA" w:rsidR="00654170" w:rsidRDefault="00654170" w:rsidP="002875FB">
      <w:pPr>
        <w:numPr>
          <w:ilvl w:val="0"/>
          <w:numId w:val="34"/>
        </w:numPr>
        <w:ind w:left="1710"/>
        <w:rPr>
          <w:rFonts w:cs="Arial"/>
          <w:sz w:val="24"/>
          <w:szCs w:val="24"/>
        </w:rPr>
      </w:pPr>
      <w:r w:rsidRPr="00AC1B4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B58723F" w14:textId="77777777" w:rsidR="00654170" w:rsidRPr="00AC1B49" w:rsidRDefault="00654170" w:rsidP="00654170">
      <w:pPr>
        <w:rPr>
          <w:rFonts w:cs="Arial"/>
          <w:sz w:val="24"/>
          <w:szCs w:val="24"/>
        </w:rPr>
      </w:pPr>
      <w:r w:rsidRPr="00AC1B49">
        <w:rPr>
          <w:rFonts w:cs="Arial"/>
          <w:sz w:val="24"/>
          <w:szCs w:val="24"/>
          <w:lang w:val="sr-Cyrl-RS"/>
        </w:rPr>
        <w:t xml:space="preserve">2)  </w:t>
      </w:r>
      <w:r w:rsidRPr="00AC1B49">
        <w:rPr>
          <w:rFonts w:cs="Arial"/>
          <w:sz w:val="24"/>
          <w:szCs w:val="24"/>
        </w:rPr>
        <w:t xml:space="preserve">фотокопију важећег Картона депонованих потписа овлашћених лица за </w:t>
      </w:r>
      <w:r w:rsidRPr="00AC1B49">
        <w:rPr>
          <w:rFonts w:cs="Arial"/>
          <w:sz w:val="24"/>
          <w:szCs w:val="24"/>
          <w:lang w:val="sr-Cyrl-RS"/>
        </w:rPr>
        <w:t xml:space="preserve">  </w:t>
      </w:r>
      <w:r w:rsidRPr="00AC1B49">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B238DD7" w14:textId="77777777" w:rsidR="00654170" w:rsidRPr="00AC1B49" w:rsidRDefault="00654170" w:rsidP="00654170">
      <w:pPr>
        <w:rPr>
          <w:rFonts w:cs="Arial"/>
          <w:sz w:val="24"/>
          <w:szCs w:val="24"/>
        </w:rPr>
      </w:pPr>
      <w:r w:rsidRPr="00AC1B49">
        <w:rPr>
          <w:rFonts w:cs="Arial"/>
          <w:sz w:val="24"/>
          <w:szCs w:val="24"/>
          <w:lang w:val="sr-Cyrl-RS"/>
        </w:rPr>
        <w:t xml:space="preserve">3)  </w:t>
      </w:r>
      <w:r w:rsidRPr="00AC1B49">
        <w:rPr>
          <w:rFonts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0E05385E" w14:textId="77777777" w:rsidR="00654170" w:rsidRPr="00AC1B49" w:rsidRDefault="00654170" w:rsidP="00654170">
      <w:pPr>
        <w:rPr>
          <w:rFonts w:cs="Arial"/>
          <w:sz w:val="24"/>
          <w:szCs w:val="24"/>
        </w:rPr>
      </w:pPr>
      <w:r w:rsidRPr="00AC1B49">
        <w:rPr>
          <w:rFonts w:cs="Arial"/>
          <w:sz w:val="24"/>
          <w:szCs w:val="24"/>
          <w:lang w:val="sr-Cyrl-RS"/>
        </w:rPr>
        <w:t xml:space="preserve">4) </w:t>
      </w:r>
      <w:r w:rsidRPr="00AC1B49">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w:t>
      </w:r>
      <w:r w:rsidRPr="00AC1B49">
        <w:rPr>
          <w:rFonts w:cs="Arial"/>
          <w:sz w:val="24"/>
          <w:szCs w:val="24"/>
        </w:rPr>
        <w:lastRenderedPageBreak/>
        <w:t xml:space="preserve">меница и овлашћења НБС) </w:t>
      </w:r>
      <w:r w:rsidRPr="00AC1B4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r w:rsidRPr="00AC1B49">
        <w:rPr>
          <w:rFonts w:cs="Arial"/>
          <w:sz w:val="24"/>
          <w:szCs w:val="24"/>
        </w:rPr>
        <w:t xml:space="preserve"> </w:t>
      </w:r>
    </w:p>
    <w:p w14:paraId="795017A8" w14:textId="77777777" w:rsidR="00654170" w:rsidRPr="00AC1B49" w:rsidRDefault="00654170" w:rsidP="00654170">
      <w:pPr>
        <w:rPr>
          <w:rFonts w:cs="Arial"/>
          <w:sz w:val="24"/>
          <w:szCs w:val="24"/>
        </w:rPr>
      </w:pPr>
      <w:proofErr w:type="gramStart"/>
      <w:r w:rsidRPr="00AC1B49">
        <w:rPr>
          <w:rFonts w:cs="Arial"/>
          <w:sz w:val="24"/>
          <w:szCs w:val="24"/>
        </w:rPr>
        <w:t>У  случају</w:t>
      </w:r>
      <w:proofErr w:type="gramEnd"/>
      <w:r w:rsidRPr="00AC1B49">
        <w:rPr>
          <w:rFonts w:cs="Arial"/>
          <w:sz w:val="24"/>
          <w:szCs w:val="24"/>
        </w:rPr>
        <w:t xml:space="preserve">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Pr="00AC1B49">
        <w:rPr>
          <w:rFonts w:cs="Arial"/>
          <w:sz w:val="24"/>
          <w:szCs w:val="24"/>
          <w:lang w:val="sr-Cyrl-RS"/>
        </w:rPr>
        <w:t>Н</w:t>
      </w:r>
      <w:r w:rsidRPr="00AC1B49">
        <w:rPr>
          <w:rFonts w:cs="Arial"/>
          <w:sz w:val="24"/>
          <w:szCs w:val="24"/>
        </w:rPr>
        <w:t>аручилац  има  право  да  изврши  наплату бланко сопствене менице  за  озбиљност  понуде.</w:t>
      </w:r>
    </w:p>
    <w:p w14:paraId="10A87A00" w14:textId="77777777" w:rsidR="00654170" w:rsidRPr="00AC1B49" w:rsidRDefault="00654170" w:rsidP="00654170">
      <w:pPr>
        <w:rPr>
          <w:rFonts w:cs="Arial"/>
          <w:sz w:val="24"/>
          <w:szCs w:val="24"/>
        </w:rPr>
      </w:pPr>
      <w:r w:rsidRPr="00AC1B49">
        <w:rPr>
          <w:rFonts w:cs="Arial"/>
          <w:sz w:val="24"/>
          <w:szCs w:val="24"/>
        </w:rPr>
        <w:t xml:space="preserve">Меница ће бити враћена </w:t>
      </w:r>
      <w:r w:rsidRPr="00AC1B49">
        <w:rPr>
          <w:rFonts w:cs="Arial"/>
          <w:sz w:val="24"/>
          <w:szCs w:val="24"/>
          <w:lang w:val="sr-Cyrl-RS"/>
        </w:rPr>
        <w:t>понуђачу у року</w:t>
      </w:r>
      <w:r w:rsidRPr="00AC1B49">
        <w:rPr>
          <w:rFonts w:cs="Arial"/>
          <w:sz w:val="24"/>
          <w:szCs w:val="24"/>
        </w:rPr>
        <w:t xml:space="preserve"> од осам дана од дана предаје К</w:t>
      </w:r>
      <w:r w:rsidRPr="00AC1B49">
        <w:rPr>
          <w:rFonts w:cs="Arial"/>
          <w:sz w:val="24"/>
          <w:szCs w:val="24"/>
          <w:lang w:val="sr-Cyrl-RS"/>
        </w:rPr>
        <w:t>ориснику</w:t>
      </w:r>
      <w:r w:rsidRPr="00AC1B49">
        <w:rPr>
          <w:rFonts w:cs="Arial"/>
          <w:sz w:val="24"/>
          <w:szCs w:val="24"/>
        </w:rPr>
        <w:t xml:space="preserve"> средства финансијског обезбеђења која су захтевана у закљученом уговору.</w:t>
      </w:r>
    </w:p>
    <w:p w14:paraId="2A5D101E" w14:textId="77777777" w:rsidR="00654170" w:rsidRPr="00AC1B49" w:rsidRDefault="00654170" w:rsidP="00654170">
      <w:pPr>
        <w:rPr>
          <w:rFonts w:cs="Arial"/>
          <w:sz w:val="24"/>
          <w:szCs w:val="24"/>
        </w:rPr>
      </w:pPr>
      <w:r w:rsidRPr="00AC1B4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F4018A1" w14:textId="77777777" w:rsidR="00654170" w:rsidRPr="00AC1B49" w:rsidRDefault="00654170" w:rsidP="00654170">
      <w:pPr>
        <w:rPr>
          <w:rFonts w:cs="Arial"/>
          <w:sz w:val="24"/>
          <w:szCs w:val="24"/>
        </w:rPr>
      </w:pPr>
      <w:r w:rsidRPr="00AC1B4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8FDA823" w14:textId="6578F9BF" w:rsidR="00654170" w:rsidRDefault="00654170" w:rsidP="00654170">
      <w:pPr>
        <w:tabs>
          <w:tab w:val="left" w:pos="1786"/>
        </w:tabs>
        <w:spacing w:before="0"/>
        <w:ind w:left="1418" w:right="-6" w:hanging="567"/>
        <w:rPr>
          <w:rFonts w:cs="Arial"/>
          <w:sz w:val="24"/>
          <w:szCs w:val="24"/>
        </w:rPr>
      </w:pPr>
    </w:p>
    <w:p w14:paraId="6D1200A8" w14:textId="77777777" w:rsidR="00914419" w:rsidRPr="00AC1B49" w:rsidRDefault="00914419" w:rsidP="00654170">
      <w:pPr>
        <w:tabs>
          <w:tab w:val="left" w:pos="1786"/>
        </w:tabs>
        <w:spacing w:before="0"/>
        <w:ind w:left="1418" w:right="-6" w:hanging="567"/>
        <w:rPr>
          <w:rFonts w:cs="Arial"/>
          <w:sz w:val="24"/>
          <w:szCs w:val="24"/>
        </w:rPr>
      </w:pPr>
    </w:p>
    <w:p w14:paraId="662823C6" w14:textId="77777777" w:rsidR="00654170" w:rsidRPr="00AC1B49" w:rsidRDefault="00654170" w:rsidP="00654170">
      <w:pPr>
        <w:spacing w:before="0"/>
        <w:rPr>
          <w:rFonts w:cs="Arial"/>
          <w:b/>
          <w:sz w:val="24"/>
          <w:szCs w:val="24"/>
        </w:rPr>
      </w:pPr>
      <w:r w:rsidRPr="00AC1B49">
        <w:rPr>
          <w:rFonts w:cs="Arial"/>
          <w:b/>
          <w:sz w:val="24"/>
          <w:szCs w:val="24"/>
        </w:rPr>
        <w:t>6.15.2. СФО за добро извршење посла</w:t>
      </w:r>
    </w:p>
    <w:p w14:paraId="39404718" w14:textId="72A8640B" w:rsidR="00654170" w:rsidRPr="00AC1B49" w:rsidRDefault="00654170" w:rsidP="00654170">
      <w:pPr>
        <w:pStyle w:val="ListParagraph"/>
        <w:spacing w:before="0" w:after="0" w:line="240" w:lineRule="auto"/>
        <w:ind w:left="0"/>
        <w:rPr>
          <w:rFonts w:ascii="Arial" w:hAnsi="Arial" w:cs="Arial"/>
          <w:sz w:val="24"/>
          <w:szCs w:val="24"/>
          <w:u w:val="single"/>
        </w:rPr>
      </w:pPr>
    </w:p>
    <w:p w14:paraId="71F4317E" w14:textId="77777777" w:rsidR="00654170" w:rsidRPr="00AC1B49" w:rsidRDefault="00654170" w:rsidP="00654170">
      <w:pPr>
        <w:pStyle w:val="KDPodnaslov3"/>
        <w:keepNext w:val="0"/>
        <w:spacing w:before="0"/>
        <w:rPr>
          <w:rFonts w:cs="Arial"/>
          <w:b/>
          <w:sz w:val="24"/>
          <w:szCs w:val="24"/>
          <w:lang w:val="sr-Cyrl-RS"/>
        </w:rPr>
      </w:pPr>
      <w:r w:rsidRPr="00AC1B49">
        <w:rPr>
          <w:rFonts w:cs="Arial"/>
          <w:b/>
          <w:sz w:val="24"/>
          <w:szCs w:val="24"/>
          <w:lang w:val="sr-Cyrl-RS"/>
        </w:rPr>
        <w:t>Меницу за добро извршење посла</w:t>
      </w:r>
    </w:p>
    <w:p w14:paraId="401B9D71" w14:textId="77777777" w:rsidR="00654170" w:rsidRPr="00AC1B49" w:rsidRDefault="00654170" w:rsidP="00654170">
      <w:pPr>
        <w:spacing w:before="0"/>
        <w:rPr>
          <w:rFonts w:cs="Arial"/>
          <w:sz w:val="24"/>
          <w:szCs w:val="24"/>
          <w:lang w:val="sr-Cyrl-RS"/>
        </w:rPr>
      </w:pPr>
    </w:p>
    <w:p w14:paraId="7E73DCD3" w14:textId="73FEDC59" w:rsidR="00654170" w:rsidRPr="00AC1B49" w:rsidRDefault="00654170" w:rsidP="00654170">
      <w:pPr>
        <w:spacing w:before="0"/>
        <w:rPr>
          <w:rFonts w:cs="Arial"/>
          <w:sz w:val="24"/>
          <w:szCs w:val="24"/>
          <w:lang w:val="sr-Cyrl-RS"/>
        </w:rPr>
      </w:pPr>
      <w:r w:rsidRPr="00AC1B49">
        <w:rPr>
          <w:rFonts w:cs="Arial"/>
          <w:sz w:val="24"/>
          <w:szCs w:val="24"/>
          <w:lang w:val="sr-Cyrl-RS"/>
        </w:rPr>
        <w:t>Понуђач је обавезан да Наручиоцу у тренутку закључења Уговора</w:t>
      </w:r>
      <w:r w:rsidR="00F90EB3">
        <w:rPr>
          <w:rFonts w:cs="Arial"/>
          <w:sz w:val="24"/>
          <w:szCs w:val="24"/>
          <w:lang w:val="sr-Cyrl-RS"/>
        </w:rPr>
        <w:t xml:space="preserve"> а најкасније у року од 10</w:t>
      </w:r>
      <w:r w:rsidR="00F90EB3" w:rsidRPr="00EE793E">
        <w:rPr>
          <w:rFonts w:cs="Arial"/>
          <w:sz w:val="24"/>
          <w:szCs w:val="24"/>
        </w:rPr>
        <w:t xml:space="preserve"> (словима:</w:t>
      </w:r>
      <w:r w:rsidR="00F90EB3">
        <w:rPr>
          <w:rFonts w:cs="Arial"/>
          <w:sz w:val="24"/>
          <w:szCs w:val="24"/>
          <w:lang w:val="sr-Cyrl-RS"/>
        </w:rPr>
        <w:t xml:space="preserve"> десет</w:t>
      </w:r>
      <w:r w:rsidR="00F90EB3" w:rsidRPr="00EE793E">
        <w:rPr>
          <w:rFonts w:cs="Arial"/>
          <w:sz w:val="24"/>
          <w:szCs w:val="24"/>
        </w:rPr>
        <w:t xml:space="preserve">) дана од дана </w:t>
      </w:r>
      <w:r w:rsidR="00F90EB3">
        <w:rPr>
          <w:rFonts w:cs="Arial"/>
          <w:sz w:val="24"/>
          <w:szCs w:val="24"/>
          <w:lang w:val="sr-Cyrl-RS"/>
        </w:rPr>
        <w:t xml:space="preserve">обостраног </w:t>
      </w:r>
      <w:r w:rsidR="00F90EB3" w:rsidRPr="00EE793E">
        <w:rPr>
          <w:rFonts w:cs="Arial"/>
          <w:sz w:val="24"/>
          <w:szCs w:val="24"/>
        </w:rPr>
        <w:t>потписивања</w:t>
      </w:r>
      <w:r w:rsidR="00F90EB3">
        <w:rPr>
          <w:rFonts w:cs="Arial"/>
          <w:sz w:val="24"/>
          <w:szCs w:val="24"/>
          <w:lang w:val="sr-Cyrl-RS"/>
        </w:rPr>
        <w:t xml:space="preserve"> уговора</w:t>
      </w:r>
      <w:r w:rsidRPr="00AC1B49">
        <w:rPr>
          <w:rFonts w:cs="Arial"/>
          <w:sz w:val="24"/>
          <w:szCs w:val="24"/>
          <w:lang w:val="sr-Cyrl-RS"/>
        </w:rPr>
        <w:t xml:space="preserve"> достави:</w:t>
      </w:r>
    </w:p>
    <w:p w14:paraId="3DEB969E" w14:textId="77777777" w:rsidR="00654170" w:rsidRPr="00AC1B49" w:rsidRDefault="00654170" w:rsidP="00654170">
      <w:pPr>
        <w:spacing w:before="0"/>
        <w:rPr>
          <w:rFonts w:cs="Arial"/>
          <w:sz w:val="24"/>
          <w:szCs w:val="24"/>
          <w:lang w:val="sr-Cyrl-RS"/>
        </w:rPr>
      </w:pPr>
      <w:r w:rsidRPr="00AC1B49">
        <w:rPr>
          <w:rFonts w:cs="Arial"/>
          <w:sz w:val="24"/>
          <w:szCs w:val="24"/>
          <w:lang w:val="sr-Cyrl-RS"/>
        </w:rPr>
        <w:t xml:space="preserve">   </w:t>
      </w:r>
    </w:p>
    <w:p w14:paraId="11FE10EE" w14:textId="1BC83750" w:rsidR="00654170" w:rsidRPr="00AC1B49" w:rsidRDefault="004C5A0C"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rPr>
        <w:t xml:space="preserve">издата са клаузулом „без </w:t>
      </w:r>
      <w:proofErr w:type="gramStart"/>
      <w:r w:rsidRPr="00AC1B49">
        <w:rPr>
          <w:rFonts w:ascii="Arial" w:hAnsi="Arial" w:cs="Arial"/>
          <w:sz w:val="24"/>
          <w:szCs w:val="24"/>
        </w:rPr>
        <w:t>протеста“ и</w:t>
      </w:r>
      <w:proofErr w:type="gramEnd"/>
      <w:r w:rsidRPr="00AC1B49">
        <w:rPr>
          <w:rFonts w:ascii="Arial" w:hAnsi="Arial" w:cs="Arial"/>
          <w:sz w:val="24"/>
          <w:szCs w:val="24"/>
        </w:rPr>
        <w:t xml:space="preserve"> „без извештаја“</w:t>
      </w:r>
      <w:r w:rsidRPr="00AC1B49">
        <w:rPr>
          <w:rFonts w:ascii="Arial" w:hAnsi="Arial" w:cs="Arial"/>
          <w:sz w:val="24"/>
          <w:szCs w:val="24"/>
          <w:lang w:val="sr-Cyrl-RS"/>
        </w:rPr>
        <w:t xml:space="preserve"> </w:t>
      </w:r>
      <w:r w:rsidRPr="00AC1B49">
        <w:rPr>
          <w:rFonts w:ascii="Arial" w:hAnsi="Arial"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AC1B49">
        <w:rPr>
          <w:rFonts w:ascii="Arial" w:hAnsi="Arial" w:cs="Arial"/>
          <w:sz w:val="24"/>
          <w:szCs w:val="24"/>
          <w:lang w:val="sr-Cyrl-RS"/>
        </w:rPr>
        <w:t xml:space="preserve">, (у даљем тексту Закон о меници) („Сл.лист </w:t>
      </w:r>
      <w:proofErr w:type="gramStart"/>
      <w:r w:rsidRPr="00AC1B49">
        <w:rPr>
          <w:rFonts w:ascii="Arial" w:hAnsi="Arial" w:cs="Arial"/>
          <w:sz w:val="24"/>
          <w:szCs w:val="24"/>
          <w:lang w:val="sr-Cyrl-RS"/>
        </w:rPr>
        <w:t>СРЈ“ бр</w:t>
      </w:r>
      <w:proofErr w:type="gramEnd"/>
      <w:r w:rsidRPr="00AC1B49">
        <w:rPr>
          <w:rFonts w:ascii="Arial" w:hAnsi="Arial" w:cs="Arial"/>
          <w:sz w:val="24"/>
          <w:szCs w:val="24"/>
          <w:lang w:val="sr-Cyrl-RS"/>
        </w:rPr>
        <w:t>.104/46, „Сл.лист ФНРЈ“ бр. 104/46 и Сл.лист  СФРЈ“ бр. 16/65, 54/70 и 57/89 и „Сл.лист СРЈ“ бр. 46/96, СЛ. Лист СЦГ бр. 01/03 Уст.повеља) и Закон о платним услугама ( „Службени гласник РС“ бр.139/2014).</w:t>
      </w:r>
      <w:r w:rsidR="00654170" w:rsidRPr="00AC1B49">
        <w:rPr>
          <w:rFonts w:ascii="Arial" w:hAnsi="Arial" w:cs="Arial"/>
          <w:sz w:val="24"/>
          <w:szCs w:val="24"/>
          <w:lang w:val="sr-Cyrl-RS"/>
        </w:rPr>
        <w:t xml:space="preserve"> </w:t>
      </w:r>
    </w:p>
    <w:p w14:paraId="5ADC32A8" w14:textId="77777777" w:rsidR="00654170" w:rsidRPr="00AC1B49" w:rsidRDefault="00654170"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AC1B49">
        <w:rPr>
          <w:rFonts w:ascii="Arial" w:hAnsi="Arial" w:cs="Arial"/>
          <w:sz w:val="24"/>
          <w:szCs w:val="24"/>
        </w:rPr>
        <w:t>РС“ бр</w:t>
      </w:r>
      <w:proofErr w:type="gramEnd"/>
      <w:r w:rsidRPr="00AC1B49">
        <w:rPr>
          <w:rFonts w:ascii="Arial" w:hAnsi="Arial" w:cs="Arial"/>
          <w:sz w:val="24"/>
          <w:szCs w:val="24"/>
        </w:rPr>
        <w:t>. 56/11 и 80/15)</w:t>
      </w:r>
    </w:p>
    <w:p w14:paraId="4C9039B6" w14:textId="77777777" w:rsidR="00654170" w:rsidRPr="00AC1B49" w:rsidRDefault="00654170"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lang w:val="sr-Cyrl-RS"/>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(тридесет) дана дужим од уговореног рока завршетка посла, с тим да евентуални продужетак рока завршетка посла има за последицу и продужење рока важења менице и меничног овлашћења,</w:t>
      </w:r>
    </w:p>
    <w:p w14:paraId="5402DD6C" w14:textId="77777777" w:rsidR="00654170" w:rsidRPr="00AC1B49" w:rsidRDefault="00654170"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lang w:val="sr-Cyrl-RS"/>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14:paraId="0CF55E11" w14:textId="77777777" w:rsidR="00654170" w:rsidRPr="00AC1B49" w:rsidRDefault="00654170" w:rsidP="002875FB">
      <w:pPr>
        <w:pStyle w:val="ListParagraph"/>
        <w:numPr>
          <w:ilvl w:val="0"/>
          <w:numId w:val="35"/>
        </w:numPr>
        <w:spacing w:before="0"/>
        <w:rPr>
          <w:rFonts w:ascii="Arial" w:hAnsi="Arial" w:cs="Arial"/>
          <w:sz w:val="24"/>
          <w:szCs w:val="24"/>
          <w:lang w:val="sr-Cyrl-RS"/>
        </w:rPr>
      </w:pPr>
      <w:r w:rsidRPr="00AC1B49">
        <w:rPr>
          <w:rFonts w:ascii="Arial" w:hAnsi="Arial" w:cs="Arial"/>
          <w:sz w:val="24"/>
          <w:szCs w:val="24"/>
          <w:lang w:val="sr-Cyrl-RS"/>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2739334D" w14:textId="1C0A3A35" w:rsidR="00654170" w:rsidRPr="00B74B73" w:rsidRDefault="00654170" w:rsidP="00B74B73">
      <w:pPr>
        <w:pStyle w:val="ListParagraph"/>
        <w:numPr>
          <w:ilvl w:val="0"/>
          <w:numId w:val="35"/>
        </w:numPr>
        <w:rPr>
          <w:rFonts w:ascii="Arial" w:hAnsi="Arial" w:cs="Arial"/>
          <w:sz w:val="24"/>
          <w:szCs w:val="24"/>
        </w:rPr>
      </w:pPr>
      <w:r w:rsidRPr="00AC1B49">
        <w:rPr>
          <w:rFonts w:ascii="Arial" w:hAnsi="Arial" w:cs="Arial"/>
          <w:sz w:val="24"/>
          <w:szCs w:val="24"/>
        </w:rPr>
        <w:t xml:space="preserve"> Доказ о регистрацији менице у Регистру меница Народне банке Србије (</w:t>
      </w:r>
      <w:proofErr w:type="gramStart"/>
      <w:r w:rsidRPr="00AC1B49">
        <w:rPr>
          <w:rFonts w:ascii="Arial" w:hAnsi="Arial" w:cs="Arial"/>
          <w:sz w:val="24"/>
          <w:szCs w:val="24"/>
        </w:rPr>
        <w:t>фотокопија  Захтева</w:t>
      </w:r>
      <w:proofErr w:type="gramEnd"/>
      <w:r w:rsidRPr="00AC1B49">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4FB800F7" w14:textId="390B0764" w:rsidR="00D80F4F" w:rsidRPr="00B74B73" w:rsidRDefault="00654170" w:rsidP="00B74B73">
      <w:pPr>
        <w:pStyle w:val="ListParagraph"/>
        <w:ind w:left="1095"/>
        <w:rPr>
          <w:rFonts w:ascii="Arial" w:hAnsi="Arial" w:cs="Arial"/>
          <w:sz w:val="24"/>
          <w:szCs w:val="24"/>
        </w:rPr>
      </w:pPr>
      <w:r w:rsidRPr="00AC1B49">
        <w:rPr>
          <w:rFonts w:ascii="Arial" w:hAnsi="Arial"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C9C2AED" w14:textId="031CDA9A" w:rsidR="00B74B73" w:rsidRPr="00B74B73" w:rsidRDefault="00B74B73" w:rsidP="00B74B73">
      <w:pPr>
        <w:pStyle w:val="KDPodnaslov3"/>
        <w:keepNext w:val="0"/>
        <w:spacing w:before="0"/>
        <w:contextualSpacing/>
        <w:rPr>
          <w:rFonts w:eastAsia="TimesNewRomanPSMT" w:cs="Arial"/>
          <w:b/>
          <w:bCs/>
          <w:iCs/>
          <w:sz w:val="24"/>
          <w:szCs w:val="24"/>
          <w:lang w:val="sr-Cyrl-RS"/>
        </w:rPr>
      </w:pPr>
      <w:r w:rsidRPr="00AC1B49">
        <w:rPr>
          <w:rFonts w:eastAsia="TimesNewRomanPSMT" w:cs="Arial"/>
          <w:b/>
          <w:bCs/>
          <w:iCs/>
          <w:sz w:val="24"/>
          <w:szCs w:val="24"/>
          <w:lang w:val="sr-Cyrl-RS"/>
        </w:rPr>
        <w:t xml:space="preserve">6.13 </w:t>
      </w:r>
      <w:r w:rsidRPr="00AC1B49">
        <w:rPr>
          <w:rFonts w:eastAsia="TimesNewRomanPSMT" w:cs="Arial"/>
          <w:b/>
          <w:bCs/>
          <w:iCs/>
          <w:sz w:val="24"/>
          <w:szCs w:val="24"/>
        </w:rPr>
        <w:t>Достављање средстава финансијског обезбеђења</w:t>
      </w:r>
      <w:r>
        <w:rPr>
          <w:rFonts w:eastAsia="TimesNewRomanPSMT" w:cs="Arial"/>
          <w:b/>
          <w:bCs/>
          <w:iCs/>
          <w:sz w:val="24"/>
          <w:szCs w:val="24"/>
          <w:lang w:val="sr-Cyrl-RS"/>
        </w:rPr>
        <w:t>:</w:t>
      </w:r>
    </w:p>
    <w:p w14:paraId="2E278078" w14:textId="77777777" w:rsidR="00B74B73" w:rsidRPr="00212451" w:rsidRDefault="00B74B73" w:rsidP="00B74B73">
      <w:pPr>
        <w:tabs>
          <w:tab w:val="left" w:pos="567"/>
          <w:tab w:val="left" w:pos="709"/>
        </w:tabs>
        <w:spacing w:before="0"/>
        <w:contextualSpacing/>
        <w:rPr>
          <w:rFonts w:eastAsia="TimesNewRomanPSMT" w:cs="Arial"/>
          <w:bCs/>
          <w:sz w:val="24"/>
          <w:szCs w:val="24"/>
          <w:lang w:val="ru-RU"/>
        </w:rPr>
      </w:pPr>
      <w:r w:rsidRPr="00AC1B49">
        <w:rPr>
          <w:rFonts w:eastAsia="TimesNewRomanPSMT" w:cs="Arial"/>
          <w:bCs/>
          <w:sz w:val="24"/>
          <w:szCs w:val="24"/>
          <w:lang w:val="ru-RU"/>
        </w:rPr>
        <w:t xml:space="preserve">Средство финансијског обезбеђења </w:t>
      </w:r>
      <w:r w:rsidRPr="00B74B73">
        <w:rPr>
          <w:rFonts w:eastAsia="TimesNewRomanPSMT" w:cs="Arial"/>
          <w:bCs/>
          <w:sz w:val="24"/>
          <w:szCs w:val="24"/>
          <w:u w:val="single"/>
          <w:lang w:val="ru-RU"/>
        </w:rPr>
        <w:t>за  озбиљност понуде</w:t>
      </w:r>
      <w:r w:rsidRPr="00AC1B49">
        <w:rPr>
          <w:rFonts w:eastAsia="TimesNewRomanPSMT" w:cs="Arial"/>
          <w:bCs/>
          <w:sz w:val="24"/>
          <w:szCs w:val="24"/>
          <w:lang w:val="ru-RU"/>
        </w:rPr>
        <w:t xml:space="preserve"> доставља се као саставни део понуде и гласи на Јавно предузеће „</w:t>
      </w:r>
      <w:r>
        <w:rPr>
          <w:rFonts w:eastAsia="TimesNewRomanPSMT" w:cs="Arial"/>
          <w:bCs/>
          <w:sz w:val="24"/>
          <w:szCs w:val="24"/>
          <w:lang w:val="ru-RU"/>
        </w:rPr>
        <w:t xml:space="preserve">Електропривреда Србије“ </w:t>
      </w:r>
      <w:r>
        <w:rPr>
          <w:rFonts w:eastAsia="TimesNewRomanPSMT" w:cs="Arial"/>
          <w:bCs/>
          <w:sz w:val="24"/>
          <w:szCs w:val="24"/>
          <w:lang w:val="sr-Cyrl-RS"/>
        </w:rPr>
        <w:t>ц</w:t>
      </w:r>
      <w:r w:rsidRPr="00AC1B49">
        <w:rPr>
          <w:rFonts w:eastAsia="TimesNewRomanPSMT" w:cs="Arial"/>
          <w:bCs/>
          <w:sz w:val="24"/>
          <w:szCs w:val="24"/>
          <w:lang w:val="sr-Cyrl-RS"/>
        </w:rPr>
        <w:t>арице Милице 2</w:t>
      </w:r>
      <w:r>
        <w:rPr>
          <w:rFonts w:eastAsia="TimesNewRomanPSMT" w:cs="Arial"/>
          <w:bCs/>
          <w:sz w:val="24"/>
          <w:szCs w:val="24"/>
        </w:rPr>
        <w:t xml:space="preserve">, </w:t>
      </w:r>
      <w:r>
        <w:rPr>
          <w:rFonts w:eastAsia="TimesNewRomanPSMT" w:cs="Arial"/>
          <w:bCs/>
          <w:sz w:val="24"/>
          <w:szCs w:val="24"/>
          <w:lang w:val="ru-RU"/>
        </w:rPr>
        <w:t xml:space="preserve">Београд </w:t>
      </w:r>
      <w:r w:rsidRPr="00AC1B49">
        <w:rPr>
          <w:rFonts w:cs="Arial"/>
          <w:b/>
          <w:sz w:val="24"/>
          <w:szCs w:val="24"/>
          <w:lang w:val="ru-RU"/>
        </w:rPr>
        <w:t xml:space="preserve">и доставља се лично или поштом на адресу: </w:t>
      </w:r>
    </w:p>
    <w:p w14:paraId="3C78422D" w14:textId="77777777" w:rsidR="00B74B73" w:rsidRPr="00212451" w:rsidRDefault="00B74B73" w:rsidP="00B74B73">
      <w:pPr>
        <w:tabs>
          <w:tab w:val="left" w:pos="1134"/>
        </w:tabs>
        <w:spacing w:before="0"/>
        <w:contextualSpacing/>
        <w:jc w:val="center"/>
        <w:rPr>
          <w:rFonts w:cs="Arial"/>
          <w:b/>
          <w:sz w:val="24"/>
          <w:szCs w:val="24"/>
          <w:lang w:val="sr-Cyrl-RS"/>
        </w:rPr>
      </w:pPr>
      <w:r w:rsidRPr="00AC1B49">
        <w:rPr>
          <w:rFonts w:cs="Arial"/>
          <w:b/>
          <w:sz w:val="24"/>
          <w:szCs w:val="24"/>
          <w:lang w:val="ru-RU"/>
        </w:rPr>
        <w:t xml:space="preserve">Јавно предузеће „Електропривреда Србије“ Београд, </w:t>
      </w:r>
      <w:r>
        <w:rPr>
          <w:rFonts w:cs="Arial"/>
          <w:b/>
          <w:sz w:val="24"/>
          <w:szCs w:val="24"/>
          <w:lang w:val="sr-Cyrl-RS"/>
        </w:rPr>
        <w:t>Балканска 13.</w:t>
      </w:r>
    </w:p>
    <w:p w14:paraId="1A97651D" w14:textId="6CFB5009" w:rsidR="00B74B73" w:rsidRDefault="00B74B73" w:rsidP="00654170">
      <w:pPr>
        <w:tabs>
          <w:tab w:val="left" w:pos="567"/>
          <w:tab w:val="left" w:pos="709"/>
        </w:tabs>
        <w:spacing w:after="120"/>
        <w:rPr>
          <w:rFonts w:eastAsia="TimesNewRomanPSMT" w:cs="Arial"/>
          <w:bCs/>
          <w:sz w:val="24"/>
          <w:szCs w:val="24"/>
          <w:lang w:val="sr-Cyrl-RS"/>
        </w:rPr>
      </w:pPr>
      <w:r w:rsidRPr="00AC1B49">
        <w:rPr>
          <w:rFonts w:cs="Arial"/>
          <w:i/>
          <w:sz w:val="24"/>
          <w:szCs w:val="24"/>
          <w:lang w:val="ru-RU"/>
        </w:rPr>
        <w:t>са назнаком:</w:t>
      </w:r>
      <w:r w:rsidRPr="00AC1B49">
        <w:rPr>
          <w:rFonts w:cs="Arial"/>
          <w:b/>
          <w:sz w:val="24"/>
          <w:szCs w:val="24"/>
          <w:lang w:val="ru-RU"/>
        </w:rPr>
        <w:t xml:space="preserve"> Средство финансијског обезбеђења за </w:t>
      </w:r>
      <w:r w:rsidRPr="00AC1B49">
        <w:rPr>
          <w:rFonts w:cs="Arial"/>
          <w:b/>
          <w:sz w:val="24"/>
          <w:szCs w:val="24"/>
        </w:rPr>
        <w:t>JН/1000/0</w:t>
      </w:r>
      <w:r>
        <w:rPr>
          <w:rFonts w:cs="Arial"/>
          <w:b/>
          <w:sz w:val="24"/>
          <w:szCs w:val="24"/>
          <w:lang w:val="sr-Cyrl-RS"/>
        </w:rPr>
        <w:t>559</w:t>
      </w:r>
      <w:r w:rsidRPr="00AC1B49">
        <w:rPr>
          <w:rFonts w:cs="Arial"/>
          <w:b/>
          <w:sz w:val="24"/>
          <w:szCs w:val="24"/>
        </w:rPr>
        <w:t>/2017</w:t>
      </w:r>
    </w:p>
    <w:p w14:paraId="1CAFD9AA" w14:textId="2FA651A8" w:rsidR="00654170" w:rsidRPr="00AC1B49" w:rsidRDefault="00654170" w:rsidP="00654170">
      <w:pPr>
        <w:tabs>
          <w:tab w:val="left" w:pos="567"/>
          <w:tab w:val="left" w:pos="709"/>
        </w:tabs>
        <w:spacing w:after="120"/>
        <w:rPr>
          <w:rFonts w:cs="Arial"/>
          <w:b/>
          <w:sz w:val="24"/>
          <w:szCs w:val="24"/>
          <w:lang w:val="sr-Cyrl-RS"/>
        </w:rPr>
      </w:pPr>
      <w:r w:rsidRPr="00AC1B49">
        <w:rPr>
          <w:rFonts w:eastAsia="TimesNewRomanPSMT" w:cs="Arial"/>
          <w:bCs/>
          <w:sz w:val="24"/>
          <w:szCs w:val="24"/>
          <w:lang w:val="sr-Cyrl-RS"/>
        </w:rPr>
        <w:t xml:space="preserve">Средство финансијског обезбеђења </w:t>
      </w:r>
      <w:r w:rsidRPr="00B74B73">
        <w:rPr>
          <w:rFonts w:eastAsia="TimesNewRomanPSMT" w:cs="Arial"/>
          <w:bCs/>
          <w:sz w:val="24"/>
          <w:szCs w:val="24"/>
          <w:u w:val="single"/>
          <w:lang w:val="sr-Cyrl-RS"/>
        </w:rPr>
        <w:t>за добро извршење посла</w:t>
      </w:r>
      <w:r w:rsidRPr="00AC1B49">
        <w:rPr>
          <w:rFonts w:eastAsia="TimesNewRomanPSMT" w:cs="Arial"/>
          <w:bCs/>
          <w:sz w:val="24"/>
          <w:szCs w:val="24"/>
          <w:lang w:val="sr-Cyrl-RS"/>
        </w:rPr>
        <w:t xml:space="preserve">  гласи на </w:t>
      </w:r>
      <w:r w:rsidRPr="00AC7EA2">
        <w:rPr>
          <w:rFonts w:eastAsia="TimesNewRomanPSMT" w:cs="Arial"/>
          <w:b/>
          <w:bCs/>
          <w:sz w:val="24"/>
          <w:szCs w:val="24"/>
          <w:lang w:val="sr-Cyrl-RS"/>
        </w:rPr>
        <w:t>Јавно предузеће „Електропривреда Србије“ Београд,</w:t>
      </w:r>
      <w:r w:rsidRPr="00AC7EA2">
        <w:rPr>
          <w:rFonts w:eastAsia="TimesNewRomanPSMT" w:cs="Arial"/>
          <w:b/>
          <w:bCs/>
          <w:sz w:val="24"/>
          <w:szCs w:val="24"/>
        </w:rPr>
        <w:t xml:space="preserve"> </w:t>
      </w:r>
      <w:r w:rsidR="00755B15" w:rsidRPr="00AC7EA2">
        <w:rPr>
          <w:rFonts w:eastAsia="TimesNewRomanPSMT" w:cs="Arial"/>
          <w:b/>
          <w:bCs/>
          <w:sz w:val="24"/>
          <w:szCs w:val="24"/>
          <w:lang w:val="sr-Cyrl-RS"/>
        </w:rPr>
        <w:t>ц</w:t>
      </w:r>
      <w:r w:rsidRPr="00AC7EA2">
        <w:rPr>
          <w:rFonts w:eastAsia="TimesNewRomanPSMT" w:cs="Arial"/>
          <w:b/>
          <w:bCs/>
          <w:sz w:val="24"/>
          <w:szCs w:val="24"/>
          <w:lang w:val="sr-Cyrl-RS"/>
        </w:rPr>
        <w:t>арице Милице 2</w:t>
      </w:r>
      <w:r w:rsidRPr="00AC1B49">
        <w:rPr>
          <w:rFonts w:eastAsia="TimesNewRomanPSMT" w:cs="Arial"/>
          <w:bCs/>
          <w:sz w:val="24"/>
          <w:szCs w:val="24"/>
          <w:lang w:val="sr-Cyrl-RS"/>
        </w:rPr>
        <w:t xml:space="preserve"> </w:t>
      </w:r>
      <w:r w:rsidRPr="00AC1B49">
        <w:rPr>
          <w:rFonts w:cs="Arial"/>
          <w:b/>
          <w:sz w:val="24"/>
          <w:szCs w:val="24"/>
          <w:lang w:val="sr-Cyrl-RS"/>
        </w:rPr>
        <w:t>и доставља се лично или поштом на адресу: Јавно предузеће „Електопривреда Србије“, Београд, Балканска 13 са назнаком: Средство финансијског обезбеђења за ЈН бр</w:t>
      </w:r>
      <w:r w:rsidR="00D80F4F">
        <w:rPr>
          <w:rFonts w:cs="Arial"/>
          <w:b/>
          <w:sz w:val="24"/>
          <w:szCs w:val="24"/>
          <w:lang w:val="sr-Cyrl-RS"/>
        </w:rPr>
        <w:t xml:space="preserve"> </w:t>
      </w:r>
      <w:r w:rsidRPr="00AC1B49">
        <w:rPr>
          <w:rFonts w:cs="Arial"/>
          <w:b/>
          <w:sz w:val="24"/>
          <w:szCs w:val="24"/>
          <w:lang w:val="sr-Latn-RS"/>
        </w:rPr>
        <w:t>1000/</w:t>
      </w:r>
      <w:r w:rsidRPr="00AC1B49">
        <w:rPr>
          <w:rFonts w:cs="Arial"/>
          <w:b/>
          <w:sz w:val="24"/>
          <w:szCs w:val="24"/>
          <w:lang w:val="sr-Cyrl-RS"/>
        </w:rPr>
        <w:t>0</w:t>
      </w:r>
      <w:r w:rsidR="00D80F4F">
        <w:rPr>
          <w:rFonts w:cs="Arial"/>
          <w:b/>
          <w:sz w:val="24"/>
          <w:szCs w:val="24"/>
          <w:lang w:val="sr-Cyrl-RS"/>
        </w:rPr>
        <w:t>559</w:t>
      </w:r>
      <w:r w:rsidRPr="00AC1B49">
        <w:rPr>
          <w:rFonts w:cs="Arial"/>
          <w:b/>
          <w:sz w:val="24"/>
          <w:szCs w:val="24"/>
          <w:lang w:val="sr-Latn-RS"/>
        </w:rPr>
        <w:t>/2017</w:t>
      </w:r>
      <w:r w:rsidRPr="00AC1B49">
        <w:rPr>
          <w:rFonts w:cs="Arial"/>
          <w:b/>
          <w:sz w:val="24"/>
          <w:szCs w:val="24"/>
          <w:lang w:val="sr-Cyrl-RS"/>
        </w:rPr>
        <w:t>,</w:t>
      </w:r>
    </w:p>
    <w:p w14:paraId="0A5A0ABB" w14:textId="77777777" w:rsidR="00854BDC" w:rsidRPr="00AC1B49" w:rsidRDefault="00854BDC" w:rsidP="007B6FEB">
      <w:pPr>
        <w:spacing w:before="0"/>
        <w:contextualSpacing/>
        <w:rPr>
          <w:rFonts w:eastAsia="TimesNewRomanPSMT" w:cs="Arial"/>
          <w:sz w:val="24"/>
          <w:szCs w:val="24"/>
        </w:rPr>
      </w:pPr>
      <w:r w:rsidRPr="00AC1B4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AC1B49">
        <w:rPr>
          <w:rFonts w:eastAsia="TimesNewRomanPSMT" w:cs="Arial"/>
          <w:sz w:val="24"/>
          <w:szCs w:val="24"/>
        </w:rPr>
        <w:t>којим понуђачи обезбеђују испуњење својих обавеза достављају се:</w:t>
      </w:r>
    </w:p>
    <w:p w14:paraId="3B5A67C6" w14:textId="77777777" w:rsidR="00854BDC" w:rsidRPr="00AC1B49" w:rsidRDefault="00854BDC" w:rsidP="00046A9C">
      <w:pPr>
        <w:pStyle w:val="ListParagraph"/>
        <w:numPr>
          <w:ilvl w:val="0"/>
          <w:numId w:val="20"/>
        </w:numPr>
        <w:spacing w:before="0" w:after="0" w:line="240" w:lineRule="auto"/>
        <w:rPr>
          <w:rFonts w:ascii="Arial" w:eastAsia="TimesNewRomanPSMT" w:hAnsi="Arial" w:cs="Arial"/>
          <w:bCs/>
          <w:sz w:val="24"/>
          <w:szCs w:val="24"/>
        </w:rPr>
      </w:pPr>
      <w:r w:rsidRPr="00AC1B49">
        <w:rPr>
          <w:rFonts w:ascii="Arial" w:eastAsia="TimesNewRomanPSMT" w:hAnsi="Arial" w:cs="Arial"/>
          <w:bCs/>
          <w:sz w:val="24"/>
          <w:szCs w:val="24"/>
        </w:rPr>
        <w:t>у поступку јавне набавке и достављају се уз понуду</w:t>
      </w:r>
    </w:p>
    <w:p w14:paraId="498FF316" w14:textId="0051F6D7" w:rsidR="00F15529" w:rsidRPr="00B74B73" w:rsidRDefault="00854BDC" w:rsidP="00B74B73">
      <w:pPr>
        <w:pStyle w:val="ListParagraph"/>
        <w:numPr>
          <w:ilvl w:val="0"/>
          <w:numId w:val="20"/>
        </w:numPr>
        <w:spacing w:before="0" w:after="0" w:line="240" w:lineRule="auto"/>
        <w:rPr>
          <w:rFonts w:ascii="Arial" w:eastAsia="TimesNewRomanPSMT" w:hAnsi="Arial" w:cs="Arial"/>
          <w:bCs/>
          <w:sz w:val="24"/>
          <w:szCs w:val="24"/>
        </w:rPr>
      </w:pPr>
      <w:r w:rsidRPr="00AC1B49">
        <w:rPr>
          <w:rFonts w:ascii="Arial" w:eastAsia="TimesNewRomanPSMT" w:hAnsi="Arial" w:cs="Arial"/>
          <w:bCs/>
          <w:sz w:val="24"/>
          <w:szCs w:val="24"/>
        </w:rPr>
        <w:t>у поступку</w:t>
      </w:r>
      <w:r w:rsidR="00165CD0" w:rsidRPr="00AC1B49">
        <w:rPr>
          <w:rFonts w:ascii="Arial" w:eastAsia="TimesNewRomanPSMT" w:hAnsi="Arial" w:cs="Arial"/>
          <w:bCs/>
          <w:sz w:val="24"/>
          <w:szCs w:val="24"/>
        </w:rPr>
        <w:t xml:space="preserve"> закључења </w:t>
      </w:r>
      <w:r w:rsidR="00165CD0" w:rsidRPr="00AC1B49">
        <w:rPr>
          <w:rFonts w:ascii="Arial" w:eastAsia="TimesNewRomanPSMT" w:hAnsi="Arial" w:cs="Arial"/>
          <w:bCs/>
          <w:sz w:val="24"/>
          <w:szCs w:val="24"/>
          <w:lang w:val="sr-Cyrl-RS"/>
        </w:rPr>
        <w:t>уговора</w:t>
      </w:r>
      <w:r w:rsidR="00165CD0" w:rsidRPr="00AC1B49">
        <w:rPr>
          <w:rFonts w:ascii="Arial" w:eastAsia="TimesNewRomanPSMT" w:hAnsi="Arial" w:cs="Arial"/>
          <w:bCs/>
          <w:sz w:val="24"/>
          <w:szCs w:val="24"/>
        </w:rPr>
        <w:t>.</w:t>
      </w:r>
    </w:p>
    <w:p w14:paraId="326D645E" w14:textId="7A5324C3"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Сви трошкови око прибављања средстава обезбеђења падају</w:t>
      </w:r>
      <w:r w:rsidR="0000173A" w:rsidRPr="00AC1B49">
        <w:rPr>
          <w:rFonts w:eastAsia="TimesNewRomanPSMT" w:cs="Arial"/>
          <w:bCs/>
          <w:iCs/>
          <w:sz w:val="24"/>
          <w:szCs w:val="24"/>
          <w:lang w:val="ru-RU"/>
        </w:rPr>
        <w:t xml:space="preserve"> на терет П</w:t>
      </w:r>
      <w:r w:rsidRPr="00AC1B49">
        <w:rPr>
          <w:rFonts w:eastAsia="TimesNewRomanPSMT" w:cs="Arial"/>
          <w:bCs/>
          <w:iCs/>
          <w:sz w:val="24"/>
          <w:szCs w:val="24"/>
          <w:lang w:val="ru-RU"/>
        </w:rPr>
        <w:t>онуђач</w:t>
      </w:r>
      <w:r w:rsidR="00692E32" w:rsidRPr="00AC1B49">
        <w:rPr>
          <w:rFonts w:eastAsia="TimesNewRomanPSMT" w:cs="Arial"/>
          <w:bCs/>
          <w:iCs/>
          <w:sz w:val="24"/>
          <w:szCs w:val="24"/>
          <w:lang w:val="ru-RU"/>
        </w:rPr>
        <w:t xml:space="preserve">а </w:t>
      </w:r>
      <w:r w:rsidRPr="00AC1B49">
        <w:rPr>
          <w:rFonts w:eastAsia="TimesNewRomanPSMT" w:cs="Arial"/>
          <w:bCs/>
          <w:iCs/>
          <w:sz w:val="24"/>
          <w:szCs w:val="24"/>
          <w:lang w:val="ru-RU"/>
        </w:rPr>
        <w:t>и исти могу бити наведени у Обрасцу трошкова припреме понуде.</w:t>
      </w:r>
    </w:p>
    <w:p w14:paraId="29B027AB" w14:textId="77777777" w:rsidR="00C87948" w:rsidRPr="00AC1B49" w:rsidRDefault="00C87948" w:rsidP="00165CD0">
      <w:pPr>
        <w:spacing w:before="0"/>
        <w:contextualSpacing/>
        <w:rPr>
          <w:rFonts w:eastAsia="TimesNewRomanPSMT" w:cs="Arial"/>
          <w:bCs/>
          <w:iCs/>
          <w:sz w:val="24"/>
          <w:szCs w:val="24"/>
        </w:rPr>
      </w:pPr>
      <w:r w:rsidRPr="00AC1B49">
        <w:rPr>
          <w:rFonts w:eastAsia="TimesNewRomanPSMT" w:cs="Arial"/>
          <w:bCs/>
          <w:iCs/>
          <w:sz w:val="24"/>
          <w:szCs w:val="24"/>
        </w:rPr>
        <w:t>Члан групе понуђача може бити налогодавац средства финансијског обезбеђења.</w:t>
      </w:r>
    </w:p>
    <w:p w14:paraId="65EE8377" w14:textId="77777777" w:rsidR="00C87948" w:rsidRPr="00AC1B49" w:rsidRDefault="00C87948" w:rsidP="00165CD0">
      <w:pPr>
        <w:spacing w:before="0"/>
        <w:contextualSpacing/>
        <w:rPr>
          <w:rFonts w:eastAsia="TimesNewRomanPSMT" w:cs="Arial"/>
          <w:bCs/>
          <w:iCs/>
          <w:sz w:val="24"/>
          <w:szCs w:val="24"/>
          <w:lang w:val="ru-RU"/>
        </w:rPr>
      </w:pPr>
      <w:r w:rsidRPr="00AC1B49">
        <w:rPr>
          <w:rFonts w:eastAsia="TimesNewRomanPSMT" w:cs="Arial"/>
          <w:bCs/>
          <w:iCs/>
          <w:sz w:val="24"/>
          <w:szCs w:val="24"/>
          <w:lang w:val="ru-RU"/>
        </w:rPr>
        <w:t>Средства финансијског обезбеђења морају да буду у валути у којој је и понуда.</w:t>
      </w:r>
    </w:p>
    <w:p w14:paraId="6294CAE5" w14:textId="67136A9C" w:rsidR="00A91DD1" w:rsidRPr="00AC1B49" w:rsidRDefault="00A91DD1" w:rsidP="00165CD0">
      <w:pPr>
        <w:spacing w:before="0"/>
        <w:contextualSpacing/>
        <w:rPr>
          <w:rFonts w:cs="Arial"/>
          <w:sz w:val="24"/>
          <w:szCs w:val="24"/>
          <w:u w:val="single"/>
          <w:lang w:val="ru-RU"/>
        </w:rPr>
      </w:pPr>
      <w:r w:rsidRPr="00AC1B49">
        <w:rPr>
          <w:rFonts w:cs="Arial"/>
          <w:sz w:val="24"/>
          <w:szCs w:val="24"/>
          <w:lang w:val="ru-RU"/>
        </w:rPr>
        <w:t>Понуђач је дужан да достави следећа средства финансијског обезбеђења</w:t>
      </w:r>
      <w:r w:rsidR="001B0BF5" w:rsidRPr="00AC1B49">
        <w:rPr>
          <w:rFonts w:cs="Arial"/>
          <w:sz w:val="24"/>
          <w:szCs w:val="24"/>
          <w:lang w:val="ru-RU"/>
        </w:rPr>
        <w:t>:</w:t>
      </w:r>
    </w:p>
    <w:p w14:paraId="5368E48A" w14:textId="51AA4A4C" w:rsidR="00F066DE" w:rsidRPr="007B6FEB" w:rsidRDefault="00F066DE" w:rsidP="00B74B73">
      <w:pPr>
        <w:spacing w:before="0"/>
        <w:contextualSpacing/>
        <w:rPr>
          <w:rFonts w:cs="Arial"/>
          <w:color w:val="00B0F0"/>
          <w:sz w:val="24"/>
          <w:szCs w:val="24"/>
          <w:lang w:val="ru-RU"/>
        </w:rPr>
      </w:pPr>
    </w:p>
    <w:p w14:paraId="7A1463C3" w14:textId="47AD78F0" w:rsidR="0085348E" w:rsidRPr="007B6FEB" w:rsidRDefault="0085348E"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14:paraId="7B4423AD"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7B6FEB">
        <w:rPr>
          <w:rFonts w:cs="Arial"/>
          <w:sz w:val="24"/>
          <w:szCs w:val="24"/>
          <w:lang w:val="ru-RU"/>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14:paraId="00199D29"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1AEE45D"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7BC603"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70683CE0"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14:paraId="69F44AC5"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BE548E6"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2A7786" w14:textId="77777777"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F4816E8" w14:textId="59726664" w:rsidR="0085348E" w:rsidRPr="00B74B73" w:rsidRDefault="0085348E" w:rsidP="00B74B73">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BA3AD82" w14:textId="3F9071EF" w:rsidR="0085348E" w:rsidRPr="007B6FEB" w:rsidRDefault="0085348E" w:rsidP="00046A9C">
      <w:pPr>
        <w:pStyle w:val="KDPodnaslov2"/>
        <w:numPr>
          <w:ilvl w:val="1"/>
          <w:numId w:val="33"/>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14:paraId="597DFAD9" w14:textId="45AA7436" w:rsidR="0085348E" w:rsidRPr="007B6FEB" w:rsidRDefault="0085348E" w:rsidP="00B74B7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Pr>
          <w:rFonts w:cs="Arial"/>
          <w:sz w:val="24"/>
          <w:szCs w:val="24"/>
          <w:lang w:val="ru-RU"/>
        </w:rPr>
        <w:t>(Образац 5</w:t>
      </w:r>
      <w:r w:rsidRPr="007B6FEB">
        <w:rPr>
          <w:rFonts w:cs="Arial"/>
          <w:sz w:val="24"/>
          <w:szCs w:val="24"/>
          <w:lang w:val="ru-RU"/>
        </w:rPr>
        <w:t xml:space="preserve"> из конкурсне документације).</w:t>
      </w:r>
    </w:p>
    <w:p w14:paraId="510D2F52" w14:textId="77777777" w:rsidR="0085348E" w:rsidRPr="007B6FEB" w:rsidRDefault="0085348E" w:rsidP="00046A9C">
      <w:pPr>
        <w:pStyle w:val="KDPodnaslov2"/>
        <w:numPr>
          <w:ilvl w:val="1"/>
          <w:numId w:val="33"/>
        </w:numPr>
        <w:spacing w:before="0"/>
        <w:ind w:hanging="915"/>
        <w:contextualSpacing/>
        <w:jc w:val="both"/>
        <w:rPr>
          <w:rFonts w:cs="Arial"/>
          <w:sz w:val="24"/>
          <w:szCs w:val="24"/>
        </w:rPr>
      </w:pPr>
      <w:r w:rsidRPr="007B6FEB">
        <w:rPr>
          <w:rFonts w:cs="Arial"/>
          <w:sz w:val="24"/>
          <w:szCs w:val="24"/>
        </w:rPr>
        <w:t>Накнада за коришћење патената</w:t>
      </w:r>
    </w:p>
    <w:p w14:paraId="01DD4A7D" w14:textId="77777777"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17F4DE4" w14:textId="77777777" w:rsidR="008F774C" w:rsidRPr="007B6FEB" w:rsidRDefault="008F774C" w:rsidP="007B6FEB">
      <w:pPr>
        <w:pStyle w:val="KDParagraf"/>
        <w:spacing w:before="0"/>
        <w:contextualSpacing/>
        <w:rPr>
          <w:rFonts w:cs="Arial"/>
          <w:sz w:val="24"/>
          <w:szCs w:val="24"/>
          <w:lang w:val="ru-RU" w:eastAsia="sr-Latn-CS"/>
        </w:rPr>
      </w:pPr>
    </w:p>
    <w:p w14:paraId="2BDBEB50" w14:textId="77777777" w:rsidR="0085348E" w:rsidRPr="007B6FEB" w:rsidRDefault="008F774C"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14:paraId="2EDF317B" w14:textId="77777777"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37A1838" w14:textId="77777777" w:rsidR="008D2B23" w:rsidRPr="007B6FEB" w:rsidRDefault="008D2B23" w:rsidP="007B6FEB">
      <w:pPr>
        <w:spacing w:before="0"/>
        <w:ind w:left="851"/>
        <w:contextualSpacing/>
        <w:rPr>
          <w:rFonts w:eastAsia="TimesNewRomanPSMT" w:cs="Arial"/>
          <w:bCs/>
          <w:iCs/>
          <w:color w:val="00B0F0"/>
          <w:sz w:val="24"/>
          <w:szCs w:val="24"/>
          <w:lang w:val="ru-RU"/>
        </w:rPr>
      </w:pPr>
    </w:p>
    <w:p w14:paraId="3E0002B2" w14:textId="77777777" w:rsidR="008D2B23" w:rsidRPr="007B6FEB" w:rsidRDefault="008D2B23" w:rsidP="00046A9C">
      <w:pPr>
        <w:pStyle w:val="KDPodnaslov2"/>
        <w:numPr>
          <w:ilvl w:val="1"/>
          <w:numId w:val="33"/>
        </w:numPr>
        <w:spacing w:before="0"/>
        <w:ind w:hanging="915"/>
        <w:contextualSpacing/>
        <w:jc w:val="both"/>
        <w:rPr>
          <w:rFonts w:cs="Arial"/>
          <w:sz w:val="24"/>
          <w:szCs w:val="24"/>
        </w:rPr>
      </w:pPr>
      <w:bookmarkStart w:id="235" w:name="_Toc441651602"/>
      <w:bookmarkStart w:id="236" w:name="_Toc442559913"/>
      <w:r w:rsidRPr="007B6FEB">
        <w:rPr>
          <w:rFonts w:cs="Arial"/>
          <w:sz w:val="24"/>
          <w:szCs w:val="24"/>
        </w:rPr>
        <w:t>Додатне информације и објашњења</w:t>
      </w:r>
      <w:bookmarkEnd w:id="235"/>
      <w:bookmarkEnd w:id="236"/>
    </w:p>
    <w:p w14:paraId="21744527" w14:textId="16319FF0"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B74B73">
        <w:rPr>
          <w:rFonts w:cs="Arial"/>
          <w:sz w:val="24"/>
          <w:szCs w:val="24"/>
          <w:lang w:val="ru-RU"/>
        </w:rPr>
        <w:t xml:space="preserve">набавку број </w:t>
      </w:r>
      <w:r w:rsidR="008861BC" w:rsidRPr="00B74B73">
        <w:rPr>
          <w:rFonts w:cs="Arial"/>
          <w:color w:val="000000"/>
          <w:sz w:val="24"/>
          <w:szCs w:val="24"/>
        </w:rPr>
        <w:t>JН/1000/0</w:t>
      </w:r>
      <w:r w:rsidR="00D80F4F" w:rsidRPr="00B74B73">
        <w:rPr>
          <w:rFonts w:cs="Arial"/>
          <w:color w:val="000000"/>
          <w:sz w:val="24"/>
          <w:szCs w:val="24"/>
          <w:lang w:val="sr-Cyrl-RS"/>
        </w:rPr>
        <w:t>559</w:t>
      </w:r>
      <w:r w:rsidR="008861BC" w:rsidRPr="00B74B73">
        <w:rPr>
          <w:rFonts w:cs="Arial"/>
          <w:color w:val="000000"/>
          <w:sz w:val="24"/>
          <w:szCs w:val="24"/>
        </w:rPr>
        <w:t>/2017</w:t>
      </w:r>
      <w:r w:rsidRPr="00B74B73">
        <w:rPr>
          <w:rFonts w:cs="Arial"/>
          <w:sz w:val="24"/>
          <w:szCs w:val="24"/>
          <w:lang w:val="ru-RU"/>
        </w:rPr>
        <w:t xml:space="preserve">“ </w:t>
      </w:r>
      <w:r w:rsidR="00655D81" w:rsidRPr="00B74B73">
        <w:rPr>
          <w:rFonts w:cs="Arial"/>
          <w:sz w:val="24"/>
          <w:szCs w:val="24"/>
          <w:lang w:val="ru-RU"/>
        </w:rPr>
        <w:t>или електронским путем на е-</w:t>
      </w:r>
      <w:r w:rsidR="00655D81" w:rsidRPr="00B74B73">
        <w:rPr>
          <w:rFonts w:cs="Arial"/>
          <w:sz w:val="24"/>
          <w:szCs w:val="24"/>
        </w:rPr>
        <w:t>mail</w:t>
      </w:r>
      <w:r w:rsidR="00655D81" w:rsidRPr="00B74B73">
        <w:rPr>
          <w:rFonts w:cs="Arial"/>
          <w:sz w:val="24"/>
          <w:szCs w:val="24"/>
          <w:lang w:val="ru-RU"/>
        </w:rPr>
        <w:t xml:space="preserve"> адресу:</w:t>
      </w:r>
      <w:r w:rsidR="00C936E5" w:rsidRPr="00B74B73">
        <w:rPr>
          <w:rFonts w:cs="Arial"/>
          <w:sz w:val="24"/>
          <w:szCs w:val="24"/>
          <w:lang w:val="ru-RU"/>
        </w:rPr>
        <w:t xml:space="preserve"> </w:t>
      </w:r>
      <w:hyperlink r:id="rId176" w:history="1">
        <w:r w:rsidR="00D80F4F" w:rsidRPr="00B74B73">
          <w:rPr>
            <w:rStyle w:val="Hyperlink"/>
            <w:rFonts w:cs="Arial"/>
            <w:sz w:val="24"/>
            <w:szCs w:val="24"/>
          </w:rPr>
          <w:t>popovic.aleksandar</w:t>
        </w:r>
        <w:r w:rsidR="00D80F4F" w:rsidRPr="00B74B73">
          <w:rPr>
            <w:rStyle w:val="Hyperlink"/>
            <w:rFonts w:cs="Arial"/>
            <w:sz w:val="24"/>
            <w:szCs w:val="24"/>
            <w:lang w:val="sr-Cyrl-CS"/>
          </w:rPr>
          <w:t>@eps.rs</w:t>
        </w:r>
      </w:hyperlink>
      <w:r w:rsidR="00AC1B49" w:rsidRPr="00B74B73">
        <w:rPr>
          <w:rFonts w:cs="Arial"/>
          <w:sz w:val="24"/>
          <w:szCs w:val="24"/>
          <w:lang w:val="sr-Latn-RS"/>
        </w:rPr>
        <w:t>,</w:t>
      </w:r>
      <w:r w:rsidR="009669D3" w:rsidRPr="00B74B73">
        <w:rPr>
          <w:rStyle w:val="Hyperlink"/>
          <w:rFonts w:cs="Arial"/>
          <w:sz w:val="24"/>
          <w:szCs w:val="24"/>
          <w:u w:val="none"/>
        </w:rPr>
        <w:t xml:space="preserve"> </w:t>
      </w:r>
      <w:r w:rsidRPr="00B74B73">
        <w:rPr>
          <w:rFonts w:cs="Arial"/>
          <w:sz w:val="24"/>
          <w:szCs w:val="24"/>
          <w:lang w:val="ru-RU"/>
        </w:rPr>
        <w:t>радним</w:t>
      </w:r>
      <w:r w:rsidRPr="007B6FEB">
        <w:rPr>
          <w:rFonts w:cs="Arial"/>
          <w:sz w:val="24"/>
          <w:szCs w:val="24"/>
          <w:lang w:val="ru-RU"/>
        </w:rPr>
        <w:t xml:space="preserve">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lang w:val="sr-Latn-RS"/>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lang w:val="sr-Cyrl-RS"/>
        </w:rPr>
        <w:t xml:space="preserve">или </w:t>
      </w:r>
      <w:r w:rsidRPr="007B6FEB">
        <w:rPr>
          <w:rFonts w:cs="Arial"/>
          <w:sz w:val="24"/>
          <w:szCs w:val="24"/>
          <w:lang w:val="ru-RU"/>
        </w:rPr>
        <w:t xml:space="preserve">нерадног дана биће евидентиран као примљен првог </w:t>
      </w:r>
      <w:r w:rsidRPr="007B6FEB">
        <w:rPr>
          <w:rFonts w:cs="Arial"/>
          <w:sz w:val="24"/>
          <w:szCs w:val="24"/>
          <w:lang w:val="ru-RU"/>
        </w:rPr>
        <w:lastRenderedPageBreak/>
        <w:t>следећег радног дана.</w:t>
      </w:r>
    </w:p>
    <w:p w14:paraId="048D9E85" w14:textId="77777777"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48071461" w14:textId="77777777"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14:paraId="52A5B2B1" w14:textId="77777777"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C507E5" w14:textId="36CE9261"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CC9CA1" w14:textId="53B58AE9"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02A1AE6C" w14:textId="49059455"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14:paraId="0FAD2839" w14:textId="77777777"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14:paraId="00ECD506" w14:textId="77777777"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14:paraId="18B50825" w14:textId="77777777" w:rsidR="008D2B23" w:rsidRPr="007B6FEB" w:rsidRDefault="008D2B23" w:rsidP="007B6FEB">
      <w:pPr>
        <w:pStyle w:val="KDMojTekst"/>
        <w:spacing w:before="0"/>
        <w:contextualSpacing/>
        <w:rPr>
          <w:rFonts w:cs="Arial"/>
          <w:i w:val="0"/>
          <w:color w:val="auto"/>
          <w:sz w:val="24"/>
          <w:szCs w:val="24"/>
        </w:rPr>
      </w:pPr>
    </w:p>
    <w:p w14:paraId="7406396C" w14:textId="77777777" w:rsidR="008D2B23" w:rsidRPr="007B6FEB" w:rsidRDefault="008D2B23" w:rsidP="00046A9C">
      <w:pPr>
        <w:pStyle w:val="KDPodnaslov2"/>
        <w:numPr>
          <w:ilvl w:val="1"/>
          <w:numId w:val="33"/>
        </w:numPr>
        <w:spacing w:before="0"/>
        <w:ind w:hanging="915"/>
        <w:contextualSpacing/>
        <w:jc w:val="both"/>
        <w:rPr>
          <w:rFonts w:cs="Arial"/>
          <w:sz w:val="24"/>
          <w:szCs w:val="24"/>
        </w:rPr>
      </w:pPr>
      <w:bookmarkStart w:id="237" w:name="_Toc441651603"/>
      <w:bookmarkStart w:id="238" w:name="_Toc442559914"/>
      <w:r w:rsidRPr="007B6FEB">
        <w:rPr>
          <w:rFonts w:cs="Arial"/>
          <w:sz w:val="24"/>
          <w:szCs w:val="24"/>
        </w:rPr>
        <w:t>Трошкови понуде</w:t>
      </w:r>
      <w:bookmarkEnd w:id="237"/>
      <w:bookmarkEnd w:id="238"/>
    </w:p>
    <w:p w14:paraId="016301A5" w14:textId="1B6912AD" w:rsidR="008D2B23"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4696E3A" w14:textId="77777777" w:rsidR="009669D3" w:rsidRPr="007B6FEB" w:rsidRDefault="009669D3" w:rsidP="007B6FEB">
      <w:pPr>
        <w:pStyle w:val="KDParagraf"/>
        <w:spacing w:before="0"/>
        <w:contextualSpacing/>
        <w:rPr>
          <w:rFonts w:cs="Arial"/>
          <w:sz w:val="24"/>
          <w:szCs w:val="24"/>
          <w:lang w:val="ru-RU"/>
        </w:rPr>
      </w:pPr>
    </w:p>
    <w:p w14:paraId="4E42C64C" w14:textId="77777777" w:rsidR="00C14152" w:rsidRPr="007B6FEB" w:rsidRDefault="00C14152"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14:paraId="72BE23A7" w14:textId="60817EB9"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6AC55E" w14:textId="61AEA340"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14:paraId="322258D4" w14:textId="09859193"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14:paraId="6AB680E6" w14:textId="77777777"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67BE71F" w14:textId="77777777" w:rsidR="008D2B23" w:rsidRPr="007B6FEB" w:rsidRDefault="008D2B23" w:rsidP="007B6FEB">
      <w:pPr>
        <w:spacing w:before="0"/>
        <w:contextualSpacing/>
        <w:rPr>
          <w:rFonts w:cs="Arial"/>
          <w:sz w:val="24"/>
          <w:szCs w:val="24"/>
          <w:lang w:val="ru-RU"/>
        </w:rPr>
      </w:pPr>
    </w:p>
    <w:p w14:paraId="0A5E7BDD" w14:textId="77777777" w:rsidR="00B20A6C" w:rsidRPr="007B6FEB" w:rsidRDefault="00B20A6C" w:rsidP="00046A9C">
      <w:pPr>
        <w:pStyle w:val="KDPodnaslov2"/>
        <w:numPr>
          <w:ilvl w:val="1"/>
          <w:numId w:val="33"/>
        </w:numPr>
        <w:spacing w:before="0"/>
        <w:ind w:hanging="915"/>
        <w:contextualSpacing/>
        <w:jc w:val="both"/>
        <w:rPr>
          <w:rFonts w:cs="Arial"/>
          <w:sz w:val="24"/>
          <w:szCs w:val="24"/>
        </w:rPr>
      </w:pPr>
      <w:bookmarkStart w:id="239" w:name="_Toc442559917"/>
      <w:bookmarkStart w:id="240" w:name="_Toc441651606"/>
      <w:r w:rsidRPr="007B6FEB">
        <w:rPr>
          <w:rFonts w:cs="Arial"/>
          <w:sz w:val="24"/>
          <w:szCs w:val="24"/>
        </w:rPr>
        <w:t>Разлози за одбијање понуде</w:t>
      </w:r>
      <w:bookmarkEnd w:id="239"/>
      <w:bookmarkEnd w:id="240"/>
    </w:p>
    <w:p w14:paraId="65C27A77" w14:textId="77777777"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14:paraId="70E1155F" w14:textId="77777777"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14:paraId="05FDDE2B" w14:textId="77777777"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14:paraId="629049F6" w14:textId="50A56700" w:rsidR="00BD505F" w:rsidRPr="00956CEE"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lang w:val="sr-Cyrl-RS"/>
        </w:rPr>
        <w:t>.</w:t>
      </w:r>
    </w:p>
    <w:p w14:paraId="70D67FE8" w14:textId="77777777" w:rsidR="00BD505F" w:rsidRDefault="00BD505F" w:rsidP="00BD505F">
      <w:pPr>
        <w:autoSpaceDE w:val="0"/>
        <w:autoSpaceDN w:val="0"/>
        <w:adjustRightInd w:val="0"/>
        <w:spacing w:before="0"/>
        <w:rPr>
          <w:rFonts w:cs="Arial"/>
          <w:sz w:val="24"/>
          <w:szCs w:val="24"/>
          <w:lang w:val="ru-RU"/>
        </w:rPr>
      </w:pPr>
    </w:p>
    <w:p w14:paraId="5558EFAE" w14:textId="54723F5A"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14:paraId="4FEFD268" w14:textId="77777777"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67D02D" w14:textId="20B106F9" w:rsidR="008D2B23" w:rsidRPr="007B6FEB" w:rsidRDefault="00C14152"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2856E2">
        <w:rPr>
          <w:rFonts w:cs="Arial"/>
          <w:sz w:val="24"/>
          <w:szCs w:val="24"/>
          <w:lang w:val="sr-Cyrl-RS"/>
        </w:rPr>
        <w:t>додели</w:t>
      </w:r>
      <w:r w:rsidR="002856E2">
        <w:rPr>
          <w:rFonts w:cs="Arial"/>
          <w:sz w:val="24"/>
          <w:szCs w:val="24"/>
        </w:rPr>
        <w:t xml:space="preserve"> уговора</w:t>
      </w:r>
      <w:r w:rsidR="000847B9" w:rsidRPr="007B6FEB">
        <w:rPr>
          <w:rFonts w:cs="Arial"/>
          <w:sz w:val="24"/>
          <w:szCs w:val="24"/>
        </w:rPr>
        <w:t>/</w:t>
      </w:r>
      <w:r w:rsidRPr="007B6FEB">
        <w:rPr>
          <w:rFonts w:cs="Arial"/>
          <w:sz w:val="24"/>
          <w:szCs w:val="24"/>
          <w:lang w:val="ru-RU"/>
        </w:rPr>
        <w:t>обустави</w:t>
      </w:r>
    </w:p>
    <w:p w14:paraId="2FAA1382" w14:textId="3EE33360"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14:paraId="2ABB2ECE" w14:textId="2A358730"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о </w:t>
      </w:r>
      <w:r w:rsidR="002856E2">
        <w:rPr>
          <w:rFonts w:eastAsia="TimesNewRomanPSMT" w:cs="Arial"/>
          <w:sz w:val="24"/>
          <w:szCs w:val="24"/>
          <w:lang w:val="ru-RU"/>
        </w:rPr>
        <w:t>додели уговора</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дана од дана доношења.</w:t>
      </w:r>
    </w:p>
    <w:p w14:paraId="69FF60BC" w14:textId="77777777" w:rsidR="000847B9" w:rsidRPr="00AC7EA2" w:rsidRDefault="000847B9" w:rsidP="007B6FEB">
      <w:pPr>
        <w:pStyle w:val="KDParagraf"/>
        <w:spacing w:before="0"/>
        <w:contextualSpacing/>
        <w:rPr>
          <w:rFonts w:eastAsia="TimesNewRomanPSMT" w:cs="Arial"/>
          <w:sz w:val="16"/>
          <w:szCs w:val="16"/>
          <w:lang w:val="ru-RU"/>
        </w:rPr>
      </w:pPr>
    </w:p>
    <w:p w14:paraId="052F0C94" w14:textId="77777777" w:rsidR="008D2B23" w:rsidRPr="007B6FEB" w:rsidRDefault="008D2B23" w:rsidP="00046A9C">
      <w:pPr>
        <w:pStyle w:val="KDPodnaslov2"/>
        <w:numPr>
          <w:ilvl w:val="1"/>
          <w:numId w:val="33"/>
        </w:numPr>
        <w:spacing w:before="0"/>
        <w:ind w:hanging="915"/>
        <w:contextualSpacing/>
        <w:jc w:val="both"/>
        <w:rPr>
          <w:rFonts w:cs="Arial"/>
          <w:sz w:val="24"/>
          <w:szCs w:val="24"/>
          <w:lang w:val="ru-RU"/>
        </w:rPr>
      </w:pPr>
      <w:bookmarkStart w:id="241" w:name="_Toc441651607"/>
      <w:bookmarkStart w:id="242" w:name="_Toc442559918"/>
      <w:r w:rsidRPr="007B6FEB">
        <w:rPr>
          <w:rFonts w:cs="Arial"/>
          <w:sz w:val="24"/>
          <w:szCs w:val="24"/>
          <w:lang w:val="ru-RU"/>
        </w:rPr>
        <w:t>Н</w:t>
      </w:r>
      <w:r w:rsidRPr="007B6FEB">
        <w:rPr>
          <w:rFonts w:cs="Arial"/>
          <w:sz w:val="24"/>
          <w:szCs w:val="24"/>
        </w:rPr>
        <w:t>егативне референце</w:t>
      </w:r>
      <w:bookmarkEnd w:id="241"/>
      <w:bookmarkEnd w:id="242"/>
    </w:p>
    <w:p w14:paraId="79023C0A" w14:textId="77777777"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506B6FA" w14:textId="77777777" w:rsidR="00BB7FA5" w:rsidRDefault="008D2B23" w:rsidP="00046A9C">
      <w:pPr>
        <w:pStyle w:val="KDNabrajanje"/>
        <w:numPr>
          <w:ilvl w:val="0"/>
          <w:numId w:val="27"/>
        </w:numPr>
        <w:spacing w:before="0"/>
        <w:contextualSpacing/>
        <w:rPr>
          <w:rFonts w:cs="Arial"/>
          <w:sz w:val="24"/>
          <w:szCs w:val="24"/>
        </w:rPr>
      </w:pPr>
      <w:r w:rsidRPr="007B6FEB">
        <w:rPr>
          <w:rFonts w:cs="Arial"/>
          <w:sz w:val="24"/>
          <w:szCs w:val="24"/>
        </w:rPr>
        <w:t>поступао супротно забрани из чл. 23. и 25. Закона;</w:t>
      </w:r>
    </w:p>
    <w:p w14:paraId="02A8CA75" w14:textId="7DA685F5" w:rsidR="008D2B23" w:rsidRPr="00BB7FA5" w:rsidRDefault="008D2B23" w:rsidP="00046A9C">
      <w:pPr>
        <w:pStyle w:val="KDNabrajanje"/>
        <w:numPr>
          <w:ilvl w:val="0"/>
          <w:numId w:val="27"/>
        </w:numPr>
        <w:spacing w:before="0"/>
        <w:contextualSpacing/>
        <w:rPr>
          <w:rFonts w:cs="Arial"/>
          <w:sz w:val="24"/>
          <w:szCs w:val="24"/>
        </w:rPr>
      </w:pPr>
      <w:r w:rsidRPr="00BB7FA5">
        <w:rPr>
          <w:rFonts w:cs="Arial"/>
          <w:sz w:val="24"/>
          <w:szCs w:val="24"/>
        </w:rPr>
        <w:t>учинио повреду конкуренције;</w:t>
      </w:r>
    </w:p>
    <w:p w14:paraId="206B9A4F" w14:textId="64ECBE5B" w:rsidR="008D2B23" w:rsidRPr="007B6FEB" w:rsidRDefault="008D2B23" w:rsidP="00046A9C">
      <w:pPr>
        <w:pStyle w:val="KDNabrajanje"/>
        <w:numPr>
          <w:ilvl w:val="0"/>
          <w:numId w:val="27"/>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lang w:val="sr-Cyrl-RS"/>
        </w:rPr>
        <w:t>уговор</w:t>
      </w:r>
      <w:r w:rsidRPr="007B6FEB">
        <w:rPr>
          <w:rFonts w:cs="Arial"/>
          <w:sz w:val="24"/>
          <w:szCs w:val="24"/>
        </w:rPr>
        <w:t xml:space="preserve">, након што му је </w:t>
      </w:r>
      <w:r w:rsidR="00BB7FA5">
        <w:rPr>
          <w:rFonts w:cs="Arial"/>
          <w:sz w:val="24"/>
          <w:szCs w:val="24"/>
          <w:lang w:val="sr-Cyrl-RS"/>
        </w:rPr>
        <w:t>уговор</w:t>
      </w:r>
      <w:r w:rsidRPr="007B6FEB">
        <w:rPr>
          <w:rFonts w:cs="Arial"/>
          <w:sz w:val="24"/>
          <w:szCs w:val="24"/>
        </w:rPr>
        <w:t xml:space="preserve"> додељен;</w:t>
      </w:r>
    </w:p>
    <w:p w14:paraId="5B0B9E32" w14:textId="77777777" w:rsidR="008D2B23" w:rsidRPr="007B6FEB" w:rsidRDefault="008D2B23" w:rsidP="00046A9C">
      <w:pPr>
        <w:pStyle w:val="KDNabrajanje"/>
        <w:numPr>
          <w:ilvl w:val="0"/>
          <w:numId w:val="27"/>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14:paraId="67C0B84E" w14:textId="694F95C7"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14:paraId="676B87DD" w14:textId="77777777"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14:paraId="234808F8" w14:textId="6DD05DE8" w:rsidR="008D2B23" w:rsidRPr="00927F72" w:rsidRDefault="008D2B23" w:rsidP="00046A9C">
      <w:pPr>
        <w:pStyle w:val="KDNabrajanje"/>
        <w:numPr>
          <w:ilvl w:val="0"/>
          <w:numId w:val="28"/>
        </w:numPr>
        <w:spacing w:before="0"/>
        <w:ind w:left="709" w:hanging="283"/>
        <w:contextualSpacing/>
        <w:rPr>
          <w:rFonts w:cs="Arial"/>
        </w:rPr>
      </w:pPr>
      <w:r w:rsidRPr="00927F72">
        <w:rPr>
          <w:rFonts w:cs="Arial"/>
        </w:rPr>
        <w:t>правоснажна судска одлука или коначна одлука другог надлежног органа;</w:t>
      </w:r>
    </w:p>
    <w:p w14:paraId="1D8CEA36" w14:textId="77777777" w:rsidR="008D2B23" w:rsidRPr="00927F72" w:rsidRDefault="008D2B23" w:rsidP="00046A9C">
      <w:pPr>
        <w:pStyle w:val="KDNabrajanje"/>
        <w:numPr>
          <w:ilvl w:val="0"/>
          <w:numId w:val="28"/>
        </w:numPr>
        <w:spacing w:before="0"/>
        <w:ind w:left="709" w:hanging="283"/>
        <w:contextualSpacing/>
        <w:rPr>
          <w:rFonts w:cs="Arial"/>
        </w:rPr>
      </w:pPr>
      <w:r w:rsidRPr="00927F72">
        <w:rPr>
          <w:rFonts w:cs="Arial"/>
        </w:rPr>
        <w:t>исправа о реализованом средству обезбеђења испуњења обавеза у поступку јавне набавке или испуњења уговорних обавеза;</w:t>
      </w:r>
    </w:p>
    <w:p w14:paraId="4201E479" w14:textId="77777777" w:rsidR="008D2B23" w:rsidRPr="00927F72" w:rsidRDefault="008D2B23" w:rsidP="00046A9C">
      <w:pPr>
        <w:pStyle w:val="KDNabrajanje"/>
        <w:numPr>
          <w:ilvl w:val="0"/>
          <w:numId w:val="28"/>
        </w:numPr>
        <w:spacing w:before="0"/>
        <w:ind w:left="709" w:hanging="283"/>
        <w:contextualSpacing/>
        <w:rPr>
          <w:rFonts w:cs="Arial"/>
        </w:rPr>
      </w:pPr>
      <w:r w:rsidRPr="00927F72">
        <w:rPr>
          <w:rFonts w:cs="Arial"/>
        </w:rPr>
        <w:t>исправа о наплаћеној уговорној казни;</w:t>
      </w:r>
    </w:p>
    <w:p w14:paraId="5DA6BB0A" w14:textId="77777777" w:rsidR="008D2B23" w:rsidRPr="00927F72" w:rsidRDefault="008D2B23" w:rsidP="00046A9C">
      <w:pPr>
        <w:pStyle w:val="KDNabrajanje"/>
        <w:numPr>
          <w:ilvl w:val="0"/>
          <w:numId w:val="28"/>
        </w:numPr>
        <w:spacing w:before="0"/>
        <w:ind w:left="709" w:hanging="283"/>
        <w:contextualSpacing/>
        <w:rPr>
          <w:rFonts w:cs="Arial"/>
        </w:rPr>
      </w:pPr>
      <w:r w:rsidRPr="00927F72">
        <w:rPr>
          <w:rFonts w:cs="Arial"/>
        </w:rPr>
        <w:t>рекламације потрошача, односно корисника, ако нису отклоњене у уговореном року;</w:t>
      </w:r>
    </w:p>
    <w:p w14:paraId="60625A9A" w14:textId="77777777" w:rsidR="008D2B23" w:rsidRPr="00927F72" w:rsidRDefault="008D2B23" w:rsidP="00046A9C">
      <w:pPr>
        <w:pStyle w:val="KDNabrajanje"/>
        <w:numPr>
          <w:ilvl w:val="0"/>
          <w:numId w:val="28"/>
        </w:numPr>
        <w:spacing w:before="0"/>
        <w:ind w:left="709" w:hanging="283"/>
        <w:contextualSpacing/>
        <w:rPr>
          <w:rFonts w:cs="Arial"/>
        </w:rPr>
      </w:pPr>
      <w:r w:rsidRPr="00927F7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3ABC55" w14:textId="77777777" w:rsidR="008D2B23" w:rsidRPr="00927F72" w:rsidRDefault="008D2B23" w:rsidP="00046A9C">
      <w:pPr>
        <w:pStyle w:val="KDNabrajanje"/>
        <w:numPr>
          <w:ilvl w:val="0"/>
          <w:numId w:val="28"/>
        </w:numPr>
        <w:spacing w:before="0"/>
        <w:ind w:left="709" w:hanging="283"/>
        <w:contextualSpacing/>
        <w:rPr>
          <w:rFonts w:cs="Arial"/>
        </w:rPr>
      </w:pPr>
      <w:r w:rsidRPr="00927F7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57E26B" w14:textId="77777777" w:rsidR="008D2B23" w:rsidRPr="007B6FEB" w:rsidRDefault="008D2B23" w:rsidP="00046A9C">
      <w:pPr>
        <w:pStyle w:val="KDNabrajanje"/>
        <w:numPr>
          <w:ilvl w:val="0"/>
          <w:numId w:val="28"/>
        </w:numPr>
        <w:spacing w:before="0"/>
        <w:ind w:left="709" w:hanging="283"/>
        <w:contextualSpacing/>
        <w:rPr>
          <w:rFonts w:cs="Arial"/>
          <w:sz w:val="24"/>
          <w:szCs w:val="24"/>
        </w:rPr>
      </w:pPr>
      <w:r w:rsidRPr="00927F7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95FF09" w14:textId="6D4EDE33"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ако поседује доказ из ст</w:t>
      </w:r>
      <w:r w:rsidR="00BB7FA5">
        <w:rPr>
          <w:rFonts w:cs="Arial"/>
          <w:sz w:val="24"/>
          <w:szCs w:val="24"/>
          <w:lang w:val="ru-RU"/>
        </w:rPr>
        <w:t>ава 3. тачка 1) члана 82. ЗЈН</w:t>
      </w:r>
      <w:r w:rsidRPr="007B6FEB">
        <w:rPr>
          <w:rFonts w:cs="Arial"/>
          <w:sz w:val="24"/>
          <w:szCs w:val="24"/>
          <w:lang w:val="ru-RU"/>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4365BFC8" w14:textId="77777777"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17B2862" w14:textId="77777777" w:rsidR="008D2B23" w:rsidRPr="00AC7EA2" w:rsidRDefault="008D2B23" w:rsidP="007B6FEB">
      <w:pPr>
        <w:pStyle w:val="KDParagraf"/>
        <w:spacing w:before="0"/>
        <w:contextualSpacing/>
        <w:rPr>
          <w:rFonts w:cs="Arial"/>
          <w:sz w:val="16"/>
          <w:szCs w:val="16"/>
          <w:lang w:val="ru-RU" w:bidi="en-US"/>
        </w:rPr>
      </w:pPr>
    </w:p>
    <w:p w14:paraId="5CC91170" w14:textId="2BED7211" w:rsidR="004604C7" w:rsidRPr="007B6FEB" w:rsidRDefault="008D2B23" w:rsidP="00046A9C">
      <w:pPr>
        <w:pStyle w:val="KDPodnaslov2"/>
        <w:numPr>
          <w:ilvl w:val="1"/>
          <w:numId w:val="33"/>
        </w:numPr>
        <w:spacing w:before="0"/>
        <w:ind w:hanging="915"/>
        <w:contextualSpacing/>
        <w:jc w:val="both"/>
        <w:rPr>
          <w:rFonts w:cs="Arial"/>
          <w:sz w:val="24"/>
          <w:szCs w:val="24"/>
        </w:rPr>
      </w:pPr>
      <w:bookmarkStart w:id="243" w:name="_Toc441651608"/>
      <w:bookmarkStart w:id="244" w:name="_Toc442559919"/>
      <w:r w:rsidRPr="007B6FEB">
        <w:rPr>
          <w:rFonts w:cs="Arial"/>
          <w:sz w:val="24"/>
          <w:szCs w:val="24"/>
        </w:rPr>
        <w:t>Увид у документацију</w:t>
      </w:r>
      <w:bookmarkEnd w:id="243"/>
      <w:bookmarkEnd w:id="244"/>
    </w:p>
    <w:p w14:paraId="28AEEDB9" w14:textId="745D83BE"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BB7FA5">
        <w:rPr>
          <w:rFonts w:cs="Arial"/>
          <w:sz w:val="24"/>
          <w:szCs w:val="24"/>
          <w:lang w:val="sr-Cyrl-RS" w:bidi="en-US"/>
        </w:rPr>
        <w:t>уговора</w:t>
      </w:r>
      <w:r w:rsidRPr="007B6FEB">
        <w:rPr>
          <w:rFonts w:cs="Arial"/>
          <w:sz w:val="24"/>
          <w:szCs w:val="24"/>
          <w:lang w:val="ru-RU" w:bidi="en-US"/>
        </w:rPr>
        <w:t>, односно одлуке о обустави поступка о чему може поднети писмени захтев Наручиоцу.</w:t>
      </w:r>
    </w:p>
    <w:p w14:paraId="59E2AB98" w14:textId="35035D43"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14:paraId="67DDDACE" w14:textId="77777777" w:rsidR="008D2B23" w:rsidRPr="007B6FEB" w:rsidRDefault="008D2B23" w:rsidP="007B6FEB">
      <w:pPr>
        <w:pStyle w:val="KDParagraf"/>
        <w:spacing w:before="0"/>
        <w:contextualSpacing/>
        <w:rPr>
          <w:rFonts w:cs="Arial"/>
          <w:sz w:val="24"/>
          <w:szCs w:val="24"/>
          <w:lang w:bidi="en-US"/>
        </w:rPr>
      </w:pPr>
    </w:p>
    <w:p w14:paraId="452002F4" w14:textId="77777777" w:rsidR="008D2B23" w:rsidRPr="007B6FEB" w:rsidRDefault="008D2B23" w:rsidP="00046A9C">
      <w:pPr>
        <w:pStyle w:val="KDPodnaslov2"/>
        <w:numPr>
          <w:ilvl w:val="1"/>
          <w:numId w:val="33"/>
        </w:numPr>
        <w:spacing w:before="0"/>
        <w:ind w:hanging="915"/>
        <w:contextualSpacing/>
        <w:jc w:val="both"/>
        <w:rPr>
          <w:rFonts w:cs="Arial"/>
          <w:sz w:val="24"/>
          <w:szCs w:val="24"/>
        </w:rPr>
      </w:pPr>
      <w:bookmarkStart w:id="245" w:name="_Toc441651609"/>
      <w:bookmarkStart w:id="246" w:name="_Toc442559920"/>
      <w:r w:rsidRPr="007B6FEB">
        <w:rPr>
          <w:rFonts w:cs="Arial"/>
          <w:sz w:val="24"/>
          <w:szCs w:val="24"/>
          <w:lang w:val="ru-RU"/>
        </w:rPr>
        <w:t>З</w:t>
      </w:r>
      <w:r w:rsidRPr="007B6FEB">
        <w:rPr>
          <w:rFonts w:cs="Arial"/>
          <w:sz w:val="24"/>
          <w:szCs w:val="24"/>
        </w:rPr>
        <w:t>аштита права понуђача</w:t>
      </w:r>
      <w:bookmarkEnd w:id="245"/>
      <w:bookmarkEnd w:id="246"/>
    </w:p>
    <w:p w14:paraId="35568C48" w14:textId="74E516CA"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14:paraId="54507AC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14:paraId="2E81F45D" w14:textId="4D786EAD" w:rsidR="0031435B" w:rsidRPr="00956CEE"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val="sr-Latn-RS"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lang w:val="sr-Cyrl-RS"/>
        </w:rPr>
        <w:t>бр. 1000/0</w:t>
      </w:r>
      <w:r w:rsidR="00D80F4F">
        <w:rPr>
          <w:rFonts w:cs="Arial"/>
          <w:b/>
          <w:sz w:val="24"/>
          <w:szCs w:val="24"/>
        </w:rPr>
        <w:t>559</w:t>
      </w:r>
      <w:r w:rsidR="00BB7FA5">
        <w:rPr>
          <w:rFonts w:cs="Arial"/>
          <w:b/>
          <w:sz w:val="24"/>
          <w:szCs w:val="24"/>
          <w:lang w:val="sr-Cyrl-RS"/>
        </w:rPr>
        <w:t xml:space="preserve">/2017 </w:t>
      </w:r>
      <w:r w:rsidR="00BB7FA5" w:rsidRPr="00956CEE">
        <w:rPr>
          <w:rFonts w:cs="Arial"/>
          <w:b/>
          <w:sz w:val="24"/>
          <w:szCs w:val="24"/>
          <w:lang w:val="sr-Cyrl-RS"/>
        </w:rPr>
        <w:t xml:space="preserve">- </w:t>
      </w:r>
      <w:r w:rsidR="00D80F4F" w:rsidRPr="009A320B">
        <w:rPr>
          <w:rFonts w:cs="Arial"/>
          <w:b/>
          <w:sz w:val="24"/>
          <w:szCs w:val="24"/>
          <w:lang w:val="ru-RU"/>
        </w:rPr>
        <w:t>Израда документације за проглашење лучког подручја на локацији ТЕНТ А</w:t>
      </w:r>
      <w:r w:rsidR="00901AB1" w:rsidRPr="00956CEE">
        <w:rPr>
          <w:rFonts w:cs="Arial"/>
          <w:b/>
          <w:sz w:val="24"/>
          <w:szCs w:val="24"/>
        </w:rPr>
        <w:t>,</w:t>
      </w:r>
      <w:r w:rsidR="00BB7FA5" w:rsidRPr="00956CEE">
        <w:rPr>
          <w:rFonts w:cs="Arial"/>
          <w:b/>
          <w:sz w:val="24"/>
          <w:szCs w:val="24"/>
        </w:rPr>
        <w:t xml:space="preserve"> </w:t>
      </w:r>
      <w:r w:rsidR="00BB7FA5" w:rsidRPr="00956CEE">
        <w:rPr>
          <w:rFonts w:cs="Arial"/>
          <w:sz w:val="24"/>
          <w:szCs w:val="24"/>
          <w:lang w:val="sr-Latn-RS"/>
        </w:rPr>
        <w:t xml:space="preserve">a </w:t>
      </w:r>
      <w:r w:rsidRPr="00956CEE">
        <w:rPr>
          <w:rFonts w:cs="Arial"/>
          <w:sz w:val="24"/>
          <w:szCs w:val="24"/>
          <w:lang w:val="ru-RU"/>
        </w:rPr>
        <w:t>копија се истовремено доставља Републичкој комисији.</w:t>
      </w:r>
    </w:p>
    <w:p w14:paraId="4A885ABE" w14:textId="34418F82" w:rsidR="0031435B" w:rsidRPr="007B6FEB" w:rsidRDefault="0031435B" w:rsidP="007B6FEB">
      <w:pPr>
        <w:spacing w:before="0"/>
        <w:contextualSpacing/>
        <w:rPr>
          <w:rFonts w:cs="Arial"/>
          <w:sz w:val="24"/>
          <w:szCs w:val="24"/>
          <w:lang w:val="ru-RU"/>
        </w:rPr>
      </w:pPr>
      <w:r w:rsidRPr="00956CEE">
        <w:rPr>
          <w:rFonts w:cs="Arial"/>
          <w:sz w:val="24"/>
          <w:szCs w:val="24"/>
          <w:lang w:val="ru-RU"/>
        </w:rPr>
        <w:t>Захтев за заштиту права се може доставити и путем</w:t>
      </w:r>
      <w:r w:rsidRPr="007B6FEB">
        <w:rPr>
          <w:rFonts w:cs="Arial"/>
          <w:sz w:val="24"/>
          <w:szCs w:val="24"/>
          <w:lang w:val="ru-RU"/>
        </w:rPr>
        <w:t xml:space="preserve">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78" w:history="1">
        <w:r w:rsidR="008E0A87" w:rsidRPr="0025549D">
          <w:rPr>
            <w:rStyle w:val="Hyperlink"/>
            <w:rFonts w:cs="Arial"/>
            <w:sz w:val="24"/>
            <w:szCs w:val="24"/>
            <w:lang w:val="sr-Latn-RS"/>
          </w:rPr>
          <w:t>popovic.aleksandar</w:t>
        </w:r>
        <w:r w:rsidR="008E0A87" w:rsidRPr="0025549D">
          <w:rPr>
            <w:rStyle w:val="Hyperlink"/>
            <w:rFonts w:cs="Arial"/>
            <w:sz w:val="24"/>
            <w:szCs w:val="24"/>
            <w:lang w:val="sr-Cyrl-CS"/>
          </w:rPr>
          <w:t>@eps.rs</w:t>
        </w:r>
      </w:hyperlink>
      <w:r w:rsidR="0051442C" w:rsidRPr="007B6FEB">
        <w:rPr>
          <w:rFonts w:cs="Arial"/>
          <w:sz w:val="24"/>
          <w:szCs w:val="24"/>
          <w:lang w:val="ru-RU"/>
        </w:rPr>
        <w:t xml:space="preserve"> </w:t>
      </w:r>
      <w:r w:rsidRPr="007B6FEB">
        <w:rPr>
          <w:rFonts w:cs="Arial"/>
          <w:sz w:val="24"/>
          <w:szCs w:val="24"/>
          <w:lang w:val="ru-RU"/>
        </w:rPr>
        <w:t xml:space="preserve">радним данима (понедељак-петак) од </w:t>
      </w:r>
      <w:r w:rsidR="00E35263" w:rsidRPr="007B6FEB">
        <w:rPr>
          <w:rFonts w:cs="Arial"/>
          <w:sz w:val="24"/>
          <w:szCs w:val="24"/>
          <w:lang w:val="ru-RU"/>
        </w:rPr>
        <w:t>7:30</w:t>
      </w:r>
      <w:r w:rsidR="00BB7FA5">
        <w:rPr>
          <w:rFonts w:cs="Arial"/>
          <w:sz w:val="24"/>
          <w:szCs w:val="24"/>
          <w:lang w:val="sr-Latn-RS"/>
        </w:rPr>
        <w:t xml:space="preserve"> </w:t>
      </w:r>
      <w:r w:rsidRPr="007B6FEB">
        <w:rPr>
          <w:rFonts w:cs="Arial"/>
          <w:sz w:val="24"/>
          <w:szCs w:val="24"/>
          <w:lang w:val="ru-RU"/>
        </w:rPr>
        <w:t>до 15</w:t>
      </w:r>
      <w:r w:rsidR="00E35263" w:rsidRPr="007B6FEB">
        <w:rPr>
          <w:rFonts w:cs="Arial"/>
          <w:sz w:val="24"/>
          <w:szCs w:val="24"/>
        </w:rPr>
        <w:t xml:space="preserve">:30 </w:t>
      </w:r>
      <w:r w:rsidRPr="007B6FEB">
        <w:rPr>
          <w:rFonts w:cs="Arial"/>
          <w:sz w:val="24"/>
          <w:szCs w:val="24"/>
          <w:lang w:val="ru-RU"/>
        </w:rPr>
        <w:t>часова.</w:t>
      </w:r>
    </w:p>
    <w:p w14:paraId="6C0E0562" w14:textId="35376189"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14:paraId="70F1830D" w14:textId="20D546A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14:paraId="7C3D6CB3" w14:textId="377AF728"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800D48" w14:textId="6A38CE9B"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lang w:val="sr-Cyrl-RS"/>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 xml:space="preserve">10 </w:t>
      </w:r>
      <w:r w:rsidR="00956CEE">
        <w:rPr>
          <w:rFonts w:cs="Arial"/>
          <w:sz w:val="24"/>
          <w:szCs w:val="24"/>
        </w:rPr>
        <w:t xml:space="preserve">( десет ) </w:t>
      </w:r>
      <w:r w:rsidR="0031435B" w:rsidRPr="004C058E">
        <w:rPr>
          <w:rFonts w:cs="Arial"/>
          <w:sz w:val="24"/>
          <w:szCs w:val="24"/>
          <w:lang w:val="ru-RU"/>
        </w:rPr>
        <w:t>д</w:t>
      </w:r>
      <w:r w:rsidR="0031435B" w:rsidRPr="007B6FEB">
        <w:rPr>
          <w:rFonts w:cs="Arial"/>
          <w:sz w:val="24"/>
          <w:szCs w:val="24"/>
          <w:lang w:val="ru-RU"/>
        </w:rPr>
        <w:t xml:space="preserve">ана од дана објављивања одлуке на Порталу јавних набавки. </w:t>
      </w:r>
    </w:p>
    <w:p w14:paraId="5A8A5F8B" w14:textId="083FBCB6"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14:paraId="09802FE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5BAE46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DD7EB7A" w14:textId="77777777" w:rsidR="0031435B" w:rsidRPr="007B6FEB" w:rsidRDefault="0031435B" w:rsidP="007B6FEB">
      <w:pPr>
        <w:spacing w:before="0"/>
        <w:contextualSpacing/>
        <w:rPr>
          <w:rFonts w:cs="Arial"/>
          <w:sz w:val="24"/>
          <w:szCs w:val="24"/>
          <w:lang w:val="ru-RU"/>
        </w:rPr>
      </w:pPr>
    </w:p>
    <w:p w14:paraId="1F716E6E" w14:textId="5B8539EE"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14:paraId="5DA633E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14:paraId="4C21D266" w14:textId="0ED6A6E5"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1) назив и адресу подносиоца захтева и лице за контакт</w:t>
      </w:r>
      <w:r w:rsidR="00F90819">
        <w:rPr>
          <w:rFonts w:cs="Arial"/>
          <w:sz w:val="24"/>
          <w:szCs w:val="24"/>
          <w:lang w:val="ru-RU"/>
        </w:rPr>
        <w:t>,</w:t>
      </w:r>
    </w:p>
    <w:p w14:paraId="489176B6" w14:textId="5BCD482D"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14:paraId="0F83EDED" w14:textId="60D54586"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14:paraId="534B4D5A" w14:textId="3625CB72"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14:paraId="0AE34EA4" w14:textId="62FA94A0"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14:paraId="4D4C8DFE" w14:textId="4224B184" w:rsidR="0031435B" w:rsidRPr="00F90819" w:rsidRDefault="0031435B" w:rsidP="007B6FEB">
      <w:pPr>
        <w:spacing w:before="0"/>
        <w:contextualSpacing/>
        <w:rPr>
          <w:rFonts w:cs="Arial"/>
          <w:sz w:val="24"/>
          <w:szCs w:val="24"/>
          <w:lang w:val="sr-Cyrl-RS"/>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lang w:val="sr-Cyrl-RS"/>
        </w:rPr>
        <w:t>,</w:t>
      </w:r>
    </w:p>
    <w:p w14:paraId="0CF02DC1"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14:paraId="75180ED7" w14:textId="77777777" w:rsidR="0031435B" w:rsidRPr="007B6FEB" w:rsidRDefault="0031435B" w:rsidP="007B6FEB">
      <w:pPr>
        <w:spacing w:before="0"/>
        <w:contextualSpacing/>
        <w:rPr>
          <w:rFonts w:cs="Arial"/>
          <w:sz w:val="24"/>
          <w:szCs w:val="24"/>
          <w:lang w:val="ru-RU"/>
        </w:rPr>
      </w:pPr>
    </w:p>
    <w:p w14:paraId="36FE441E" w14:textId="4FF7A12D"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14:paraId="53881009" w14:textId="16D5840A"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14:paraId="25DBFAA5" w14:textId="3CF2A33D" w:rsidR="0031435B" w:rsidRPr="007B6FEB" w:rsidRDefault="00F90819" w:rsidP="007B6FEB">
      <w:pPr>
        <w:spacing w:before="0"/>
        <w:contextualSpacing/>
        <w:rPr>
          <w:rFonts w:cs="Arial"/>
          <w:sz w:val="24"/>
          <w:szCs w:val="24"/>
          <w:lang w:val="ru-RU"/>
        </w:rPr>
      </w:pPr>
      <w:r>
        <w:rPr>
          <w:rFonts w:cs="Arial"/>
          <w:sz w:val="24"/>
          <w:szCs w:val="24"/>
          <w:lang w:val="ru-RU"/>
        </w:rPr>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14:paraId="032B4976" w14:textId="77777777" w:rsidR="0031435B" w:rsidRPr="007B6FEB" w:rsidRDefault="0031435B" w:rsidP="007B6FEB">
      <w:pPr>
        <w:spacing w:before="0"/>
        <w:contextualSpacing/>
        <w:rPr>
          <w:rFonts w:cs="Arial"/>
          <w:sz w:val="24"/>
          <w:szCs w:val="24"/>
          <w:lang w:val="ru-RU"/>
        </w:rPr>
      </w:pPr>
    </w:p>
    <w:p w14:paraId="2EADEC37" w14:textId="254DE28B"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14:paraId="614BC43C" w14:textId="1FD4049D" w:rsidR="0031435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w:t>
      </w:r>
      <w:r w:rsidR="00486953" w:rsidRPr="007B6FEB">
        <w:rPr>
          <w:rFonts w:cs="Arial"/>
          <w:sz w:val="24"/>
          <w:szCs w:val="24"/>
          <w:lang w:val="sr-Cyrl-RS"/>
        </w:rPr>
        <w:t>1</w:t>
      </w:r>
      <w:r w:rsidR="00D456E1">
        <w:rPr>
          <w:rFonts w:cs="Arial"/>
          <w:sz w:val="24"/>
          <w:szCs w:val="24"/>
          <w:lang w:val="ru-RU"/>
        </w:rPr>
        <w:t>0000</w:t>
      </w:r>
      <w:r w:rsidR="008E0A87">
        <w:rPr>
          <w:rFonts w:cs="Arial"/>
          <w:sz w:val="24"/>
          <w:szCs w:val="24"/>
        </w:rPr>
        <w:t>559</w:t>
      </w:r>
      <w:r w:rsidR="00D456E1">
        <w:rPr>
          <w:rFonts w:cs="Arial"/>
          <w:sz w:val="24"/>
          <w:szCs w:val="24"/>
          <w:lang w:val="ru-RU"/>
        </w:rPr>
        <w:t>2017</w:t>
      </w:r>
      <w:r w:rsidRPr="007B6FEB">
        <w:rPr>
          <w:rFonts w:cs="Arial"/>
          <w:sz w:val="24"/>
          <w:szCs w:val="24"/>
          <w:lang w:val="ru-RU"/>
        </w:rPr>
        <w:t xml:space="preserve">, сврха: ЗЗП, ЈП ЕПС, бр. </w:t>
      </w:r>
      <w:r w:rsidR="008861BC" w:rsidRPr="007B6FEB">
        <w:rPr>
          <w:rFonts w:cs="Arial"/>
          <w:sz w:val="24"/>
          <w:szCs w:val="24"/>
        </w:rPr>
        <w:t>JН/1000/0</w:t>
      </w:r>
      <w:r w:rsidR="008E0A87">
        <w:rPr>
          <w:rFonts w:cs="Arial"/>
          <w:sz w:val="24"/>
          <w:szCs w:val="24"/>
        </w:rPr>
        <w:t>559</w:t>
      </w:r>
      <w:r w:rsidR="008861BC" w:rsidRPr="007B6FEB">
        <w:rPr>
          <w:rFonts w:cs="Arial"/>
          <w:sz w:val="24"/>
          <w:szCs w:val="24"/>
        </w:rPr>
        <w:t>/2017</w:t>
      </w:r>
      <w:r w:rsidRPr="007B6FEB">
        <w:rPr>
          <w:rFonts w:cs="Arial"/>
          <w:sz w:val="24"/>
          <w:szCs w:val="24"/>
          <w:lang w:val="ru-RU"/>
        </w:rPr>
        <w:t xml:space="preserve">, прималац уплате: буџет Републике Србије) уплати таксу од: </w:t>
      </w:r>
    </w:p>
    <w:p w14:paraId="01805D56" w14:textId="77777777" w:rsidR="00922D78" w:rsidRPr="007B6FEB" w:rsidRDefault="00922D78" w:rsidP="007B6FEB">
      <w:pPr>
        <w:spacing w:before="0"/>
        <w:contextualSpacing/>
        <w:rPr>
          <w:rFonts w:cs="Arial"/>
          <w:sz w:val="24"/>
          <w:szCs w:val="24"/>
          <w:lang w:val="ru-RU"/>
        </w:rPr>
      </w:pPr>
    </w:p>
    <w:p w14:paraId="6D47BB19" w14:textId="77777777" w:rsidR="00922D78" w:rsidRPr="00922D78" w:rsidRDefault="00922D78" w:rsidP="00922D78">
      <w:pPr>
        <w:tabs>
          <w:tab w:val="left" w:pos="567"/>
        </w:tabs>
        <w:spacing w:before="0"/>
        <w:rPr>
          <w:rFonts w:cs="Arial"/>
          <w:sz w:val="24"/>
          <w:szCs w:val="24"/>
          <w:lang w:bidi="en-US"/>
        </w:rPr>
      </w:pPr>
      <w:r w:rsidRPr="00922D78">
        <w:rPr>
          <w:rFonts w:cs="Arial"/>
          <w:sz w:val="24"/>
          <w:szCs w:val="24"/>
          <w:lang w:val="sr-Cyrl-RS" w:bidi="en-US"/>
        </w:rPr>
        <w:t>1</w:t>
      </w:r>
      <w:r w:rsidRPr="00922D78">
        <w:rPr>
          <w:rFonts w:cs="Arial"/>
          <w:sz w:val="24"/>
          <w:szCs w:val="24"/>
          <w:lang w:bidi="en-US"/>
        </w:rPr>
        <w:t>) 120.000</w:t>
      </w:r>
      <w:r w:rsidRPr="00922D78">
        <w:rPr>
          <w:rFonts w:cs="Arial"/>
          <w:sz w:val="24"/>
          <w:szCs w:val="24"/>
          <w:lang w:val="sr-Cyrl-RS" w:bidi="en-US"/>
        </w:rPr>
        <w:t>,00</w:t>
      </w:r>
      <w:r w:rsidRPr="00922D78">
        <w:rPr>
          <w:rFonts w:cs="Arial"/>
          <w:sz w:val="24"/>
          <w:szCs w:val="24"/>
          <w:lang w:bidi="en-US"/>
        </w:rPr>
        <w:t xml:space="preserve"> динара ако се захтев за заштиту права подноси пре отварања понуда;</w:t>
      </w:r>
    </w:p>
    <w:p w14:paraId="73E19A6D" w14:textId="77777777" w:rsidR="00922D78" w:rsidRPr="00922D78" w:rsidRDefault="00922D78" w:rsidP="00922D78">
      <w:pPr>
        <w:tabs>
          <w:tab w:val="left" w:pos="567"/>
        </w:tabs>
        <w:spacing w:before="0"/>
        <w:rPr>
          <w:rFonts w:cs="Arial"/>
          <w:sz w:val="24"/>
          <w:szCs w:val="24"/>
          <w:lang w:val="sr-Cyrl-RS" w:bidi="en-US"/>
        </w:rPr>
      </w:pPr>
      <w:r w:rsidRPr="00922D78">
        <w:rPr>
          <w:rFonts w:cs="Arial"/>
          <w:sz w:val="24"/>
          <w:szCs w:val="24"/>
          <w:lang w:val="sr-Cyrl-RS" w:bidi="en-US"/>
        </w:rPr>
        <w:t>2</w:t>
      </w:r>
      <w:r w:rsidRPr="00922D78">
        <w:rPr>
          <w:rFonts w:cs="Arial"/>
          <w:sz w:val="24"/>
          <w:szCs w:val="24"/>
          <w:lang w:bidi="en-US"/>
        </w:rPr>
        <w:t>) 120.000</w:t>
      </w:r>
      <w:r w:rsidRPr="00922D78">
        <w:rPr>
          <w:rFonts w:cs="Arial"/>
          <w:sz w:val="24"/>
          <w:szCs w:val="24"/>
          <w:lang w:val="sr-Cyrl-RS" w:bidi="en-US"/>
        </w:rPr>
        <w:t>,00</w:t>
      </w:r>
      <w:r w:rsidRPr="00922D78">
        <w:rPr>
          <w:rFonts w:cs="Arial"/>
          <w:sz w:val="24"/>
          <w:szCs w:val="24"/>
          <w:lang w:bidi="en-US"/>
        </w:rPr>
        <w:t xml:space="preserve"> динара ако се захтев за заштиту права подноси након отварања понуда</w:t>
      </w:r>
      <w:r w:rsidRPr="00922D78">
        <w:rPr>
          <w:rFonts w:cs="Arial"/>
          <w:sz w:val="24"/>
          <w:szCs w:val="24"/>
          <w:lang w:val="sr-Cyrl-RS" w:bidi="en-US"/>
        </w:rPr>
        <w:t>.</w:t>
      </w:r>
    </w:p>
    <w:p w14:paraId="3AE48541" w14:textId="77777777" w:rsidR="00922D78" w:rsidRDefault="00922D78" w:rsidP="007B6FEB">
      <w:pPr>
        <w:spacing w:before="0"/>
        <w:contextualSpacing/>
        <w:rPr>
          <w:rFonts w:cs="Arial"/>
          <w:sz w:val="24"/>
          <w:szCs w:val="24"/>
          <w:lang w:val="ru-RU"/>
        </w:rPr>
      </w:pPr>
    </w:p>
    <w:p w14:paraId="368AECA4" w14:textId="0E4652D6"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14:paraId="0AA53050" w14:textId="1D06E36C"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14:paraId="7E3B33A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0391ED4"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60756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14:paraId="118571E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476E5659" w14:textId="77777777"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14:paraId="556C3A2E" w14:textId="77777777" w:rsidR="004C058E" w:rsidRPr="007B6FEB" w:rsidRDefault="004C058E" w:rsidP="007B6FEB">
      <w:pPr>
        <w:spacing w:before="0"/>
        <w:contextualSpacing/>
        <w:rPr>
          <w:rFonts w:cs="Arial"/>
          <w:sz w:val="24"/>
          <w:szCs w:val="24"/>
          <w:lang w:val="ru-RU"/>
        </w:rPr>
      </w:pPr>
    </w:p>
    <w:p w14:paraId="0A07947B" w14:textId="1E2DE452"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14:paraId="5FD7F11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4931AE" w14:textId="619CD7C8" w:rsidR="0031435B" w:rsidRPr="007B6FEB" w:rsidRDefault="0039459F" w:rsidP="007B6FEB">
      <w:pPr>
        <w:spacing w:before="0"/>
        <w:contextualSpacing/>
        <w:rPr>
          <w:rFonts w:cs="Arial"/>
          <w:sz w:val="24"/>
          <w:szCs w:val="24"/>
          <w:lang w:val="ru-RU"/>
        </w:rPr>
      </w:pPr>
      <w:r w:rsidRPr="007B6FEB">
        <w:rPr>
          <w:rFonts w:cs="Arial"/>
          <w:sz w:val="24"/>
          <w:szCs w:val="24"/>
          <w:lang w:val="ru-RU"/>
        </w:rPr>
        <w:lastRenderedPageBreak/>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14:paraId="6503EC1A" w14:textId="301E0BC1"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14:paraId="62858014" w14:textId="54B6B451"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14:paraId="368F68EA" w14:textId="77777777"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14:paraId="36B8B732"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14:paraId="6758B90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BE2BE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14:paraId="07A76D9A"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14:paraId="3D246C4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14:paraId="395A0C79"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14:paraId="4E9D586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14:paraId="0554FDC0"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14:paraId="2897672C"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14:paraId="535DD435"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14:paraId="51A2CB32"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D5A241D"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6285C67"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56DBC9A" w14:textId="11FB4E3A"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79"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14:paraId="00305DD3" w14:textId="2EE3FD33" w:rsidR="004C058E" w:rsidRDefault="004C058E" w:rsidP="007B6FEB">
      <w:pPr>
        <w:spacing w:before="0"/>
        <w:contextualSpacing/>
        <w:rPr>
          <w:rFonts w:cs="Arial"/>
          <w:sz w:val="24"/>
          <w:szCs w:val="24"/>
          <w:lang w:val="ru-RU"/>
        </w:rPr>
      </w:pPr>
    </w:p>
    <w:p w14:paraId="7B75602C" w14:textId="38BFC40C" w:rsidR="00927BE1" w:rsidRDefault="00927BE1" w:rsidP="007B6FEB">
      <w:pPr>
        <w:spacing w:before="0"/>
        <w:contextualSpacing/>
        <w:rPr>
          <w:rFonts w:cs="Arial"/>
          <w:sz w:val="24"/>
          <w:szCs w:val="24"/>
          <w:lang w:val="ru-RU"/>
        </w:rPr>
      </w:pPr>
    </w:p>
    <w:p w14:paraId="2FD0D16F" w14:textId="3D7FE3AB" w:rsidR="00927BE1" w:rsidRDefault="00927BE1" w:rsidP="007B6FEB">
      <w:pPr>
        <w:spacing w:before="0"/>
        <w:contextualSpacing/>
        <w:rPr>
          <w:rFonts w:cs="Arial"/>
          <w:sz w:val="24"/>
          <w:szCs w:val="24"/>
          <w:lang w:val="ru-RU"/>
        </w:rPr>
      </w:pPr>
    </w:p>
    <w:p w14:paraId="6E4DDA7B" w14:textId="77777777" w:rsidR="00927BE1" w:rsidRPr="007B6FEB" w:rsidRDefault="00927BE1" w:rsidP="007B6FEB">
      <w:pPr>
        <w:spacing w:before="0"/>
        <w:contextualSpacing/>
        <w:rPr>
          <w:rFonts w:cs="Arial"/>
          <w:sz w:val="24"/>
          <w:szCs w:val="24"/>
          <w:lang w:val="ru-RU"/>
        </w:rPr>
      </w:pPr>
    </w:p>
    <w:p w14:paraId="14FC20FB"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УПЛАТА ИЗ ИНОСТРАНСТВА</w:t>
      </w:r>
    </w:p>
    <w:p w14:paraId="278A09C3" w14:textId="77777777"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A549BD" w14:textId="77777777" w:rsidR="0031435B" w:rsidRPr="007B6FEB" w:rsidRDefault="0031435B" w:rsidP="007B6FEB">
      <w:pPr>
        <w:spacing w:before="0"/>
        <w:contextualSpacing/>
        <w:rPr>
          <w:rFonts w:cs="Arial"/>
          <w:sz w:val="24"/>
          <w:szCs w:val="24"/>
          <w:lang w:val="ru-RU"/>
        </w:rPr>
      </w:pPr>
    </w:p>
    <w:p w14:paraId="610AD7F0" w14:textId="70972ECC" w:rsidR="0031435B" w:rsidRPr="00503DB6" w:rsidRDefault="004C058E" w:rsidP="007B6FEB">
      <w:pPr>
        <w:spacing w:before="0"/>
        <w:contextualSpacing/>
        <w:rPr>
          <w:rFonts w:cs="Arial"/>
          <w:lang w:val="ru-RU"/>
        </w:rPr>
      </w:pPr>
      <w:r w:rsidRPr="00503DB6">
        <w:rPr>
          <w:rFonts w:cs="Arial"/>
          <w:lang w:val="ru-RU"/>
        </w:rPr>
        <w:t>НАЗИВ И АДРЕСА БАНКЕ</w:t>
      </w:r>
    </w:p>
    <w:p w14:paraId="780AEAD3" w14:textId="77777777" w:rsidR="0031435B" w:rsidRPr="00503DB6" w:rsidRDefault="0031435B" w:rsidP="007B6FEB">
      <w:pPr>
        <w:spacing w:before="0"/>
        <w:contextualSpacing/>
        <w:rPr>
          <w:rFonts w:cs="Arial"/>
          <w:lang w:val="ru-RU"/>
        </w:rPr>
      </w:pPr>
      <w:r w:rsidRPr="00503DB6">
        <w:rPr>
          <w:rFonts w:cs="Arial"/>
          <w:lang w:val="ru-RU"/>
        </w:rPr>
        <w:t>Народна банка Србије (НБС)</w:t>
      </w:r>
    </w:p>
    <w:p w14:paraId="55DF9C48" w14:textId="77777777" w:rsidR="0031435B" w:rsidRPr="00503DB6" w:rsidRDefault="0031435B" w:rsidP="007B6FEB">
      <w:pPr>
        <w:spacing w:before="0"/>
        <w:contextualSpacing/>
        <w:rPr>
          <w:rFonts w:cs="Arial"/>
          <w:lang w:val="ru-RU"/>
        </w:rPr>
      </w:pPr>
      <w:r w:rsidRPr="00503DB6">
        <w:rPr>
          <w:rFonts w:cs="Arial"/>
          <w:lang w:val="ru-RU"/>
        </w:rPr>
        <w:t>11000 Београд, ул. Немањина бр. 17</w:t>
      </w:r>
    </w:p>
    <w:p w14:paraId="7E7B6B44" w14:textId="77777777" w:rsidR="0031435B" w:rsidRPr="00503DB6" w:rsidRDefault="0031435B" w:rsidP="007B6FEB">
      <w:pPr>
        <w:spacing w:before="0"/>
        <w:contextualSpacing/>
        <w:rPr>
          <w:rFonts w:cs="Arial"/>
          <w:lang w:val="ru-RU"/>
        </w:rPr>
      </w:pPr>
      <w:r w:rsidRPr="00503DB6">
        <w:rPr>
          <w:rFonts w:cs="Arial"/>
          <w:lang w:val="ru-RU"/>
        </w:rPr>
        <w:t>Србија</w:t>
      </w:r>
    </w:p>
    <w:p w14:paraId="5FCF0C3B" w14:textId="77777777" w:rsidR="0031435B" w:rsidRPr="00503DB6" w:rsidRDefault="0031435B" w:rsidP="007B6FEB">
      <w:pPr>
        <w:spacing w:before="0"/>
        <w:contextualSpacing/>
        <w:rPr>
          <w:rFonts w:cs="Arial"/>
        </w:rPr>
      </w:pPr>
      <w:r w:rsidRPr="00503DB6">
        <w:rPr>
          <w:rFonts w:cs="Arial"/>
        </w:rPr>
        <w:t>SWIFT</w:t>
      </w:r>
      <w:r w:rsidRPr="00503DB6">
        <w:rPr>
          <w:rFonts w:cs="Arial"/>
          <w:lang w:val="ru-RU"/>
        </w:rPr>
        <w:t xml:space="preserve"> </w:t>
      </w:r>
      <w:r w:rsidRPr="00503DB6">
        <w:rPr>
          <w:rFonts w:cs="Arial"/>
        </w:rPr>
        <w:t>CODE</w:t>
      </w:r>
      <w:r w:rsidRPr="00503DB6">
        <w:rPr>
          <w:rFonts w:cs="Arial"/>
          <w:lang w:val="ru-RU"/>
        </w:rPr>
        <w:t xml:space="preserve">: </w:t>
      </w:r>
      <w:r w:rsidRPr="00503DB6">
        <w:rPr>
          <w:rFonts w:cs="Arial"/>
        </w:rPr>
        <w:t>NBSRRSBGXXX</w:t>
      </w:r>
    </w:p>
    <w:p w14:paraId="70F4C58F" w14:textId="77777777" w:rsidR="004C058E" w:rsidRPr="00503DB6" w:rsidRDefault="004C058E" w:rsidP="007B6FEB">
      <w:pPr>
        <w:spacing w:before="0"/>
        <w:contextualSpacing/>
        <w:rPr>
          <w:rFonts w:cs="Arial"/>
          <w:lang w:val="ru-RU"/>
        </w:rPr>
      </w:pPr>
    </w:p>
    <w:p w14:paraId="38C9CD21" w14:textId="4353E413" w:rsidR="0031435B" w:rsidRPr="00503DB6" w:rsidRDefault="004C058E" w:rsidP="007B6FEB">
      <w:pPr>
        <w:spacing w:before="0"/>
        <w:contextualSpacing/>
        <w:rPr>
          <w:rFonts w:cs="Arial"/>
          <w:lang w:val="ru-RU"/>
        </w:rPr>
      </w:pPr>
      <w:r w:rsidRPr="00503DB6">
        <w:rPr>
          <w:rFonts w:cs="Arial"/>
          <w:lang w:val="ru-RU"/>
        </w:rPr>
        <w:t>НАЗИВ И АДРЕСА ИНСТИТУЦИЈЕ</w:t>
      </w:r>
    </w:p>
    <w:p w14:paraId="30CF44FA" w14:textId="77777777" w:rsidR="0031435B" w:rsidRPr="00503DB6" w:rsidRDefault="0031435B" w:rsidP="007B6FEB">
      <w:pPr>
        <w:spacing w:before="0"/>
        <w:contextualSpacing/>
        <w:rPr>
          <w:rFonts w:cs="Arial"/>
          <w:lang w:val="ru-RU"/>
        </w:rPr>
      </w:pPr>
      <w:r w:rsidRPr="00503DB6">
        <w:rPr>
          <w:rFonts w:cs="Arial"/>
          <w:lang w:val="ru-RU"/>
        </w:rPr>
        <w:t>Министарство финансија</w:t>
      </w:r>
    </w:p>
    <w:p w14:paraId="1A960A6E" w14:textId="77777777" w:rsidR="0031435B" w:rsidRPr="00503DB6" w:rsidRDefault="0031435B" w:rsidP="007B6FEB">
      <w:pPr>
        <w:spacing w:before="0"/>
        <w:contextualSpacing/>
        <w:rPr>
          <w:rFonts w:cs="Arial"/>
          <w:lang w:val="ru-RU"/>
        </w:rPr>
      </w:pPr>
      <w:r w:rsidRPr="00503DB6">
        <w:rPr>
          <w:rFonts w:cs="Arial"/>
          <w:lang w:val="ru-RU"/>
        </w:rPr>
        <w:t>Управа за трезор</w:t>
      </w:r>
    </w:p>
    <w:p w14:paraId="091AEF1D" w14:textId="77777777" w:rsidR="0031435B" w:rsidRPr="00503DB6" w:rsidRDefault="0031435B" w:rsidP="007B6FEB">
      <w:pPr>
        <w:spacing w:before="0"/>
        <w:contextualSpacing/>
        <w:rPr>
          <w:rFonts w:cs="Arial"/>
          <w:lang w:val="ru-RU"/>
        </w:rPr>
      </w:pPr>
      <w:r w:rsidRPr="00503DB6">
        <w:rPr>
          <w:rFonts w:cs="Arial"/>
          <w:lang w:val="ru-RU"/>
        </w:rPr>
        <w:t>ул. Поп Лукина бр. 7-9</w:t>
      </w:r>
    </w:p>
    <w:p w14:paraId="6953D425" w14:textId="77777777" w:rsidR="0031435B" w:rsidRPr="00503DB6" w:rsidRDefault="0031435B" w:rsidP="007B6FEB">
      <w:pPr>
        <w:spacing w:before="0"/>
        <w:contextualSpacing/>
        <w:rPr>
          <w:rFonts w:cs="Arial"/>
          <w:lang w:val="ru-RU"/>
        </w:rPr>
      </w:pPr>
      <w:r w:rsidRPr="00503DB6">
        <w:rPr>
          <w:rFonts w:cs="Arial"/>
          <w:lang w:val="ru-RU"/>
        </w:rPr>
        <w:t>11000 Београд</w:t>
      </w:r>
    </w:p>
    <w:p w14:paraId="4FFE7A83" w14:textId="77777777" w:rsidR="0031435B" w:rsidRPr="00503DB6" w:rsidRDefault="0031435B" w:rsidP="007B6FEB">
      <w:pPr>
        <w:spacing w:before="0"/>
        <w:contextualSpacing/>
        <w:rPr>
          <w:rFonts w:cs="Arial"/>
          <w:lang w:val="ru-RU"/>
        </w:rPr>
      </w:pPr>
      <w:r w:rsidRPr="00503DB6">
        <w:rPr>
          <w:rFonts w:cs="Arial"/>
        </w:rPr>
        <w:t>IBAN</w:t>
      </w:r>
      <w:r w:rsidRPr="00503DB6">
        <w:rPr>
          <w:rFonts w:cs="Arial"/>
          <w:lang w:val="ru-RU"/>
        </w:rPr>
        <w:t xml:space="preserve">: </w:t>
      </w:r>
      <w:r w:rsidRPr="00503DB6">
        <w:rPr>
          <w:rFonts w:cs="Arial"/>
        </w:rPr>
        <w:t>RS</w:t>
      </w:r>
      <w:r w:rsidRPr="00503DB6">
        <w:rPr>
          <w:rFonts w:cs="Arial"/>
          <w:lang w:val="ru-RU"/>
        </w:rPr>
        <w:t xml:space="preserve"> 35908500103019323073</w:t>
      </w:r>
    </w:p>
    <w:p w14:paraId="049DD397" w14:textId="77777777" w:rsidR="00486953" w:rsidRPr="00503DB6" w:rsidRDefault="00486953" w:rsidP="007B6FEB">
      <w:pPr>
        <w:spacing w:before="0"/>
        <w:contextualSpacing/>
        <w:rPr>
          <w:rFonts w:cs="Arial"/>
          <w:lang w:val="ru-RU"/>
        </w:rPr>
      </w:pPr>
    </w:p>
    <w:p w14:paraId="004A8143" w14:textId="77777777" w:rsidR="0031435B" w:rsidRPr="00503DB6" w:rsidRDefault="0031435B" w:rsidP="007B6FEB">
      <w:pPr>
        <w:spacing w:before="0"/>
        <w:contextualSpacing/>
        <w:rPr>
          <w:rFonts w:cs="Arial"/>
          <w:lang w:val="ru-RU"/>
        </w:rPr>
      </w:pPr>
      <w:r w:rsidRPr="00503DB6">
        <w:rPr>
          <w:rFonts w:cs="Arial"/>
          <w:lang w:val="ru-RU"/>
        </w:rPr>
        <w:t>НАПОМЕНА: Приликом уплата средстава потребно је навести следеће информације о плаћању - „детаљи плаћања“ (</w:t>
      </w:r>
      <w:r w:rsidRPr="00503DB6">
        <w:rPr>
          <w:rFonts w:cs="Arial"/>
        </w:rPr>
        <w:t>FIELD</w:t>
      </w:r>
      <w:r w:rsidRPr="00503DB6">
        <w:rPr>
          <w:rFonts w:cs="Arial"/>
          <w:lang w:val="ru-RU"/>
        </w:rPr>
        <w:t xml:space="preserve"> 70: </w:t>
      </w:r>
      <w:r w:rsidRPr="00503DB6">
        <w:rPr>
          <w:rFonts w:cs="Arial"/>
        </w:rPr>
        <w:t>DETAILS</w:t>
      </w:r>
      <w:r w:rsidRPr="00503DB6">
        <w:rPr>
          <w:rFonts w:cs="Arial"/>
          <w:lang w:val="ru-RU"/>
        </w:rPr>
        <w:t xml:space="preserve"> </w:t>
      </w:r>
      <w:r w:rsidRPr="00503DB6">
        <w:rPr>
          <w:rFonts w:cs="Arial"/>
        </w:rPr>
        <w:t>OF</w:t>
      </w:r>
      <w:r w:rsidRPr="00503DB6">
        <w:rPr>
          <w:rFonts w:cs="Arial"/>
          <w:lang w:val="ru-RU"/>
        </w:rPr>
        <w:t xml:space="preserve"> </w:t>
      </w:r>
      <w:r w:rsidRPr="00503DB6">
        <w:rPr>
          <w:rFonts w:cs="Arial"/>
        </w:rPr>
        <w:t>PAYMENT</w:t>
      </w:r>
      <w:r w:rsidRPr="00503DB6">
        <w:rPr>
          <w:rFonts w:cs="Arial"/>
          <w:lang w:val="ru-RU"/>
        </w:rPr>
        <w:t>):</w:t>
      </w:r>
    </w:p>
    <w:p w14:paraId="454D98B8" w14:textId="04617DE7" w:rsidR="0031435B" w:rsidRPr="00503DB6" w:rsidRDefault="0031435B" w:rsidP="007B6FEB">
      <w:pPr>
        <w:spacing w:before="0"/>
        <w:contextualSpacing/>
        <w:rPr>
          <w:rFonts w:cs="Arial"/>
          <w:lang w:val="ru-RU"/>
        </w:rPr>
      </w:pPr>
      <w:r w:rsidRPr="00503DB6">
        <w:rPr>
          <w:rFonts w:cs="Arial"/>
          <w:lang w:val="ru-RU"/>
        </w:rPr>
        <w:t>– број у поступку јавне набавке на које се захтев за заштиту права односи и</w:t>
      </w:r>
      <w:r w:rsidR="004C058E" w:rsidRPr="00503DB6">
        <w:rPr>
          <w:rFonts w:cs="Arial"/>
          <w:lang w:val="ru-RU"/>
        </w:rPr>
        <w:t xml:space="preserve"> </w:t>
      </w:r>
      <w:r w:rsidRPr="00503DB6">
        <w:rPr>
          <w:rFonts w:cs="Arial"/>
          <w:lang w:val="ru-RU"/>
        </w:rPr>
        <w:t>назив наручиоца у поступку јавне набавке.</w:t>
      </w:r>
    </w:p>
    <w:p w14:paraId="4CE89938" w14:textId="77777777" w:rsidR="0031435B" w:rsidRPr="00503DB6" w:rsidRDefault="0031435B" w:rsidP="007B6FEB">
      <w:pPr>
        <w:spacing w:before="0"/>
        <w:contextualSpacing/>
        <w:rPr>
          <w:rFonts w:cs="Arial"/>
          <w:lang w:val="ru-RU"/>
        </w:rPr>
      </w:pPr>
      <w:r w:rsidRPr="00503DB6">
        <w:rPr>
          <w:rFonts w:cs="Arial"/>
          <w:lang w:val="ru-RU"/>
        </w:rPr>
        <w:t xml:space="preserve">У прилогу су инструкције за уплате у валутама: </w:t>
      </w:r>
      <w:r w:rsidRPr="00503DB6">
        <w:rPr>
          <w:rFonts w:cs="Arial"/>
        </w:rPr>
        <w:t>EUR</w:t>
      </w:r>
      <w:r w:rsidRPr="00503DB6">
        <w:rPr>
          <w:rFonts w:cs="Arial"/>
          <w:lang w:val="ru-RU"/>
        </w:rPr>
        <w:t xml:space="preserve"> и </w:t>
      </w:r>
      <w:r w:rsidRPr="00503DB6">
        <w:rPr>
          <w:rFonts w:cs="Arial"/>
        </w:rPr>
        <w:t>USD</w:t>
      </w:r>
      <w:r w:rsidRPr="00503DB6">
        <w:rPr>
          <w:rFonts w:cs="Arial"/>
          <w:lang w:val="ru-RU"/>
        </w:rPr>
        <w:t>.</w:t>
      </w:r>
    </w:p>
    <w:p w14:paraId="124AE16C"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503DB6" w14:paraId="43D1A701" w14:textId="77777777" w:rsidTr="00926D99">
        <w:trPr>
          <w:trHeight w:val="30"/>
        </w:trPr>
        <w:tc>
          <w:tcPr>
            <w:tcW w:w="9606" w:type="dxa"/>
            <w:gridSpan w:val="2"/>
            <w:shd w:val="clear" w:color="auto" w:fill="auto"/>
          </w:tcPr>
          <w:p w14:paraId="5DB6AB2C" w14:textId="77777777" w:rsidR="00886827" w:rsidRPr="00503DB6" w:rsidRDefault="00886827" w:rsidP="007B6FEB">
            <w:pPr>
              <w:pStyle w:val="KDParagraf"/>
              <w:spacing w:before="0"/>
              <w:contextualSpacing/>
              <w:rPr>
                <w:rFonts w:cs="Arial"/>
                <w:lang w:bidi="en-US"/>
              </w:rPr>
            </w:pPr>
            <w:r w:rsidRPr="00503DB6">
              <w:rPr>
                <w:rFonts w:cs="Arial"/>
                <w:lang w:bidi="en-US"/>
              </w:rPr>
              <w:t>SWIFT MESSAGE MT103 – EUR</w:t>
            </w:r>
          </w:p>
        </w:tc>
      </w:tr>
      <w:tr w:rsidR="00886827" w:rsidRPr="00503DB6" w14:paraId="748FA3BD" w14:textId="77777777" w:rsidTr="00926D99">
        <w:trPr>
          <w:trHeight w:val="20"/>
        </w:trPr>
        <w:tc>
          <w:tcPr>
            <w:tcW w:w="4578" w:type="dxa"/>
            <w:shd w:val="clear" w:color="auto" w:fill="auto"/>
          </w:tcPr>
          <w:p w14:paraId="5D009A0B"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14:paraId="7B22792D" w14:textId="77777777" w:rsidR="00886827" w:rsidRPr="00503DB6" w:rsidRDefault="00886827" w:rsidP="007B6FEB">
            <w:pPr>
              <w:pStyle w:val="KDParagraf"/>
              <w:spacing w:before="0"/>
              <w:contextualSpacing/>
              <w:rPr>
                <w:rFonts w:cs="Arial"/>
                <w:lang w:bidi="en-US"/>
              </w:rPr>
            </w:pPr>
            <w:r w:rsidRPr="00503DB6">
              <w:rPr>
                <w:rFonts w:cs="Arial"/>
                <w:lang w:bidi="en-US"/>
              </w:rPr>
              <w:t>VALUE DATE – EUR- AMOUNT</w:t>
            </w:r>
          </w:p>
        </w:tc>
      </w:tr>
      <w:tr w:rsidR="00886827" w:rsidRPr="00503DB6" w14:paraId="4295AA71" w14:textId="77777777" w:rsidTr="00926D99">
        <w:trPr>
          <w:trHeight w:val="20"/>
        </w:trPr>
        <w:tc>
          <w:tcPr>
            <w:tcW w:w="4578" w:type="dxa"/>
            <w:shd w:val="clear" w:color="auto" w:fill="auto"/>
          </w:tcPr>
          <w:p w14:paraId="4589752F"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456158BA"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088597CD" w14:textId="77777777" w:rsidTr="00926D99">
        <w:trPr>
          <w:trHeight w:val="20"/>
        </w:trPr>
        <w:tc>
          <w:tcPr>
            <w:tcW w:w="4578" w:type="dxa"/>
            <w:shd w:val="clear" w:color="auto" w:fill="auto"/>
          </w:tcPr>
          <w:p w14:paraId="02B886D9"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7C19E57B"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0502D3C1" w14:textId="77777777" w:rsidTr="00926D99">
        <w:trPr>
          <w:trHeight w:val="1113"/>
        </w:trPr>
        <w:tc>
          <w:tcPr>
            <w:tcW w:w="4578" w:type="dxa"/>
            <w:shd w:val="clear" w:color="auto" w:fill="auto"/>
          </w:tcPr>
          <w:p w14:paraId="081D3E1C" w14:textId="77777777" w:rsidR="00886827" w:rsidRPr="00503DB6" w:rsidRDefault="00886827" w:rsidP="007B6FEB">
            <w:pPr>
              <w:pStyle w:val="KDParagraf"/>
              <w:spacing w:before="0"/>
              <w:contextualSpacing/>
              <w:rPr>
                <w:rFonts w:cs="Arial"/>
                <w:lang w:bidi="en-US"/>
              </w:rPr>
            </w:pPr>
            <w:r w:rsidRPr="00503DB6">
              <w:rPr>
                <w:rFonts w:cs="Arial"/>
                <w:lang w:bidi="en-US"/>
              </w:rPr>
              <w:t>FIELD 56A:</w:t>
            </w:r>
          </w:p>
          <w:p w14:paraId="64E47935" w14:textId="77777777" w:rsidR="00886827" w:rsidRPr="00503DB6" w:rsidRDefault="00886827" w:rsidP="007B6FEB">
            <w:pPr>
              <w:pStyle w:val="KDParagraf"/>
              <w:spacing w:before="0"/>
              <w:contextualSpacing/>
              <w:rPr>
                <w:rFonts w:cs="Arial"/>
                <w:lang w:bidi="en-US"/>
              </w:rPr>
            </w:pPr>
            <w:r w:rsidRPr="00503DB6">
              <w:rPr>
                <w:rFonts w:cs="Arial"/>
                <w:lang w:bidi="en-US"/>
              </w:rPr>
              <w:t>(INTERMEDIARY)</w:t>
            </w:r>
          </w:p>
        </w:tc>
        <w:tc>
          <w:tcPr>
            <w:tcW w:w="5028" w:type="dxa"/>
            <w:shd w:val="clear" w:color="auto" w:fill="auto"/>
          </w:tcPr>
          <w:p w14:paraId="2C0AD992" w14:textId="77777777" w:rsidR="00886827" w:rsidRPr="00503DB6" w:rsidRDefault="00886827" w:rsidP="007B6FEB">
            <w:pPr>
              <w:pStyle w:val="KDParagraf"/>
              <w:spacing w:before="0"/>
              <w:contextualSpacing/>
              <w:rPr>
                <w:rFonts w:cs="Arial"/>
                <w:lang w:bidi="en-US"/>
              </w:rPr>
            </w:pPr>
            <w:r w:rsidRPr="00503DB6">
              <w:rPr>
                <w:rFonts w:cs="Arial"/>
                <w:lang w:bidi="en-US"/>
              </w:rPr>
              <w:t>DEUTDEFFXXX</w:t>
            </w:r>
          </w:p>
          <w:p w14:paraId="37497E6C" w14:textId="77777777" w:rsidR="00886827" w:rsidRPr="00503DB6" w:rsidRDefault="00886827" w:rsidP="007B6FEB">
            <w:pPr>
              <w:pStyle w:val="KDParagraf"/>
              <w:spacing w:before="0"/>
              <w:contextualSpacing/>
              <w:rPr>
                <w:rFonts w:cs="Arial"/>
                <w:lang w:bidi="en-US"/>
              </w:rPr>
            </w:pPr>
            <w:r w:rsidRPr="00503DB6">
              <w:rPr>
                <w:rFonts w:cs="Arial"/>
                <w:lang w:bidi="en-US"/>
              </w:rPr>
              <w:t>DEUTSCHE BANK AG, F/M</w:t>
            </w:r>
          </w:p>
          <w:p w14:paraId="1983BA8C" w14:textId="77777777" w:rsidR="00886827" w:rsidRPr="00503DB6" w:rsidRDefault="00886827" w:rsidP="007B6FEB">
            <w:pPr>
              <w:pStyle w:val="KDParagraf"/>
              <w:spacing w:before="0"/>
              <w:contextualSpacing/>
              <w:rPr>
                <w:rFonts w:cs="Arial"/>
                <w:lang w:bidi="en-US"/>
              </w:rPr>
            </w:pPr>
            <w:r w:rsidRPr="00503DB6">
              <w:rPr>
                <w:rFonts w:cs="Arial"/>
                <w:lang w:bidi="en-US"/>
              </w:rPr>
              <w:t>TAUNUSANLAGE 12</w:t>
            </w:r>
          </w:p>
          <w:p w14:paraId="6D984102" w14:textId="77777777" w:rsidR="00886827" w:rsidRPr="00503DB6" w:rsidRDefault="00886827" w:rsidP="007B6FEB">
            <w:pPr>
              <w:pStyle w:val="KDParagraf"/>
              <w:spacing w:before="0"/>
              <w:contextualSpacing/>
              <w:rPr>
                <w:rFonts w:cs="Arial"/>
                <w:lang w:bidi="en-US"/>
              </w:rPr>
            </w:pPr>
            <w:r w:rsidRPr="00503DB6">
              <w:rPr>
                <w:rFonts w:cs="Arial"/>
                <w:lang w:bidi="en-US"/>
              </w:rPr>
              <w:t>GERMANY</w:t>
            </w:r>
          </w:p>
        </w:tc>
      </w:tr>
      <w:tr w:rsidR="00886827" w:rsidRPr="00503DB6" w14:paraId="7B6256F6" w14:textId="77777777" w:rsidTr="00927F72">
        <w:trPr>
          <w:trHeight w:val="1534"/>
        </w:trPr>
        <w:tc>
          <w:tcPr>
            <w:tcW w:w="4578" w:type="dxa"/>
            <w:shd w:val="clear" w:color="auto" w:fill="auto"/>
          </w:tcPr>
          <w:p w14:paraId="5882477D" w14:textId="77777777" w:rsidR="00886827" w:rsidRPr="00503DB6" w:rsidRDefault="00886827" w:rsidP="007B6FEB">
            <w:pPr>
              <w:pStyle w:val="KDParagraf"/>
              <w:spacing w:before="0"/>
              <w:contextualSpacing/>
              <w:rPr>
                <w:rFonts w:cs="Arial"/>
                <w:lang w:bidi="en-US"/>
              </w:rPr>
            </w:pPr>
            <w:r w:rsidRPr="00503DB6">
              <w:rPr>
                <w:rFonts w:cs="Arial"/>
                <w:lang w:bidi="en-US"/>
              </w:rPr>
              <w:t>FIELD 57A:</w:t>
            </w:r>
          </w:p>
          <w:p w14:paraId="18FD5EFA" w14:textId="77777777" w:rsidR="00886827" w:rsidRPr="00503DB6" w:rsidRDefault="00886827" w:rsidP="007B6FEB">
            <w:pPr>
              <w:pStyle w:val="KDParagraf"/>
              <w:spacing w:before="0"/>
              <w:contextualSpacing/>
              <w:rPr>
                <w:rFonts w:cs="Arial"/>
                <w:lang w:bidi="en-US"/>
              </w:rPr>
            </w:pPr>
            <w:r w:rsidRPr="00503DB6">
              <w:rPr>
                <w:rFonts w:cs="Arial"/>
                <w:lang w:bidi="en-US"/>
              </w:rPr>
              <w:t>(ACC. WITH BANK)</w:t>
            </w:r>
          </w:p>
        </w:tc>
        <w:tc>
          <w:tcPr>
            <w:tcW w:w="5028" w:type="dxa"/>
            <w:shd w:val="clear" w:color="auto" w:fill="auto"/>
          </w:tcPr>
          <w:p w14:paraId="4B316B1F" w14:textId="77777777" w:rsidR="00886827" w:rsidRPr="00503DB6" w:rsidRDefault="00886827" w:rsidP="007B6FEB">
            <w:pPr>
              <w:pStyle w:val="KDParagraf"/>
              <w:spacing w:before="0"/>
              <w:contextualSpacing/>
              <w:rPr>
                <w:rFonts w:cs="Arial"/>
                <w:lang w:bidi="en-US"/>
              </w:rPr>
            </w:pPr>
            <w:r w:rsidRPr="00503DB6">
              <w:rPr>
                <w:rFonts w:cs="Arial"/>
                <w:lang w:bidi="en-US"/>
              </w:rPr>
              <w:t>/DE20500700100935930800</w:t>
            </w:r>
          </w:p>
          <w:p w14:paraId="41E756FC" w14:textId="77777777" w:rsidR="00886827" w:rsidRPr="00503DB6" w:rsidRDefault="00886827" w:rsidP="007B6FEB">
            <w:pPr>
              <w:pStyle w:val="KDParagraf"/>
              <w:spacing w:before="0"/>
              <w:contextualSpacing/>
              <w:rPr>
                <w:rFonts w:cs="Arial"/>
                <w:lang w:bidi="en-US"/>
              </w:rPr>
            </w:pPr>
            <w:r w:rsidRPr="00503DB6">
              <w:rPr>
                <w:rFonts w:cs="Arial"/>
                <w:lang w:bidi="en-US"/>
              </w:rPr>
              <w:t>NBSRRSBGXXX</w:t>
            </w:r>
          </w:p>
          <w:p w14:paraId="6300C967" w14:textId="77777777"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14:paraId="303B55AD" w14:textId="77777777" w:rsidR="00886827" w:rsidRPr="00503DB6" w:rsidRDefault="00886827" w:rsidP="007B6FEB">
            <w:pPr>
              <w:pStyle w:val="KDParagraf"/>
              <w:spacing w:before="0"/>
              <w:contextualSpacing/>
              <w:rPr>
                <w:rFonts w:cs="Arial"/>
                <w:lang w:bidi="en-US"/>
              </w:rPr>
            </w:pPr>
            <w:r w:rsidRPr="00503DB6">
              <w:rPr>
                <w:rFonts w:cs="Arial"/>
                <w:lang w:bidi="en-US"/>
              </w:rPr>
              <w:t>BANK OF SERBIA – NBS BEOGRAD,</w:t>
            </w:r>
          </w:p>
          <w:p w14:paraId="6F529ED8" w14:textId="77777777" w:rsidR="00886827" w:rsidRPr="00503DB6" w:rsidRDefault="00886827" w:rsidP="007B6FEB">
            <w:pPr>
              <w:pStyle w:val="KDParagraf"/>
              <w:spacing w:before="0"/>
              <w:contextualSpacing/>
              <w:rPr>
                <w:rFonts w:cs="Arial"/>
                <w:lang w:bidi="en-US"/>
              </w:rPr>
            </w:pPr>
            <w:r w:rsidRPr="00503DB6">
              <w:rPr>
                <w:rFonts w:cs="Arial"/>
                <w:lang w:bidi="en-US"/>
              </w:rPr>
              <w:t>NEMANJINA 17</w:t>
            </w:r>
          </w:p>
          <w:p w14:paraId="4FA4ABDF" w14:textId="77777777"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14:paraId="3FB77B7B" w14:textId="77777777" w:rsidTr="00926D99">
        <w:trPr>
          <w:trHeight w:val="20"/>
        </w:trPr>
        <w:tc>
          <w:tcPr>
            <w:tcW w:w="4578" w:type="dxa"/>
            <w:shd w:val="clear" w:color="auto" w:fill="auto"/>
          </w:tcPr>
          <w:p w14:paraId="06AF0A1D" w14:textId="77777777" w:rsidR="00886827" w:rsidRPr="00503DB6" w:rsidRDefault="00886827" w:rsidP="007B6FEB">
            <w:pPr>
              <w:pStyle w:val="KDParagraf"/>
              <w:spacing w:before="0"/>
              <w:contextualSpacing/>
              <w:rPr>
                <w:rFonts w:cs="Arial"/>
                <w:lang w:bidi="en-US"/>
              </w:rPr>
            </w:pPr>
            <w:r w:rsidRPr="00503DB6">
              <w:rPr>
                <w:rFonts w:cs="Arial"/>
                <w:lang w:bidi="en-US"/>
              </w:rPr>
              <w:t>FIELD 59:</w:t>
            </w:r>
          </w:p>
          <w:p w14:paraId="0423BFFF" w14:textId="77777777" w:rsidR="00886827" w:rsidRPr="00503DB6" w:rsidRDefault="00886827" w:rsidP="007B6FEB">
            <w:pPr>
              <w:pStyle w:val="KDParagraf"/>
              <w:spacing w:before="0"/>
              <w:contextualSpacing/>
              <w:rPr>
                <w:rFonts w:cs="Arial"/>
                <w:lang w:bidi="en-US"/>
              </w:rPr>
            </w:pPr>
            <w:r w:rsidRPr="00503DB6">
              <w:rPr>
                <w:rFonts w:cs="Arial"/>
                <w:lang w:bidi="en-US"/>
              </w:rPr>
              <w:t>(BENEFICIARY)</w:t>
            </w:r>
          </w:p>
        </w:tc>
        <w:tc>
          <w:tcPr>
            <w:tcW w:w="5028" w:type="dxa"/>
            <w:shd w:val="clear" w:color="auto" w:fill="auto"/>
          </w:tcPr>
          <w:p w14:paraId="6A895BB9" w14:textId="77777777"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14:paraId="3290A9FD" w14:textId="77777777"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14:paraId="72D62A52" w14:textId="77777777" w:rsidR="00886827" w:rsidRPr="00503DB6" w:rsidRDefault="00886827" w:rsidP="007B6FEB">
            <w:pPr>
              <w:pStyle w:val="KDParagraf"/>
              <w:spacing w:before="0"/>
              <w:contextualSpacing/>
              <w:rPr>
                <w:rFonts w:cs="Arial"/>
                <w:lang w:bidi="en-US"/>
              </w:rPr>
            </w:pPr>
            <w:r w:rsidRPr="00503DB6">
              <w:rPr>
                <w:rFonts w:cs="Arial"/>
                <w:lang w:bidi="en-US"/>
              </w:rPr>
              <w:t>UPRAVA ZA TREZOR</w:t>
            </w:r>
          </w:p>
          <w:p w14:paraId="1D227CB5" w14:textId="77777777" w:rsidR="00886827" w:rsidRPr="00503DB6" w:rsidRDefault="00886827" w:rsidP="007B6FEB">
            <w:pPr>
              <w:pStyle w:val="KDParagraf"/>
              <w:spacing w:before="0"/>
              <w:contextualSpacing/>
              <w:rPr>
                <w:rFonts w:cs="Arial"/>
                <w:lang w:bidi="en-US"/>
              </w:rPr>
            </w:pPr>
            <w:r w:rsidRPr="00503DB6">
              <w:rPr>
                <w:rFonts w:cs="Arial"/>
                <w:lang w:bidi="en-US"/>
              </w:rPr>
              <w:t>POP LUKINA7-9</w:t>
            </w:r>
          </w:p>
          <w:p w14:paraId="4F16FB67" w14:textId="77777777"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14:paraId="2EED9D9C" w14:textId="77777777" w:rsidTr="00926D99">
        <w:trPr>
          <w:trHeight w:val="20"/>
        </w:trPr>
        <w:tc>
          <w:tcPr>
            <w:tcW w:w="4578" w:type="dxa"/>
            <w:shd w:val="clear" w:color="auto" w:fill="auto"/>
          </w:tcPr>
          <w:p w14:paraId="7D08E816"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14:paraId="59BC7BFE" w14:textId="77777777"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r w:rsidR="00886827" w:rsidRPr="00503DB6" w14:paraId="28A2E2A0" w14:textId="77777777" w:rsidTr="00503DB6">
        <w:tc>
          <w:tcPr>
            <w:tcW w:w="4578" w:type="dxa"/>
            <w:shd w:val="clear" w:color="auto" w:fill="auto"/>
          </w:tcPr>
          <w:p w14:paraId="51A8E58C" w14:textId="77777777" w:rsidR="00886827" w:rsidRPr="00503DB6" w:rsidRDefault="00886827" w:rsidP="007B6FEB">
            <w:pPr>
              <w:pStyle w:val="KDParagraf"/>
              <w:spacing w:before="0"/>
              <w:contextualSpacing/>
              <w:rPr>
                <w:rFonts w:cs="Arial"/>
                <w:lang w:bidi="en-US"/>
              </w:rPr>
            </w:pPr>
            <w:r w:rsidRPr="00503DB6">
              <w:rPr>
                <w:rFonts w:cs="Arial"/>
                <w:lang w:bidi="en-US"/>
              </w:rPr>
              <w:t>SWIFT MESSAGE MT103 – USD</w:t>
            </w:r>
          </w:p>
        </w:tc>
        <w:tc>
          <w:tcPr>
            <w:tcW w:w="5028" w:type="dxa"/>
            <w:shd w:val="clear" w:color="auto" w:fill="auto"/>
          </w:tcPr>
          <w:p w14:paraId="577B1A0A" w14:textId="77777777" w:rsidR="00886827" w:rsidRPr="00503DB6" w:rsidRDefault="00886827" w:rsidP="007B6FEB">
            <w:pPr>
              <w:pStyle w:val="KDParagraf"/>
              <w:spacing w:before="0"/>
              <w:contextualSpacing/>
              <w:rPr>
                <w:rFonts w:cs="Arial"/>
                <w:lang w:bidi="en-US"/>
              </w:rPr>
            </w:pPr>
          </w:p>
        </w:tc>
      </w:tr>
      <w:tr w:rsidR="00886827" w:rsidRPr="00503DB6" w14:paraId="2C298B9F" w14:textId="77777777" w:rsidTr="00503DB6">
        <w:tc>
          <w:tcPr>
            <w:tcW w:w="4578" w:type="dxa"/>
            <w:shd w:val="clear" w:color="auto" w:fill="auto"/>
          </w:tcPr>
          <w:p w14:paraId="0BDCEAAC"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32A: </w:t>
            </w:r>
          </w:p>
        </w:tc>
        <w:tc>
          <w:tcPr>
            <w:tcW w:w="5028" w:type="dxa"/>
            <w:shd w:val="clear" w:color="auto" w:fill="auto"/>
          </w:tcPr>
          <w:p w14:paraId="35237418" w14:textId="77777777" w:rsidR="00886827" w:rsidRPr="00503DB6" w:rsidRDefault="00886827" w:rsidP="007B6FEB">
            <w:pPr>
              <w:pStyle w:val="KDParagraf"/>
              <w:spacing w:before="0"/>
              <w:contextualSpacing/>
              <w:rPr>
                <w:rFonts w:cs="Arial"/>
                <w:lang w:bidi="en-US"/>
              </w:rPr>
            </w:pPr>
            <w:r w:rsidRPr="00503DB6">
              <w:rPr>
                <w:rFonts w:cs="Arial"/>
                <w:lang w:bidi="en-US"/>
              </w:rPr>
              <w:t>VALUE DATE – USD- AMOUNT</w:t>
            </w:r>
          </w:p>
        </w:tc>
      </w:tr>
      <w:tr w:rsidR="00886827" w:rsidRPr="00503DB6" w14:paraId="1AF426CB" w14:textId="77777777" w:rsidTr="00503DB6">
        <w:tc>
          <w:tcPr>
            <w:tcW w:w="4578" w:type="dxa"/>
            <w:shd w:val="clear" w:color="auto" w:fill="auto"/>
          </w:tcPr>
          <w:p w14:paraId="50DE1080"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50K:  </w:t>
            </w:r>
          </w:p>
        </w:tc>
        <w:tc>
          <w:tcPr>
            <w:tcW w:w="5028" w:type="dxa"/>
            <w:shd w:val="clear" w:color="auto" w:fill="auto"/>
          </w:tcPr>
          <w:p w14:paraId="722BF21D" w14:textId="77777777" w:rsidR="00886827" w:rsidRPr="00503DB6" w:rsidRDefault="00886827" w:rsidP="007B6FEB">
            <w:pPr>
              <w:pStyle w:val="KDParagraf"/>
              <w:spacing w:before="0"/>
              <w:contextualSpacing/>
              <w:rPr>
                <w:rFonts w:cs="Arial"/>
                <w:lang w:bidi="en-US"/>
              </w:rPr>
            </w:pPr>
            <w:r w:rsidRPr="00503DB6">
              <w:rPr>
                <w:rFonts w:cs="Arial"/>
                <w:lang w:bidi="en-US"/>
              </w:rPr>
              <w:t>ORDERING CUSTOMER</w:t>
            </w:r>
          </w:p>
        </w:tc>
      </w:tr>
      <w:tr w:rsidR="00886827" w:rsidRPr="00503DB6" w14:paraId="515B013A" w14:textId="77777777" w:rsidTr="00503DB6">
        <w:tc>
          <w:tcPr>
            <w:tcW w:w="4578" w:type="dxa"/>
            <w:shd w:val="clear" w:color="auto" w:fill="auto"/>
          </w:tcPr>
          <w:p w14:paraId="2380EEB9" w14:textId="77777777" w:rsidR="00886827" w:rsidRPr="00503DB6" w:rsidRDefault="00886827" w:rsidP="007B6FEB">
            <w:pPr>
              <w:pStyle w:val="KDParagraf"/>
              <w:spacing w:before="0"/>
              <w:contextualSpacing/>
              <w:rPr>
                <w:rFonts w:cs="Arial"/>
                <w:lang w:bidi="en-US"/>
              </w:rPr>
            </w:pPr>
            <w:r w:rsidRPr="00503DB6">
              <w:rPr>
                <w:rFonts w:cs="Arial"/>
                <w:lang w:bidi="en-US"/>
              </w:rPr>
              <w:t>FIELD 56A:</w:t>
            </w:r>
          </w:p>
          <w:p w14:paraId="2452F2CB" w14:textId="77777777" w:rsidR="00886827" w:rsidRPr="00503DB6" w:rsidRDefault="00886827" w:rsidP="007B6FEB">
            <w:pPr>
              <w:pStyle w:val="KDParagraf"/>
              <w:spacing w:before="0"/>
              <w:contextualSpacing/>
              <w:rPr>
                <w:rFonts w:cs="Arial"/>
                <w:lang w:bidi="en-US"/>
              </w:rPr>
            </w:pPr>
            <w:r w:rsidRPr="00503DB6">
              <w:rPr>
                <w:rFonts w:cs="Arial"/>
                <w:lang w:bidi="en-US"/>
              </w:rPr>
              <w:t>(INTERMEDIARY)</w:t>
            </w:r>
          </w:p>
          <w:p w14:paraId="1D392972"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34F7A9C5" w14:textId="77777777" w:rsidR="00886827" w:rsidRPr="00503DB6" w:rsidRDefault="00886827" w:rsidP="007B6FEB">
            <w:pPr>
              <w:pStyle w:val="KDParagraf"/>
              <w:spacing w:before="0"/>
              <w:contextualSpacing/>
              <w:rPr>
                <w:rFonts w:cs="Arial"/>
                <w:lang w:bidi="en-US"/>
              </w:rPr>
            </w:pPr>
            <w:r w:rsidRPr="00503DB6">
              <w:rPr>
                <w:rFonts w:cs="Arial"/>
                <w:lang w:bidi="en-US"/>
              </w:rPr>
              <w:t>BKTRUS33XXX</w:t>
            </w:r>
          </w:p>
          <w:p w14:paraId="1C38BC9E" w14:textId="77777777" w:rsidR="00886827" w:rsidRPr="00503DB6" w:rsidRDefault="00886827" w:rsidP="007B6FEB">
            <w:pPr>
              <w:pStyle w:val="KDParagraf"/>
              <w:spacing w:before="0"/>
              <w:contextualSpacing/>
              <w:rPr>
                <w:rFonts w:cs="Arial"/>
                <w:lang w:bidi="en-US"/>
              </w:rPr>
            </w:pPr>
            <w:r w:rsidRPr="00503DB6">
              <w:rPr>
                <w:rFonts w:cs="Arial"/>
                <w:lang w:bidi="en-US"/>
              </w:rPr>
              <w:t>DEUTSCHE BANK TRUST COMPANIY</w:t>
            </w:r>
          </w:p>
          <w:p w14:paraId="47A8A8E7" w14:textId="77777777" w:rsidR="00886827" w:rsidRPr="00503DB6" w:rsidRDefault="00886827" w:rsidP="007B6FEB">
            <w:pPr>
              <w:pStyle w:val="KDParagraf"/>
              <w:spacing w:before="0"/>
              <w:contextualSpacing/>
              <w:rPr>
                <w:rFonts w:cs="Arial"/>
                <w:lang w:bidi="en-US"/>
              </w:rPr>
            </w:pPr>
            <w:r w:rsidRPr="00503DB6">
              <w:rPr>
                <w:rFonts w:cs="Arial"/>
                <w:lang w:bidi="en-US"/>
              </w:rPr>
              <w:t>AMERICAS, NEW YORK</w:t>
            </w:r>
          </w:p>
          <w:p w14:paraId="2C6485E7" w14:textId="77777777" w:rsidR="00886827" w:rsidRPr="00503DB6" w:rsidRDefault="00886827" w:rsidP="007B6FEB">
            <w:pPr>
              <w:pStyle w:val="KDParagraf"/>
              <w:spacing w:before="0"/>
              <w:contextualSpacing/>
              <w:rPr>
                <w:rFonts w:cs="Arial"/>
                <w:lang w:bidi="en-US"/>
              </w:rPr>
            </w:pPr>
            <w:r w:rsidRPr="00503DB6">
              <w:rPr>
                <w:rFonts w:cs="Arial"/>
                <w:lang w:bidi="en-US"/>
              </w:rPr>
              <w:t>60 WALL STREET</w:t>
            </w:r>
          </w:p>
          <w:p w14:paraId="2771BC8C" w14:textId="77777777" w:rsidR="00886827" w:rsidRPr="00503DB6" w:rsidRDefault="00886827" w:rsidP="007B6FEB">
            <w:pPr>
              <w:pStyle w:val="KDParagraf"/>
              <w:spacing w:before="0"/>
              <w:contextualSpacing/>
              <w:rPr>
                <w:rFonts w:cs="Arial"/>
                <w:lang w:bidi="en-US"/>
              </w:rPr>
            </w:pPr>
            <w:r w:rsidRPr="00503DB6">
              <w:rPr>
                <w:rFonts w:cs="Arial"/>
                <w:lang w:bidi="en-US"/>
              </w:rPr>
              <w:t>UNITED STATES</w:t>
            </w:r>
          </w:p>
        </w:tc>
      </w:tr>
      <w:tr w:rsidR="00886827" w:rsidRPr="00503DB6" w14:paraId="65A3864B" w14:textId="77777777" w:rsidTr="00503DB6">
        <w:tc>
          <w:tcPr>
            <w:tcW w:w="4578" w:type="dxa"/>
            <w:shd w:val="clear" w:color="auto" w:fill="auto"/>
          </w:tcPr>
          <w:p w14:paraId="2B4AFB05" w14:textId="77777777" w:rsidR="00886827" w:rsidRPr="00503DB6" w:rsidRDefault="00886827" w:rsidP="007B6FEB">
            <w:pPr>
              <w:pStyle w:val="KDParagraf"/>
              <w:spacing w:before="0"/>
              <w:contextualSpacing/>
              <w:rPr>
                <w:rFonts w:cs="Arial"/>
                <w:lang w:bidi="en-US"/>
              </w:rPr>
            </w:pPr>
            <w:r w:rsidRPr="00503DB6">
              <w:rPr>
                <w:rFonts w:cs="Arial"/>
                <w:lang w:bidi="en-US"/>
              </w:rPr>
              <w:t>FIELD 57A:</w:t>
            </w:r>
          </w:p>
          <w:p w14:paraId="768CA656" w14:textId="77777777" w:rsidR="00886827" w:rsidRPr="00503DB6" w:rsidRDefault="00886827" w:rsidP="007B6FEB">
            <w:pPr>
              <w:pStyle w:val="KDParagraf"/>
              <w:spacing w:before="0"/>
              <w:contextualSpacing/>
              <w:rPr>
                <w:rFonts w:cs="Arial"/>
                <w:lang w:bidi="en-US"/>
              </w:rPr>
            </w:pPr>
            <w:r w:rsidRPr="00503DB6">
              <w:rPr>
                <w:rFonts w:cs="Arial"/>
                <w:lang w:bidi="en-US"/>
              </w:rPr>
              <w:t>(ACC. WITH BANK)</w:t>
            </w:r>
          </w:p>
          <w:p w14:paraId="0CD621F0"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0DE0AEDC"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NBSRRSBGXXX</w:t>
            </w:r>
          </w:p>
          <w:p w14:paraId="7FA0EA03" w14:textId="77777777" w:rsidR="00886827" w:rsidRPr="00503DB6" w:rsidRDefault="00886827" w:rsidP="007B6FEB">
            <w:pPr>
              <w:pStyle w:val="KDParagraf"/>
              <w:spacing w:before="0"/>
              <w:contextualSpacing/>
              <w:rPr>
                <w:rFonts w:cs="Arial"/>
                <w:lang w:bidi="en-US"/>
              </w:rPr>
            </w:pPr>
            <w:r w:rsidRPr="00503DB6">
              <w:rPr>
                <w:rFonts w:cs="Arial"/>
                <w:lang w:bidi="en-US"/>
              </w:rPr>
              <w:t>NARODNA BANKA SRBIJE (NATIONAL</w:t>
            </w:r>
          </w:p>
          <w:p w14:paraId="5B3E68DA"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BANK OF SERBIA – NB BEOGRAD,</w:t>
            </w:r>
          </w:p>
          <w:p w14:paraId="04496577" w14:textId="77777777" w:rsidR="00886827" w:rsidRPr="00503DB6" w:rsidRDefault="00886827" w:rsidP="007B6FEB">
            <w:pPr>
              <w:pStyle w:val="KDParagraf"/>
              <w:spacing w:before="0"/>
              <w:contextualSpacing/>
              <w:rPr>
                <w:rFonts w:cs="Arial"/>
                <w:lang w:bidi="en-US"/>
              </w:rPr>
            </w:pPr>
            <w:r w:rsidRPr="00503DB6">
              <w:rPr>
                <w:rFonts w:cs="Arial"/>
                <w:lang w:bidi="en-US"/>
              </w:rPr>
              <w:t>NEMANJINA 17</w:t>
            </w:r>
          </w:p>
          <w:p w14:paraId="0EC639C9" w14:textId="77777777" w:rsidR="00886827" w:rsidRPr="00503DB6" w:rsidRDefault="00886827" w:rsidP="007B6FEB">
            <w:pPr>
              <w:pStyle w:val="KDParagraf"/>
              <w:spacing w:before="0"/>
              <w:contextualSpacing/>
              <w:rPr>
                <w:rFonts w:cs="Arial"/>
                <w:lang w:bidi="en-US"/>
              </w:rPr>
            </w:pPr>
            <w:r w:rsidRPr="00503DB6">
              <w:rPr>
                <w:rFonts w:cs="Arial"/>
                <w:lang w:bidi="en-US"/>
              </w:rPr>
              <w:t>SERBIA</w:t>
            </w:r>
          </w:p>
        </w:tc>
      </w:tr>
      <w:tr w:rsidR="00886827" w:rsidRPr="00503DB6" w14:paraId="53C86A26" w14:textId="77777777" w:rsidTr="00503DB6">
        <w:tc>
          <w:tcPr>
            <w:tcW w:w="4578" w:type="dxa"/>
            <w:shd w:val="clear" w:color="auto" w:fill="auto"/>
          </w:tcPr>
          <w:p w14:paraId="4D63E6E1" w14:textId="77777777" w:rsidR="00886827" w:rsidRPr="00503DB6" w:rsidRDefault="00886827" w:rsidP="007B6FEB">
            <w:pPr>
              <w:pStyle w:val="KDParagraf"/>
              <w:spacing w:before="0"/>
              <w:contextualSpacing/>
              <w:rPr>
                <w:rFonts w:cs="Arial"/>
                <w:lang w:bidi="en-US"/>
              </w:rPr>
            </w:pPr>
            <w:r w:rsidRPr="00503DB6">
              <w:rPr>
                <w:rFonts w:cs="Arial"/>
                <w:lang w:bidi="en-US"/>
              </w:rPr>
              <w:lastRenderedPageBreak/>
              <w:t>FIELD 59:</w:t>
            </w:r>
          </w:p>
          <w:p w14:paraId="0C9D1457" w14:textId="77777777" w:rsidR="00886827" w:rsidRPr="00503DB6" w:rsidRDefault="00886827" w:rsidP="007B6FEB">
            <w:pPr>
              <w:pStyle w:val="KDParagraf"/>
              <w:spacing w:before="0"/>
              <w:contextualSpacing/>
              <w:rPr>
                <w:rFonts w:cs="Arial"/>
                <w:lang w:bidi="en-US"/>
              </w:rPr>
            </w:pPr>
            <w:r w:rsidRPr="00503DB6">
              <w:rPr>
                <w:rFonts w:cs="Arial"/>
                <w:lang w:bidi="en-US"/>
              </w:rPr>
              <w:t>(BENEFICIARY)</w:t>
            </w:r>
          </w:p>
          <w:p w14:paraId="012215D7" w14:textId="77777777" w:rsidR="00886827" w:rsidRPr="00503DB6" w:rsidRDefault="00886827" w:rsidP="007B6FEB">
            <w:pPr>
              <w:pStyle w:val="KDParagraf"/>
              <w:spacing w:before="0"/>
              <w:contextualSpacing/>
              <w:rPr>
                <w:rFonts w:cs="Arial"/>
                <w:lang w:bidi="en-US"/>
              </w:rPr>
            </w:pPr>
          </w:p>
        </w:tc>
        <w:tc>
          <w:tcPr>
            <w:tcW w:w="5028" w:type="dxa"/>
            <w:shd w:val="clear" w:color="auto" w:fill="auto"/>
          </w:tcPr>
          <w:p w14:paraId="13AC907B" w14:textId="77777777" w:rsidR="00886827" w:rsidRPr="00503DB6" w:rsidRDefault="00886827" w:rsidP="007B6FEB">
            <w:pPr>
              <w:pStyle w:val="KDParagraf"/>
              <w:spacing w:before="0"/>
              <w:contextualSpacing/>
              <w:rPr>
                <w:rFonts w:cs="Arial"/>
                <w:lang w:bidi="en-US"/>
              </w:rPr>
            </w:pPr>
            <w:r w:rsidRPr="00503DB6">
              <w:rPr>
                <w:rFonts w:cs="Arial"/>
                <w:lang w:bidi="en-US"/>
              </w:rPr>
              <w:t>/RS35908500103019323073</w:t>
            </w:r>
          </w:p>
          <w:p w14:paraId="5E2F7B13" w14:textId="77777777" w:rsidR="00886827" w:rsidRPr="00503DB6" w:rsidRDefault="00886827" w:rsidP="007B6FEB">
            <w:pPr>
              <w:pStyle w:val="KDParagraf"/>
              <w:spacing w:before="0"/>
              <w:contextualSpacing/>
              <w:rPr>
                <w:rFonts w:cs="Arial"/>
                <w:lang w:bidi="en-US"/>
              </w:rPr>
            </w:pPr>
            <w:r w:rsidRPr="00503DB6">
              <w:rPr>
                <w:rFonts w:cs="Arial"/>
                <w:lang w:bidi="en-US"/>
              </w:rPr>
              <w:t>MINISTARSTVO FINANSIJA</w:t>
            </w:r>
          </w:p>
          <w:p w14:paraId="5E917CAD" w14:textId="77777777" w:rsidR="00886827" w:rsidRPr="00503DB6" w:rsidRDefault="00886827" w:rsidP="007B6FEB">
            <w:pPr>
              <w:pStyle w:val="KDParagraf"/>
              <w:spacing w:before="0"/>
              <w:contextualSpacing/>
              <w:rPr>
                <w:rFonts w:cs="Arial"/>
                <w:lang w:bidi="en-US"/>
              </w:rPr>
            </w:pPr>
            <w:r w:rsidRPr="00503DB6">
              <w:rPr>
                <w:rFonts w:cs="Arial"/>
                <w:lang w:bidi="en-US"/>
              </w:rPr>
              <w:t>UPRAVA ZA TREZOR</w:t>
            </w:r>
          </w:p>
          <w:p w14:paraId="0E68E93E" w14:textId="77777777" w:rsidR="00886827" w:rsidRPr="00503DB6" w:rsidRDefault="00886827" w:rsidP="007B6FEB">
            <w:pPr>
              <w:pStyle w:val="KDParagraf"/>
              <w:spacing w:before="0"/>
              <w:contextualSpacing/>
              <w:rPr>
                <w:rFonts w:cs="Arial"/>
                <w:lang w:bidi="en-US"/>
              </w:rPr>
            </w:pPr>
            <w:r w:rsidRPr="00503DB6">
              <w:rPr>
                <w:rFonts w:cs="Arial"/>
                <w:lang w:bidi="en-US"/>
              </w:rPr>
              <w:t>POP LUKINA7-9</w:t>
            </w:r>
          </w:p>
          <w:p w14:paraId="69C8B4AE" w14:textId="77777777" w:rsidR="00886827" w:rsidRPr="00503DB6" w:rsidRDefault="00886827" w:rsidP="007B6FEB">
            <w:pPr>
              <w:pStyle w:val="KDParagraf"/>
              <w:spacing w:before="0"/>
              <w:contextualSpacing/>
              <w:rPr>
                <w:rFonts w:cs="Arial"/>
                <w:lang w:bidi="en-US"/>
              </w:rPr>
            </w:pPr>
            <w:r w:rsidRPr="00503DB6">
              <w:rPr>
                <w:rFonts w:cs="Arial"/>
                <w:lang w:bidi="en-US"/>
              </w:rPr>
              <w:t>BEOGRAD</w:t>
            </w:r>
          </w:p>
        </w:tc>
      </w:tr>
      <w:tr w:rsidR="00886827" w:rsidRPr="00503DB6" w14:paraId="32FCECC8" w14:textId="77777777" w:rsidTr="00503DB6">
        <w:tc>
          <w:tcPr>
            <w:tcW w:w="4578" w:type="dxa"/>
            <w:shd w:val="clear" w:color="auto" w:fill="auto"/>
          </w:tcPr>
          <w:p w14:paraId="4A9D2612" w14:textId="77777777" w:rsidR="00886827" w:rsidRPr="00503DB6" w:rsidRDefault="00886827" w:rsidP="007B6FEB">
            <w:pPr>
              <w:pStyle w:val="KDParagraf"/>
              <w:spacing w:before="0"/>
              <w:contextualSpacing/>
              <w:rPr>
                <w:rFonts w:cs="Arial"/>
                <w:lang w:bidi="en-US"/>
              </w:rPr>
            </w:pPr>
            <w:r w:rsidRPr="00503DB6">
              <w:rPr>
                <w:rFonts w:cs="Arial"/>
                <w:lang w:bidi="en-US"/>
              </w:rPr>
              <w:t xml:space="preserve">FIELD 70:  </w:t>
            </w:r>
          </w:p>
        </w:tc>
        <w:tc>
          <w:tcPr>
            <w:tcW w:w="5028" w:type="dxa"/>
            <w:shd w:val="clear" w:color="auto" w:fill="auto"/>
          </w:tcPr>
          <w:p w14:paraId="09CA5A75" w14:textId="77777777" w:rsidR="00886827" w:rsidRPr="00503DB6" w:rsidRDefault="00886827" w:rsidP="007B6FEB">
            <w:pPr>
              <w:pStyle w:val="KDParagraf"/>
              <w:spacing w:before="0"/>
              <w:contextualSpacing/>
              <w:rPr>
                <w:rFonts w:cs="Arial"/>
                <w:lang w:bidi="en-US"/>
              </w:rPr>
            </w:pPr>
            <w:r w:rsidRPr="00503DB6">
              <w:rPr>
                <w:rFonts w:cs="Arial"/>
                <w:lang w:bidi="en-US"/>
              </w:rPr>
              <w:t>DETAILS OF PAYMENT</w:t>
            </w:r>
          </w:p>
        </w:tc>
      </w:tr>
    </w:tbl>
    <w:p w14:paraId="7CB7733F" w14:textId="1A310101" w:rsidR="009530E0" w:rsidRPr="007B6FEB" w:rsidRDefault="009530E0" w:rsidP="00046A9C">
      <w:pPr>
        <w:pStyle w:val="KDPodnaslov2"/>
        <w:numPr>
          <w:ilvl w:val="1"/>
          <w:numId w:val="33"/>
        </w:numPr>
        <w:spacing w:before="0"/>
        <w:ind w:hanging="915"/>
        <w:contextualSpacing/>
        <w:jc w:val="both"/>
        <w:rPr>
          <w:rFonts w:cs="Arial"/>
          <w:sz w:val="24"/>
          <w:szCs w:val="24"/>
          <w:lang w:val="ru-RU"/>
        </w:rPr>
      </w:pPr>
      <w:r w:rsidRPr="007B6FEB">
        <w:rPr>
          <w:rFonts w:cs="Arial"/>
          <w:sz w:val="24"/>
          <w:szCs w:val="24"/>
          <w:lang w:val="sr-Latn-RS"/>
        </w:rPr>
        <w:t xml:space="preserve">Закључивање и ступање на снагу </w:t>
      </w:r>
      <w:r w:rsidR="004C058E">
        <w:rPr>
          <w:rFonts w:cs="Arial"/>
          <w:sz w:val="24"/>
          <w:szCs w:val="24"/>
          <w:lang w:val="sr-Cyrl-RS"/>
        </w:rPr>
        <w:t>уговора</w:t>
      </w:r>
    </w:p>
    <w:p w14:paraId="75706538" w14:textId="0FA4C61D"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4C058E">
        <w:rPr>
          <w:rFonts w:cs="Arial"/>
          <w:b w:val="0"/>
          <w:sz w:val="24"/>
          <w:szCs w:val="24"/>
          <w:lang w:val="ru-RU"/>
        </w:rPr>
        <w:t>уговор</w:t>
      </w:r>
      <w:r w:rsidRPr="007B6FEB">
        <w:rPr>
          <w:rFonts w:cs="Arial"/>
          <w:b w:val="0"/>
          <w:sz w:val="24"/>
          <w:szCs w:val="24"/>
          <w:lang w:val="ru-RU"/>
        </w:rPr>
        <w:t xml:space="preserve"> понуђачу којем је додељен </w:t>
      </w:r>
      <w:r w:rsidR="004C058E">
        <w:rPr>
          <w:rFonts w:cs="Arial"/>
          <w:b w:val="0"/>
          <w:sz w:val="24"/>
          <w:szCs w:val="24"/>
          <w:lang w:val="ru-RU"/>
        </w:rPr>
        <w:t xml:space="preserve">уговор у року од 8 </w:t>
      </w:r>
      <w:r w:rsidRPr="007B6FEB">
        <w:rPr>
          <w:rFonts w:cs="Arial"/>
          <w:b w:val="0"/>
          <w:sz w:val="24"/>
          <w:szCs w:val="24"/>
          <w:lang w:val="ru-RU"/>
        </w:rPr>
        <w:t>дана од протека рока за подношење захтева за заштиту права.</w:t>
      </w:r>
    </w:p>
    <w:p w14:paraId="73E8086E" w14:textId="00BE9244"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4C058E">
        <w:rPr>
          <w:rFonts w:cs="Arial"/>
          <w:b w:val="0"/>
          <w:sz w:val="24"/>
          <w:szCs w:val="24"/>
          <w:lang w:val="ru-RU"/>
        </w:rPr>
        <w:t>уговор</w:t>
      </w:r>
      <w:r w:rsidRPr="007B6FEB">
        <w:rPr>
          <w:rFonts w:cs="Arial"/>
          <w:b w:val="0"/>
          <w:sz w:val="24"/>
          <w:szCs w:val="24"/>
          <w:lang w:val="ru-RU"/>
        </w:rPr>
        <w:t>, обавезан је да у</w:t>
      </w:r>
      <w:r w:rsidR="00503DB6">
        <w:rPr>
          <w:rFonts w:cs="Arial"/>
          <w:b w:val="0"/>
          <w:sz w:val="24"/>
          <w:szCs w:val="24"/>
          <w:lang w:val="ru-RU"/>
        </w:rPr>
        <w:t xml:space="preserve"> моменту потписивања уговора</w:t>
      </w:r>
      <w:r w:rsidRPr="007B6FEB">
        <w:rPr>
          <w:rFonts w:cs="Arial"/>
          <w:b w:val="0"/>
          <w:sz w:val="24"/>
          <w:szCs w:val="24"/>
          <w:lang w:val="ru-RU"/>
        </w:rPr>
        <w:t xml:space="preserve"> </w:t>
      </w:r>
      <w:r w:rsidR="00B74B73">
        <w:rPr>
          <w:rFonts w:cs="Arial"/>
          <w:sz w:val="24"/>
          <w:szCs w:val="24"/>
          <w:lang w:val="sr-Cyrl-RS"/>
        </w:rPr>
        <w:t>а најкасније у року од 10</w:t>
      </w:r>
      <w:r w:rsidR="00B74B73" w:rsidRPr="00EE793E">
        <w:rPr>
          <w:rFonts w:cs="Arial"/>
          <w:sz w:val="24"/>
          <w:szCs w:val="24"/>
        </w:rPr>
        <w:t xml:space="preserve"> (словима:</w:t>
      </w:r>
      <w:r w:rsidR="00B74B73">
        <w:rPr>
          <w:rFonts w:cs="Arial"/>
          <w:sz w:val="24"/>
          <w:szCs w:val="24"/>
          <w:lang w:val="sr-Cyrl-RS"/>
        </w:rPr>
        <w:t xml:space="preserve"> десет</w:t>
      </w:r>
      <w:r w:rsidR="00B74B73" w:rsidRPr="00EE793E">
        <w:rPr>
          <w:rFonts w:cs="Arial"/>
          <w:sz w:val="24"/>
          <w:szCs w:val="24"/>
        </w:rPr>
        <w:t xml:space="preserve">) дана од дана </w:t>
      </w:r>
      <w:r w:rsidR="00B74B73">
        <w:rPr>
          <w:rFonts w:cs="Arial"/>
          <w:sz w:val="24"/>
          <w:szCs w:val="24"/>
          <w:lang w:val="sr-Cyrl-RS"/>
        </w:rPr>
        <w:t xml:space="preserve">обостраног </w:t>
      </w:r>
      <w:r w:rsidR="00B74B73" w:rsidRPr="00EE793E">
        <w:rPr>
          <w:rFonts w:cs="Arial"/>
          <w:sz w:val="24"/>
          <w:szCs w:val="24"/>
        </w:rPr>
        <w:t>потписивања</w:t>
      </w:r>
      <w:r w:rsidR="00B74B73">
        <w:rPr>
          <w:rFonts w:cs="Arial"/>
          <w:sz w:val="24"/>
          <w:szCs w:val="24"/>
          <w:lang w:val="sr-Cyrl-RS"/>
        </w:rPr>
        <w:t xml:space="preserve"> уговора</w:t>
      </w:r>
      <w:r w:rsidR="00B74B73" w:rsidRPr="00AC1B49">
        <w:rPr>
          <w:rFonts w:cs="Arial"/>
          <w:sz w:val="24"/>
          <w:szCs w:val="24"/>
          <w:lang w:val="sr-Cyrl-RS"/>
        </w:rPr>
        <w:t xml:space="preserve"> достави</w:t>
      </w:r>
      <w:r w:rsidRPr="007B6FEB">
        <w:rPr>
          <w:rFonts w:cs="Arial"/>
          <w:b w:val="0"/>
          <w:sz w:val="24"/>
          <w:szCs w:val="24"/>
          <w:lang w:val="ru-RU"/>
        </w:rPr>
        <w:t xml:space="preserve">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Достављањем средства финансијског обезбеђења за добро извршење посла уговор ступа на снагу.</w:t>
      </w:r>
    </w:p>
    <w:p w14:paraId="2798642A" w14:textId="31B107D4" w:rsidR="009530E0" w:rsidRPr="007B6FEB"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4C058E">
        <w:rPr>
          <w:rFonts w:cs="Arial"/>
          <w:b w:val="0"/>
          <w:sz w:val="24"/>
          <w:szCs w:val="24"/>
          <w:lang w:val="ru-RU"/>
        </w:rPr>
        <w:t>уговор</w:t>
      </w:r>
      <w:r w:rsidR="009530E0" w:rsidRPr="007B6FEB">
        <w:rPr>
          <w:rFonts w:cs="Arial"/>
          <w:b w:val="0"/>
          <w:sz w:val="24"/>
          <w:szCs w:val="24"/>
          <w:lang w:val="ru-RU"/>
        </w:rPr>
        <w:t xml:space="preserve"> одбије да потпише </w:t>
      </w:r>
      <w:r w:rsidR="004C058E">
        <w:rPr>
          <w:rFonts w:cs="Arial"/>
          <w:b w:val="0"/>
          <w:sz w:val="24"/>
          <w:szCs w:val="24"/>
          <w:lang w:val="ru-RU"/>
        </w:rPr>
        <w:t>уговор</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14:paraId="457E6BDF" w14:textId="268F32CB" w:rsidR="008D2B23"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4C058E">
        <w:rPr>
          <w:rFonts w:cs="Arial"/>
          <w:b w:val="0"/>
          <w:sz w:val="24"/>
          <w:szCs w:val="24"/>
          <w:lang w:val="ru-RU"/>
        </w:rPr>
        <w:t>уговор</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14:paraId="47AA49D7" w14:textId="46B6433D" w:rsidR="00967A4B" w:rsidRDefault="00967A4B" w:rsidP="007B6FEB">
      <w:pPr>
        <w:spacing w:before="0"/>
        <w:contextualSpacing/>
        <w:rPr>
          <w:rFonts w:cs="Arial"/>
          <w:sz w:val="24"/>
          <w:szCs w:val="24"/>
        </w:rPr>
      </w:pPr>
    </w:p>
    <w:p w14:paraId="593E4650" w14:textId="36BD4892" w:rsidR="00F90EB3" w:rsidRDefault="00F90EB3" w:rsidP="007B6FEB">
      <w:pPr>
        <w:spacing w:before="0"/>
        <w:contextualSpacing/>
        <w:rPr>
          <w:rFonts w:cs="Arial"/>
          <w:sz w:val="24"/>
          <w:szCs w:val="24"/>
        </w:rPr>
      </w:pPr>
    </w:p>
    <w:p w14:paraId="1695E282" w14:textId="0226961D" w:rsidR="00F90EB3" w:rsidRDefault="00F90EB3" w:rsidP="007B6FEB">
      <w:pPr>
        <w:spacing w:before="0"/>
        <w:contextualSpacing/>
        <w:rPr>
          <w:rFonts w:cs="Arial"/>
          <w:sz w:val="24"/>
          <w:szCs w:val="24"/>
        </w:rPr>
      </w:pPr>
    </w:p>
    <w:p w14:paraId="1D5978DB" w14:textId="77CBD428" w:rsidR="00F90EB3" w:rsidRDefault="00F90EB3" w:rsidP="007B6FEB">
      <w:pPr>
        <w:spacing w:before="0"/>
        <w:contextualSpacing/>
        <w:rPr>
          <w:rFonts w:cs="Arial"/>
          <w:sz w:val="24"/>
          <w:szCs w:val="24"/>
        </w:rPr>
      </w:pPr>
    </w:p>
    <w:p w14:paraId="6196EDE7" w14:textId="462459D2" w:rsidR="00927F72" w:rsidRDefault="00927F72" w:rsidP="007B6FEB">
      <w:pPr>
        <w:spacing w:before="0"/>
        <w:contextualSpacing/>
        <w:rPr>
          <w:rFonts w:cs="Arial"/>
          <w:sz w:val="24"/>
          <w:szCs w:val="24"/>
        </w:rPr>
      </w:pPr>
    </w:p>
    <w:p w14:paraId="7B96B609" w14:textId="2EC93D24" w:rsidR="00927F72" w:rsidRDefault="00927F72" w:rsidP="007B6FEB">
      <w:pPr>
        <w:spacing w:before="0"/>
        <w:contextualSpacing/>
        <w:rPr>
          <w:rFonts w:cs="Arial"/>
          <w:sz w:val="24"/>
          <w:szCs w:val="24"/>
        </w:rPr>
      </w:pPr>
    </w:p>
    <w:p w14:paraId="793B6092" w14:textId="1F6D94F8" w:rsidR="00927F72" w:rsidRDefault="00927F72" w:rsidP="007B6FEB">
      <w:pPr>
        <w:spacing w:before="0"/>
        <w:contextualSpacing/>
        <w:rPr>
          <w:rFonts w:cs="Arial"/>
          <w:sz w:val="24"/>
          <w:szCs w:val="24"/>
        </w:rPr>
      </w:pPr>
    </w:p>
    <w:p w14:paraId="49F8A5B1" w14:textId="60652105" w:rsidR="00927F72" w:rsidRDefault="00927F72" w:rsidP="007B6FEB">
      <w:pPr>
        <w:spacing w:before="0"/>
        <w:contextualSpacing/>
        <w:rPr>
          <w:rFonts w:cs="Arial"/>
          <w:sz w:val="24"/>
          <w:szCs w:val="24"/>
        </w:rPr>
      </w:pPr>
    </w:p>
    <w:p w14:paraId="22B0B800" w14:textId="77F992DE" w:rsidR="00927F72" w:rsidRDefault="00927F72" w:rsidP="007B6FEB">
      <w:pPr>
        <w:spacing w:before="0"/>
        <w:contextualSpacing/>
        <w:rPr>
          <w:rFonts w:cs="Arial"/>
          <w:sz w:val="24"/>
          <w:szCs w:val="24"/>
        </w:rPr>
      </w:pPr>
    </w:p>
    <w:p w14:paraId="3C8444E3" w14:textId="36A7CC7F" w:rsidR="00927F72" w:rsidRDefault="00927F72" w:rsidP="007B6FEB">
      <w:pPr>
        <w:spacing w:before="0"/>
        <w:contextualSpacing/>
        <w:rPr>
          <w:rFonts w:cs="Arial"/>
          <w:sz w:val="24"/>
          <w:szCs w:val="24"/>
        </w:rPr>
      </w:pPr>
    </w:p>
    <w:p w14:paraId="5E5CFC2D" w14:textId="544C67B2" w:rsidR="00927F72" w:rsidRDefault="00927F72" w:rsidP="007B6FEB">
      <w:pPr>
        <w:spacing w:before="0"/>
        <w:contextualSpacing/>
        <w:rPr>
          <w:rFonts w:cs="Arial"/>
          <w:sz w:val="24"/>
          <w:szCs w:val="24"/>
        </w:rPr>
      </w:pPr>
    </w:p>
    <w:p w14:paraId="1232F1F5" w14:textId="61B92A24" w:rsidR="00927F72" w:rsidRDefault="00927F72" w:rsidP="007B6FEB">
      <w:pPr>
        <w:spacing w:before="0"/>
        <w:contextualSpacing/>
        <w:rPr>
          <w:rFonts w:cs="Arial"/>
          <w:sz w:val="24"/>
          <w:szCs w:val="24"/>
        </w:rPr>
      </w:pPr>
    </w:p>
    <w:p w14:paraId="17929C45" w14:textId="27BE3233" w:rsidR="00927F72" w:rsidRDefault="00927F72" w:rsidP="007B6FEB">
      <w:pPr>
        <w:spacing w:before="0"/>
        <w:contextualSpacing/>
        <w:rPr>
          <w:rFonts w:cs="Arial"/>
          <w:sz w:val="24"/>
          <w:szCs w:val="24"/>
        </w:rPr>
      </w:pPr>
    </w:p>
    <w:p w14:paraId="4698A046" w14:textId="659E53CF" w:rsidR="00927F72" w:rsidRDefault="00927F72" w:rsidP="007B6FEB">
      <w:pPr>
        <w:spacing w:before="0"/>
        <w:contextualSpacing/>
        <w:rPr>
          <w:rFonts w:cs="Arial"/>
          <w:sz w:val="24"/>
          <w:szCs w:val="24"/>
        </w:rPr>
      </w:pPr>
    </w:p>
    <w:p w14:paraId="06020824" w14:textId="79A635A4" w:rsidR="00927F72" w:rsidRDefault="00927F72" w:rsidP="007B6FEB">
      <w:pPr>
        <w:spacing w:before="0"/>
        <w:contextualSpacing/>
        <w:rPr>
          <w:rFonts w:cs="Arial"/>
          <w:sz w:val="24"/>
          <w:szCs w:val="24"/>
        </w:rPr>
      </w:pPr>
    </w:p>
    <w:p w14:paraId="7864C38B" w14:textId="44F4DD40" w:rsidR="00927F72" w:rsidRDefault="00927F72" w:rsidP="007B6FEB">
      <w:pPr>
        <w:spacing w:before="0"/>
        <w:contextualSpacing/>
        <w:rPr>
          <w:rFonts w:cs="Arial"/>
          <w:sz w:val="24"/>
          <w:szCs w:val="24"/>
        </w:rPr>
      </w:pPr>
    </w:p>
    <w:p w14:paraId="00D8C688" w14:textId="44DE3C67" w:rsidR="00927F72" w:rsidRDefault="00927F72" w:rsidP="007B6FEB">
      <w:pPr>
        <w:spacing w:before="0"/>
        <w:contextualSpacing/>
        <w:rPr>
          <w:rFonts w:cs="Arial"/>
          <w:sz w:val="24"/>
          <w:szCs w:val="24"/>
        </w:rPr>
      </w:pPr>
    </w:p>
    <w:p w14:paraId="1CC02525" w14:textId="7A47405D" w:rsidR="00927F72" w:rsidRDefault="00927F72" w:rsidP="007B6FEB">
      <w:pPr>
        <w:spacing w:before="0"/>
        <w:contextualSpacing/>
        <w:rPr>
          <w:rFonts w:cs="Arial"/>
          <w:sz w:val="24"/>
          <w:szCs w:val="24"/>
        </w:rPr>
      </w:pPr>
    </w:p>
    <w:p w14:paraId="1A7D3217" w14:textId="1F4556FB" w:rsidR="00927F72" w:rsidRDefault="00927F72" w:rsidP="007B6FEB">
      <w:pPr>
        <w:spacing w:before="0"/>
        <w:contextualSpacing/>
        <w:rPr>
          <w:rFonts w:cs="Arial"/>
          <w:sz w:val="24"/>
          <w:szCs w:val="24"/>
        </w:rPr>
      </w:pPr>
    </w:p>
    <w:p w14:paraId="42268F2F" w14:textId="6CB68E63" w:rsidR="00927F72" w:rsidRDefault="00927F72" w:rsidP="007B6FEB">
      <w:pPr>
        <w:spacing w:before="0"/>
        <w:contextualSpacing/>
        <w:rPr>
          <w:rFonts w:cs="Arial"/>
          <w:sz w:val="24"/>
          <w:szCs w:val="24"/>
        </w:rPr>
      </w:pPr>
    </w:p>
    <w:p w14:paraId="32814CD9" w14:textId="6EBA2446" w:rsidR="00927F72" w:rsidRDefault="00927F72" w:rsidP="007B6FEB">
      <w:pPr>
        <w:spacing w:before="0"/>
        <w:contextualSpacing/>
        <w:rPr>
          <w:rFonts w:cs="Arial"/>
          <w:sz w:val="24"/>
          <w:szCs w:val="24"/>
        </w:rPr>
      </w:pPr>
    </w:p>
    <w:p w14:paraId="760E8F4E" w14:textId="38D1F616" w:rsidR="00927F72" w:rsidRDefault="00927F72" w:rsidP="007B6FEB">
      <w:pPr>
        <w:spacing w:before="0"/>
        <w:contextualSpacing/>
        <w:rPr>
          <w:rFonts w:cs="Arial"/>
          <w:sz w:val="24"/>
          <w:szCs w:val="24"/>
        </w:rPr>
      </w:pPr>
    </w:p>
    <w:p w14:paraId="69DA73A5" w14:textId="6A36F7A9" w:rsidR="00927F72" w:rsidRDefault="00927F72" w:rsidP="007B6FEB">
      <w:pPr>
        <w:spacing w:before="0"/>
        <w:contextualSpacing/>
        <w:rPr>
          <w:rFonts w:cs="Arial"/>
          <w:sz w:val="24"/>
          <w:szCs w:val="24"/>
        </w:rPr>
      </w:pPr>
    </w:p>
    <w:p w14:paraId="59C80F7F" w14:textId="475FBC4C" w:rsidR="00927F72" w:rsidRDefault="00927F72" w:rsidP="007B6FEB">
      <w:pPr>
        <w:spacing w:before="0"/>
        <w:contextualSpacing/>
        <w:rPr>
          <w:rFonts w:cs="Arial"/>
          <w:sz w:val="24"/>
          <w:szCs w:val="24"/>
        </w:rPr>
      </w:pPr>
    </w:p>
    <w:p w14:paraId="3EC79909" w14:textId="568A9399" w:rsidR="00927F72" w:rsidRDefault="00927F72" w:rsidP="007B6FEB">
      <w:pPr>
        <w:spacing w:before="0"/>
        <w:contextualSpacing/>
        <w:rPr>
          <w:rFonts w:cs="Arial"/>
          <w:sz w:val="24"/>
          <w:szCs w:val="24"/>
        </w:rPr>
      </w:pPr>
    </w:p>
    <w:p w14:paraId="1D4D3F0F" w14:textId="7E7D6C35" w:rsidR="00927F72" w:rsidRDefault="00927F72" w:rsidP="007B6FEB">
      <w:pPr>
        <w:spacing w:before="0"/>
        <w:contextualSpacing/>
        <w:rPr>
          <w:rFonts w:cs="Arial"/>
          <w:sz w:val="24"/>
          <w:szCs w:val="24"/>
        </w:rPr>
      </w:pPr>
    </w:p>
    <w:p w14:paraId="30C37237" w14:textId="2F2173E7" w:rsidR="008C3986" w:rsidRPr="00503DB6" w:rsidRDefault="008C3986" w:rsidP="00046A9C">
      <w:pPr>
        <w:pStyle w:val="KDPodnaslov1"/>
        <w:numPr>
          <w:ilvl w:val="0"/>
          <w:numId w:val="29"/>
        </w:numPr>
        <w:spacing w:before="0"/>
        <w:rPr>
          <w:rFonts w:cs="Arial"/>
          <w:sz w:val="24"/>
          <w:szCs w:val="24"/>
        </w:rPr>
      </w:pPr>
      <w:r w:rsidRPr="00503DB6">
        <w:rPr>
          <w:rFonts w:cs="Arial"/>
          <w:sz w:val="24"/>
          <w:szCs w:val="24"/>
        </w:rPr>
        <w:lastRenderedPageBreak/>
        <w:t>ОБРАСЦИ</w:t>
      </w:r>
    </w:p>
    <w:p w14:paraId="43C7F69D" w14:textId="1B02B8AA" w:rsidR="00343A18" w:rsidRPr="006C35CC" w:rsidRDefault="006C35CC" w:rsidP="00343A18">
      <w:pPr>
        <w:pStyle w:val="KDObrazac"/>
        <w:spacing w:before="0"/>
        <w:rPr>
          <w:noProof/>
          <w:sz w:val="24"/>
          <w:szCs w:val="24"/>
        </w:rPr>
      </w:pPr>
      <w:r w:rsidRPr="006C35CC">
        <w:rPr>
          <w:sz w:val="24"/>
          <w:szCs w:val="24"/>
          <w:lang w:val="sr-Cyrl-RS"/>
        </w:rPr>
        <w:t>О</w:t>
      </w:r>
      <w:r w:rsidR="00E8540A" w:rsidRPr="006C35CC">
        <w:rPr>
          <w:sz w:val="24"/>
          <w:szCs w:val="24"/>
        </w:rPr>
        <w:t>бразац 1</w:t>
      </w:r>
    </w:p>
    <w:p w14:paraId="694CAF2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E7C435" w14:textId="75E6B0BD"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бр. 1000/0</w:t>
      </w:r>
      <w:r w:rsidR="008E0A87">
        <w:rPr>
          <w:rFonts w:eastAsia="TimesNewRomanPS-BoldMT" w:cs="Arial"/>
          <w:bCs/>
          <w:color w:val="000000"/>
          <w:sz w:val="24"/>
          <w:szCs w:val="24"/>
        </w:rPr>
        <w:t>559</w:t>
      </w:r>
      <w:r w:rsidR="00E8540A">
        <w:rPr>
          <w:rFonts w:eastAsia="TimesNewRomanPS-BoldMT" w:cs="Arial"/>
          <w:bCs/>
          <w:color w:val="000000"/>
          <w:sz w:val="24"/>
          <w:szCs w:val="24"/>
          <w:lang w:val="ru-RU"/>
        </w:rPr>
        <w:t xml:space="preserve">/2017 - </w:t>
      </w:r>
      <w:r w:rsidR="008E0A87" w:rsidRPr="009A320B">
        <w:rPr>
          <w:rFonts w:cs="Arial"/>
          <w:b/>
          <w:sz w:val="24"/>
          <w:szCs w:val="24"/>
          <w:lang w:val="ru-RU"/>
        </w:rPr>
        <w:t>Израда документације за проглашење лучког подручја на локацији ТЕНТ А</w:t>
      </w:r>
      <w:r w:rsidR="00115F1A">
        <w:rPr>
          <w:rFonts w:cs="Arial"/>
          <w:sz w:val="24"/>
          <w:szCs w:val="24"/>
          <w:lang w:val="sr-Cyrl-RS"/>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w:t>
      </w:r>
      <w:r w:rsidR="00E8540A">
        <w:rPr>
          <w:rFonts w:eastAsia="TimesNewRomanPS-BoldMT" w:cs="Arial"/>
          <w:bCs/>
          <w:color w:val="000000"/>
          <w:sz w:val="24"/>
          <w:szCs w:val="24"/>
          <w:lang w:val="ru-RU"/>
        </w:rPr>
        <w:t>уговора</w:t>
      </w:r>
      <w:r w:rsidR="00503DB6">
        <w:rPr>
          <w:rFonts w:eastAsia="TimesNewRomanPS-BoldMT" w:cs="Arial"/>
          <w:bCs/>
          <w:color w:val="000000"/>
          <w:sz w:val="24"/>
          <w:szCs w:val="24"/>
          <w:lang w:val="ru-RU"/>
        </w:rPr>
        <w:t xml:space="preserve"> о јавној набавци. </w:t>
      </w:r>
    </w:p>
    <w:p w14:paraId="0387091C" w14:textId="77777777" w:rsidR="00115F1A" w:rsidRPr="00E542BD" w:rsidRDefault="00115F1A" w:rsidP="000847B9">
      <w:pPr>
        <w:rPr>
          <w:rFonts w:eastAsia="TimesNewRomanPS-BoldMT" w:cs="Arial"/>
          <w:bCs/>
          <w:color w:val="000000"/>
          <w:sz w:val="24"/>
          <w:szCs w:val="24"/>
        </w:rPr>
      </w:pPr>
    </w:p>
    <w:p w14:paraId="15671FE2" w14:textId="3C90B99A"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tbl>
      <w:tblPr>
        <w:tblW w:w="9749" w:type="dxa"/>
        <w:tblInd w:w="-20" w:type="dxa"/>
        <w:tblLayout w:type="fixed"/>
        <w:tblLook w:val="0000" w:firstRow="0" w:lastRow="0" w:firstColumn="0" w:lastColumn="0" w:noHBand="0" w:noVBand="0"/>
      </w:tblPr>
      <w:tblGrid>
        <w:gridCol w:w="4529"/>
        <w:gridCol w:w="5220"/>
      </w:tblGrid>
      <w:tr w:rsidR="0055619B" w:rsidRPr="00EC5BB4" w14:paraId="6DF807D7" w14:textId="77777777"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7D22B64" w14:textId="303EE4EA"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4D7983C" w14:textId="77777777" w:rsidR="0055619B" w:rsidRPr="00EC5BB4" w:rsidRDefault="0055619B" w:rsidP="00BC01DC">
            <w:pPr>
              <w:snapToGrid w:val="0"/>
              <w:spacing w:before="0"/>
              <w:rPr>
                <w:rFonts w:cs="Arial"/>
                <w:b/>
                <w:bCs/>
                <w:i/>
                <w:iCs/>
                <w:sz w:val="24"/>
                <w:szCs w:val="24"/>
              </w:rPr>
            </w:pPr>
          </w:p>
        </w:tc>
      </w:tr>
      <w:tr w:rsidR="00343A18" w:rsidRPr="0079618B" w14:paraId="7855951D" w14:textId="77777777"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07CE53F" w14:textId="52734EC5"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14:paraId="5F51BF56" w14:textId="2CA1ADD7"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E262660" w14:textId="77777777" w:rsidR="00343A18" w:rsidRPr="0079618B" w:rsidRDefault="00343A18" w:rsidP="00BC01DC">
            <w:pPr>
              <w:snapToGrid w:val="0"/>
              <w:spacing w:before="0"/>
              <w:rPr>
                <w:rFonts w:cs="Arial"/>
                <w:b/>
                <w:bCs/>
                <w:i/>
                <w:iCs/>
                <w:sz w:val="24"/>
                <w:szCs w:val="24"/>
                <w:lang w:val="ru-RU"/>
              </w:rPr>
            </w:pPr>
          </w:p>
          <w:p w14:paraId="789B0C6F" w14:textId="77777777" w:rsidR="00343A18" w:rsidRPr="0079618B" w:rsidRDefault="00343A18" w:rsidP="00BC01DC">
            <w:pPr>
              <w:spacing w:before="0"/>
              <w:rPr>
                <w:rFonts w:cs="Arial"/>
                <w:b/>
                <w:bCs/>
                <w:i/>
                <w:iCs/>
                <w:sz w:val="24"/>
                <w:szCs w:val="24"/>
                <w:lang w:val="ru-RU"/>
              </w:rPr>
            </w:pPr>
          </w:p>
          <w:p w14:paraId="6F38FD2D" w14:textId="77777777" w:rsidR="00343A18" w:rsidRPr="0079618B" w:rsidRDefault="00343A18" w:rsidP="00BC01DC">
            <w:pPr>
              <w:spacing w:before="0"/>
              <w:rPr>
                <w:rFonts w:cs="Arial"/>
                <w:b/>
                <w:bCs/>
                <w:i/>
                <w:iCs/>
                <w:sz w:val="24"/>
                <w:szCs w:val="24"/>
                <w:lang w:val="ru-RU"/>
              </w:rPr>
            </w:pPr>
          </w:p>
        </w:tc>
      </w:tr>
      <w:tr w:rsidR="00343A18" w:rsidRPr="00EC5BB4" w14:paraId="52327B20" w14:textId="77777777"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6467DCA" w14:textId="0AC0AB6D"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954526C" w14:textId="77777777" w:rsidR="00343A18" w:rsidRPr="00EC5BB4" w:rsidRDefault="00343A18" w:rsidP="00BC01DC">
            <w:pPr>
              <w:snapToGrid w:val="0"/>
              <w:spacing w:before="0"/>
              <w:rPr>
                <w:rFonts w:cs="Arial"/>
                <w:b/>
                <w:bCs/>
                <w:i/>
                <w:iCs/>
                <w:sz w:val="24"/>
                <w:szCs w:val="24"/>
              </w:rPr>
            </w:pPr>
          </w:p>
          <w:p w14:paraId="12EAE13D" w14:textId="77777777" w:rsidR="00343A18" w:rsidRPr="00EC5BB4" w:rsidRDefault="00343A18" w:rsidP="00BC01DC">
            <w:pPr>
              <w:spacing w:before="0"/>
              <w:rPr>
                <w:rFonts w:cs="Arial"/>
                <w:b/>
                <w:bCs/>
                <w:i/>
                <w:iCs/>
                <w:sz w:val="24"/>
                <w:szCs w:val="24"/>
              </w:rPr>
            </w:pPr>
          </w:p>
          <w:p w14:paraId="57CF9921" w14:textId="77777777" w:rsidR="00343A18" w:rsidRPr="00EC5BB4" w:rsidRDefault="00343A18" w:rsidP="00BC01DC">
            <w:pPr>
              <w:spacing w:before="0"/>
              <w:rPr>
                <w:rFonts w:cs="Arial"/>
                <w:b/>
                <w:bCs/>
                <w:i/>
                <w:iCs/>
                <w:sz w:val="24"/>
                <w:szCs w:val="24"/>
              </w:rPr>
            </w:pPr>
          </w:p>
        </w:tc>
      </w:tr>
      <w:tr w:rsidR="00343A18" w:rsidRPr="00EC5BB4" w14:paraId="5D69056E" w14:textId="77777777"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5AA694B" w14:textId="1C7D375C"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259646F4" w14:textId="77777777" w:rsidR="00343A18" w:rsidRPr="00EC5BB4" w:rsidRDefault="00343A18" w:rsidP="00BC01DC">
            <w:pPr>
              <w:snapToGrid w:val="0"/>
              <w:spacing w:before="0"/>
              <w:rPr>
                <w:rFonts w:cs="Arial"/>
                <w:b/>
                <w:bCs/>
                <w:i/>
                <w:iCs/>
                <w:sz w:val="24"/>
                <w:szCs w:val="24"/>
              </w:rPr>
            </w:pPr>
          </w:p>
          <w:p w14:paraId="7B71F24A" w14:textId="77777777" w:rsidR="00343A18" w:rsidRPr="00EC5BB4" w:rsidRDefault="00343A18" w:rsidP="00BC01DC">
            <w:pPr>
              <w:spacing w:before="0"/>
              <w:rPr>
                <w:rFonts w:cs="Arial"/>
                <w:b/>
                <w:bCs/>
                <w:i/>
                <w:iCs/>
                <w:sz w:val="24"/>
                <w:szCs w:val="24"/>
              </w:rPr>
            </w:pPr>
          </w:p>
        </w:tc>
      </w:tr>
      <w:tr w:rsidR="00343A18" w:rsidRPr="0079618B" w14:paraId="4CC606AE" w14:textId="77777777" w:rsidTr="00F92809">
        <w:trPr>
          <w:trHeight w:val="63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102333E" w14:textId="0AC19832"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C7482AD" w14:textId="77777777" w:rsidR="00343A18" w:rsidRPr="00EC5BB4" w:rsidRDefault="00343A18" w:rsidP="00BC01DC">
            <w:pPr>
              <w:snapToGrid w:val="0"/>
              <w:spacing w:before="0"/>
              <w:rPr>
                <w:rFonts w:cs="Arial"/>
                <w:b/>
                <w:bCs/>
                <w:i/>
                <w:iCs/>
                <w:sz w:val="24"/>
                <w:szCs w:val="24"/>
                <w:lang w:val="ru-RU"/>
              </w:rPr>
            </w:pPr>
          </w:p>
        </w:tc>
      </w:tr>
      <w:tr w:rsidR="00343A18" w:rsidRPr="00EC5BB4" w14:paraId="660A68C5" w14:textId="77777777" w:rsidTr="00F92809">
        <w:trPr>
          <w:trHeight w:val="40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3520FE30" w14:textId="3FF86C7D"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DC43926" w14:textId="77777777" w:rsidR="00343A18" w:rsidRPr="00EC5BB4" w:rsidRDefault="00343A18" w:rsidP="00BC01DC">
            <w:pPr>
              <w:snapToGrid w:val="0"/>
              <w:spacing w:before="0"/>
              <w:rPr>
                <w:rFonts w:cs="Arial"/>
                <w:b/>
                <w:bCs/>
                <w:i/>
                <w:iCs/>
                <w:sz w:val="24"/>
                <w:szCs w:val="24"/>
              </w:rPr>
            </w:pPr>
          </w:p>
          <w:p w14:paraId="7BD14C1B" w14:textId="77777777" w:rsidR="00343A18" w:rsidRPr="00EC5BB4" w:rsidRDefault="00343A18" w:rsidP="00BC01DC">
            <w:pPr>
              <w:spacing w:before="0"/>
              <w:rPr>
                <w:rFonts w:cs="Arial"/>
                <w:b/>
                <w:bCs/>
                <w:i/>
                <w:iCs/>
                <w:sz w:val="24"/>
                <w:szCs w:val="24"/>
              </w:rPr>
            </w:pPr>
          </w:p>
          <w:p w14:paraId="276197D4" w14:textId="77777777" w:rsidR="00343A18" w:rsidRPr="00EC5BB4" w:rsidRDefault="00343A18" w:rsidP="00BC01DC">
            <w:pPr>
              <w:spacing w:before="0"/>
              <w:rPr>
                <w:rFonts w:cs="Arial"/>
                <w:b/>
                <w:bCs/>
                <w:i/>
                <w:iCs/>
                <w:sz w:val="24"/>
                <w:szCs w:val="24"/>
              </w:rPr>
            </w:pPr>
          </w:p>
        </w:tc>
      </w:tr>
      <w:tr w:rsidR="00343A18" w:rsidRPr="0079618B" w14:paraId="6F89175B" w14:textId="77777777" w:rsidTr="00F92809">
        <w:trPr>
          <w:trHeight w:val="56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399C1" w14:textId="59AD4A7C"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471E46A6" w14:textId="77777777" w:rsidR="00343A18" w:rsidRPr="00EC5BB4" w:rsidRDefault="00343A18" w:rsidP="00BC01DC">
            <w:pPr>
              <w:snapToGrid w:val="0"/>
              <w:spacing w:before="0"/>
              <w:rPr>
                <w:rFonts w:cs="Arial"/>
                <w:b/>
                <w:bCs/>
                <w:i/>
                <w:iCs/>
                <w:sz w:val="24"/>
                <w:szCs w:val="24"/>
                <w:lang w:val="ru-RU"/>
              </w:rPr>
            </w:pPr>
          </w:p>
        </w:tc>
      </w:tr>
      <w:tr w:rsidR="00343A18" w:rsidRPr="00EC5BB4" w14:paraId="225BCA84" w14:textId="77777777" w:rsidTr="00F92809">
        <w:trPr>
          <w:trHeight w:val="4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79520214" w14:textId="680F5382"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A26BB91" w14:textId="77777777" w:rsidR="00343A18" w:rsidRPr="00EC5BB4" w:rsidRDefault="00343A18" w:rsidP="00BC01DC">
            <w:pPr>
              <w:snapToGrid w:val="0"/>
              <w:spacing w:before="0"/>
              <w:rPr>
                <w:rFonts w:cs="Arial"/>
                <w:b/>
                <w:bCs/>
                <w:i/>
                <w:iCs/>
                <w:sz w:val="24"/>
                <w:szCs w:val="24"/>
              </w:rPr>
            </w:pPr>
          </w:p>
          <w:p w14:paraId="1AF67EB9" w14:textId="77777777" w:rsidR="00343A18" w:rsidRPr="00EC5BB4" w:rsidRDefault="00343A18" w:rsidP="00BC01DC">
            <w:pPr>
              <w:spacing w:before="0"/>
              <w:rPr>
                <w:rFonts w:cs="Arial"/>
                <w:b/>
                <w:bCs/>
                <w:i/>
                <w:iCs/>
                <w:sz w:val="24"/>
                <w:szCs w:val="24"/>
              </w:rPr>
            </w:pPr>
          </w:p>
          <w:p w14:paraId="7D6838E6" w14:textId="77777777" w:rsidR="00343A18" w:rsidRPr="00EC5BB4" w:rsidRDefault="00343A18" w:rsidP="00BC01DC">
            <w:pPr>
              <w:spacing w:before="0"/>
              <w:rPr>
                <w:rFonts w:cs="Arial"/>
                <w:b/>
                <w:bCs/>
                <w:i/>
                <w:iCs/>
                <w:sz w:val="24"/>
                <w:szCs w:val="24"/>
              </w:rPr>
            </w:pPr>
          </w:p>
        </w:tc>
      </w:tr>
      <w:tr w:rsidR="00343A18" w:rsidRPr="00EC5BB4" w14:paraId="4B744F86" w14:textId="77777777" w:rsidTr="00F92809">
        <w:trPr>
          <w:trHeight w:val="614"/>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3674E047" w14:textId="2F03819D"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3CCCD1B8" w14:textId="77777777" w:rsidR="00343A18" w:rsidRPr="00EC5BB4" w:rsidRDefault="00343A18" w:rsidP="00BC01DC">
            <w:pPr>
              <w:snapToGrid w:val="0"/>
              <w:spacing w:before="0"/>
              <w:rPr>
                <w:rFonts w:cs="Arial"/>
                <w:b/>
                <w:bCs/>
                <w:i/>
                <w:iCs/>
                <w:sz w:val="24"/>
                <w:szCs w:val="24"/>
              </w:rPr>
            </w:pPr>
          </w:p>
          <w:p w14:paraId="18965617" w14:textId="77777777" w:rsidR="00343A18" w:rsidRPr="00EC5BB4" w:rsidRDefault="00343A18" w:rsidP="00BC01DC">
            <w:pPr>
              <w:spacing w:before="0"/>
              <w:rPr>
                <w:rFonts w:cs="Arial"/>
                <w:b/>
                <w:bCs/>
                <w:i/>
                <w:iCs/>
                <w:sz w:val="24"/>
                <w:szCs w:val="24"/>
              </w:rPr>
            </w:pPr>
          </w:p>
          <w:p w14:paraId="5A716674" w14:textId="77777777" w:rsidR="00343A18" w:rsidRPr="00EC5BB4" w:rsidRDefault="00343A18" w:rsidP="00BC01DC">
            <w:pPr>
              <w:spacing w:before="0"/>
              <w:rPr>
                <w:rFonts w:cs="Arial"/>
                <w:b/>
                <w:bCs/>
                <w:i/>
                <w:iCs/>
                <w:sz w:val="24"/>
                <w:szCs w:val="24"/>
              </w:rPr>
            </w:pPr>
          </w:p>
        </w:tc>
      </w:tr>
      <w:tr w:rsidR="00343A18" w:rsidRPr="0079618B" w14:paraId="0F821D75" w14:textId="77777777" w:rsidTr="00F92809">
        <w:trPr>
          <w:trHeight w:val="57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481BAA49" w14:textId="3490204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68608DDB" w14:textId="77777777" w:rsidR="00343A18" w:rsidRPr="00EC5BB4" w:rsidRDefault="00343A18" w:rsidP="00BC01DC">
            <w:pPr>
              <w:snapToGrid w:val="0"/>
              <w:spacing w:before="0"/>
              <w:rPr>
                <w:rFonts w:cs="Arial"/>
                <w:b/>
                <w:bCs/>
                <w:i/>
                <w:iCs/>
                <w:sz w:val="24"/>
                <w:szCs w:val="24"/>
                <w:lang w:val="ru-RU"/>
              </w:rPr>
            </w:pPr>
          </w:p>
          <w:p w14:paraId="5B2EF482" w14:textId="77777777" w:rsidR="00343A18" w:rsidRPr="00EC5BB4" w:rsidRDefault="00343A18" w:rsidP="00BC01DC">
            <w:pPr>
              <w:spacing w:before="0"/>
              <w:rPr>
                <w:rFonts w:cs="Arial"/>
                <w:b/>
                <w:bCs/>
                <w:i/>
                <w:iCs/>
                <w:sz w:val="24"/>
                <w:szCs w:val="24"/>
                <w:lang w:val="ru-RU"/>
              </w:rPr>
            </w:pPr>
          </w:p>
          <w:p w14:paraId="3366F2EC" w14:textId="77777777" w:rsidR="00343A18" w:rsidRPr="00EC5BB4" w:rsidRDefault="00343A18" w:rsidP="00BC01DC">
            <w:pPr>
              <w:spacing w:before="0"/>
              <w:rPr>
                <w:rFonts w:cs="Arial"/>
                <w:b/>
                <w:bCs/>
                <w:i/>
                <w:iCs/>
                <w:sz w:val="24"/>
                <w:szCs w:val="24"/>
                <w:lang w:val="ru-RU"/>
              </w:rPr>
            </w:pPr>
          </w:p>
        </w:tc>
      </w:tr>
      <w:tr w:rsidR="00343A18" w:rsidRPr="0079618B" w14:paraId="606E9E3D" w14:textId="77777777" w:rsidTr="00F92809">
        <w:trPr>
          <w:trHeight w:val="590"/>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14:paraId="0DB0BD31" w14:textId="77777777"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14:paraId="5056B04E" w14:textId="77777777" w:rsidR="00343A18" w:rsidRPr="00EC5BB4" w:rsidRDefault="00343A18" w:rsidP="00BC01DC">
            <w:pPr>
              <w:snapToGrid w:val="0"/>
              <w:spacing w:before="0"/>
              <w:ind w:firstLine="708"/>
              <w:rPr>
                <w:rFonts w:cs="Arial"/>
                <w:b/>
                <w:bCs/>
                <w:i/>
                <w:iCs/>
                <w:sz w:val="24"/>
                <w:szCs w:val="24"/>
                <w:lang w:val="ru-RU"/>
              </w:rPr>
            </w:pPr>
          </w:p>
          <w:p w14:paraId="28B68052" w14:textId="77777777" w:rsidR="00343A18" w:rsidRPr="00EC5BB4" w:rsidRDefault="00343A18" w:rsidP="00BC01DC">
            <w:pPr>
              <w:spacing w:before="0"/>
              <w:ind w:firstLine="708"/>
              <w:rPr>
                <w:rFonts w:cs="Arial"/>
                <w:b/>
                <w:bCs/>
                <w:i/>
                <w:iCs/>
                <w:sz w:val="24"/>
                <w:szCs w:val="24"/>
                <w:lang w:val="ru-RU"/>
              </w:rPr>
            </w:pPr>
          </w:p>
          <w:p w14:paraId="7C659769" w14:textId="77777777" w:rsidR="00343A18" w:rsidRPr="00EC5BB4" w:rsidRDefault="00343A18" w:rsidP="00BC01DC">
            <w:pPr>
              <w:spacing w:before="0"/>
              <w:ind w:firstLine="708"/>
              <w:rPr>
                <w:rFonts w:cs="Arial"/>
                <w:b/>
                <w:bCs/>
                <w:i/>
                <w:iCs/>
                <w:sz w:val="24"/>
                <w:szCs w:val="24"/>
                <w:lang w:val="ru-RU"/>
              </w:rPr>
            </w:pPr>
          </w:p>
        </w:tc>
      </w:tr>
    </w:tbl>
    <w:p w14:paraId="0EB9772F" w14:textId="77777777" w:rsidR="00343A18" w:rsidRPr="0079618B" w:rsidRDefault="00343A18" w:rsidP="00343A18">
      <w:pPr>
        <w:spacing w:before="0"/>
        <w:rPr>
          <w:rFonts w:cs="Arial"/>
          <w:sz w:val="24"/>
          <w:szCs w:val="24"/>
          <w:lang w:val="ru-RU"/>
        </w:rPr>
      </w:pPr>
    </w:p>
    <w:p w14:paraId="7C1E0490" w14:textId="3582DA1F"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14:paraId="5DC53108" w14:textId="77777777"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6396" w14:textId="5E83A0E3"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14:paraId="5B4F253D" w14:textId="77777777"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A43FD" w14:textId="77777777"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59A9DBD" w14:textId="77777777"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23650" w14:textId="77777777"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7A22D1B" w14:textId="7D937969" w:rsidR="00343A18" w:rsidRDefault="00343A18" w:rsidP="00E8540A">
      <w:pPr>
        <w:spacing w:before="0"/>
        <w:contextualSpacing/>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14:paraId="1161BA9F" w14:textId="77777777"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lastRenderedPageBreak/>
        <w:t xml:space="preserve">3) </w:t>
      </w:r>
      <w:r w:rsidRPr="00E8540A">
        <w:rPr>
          <w:rFonts w:eastAsia="TimesNewRomanPSMT" w:cs="Arial"/>
          <w:b/>
          <w:bCs/>
          <w:sz w:val="24"/>
          <w:szCs w:val="24"/>
        </w:rPr>
        <w:t xml:space="preserve">ПОДАЦИ О ПОДИЗВОЂАЧУ </w:t>
      </w:r>
    </w:p>
    <w:p w14:paraId="6D413063"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14:paraId="0E5FE652" w14:textId="77777777"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02EB347" w14:textId="37062C4C"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A09ACF" w14:textId="77777777" w:rsidR="002D6620" w:rsidRPr="00EC5BB4" w:rsidRDefault="002D6620" w:rsidP="00BC01DC">
            <w:pPr>
              <w:snapToGrid w:val="0"/>
              <w:spacing w:before="0"/>
              <w:rPr>
                <w:rFonts w:eastAsia="TimesNewRomanPSMT" w:cs="Arial"/>
                <w:b/>
                <w:bCs/>
                <w:sz w:val="24"/>
                <w:szCs w:val="24"/>
              </w:rPr>
            </w:pPr>
          </w:p>
        </w:tc>
      </w:tr>
      <w:tr w:rsidR="002D6620" w:rsidRPr="0079618B" w14:paraId="5A57EAA8" w14:textId="77777777"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588DA80" w14:textId="77777777"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14:paraId="5AF788AC" w14:textId="346B5AD8"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65431A61" w14:textId="77777777" w:rsidR="002D6620" w:rsidRPr="0079618B" w:rsidRDefault="002D6620" w:rsidP="00BC01DC">
            <w:pPr>
              <w:snapToGrid w:val="0"/>
              <w:spacing w:before="0"/>
              <w:rPr>
                <w:rFonts w:eastAsia="TimesNewRomanPSMT" w:cs="Arial"/>
                <w:b/>
                <w:bCs/>
                <w:sz w:val="24"/>
                <w:szCs w:val="24"/>
                <w:lang w:val="ru-RU"/>
              </w:rPr>
            </w:pPr>
          </w:p>
        </w:tc>
      </w:tr>
      <w:tr w:rsidR="002D6620" w:rsidRPr="00EC5BB4" w14:paraId="798F93E2" w14:textId="77777777"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A397A2B" w14:textId="4B3890F9"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109777" w14:textId="77777777" w:rsidR="002D6620" w:rsidRPr="00EC5BB4" w:rsidRDefault="002D6620" w:rsidP="00BC01DC">
            <w:pPr>
              <w:snapToGrid w:val="0"/>
              <w:spacing w:before="0"/>
              <w:rPr>
                <w:rFonts w:eastAsia="TimesNewRomanPSMT" w:cs="Arial"/>
                <w:b/>
                <w:bCs/>
                <w:sz w:val="24"/>
                <w:szCs w:val="24"/>
              </w:rPr>
            </w:pPr>
          </w:p>
        </w:tc>
      </w:tr>
      <w:tr w:rsidR="002D6620" w:rsidRPr="00EC5BB4" w14:paraId="409F4FC2" w14:textId="77777777"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CE5E49F" w14:textId="541E6C5C"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A808C9D" w14:textId="77777777" w:rsidR="002D6620" w:rsidRPr="00EC5BB4" w:rsidRDefault="002D6620" w:rsidP="00BC01DC">
            <w:pPr>
              <w:snapToGrid w:val="0"/>
              <w:spacing w:before="0"/>
              <w:rPr>
                <w:rFonts w:eastAsia="TimesNewRomanPSMT" w:cs="Arial"/>
                <w:b/>
                <w:bCs/>
                <w:sz w:val="24"/>
                <w:szCs w:val="24"/>
              </w:rPr>
            </w:pPr>
          </w:p>
        </w:tc>
      </w:tr>
      <w:tr w:rsidR="002D6620" w:rsidRPr="00EC5BB4" w14:paraId="25A600EB" w14:textId="77777777"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6272290" w14:textId="2E2FDF56"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665ACE1" w14:textId="77777777" w:rsidR="002D6620" w:rsidRPr="00EC5BB4" w:rsidRDefault="002D6620" w:rsidP="00BC01DC">
            <w:pPr>
              <w:snapToGrid w:val="0"/>
              <w:spacing w:before="0"/>
              <w:rPr>
                <w:rFonts w:eastAsia="TimesNewRomanPSMT" w:cs="Arial"/>
                <w:b/>
                <w:bCs/>
                <w:sz w:val="24"/>
                <w:szCs w:val="24"/>
              </w:rPr>
            </w:pPr>
          </w:p>
        </w:tc>
      </w:tr>
      <w:tr w:rsidR="002D6620" w:rsidRPr="00EC5BB4" w14:paraId="2D250BD5" w14:textId="77777777"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0A22D39" w14:textId="7D97BEE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28ADC32B" w14:textId="77777777" w:rsidR="002D6620" w:rsidRPr="00EC5BB4" w:rsidRDefault="002D6620" w:rsidP="00BC01DC">
            <w:pPr>
              <w:snapToGrid w:val="0"/>
              <w:spacing w:before="0"/>
              <w:rPr>
                <w:rFonts w:eastAsia="TimesNewRomanPSMT" w:cs="Arial"/>
                <w:b/>
                <w:bCs/>
                <w:sz w:val="24"/>
                <w:szCs w:val="24"/>
              </w:rPr>
            </w:pPr>
          </w:p>
        </w:tc>
      </w:tr>
      <w:tr w:rsidR="002D6620" w:rsidRPr="0079618B" w14:paraId="6955D2AF" w14:textId="77777777"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0E7AAC" w14:textId="1E976670"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84E519" w14:textId="77777777" w:rsidR="002D6620" w:rsidRPr="00EC5BB4" w:rsidRDefault="002D6620" w:rsidP="00BC01DC">
            <w:pPr>
              <w:snapToGrid w:val="0"/>
              <w:spacing w:before="0"/>
              <w:rPr>
                <w:rFonts w:eastAsia="TimesNewRomanPSMT" w:cs="Arial"/>
                <w:b/>
                <w:bCs/>
                <w:sz w:val="24"/>
                <w:szCs w:val="24"/>
                <w:lang w:val="ru-RU"/>
              </w:rPr>
            </w:pPr>
          </w:p>
        </w:tc>
      </w:tr>
      <w:tr w:rsidR="002D6620" w:rsidRPr="0079618B" w14:paraId="2335C88B" w14:textId="77777777"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FF34EE" w14:textId="7762A66C"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E9E8A8A" w14:textId="77777777" w:rsidR="002D6620" w:rsidRPr="00EC5BB4" w:rsidRDefault="002D6620" w:rsidP="00BC01DC">
            <w:pPr>
              <w:snapToGrid w:val="0"/>
              <w:spacing w:before="0"/>
              <w:rPr>
                <w:rFonts w:eastAsia="TimesNewRomanPSMT" w:cs="Arial"/>
                <w:b/>
                <w:bCs/>
                <w:sz w:val="24"/>
                <w:szCs w:val="24"/>
                <w:lang w:val="ru-RU"/>
              </w:rPr>
            </w:pPr>
          </w:p>
        </w:tc>
      </w:tr>
      <w:tr w:rsidR="002D6620" w:rsidRPr="00EC5BB4" w14:paraId="6200737C" w14:textId="77777777"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5A93117" w14:textId="77777777" w:rsidR="002D6620" w:rsidRPr="002D6620" w:rsidRDefault="002D6620" w:rsidP="00BC01DC">
            <w:pPr>
              <w:snapToGrid w:val="0"/>
              <w:spacing w:before="0"/>
              <w:rPr>
                <w:rFonts w:eastAsia="TimesNewRomanPSMT" w:cs="Arial"/>
                <w:bCs/>
                <w:sz w:val="24"/>
                <w:szCs w:val="24"/>
                <w:lang w:val="ru-RU"/>
              </w:rPr>
            </w:pPr>
          </w:p>
          <w:p w14:paraId="1DCAD0BD" w14:textId="43E43BD1"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08B6A5BA" w14:textId="77777777" w:rsidR="002D6620" w:rsidRPr="00EC5BB4" w:rsidRDefault="002D6620" w:rsidP="00BC01DC">
            <w:pPr>
              <w:snapToGrid w:val="0"/>
              <w:spacing w:before="0"/>
              <w:rPr>
                <w:rFonts w:eastAsia="TimesNewRomanPSMT" w:cs="Arial"/>
                <w:b/>
                <w:bCs/>
                <w:sz w:val="24"/>
                <w:szCs w:val="24"/>
              </w:rPr>
            </w:pPr>
          </w:p>
        </w:tc>
      </w:tr>
      <w:tr w:rsidR="002D6620" w:rsidRPr="0079618B" w14:paraId="468703F2" w14:textId="77777777"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F0E4043" w14:textId="77777777"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14:paraId="37E3AC76" w14:textId="31418B10"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5BF306" w14:textId="77777777" w:rsidR="002D6620" w:rsidRPr="0079618B" w:rsidRDefault="002D6620" w:rsidP="00BC01DC">
            <w:pPr>
              <w:snapToGrid w:val="0"/>
              <w:spacing w:before="0"/>
              <w:rPr>
                <w:rFonts w:eastAsia="TimesNewRomanPSMT" w:cs="Arial"/>
                <w:b/>
                <w:bCs/>
                <w:sz w:val="24"/>
                <w:szCs w:val="24"/>
                <w:lang w:val="ru-RU"/>
              </w:rPr>
            </w:pPr>
          </w:p>
        </w:tc>
      </w:tr>
      <w:tr w:rsidR="002D6620" w:rsidRPr="00EC5BB4" w14:paraId="2FFD0167" w14:textId="77777777"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0BDBF5F" w14:textId="77777777" w:rsidR="002D6620" w:rsidRPr="002D6620" w:rsidRDefault="002D6620" w:rsidP="00BC01DC">
            <w:pPr>
              <w:snapToGrid w:val="0"/>
              <w:spacing w:before="0"/>
              <w:rPr>
                <w:rFonts w:eastAsia="TimesNewRomanPSMT" w:cs="Arial"/>
                <w:bCs/>
                <w:sz w:val="24"/>
                <w:szCs w:val="24"/>
                <w:lang w:val="ru-RU"/>
              </w:rPr>
            </w:pPr>
          </w:p>
          <w:p w14:paraId="53C18EA6" w14:textId="3A80BD61"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38A6978" w14:textId="77777777" w:rsidR="002D6620" w:rsidRPr="00EC5BB4" w:rsidRDefault="002D6620" w:rsidP="00BC01DC">
            <w:pPr>
              <w:snapToGrid w:val="0"/>
              <w:spacing w:before="0"/>
              <w:rPr>
                <w:rFonts w:eastAsia="TimesNewRomanPSMT" w:cs="Arial"/>
                <w:b/>
                <w:bCs/>
                <w:sz w:val="24"/>
                <w:szCs w:val="24"/>
              </w:rPr>
            </w:pPr>
          </w:p>
        </w:tc>
      </w:tr>
      <w:tr w:rsidR="002D6620" w:rsidRPr="00EC5BB4" w14:paraId="2D367B87" w14:textId="77777777"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79307AA" w14:textId="77777777" w:rsidR="002D6620" w:rsidRPr="002D6620" w:rsidRDefault="002D6620" w:rsidP="00BC01DC">
            <w:pPr>
              <w:snapToGrid w:val="0"/>
              <w:spacing w:before="0"/>
              <w:rPr>
                <w:rFonts w:eastAsia="TimesNewRomanPSMT" w:cs="Arial"/>
                <w:bCs/>
                <w:sz w:val="24"/>
                <w:szCs w:val="24"/>
              </w:rPr>
            </w:pPr>
          </w:p>
          <w:p w14:paraId="6C6DA9A2" w14:textId="77EE0089"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611A011" w14:textId="77777777" w:rsidR="002D6620" w:rsidRPr="00EC5BB4" w:rsidRDefault="002D6620" w:rsidP="00BC01DC">
            <w:pPr>
              <w:snapToGrid w:val="0"/>
              <w:spacing w:before="0"/>
              <w:rPr>
                <w:rFonts w:eastAsia="TimesNewRomanPSMT" w:cs="Arial"/>
                <w:b/>
                <w:bCs/>
                <w:sz w:val="24"/>
                <w:szCs w:val="24"/>
              </w:rPr>
            </w:pPr>
          </w:p>
        </w:tc>
      </w:tr>
      <w:tr w:rsidR="002D6620" w:rsidRPr="00EC5BB4" w14:paraId="63C44929" w14:textId="77777777"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C4D8C4D" w14:textId="009780DC"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60C5FCE" w14:textId="77777777" w:rsidR="002D6620" w:rsidRPr="00EC5BB4" w:rsidRDefault="002D6620" w:rsidP="00BC01DC">
            <w:pPr>
              <w:snapToGrid w:val="0"/>
              <w:spacing w:before="0"/>
              <w:rPr>
                <w:rFonts w:eastAsia="TimesNewRomanPSMT" w:cs="Arial"/>
                <w:b/>
                <w:bCs/>
                <w:sz w:val="24"/>
                <w:szCs w:val="24"/>
              </w:rPr>
            </w:pPr>
          </w:p>
        </w:tc>
      </w:tr>
      <w:tr w:rsidR="002D6620" w:rsidRPr="00EC5BB4" w14:paraId="28A09516" w14:textId="77777777"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4E0F28E" w14:textId="4F37196A"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4C5F04D" w14:textId="77777777" w:rsidR="002D6620" w:rsidRPr="00EC5BB4" w:rsidRDefault="002D6620" w:rsidP="00BC01DC">
            <w:pPr>
              <w:snapToGrid w:val="0"/>
              <w:spacing w:before="0"/>
              <w:rPr>
                <w:rFonts w:eastAsia="TimesNewRomanPSMT" w:cs="Arial"/>
                <w:b/>
                <w:bCs/>
                <w:sz w:val="24"/>
                <w:szCs w:val="24"/>
              </w:rPr>
            </w:pPr>
          </w:p>
        </w:tc>
      </w:tr>
      <w:tr w:rsidR="002D6620" w:rsidRPr="0079618B" w14:paraId="7CBEDDD8" w14:textId="77777777"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14BF21C" w14:textId="0FD6D8C5"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3993F8DC" w14:textId="77777777" w:rsidR="002D6620" w:rsidRPr="00EC5BB4" w:rsidRDefault="002D6620" w:rsidP="00BC01DC">
            <w:pPr>
              <w:snapToGrid w:val="0"/>
              <w:spacing w:before="0"/>
              <w:rPr>
                <w:rFonts w:eastAsia="TimesNewRomanPSMT" w:cs="Arial"/>
                <w:b/>
                <w:bCs/>
                <w:sz w:val="24"/>
                <w:szCs w:val="24"/>
                <w:lang w:val="ru-RU"/>
              </w:rPr>
            </w:pPr>
          </w:p>
        </w:tc>
      </w:tr>
      <w:tr w:rsidR="002D6620" w:rsidRPr="0079618B" w14:paraId="7F1E1459" w14:textId="77777777"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DE340A" w14:textId="4046B3AA"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7A7F4244" w14:textId="77777777" w:rsidR="002D6620" w:rsidRPr="00EC5BB4" w:rsidRDefault="002D6620" w:rsidP="00BC01DC">
            <w:pPr>
              <w:snapToGrid w:val="0"/>
              <w:spacing w:before="0"/>
              <w:rPr>
                <w:rFonts w:eastAsia="TimesNewRomanPSMT" w:cs="Arial"/>
                <w:b/>
                <w:bCs/>
                <w:sz w:val="24"/>
                <w:szCs w:val="24"/>
                <w:lang w:val="ru-RU"/>
              </w:rPr>
            </w:pPr>
          </w:p>
        </w:tc>
      </w:tr>
    </w:tbl>
    <w:p w14:paraId="3FFF9F08" w14:textId="77777777" w:rsidR="00343A18" w:rsidRPr="00EC5BB4" w:rsidRDefault="00343A18" w:rsidP="00343A18">
      <w:pPr>
        <w:spacing w:before="0"/>
        <w:rPr>
          <w:rFonts w:cs="Arial"/>
          <w:b/>
          <w:bCs/>
          <w:i/>
          <w:iCs/>
          <w:sz w:val="24"/>
          <w:szCs w:val="24"/>
          <w:u w:val="single"/>
          <w:lang w:val="ru-RU"/>
        </w:rPr>
      </w:pPr>
    </w:p>
    <w:p w14:paraId="4C84C3C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C56B8C1"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FA7E55" w14:textId="77777777" w:rsidR="0042687E" w:rsidRPr="00EC5BB4" w:rsidRDefault="0042687E" w:rsidP="00343A18">
      <w:pPr>
        <w:spacing w:before="0"/>
        <w:rPr>
          <w:rFonts w:eastAsia="TimesNewRomanPSMT" w:cs="Arial"/>
          <w:b/>
          <w:bCs/>
          <w:sz w:val="24"/>
          <w:szCs w:val="24"/>
          <w:lang w:val="ru-RU"/>
        </w:rPr>
      </w:pPr>
    </w:p>
    <w:p w14:paraId="35D55594" w14:textId="77777777" w:rsidR="002D6620" w:rsidRDefault="002D6620" w:rsidP="00343A18">
      <w:pPr>
        <w:spacing w:before="0"/>
        <w:rPr>
          <w:rFonts w:eastAsia="TimesNewRomanPSMT" w:cs="Arial"/>
          <w:b/>
          <w:bCs/>
          <w:sz w:val="24"/>
          <w:szCs w:val="24"/>
          <w:lang w:val="ru-RU"/>
        </w:rPr>
      </w:pPr>
    </w:p>
    <w:p w14:paraId="23312798" w14:textId="1294B2B9"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lastRenderedPageBreak/>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14:paraId="2FC8BBCD" w14:textId="77777777"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14:paraId="0A97F754" w14:textId="77777777"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29F2C32" w14:textId="55677252"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4432"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668267BF" w14:textId="77777777" w:rsidTr="00F92809">
        <w:trPr>
          <w:trHeight w:val="60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E78CD5" w14:textId="2C311043"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C7A9"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31986420" w14:textId="77777777"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27F8680" w14:textId="7149A6B0"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D522"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34119AF0" w14:textId="77777777"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C71218" w14:textId="318CB1AA"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063A"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17DEA184" w14:textId="77777777"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2818053" w14:textId="7D8886D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4CD23"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2E6A88A" w14:textId="77777777"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DC5BE91" w14:textId="79A90BBD"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C773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21D1C40" w14:textId="77777777"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5EFF288D" w14:textId="19B7C0D2"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38DA0"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681B34D3" w14:textId="77777777" w:rsidTr="00F92809">
        <w:trPr>
          <w:trHeight w:val="58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9E5760" w14:textId="690AB296"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C7AD"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48E36B47" w14:textId="77777777"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3BDF30" w14:textId="396CE5C5"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DFBD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94F1739" w14:textId="77777777"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3905BF" w14:textId="21B79A39"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772F"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45A6342E" w14:textId="77777777"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1122EBF0" w14:textId="1BA44684"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2077F"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3D985571" w14:textId="77777777"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A932C8" w14:textId="0831E636"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2B19"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68ABFB25" w14:textId="77777777"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2561C0" w14:textId="7BDFAEA3"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403A1" w14:textId="77777777" w:rsidR="002D6620" w:rsidRPr="00EC5BB4" w:rsidRDefault="002D6620" w:rsidP="002D6620">
            <w:pPr>
              <w:snapToGrid w:val="0"/>
              <w:spacing w:before="0"/>
              <w:jc w:val="left"/>
              <w:rPr>
                <w:rFonts w:eastAsia="TimesNewRomanPSMT" w:cs="Arial"/>
                <w:b/>
                <w:bCs/>
                <w:sz w:val="24"/>
                <w:szCs w:val="24"/>
                <w:lang w:val="ru-RU"/>
              </w:rPr>
            </w:pPr>
          </w:p>
        </w:tc>
      </w:tr>
      <w:tr w:rsidR="002D6620" w:rsidRPr="0079618B" w14:paraId="5A4E3B0D" w14:textId="77777777" w:rsidTr="00F92809">
        <w:trPr>
          <w:trHeight w:val="68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D5D422D" w14:textId="7DC0B660"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14:paraId="1DFABC31" w14:textId="65216ECB"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7639" w14:textId="77777777" w:rsidR="002D6620" w:rsidRPr="0079618B" w:rsidRDefault="002D6620" w:rsidP="002D6620">
            <w:pPr>
              <w:snapToGrid w:val="0"/>
              <w:spacing w:before="0"/>
              <w:jc w:val="left"/>
              <w:rPr>
                <w:rFonts w:eastAsia="TimesNewRomanPSMT" w:cs="Arial"/>
                <w:b/>
                <w:bCs/>
                <w:sz w:val="24"/>
                <w:szCs w:val="24"/>
                <w:lang w:val="ru-RU"/>
              </w:rPr>
            </w:pPr>
          </w:p>
        </w:tc>
      </w:tr>
      <w:tr w:rsidR="002D6620" w:rsidRPr="00EC5BB4" w14:paraId="222A38A0" w14:textId="77777777"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AAD618" w14:textId="4F3BA6A3"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43DF8"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BA9F696" w14:textId="77777777"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0786B497" w14:textId="3E74AC22"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AAF0A"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5E5BC4FD" w14:textId="77777777"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76A49F4B" w14:textId="1CFC63EE"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0565" w14:textId="77777777" w:rsidR="002D6620" w:rsidRPr="00EC5BB4" w:rsidRDefault="002D6620" w:rsidP="002D6620">
            <w:pPr>
              <w:snapToGrid w:val="0"/>
              <w:spacing w:before="0"/>
              <w:jc w:val="left"/>
              <w:rPr>
                <w:rFonts w:eastAsia="TimesNewRomanPSMT" w:cs="Arial"/>
                <w:b/>
                <w:bCs/>
                <w:sz w:val="24"/>
                <w:szCs w:val="24"/>
              </w:rPr>
            </w:pPr>
          </w:p>
        </w:tc>
      </w:tr>
      <w:tr w:rsidR="002D6620" w:rsidRPr="00EC5BB4" w14:paraId="21E88CC4" w14:textId="77777777"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A6C825" w14:textId="19925131"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F62A" w14:textId="77777777" w:rsidR="002D6620" w:rsidRPr="00EC5BB4" w:rsidRDefault="002D6620" w:rsidP="002D6620">
            <w:pPr>
              <w:snapToGrid w:val="0"/>
              <w:spacing w:before="0"/>
              <w:jc w:val="left"/>
              <w:rPr>
                <w:rFonts w:eastAsia="TimesNewRomanPSMT" w:cs="Arial"/>
                <w:b/>
                <w:bCs/>
                <w:sz w:val="24"/>
                <w:szCs w:val="24"/>
              </w:rPr>
            </w:pPr>
          </w:p>
        </w:tc>
      </w:tr>
    </w:tbl>
    <w:p w14:paraId="7C4F4C6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932BD6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85D040E" w14:textId="77777777" w:rsidR="000D6AEC" w:rsidRPr="00EC5BB4" w:rsidRDefault="000D6AEC" w:rsidP="00343A18">
      <w:pPr>
        <w:spacing w:before="0"/>
        <w:rPr>
          <w:rFonts w:cs="Arial"/>
          <w:i/>
          <w:iCs/>
          <w:sz w:val="24"/>
          <w:szCs w:val="24"/>
          <w:lang w:val="ru-RU"/>
        </w:rPr>
      </w:pPr>
    </w:p>
    <w:p w14:paraId="455D4C08" w14:textId="30064A3D"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14:paraId="28916E02" w14:textId="77777777" w:rsidR="006C35CC" w:rsidRPr="006C35CC" w:rsidRDefault="006C35CC" w:rsidP="006C35CC">
      <w:pPr>
        <w:ind w:left="-284"/>
        <w:rPr>
          <w:rFonts w:eastAsia="TimesNewRomanPSMT"/>
          <w:lang w:val="sr-Cyrl-CS"/>
        </w:rPr>
      </w:pPr>
    </w:p>
    <w:p w14:paraId="273A9CD5" w14:textId="77777777"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14:paraId="6B2EEF17" w14:textId="77777777" w:rsidTr="00C1045C">
        <w:trPr>
          <w:trHeight w:val="485"/>
        </w:trPr>
        <w:tc>
          <w:tcPr>
            <w:tcW w:w="4948" w:type="dxa"/>
            <w:shd w:val="clear" w:color="auto" w:fill="F2F2F2" w:themeFill="background1" w:themeFillShade="F2"/>
            <w:vAlign w:val="center"/>
          </w:tcPr>
          <w:p w14:paraId="0E9F6DA0"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14:paraId="153D493A" w14:textId="7DF3C6F2" w:rsidR="000E75A0" w:rsidRPr="00E77973" w:rsidRDefault="000E75A0" w:rsidP="00E80874">
            <w:pPr>
              <w:spacing w:before="0"/>
              <w:jc w:val="center"/>
              <w:rPr>
                <w:rFonts w:cs="Arial"/>
                <w:b/>
                <w:bCs/>
                <w:iCs/>
                <w:sz w:val="24"/>
                <w:szCs w:val="24"/>
                <w:lang w:val="sr-Cyrl-CS"/>
              </w:rPr>
            </w:pPr>
            <w:r w:rsidRPr="00E77973">
              <w:rPr>
                <w:rFonts w:cs="Arial"/>
                <w:b/>
                <w:bCs/>
                <w:iCs/>
                <w:sz w:val="24"/>
                <w:szCs w:val="24"/>
                <w:lang w:val="sr-Cyrl-CS"/>
              </w:rPr>
              <w:t>УКУПНА ЦЕНА без ПДВ</w:t>
            </w:r>
            <w:r w:rsidR="00EE3629" w:rsidRPr="00E77973">
              <w:rPr>
                <w:rFonts w:cs="Arial"/>
                <w:b/>
                <w:bCs/>
                <w:iCs/>
                <w:sz w:val="24"/>
                <w:szCs w:val="24"/>
                <w:lang w:val="sr-Cyrl-CS"/>
              </w:rPr>
              <w:t>-а</w:t>
            </w:r>
            <w:r w:rsidR="00E80874" w:rsidRPr="00E77973">
              <w:rPr>
                <w:rFonts w:cs="Arial"/>
                <w:b/>
                <w:bCs/>
                <w:iCs/>
                <w:sz w:val="24"/>
                <w:szCs w:val="24"/>
                <w:lang w:val="sr-Cyrl-CS"/>
              </w:rPr>
              <w:t xml:space="preserve"> (</w:t>
            </w:r>
            <w:r w:rsidR="00E80874" w:rsidRPr="00E77973">
              <w:rPr>
                <w:rFonts w:eastAsia="Arial Unicode MS" w:cs="Arial"/>
                <w:b/>
                <w:bCs/>
                <w:iCs/>
                <w:kern w:val="1"/>
                <w:sz w:val="24"/>
                <w:szCs w:val="24"/>
                <w:lang w:val="sr-Cyrl-CS" w:eastAsia="ar-SA"/>
              </w:rPr>
              <w:t>динара)</w:t>
            </w:r>
          </w:p>
        </w:tc>
      </w:tr>
      <w:tr w:rsidR="000E75A0" w:rsidRPr="00AA67EF" w14:paraId="0396A662" w14:textId="77777777" w:rsidTr="00C1045C">
        <w:trPr>
          <w:trHeight w:val="440"/>
        </w:trPr>
        <w:tc>
          <w:tcPr>
            <w:tcW w:w="4948" w:type="dxa"/>
            <w:vAlign w:val="center"/>
          </w:tcPr>
          <w:p w14:paraId="029727F7" w14:textId="044DA0AE" w:rsidR="00AA67EF" w:rsidRPr="00967A4B" w:rsidRDefault="008E0A87" w:rsidP="008E0A87">
            <w:pPr>
              <w:spacing w:before="0"/>
              <w:jc w:val="center"/>
              <w:rPr>
                <w:rFonts w:cs="Arial"/>
                <w:b/>
                <w:i/>
                <w:sz w:val="24"/>
                <w:szCs w:val="24"/>
                <w:lang w:val="ru-RU"/>
              </w:rPr>
            </w:pPr>
            <w:r w:rsidRPr="009A320B">
              <w:rPr>
                <w:rFonts w:cs="Arial"/>
                <w:b/>
                <w:sz w:val="24"/>
                <w:szCs w:val="24"/>
                <w:lang w:val="ru-RU"/>
              </w:rPr>
              <w:t>Израда документације за проглашење лучког подручја на локацији ТЕНТ А</w:t>
            </w:r>
            <w:r w:rsidR="00E80874">
              <w:rPr>
                <w:rFonts w:cs="Arial"/>
                <w:sz w:val="24"/>
                <w:szCs w:val="24"/>
                <w:lang w:val="sr-Cyrl-RS"/>
              </w:rPr>
              <w:t xml:space="preserve"> ЈН/1000/0</w:t>
            </w:r>
            <w:r>
              <w:rPr>
                <w:rFonts w:cs="Arial"/>
                <w:sz w:val="24"/>
                <w:szCs w:val="24"/>
              </w:rPr>
              <w:t>559</w:t>
            </w:r>
            <w:r w:rsidR="00E80874">
              <w:rPr>
                <w:rFonts w:cs="Arial"/>
                <w:sz w:val="24"/>
                <w:szCs w:val="24"/>
                <w:lang w:val="sr-Cyrl-RS"/>
              </w:rPr>
              <w:t>/2017</w:t>
            </w:r>
          </w:p>
        </w:tc>
        <w:tc>
          <w:tcPr>
            <w:tcW w:w="5103" w:type="dxa"/>
          </w:tcPr>
          <w:p w14:paraId="17005A58" w14:textId="729C22AC" w:rsidR="00F10BC4" w:rsidRPr="00F10BC4" w:rsidRDefault="00F10BC4" w:rsidP="00AD044F">
            <w:pPr>
              <w:spacing w:before="0"/>
              <w:rPr>
                <w:rFonts w:cs="Arial"/>
                <w:sz w:val="24"/>
                <w:szCs w:val="24"/>
                <w:lang w:val="sr-Cyrl-RS" w:eastAsia="sr-Latn-CS"/>
              </w:rPr>
            </w:pPr>
          </w:p>
        </w:tc>
      </w:tr>
    </w:tbl>
    <w:p w14:paraId="4579AADC" w14:textId="5CBCFB52"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14:paraId="15A3502A" w14:textId="77777777" w:rsidTr="00BF4594">
        <w:trPr>
          <w:trHeight w:val="620"/>
        </w:trPr>
        <w:tc>
          <w:tcPr>
            <w:tcW w:w="4948" w:type="dxa"/>
            <w:shd w:val="clear" w:color="auto" w:fill="F2F2F2" w:themeFill="background1" w:themeFillShade="F2"/>
            <w:vAlign w:val="center"/>
          </w:tcPr>
          <w:p w14:paraId="679C88AB" w14:textId="77777777"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14:paraId="7B3404A6" w14:textId="77777777"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14:paraId="7A4C18E3" w14:textId="77777777" w:rsidTr="00BF4594">
        <w:trPr>
          <w:trHeight w:val="1835"/>
        </w:trPr>
        <w:tc>
          <w:tcPr>
            <w:tcW w:w="4948" w:type="dxa"/>
            <w:vAlign w:val="center"/>
          </w:tcPr>
          <w:p w14:paraId="3547187A" w14:textId="211EAED7"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14:paraId="0382C329" w14:textId="14982033" w:rsidR="000E75A0" w:rsidRPr="00C1045C" w:rsidRDefault="00C1045C" w:rsidP="00503DB6">
            <w:pPr>
              <w:pStyle w:val="KDParagraf"/>
              <w:spacing w:before="0"/>
              <w:contextualSpacing/>
              <w:jc w:val="center"/>
              <w:rPr>
                <w:rFonts w:cs="Arial"/>
                <w:b/>
                <w:bCs/>
                <w:i/>
                <w:iCs/>
                <w:sz w:val="24"/>
                <w:szCs w:val="24"/>
                <w:lang w:val="sr-Cyrl-CS"/>
              </w:rPr>
            </w:pPr>
            <w:r w:rsidRPr="00C1045C">
              <w:rPr>
                <w:rFonts w:eastAsia="Calibri" w:cs="Arial"/>
                <w:sz w:val="24"/>
                <w:szCs w:val="24"/>
                <w:lang w:val="sr-Cyrl-RS"/>
              </w:rPr>
              <w:t>Н</w:t>
            </w:r>
            <w:r w:rsidRPr="00C1045C">
              <w:rPr>
                <w:rFonts w:eastAsia="Calibri" w:cs="Arial"/>
                <w:sz w:val="24"/>
                <w:szCs w:val="24"/>
                <w:lang w:val="sr-Latn-CS"/>
              </w:rPr>
              <w:t>акон извршења</w:t>
            </w:r>
            <w:r w:rsidR="00EE3629">
              <w:rPr>
                <w:rFonts w:eastAsia="Calibri" w:cs="Arial"/>
                <w:sz w:val="24"/>
                <w:szCs w:val="24"/>
                <w:lang w:val="sr-Cyrl-RS"/>
              </w:rPr>
              <w:t xml:space="preserve"> </w:t>
            </w:r>
            <w:r w:rsidRPr="00C1045C">
              <w:rPr>
                <w:rFonts w:eastAsia="Calibri" w:cs="Arial"/>
                <w:sz w:val="24"/>
                <w:szCs w:val="24"/>
                <w:lang w:val="sr-Latn-CS"/>
              </w:rPr>
              <w:t>услуге</w:t>
            </w:r>
            <w:r w:rsidR="00EE3629">
              <w:rPr>
                <w:rFonts w:eastAsia="Calibri" w:cs="Arial"/>
                <w:sz w:val="24"/>
                <w:szCs w:val="24"/>
                <w:lang w:val="sr-Cyrl-RS"/>
              </w:rPr>
              <w:t xml:space="preserve">, односно </w:t>
            </w:r>
            <w:r w:rsidR="00503DB6">
              <w:rPr>
                <w:rFonts w:eastAsia="Calibri" w:cs="Arial"/>
                <w:sz w:val="24"/>
                <w:szCs w:val="24"/>
                <w:lang w:val="sr-Cyrl-RS"/>
              </w:rPr>
              <w:t>након реализације усвојеног концепта</w:t>
            </w:r>
            <w:r w:rsidRPr="00C1045C">
              <w:rPr>
                <w:rFonts w:eastAsia="Calibri" w:cs="Arial"/>
                <w:sz w:val="24"/>
                <w:szCs w:val="24"/>
                <w:lang w:val="sr-Latn-CS"/>
              </w:rPr>
              <w:t xml:space="preserve"> </w:t>
            </w:r>
            <w:r w:rsidR="007F10DC" w:rsidRPr="00C1045C">
              <w:rPr>
                <w:rFonts w:eastAsia="TimesNewRomanPSMT" w:cs="Arial"/>
                <w:bCs/>
                <w:sz w:val="24"/>
                <w:szCs w:val="24"/>
                <w:lang w:val="sr-Cyrl-RS"/>
              </w:rPr>
              <w:t xml:space="preserve">и потписивања Записника о </w:t>
            </w:r>
            <w:r w:rsidRPr="00C1045C">
              <w:rPr>
                <w:rFonts w:eastAsia="TimesNewRomanPSMT" w:cs="Arial"/>
                <w:bCs/>
                <w:sz w:val="24"/>
                <w:szCs w:val="24"/>
                <w:lang w:val="sr-Cyrl-RS"/>
              </w:rPr>
              <w:t>извршеним</w:t>
            </w:r>
            <w:r w:rsidR="007F10DC" w:rsidRPr="00C1045C">
              <w:rPr>
                <w:rFonts w:eastAsia="TimesNewRomanPSMT" w:cs="Arial"/>
                <w:bCs/>
                <w:sz w:val="24"/>
                <w:szCs w:val="24"/>
                <w:lang w:val="sr-Cyrl-RS"/>
              </w:rPr>
              <w:t xml:space="preserve"> услугама од стране овлашћених представника Наручиоца и Понуђача без примедби, у року до 45 дана од дана пријема исправног рачуна.</w:t>
            </w:r>
          </w:p>
        </w:tc>
        <w:tc>
          <w:tcPr>
            <w:tcW w:w="5103" w:type="dxa"/>
            <w:vAlign w:val="center"/>
          </w:tcPr>
          <w:p w14:paraId="69725826" w14:textId="77777777" w:rsidR="00925BB7" w:rsidRPr="00C1045C" w:rsidRDefault="00925BB7" w:rsidP="001756A5">
            <w:pPr>
              <w:spacing w:before="0"/>
              <w:rPr>
                <w:rFonts w:cs="Arial"/>
                <w:bCs/>
                <w:i/>
                <w:iCs/>
                <w:sz w:val="24"/>
                <w:szCs w:val="24"/>
                <w:lang w:val="sr-Cyrl-CS"/>
              </w:rPr>
            </w:pPr>
          </w:p>
          <w:p w14:paraId="62ACA2E3" w14:textId="77777777" w:rsidR="00750A33" w:rsidRPr="00C1045C" w:rsidRDefault="00750A33" w:rsidP="001756A5">
            <w:pPr>
              <w:spacing w:before="0"/>
              <w:jc w:val="center"/>
              <w:rPr>
                <w:rFonts w:cs="Arial"/>
                <w:bCs/>
                <w:i/>
                <w:iCs/>
                <w:sz w:val="24"/>
                <w:szCs w:val="24"/>
                <w:lang w:val="sr-Cyrl-CS"/>
              </w:rPr>
            </w:pPr>
          </w:p>
          <w:p w14:paraId="13F1CCB0" w14:textId="77777777" w:rsidR="00925BB7" w:rsidRPr="00C1045C" w:rsidRDefault="00925BB7" w:rsidP="001756A5">
            <w:pPr>
              <w:spacing w:before="0"/>
              <w:jc w:val="center"/>
              <w:rPr>
                <w:rFonts w:cs="Arial"/>
                <w:bCs/>
                <w:i/>
                <w:iCs/>
                <w:sz w:val="24"/>
                <w:szCs w:val="24"/>
                <w:lang w:val="sr-Cyrl-CS"/>
              </w:rPr>
            </w:pPr>
          </w:p>
          <w:p w14:paraId="3E4636D5" w14:textId="25CC7F37" w:rsidR="00C77892" w:rsidRPr="00C1045C" w:rsidRDefault="00C1045C" w:rsidP="001756A5">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14:paraId="26B25A61" w14:textId="56BA8380"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14:paraId="2341FC47" w14:textId="739BB822" w:rsidR="00750A33" w:rsidRPr="00C1045C" w:rsidRDefault="00C1045C" w:rsidP="001756A5">
            <w:pPr>
              <w:spacing w:before="0"/>
              <w:jc w:val="center"/>
              <w:rPr>
                <w:rFonts w:cs="Arial"/>
                <w:bCs/>
                <w:i/>
                <w:iCs/>
                <w:sz w:val="24"/>
                <w:szCs w:val="24"/>
                <w:lang w:val="sr-Cyrl-CS"/>
              </w:rPr>
            </w:pPr>
            <w:r w:rsidRPr="00C1045C">
              <w:rPr>
                <w:rFonts w:cs="Arial"/>
                <w:bCs/>
                <w:i/>
                <w:iCs/>
                <w:sz w:val="24"/>
                <w:szCs w:val="24"/>
                <w:lang w:val="sr-Cyrl-CS"/>
              </w:rPr>
              <w:t>(заокружити)</w:t>
            </w:r>
          </w:p>
          <w:p w14:paraId="3577FCBF" w14:textId="77777777" w:rsidR="00750A33" w:rsidRPr="00C1045C" w:rsidRDefault="00750A33" w:rsidP="001756A5">
            <w:pPr>
              <w:spacing w:before="0"/>
              <w:jc w:val="center"/>
              <w:rPr>
                <w:rFonts w:cs="Arial"/>
                <w:bCs/>
                <w:i/>
                <w:iCs/>
                <w:sz w:val="24"/>
                <w:szCs w:val="24"/>
                <w:lang w:val="sr-Cyrl-CS"/>
              </w:rPr>
            </w:pPr>
          </w:p>
          <w:p w14:paraId="32BF91E0" w14:textId="77777777" w:rsidR="000E75A0" w:rsidRPr="00C1045C" w:rsidRDefault="000E75A0" w:rsidP="001756A5">
            <w:pPr>
              <w:spacing w:before="0"/>
              <w:jc w:val="center"/>
              <w:rPr>
                <w:rFonts w:cs="Arial"/>
                <w:b/>
                <w:bCs/>
                <w:i/>
                <w:iCs/>
                <w:sz w:val="24"/>
                <w:szCs w:val="24"/>
                <w:lang w:val="sr-Cyrl-CS"/>
              </w:rPr>
            </w:pPr>
          </w:p>
        </w:tc>
      </w:tr>
      <w:tr w:rsidR="000E75A0" w:rsidRPr="00967A4B" w14:paraId="3F4A97E0" w14:textId="77777777" w:rsidTr="00BF4594">
        <w:trPr>
          <w:trHeight w:val="1223"/>
        </w:trPr>
        <w:tc>
          <w:tcPr>
            <w:tcW w:w="4948" w:type="dxa"/>
            <w:vAlign w:val="center"/>
          </w:tcPr>
          <w:p w14:paraId="01421EA3" w14:textId="77777777" w:rsidR="006C35CC" w:rsidRPr="00BF4594" w:rsidRDefault="000E75A0" w:rsidP="005D3E5C">
            <w:pPr>
              <w:spacing w:before="0"/>
              <w:jc w:val="center"/>
              <w:rPr>
                <w:rFonts w:cs="Arial"/>
                <w:b/>
                <w:bCs/>
                <w:iCs/>
                <w:sz w:val="24"/>
                <w:szCs w:val="24"/>
                <w:lang w:val="sr-Cyrl-CS"/>
              </w:rPr>
            </w:pPr>
            <w:r w:rsidRPr="00BF4594">
              <w:rPr>
                <w:rFonts w:cs="Arial"/>
                <w:b/>
                <w:bCs/>
                <w:iCs/>
                <w:sz w:val="24"/>
                <w:szCs w:val="24"/>
                <w:lang w:val="sr-Cyrl-CS"/>
              </w:rPr>
              <w:t>РОК И</w:t>
            </w:r>
            <w:r w:rsidR="00DF169D" w:rsidRPr="00BF4594">
              <w:rPr>
                <w:rFonts w:cs="Arial"/>
                <w:b/>
                <w:bCs/>
                <w:iCs/>
                <w:sz w:val="24"/>
                <w:szCs w:val="24"/>
                <w:lang w:val="sr-Cyrl-CS"/>
              </w:rPr>
              <w:t>ЗВРШЕЊА</w:t>
            </w:r>
          </w:p>
          <w:p w14:paraId="0A8030D1" w14:textId="01A7BF83" w:rsidR="00212451" w:rsidRPr="00274EA3" w:rsidRDefault="00212451" w:rsidP="00212451">
            <w:pPr>
              <w:spacing w:before="0"/>
              <w:jc w:val="center"/>
              <w:rPr>
                <w:rFonts w:cs="Arial"/>
                <w:b/>
                <w:bCs/>
                <w:iCs/>
                <w:sz w:val="24"/>
                <w:szCs w:val="24"/>
                <w:lang w:val="sr-Cyrl-RS"/>
              </w:rPr>
            </w:pPr>
            <w:r w:rsidRPr="00BF4594">
              <w:rPr>
                <w:rFonts w:cs="Arial"/>
                <w:bCs/>
                <w:iCs/>
                <w:sz w:val="24"/>
                <w:szCs w:val="24"/>
              </w:rPr>
              <w:t>Рок за извршење</w:t>
            </w:r>
            <w:r w:rsidRPr="00BF4594">
              <w:rPr>
                <w:rFonts w:cs="Arial"/>
                <w:bCs/>
                <w:iCs/>
                <w:sz w:val="24"/>
                <w:szCs w:val="24"/>
                <w:lang w:val="sr-Cyrl-RS"/>
              </w:rPr>
              <w:t xml:space="preserve"> </w:t>
            </w:r>
            <w:r w:rsidRPr="00BF4594">
              <w:rPr>
                <w:rFonts w:cs="Arial"/>
                <w:bCs/>
                <w:iCs/>
                <w:sz w:val="24"/>
                <w:szCs w:val="24"/>
              </w:rPr>
              <w:t>услуга навед</w:t>
            </w:r>
            <w:r w:rsidRPr="00BF4594">
              <w:rPr>
                <w:rFonts w:cs="Arial"/>
                <w:bCs/>
                <w:iCs/>
                <w:sz w:val="24"/>
                <w:szCs w:val="24"/>
                <w:lang w:val="sr-Cyrl-RS"/>
              </w:rPr>
              <w:t>е</w:t>
            </w:r>
            <w:r w:rsidRPr="00BF4594">
              <w:rPr>
                <w:rFonts w:cs="Arial"/>
                <w:bCs/>
                <w:iCs/>
                <w:sz w:val="24"/>
                <w:szCs w:val="24"/>
              </w:rPr>
              <w:t xml:space="preserve">них у Обрасцу 2 – Образац </w:t>
            </w:r>
            <w:r w:rsidRPr="00BF4594">
              <w:rPr>
                <w:rFonts w:cs="Arial"/>
                <w:bCs/>
                <w:iCs/>
                <w:sz w:val="24"/>
                <w:szCs w:val="24"/>
                <w:lang w:val="sr-Cyrl-RS"/>
              </w:rPr>
              <w:t>структуре цене</w:t>
            </w:r>
            <w:r w:rsidRPr="00BF4594">
              <w:rPr>
                <w:rFonts w:cs="Arial"/>
                <w:bCs/>
                <w:iCs/>
                <w:sz w:val="24"/>
                <w:szCs w:val="24"/>
              </w:rPr>
              <w:t xml:space="preserve"> </w:t>
            </w:r>
            <w:r w:rsidRPr="00BF4594">
              <w:rPr>
                <w:rFonts w:cs="Arial"/>
                <w:bCs/>
                <w:iCs/>
                <w:sz w:val="24"/>
                <w:szCs w:val="24"/>
                <w:lang w:val="sr-Cyrl-RS"/>
              </w:rPr>
              <w:t xml:space="preserve">је </w:t>
            </w:r>
            <w:r w:rsidRPr="00BF4594">
              <w:rPr>
                <w:rFonts w:cs="Arial"/>
                <w:bCs/>
                <w:i/>
                <w:iCs/>
                <w:sz w:val="24"/>
                <w:szCs w:val="24"/>
                <w:lang w:val="sr-Cyrl-RS"/>
              </w:rPr>
              <w:t>(најдуже 150 дана</w:t>
            </w:r>
            <w:r w:rsidRPr="00BF4594">
              <w:rPr>
                <w:rFonts w:cs="Arial"/>
                <w:bCs/>
                <w:i/>
                <w:iCs/>
                <w:sz w:val="24"/>
                <w:szCs w:val="24"/>
              </w:rPr>
              <w:t>)</w:t>
            </w:r>
            <w:r w:rsidRPr="00BF4594">
              <w:rPr>
                <w:rFonts w:cs="Arial"/>
                <w:bCs/>
                <w:iCs/>
                <w:sz w:val="24"/>
                <w:szCs w:val="24"/>
              </w:rPr>
              <w:t xml:space="preserve"> од дана </w:t>
            </w:r>
            <w:r w:rsidR="00274EA3" w:rsidRPr="00212451">
              <w:rPr>
                <w:rFonts w:cs="Arial"/>
                <w:sz w:val="24"/>
                <w:szCs w:val="24"/>
              </w:rPr>
              <w:t>ступања Уговора на снагу</w:t>
            </w:r>
            <w:r w:rsidR="00274EA3">
              <w:rPr>
                <w:rFonts w:cs="Arial"/>
                <w:sz w:val="24"/>
                <w:szCs w:val="24"/>
                <w:lang w:val="sr-Cyrl-RS"/>
              </w:rPr>
              <w:t>.</w:t>
            </w:r>
          </w:p>
        </w:tc>
        <w:tc>
          <w:tcPr>
            <w:tcW w:w="5103" w:type="dxa"/>
            <w:vAlign w:val="center"/>
          </w:tcPr>
          <w:p w14:paraId="5935A3D1" w14:textId="77777777" w:rsidR="00212451" w:rsidRPr="00212451" w:rsidRDefault="00212451" w:rsidP="005D3E5C">
            <w:pPr>
              <w:spacing w:before="0"/>
              <w:jc w:val="left"/>
              <w:rPr>
                <w:rFonts w:cs="Arial"/>
                <w:sz w:val="24"/>
                <w:szCs w:val="24"/>
              </w:rPr>
            </w:pPr>
          </w:p>
          <w:p w14:paraId="4DC1A0E9" w14:textId="45406BC4" w:rsidR="00347737" w:rsidRPr="00212451" w:rsidRDefault="00212451" w:rsidP="005D3E5C">
            <w:pPr>
              <w:spacing w:before="0"/>
              <w:jc w:val="left"/>
              <w:rPr>
                <w:rFonts w:cs="Arial"/>
                <w:sz w:val="24"/>
                <w:szCs w:val="24"/>
                <w:lang w:val="sr-Cyrl-RS"/>
              </w:rPr>
            </w:pPr>
            <w:r w:rsidRPr="00212451">
              <w:rPr>
                <w:rFonts w:cs="Arial"/>
                <w:sz w:val="24"/>
                <w:szCs w:val="24"/>
              </w:rPr>
              <w:t>___</w:t>
            </w:r>
            <w:r>
              <w:rPr>
                <w:rFonts w:cs="Arial"/>
                <w:sz w:val="24"/>
                <w:szCs w:val="24"/>
                <w:lang w:val="sr-Cyrl-RS"/>
              </w:rPr>
              <w:t>__</w:t>
            </w:r>
            <w:r w:rsidRPr="00212451">
              <w:rPr>
                <w:rFonts w:cs="Arial"/>
                <w:sz w:val="24"/>
                <w:szCs w:val="24"/>
              </w:rPr>
              <w:t xml:space="preserve"> (број календарских дана) дана од дана ступања Уговора на снагу.</w:t>
            </w:r>
          </w:p>
          <w:p w14:paraId="3508F3B4" w14:textId="3D86A79B" w:rsidR="005D3E5C" w:rsidRPr="005D3E5C" w:rsidRDefault="005D3E5C" w:rsidP="005D3E5C">
            <w:pPr>
              <w:spacing w:before="0"/>
              <w:jc w:val="left"/>
              <w:rPr>
                <w:rFonts w:cs="Arial"/>
                <w:bCs/>
                <w:iCs/>
                <w:sz w:val="24"/>
                <w:szCs w:val="24"/>
              </w:rPr>
            </w:pPr>
          </w:p>
          <w:p w14:paraId="6EF4C586" w14:textId="7FAB3F8D" w:rsidR="005D3E5C" w:rsidRPr="006C35CC" w:rsidRDefault="005D3E5C" w:rsidP="00CA411A">
            <w:pPr>
              <w:spacing w:before="0"/>
              <w:jc w:val="left"/>
              <w:rPr>
                <w:rFonts w:cs="Arial"/>
                <w:sz w:val="24"/>
                <w:szCs w:val="24"/>
                <w:lang w:val="sr-Cyrl-RS"/>
              </w:rPr>
            </w:pPr>
          </w:p>
        </w:tc>
      </w:tr>
      <w:tr w:rsidR="000E75A0" w:rsidRPr="00967A4B" w14:paraId="30B8C2FA" w14:textId="77777777" w:rsidTr="00BF4594">
        <w:trPr>
          <w:trHeight w:val="818"/>
        </w:trPr>
        <w:tc>
          <w:tcPr>
            <w:tcW w:w="4948" w:type="dxa"/>
            <w:vAlign w:val="center"/>
          </w:tcPr>
          <w:p w14:paraId="3A8987D7" w14:textId="00779FE6" w:rsidR="0028689A" w:rsidRPr="00BF4594" w:rsidRDefault="00934736" w:rsidP="00C1045C">
            <w:pPr>
              <w:spacing w:before="0"/>
              <w:jc w:val="center"/>
              <w:rPr>
                <w:rFonts w:cs="Arial"/>
                <w:b/>
                <w:bCs/>
                <w:iCs/>
                <w:sz w:val="24"/>
                <w:szCs w:val="24"/>
                <w:lang w:val="sr-Cyrl-CS"/>
              </w:rPr>
            </w:pPr>
            <w:r w:rsidRPr="00BF4594">
              <w:rPr>
                <w:rFonts w:cs="Arial"/>
                <w:b/>
                <w:bCs/>
                <w:iCs/>
                <w:sz w:val="24"/>
                <w:szCs w:val="24"/>
                <w:lang w:val="sr-Cyrl-CS"/>
              </w:rPr>
              <w:t xml:space="preserve">МЕСТО </w:t>
            </w:r>
            <w:r w:rsidR="00BF4594" w:rsidRPr="00BF4594">
              <w:rPr>
                <w:rFonts w:cs="Arial"/>
                <w:b/>
                <w:bCs/>
                <w:iCs/>
                <w:sz w:val="24"/>
                <w:szCs w:val="24"/>
                <w:lang w:val="sr-Cyrl-CS"/>
              </w:rPr>
              <w:t>ИЗРАДЕ/ПРЕДАЈЕ ДОКУМЕНТАЦИЈЕ</w:t>
            </w:r>
          </w:p>
          <w:p w14:paraId="77C4660B" w14:textId="55BBE38F" w:rsidR="000E75A0" w:rsidRPr="00BF4594" w:rsidRDefault="00212451" w:rsidP="00C1045C">
            <w:pPr>
              <w:spacing w:before="0"/>
              <w:jc w:val="center"/>
              <w:rPr>
                <w:rFonts w:cs="Arial"/>
                <w:b/>
                <w:sz w:val="24"/>
                <w:szCs w:val="24"/>
                <w:lang w:eastAsia="ar-SA"/>
              </w:rPr>
            </w:pPr>
            <w:r w:rsidRPr="00BF4594">
              <w:rPr>
                <w:rFonts w:cs="Arial"/>
                <w:bCs/>
                <w:iCs/>
                <w:sz w:val="24"/>
                <w:szCs w:val="24"/>
              </w:rPr>
              <w:t>Јавно предузеће „Електропривреда Србије“ Београд, Улица царице Милице бр.2, 11000 Београд УПРАВА ЈП ЕПС</w:t>
            </w:r>
          </w:p>
        </w:tc>
        <w:tc>
          <w:tcPr>
            <w:tcW w:w="5103" w:type="dxa"/>
            <w:vAlign w:val="center"/>
          </w:tcPr>
          <w:p w14:paraId="448BB77F" w14:textId="0D09BC9F" w:rsidR="000E75A0" w:rsidRPr="00C1045C" w:rsidRDefault="00AA67EF" w:rsidP="00AF3AF8">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0E75A0" w:rsidRPr="00C1045C">
              <w:rPr>
                <w:rFonts w:cs="Arial"/>
                <w:bCs/>
                <w:iCs/>
                <w:sz w:val="24"/>
                <w:szCs w:val="24"/>
                <w:lang w:val="sr-Cyrl-CS"/>
              </w:rPr>
              <w:t>аручиоца</w:t>
            </w:r>
          </w:p>
          <w:p w14:paraId="2BDE58D3" w14:textId="77777777" w:rsidR="00C1045C" w:rsidRPr="00C1045C" w:rsidRDefault="000E75A0" w:rsidP="00AF3AF8">
            <w:pPr>
              <w:spacing w:before="0"/>
              <w:jc w:val="center"/>
              <w:rPr>
                <w:rFonts w:cs="Arial"/>
                <w:bCs/>
                <w:iCs/>
                <w:sz w:val="24"/>
                <w:szCs w:val="24"/>
                <w:lang w:val="sr-Cyrl-CS"/>
              </w:rPr>
            </w:pPr>
            <w:r w:rsidRPr="00C1045C">
              <w:rPr>
                <w:rFonts w:cs="Arial"/>
                <w:bCs/>
                <w:iCs/>
                <w:sz w:val="24"/>
                <w:szCs w:val="24"/>
                <w:lang w:val="sr-Cyrl-CS"/>
              </w:rPr>
              <w:t xml:space="preserve">ДА/НЕ </w:t>
            </w:r>
          </w:p>
          <w:p w14:paraId="3F0B5496" w14:textId="0C0266D5" w:rsidR="000E75A0" w:rsidRPr="00C1045C" w:rsidRDefault="000E75A0" w:rsidP="00AF3AF8">
            <w:pPr>
              <w:spacing w:before="0"/>
              <w:jc w:val="center"/>
              <w:rPr>
                <w:rFonts w:cs="Arial"/>
                <w:b/>
                <w:bCs/>
                <w:i/>
                <w:iCs/>
                <w:sz w:val="24"/>
                <w:szCs w:val="24"/>
                <w:lang w:val="sr-Cyrl-CS"/>
              </w:rPr>
            </w:pPr>
            <w:r w:rsidRPr="00C1045C">
              <w:rPr>
                <w:rFonts w:cs="Arial"/>
                <w:bCs/>
                <w:i/>
                <w:iCs/>
                <w:sz w:val="24"/>
                <w:szCs w:val="24"/>
                <w:lang w:val="sr-Cyrl-CS"/>
              </w:rPr>
              <w:t>(заокружити)</w:t>
            </w:r>
          </w:p>
        </w:tc>
      </w:tr>
      <w:tr w:rsidR="000E75A0" w:rsidRPr="00967A4B" w14:paraId="3C482B5C" w14:textId="77777777" w:rsidTr="00BF4594">
        <w:trPr>
          <w:trHeight w:val="800"/>
        </w:trPr>
        <w:tc>
          <w:tcPr>
            <w:tcW w:w="4948" w:type="dxa"/>
            <w:vAlign w:val="center"/>
          </w:tcPr>
          <w:p w14:paraId="3B1CCB69" w14:textId="32BF0225" w:rsidR="000E75A0" w:rsidRPr="00BF4594" w:rsidRDefault="00C1045C" w:rsidP="00C1045C">
            <w:pPr>
              <w:spacing w:before="0"/>
              <w:jc w:val="center"/>
              <w:rPr>
                <w:rFonts w:cs="Arial"/>
                <w:b/>
                <w:bCs/>
                <w:iCs/>
                <w:sz w:val="24"/>
                <w:szCs w:val="24"/>
                <w:lang w:val="sr-Cyrl-CS"/>
              </w:rPr>
            </w:pPr>
            <w:r w:rsidRPr="00BF4594">
              <w:rPr>
                <w:rFonts w:cs="Arial"/>
                <w:b/>
                <w:bCs/>
                <w:iCs/>
                <w:sz w:val="24"/>
                <w:szCs w:val="24"/>
                <w:lang w:val="sr-Cyrl-CS"/>
              </w:rPr>
              <w:t>РОК ВАЖЕЊА ПОНУДЕ</w:t>
            </w:r>
          </w:p>
          <w:p w14:paraId="5AB445C6" w14:textId="2F77C77A" w:rsidR="000E75A0" w:rsidRPr="00BF4594" w:rsidRDefault="000E75A0" w:rsidP="00C1045C">
            <w:pPr>
              <w:spacing w:before="0"/>
              <w:jc w:val="center"/>
              <w:rPr>
                <w:rFonts w:cs="Arial"/>
                <w:b/>
                <w:bCs/>
                <w:iCs/>
                <w:sz w:val="24"/>
                <w:szCs w:val="24"/>
                <w:lang w:val="sr-Cyrl-CS"/>
              </w:rPr>
            </w:pPr>
            <w:r w:rsidRPr="00BF4594">
              <w:rPr>
                <w:rFonts w:cs="Arial"/>
                <w:bCs/>
                <w:iCs/>
                <w:sz w:val="24"/>
                <w:szCs w:val="24"/>
                <w:lang w:val="sr-Cyrl-CS"/>
              </w:rPr>
              <w:t>не може бити краћ</w:t>
            </w:r>
            <w:r w:rsidRPr="00BF4594">
              <w:rPr>
                <w:rFonts w:cs="Arial"/>
                <w:bCs/>
                <w:iCs/>
                <w:sz w:val="24"/>
                <w:szCs w:val="24"/>
                <w:lang w:val="ru-RU"/>
              </w:rPr>
              <w:t>и</w:t>
            </w:r>
            <w:r w:rsidRPr="00BF4594">
              <w:rPr>
                <w:rFonts w:cs="Arial"/>
                <w:bCs/>
                <w:iCs/>
                <w:sz w:val="24"/>
                <w:szCs w:val="24"/>
                <w:lang w:val="sr-Cyrl-CS"/>
              </w:rPr>
              <w:t xml:space="preserve"> од </w:t>
            </w:r>
            <w:r w:rsidR="00FE6030" w:rsidRPr="00BF4594">
              <w:rPr>
                <w:rFonts w:cs="Arial"/>
                <w:bCs/>
                <w:iCs/>
                <w:sz w:val="24"/>
                <w:szCs w:val="24"/>
                <w:lang w:val="sr-Cyrl-CS"/>
              </w:rPr>
              <w:t>9</w:t>
            </w:r>
            <w:r w:rsidRPr="00BF4594">
              <w:rPr>
                <w:rFonts w:cs="Arial"/>
                <w:bCs/>
                <w:iCs/>
                <w:sz w:val="24"/>
                <w:szCs w:val="24"/>
                <w:lang w:val="sr-Cyrl-CS"/>
              </w:rPr>
              <w:t>0 дана од дана отварања понуда</w:t>
            </w:r>
            <w:r w:rsidR="00503DB6" w:rsidRPr="00BF4594">
              <w:rPr>
                <w:rFonts w:cs="Arial"/>
                <w:bCs/>
                <w:iCs/>
                <w:sz w:val="24"/>
                <w:szCs w:val="24"/>
                <w:lang w:val="sr-Cyrl-CS"/>
              </w:rPr>
              <w:t xml:space="preserve"> </w:t>
            </w:r>
          </w:p>
        </w:tc>
        <w:tc>
          <w:tcPr>
            <w:tcW w:w="5103" w:type="dxa"/>
            <w:vAlign w:val="center"/>
          </w:tcPr>
          <w:p w14:paraId="50E59379" w14:textId="77777777" w:rsidR="000E75A0" w:rsidRPr="00C1045C" w:rsidRDefault="000E75A0" w:rsidP="00AF3AF8">
            <w:pPr>
              <w:spacing w:before="0"/>
              <w:jc w:val="center"/>
              <w:rPr>
                <w:rFonts w:cs="Arial"/>
                <w:b/>
                <w:bCs/>
                <w:iCs/>
                <w:sz w:val="24"/>
                <w:szCs w:val="24"/>
                <w:lang w:val="sr-Cyrl-CS"/>
              </w:rPr>
            </w:pPr>
          </w:p>
          <w:p w14:paraId="12575AEF" w14:textId="77777777"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14:paraId="1AE8A44C" w14:textId="77777777" w:rsidTr="00C1045C">
        <w:tc>
          <w:tcPr>
            <w:tcW w:w="10051" w:type="dxa"/>
            <w:gridSpan w:val="2"/>
          </w:tcPr>
          <w:p w14:paraId="37B44C87" w14:textId="34F8C8FB"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14:paraId="69F3B57F" w14:textId="77777777" w:rsidR="00BA2C2D" w:rsidRPr="00AA67EF" w:rsidRDefault="00BA2C2D" w:rsidP="00BA2C2D">
      <w:pPr>
        <w:spacing w:before="0"/>
        <w:rPr>
          <w:rFonts w:cs="Arial"/>
          <w:b/>
          <w:bCs/>
          <w:i/>
          <w:iCs/>
          <w:sz w:val="24"/>
          <w:szCs w:val="24"/>
          <w:lang w:val="sr-Cyrl-CS"/>
        </w:rPr>
      </w:pPr>
    </w:p>
    <w:p w14:paraId="74519C6B" w14:textId="77777777" w:rsidR="00C1045C" w:rsidRDefault="00C1045C" w:rsidP="006C35CC">
      <w:pPr>
        <w:spacing w:before="0"/>
        <w:rPr>
          <w:rFonts w:eastAsia="TimesNewRomanPSMT" w:cs="Arial"/>
          <w:bCs/>
          <w:sz w:val="24"/>
          <w:szCs w:val="24"/>
          <w:lang w:val="ru-RU"/>
        </w:rPr>
      </w:pPr>
    </w:p>
    <w:p w14:paraId="4586CAB0" w14:textId="3CF8003B"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14:paraId="5F1A9DF3" w14:textId="77777777" w:rsidR="000E75A0" w:rsidRPr="00AA67EF" w:rsidRDefault="000E75A0" w:rsidP="000E75A0">
      <w:pPr>
        <w:spacing w:before="0"/>
        <w:ind w:left="720" w:firstLine="720"/>
        <w:rPr>
          <w:rFonts w:eastAsia="TimesNewRomanPSMT" w:cs="Arial"/>
          <w:bCs/>
          <w:sz w:val="24"/>
          <w:szCs w:val="24"/>
          <w:lang w:val="sr-Cyrl-CS"/>
        </w:rPr>
      </w:pPr>
    </w:p>
    <w:p w14:paraId="1B2A4F38" w14:textId="328FEF48"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14:paraId="4B1ABB1F" w14:textId="12D5E3C6"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14:paraId="07D62DD5" w14:textId="77777777" w:rsidR="00C1045C" w:rsidRDefault="00C1045C" w:rsidP="00EE7EC8">
      <w:pPr>
        <w:spacing w:before="0"/>
        <w:rPr>
          <w:rFonts w:cs="Arial"/>
          <w:b/>
          <w:bCs/>
          <w:i/>
          <w:iCs/>
          <w:sz w:val="16"/>
          <w:szCs w:val="16"/>
          <w:u w:val="single"/>
          <w:lang w:val="ru-RU"/>
        </w:rPr>
      </w:pPr>
    </w:p>
    <w:p w14:paraId="3EA90724" w14:textId="77777777" w:rsidR="00C1045C" w:rsidRDefault="00C1045C" w:rsidP="00EE7EC8">
      <w:pPr>
        <w:spacing w:before="0"/>
        <w:rPr>
          <w:rFonts w:cs="Arial"/>
          <w:b/>
          <w:bCs/>
          <w:i/>
          <w:iCs/>
          <w:sz w:val="16"/>
          <w:szCs w:val="16"/>
          <w:u w:val="single"/>
          <w:lang w:val="ru-RU"/>
        </w:rPr>
      </w:pPr>
    </w:p>
    <w:p w14:paraId="7583C3D8" w14:textId="77777777" w:rsidR="00C1045C" w:rsidRDefault="00C1045C" w:rsidP="00EE7EC8">
      <w:pPr>
        <w:spacing w:before="0"/>
        <w:rPr>
          <w:rFonts w:cs="Arial"/>
          <w:b/>
          <w:bCs/>
          <w:i/>
          <w:iCs/>
          <w:sz w:val="16"/>
          <w:szCs w:val="16"/>
          <w:u w:val="single"/>
          <w:lang w:val="ru-RU"/>
        </w:rPr>
      </w:pPr>
    </w:p>
    <w:p w14:paraId="7D0E44A2" w14:textId="77777777" w:rsidR="00C1045C" w:rsidRDefault="00C1045C" w:rsidP="00EE7EC8">
      <w:pPr>
        <w:spacing w:before="0"/>
        <w:rPr>
          <w:rFonts w:cs="Arial"/>
          <w:b/>
          <w:bCs/>
          <w:i/>
          <w:iCs/>
          <w:sz w:val="16"/>
          <w:szCs w:val="16"/>
          <w:u w:val="single"/>
          <w:lang w:val="ru-RU"/>
        </w:rPr>
      </w:pPr>
    </w:p>
    <w:p w14:paraId="412DC5F3" w14:textId="35A56774" w:rsidR="000E75A0" w:rsidRPr="00C1045C" w:rsidRDefault="006C35CC" w:rsidP="00EE7EC8">
      <w:pPr>
        <w:spacing w:before="0"/>
        <w:rPr>
          <w:rFonts w:cs="Arial"/>
          <w:b/>
          <w:bCs/>
          <w:i/>
          <w:iCs/>
          <w:sz w:val="20"/>
          <w:szCs w:val="16"/>
          <w:u w:val="single"/>
        </w:rPr>
      </w:pPr>
      <w:r>
        <w:rPr>
          <w:rFonts w:cs="Arial"/>
          <w:b/>
          <w:bCs/>
          <w:i/>
          <w:iCs/>
          <w:sz w:val="20"/>
          <w:szCs w:val="16"/>
          <w:u w:val="single"/>
          <w:lang w:val="ru-RU"/>
        </w:rPr>
        <w:t>Напомене</w:t>
      </w:r>
    </w:p>
    <w:p w14:paraId="140FD45F" w14:textId="77777777"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14:paraId="5AB5A106" w14:textId="5D30524C" w:rsidR="002E29EB" w:rsidRDefault="00BA2C2D" w:rsidP="00C00FA2">
      <w:pPr>
        <w:autoSpaceDE w:val="0"/>
        <w:autoSpaceDN w:val="0"/>
        <w:adjustRightInd w:val="0"/>
        <w:spacing w:before="0"/>
        <w:rPr>
          <w:sz w:val="32"/>
          <w:szCs w:val="24"/>
          <w:lang w:val="ru-RU"/>
        </w:r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 xml:space="preserve">Уколико понуђачи подносе заједничку </w:t>
      </w:r>
      <w:proofErr w:type="gramStart"/>
      <w:r w:rsidRPr="00C1045C">
        <w:rPr>
          <w:rFonts w:eastAsia="TimesNewRomanPS-BoldMT" w:cs="Arial"/>
          <w:bCs/>
          <w:i/>
          <w:iCs/>
          <w:sz w:val="20"/>
          <w:szCs w:val="16"/>
          <w:lang w:val="ru-RU"/>
        </w:rPr>
        <w:t>понуду,група</w:t>
      </w:r>
      <w:proofErr w:type="gramEnd"/>
      <w:r w:rsidRPr="00C1045C">
        <w:rPr>
          <w:rFonts w:eastAsia="TimesNewRomanPS-BoldMT" w:cs="Arial"/>
          <w:bCs/>
          <w:i/>
          <w:iCs/>
          <w:sz w:val="20"/>
          <w:szCs w:val="16"/>
          <w:lang w:val="ru-RU"/>
        </w:rPr>
        <w:t xml:space="preserve">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47" w:name="_Toc442559925"/>
      <w:r w:rsidR="00C1045C">
        <w:rPr>
          <w:rFonts w:eastAsia="TimesNewRomanPS-BoldMT" w:cs="Arial"/>
          <w:bCs/>
          <w:i/>
          <w:iCs/>
          <w:sz w:val="20"/>
          <w:szCs w:val="16"/>
          <w:lang w:val="ru-RU"/>
        </w:rPr>
        <w:t>.</w:t>
      </w:r>
    </w:p>
    <w:p w14:paraId="21D20A86" w14:textId="277CFF52" w:rsidR="002E29EB" w:rsidRDefault="002E29EB" w:rsidP="002E29EB">
      <w:pPr>
        <w:rPr>
          <w:sz w:val="32"/>
          <w:szCs w:val="24"/>
          <w:lang w:val="ru-RU"/>
        </w:rPr>
      </w:pPr>
    </w:p>
    <w:p w14:paraId="6F5768AD" w14:textId="77777777" w:rsidR="00F92809" w:rsidRPr="00E2569D" w:rsidRDefault="00F92809" w:rsidP="00F92809">
      <w:pPr>
        <w:pStyle w:val="KDObrazac"/>
        <w:spacing w:before="0"/>
      </w:pPr>
    </w:p>
    <w:p w14:paraId="0757A804" w14:textId="77777777" w:rsidR="00F92809" w:rsidRPr="00E2569D" w:rsidRDefault="00F92809" w:rsidP="00F92809">
      <w:pPr>
        <w:pStyle w:val="KDObrazac"/>
        <w:spacing w:before="0"/>
      </w:pPr>
      <w:r w:rsidRPr="00E2569D">
        <w:t>ОБРАЗАЦ 2.</w:t>
      </w:r>
    </w:p>
    <w:p w14:paraId="48D55BF9" w14:textId="77777777" w:rsidR="00F92809" w:rsidRPr="00BF4594" w:rsidRDefault="00F92809" w:rsidP="00F92809">
      <w:pPr>
        <w:spacing w:before="0"/>
        <w:jc w:val="center"/>
        <w:rPr>
          <w:rFonts w:cs="Arial"/>
          <w:b/>
          <w:sz w:val="24"/>
          <w:szCs w:val="24"/>
        </w:rPr>
      </w:pPr>
      <w:r w:rsidRPr="00BF4594">
        <w:rPr>
          <w:rFonts w:cs="Arial"/>
          <w:b/>
          <w:sz w:val="24"/>
          <w:szCs w:val="24"/>
        </w:rPr>
        <w:t>ОБРАЗАЦ СТРУКУТРЕ ЦЕНЕ</w:t>
      </w:r>
    </w:p>
    <w:p w14:paraId="3C3633FA" w14:textId="77777777" w:rsidR="00F92809" w:rsidRPr="00BF4594" w:rsidRDefault="00F92809" w:rsidP="00F92809">
      <w:pPr>
        <w:spacing w:before="0"/>
        <w:jc w:val="center"/>
        <w:rPr>
          <w:rFonts w:cs="Arial"/>
          <w:b/>
          <w:sz w:val="24"/>
          <w:szCs w:val="24"/>
        </w:rPr>
      </w:pPr>
    </w:p>
    <w:p w14:paraId="0674D378" w14:textId="1C92EF79" w:rsidR="00F92809" w:rsidRPr="00BF4594" w:rsidRDefault="00F92809" w:rsidP="00F92809">
      <w:pPr>
        <w:ind w:left="1366"/>
        <w:contextualSpacing/>
        <w:jc w:val="center"/>
        <w:rPr>
          <w:rFonts w:cs="Arial"/>
          <w:b/>
          <w:i/>
          <w:sz w:val="24"/>
          <w:szCs w:val="24"/>
          <w:lang w:val="sr-Cyrl-CS"/>
        </w:rPr>
      </w:pPr>
      <w:r w:rsidRPr="00BF4594">
        <w:rPr>
          <w:rFonts w:cs="Arial"/>
          <w:b/>
          <w:sz w:val="24"/>
          <w:szCs w:val="24"/>
          <w:lang w:val="sr-Cyrl-CS"/>
        </w:rPr>
        <w:t xml:space="preserve">ЈН/1000/0559/2017 </w:t>
      </w:r>
      <w:r w:rsidRPr="00BF4594">
        <w:rPr>
          <w:rFonts w:cs="Arial"/>
          <w:b/>
          <w:i/>
          <w:sz w:val="24"/>
          <w:szCs w:val="24"/>
          <w:lang w:val="sr-Cyrl-CS"/>
        </w:rPr>
        <w:t xml:space="preserve">– </w:t>
      </w:r>
      <w:r w:rsidRPr="00BF4594">
        <w:rPr>
          <w:rFonts w:cs="Arial"/>
          <w:sz w:val="24"/>
          <w:szCs w:val="24"/>
          <w:lang w:val="ru-RU"/>
        </w:rPr>
        <w:t>“Израда документације за проглашење лучког подручја ТЕНТ А“</w:t>
      </w:r>
    </w:p>
    <w:p w14:paraId="4AE1474F" w14:textId="77777777" w:rsidR="00F92809" w:rsidRPr="00BF4594" w:rsidRDefault="00F92809" w:rsidP="00F92809">
      <w:pPr>
        <w:ind w:left="1366"/>
        <w:jc w:val="center"/>
        <w:rPr>
          <w:rFonts w:cs="Arial"/>
          <w:sz w:val="24"/>
          <w:szCs w:val="24"/>
        </w:rPr>
      </w:pPr>
      <w:r w:rsidRPr="00BF4594">
        <w:rPr>
          <w:rFonts w:cs="Arial"/>
          <w:b/>
          <w:i/>
          <w:sz w:val="24"/>
          <w:szCs w:val="24"/>
          <w:lang w:val="sr-Cyrl-CS"/>
        </w:rPr>
        <w:t>Број понуде:  ___________</w:t>
      </w:r>
    </w:p>
    <w:p w14:paraId="3F797BB0" w14:textId="77777777" w:rsidR="00F92809" w:rsidRPr="00E2569D" w:rsidRDefault="00F92809" w:rsidP="00F92809">
      <w:pPr>
        <w:spacing w:before="0"/>
        <w:rPr>
          <w:rFonts w:cs="Arial"/>
        </w:rPr>
      </w:pPr>
      <w:r w:rsidRPr="00E2569D">
        <w:rPr>
          <w:rFonts w:cs="Arial"/>
        </w:rPr>
        <w:t>Табела 1.</w:t>
      </w:r>
    </w:p>
    <w:tbl>
      <w:tblPr>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2"/>
        <w:gridCol w:w="25"/>
        <w:gridCol w:w="851"/>
        <w:gridCol w:w="959"/>
        <w:gridCol w:w="1191"/>
        <w:gridCol w:w="1193"/>
        <w:gridCol w:w="1430"/>
      </w:tblGrid>
      <w:tr w:rsidR="00F92809" w:rsidRPr="00A15538" w14:paraId="1515C73C" w14:textId="77777777" w:rsidTr="00AC7EA2">
        <w:tc>
          <w:tcPr>
            <w:tcW w:w="337" w:type="pct"/>
            <w:shd w:val="clear" w:color="auto" w:fill="C6D9F1" w:themeFill="text2" w:themeFillTint="33"/>
            <w:vAlign w:val="center"/>
          </w:tcPr>
          <w:p w14:paraId="328AEE8C" w14:textId="77777777" w:rsidR="00F92809" w:rsidRPr="00A15538" w:rsidRDefault="00F92809" w:rsidP="00AC7EA2">
            <w:pPr>
              <w:spacing w:before="0"/>
              <w:jc w:val="center"/>
              <w:rPr>
                <w:rFonts w:cs="Arial"/>
                <w:bCs/>
                <w:i/>
                <w:iCs/>
                <w:sz w:val="18"/>
                <w:szCs w:val="18"/>
                <w:lang w:val="sr-Cyrl-CS"/>
              </w:rPr>
            </w:pPr>
            <w:r w:rsidRPr="00A15538">
              <w:rPr>
                <w:rFonts w:cs="Arial"/>
                <w:bCs/>
                <w:i/>
                <w:iCs/>
                <w:sz w:val="18"/>
                <w:szCs w:val="18"/>
                <w:lang w:val="sr-Cyrl-CS"/>
              </w:rPr>
              <w:t>Рбр</w:t>
            </w:r>
          </w:p>
        </w:tc>
        <w:tc>
          <w:tcPr>
            <w:tcW w:w="1382" w:type="pct"/>
            <w:shd w:val="clear" w:color="auto" w:fill="C6D9F1" w:themeFill="text2" w:themeFillTint="33"/>
            <w:vAlign w:val="center"/>
          </w:tcPr>
          <w:p w14:paraId="16EE4202" w14:textId="77777777" w:rsidR="00F92809" w:rsidRPr="00A15538" w:rsidRDefault="00F92809" w:rsidP="00AC7EA2">
            <w:pPr>
              <w:spacing w:before="0"/>
              <w:jc w:val="center"/>
              <w:rPr>
                <w:rFonts w:cs="Arial"/>
                <w:b/>
                <w:bCs/>
                <w:i/>
                <w:iCs/>
                <w:sz w:val="18"/>
                <w:szCs w:val="18"/>
                <w:lang w:val="sr-Cyrl-CS"/>
              </w:rPr>
            </w:pPr>
            <w:r w:rsidRPr="00A15538">
              <w:rPr>
                <w:rFonts w:cs="Arial"/>
                <w:b/>
                <w:bCs/>
                <w:i/>
                <w:iCs/>
                <w:sz w:val="18"/>
                <w:szCs w:val="18"/>
              </w:rPr>
              <w:t>Врста</w:t>
            </w:r>
            <w:r w:rsidRPr="00A15538">
              <w:rPr>
                <w:rFonts w:cs="Arial"/>
                <w:b/>
                <w:bCs/>
                <w:i/>
                <w:iCs/>
                <w:sz w:val="18"/>
                <w:szCs w:val="18"/>
                <w:lang w:val="sr-Cyrl-CS"/>
              </w:rPr>
              <w:t xml:space="preserve"> услуге</w:t>
            </w:r>
          </w:p>
        </w:tc>
        <w:tc>
          <w:tcPr>
            <w:tcW w:w="348" w:type="pct"/>
            <w:gridSpan w:val="2"/>
            <w:shd w:val="clear" w:color="auto" w:fill="C6D9F1" w:themeFill="text2" w:themeFillTint="33"/>
            <w:vAlign w:val="center"/>
          </w:tcPr>
          <w:p w14:paraId="4D6715B3" w14:textId="77777777" w:rsidR="00F92809" w:rsidRPr="00A15538" w:rsidRDefault="00F92809" w:rsidP="00AC7EA2">
            <w:pPr>
              <w:spacing w:before="0"/>
              <w:jc w:val="center"/>
              <w:rPr>
                <w:rFonts w:cs="Arial"/>
                <w:b/>
                <w:bCs/>
                <w:i/>
                <w:iCs/>
                <w:sz w:val="18"/>
                <w:szCs w:val="18"/>
                <w:lang w:val="sr-Cyrl-CS"/>
              </w:rPr>
            </w:pPr>
            <w:r w:rsidRPr="00A15538">
              <w:rPr>
                <w:rFonts w:cs="Arial"/>
                <w:b/>
                <w:bCs/>
                <w:i/>
                <w:iCs/>
                <w:sz w:val="18"/>
                <w:szCs w:val="18"/>
                <w:lang w:val="sr-Cyrl-CS"/>
              </w:rPr>
              <w:t>Јед.</w:t>
            </w:r>
            <w:r>
              <w:rPr>
                <w:rFonts w:cs="Arial"/>
                <w:b/>
                <w:bCs/>
                <w:i/>
                <w:iCs/>
                <w:sz w:val="18"/>
                <w:szCs w:val="18"/>
                <w:lang w:val="sr-Cyrl-CS"/>
              </w:rPr>
              <w:t xml:space="preserve"> </w:t>
            </w:r>
            <w:r w:rsidRPr="00A15538">
              <w:rPr>
                <w:rFonts w:cs="Arial"/>
                <w:b/>
                <w:bCs/>
                <w:i/>
                <w:iCs/>
                <w:sz w:val="18"/>
                <w:szCs w:val="18"/>
                <w:lang w:val="sr-Cyrl-CS"/>
              </w:rPr>
              <w:t>мере</w:t>
            </w:r>
          </w:p>
        </w:tc>
        <w:tc>
          <w:tcPr>
            <w:tcW w:w="444" w:type="pct"/>
            <w:shd w:val="clear" w:color="auto" w:fill="C6D9F1" w:themeFill="text2" w:themeFillTint="33"/>
            <w:vAlign w:val="center"/>
          </w:tcPr>
          <w:p w14:paraId="06B85F1B" w14:textId="77777777" w:rsidR="00F92809" w:rsidRPr="00A15538" w:rsidRDefault="00F92809" w:rsidP="00AC7EA2">
            <w:pPr>
              <w:spacing w:before="0"/>
              <w:jc w:val="center"/>
              <w:rPr>
                <w:rFonts w:cs="Arial"/>
                <w:b/>
                <w:bCs/>
                <w:i/>
                <w:iCs/>
                <w:sz w:val="18"/>
                <w:szCs w:val="18"/>
                <w:lang w:val="sr-Cyrl-CS"/>
              </w:rPr>
            </w:pPr>
            <w:r w:rsidRPr="00A15538">
              <w:rPr>
                <w:rFonts w:cs="Arial"/>
                <w:b/>
                <w:bCs/>
                <w:i/>
                <w:iCs/>
                <w:sz w:val="18"/>
                <w:szCs w:val="18"/>
                <w:lang w:val="sr-Cyrl-CS"/>
              </w:rPr>
              <w:t>Обим (количина)</w:t>
            </w:r>
          </w:p>
        </w:tc>
        <w:tc>
          <w:tcPr>
            <w:tcW w:w="500" w:type="pct"/>
            <w:shd w:val="clear" w:color="auto" w:fill="C6D9F1" w:themeFill="text2" w:themeFillTint="33"/>
            <w:vAlign w:val="center"/>
          </w:tcPr>
          <w:p w14:paraId="6A253193"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Јед.</w:t>
            </w:r>
          </w:p>
          <w:p w14:paraId="2FEBB908"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цена без ПДВ</w:t>
            </w:r>
          </w:p>
          <w:p w14:paraId="01263F94"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21" w:type="pct"/>
            <w:shd w:val="clear" w:color="auto" w:fill="C6D9F1" w:themeFill="text2" w:themeFillTint="33"/>
            <w:vAlign w:val="center"/>
          </w:tcPr>
          <w:p w14:paraId="3361B1CF"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Јед.</w:t>
            </w:r>
          </w:p>
          <w:p w14:paraId="45EF3003"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цена са ПДВ</w:t>
            </w:r>
          </w:p>
          <w:p w14:paraId="0411B1F5"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622" w:type="pct"/>
            <w:shd w:val="clear" w:color="auto" w:fill="C6D9F1" w:themeFill="text2" w:themeFillTint="33"/>
            <w:vAlign w:val="center"/>
          </w:tcPr>
          <w:p w14:paraId="35E4AB1E"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Укупна цена без ПДВ</w:t>
            </w:r>
          </w:p>
          <w:p w14:paraId="208570B2"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c>
          <w:tcPr>
            <w:tcW w:w="746" w:type="pct"/>
            <w:shd w:val="clear" w:color="auto" w:fill="C6D9F1" w:themeFill="text2" w:themeFillTint="33"/>
            <w:vAlign w:val="center"/>
          </w:tcPr>
          <w:p w14:paraId="3A412B7D"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Укупна цена са ПДВ</w:t>
            </w:r>
          </w:p>
          <w:p w14:paraId="712E378B" w14:textId="77777777" w:rsidR="00F92809" w:rsidRPr="00CA2AEC" w:rsidRDefault="00F92809" w:rsidP="00AC7EA2">
            <w:pPr>
              <w:spacing w:before="0"/>
              <w:jc w:val="center"/>
              <w:rPr>
                <w:rFonts w:cs="Arial"/>
                <w:b/>
                <w:bCs/>
                <w:i/>
                <w:iCs/>
                <w:sz w:val="18"/>
                <w:szCs w:val="18"/>
                <w:lang w:val="sr-Cyrl-CS"/>
              </w:rPr>
            </w:pPr>
            <w:r w:rsidRPr="00CA2AEC">
              <w:rPr>
                <w:rFonts w:cs="Arial"/>
                <w:b/>
                <w:bCs/>
                <w:i/>
                <w:iCs/>
                <w:sz w:val="18"/>
                <w:szCs w:val="18"/>
                <w:lang w:val="sr-Cyrl-CS"/>
              </w:rPr>
              <w:t>дин. /</w:t>
            </w:r>
            <w:r w:rsidRPr="00CA2AEC">
              <w:rPr>
                <w:rFonts w:cs="Arial"/>
                <w:sz w:val="18"/>
                <w:szCs w:val="18"/>
              </w:rPr>
              <w:t xml:space="preserve"> EUR</w:t>
            </w:r>
          </w:p>
        </w:tc>
      </w:tr>
      <w:tr w:rsidR="00F92809" w:rsidRPr="00E2569D" w14:paraId="4DE61143" w14:textId="77777777" w:rsidTr="00AC7EA2">
        <w:tc>
          <w:tcPr>
            <w:tcW w:w="337" w:type="pct"/>
            <w:shd w:val="clear" w:color="auto" w:fill="auto"/>
          </w:tcPr>
          <w:p w14:paraId="7F890676" w14:textId="77777777" w:rsidR="00F92809" w:rsidRPr="00E2569D" w:rsidRDefault="00F92809" w:rsidP="00AC7EA2">
            <w:pPr>
              <w:spacing w:before="0"/>
              <w:jc w:val="center"/>
              <w:rPr>
                <w:rFonts w:cs="Arial"/>
                <w:b/>
                <w:bCs/>
                <w:i/>
                <w:iCs/>
                <w:lang w:val="sr-Cyrl-CS"/>
              </w:rPr>
            </w:pPr>
            <w:r w:rsidRPr="00E2569D">
              <w:rPr>
                <w:rFonts w:cs="Arial"/>
                <w:b/>
                <w:bCs/>
                <w:i/>
                <w:iCs/>
                <w:lang w:val="sr-Cyrl-CS"/>
              </w:rPr>
              <w:t>(1)</w:t>
            </w:r>
          </w:p>
        </w:tc>
        <w:tc>
          <w:tcPr>
            <w:tcW w:w="1382" w:type="pct"/>
            <w:shd w:val="clear" w:color="auto" w:fill="auto"/>
          </w:tcPr>
          <w:p w14:paraId="46C9C983" w14:textId="77777777" w:rsidR="00F92809" w:rsidRPr="00E2569D" w:rsidRDefault="00F92809" w:rsidP="00AC7EA2">
            <w:pPr>
              <w:spacing w:before="0"/>
              <w:jc w:val="center"/>
              <w:rPr>
                <w:rFonts w:cs="Arial"/>
                <w:b/>
                <w:bCs/>
                <w:i/>
                <w:iCs/>
                <w:lang w:val="sr-Cyrl-CS"/>
              </w:rPr>
            </w:pPr>
            <w:r w:rsidRPr="00E2569D">
              <w:rPr>
                <w:rFonts w:cs="Arial"/>
                <w:b/>
                <w:bCs/>
                <w:i/>
                <w:iCs/>
                <w:lang w:val="sr-Cyrl-CS"/>
              </w:rPr>
              <w:t>(2)</w:t>
            </w:r>
          </w:p>
        </w:tc>
        <w:tc>
          <w:tcPr>
            <w:tcW w:w="335" w:type="pct"/>
            <w:shd w:val="clear" w:color="auto" w:fill="auto"/>
          </w:tcPr>
          <w:p w14:paraId="46448F1D" w14:textId="77777777" w:rsidR="00F92809" w:rsidRPr="00E2569D" w:rsidRDefault="00F92809" w:rsidP="00AC7EA2">
            <w:pPr>
              <w:spacing w:before="0"/>
              <w:jc w:val="center"/>
              <w:rPr>
                <w:rFonts w:cs="Arial"/>
                <w:b/>
                <w:bCs/>
                <w:i/>
                <w:iCs/>
                <w:lang w:val="sr-Cyrl-CS"/>
              </w:rPr>
            </w:pPr>
            <w:r w:rsidRPr="00E2569D">
              <w:rPr>
                <w:rFonts w:cs="Arial"/>
                <w:b/>
                <w:bCs/>
                <w:i/>
                <w:iCs/>
                <w:lang w:val="sr-Cyrl-CS"/>
              </w:rPr>
              <w:t>(3)</w:t>
            </w:r>
          </w:p>
        </w:tc>
        <w:tc>
          <w:tcPr>
            <w:tcW w:w="457" w:type="pct"/>
            <w:gridSpan w:val="2"/>
            <w:shd w:val="clear" w:color="auto" w:fill="auto"/>
          </w:tcPr>
          <w:p w14:paraId="4F333449" w14:textId="77777777" w:rsidR="00F92809" w:rsidRPr="00E2569D" w:rsidRDefault="00F92809" w:rsidP="00AC7EA2">
            <w:pPr>
              <w:spacing w:before="0"/>
              <w:jc w:val="center"/>
              <w:rPr>
                <w:rFonts w:cs="Arial"/>
                <w:b/>
                <w:bCs/>
                <w:i/>
                <w:iCs/>
                <w:lang w:val="sr-Cyrl-CS"/>
              </w:rPr>
            </w:pPr>
            <w:r w:rsidRPr="00E2569D">
              <w:rPr>
                <w:rFonts w:cs="Arial"/>
                <w:b/>
                <w:bCs/>
                <w:i/>
                <w:iCs/>
                <w:lang w:val="sr-Cyrl-CS"/>
              </w:rPr>
              <w:t>(4)</w:t>
            </w:r>
          </w:p>
        </w:tc>
        <w:tc>
          <w:tcPr>
            <w:tcW w:w="500" w:type="pct"/>
            <w:shd w:val="clear" w:color="auto" w:fill="auto"/>
          </w:tcPr>
          <w:p w14:paraId="7A69ABCF" w14:textId="77777777" w:rsidR="00F92809" w:rsidRPr="00E2569D" w:rsidRDefault="00F92809" w:rsidP="00AC7EA2">
            <w:pPr>
              <w:spacing w:before="0"/>
              <w:jc w:val="center"/>
              <w:rPr>
                <w:rFonts w:cs="Arial"/>
                <w:b/>
                <w:bCs/>
                <w:i/>
                <w:iCs/>
                <w:lang w:val="sr-Cyrl-CS"/>
              </w:rPr>
            </w:pPr>
            <w:r w:rsidRPr="00E2569D">
              <w:rPr>
                <w:rFonts w:cs="Arial"/>
                <w:b/>
                <w:bCs/>
                <w:i/>
                <w:iCs/>
                <w:lang w:val="sr-Cyrl-CS"/>
              </w:rPr>
              <w:t>(5)</w:t>
            </w:r>
          </w:p>
        </w:tc>
        <w:tc>
          <w:tcPr>
            <w:tcW w:w="621" w:type="pct"/>
            <w:shd w:val="clear" w:color="auto" w:fill="auto"/>
          </w:tcPr>
          <w:p w14:paraId="42F1157E" w14:textId="77777777" w:rsidR="00F92809" w:rsidRPr="00E2569D" w:rsidRDefault="00F92809" w:rsidP="00AC7EA2">
            <w:pPr>
              <w:spacing w:before="0"/>
              <w:jc w:val="center"/>
              <w:rPr>
                <w:rFonts w:cs="Arial"/>
                <w:b/>
                <w:bCs/>
                <w:i/>
                <w:iCs/>
                <w:lang w:val="sr-Cyrl-CS"/>
              </w:rPr>
            </w:pPr>
            <w:r w:rsidRPr="00E2569D">
              <w:rPr>
                <w:rFonts w:cs="Arial"/>
                <w:b/>
                <w:bCs/>
                <w:i/>
                <w:iCs/>
                <w:lang w:val="sr-Cyrl-CS"/>
              </w:rPr>
              <w:t>(6)</w:t>
            </w:r>
          </w:p>
        </w:tc>
        <w:tc>
          <w:tcPr>
            <w:tcW w:w="622" w:type="pct"/>
            <w:shd w:val="clear" w:color="auto" w:fill="auto"/>
          </w:tcPr>
          <w:p w14:paraId="35D24ED4" w14:textId="77777777" w:rsidR="00F92809" w:rsidRPr="00E2569D" w:rsidRDefault="00F92809" w:rsidP="00AC7EA2">
            <w:pPr>
              <w:spacing w:before="0"/>
              <w:jc w:val="center"/>
              <w:rPr>
                <w:rFonts w:cs="Arial"/>
                <w:b/>
                <w:bCs/>
                <w:i/>
                <w:iCs/>
                <w:lang w:val="sr-Cyrl-CS"/>
              </w:rPr>
            </w:pPr>
            <w:r w:rsidRPr="00E2569D">
              <w:rPr>
                <w:rFonts w:cs="Arial"/>
                <w:b/>
                <w:bCs/>
                <w:i/>
                <w:iCs/>
                <w:lang w:val="sr-Cyrl-CS"/>
              </w:rPr>
              <w:t>(7)</w:t>
            </w:r>
          </w:p>
        </w:tc>
        <w:tc>
          <w:tcPr>
            <w:tcW w:w="746" w:type="pct"/>
            <w:shd w:val="clear" w:color="auto" w:fill="auto"/>
          </w:tcPr>
          <w:p w14:paraId="6026DC80" w14:textId="77777777" w:rsidR="00F92809" w:rsidRPr="00E2569D" w:rsidRDefault="00F92809" w:rsidP="00AC7EA2">
            <w:pPr>
              <w:spacing w:before="0"/>
              <w:jc w:val="center"/>
              <w:rPr>
                <w:rFonts w:cs="Arial"/>
                <w:b/>
                <w:bCs/>
                <w:i/>
                <w:iCs/>
                <w:lang w:val="sr-Cyrl-CS"/>
              </w:rPr>
            </w:pPr>
            <w:r w:rsidRPr="00E2569D">
              <w:rPr>
                <w:rFonts w:cs="Arial"/>
                <w:b/>
                <w:bCs/>
                <w:i/>
                <w:iCs/>
                <w:lang w:val="sr-Cyrl-CS"/>
              </w:rPr>
              <w:t>(8)</w:t>
            </w:r>
          </w:p>
        </w:tc>
      </w:tr>
      <w:tr w:rsidR="00F92809" w:rsidRPr="00E2569D" w14:paraId="788551E7" w14:textId="77777777" w:rsidTr="00AC7EA2">
        <w:trPr>
          <w:cantSplit/>
          <w:trHeight w:val="1134"/>
        </w:trPr>
        <w:tc>
          <w:tcPr>
            <w:tcW w:w="337" w:type="pct"/>
            <w:shd w:val="clear" w:color="auto" w:fill="auto"/>
            <w:vAlign w:val="center"/>
          </w:tcPr>
          <w:p w14:paraId="0E310D5C" w14:textId="77777777" w:rsidR="00F92809" w:rsidRPr="00E2569D" w:rsidRDefault="00F92809" w:rsidP="00AC7EA2">
            <w:pPr>
              <w:spacing w:before="0"/>
              <w:jc w:val="center"/>
              <w:rPr>
                <w:rFonts w:cs="Arial"/>
                <w:b/>
                <w:bCs/>
                <w:i/>
                <w:iCs/>
                <w:lang w:val="sr-Cyrl-CS"/>
              </w:rPr>
            </w:pPr>
            <w:r w:rsidRPr="00E2569D">
              <w:rPr>
                <w:rFonts w:cs="Arial"/>
                <w:b/>
                <w:bCs/>
                <w:i/>
                <w:iCs/>
                <w:lang w:val="sr-Cyrl-CS"/>
              </w:rPr>
              <w:t>1.</w:t>
            </w:r>
          </w:p>
        </w:tc>
        <w:tc>
          <w:tcPr>
            <w:tcW w:w="1382" w:type="pct"/>
            <w:tcBorders>
              <w:top w:val="single" w:sz="4" w:space="0" w:color="auto"/>
              <w:left w:val="single" w:sz="4" w:space="0" w:color="auto"/>
              <w:bottom w:val="single" w:sz="4" w:space="0" w:color="auto"/>
              <w:right w:val="single" w:sz="4" w:space="0" w:color="auto"/>
            </w:tcBorders>
          </w:tcPr>
          <w:p w14:paraId="0ADA49FB" w14:textId="4C915FBC" w:rsidR="00F92809" w:rsidRPr="00E2569D" w:rsidRDefault="00F92809" w:rsidP="00AC7EA2">
            <w:pPr>
              <w:spacing w:before="0"/>
              <w:jc w:val="left"/>
              <w:rPr>
                <w:rFonts w:cs="Arial"/>
                <w:bCs/>
                <w:i/>
                <w:iCs/>
                <w:lang w:val="sr-Cyrl-CS"/>
              </w:rPr>
            </w:pPr>
            <w:r w:rsidRPr="00E2569D">
              <w:rPr>
                <w:rFonts w:cs="Arial"/>
                <w:lang w:val="ru-RU"/>
              </w:rPr>
              <w:t>“</w:t>
            </w:r>
            <w:r>
              <w:rPr>
                <w:rFonts w:cs="Arial"/>
                <w:lang w:val="ru-RU"/>
              </w:rPr>
              <w:t>Израда документације за проглашење лучког подручја ТЕНТ А</w:t>
            </w:r>
            <w:r w:rsidRPr="00E2569D">
              <w:rPr>
                <w:rFonts w:cs="Arial"/>
                <w:lang w:val="ru-RU"/>
              </w:rPr>
              <w:t xml:space="preserve">“- </w:t>
            </w:r>
            <w:r w:rsidRPr="00E2569D">
              <w:rPr>
                <w:rFonts w:cs="Arial"/>
                <w:bCs/>
                <w:noProof/>
                <w:lang w:val="sr-Cyrl-CS"/>
              </w:rPr>
              <w:t>(</w:t>
            </w:r>
            <w:r>
              <w:rPr>
                <w:rFonts w:cs="Arial"/>
                <w:bCs/>
                <w:noProof/>
                <w:lang w:val="sr-Cyrl-CS"/>
              </w:rPr>
              <w:t>3</w:t>
            </w:r>
            <w:r w:rsidRPr="00E2569D">
              <w:rPr>
                <w:rFonts w:cs="Arial"/>
                <w:bCs/>
                <w:noProof/>
                <w:lang w:val="sr-Cyrl-CS"/>
              </w:rPr>
              <w:t xml:space="preserve"> примерака и на </w:t>
            </w:r>
            <w:r w:rsidRPr="00E2569D">
              <w:rPr>
                <w:rFonts w:cs="Arial"/>
                <w:bCs/>
                <w:noProof/>
              </w:rPr>
              <w:t>CD, или DVD–у</w:t>
            </w:r>
            <w:r w:rsidR="00927BE1">
              <w:rPr>
                <w:rFonts w:cs="Arial"/>
                <w:bCs/>
                <w:noProof/>
                <w:lang w:val="sr-Cyrl-RS"/>
              </w:rPr>
              <w:t xml:space="preserve"> у 3 примерака</w:t>
            </w:r>
            <w:r w:rsidRPr="00E2569D">
              <w:rPr>
                <w:rFonts w:cs="Arial"/>
                <w:bCs/>
                <w:noProof/>
                <w:lang w:val="sr-Cyrl-CS"/>
              </w:rPr>
              <w:t>).</w:t>
            </w:r>
          </w:p>
        </w:tc>
        <w:tc>
          <w:tcPr>
            <w:tcW w:w="335" w:type="pct"/>
            <w:tcBorders>
              <w:top w:val="single" w:sz="4" w:space="0" w:color="auto"/>
              <w:left w:val="single" w:sz="4" w:space="0" w:color="auto"/>
              <w:bottom w:val="single" w:sz="4" w:space="0" w:color="auto"/>
              <w:right w:val="single" w:sz="4" w:space="0" w:color="auto"/>
            </w:tcBorders>
            <w:textDirection w:val="btLr"/>
            <w:vAlign w:val="center"/>
          </w:tcPr>
          <w:p w14:paraId="7354E790" w14:textId="77777777" w:rsidR="00F92809" w:rsidRPr="00A15538" w:rsidRDefault="00F92809" w:rsidP="00AC7EA2">
            <w:pPr>
              <w:spacing w:before="0"/>
              <w:ind w:left="113" w:right="113"/>
              <w:jc w:val="center"/>
              <w:rPr>
                <w:rFonts w:cs="Arial"/>
                <w:bCs/>
                <w:i/>
                <w:iCs/>
                <w:lang w:val="sr-Cyrl-CS"/>
              </w:rPr>
            </w:pPr>
            <w:r w:rsidRPr="00A15538">
              <w:rPr>
                <w:rFonts w:cs="Arial"/>
                <w:bCs/>
                <w:iCs/>
                <w:lang w:val="sr-Cyrl-CS"/>
              </w:rPr>
              <w:t>комплет</w:t>
            </w:r>
          </w:p>
        </w:tc>
        <w:tc>
          <w:tcPr>
            <w:tcW w:w="457" w:type="pct"/>
            <w:gridSpan w:val="2"/>
            <w:tcBorders>
              <w:top w:val="single" w:sz="4" w:space="0" w:color="auto"/>
              <w:left w:val="single" w:sz="4" w:space="0" w:color="auto"/>
              <w:bottom w:val="single" w:sz="4" w:space="0" w:color="auto"/>
              <w:right w:val="single" w:sz="4" w:space="0" w:color="auto"/>
            </w:tcBorders>
            <w:vAlign w:val="center"/>
          </w:tcPr>
          <w:p w14:paraId="1B448729" w14:textId="17D27298" w:rsidR="00F92809" w:rsidRPr="00E2569D" w:rsidRDefault="00927BE1" w:rsidP="00AC7EA2">
            <w:pPr>
              <w:spacing w:before="0"/>
              <w:jc w:val="center"/>
              <w:rPr>
                <w:rFonts w:cs="Arial"/>
                <w:bCs/>
                <w:i/>
                <w:iCs/>
                <w:lang w:val="sr-Cyrl-CS"/>
              </w:rPr>
            </w:pPr>
            <w:r>
              <w:rPr>
                <w:rFonts w:cs="Arial"/>
                <w:bCs/>
                <w:iCs/>
                <w:lang w:val="sr-Cyrl-CS"/>
              </w:rPr>
              <w:t>1</w:t>
            </w:r>
          </w:p>
        </w:tc>
        <w:tc>
          <w:tcPr>
            <w:tcW w:w="500" w:type="pct"/>
            <w:shd w:val="clear" w:color="auto" w:fill="auto"/>
            <w:vAlign w:val="center"/>
          </w:tcPr>
          <w:p w14:paraId="2F01EF83" w14:textId="77777777" w:rsidR="00F92809" w:rsidRPr="00E2569D" w:rsidRDefault="00F92809" w:rsidP="00AC7EA2">
            <w:pPr>
              <w:spacing w:before="0"/>
              <w:jc w:val="center"/>
              <w:rPr>
                <w:rFonts w:cs="Arial"/>
                <w:b/>
                <w:bCs/>
                <w:i/>
                <w:iCs/>
              </w:rPr>
            </w:pPr>
          </w:p>
        </w:tc>
        <w:tc>
          <w:tcPr>
            <w:tcW w:w="621" w:type="pct"/>
            <w:shd w:val="clear" w:color="auto" w:fill="auto"/>
            <w:vAlign w:val="center"/>
          </w:tcPr>
          <w:p w14:paraId="784E303B" w14:textId="77777777" w:rsidR="00F92809" w:rsidRPr="00E2569D" w:rsidRDefault="00F92809" w:rsidP="00AC7EA2">
            <w:pPr>
              <w:spacing w:before="0"/>
              <w:jc w:val="center"/>
              <w:rPr>
                <w:rFonts w:cs="Arial"/>
                <w:b/>
                <w:bCs/>
                <w:i/>
                <w:iCs/>
              </w:rPr>
            </w:pPr>
          </w:p>
        </w:tc>
        <w:tc>
          <w:tcPr>
            <w:tcW w:w="622" w:type="pct"/>
            <w:shd w:val="clear" w:color="auto" w:fill="auto"/>
            <w:vAlign w:val="center"/>
          </w:tcPr>
          <w:p w14:paraId="6A9D37C0" w14:textId="77777777" w:rsidR="00F92809" w:rsidRPr="00E2569D" w:rsidRDefault="00F92809" w:rsidP="00AC7EA2">
            <w:pPr>
              <w:spacing w:before="0"/>
              <w:jc w:val="center"/>
              <w:rPr>
                <w:rFonts w:cs="Arial"/>
                <w:b/>
                <w:bCs/>
                <w:i/>
                <w:iCs/>
              </w:rPr>
            </w:pPr>
          </w:p>
        </w:tc>
        <w:tc>
          <w:tcPr>
            <w:tcW w:w="746" w:type="pct"/>
            <w:shd w:val="clear" w:color="auto" w:fill="auto"/>
            <w:vAlign w:val="center"/>
          </w:tcPr>
          <w:p w14:paraId="2C70A561" w14:textId="77777777" w:rsidR="00F92809" w:rsidRPr="00E2569D" w:rsidRDefault="00F92809" w:rsidP="00AC7EA2">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92809" w:rsidRPr="00E2569D" w14:paraId="63D8376F" w14:textId="77777777" w:rsidTr="00AC7EA2">
        <w:trPr>
          <w:trHeight w:val="418"/>
        </w:trPr>
        <w:tc>
          <w:tcPr>
            <w:tcW w:w="568" w:type="dxa"/>
            <w:vAlign w:val="center"/>
          </w:tcPr>
          <w:p w14:paraId="2DA3F8B0" w14:textId="77777777" w:rsidR="00F92809" w:rsidRPr="00E2569D" w:rsidRDefault="00F92809" w:rsidP="00AC7EA2">
            <w:pPr>
              <w:spacing w:before="0"/>
              <w:jc w:val="center"/>
              <w:rPr>
                <w:rFonts w:cs="Arial"/>
                <w:b/>
                <w:lang w:val="sr-Latn-CS"/>
              </w:rPr>
            </w:pPr>
            <w:r w:rsidRPr="00E2569D">
              <w:rPr>
                <w:rFonts w:cs="Arial"/>
                <w:b/>
              </w:rPr>
              <w:t>I</w:t>
            </w:r>
          </w:p>
        </w:tc>
        <w:tc>
          <w:tcPr>
            <w:tcW w:w="6740" w:type="dxa"/>
          </w:tcPr>
          <w:p w14:paraId="068855D4" w14:textId="77777777" w:rsidR="00F92809" w:rsidRPr="00CA2AEC" w:rsidRDefault="00F92809" w:rsidP="00AC7EA2">
            <w:pPr>
              <w:spacing w:before="0"/>
              <w:jc w:val="center"/>
              <w:rPr>
                <w:rFonts w:cs="Arial"/>
                <w:b/>
              </w:rPr>
            </w:pPr>
            <w:r w:rsidRPr="00CA2AEC">
              <w:rPr>
                <w:rFonts w:cs="Arial"/>
                <w:b/>
              </w:rPr>
              <w:t xml:space="preserve">УКУПНО ПОНУЂЕНА </w:t>
            </w:r>
            <w:proofErr w:type="gramStart"/>
            <w:r w:rsidRPr="00CA2AEC">
              <w:rPr>
                <w:rFonts w:cs="Arial"/>
                <w:b/>
              </w:rPr>
              <w:t>ЦЕНА  без</w:t>
            </w:r>
            <w:proofErr w:type="gramEnd"/>
            <w:r w:rsidRPr="00CA2AEC">
              <w:rPr>
                <w:rFonts w:cs="Arial"/>
                <w:b/>
              </w:rPr>
              <w:t xml:space="preserve"> ПДВ динара/</w:t>
            </w:r>
            <w:r w:rsidRPr="00CA2AEC">
              <w:rPr>
                <w:rFonts w:cs="Arial"/>
              </w:rPr>
              <w:t xml:space="preserve"> EUR</w:t>
            </w:r>
          </w:p>
          <w:p w14:paraId="375149FB" w14:textId="77777777" w:rsidR="00F92809" w:rsidRPr="00CA2AEC" w:rsidRDefault="00F92809" w:rsidP="00AC7EA2">
            <w:pPr>
              <w:spacing w:before="0"/>
              <w:jc w:val="center"/>
              <w:rPr>
                <w:rFonts w:cs="Arial"/>
                <w:b/>
              </w:rPr>
            </w:pPr>
            <w:r w:rsidRPr="00CA2AEC">
              <w:rPr>
                <w:rFonts w:cs="Arial"/>
                <w:b/>
              </w:rPr>
              <w:t xml:space="preserve">(збир колоне бр. </w:t>
            </w:r>
            <w:r w:rsidRPr="00CA2AEC">
              <w:rPr>
                <w:rFonts w:cs="Arial"/>
                <w:b/>
                <w:lang w:val="sr-Cyrl-CS"/>
              </w:rPr>
              <w:t>7</w:t>
            </w:r>
            <w:r w:rsidRPr="00CA2AEC">
              <w:rPr>
                <w:rFonts w:cs="Arial"/>
                <w:b/>
              </w:rPr>
              <w:t>)</w:t>
            </w:r>
          </w:p>
        </w:tc>
        <w:tc>
          <w:tcPr>
            <w:tcW w:w="2610" w:type="dxa"/>
          </w:tcPr>
          <w:p w14:paraId="44900337" w14:textId="77777777" w:rsidR="00F92809" w:rsidRPr="00E2569D" w:rsidRDefault="00F92809" w:rsidP="00AC7EA2">
            <w:pPr>
              <w:spacing w:before="0"/>
              <w:rPr>
                <w:rFonts w:cs="Arial"/>
                <w:color w:val="FF0000"/>
              </w:rPr>
            </w:pPr>
          </w:p>
        </w:tc>
      </w:tr>
      <w:tr w:rsidR="00F92809" w:rsidRPr="00E2569D" w14:paraId="0C29C595" w14:textId="77777777" w:rsidTr="00AC7EA2">
        <w:trPr>
          <w:trHeight w:val="610"/>
        </w:trPr>
        <w:tc>
          <w:tcPr>
            <w:tcW w:w="568" w:type="dxa"/>
            <w:tcBorders>
              <w:bottom w:val="single" w:sz="4" w:space="0" w:color="auto"/>
            </w:tcBorders>
            <w:vAlign w:val="center"/>
          </w:tcPr>
          <w:p w14:paraId="78D39116" w14:textId="77777777" w:rsidR="00F92809" w:rsidRPr="00E2569D" w:rsidRDefault="00F92809" w:rsidP="00AC7EA2">
            <w:pPr>
              <w:spacing w:before="0"/>
              <w:jc w:val="center"/>
              <w:rPr>
                <w:rFonts w:cs="Arial"/>
                <w:b/>
                <w:lang w:val="sr-Latn-CS"/>
              </w:rPr>
            </w:pPr>
            <w:r w:rsidRPr="00E2569D">
              <w:rPr>
                <w:rFonts w:cs="Arial"/>
                <w:b/>
                <w:lang w:val="sr-Latn-CS"/>
              </w:rPr>
              <w:t>II</w:t>
            </w:r>
          </w:p>
        </w:tc>
        <w:tc>
          <w:tcPr>
            <w:tcW w:w="6740" w:type="dxa"/>
            <w:tcBorders>
              <w:bottom w:val="single" w:sz="4" w:space="0" w:color="auto"/>
              <w:right w:val="single" w:sz="4" w:space="0" w:color="auto"/>
            </w:tcBorders>
          </w:tcPr>
          <w:p w14:paraId="6771EB2E" w14:textId="77777777" w:rsidR="00F92809" w:rsidRPr="00CA2AEC" w:rsidRDefault="00F92809" w:rsidP="00AC7EA2">
            <w:pPr>
              <w:spacing w:before="0"/>
              <w:jc w:val="center"/>
              <w:rPr>
                <w:rFonts w:cs="Arial"/>
                <w:b/>
              </w:rPr>
            </w:pPr>
            <w:r w:rsidRPr="00CA2AEC">
              <w:rPr>
                <w:rFonts w:cs="Arial"/>
                <w:b/>
              </w:rPr>
              <w:t>УКУПАН ИЗНОС  ПДВ динара/</w:t>
            </w:r>
            <w:r w:rsidRPr="00CA2AEC">
              <w:rPr>
                <w:rFonts w:cs="Arial"/>
              </w:rPr>
              <w:t xml:space="preserve"> EUR</w:t>
            </w:r>
          </w:p>
        </w:tc>
        <w:tc>
          <w:tcPr>
            <w:tcW w:w="2610" w:type="dxa"/>
            <w:tcBorders>
              <w:bottom w:val="single" w:sz="4" w:space="0" w:color="auto"/>
              <w:right w:val="single" w:sz="4" w:space="0" w:color="auto"/>
            </w:tcBorders>
          </w:tcPr>
          <w:p w14:paraId="18583D06" w14:textId="77777777" w:rsidR="00F92809" w:rsidRPr="00E2569D" w:rsidRDefault="00F92809" w:rsidP="00AC7EA2">
            <w:pPr>
              <w:spacing w:before="0"/>
              <w:rPr>
                <w:rFonts w:cs="Arial"/>
                <w:color w:val="FF0000"/>
              </w:rPr>
            </w:pPr>
          </w:p>
        </w:tc>
      </w:tr>
      <w:tr w:rsidR="00F92809" w:rsidRPr="00E2569D" w14:paraId="48BCBBE3" w14:textId="77777777" w:rsidTr="00AC7EA2">
        <w:trPr>
          <w:trHeight w:val="562"/>
        </w:trPr>
        <w:tc>
          <w:tcPr>
            <w:tcW w:w="568" w:type="dxa"/>
            <w:tcBorders>
              <w:bottom w:val="single" w:sz="4" w:space="0" w:color="auto"/>
            </w:tcBorders>
            <w:vAlign w:val="center"/>
          </w:tcPr>
          <w:p w14:paraId="398D93A9" w14:textId="77777777" w:rsidR="00F92809" w:rsidRPr="00E2569D" w:rsidRDefault="00F92809" w:rsidP="00AC7EA2">
            <w:pPr>
              <w:spacing w:before="0"/>
              <w:jc w:val="center"/>
              <w:rPr>
                <w:rFonts w:cs="Arial"/>
                <w:b/>
                <w:lang w:val="sr-Latn-CS"/>
              </w:rPr>
            </w:pPr>
            <w:r w:rsidRPr="00E2569D">
              <w:rPr>
                <w:rFonts w:cs="Arial"/>
                <w:b/>
                <w:lang w:val="sr-Latn-CS"/>
              </w:rPr>
              <w:t>III</w:t>
            </w:r>
          </w:p>
        </w:tc>
        <w:tc>
          <w:tcPr>
            <w:tcW w:w="6740" w:type="dxa"/>
            <w:tcBorders>
              <w:bottom w:val="single" w:sz="4" w:space="0" w:color="auto"/>
              <w:right w:val="single" w:sz="4" w:space="0" w:color="auto"/>
            </w:tcBorders>
          </w:tcPr>
          <w:p w14:paraId="07668C85" w14:textId="77777777" w:rsidR="00F92809" w:rsidRPr="00CA2AEC" w:rsidRDefault="00F92809" w:rsidP="00AC7EA2">
            <w:pPr>
              <w:spacing w:before="0"/>
              <w:jc w:val="center"/>
              <w:rPr>
                <w:rFonts w:cs="Arial"/>
                <w:b/>
              </w:rPr>
            </w:pPr>
            <w:r w:rsidRPr="00CA2AEC">
              <w:rPr>
                <w:rFonts w:cs="Arial"/>
                <w:b/>
              </w:rPr>
              <w:t xml:space="preserve">УКУПНО ПОНУЂЕНА </w:t>
            </w:r>
            <w:proofErr w:type="gramStart"/>
            <w:r w:rsidRPr="00CA2AEC">
              <w:rPr>
                <w:rFonts w:cs="Arial"/>
                <w:b/>
              </w:rPr>
              <w:t>ЦЕНА  са</w:t>
            </w:r>
            <w:proofErr w:type="gramEnd"/>
            <w:r w:rsidRPr="00CA2AEC">
              <w:rPr>
                <w:rFonts w:cs="Arial"/>
                <w:b/>
              </w:rPr>
              <w:t xml:space="preserve"> ПДВ</w:t>
            </w:r>
          </w:p>
          <w:p w14:paraId="042980CB" w14:textId="77777777" w:rsidR="00F92809" w:rsidRPr="00CA2AEC" w:rsidRDefault="00F92809" w:rsidP="00AC7EA2">
            <w:pPr>
              <w:spacing w:before="0"/>
              <w:jc w:val="center"/>
              <w:rPr>
                <w:rFonts w:cs="Arial"/>
                <w:b/>
              </w:rPr>
            </w:pPr>
            <w:r w:rsidRPr="00CA2AEC">
              <w:rPr>
                <w:rFonts w:cs="Arial"/>
                <w:b/>
              </w:rPr>
              <w:t>(ред. бр.</w:t>
            </w:r>
            <w:r w:rsidRPr="00CA2AEC">
              <w:rPr>
                <w:rFonts w:cs="Arial"/>
                <w:b/>
                <w:lang w:val="sr-Latn-CS"/>
              </w:rPr>
              <w:t>I</w:t>
            </w:r>
            <w:r w:rsidRPr="00CA2AEC">
              <w:rPr>
                <w:rFonts w:cs="Arial"/>
                <w:b/>
              </w:rPr>
              <w:t>+ред.бр.</w:t>
            </w:r>
            <w:r w:rsidRPr="00CA2AEC">
              <w:rPr>
                <w:rFonts w:cs="Arial"/>
                <w:b/>
                <w:lang w:val="sr-Latn-CS"/>
              </w:rPr>
              <w:t>II</w:t>
            </w:r>
            <w:r w:rsidRPr="00CA2AEC">
              <w:rPr>
                <w:rFonts w:cs="Arial"/>
                <w:b/>
              </w:rPr>
              <w:t>) динара/</w:t>
            </w:r>
            <w:r w:rsidRPr="00CA2AEC">
              <w:rPr>
                <w:rFonts w:cs="Arial"/>
              </w:rPr>
              <w:t xml:space="preserve"> EUR</w:t>
            </w:r>
          </w:p>
        </w:tc>
        <w:tc>
          <w:tcPr>
            <w:tcW w:w="2610" w:type="dxa"/>
            <w:tcBorders>
              <w:bottom w:val="single" w:sz="4" w:space="0" w:color="auto"/>
              <w:right w:val="single" w:sz="4" w:space="0" w:color="auto"/>
            </w:tcBorders>
          </w:tcPr>
          <w:p w14:paraId="473EA13F" w14:textId="77777777" w:rsidR="00F92809" w:rsidRPr="00E2569D" w:rsidRDefault="00F92809" w:rsidP="00AC7EA2">
            <w:pPr>
              <w:spacing w:before="0"/>
              <w:rPr>
                <w:rFonts w:cs="Arial"/>
                <w:color w:val="FF0000"/>
              </w:rPr>
            </w:pPr>
          </w:p>
        </w:tc>
      </w:tr>
    </w:tbl>
    <w:p w14:paraId="0B80D0AE" w14:textId="77777777" w:rsidR="00F92809" w:rsidRPr="00E2569D" w:rsidRDefault="00F92809" w:rsidP="00F92809">
      <w:pPr>
        <w:spacing w:before="0"/>
        <w:rPr>
          <w:rFonts w:cs="Arial"/>
        </w:rPr>
      </w:pPr>
    </w:p>
    <w:p w14:paraId="67D25530" w14:textId="77777777" w:rsidR="00F92809" w:rsidRPr="00E2569D" w:rsidRDefault="00F92809" w:rsidP="00F92809">
      <w:pPr>
        <w:spacing w:before="0"/>
        <w:rPr>
          <w:rFonts w:cs="Arial"/>
        </w:rPr>
      </w:pPr>
    </w:p>
    <w:p w14:paraId="0B1AF233" w14:textId="77777777" w:rsidR="00F92809" w:rsidRPr="00E2569D" w:rsidRDefault="00F92809" w:rsidP="00F92809">
      <w:pPr>
        <w:widowControl w:val="0"/>
        <w:spacing w:before="0"/>
        <w:rPr>
          <w:rFonts w:eastAsia="Arial Unicode MS" w:cs="Arial"/>
        </w:rPr>
      </w:pPr>
    </w:p>
    <w:p w14:paraId="23CA4740" w14:textId="77777777" w:rsidR="00F92809" w:rsidRPr="00E2569D" w:rsidRDefault="00F92809" w:rsidP="00F92809">
      <w:pPr>
        <w:widowControl w:val="0"/>
        <w:spacing w:before="0"/>
        <w:rPr>
          <w:rFonts w:eastAsia="Arial Unicode MS" w:cs="Arial"/>
        </w:rPr>
      </w:pPr>
    </w:p>
    <w:p w14:paraId="221C28FC" w14:textId="77777777" w:rsidR="00F92809" w:rsidRPr="00E2569D" w:rsidRDefault="00F92809" w:rsidP="00F92809">
      <w:pPr>
        <w:widowControl w:val="0"/>
        <w:spacing w:before="0"/>
        <w:rPr>
          <w:rFonts w:eastAsia="Arial Unicode MS" w:cs="Arial"/>
        </w:rPr>
      </w:pPr>
    </w:p>
    <w:p w14:paraId="2D5D1102" w14:textId="77777777" w:rsidR="00F92809" w:rsidRPr="00E2569D" w:rsidRDefault="00F92809" w:rsidP="00F92809">
      <w:pPr>
        <w:widowControl w:val="0"/>
        <w:spacing w:before="0"/>
        <w:rPr>
          <w:rFonts w:eastAsia="Arial Unicode MS" w:cs="Arial"/>
        </w:rPr>
      </w:pPr>
    </w:p>
    <w:p w14:paraId="66623BD0" w14:textId="77777777" w:rsidR="00F92809" w:rsidRPr="00E2569D" w:rsidRDefault="00F92809" w:rsidP="00F92809">
      <w:pPr>
        <w:widowControl w:val="0"/>
        <w:spacing w:before="0"/>
        <w:rPr>
          <w:rFonts w:eastAsia="Arial Unicode MS" w:cs="Arial"/>
        </w:rPr>
      </w:pPr>
    </w:p>
    <w:p w14:paraId="619D7C58" w14:textId="77777777" w:rsidR="00F92809" w:rsidRPr="00E2569D" w:rsidRDefault="00F92809" w:rsidP="00F92809">
      <w:pPr>
        <w:widowControl w:val="0"/>
        <w:spacing w:before="0"/>
        <w:rPr>
          <w:rFonts w:eastAsia="Arial Unicode MS" w:cs="Arial"/>
          <w:color w:val="00B0F0"/>
        </w:rPr>
      </w:pPr>
    </w:p>
    <w:p w14:paraId="71B81761" w14:textId="77777777" w:rsidR="00F92809" w:rsidRPr="00E2569D" w:rsidRDefault="00F92809" w:rsidP="00F92809">
      <w:pPr>
        <w:widowControl w:val="0"/>
        <w:spacing w:before="0"/>
        <w:rPr>
          <w:rFonts w:eastAsia="Arial Unicode MS" w:cs="Arial"/>
          <w:color w:val="00B0F0"/>
        </w:rPr>
      </w:pPr>
    </w:p>
    <w:p w14:paraId="3E65D528" w14:textId="77777777" w:rsidR="00F92809" w:rsidRPr="00E2569D" w:rsidRDefault="00F92809" w:rsidP="00F92809">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92809" w:rsidRPr="00E2569D" w14:paraId="2A2DF6E2" w14:textId="77777777" w:rsidTr="00AC7EA2">
        <w:trPr>
          <w:jc w:val="center"/>
        </w:trPr>
        <w:tc>
          <w:tcPr>
            <w:tcW w:w="3882" w:type="dxa"/>
          </w:tcPr>
          <w:p w14:paraId="63AF2F2E" w14:textId="77777777" w:rsidR="00F92809" w:rsidRPr="00E2569D" w:rsidRDefault="00F92809" w:rsidP="00AC7EA2">
            <w:pPr>
              <w:spacing w:before="0"/>
              <w:jc w:val="center"/>
              <w:rPr>
                <w:rFonts w:cs="Arial"/>
              </w:rPr>
            </w:pPr>
            <w:r w:rsidRPr="00E2569D">
              <w:rPr>
                <w:rFonts w:cs="Arial"/>
              </w:rPr>
              <w:t>Датум:</w:t>
            </w:r>
          </w:p>
        </w:tc>
        <w:tc>
          <w:tcPr>
            <w:tcW w:w="2127" w:type="dxa"/>
          </w:tcPr>
          <w:p w14:paraId="52B1D4C5" w14:textId="77777777" w:rsidR="00F92809" w:rsidRPr="00E2569D" w:rsidRDefault="00F92809" w:rsidP="00AC7EA2">
            <w:pPr>
              <w:spacing w:before="0"/>
              <w:jc w:val="center"/>
              <w:rPr>
                <w:rFonts w:cs="Arial"/>
                <w:lang w:val="ru-RU"/>
              </w:rPr>
            </w:pPr>
          </w:p>
        </w:tc>
        <w:tc>
          <w:tcPr>
            <w:tcW w:w="4022" w:type="dxa"/>
          </w:tcPr>
          <w:p w14:paraId="0B3C7A56" w14:textId="77777777" w:rsidR="00F92809" w:rsidRPr="00E2569D" w:rsidRDefault="00F92809" w:rsidP="00AC7EA2">
            <w:pPr>
              <w:spacing w:before="0"/>
              <w:jc w:val="center"/>
              <w:rPr>
                <w:rFonts w:cs="Arial"/>
                <w:lang w:val="sr-Cyrl-CS"/>
              </w:rPr>
            </w:pPr>
            <w:r w:rsidRPr="00E2569D">
              <w:rPr>
                <w:rFonts w:cs="Arial"/>
                <w:lang w:val="sr-Cyrl-CS"/>
              </w:rPr>
              <w:t>П</w:t>
            </w:r>
            <w:r w:rsidRPr="00E2569D">
              <w:rPr>
                <w:rFonts w:cs="Arial"/>
              </w:rPr>
              <w:t>онуђач</w:t>
            </w:r>
          </w:p>
        </w:tc>
      </w:tr>
      <w:tr w:rsidR="00F92809" w:rsidRPr="00E2569D" w14:paraId="203055BC" w14:textId="77777777" w:rsidTr="00AC7EA2">
        <w:trPr>
          <w:jc w:val="center"/>
        </w:trPr>
        <w:tc>
          <w:tcPr>
            <w:tcW w:w="3882" w:type="dxa"/>
          </w:tcPr>
          <w:p w14:paraId="4064F413" w14:textId="77777777" w:rsidR="00F92809" w:rsidRPr="00E2569D" w:rsidRDefault="00F92809" w:rsidP="00AC7EA2">
            <w:pPr>
              <w:spacing w:before="0"/>
              <w:jc w:val="center"/>
              <w:rPr>
                <w:rFonts w:cs="Arial"/>
              </w:rPr>
            </w:pPr>
          </w:p>
        </w:tc>
        <w:tc>
          <w:tcPr>
            <w:tcW w:w="2127" w:type="dxa"/>
          </w:tcPr>
          <w:p w14:paraId="7BF44AAD" w14:textId="77777777" w:rsidR="00F92809" w:rsidRPr="00E2569D" w:rsidRDefault="00F92809" w:rsidP="00AC7EA2">
            <w:pPr>
              <w:spacing w:before="0"/>
              <w:jc w:val="center"/>
              <w:rPr>
                <w:rFonts w:cs="Arial"/>
              </w:rPr>
            </w:pPr>
            <w:r w:rsidRPr="00E2569D">
              <w:rPr>
                <w:rFonts w:cs="Arial"/>
              </w:rPr>
              <w:t>М.П.</w:t>
            </w:r>
          </w:p>
        </w:tc>
        <w:tc>
          <w:tcPr>
            <w:tcW w:w="4022" w:type="dxa"/>
          </w:tcPr>
          <w:p w14:paraId="65E1BD84" w14:textId="77777777" w:rsidR="00F92809" w:rsidRPr="00E2569D" w:rsidRDefault="00F92809" w:rsidP="00AC7EA2">
            <w:pPr>
              <w:spacing w:before="0"/>
              <w:jc w:val="center"/>
              <w:rPr>
                <w:rFonts w:cs="Arial"/>
                <w:lang w:val="ru-RU"/>
              </w:rPr>
            </w:pPr>
          </w:p>
        </w:tc>
      </w:tr>
      <w:tr w:rsidR="00F92809" w:rsidRPr="00E2569D" w14:paraId="6476BF3F" w14:textId="77777777" w:rsidTr="00AC7EA2">
        <w:trPr>
          <w:jc w:val="center"/>
        </w:trPr>
        <w:tc>
          <w:tcPr>
            <w:tcW w:w="3882" w:type="dxa"/>
            <w:tcBorders>
              <w:bottom w:val="single" w:sz="4" w:space="0" w:color="auto"/>
            </w:tcBorders>
          </w:tcPr>
          <w:p w14:paraId="7955CC88" w14:textId="77777777" w:rsidR="00F92809" w:rsidRPr="00E2569D" w:rsidRDefault="00F92809" w:rsidP="00AC7EA2">
            <w:pPr>
              <w:spacing w:before="0"/>
              <w:jc w:val="center"/>
              <w:rPr>
                <w:rFonts w:cs="Arial"/>
              </w:rPr>
            </w:pPr>
          </w:p>
        </w:tc>
        <w:tc>
          <w:tcPr>
            <w:tcW w:w="2127" w:type="dxa"/>
          </w:tcPr>
          <w:p w14:paraId="6B94894C" w14:textId="77777777" w:rsidR="00F92809" w:rsidRPr="00E2569D" w:rsidRDefault="00F92809" w:rsidP="00AC7EA2">
            <w:pPr>
              <w:spacing w:before="0"/>
              <w:jc w:val="center"/>
              <w:rPr>
                <w:rFonts w:cs="Arial"/>
                <w:lang w:val="ru-RU"/>
              </w:rPr>
            </w:pPr>
          </w:p>
        </w:tc>
        <w:tc>
          <w:tcPr>
            <w:tcW w:w="4022" w:type="dxa"/>
            <w:tcBorders>
              <w:bottom w:val="single" w:sz="4" w:space="0" w:color="auto"/>
            </w:tcBorders>
          </w:tcPr>
          <w:p w14:paraId="3C64073F" w14:textId="77777777" w:rsidR="00F92809" w:rsidRPr="00E2569D" w:rsidRDefault="00F92809" w:rsidP="00AC7EA2">
            <w:pPr>
              <w:spacing w:before="0"/>
              <w:jc w:val="center"/>
              <w:rPr>
                <w:rFonts w:cs="Arial"/>
                <w:lang w:val="ru-RU"/>
              </w:rPr>
            </w:pPr>
          </w:p>
        </w:tc>
      </w:tr>
      <w:tr w:rsidR="00F92809" w:rsidRPr="00E2569D" w14:paraId="351A3EDA" w14:textId="77777777" w:rsidTr="00AC7EA2">
        <w:trPr>
          <w:trHeight w:val="389"/>
          <w:jc w:val="center"/>
        </w:trPr>
        <w:tc>
          <w:tcPr>
            <w:tcW w:w="3882" w:type="dxa"/>
            <w:tcBorders>
              <w:top w:val="single" w:sz="4" w:space="0" w:color="auto"/>
            </w:tcBorders>
          </w:tcPr>
          <w:p w14:paraId="3A93B90A" w14:textId="77777777" w:rsidR="00F92809" w:rsidRPr="00E2569D" w:rsidRDefault="00F92809" w:rsidP="00AC7EA2">
            <w:pPr>
              <w:spacing w:before="0"/>
              <w:jc w:val="center"/>
              <w:rPr>
                <w:rFonts w:cs="Arial"/>
              </w:rPr>
            </w:pPr>
          </w:p>
        </w:tc>
        <w:tc>
          <w:tcPr>
            <w:tcW w:w="2127" w:type="dxa"/>
          </w:tcPr>
          <w:p w14:paraId="502E96B7" w14:textId="77777777" w:rsidR="00F92809" w:rsidRPr="00E2569D" w:rsidRDefault="00F92809" w:rsidP="00AC7EA2">
            <w:pPr>
              <w:spacing w:before="0"/>
              <w:jc w:val="center"/>
              <w:rPr>
                <w:rFonts w:cs="Arial"/>
                <w:lang w:val="ru-RU"/>
              </w:rPr>
            </w:pPr>
          </w:p>
        </w:tc>
        <w:tc>
          <w:tcPr>
            <w:tcW w:w="4022" w:type="dxa"/>
            <w:tcBorders>
              <w:top w:val="single" w:sz="4" w:space="0" w:color="auto"/>
            </w:tcBorders>
          </w:tcPr>
          <w:p w14:paraId="2658BB68" w14:textId="77777777" w:rsidR="00F92809" w:rsidRPr="00E2569D" w:rsidRDefault="00F92809" w:rsidP="00AC7EA2">
            <w:pPr>
              <w:spacing w:before="0"/>
              <w:jc w:val="center"/>
              <w:rPr>
                <w:rFonts w:cs="Arial"/>
                <w:lang w:val="ru-RU"/>
              </w:rPr>
            </w:pPr>
          </w:p>
        </w:tc>
      </w:tr>
    </w:tbl>
    <w:p w14:paraId="4AEA0244" w14:textId="77777777" w:rsidR="00F92809" w:rsidRPr="00E2569D" w:rsidRDefault="00F92809" w:rsidP="00F92809">
      <w:pPr>
        <w:spacing w:before="0"/>
        <w:rPr>
          <w:rFonts w:cs="Arial"/>
          <w:b/>
          <w:lang w:val="sr-Latn-CS"/>
        </w:rPr>
      </w:pPr>
    </w:p>
    <w:p w14:paraId="0E65D913" w14:textId="77777777" w:rsidR="00F92809" w:rsidRPr="00E2569D" w:rsidRDefault="00F92809" w:rsidP="00F92809">
      <w:pPr>
        <w:spacing w:before="0"/>
        <w:rPr>
          <w:rFonts w:cs="Arial"/>
          <w:b/>
          <w:i/>
          <w:lang w:val="sr-Cyrl-CS"/>
        </w:rPr>
      </w:pPr>
      <w:r w:rsidRPr="00E2569D">
        <w:rPr>
          <w:rFonts w:cs="Arial"/>
          <w:b/>
          <w:i/>
          <w:lang w:val="sr-Cyrl-CS"/>
        </w:rPr>
        <w:t>Напомена:</w:t>
      </w:r>
    </w:p>
    <w:p w14:paraId="744576BB" w14:textId="77777777"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7E8D30E" w14:textId="77777777" w:rsidR="00F92809" w:rsidRPr="00E2569D" w:rsidRDefault="00F92809" w:rsidP="00F92809">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C1C9BB1" w14:textId="7E36EC87" w:rsidR="00355EE7" w:rsidRDefault="002E29EB" w:rsidP="002E29EB">
      <w:pPr>
        <w:tabs>
          <w:tab w:val="left" w:pos="1644"/>
        </w:tabs>
        <w:rPr>
          <w:rFonts w:eastAsia="TimesNewRomanPS-BoldMT" w:cs="Arial"/>
          <w:i/>
          <w:lang w:val="sr-Cyrl-RS"/>
        </w:rPr>
      </w:pPr>
      <w:r>
        <w:rPr>
          <w:sz w:val="32"/>
          <w:szCs w:val="24"/>
          <w:lang w:val="ru-RU"/>
        </w:rPr>
        <w:tab/>
      </w:r>
      <w:bookmarkEnd w:id="247"/>
    </w:p>
    <w:p w14:paraId="135EB4D0" w14:textId="77777777" w:rsidR="00B01F80" w:rsidRPr="006B2184" w:rsidRDefault="00B01F80" w:rsidP="006B2184">
      <w:pPr>
        <w:spacing w:before="0"/>
        <w:ind w:left="-709" w:hanging="142"/>
        <w:rPr>
          <w:rFonts w:cs="Arial"/>
          <w:lang w:val="sr-Cyrl-RS"/>
        </w:rPr>
        <w:sectPr w:rsidR="00B01F80" w:rsidRPr="006B2184" w:rsidSect="00C1045C">
          <w:footnotePr>
            <w:pos w:val="beneathText"/>
          </w:footnotePr>
          <w:pgSz w:w="11909" w:h="16834" w:code="9"/>
          <w:pgMar w:top="1440" w:right="1440" w:bottom="1440" w:left="1440" w:header="144" w:footer="432" w:gutter="0"/>
          <w:cols w:space="708"/>
          <w:titlePg/>
          <w:docGrid w:linePitch="360"/>
        </w:sectPr>
      </w:pPr>
    </w:p>
    <w:p w14:paraId="7AAE4B6F" w14:textId="6E75654D" w:rsidR="00343A18" w:rsidRPr="002C6735" w:rsidRDefault="00343A18" w:rsidP="002C6735">
      <w:pPr>
        <w:pStyle w:val="KDKomentar"/>
        <w:spacing w:before="0"/>
        <w:ind w:left="-426"/>
        <w:rPr>
          <w:rFonts w:cs="Arial"/>
          <w:b/>
          <w:i w:val="0"/>
          <w:color w:val="auto"/>
          <w:sz w:val="24"/>
          <w:szCs w:val="24"/>
          <w:lang w:val="sr-Latn-CS"/>
        </w:rPr>
      </w:pPr>
      <w:r w:rsidRPr="002C6735">
        <w:rPr>
          <w:rFonts w:cs="Arial"/>
          <w:b/>
          <w:i w:val="0"/>
          <w:color w:val="auto"/>
          <w:sz w:val="24"/>
          <w:szCs w:val="24"/>
          <w:lang w:val="sr-Latn-CS"/>
        </w:rPr>
        <w:lastRenderedPageBreak/>
        <w:t>Упутство</w:t>
      </w:r>
      <w:r w:rsidR="00535D05" w:rsidRPr="002C6735">
        <w:rPr>
          <w:rFonts w:cs="Arial"/>
          <w:b/>
          <w:i w:val="0"/>
          <w:color w:val="auto"/>
          <w:sz w:val="24"/>
          <w:szCs w:val="24"/>
        </w:rPr>
        <w:t xml:space="preserve"> з</w:t>
      </w:r>
      <w:r w:rsidRPr="002C6735">
        <w:rPr>
          <w:rFonts w:cs="Arial"/>
          <w:b/>
          <w:i w:val="0"/>
          <w:color w:val="auto"/>
          <w:sz w:val="24"/>
          <w:szCs w:val="24"/>
          <w:lang w:val="sr-Latn-CS"/>
        </w:rPr>
        <w:t>а попуњавањ</w:t>
      </w:r>
      <w:r w:rsidRPr="002C6735">
        <w:rPr>
          <w:rFonts w:cs="Arial"/>
          <w:b/>
          <w:i w:val="0"/>
          <w:color w:val="auto"/>
          <w:sz w:val="24"/>
          <w:szCs w:val="24"/>
        </w:rPr>
        <w:t>е</w:t>
      </w:r>
      <w:r w:rsidR="007E7BB8" w:rsidRPr="002C6735">
        <w:rPr>
          <w:rFonts w:cs="Arial"/>
          <w:b/>
          <w:i w:val="0"/>
          <w:color w:val="auto"/>
          <w:sz w:val="24"/>
          <w:szCs w:val="24"/>
        </w:rPr>
        <w:t xml:space="preserve"> О</w:t>
      </w:r>
      <w:r w:rsidRPr="002C6735">
        <w:rPr>
          <w:rFonts w:cs="Arial"/>
          <w:b/>
          <w:i w:val="0"/>
          <w:color w:val="auto"/>
          <w:sz w:val="24"/>
          <w:szCs w:val="24"/>
        </w:rPr>
        <w:t>брасца структуре цене</w:t>
      </w:r>
    </w:p>
    <w:p w14:paraId="0B90EB7F" w14:textId="77777777" w:rsidR="00343A18" w:rsidRPr="00416E51" w:rsidRDefault="00343A18" w:rsidP="00343A18">
      <w:pPr>
        <w:spacing w:before="0"/>
        <w:rPr>
          <w:rFonts w:cs="Arial"/>
          <w:b/>
          <w:sz w:val="24"/>
          <w:szCs w:val="24"/>
          <w:lang w:val="ru-RU"/>
        </w:rPr>
      </w:pPr>
    </w:p>
    <w:p w14:paraId="3D61C0C0" w14:textId="77777777" w:rsidR="00D41EC0" w:rsidRPr="00D41EC0" w:rsidRDefault="00D41EC0" w:rsidP="002C6735">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14:paraId="59DBAA3F" w14:textId="77777777"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006B2184">
        <w:rPr>
          <w:rFonts w:eastAsia="Calibri" w:cs="Arial"/>
          <w:bCs/>
          <w:iCs/>
          <w:sz w:val="24"/>
          <w:szCs w:val="24"/>
          <w:lang w:val="ru-RU"/>
        </w:rPr>
        <w:t>;</w:t>
      </w:r>
    </w:p>
    <w:p w14:paraId="379E3255" w14:textId="77777777"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6</w:t>
      </w:r>
      <w:r w:rsidRPr="006B2184">
        <w:rPr>
          <w:rFonts w:eastAsia="Calibri" w:cs="Arial"/>
          <w:bCs/>
          <w:iCs/>
          <w:sz w:val="24"/>
          <w:szCs w:val="24"/>
          <w:lang w:val="ru-RU"/>
        </w:rPr>
        <w:t xml:space="preserve">. уписати колико износи јединична цена са ПДВ за </w:t>
      </w:r>
      <w:r w:rsidRPr="006B2184">
        <w:rPr>
          <w:rFonts w:eastAsia="Calibri" w:cs="Arial"/>
          <w:bCs/>
          <w:iCs/>
          <w:sz w:val="24"/>
          <w:szCs w:val="24"/>
        </w:rPr>
        <w:t>извршену услугу</w:t>
      </w:r>
      <w:r w:rsidRPr="006B2184">
        <w:rPr>
          <w:rFonts w:eastAsia="Calibri" w:cs="Arial"/>
          <w:bCs/>
          <w:iCs/>
          <w:sz w:val="24"/>
          <w:szCs w:val="24"/>
          <w:lang w:val="ru-RU"/>
        </w:rPr>
        <w:t>;</w:t>
      </w:r>
    </w:p>
    <w:p w14:paraId="58DB7D20" w14:textId="77777777" w:rsid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7</w:t>
      </w:r>
      <w:r w:rsidRPr="006B2184">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6B2184">
        <w:rPr>
          <w:rFonts w:eastAsia="Calibri" w:cs="Arial"/>
          <w:bCs/>
          <w:iCs/>
          <w:sz w:val="24"/>
          <w:szCs w:val="24"/>
          <w:lang w:val="sr-Cyrl-CS"/>
        </w:rPr>
        <w:t>5</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-количином (која је наведена у колони </w:t>
      </w:r>
      <w:r w:rsidRPr="006B2184">
        <w:rPr>
          <w:rFonts w:eastAsia="Calibri" w:cs="Arial"/>
          <w:bCs/>
          <w:iCs/>
          <w:sz w:val="24"/>
          <w:szCs w:val="24"/>
          <w:lang w:val="sr-Cyrl-CS"/>
        </w:rPr>
        <w:t>4</w:t>
      </w:r>
      <w:r w:rsidR="006B2184">
        <w:rPr>
          <w:rFonts w:eastAsia="Calibri" w:cs="Arial"/>
          <w:bCs/>
          <w:iCs/>
          <w:sz w:val="24"/>
          <w:szCs w:val="24"/>
          <w:lang w:val="ru-RU"/>
        </w:rPr>
        <w:t>.);</w:t>
      </w:r>
    </w:p>
    <w:p w14:paraId="5D8F68FF" w14:textId="775C2085" w:rsidR="00D41EC0" w:rsidRP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колону 8</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6B2184">
        <w:rPr>
          <w:rFonts w:eastAsia="Calibri" w:cs="Arial"/>
          <w:bCs/>
          <w:iCs/>
          <w:sz w:val="24"/>
          <w:szCs w:val="24"/>
          <w:lang w:val="sr-Cyrl-CS"/>
        </w:rPr>
        <w:t>6</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Pr="006B2184">
        <w:rPr>
          <w:rFonts w:eastAsia="Calibri" w:cs="Arial"/>
          <w:bCs/>
          <w:iCs/>
          <w:sz w:val="24"/>
          <w:szCs w:val="24"/>
          <w:lang w:val="sr-Cyrl-CS"/>
        </w:rPr>
        <w:t>4</w:t>
      </w:r>
      <w:r w:rsidRPr="006B2184">
        <w:rPr>
          <w:rFonts w:eastAsia="Calibri" w:cs="Arial"/>
          <w:bCs/>
          <w:iCs/>
          <w:sz w:val="24"/>
          <w:szCs w:val="24"/>
          <w:lang w:val="ru-RU"/>
        </w:rPr>
        <w:t>.).</w:t>
      </w:r>
    </w:p>
    <w:p w14:paraId="61BBD82D" w14:textId="77777777" w:rsidR="00D41EC0" w:rsidRPr="00D41EC0" w:rsidRDefault="00D41EC0" w:rsidP="006B2184">
      <w:pPr>
        <w:tabs>
          <w:tab w:val="left" w:pos="992"/>
        </w:tabs>
        <w:spacing w:before="0"/>
        <w:ind w:right="-469"/>
        <w:rPr>
          <w:rFonts w:cs="Arial"/>
          <w:b/>
          <w:sz w:val="24"/>
          <w:szCs w:val="24"/>
          <w:lang w:val="sr-Cyrl-BA"/>
        </w:rPr>
      </w:pPr>
    </w:p>
    <w:p w14:paraId="7E611282" w14:textId="77777777" w:rsidR="00D41EC0" w:rsidRPr="00D41EC0" w:rsidRDefault="00D41EC0" w:rsidP="00046A9C">
      <w:pPr>
        <w:numPr>
          <w:ilvl w:val="0"/>
          <w:numId w:val="22"/>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w:t>
      </w:r>
      <w:proofErr w:type="gramStart"/>
      <w:r w:rsidRPr="00D41EC0">
        <w:rPr>
          <w:rFonts w:cs="Arial"/>
          <w:sz w:val="24"/>
          <w:szCs w:val="24"/>
          <w:lang w:val="ru-RU"/>
        </w:rPr>
        <w:t>позиције  без</w:t>
      </w:r>
      <w:proofErr w:type="gramEnd"/>
      <w:r w:rsidRPr="00D41EC0">
        <w:rPr>
          <w:rFonts w:cs="Arial"/>
          <w:sz w:val="24"/>
          <w:szCs w:val="24"/>
          <w:lang w:val="ru-RU"/>
        </w:rPr>
        <w:t xml:space="preserve"> ПДВ (збир</w:t>
      </w:r>
    </w:p>
    <w:p w14:paraId="6D0FEF19" w14:textId="41AC5C6F" w:rsidR="00D41EC0" w:rsidRPr="00D41EC0" w:rsidRDefault="006B2184" w:rsidP="00046A9C">
      <w:pPr>
        <w:numPr>
          <w:ilvl w:val="0"/>
          <w:numId w:val="22"/>
        </w:numPr>
        <w:tabs>
          <w:tab w:val="left" w:pos="992"/>
        </w:tabs>
        <w:spacing w:before="0"/>
        <w:ind w:left="284" w:right="-469" w:hanging="284"/>
        <w:rPr>
          <w:rFonts w:cs="Arial"/>
          <w:sz w:val="24"/>
          <w:szCs w:val="24"/>
        </w:rPr>
      </w:pPr>
      <w:r>
        <w:rPr>
          <w:rFonts w:cs="Arial"/>
          <w:sz w:val="24"/>
          <w:szCs w:val="24"/>
        </w:rPr>
        <w:t>колоне бр. 7</w:t>
      </w:r>
      <w:r w:rsidR="00D41EC0" w:rsidRPr="00D41EC0">
        <w:rPr>
          <w:rFonts w:cs="Arial"/>
          <w:sz w:val="24"/>
          <w:szCs w:val="24"/>
        </w:rPr>
        <w:t>)</w:t>
      </w:r>
    </w:p>
    <w:p w14:paraId="17548540" w14:textId="0C62F41D" w:rsidR="00D41EC0" w:rsidRPr="00D41EC0" w:rsidRDefault="00D41EC0" w:rsidP="00046A9C">
      <w:pPr>
        <w:numPr>
          <w:ilvl w:val="0"/>
          <w:numId w:val="22"/>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w:t>
      </w:r>
      <w:r w:rsidR="006B2184">
        <w:rPr>
          <w:rFonts w:cs="Arial"/>
          <w:sz w:val="24"/>
          <w:szCs w:val="24"/>
          <w:lang w:val="ru-RU"/>
        </w:rPr>
        <w:t>,</w:t>
      </w:r>
      <w:r w:rsidRPr="00D41EC0">
        <w:rPr>
          <w:rFonts w:cs="Arial"/>
          <w:sz w:val="24"/>
          <w:szCs w:val="24"/>
          <w:lang w:val="ru-RU"/>
        </w:rPr>
        <w:t xml:space="preserve"> </w:t>
      </w:r>
    </w:p>
    <w:p w14:paraId="2088A2C5" w14:textId="77777777" w:rsidR="00D41EC0" w:rsidRPr="00D41EC0" w:rsidRDefault="00D41EC0" w:rsidP="00046A9C">
      <w:pPr>
        <w:numPr>
          <w:ilvl w:val="0"/>
          <w:numId w:val="22"/>
        </w:numPr>
        <w:tabs>
          <w:tab w:val="left" w:pos="992"/>
        </w:tabs>
        <w:spacing w:before="0"/>
        <w:ind w:left="284" w:right="-469" w:hanging="284"/>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14:paraId="34D93416" w14:textId="77777777" w:rsidR="00D41EC0" w:rsidRPr="00D41EC0" w:rsidRDefault="00D41EC0" w:rsidP="00046A9C">
      <w:pPr>
        <w:numPr>
          <w:ilvl w:val="0"/>
          <w:numId w:val="22"/>
        </w:numPr>
        <w:tabs>
          <w:tab w:val="left" w:pos="992"/>
        </w:tabs>
        <w:spacing w:before="0"/>
        <w:ind w:left="284" w:right="-469" w:hanging="284"/>
        <w:rPr>
          <w:rFonts w:cs="Arial"/>
          <w:sz w:val="24"/>
          <w:szCs w:val="24"/>
        </w:rPr>
      </w:pPr>
      <w:r w:rsidRPr="00D41EC0">
        <w:rPr>
          <w:rFonts w:cs="Arial"/>
          <w:sz w:val="24"/>
          <w:szCs w:val="24"/>
        </w:rPr>
        <w:t>бр. II)</w:t>
      </w:r>
    </w:p>
    <w:p w14:paraId="28F4CBCD" w14:textId="77777777" w:rsidR="00D41EC0" w:rsidRPr="00D41EC0" w:rsidRDefault="00D41EC0" w:rsidP="006B2184">
      <w:pPr>
        <w:tabs>
          <w:tab w:val="left" w:pos="992"/>
        </w:tabs>
        <w:spacing w:before="0"/>
        <w:ind w:right="-469"/>
        <w:rPr>
          <w:rFonts w:cs="Arial"/>
          <w:sz w:val="24"/>
          <w:szCs w:val="24"/>
        </w:rPr>
      </w:pPr>
    </w:p>
    <w:p w14:paraId="523B4253" w14:textId="77777777"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14:paraId="466C5599" w14:textId="77777777"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14:paraId="4532336E" w14:textId="77777777" w:rsidR="00537552" w:rsidRPr="0079618B" w:rsidRDefault="00537552" w:rsidP="006B2184">
      <w:pPr>
        <w:ind w:left="284" w:right="-469" w:hanging="284"/>
        <w:rPr>
          <w:rFonts w:eastAsia="TimesNewRomanPS-BoldMT" w:cs="Arial"/>
          <w:sz w:val="24"/>
          <w:szCs w:val="24"/>
          <w:lang w:val="ru-RU"/>
        </w:rPr>
      </w:pPr>
    </w:p>
    <w:p w14:paraId="31EBEA83" w14:textId="77777777" w:rsidR="007E7BB8" w:rsidRPr="0079618B" w:rsidRDefault="007E7BB8" w:rsidP="006B2184">
      <w:pPr>
        <w:ind w:left="284" w:right="-469" w:hanging="284"/>
        <w:rPr>
          <w:rFonts w:eastAsia="TimesNewRomanPS-BoldMT" w:cs="Arial"/>
          <w:sz w:val="24"/>
          <w:szCs w:val="24"/>
          <w:lang w:val="ru-RU"/>
        </w:rPr>
      </w:pPr>
    </w:p>
    <w:p w14:paraId="42907E7A" w14:textId="77777777" w:rsidR="007E7BB8" w:rsidRPr="0079618B" w:rsidRDefault="007E7BB8" w:rsidP="006B2184">
      <w:pPr>
        <w:ind w:right="-469"/>
        <w:rPr>
          <w:rFonts w:eastAsia="TimesNewRomanPS-BoldMT" w:cs="Arial"/>
          <w:sz w:val="24"/>
          <w:szCs w:val="24"/>
          <w:lang w:val="ru-RU"/>
        </w:rPr>
      </w:pPr>
    </w:p>
    <w:p w14:paraId="3C50F4D3" w14:textId="77777777" w:rsidR="007E7BB8" w:rsidRPr="0079618B" w:rsidRDefault="007E7BB8" w:rsidP="006B2184">
      <w:pPr>
        <w:ind w:right="-469"/>
        <w:rPr>
          <w:rFonts w:eastAsia="TimesNewRomanPS-BoldMT" w:cs="Arial"/>
          <w:sz w:val="24"/>
          <w:szCs w:val="24"/>
          <w:lang w:val="ru-RU"/>
        </w:rPr>
      </w:pPr>
    </w:p>
    <w:p w14:paraId="08CD08B7" w14:textId="77777777" w:rsidR="00986F4E" w:rsidRPr="0079618B" w:rsidRDefault="00986F4E" w:rsidP="00537552">
      <w:pPr>
        <w:rPr>
          <w:rFonts w:eastAsia="TimesNewRomanPS-BoldMT" w:cs="Arial"/>
          <w:sz w:val="24"/>
          <w:szCs w:val="24"/>
          <w:lang w:val="ru-RU"/>
        </w:rPr>
      </w:pPr>
    </w:p>
    <w:p w14:paraId="3CD40196" w14:textId="77777777" w:rsidR="00986F4E" w:rsidRPr="0079618B" w:rsidRDefault="00986F4E" w:rsidP="00537552">
      <w:pPr>
        <w:rPr>
          <w:rFonts w:eastAsia="TimesNewRomanPS-BoldMT" w:cs="Arial"/>
          <w:sz w:val="24"/>
          <w:szCs w:val="24"/>
          <w:lang w:val="ru-RU"/>
        </w:rPr>
      </w:pPr>
    </w:p>
    <w:p w14:paraId="2C4DBEAC" w14:textId="77777777" w:rsidR="00986F4E" w:rsidRPr="0079618B" w:rsidRDefault="00986F4E" w:rsidP="00537552">
      <w:pPr>
        <w:rPr>
          <w:rFonts w:eastAsia="TimesNewRomanPS-BoldMT" w:cs="Arial"/>
          <w:sz w:val="24"/>
          <w:szCs w:val="24"/>
          <w:lang w:val="ru-RU"/>
        </w:rPr>
      </w:pPr>
    </w:p>
    <w:p w14:paraId="3D988488" w14:textId="77777777" w:rsidR="00986F4E" w:rsidRPr="0079618B" w:rsidRDefault="00986F4E" w:rsidP="00537552">
      <w:pPr>
        <w:rPr>
          <w:rFonts w:eastAsia="TimesNewRomanPS-BoldMT" w:cs="Arial"/>
          <w:sz w:val="24"/>
          <w:szCs w:val="24"/>
          <w:lang w:val="ru-RU"/>
        </w:rPr>
      </w:pPr>
    </w:p>
    <w:p w14:paraId="1F212A27" w14:textId="77777777" w:rsidR="00986F4E" w:rsidRPr="0079618B" w:rsidRDefault="00986F4E" w:rsidP="00537552">
      <w:pPr>
        <w:rPr>
          <w:rFonts w:eastAsia="TimesNewRomanPS-BoldMT" w:cs="Arial"/>
          <w:sz w:val="24"/>
          <w:szCs w:val="24"/>
          <w:lang w:val="ru-RU"/>
        </w:rPr>
      </w:pPr>
    </w:p>
    <w:p w14:paraId="565ADE5A" w14:textId="77777777" w:rsidR="00986F4E" w:rsidRPr="0079618B" w:rsidRDefault="00986F4E" w:rsidP="00537552">
      <w:pPr>
        <w:rPr>
          <w:rFonts w:eastAsia="TimesNewRomanPS-BoldMT" w:cs="Arial"/>
          <w:sz w:val="24"/>
          <w:szCs w:val="24"/>
          <w:lang w:val="ru-RU"/>
        </w:rPr>
      </w:pPr>
    </w:p>
    <w:p w14:paraId="771107C5" w14:textId="77777777" w:rsidR="007E7BB8" w:rsidRPr="0079618B" w:rsidRDefault="007E7BB8" w:rsidP="00537552">
      <w:pPr>
        <w:rPr>
          <w:rFonts w:eastAsia="TimesNewRomanPS-BoldMT" w:cs="Arial"/>
          <w:sz w:val="24"/>
          <w:szCs w:val="24"/>
          <w:lang w:val="ru-RU"/>
        </w:rPr>
      </w:pPr>
    </w:p>
    <w:p w14:paraId="6364120A" w14:textId="77777777" w:rsidR="007E7BB8" w:rsidRPr="0079618B" w:rsidRDefault="007E7BB8" w:rsidP="00537552">
      <w:pPr>
        <w:rPr>
          <w:rFonts w:eastAsia="TimesNewRomanPS-BoldMT" w:cs="Arial"/>
          <w:sz w:val="24"/>
          <w:szCs w:val="24"/>
          <w:lang w:val="ru-RU"/>
        </w:rPr>
      </w:pPr>
    </w:p>
    <w:p w14:paraId="1115050B" w14:textId="77777777" w:rsidR="007E7BB8" w:rsidRDefault="007E7BB8" w:rsidP="00537552">
      <w:pPr>
        <w:rPr>
          <w:rFonts w:eastAsia="TimesNewRomanPS-BoldMT" w:cs="Arial"/>
          <w:sz w:val="24"/>
          <w:szCs w:val="24"/>
          <w:lang w:val="ru-RU"/>
        </w:rPr>
      </w:pPr>
    </w:p>
    <w:p w14:paraId="02FADEA7" w14:textId="77777777" w:rsidR="00416E51" w:rsidRDefault="00416E51" w:rsidP="00537552">
      <w:pPr>
        <w:rPr>
          <w:rFonts w:eastAsia="TimesNewRomanPS-BoldMT" w:cs="Arial"/>
          <w:sz w:val="24"/>
          <w:szCs w:val="24"/>
          <w:lang w:val="ru-RU"/>
        </w:rPr>
      </w:pPr>
    </w:p>
    <w:p w14:paraId="24587DBD" w14:textId="77777777" w:rsidR="006B2184" w:rsidRDefault="006B2184" w:rsidP="00537552">
      <w:pPr>
        <w:rPr>
          <w:rFonts w:eastAsia="TimesNewRomanPS-BoldMT" w:cs="Arial"/>
          <w:sz w:val="24"/>
          <w:szCs w:val="24"/>
          <w:lang w:val="ru-RU"/>
        </w:rPr>
      </w:pPr>
    </w:p>
    <w:p w14:paraId="71DC7308" w14:textId="77777777" w:rsidR="006B2184" w:rsidRDefault="006B2184" w:rsidP="00537552">
      <w:pPr>
        <w:rPr>
          <w:rFonts w:eastAsia="TimesNewRomanPS-BoldMT" w:cs="Arial"/>
          <w:sz w:val="24"/>
          <w:szCs w:val="24"/>
          <w:lang w:val="ru-RU"/>
        </w:rPr>
      </w:pPr>
    </w:p>
    <w:p w14:paraId="3135DCAA" w14:textId="77777777" w:rsidR="006B2184" w:rsidRDefault="006B2184" w:rsidP="00537552">
      <w:pPr>
        <w:rPr>
          <w:rFonts w:eastAsia="TimesNewRomanPS-BoldMT" w:cs="Arial"/>
          <w:sz w:val="24"/>
          <w:szCs w:val="24"/>
          <w:lang w:val="ru-RU"/>
        </w:rPr>
      </w:pPr>
    </w:p>
    <w:p w14:paraId="7A5F28D1" w14:textId="77777777" w:rsidR="006B2184" w:rsidRDefault="006B2184" w:rsidP="00537552">
      <w:pPr>
        <w:rPr>
          <w:rFonts w:eastAsia="TimesNewRomanPS-BoldMT" w:cs="Arial"/>
          <w:sz w:val="24"/>
          <w:szCs w:val="24"/>
          <w:lang w:val="ru-RU"/>
        </w:rPr>
      </w:pPr>
    </w:p>
    <w:p w14:paraId="2FADC992" w14:textId="22B086A3" w:rsidR="006B2184" w:rsidRDefault="006B2184" w:rsidP="00537552">
      <w:pPr>
        <w:rPr>
          <w:rFonts w:eastAsia="TimesNewRomanPS-BoldMT" w:cs="Arial"/>
          <w:sz w:val="24"/>
          <w:szCs w:val="24"/>
          <w:lang w:val="ru-RU"/>
        </w:rPr>
      </w:pPr>
    </w:p>
    <w:p w14:paraId="6929E697" w14:textId="34FC5FC8" w:rsidR="00654170" w:rsidRDefault="00654170" w:rsidP="00537552">
      <w:pPr>
        <w:rPr>
          <w:rFonts w:eastAsia="TimesNewRomanPS-BoldMT" w:cs="Arial"/>
          <w:sz w:val="24"/>
          <w:szCs w:val="24"/>
          <w:lang w:val="ru-RU"/>
        </w:rPr>
      </w:pPr>
    </w:p>
    <w:p w14:paraId="3F044A72" w14:textId="22A8D740" w:rsidR="00E861F0" w:rsidRPr="00382902" w:rsidRDefault="00E861F0" w:rsidP="00E861F0">
      <w:pPr>
        <w:keepNext/>
        <w:tabs>
          <w:tab w:val="left" w:pos="567"/>
        </w:tabs>
        <w:spacing w:before="0"/>
        <w:jc w:val="right"/>
        <w:outlineLvl w:val="0"/>
        <w:rPr>
          <w:rFonts w:cs="Arial"/>
          <w:b/>
          <w:sz w:val="24"/>
          <w:szCs w:val="24"/>
          <w:lang w:val="ru-RU"/>
        </w:rPr>
      </w:pPr>
      <w:r w:rsidRPr="00382902">
        <w:rPr>
          <w:rFonts w:cs="Arial"/>
          <w:b/>
          <w:sz w:val="24"/>
          <w:szCs w:val="24"/>
          <w:lang w:val="ru-RU"/>
        </w:rPr>
        <w:lastRenderedPageBreak/>
        <w:t>Образац 3</w:t>
      </w:r>
    </w:p>
    <w:p w14:paraId="3FDDF522" w14:textId="4DFFD9F6" w:rsidR="00E861F0" w:rsidRDefault="00E861F0" w:rsidP="00E861F0">
      <w:pPr>
        <w:keepNext/>
        <w:tabs>
          <w:tab w:val="left" w:pos="567"/>
        </w:tabs>
        <w:spacing w:before="0"/>
        <w:ind w:left="-426" w:right="-327"/>
        <w:jc w:val="center"/>
        <w:outlineLvl w:val="0"/>
        <w:rPr>
          <w:rFonts w:cs="Arial"/>
          <w:b/>
          <w:sz w:val="24"/>
          <w:szCs w:val="24"/>
          <w:lang w:val="sr-Cyrl-RS"/>
        </w:rPr>
      </w:pPr>
      <w:r w:rsidRPr="00E861F0">
        <w:rPr>
          <w:rFonts w:cs="Arial"/>
          <w:b/>
          <w:sz w:val="24"/>
          <w:szCs w:val="24"/>
          <w:lang w:val="ru-RU"/>
        </w:rPr>
        <w:t xml:space="preserve">МОДЕЛ </w:t>
      </w:r>
      <w:r>
        <w:rPr>
          <w:rFonts w:cs="Arial"/>
          <w:b/>
          <w:sz w:val="24"/>
          <w:szCs w:val="24"/>
        </w:rPr>
        <w:t>УГОВОРА</w:t>
      </w:r>
      <w:r>
        <w:rPr>
          <w:rFonts w:cs="Arial"/>
          <w:b/>
          <w:sz w:val="24"/>
          <w:szCs w:val="24"/>
          <w:lang w:val="sr-Cyrl-RS"/>
        </w:rPr>
        <w:t xml:space="preserve"> о пружању услуга </w:t>
      </w:r>
    </w:p>
    <w:p w14:paraId="19886268" w14:textId="06BA15D3" w:rsidR="00E861F0" w:rsidRPr="00AA311A" w:rsidRDefault="008E0A87" w:rsidP="00AA311A">
      <w:pPr>
        <w:keepNext/>
        <w:tabs>
          <w:tab w:val="left" w:pos="567"/>
        </w:tabs>
        <w:spacing w:before="0"/>
        <w:ind w:left="-425" w:right="-329"/>
        <w:contextualSpacing/>
        <w:jc w:val="center"/>
        <w:outlineLvl w:val="0"/>
        <w:rPr>
          <w:rFonts w:cs="Arial"/>
          <w:b/>
          <w:sz w:val="24"/>
          <w:szCs w:val="24"/>
          <w:lang w:val="ru-RU"/>
        </w:rPr>
      </w:pPr>
      <w:r w:rsidRPr="009A320B">
        <w:rPr>
          <w:rFonts w:cs="Arial"/>
          <w:b/>
          <w:sz w:val="24"/>
          <w:szCs w:val="24"/>
          <w:lang w:val="ru-RU"/>
        </w:rPr>
        <w:t>Израда документације за проглашење лучког подручја на локацији ТЕНТ А</w:t>
      </w:r>
    </w:p>
    <w:p w14:paraId="6C97BE78" w14:textId="77777777" w:rsidR="00180FEB" w:rsidRPr="00E861F0" w:rsidRDefault="00180FEB" w:rsidP="0051116E">
      <w:pPr>
        <w:keepNext/>
        <w:tabs>
          <w:tab w:val="left" w:pos="567"/>
        </w:tabs>
        <w:spacing w:before="0"/>
        <w:ind w:left="-425" w:right="-329"/>
        <w:contextualSpacing/>
        <w:jc w:val="center"/>
        <w:outlineLvl w:val="0"/>
        <w:rPr>
          <w:b/>
          <w:i/>
          <w:sz w:val="24"/>
          <w:szCs w:val="24"/>
          <w:lang w:val="sr-Cyrl-RS"/>
        </w:rPr>
      </w:pPr>
    </w:p>
    <w:p w14:paraId="34819C28" w14:textId="77777777" w:rsidR="0051116E" w:rsidRPr="00180FEB" w:rsidRDefault="0051116E" w:rsidP="0051116E">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2F62CF7" w14:textId="77777777" w:rsidR="0051116E" w:rsidRPr="0051116E" w:rsidRDefault="0051116E" w:rsidP="0051116E">
      <w:pPr>
        <w:spacing w:before="0"/>
        <w:ind w:left="-425" w:right="-329"/>
        <w:contextualSpacing/>
        <w:rPr>
          <w:i/>
          <w:sz w:val="24"/>
          <w:szCs w:val="24"/>
        </w:rPr>
      </w:pPr>
    </w:p>
    <w:p w14:paraId="6DC4330F" w14:textId="76F661DE" w:rsidR="00E861F0" w:rsidRDefault="0051116E" w:rsidP="0051116E">
      <w:pPr>
        <w:spacing w:before="0"/>
        <w:ind w:left="-425" w:right="-329"/>
        <w:contextualSpacing/>
        <w:rPr>
          <w:sz w:val="24"/>
          <w:szCs w:val="24"/>
          <w:lang w:val="ru-RU"/>
        </w:rPr>
      </w:pPr>
      <w:r>
        <w:rPr>
          <w:sz w:val="24"/>
          <w:szCs w:val="24"/>
          <w:lang w:val="ru-RU"/>
        </w:rPr>
        <w:t>Уговорне стране</w:t>
      </w:r>
      <w:r w:rsidR="00E861F0">
        <w:rPr>
          <w:sz w:val="24"/>
          <w:szCs w:val="24"/>
          <w:lang w:val="ru-RU"/>
        </w:rPr>
        <w:t>:</w:t>
      </w:r>
    </w:p>
    <w:p w14:paraId="3DE6665F" w14:textId="77777777" w:rsidR="00180FEB" w:rsidRDefault="00180FEB" w:rsidP="0051116E">
      <w:pPr>
        <w:spacing w:before="0"/>
        <w:ind w:left="-425" w:right="-329"/>
        <w:contextualSpacing/>
        <w:rPr>
          <w:sz w:val="24"/>
          <w:szCs w:val="24"/>
          <w:lang w:val="ru-RU"/>
        </w:rPr>
      </w:pPr>
    </w:p>
    <w:p w14:paraId="1472E613" w14:textId="16F130B6" w:rsidR="00180FEB" w:rsidRPr="00180FEB" w:rsidRDefault="00180FEB" w:rsidP="0051116E">
      <w:pPr>
        <w:spacing w:before="0"/>
        <w:ind w:left="-425" w:right="-329"/>
        <w:contextualSpacing/>
        <w:rPr>
          <w:b/>
          <w:sz w:val="24"/>
          <w:szCs w:val="24"/>
          <w:lang w:val="ru-RU"/>
        </w:rPr>
      </w:pPr>
      <w:r w:rsidRPr="00180FEB">
        <w:rPr>
          <w:b/>
          <w:sz w:val="24"/>
          <w:szCs w:val="24"/>
          <w:lang w:val="ru-RU"/>
        </w:rPr>
        <w:t>КОРИСНИК УСЛУГЕ</w:t>
      </w:r>
    </w:p>
    <w:p w14:paraId="0927B84E" w14:textId="77777777" w:rsidR="0051116E" w:rsidRPr="00E861F0" w:rsidRDefault="0051116E" w:rsidP="0051116E">
      <w:pPr>
        <w:spacing w:before="0"/>
        <w:ind w:left="-425" w:right="-329"/>
        <w:contextualSpacing/>
        <w:rPr>
          <w:sz w:val="24"/>
          <w:szCs w:val="24"/>
          <w:lang w:val="ru-RU"/>
        </w:rPr>
      </w:pPr>
    </w:p>
    <w:p w14:paraId="1AE7B02D" w14:textId="68B5EC56" w:rsidR="00E861F0" w:rsidRPr="00E861F0" w:rsidRDefault="00E861F0" w:rsidP="0051116E">
      <w:pPr>
        <w:spacing w:before="0"/>
        <w:ind w:left="-425" w:right="-329"/>
        <w:contextualSpacing/>
        <w:rPr>
          <w:sz w:val="24"/>
          <w:szCs w:val="24"/>
          <w:lang w:val="ru-RU"/>
        </w:rPr>
      </w:pPr>
      <w:r w:rsidRPr="00E861F0">
        <w:rPr>
          <w:sz w:val="24"/>
          <w:szCs w:val="24"/>
        </w:rPr>
        <w:t>1.</w:t>
      </w:r>
      <w:r w:rsidRPr="00E861F0">
        <w:rPr>
          <w:rFonts w:cs="Arial"/>
        </w:rPr>
        <w:t xml:space="preserve"> </w:t>
      </w:r>
      <w:r w:rsidRPr="009D5B7F">
        <w:rPr>
          <w:rFonts w:cs="Arial"/>
          <w:sz w:val="24"/>
          <w:szCs w:val="24"/>
        </w:rPr>
        <w:t xml:space="preserve">Јавно предузеће „Електропривреда </w:t>
      </w:r>
      <w:proofErr w:type="gramStart"/>
      <w:r w:rsidRPr="009D5B7F">
        <w:rPr>
          <w:rFonts w:cs="Arial"/>
          <w:sz w:val="24"/>
          <w:szCs w:val="24"/>
        </w:rPr>
        <w:t>Србије“ Београд</w:t>
      </w:r>
      <w:proofErr w:type="gramEnd"/>
      <w:r w:rsidRPr="009D5B7F">
        <w:rPr>
          <w:rFonts w:cs="Arial"/>
          <w:sz w:val="24"/>
          <w:szCs w:val="24"/>
        </w:rPr>
        <w:t>, Улица царице Милице бр. 2, матични број: 20053658, ПИБ 103920327</w:t>
      </w:r>
      <w:r w:rsidRPr="00E861F0">
        <w:rPr>
          <w:rFonts w:cs="Arial"/>
          <w:sz w:val="24"/>
          <w:szCs w:val="24"/>
        </w:rPr>
        <w:t>, текући рачун 160-700-13, Banca Intesа, а.д. Београд, које заступа законски заступник</w:t>
      </w:r>
      <w:r w:rsidRPr="00E861F0">
        <w:rPr>
          <w:rFonts w:cs="Arial"/>
          <w:sz w:val="24"/>
          <w:szCs w:val="24"/>
          <w:lang w:val="sr-Cyrl-RS"/>
        </w:rPr>
        <w:t xml:space="preserve"> Милорад Грчић</w:t>
      </w:r>
      <w:r w:rsidRPr="00E861F0">
        <w:rPr>
          <w:rFonts w:cs="Arial"/>
          <w:sz w:val="24"/>
          <w:szCs w:val="24"/>
        </w:rPr>
        <w:t xml:space="preserve">, </w:t>
      </w:r>
      <w:r w:rsidRPr="00E861F0">
        <w:rPr>
          <w:rFonts w:cs="Arial"/>
          <w:sz w:val="24"/>
          <w:szCs w:val="24"/>
          <w:lang w:val="sr-Cyrl-RS"/>
        </w:rPr>
        <w:t xml:space="preserve">в.д. </w:t>
      </w:r>
      <w:r w:rsidRPr="00E861F0">
        <w:rPr>
          <w:rFonts w:cs="Arial"/>
          <w:sz w:val="24"/>
          <w:szCs w:val="24"/>
        </w:rPr>
        <w:t>директор</w:t>
      </w:r>
      <w:r w:rsidRPr="00E861F0">
        <w:rPr>
          <w:rFonts w:cs="Arial"/>
          <w:sz w:val="24"/>
          <w:szCs w:val="24"/>
          <w:lang w:val="sr-Cyrl-RS"/>
        </w:rPr>
        <w:t>а</w:t>
      </w:r>
      <w:r>
        <w:rPr>
          <w:rFonts w:cs="Arial"/>
          <w:sz w:val="24"/>
          <w:szCs w:val="24"/>
        </w:rPr>
        <w:t xml:space="preserve"> (у даљем тексту: Корисник</w:t>
      </w:r>
      <w:r w:rsidRPr="00E861F0">
        <w:rPr>
          <w:rFonts w:cs="Arial"/>
          <w:sz w:val="24"/>
          <w:szCs w:val="24"/>
        </w:rPr>
        <w:t xml:space="preserve"> услуге)</w:t>
      </w:r>
    </w:p>
    <w:p w14:paraId="455E6D36" w14:textId="3C9A9186" w:rsidR="00E861F0" w:rsidRDefault="00180FEB" w:rsidP="00E861F0">
      <w:pPr>
        <w:ind w:left="-426" w:right="-327"/>
        <w:rPr>
          <w:sz w:val="24"/>
          <w:szCs w:val="24"/>
          <w:lang w:val="ru-RU"/>
        </w:rPr>
      </w:pPr>
      <w:r>
        <w:rPr>
          <w:sz w:val="24"/>
          <w:szCs w:val="24"/>
          <w:lang w:val="ru-RU"/>
        </w:rPr>
        <w:t>и</w:t>
      </w:r>
    </w:p>
    <w:p w14:paraId="4AF22374" w14:textId="7FE87EEC" w:rsidR="00180FEB" w:rsidRDefault="00180FEB" w:rsidP="00E861F0">
      <w:pPr>
        <w:ind w:left="-426" w:right="-327"/>
        <w:rPr>
          <w:b/>
          <w:sz w:val="24"/>
          <w:szCs w:val="24"/>
          <w:lang w:val="ru-RU"/>
        </w:rPr>
      </w:pPr>
      <w:r w:rsidRPr="00180FEB">
        <w:rPr>
          <w:b/>
          <w:sz w:val="24"/>
          <w:szCs w:val="24"/>
          <w:lang w:val="ru-RU"/>
        </w:rPr>
        <w:t>ПРУЖАЛАЦ УСЛУГЕ</w:t>
      </w:r>
    </w:p>
    <w:p w14:paraId="10CD930E" w14:textId="77777777" w:rsidR="00180FEB" w:rsidRPr="00180FEB" w:rsidRDefault="00180FEB" w:rsidP="00E861F0">
      <w:pPr>
        <w:ind w:left="-426" w:right="-327"/>
        <w:rPr>
          <w:b/>
          <w:sz w:val="24"/>
          <w:szCs w:val="24"/>
          <w:lang w:val="ru-RU"/>
        </w:rPr>
      </w:pPr>
    </w:p>
    <w:p w14:paraId="106401ED" w14:textId="4B6C99AD" w:rsidR="00E861F0" w:rsidRPr="00E861F0" w:rsidRDefault="00E861F0" w:rsidP="00E861F0">
      <w:pPr>
        <w:ind w:left="-426" w:right="-327"/>
        <w:rPr>
          <w:rFonts w:eastAsia="Calibri"/>
          <w:sz w:val="24"/>
          <w:szCs w:val="24"/>
          <w:lang w:val="ru-RU"/>
        </w:rPr>
      </w:pPr>
      <w:r w:rsidRPr="00E861F0">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w:t>
      </w:r>
      <w:r>
        <w:rPr>
          <w:rFonts w:eastAsia="Calibri"/>
          <w:sz w:val="24"/>
          <w:szCs w:val="24"/>
          <w:lang w:val="ru-RU"/>
        </w:rPr>
        <w:t>_____, _____________, (као носилац посла</w:t>
      </w:r>
      <w:r w:rsidRPr="00E861F0">
        <w:rPr>
          <w:rFonts w:eastAsia="Calibri"/>
          <w:sz w:val="24"/>
          <w:szCs w:val="24"/>
          <w:lang w:val="ru-RU"/>
        </w:rPr>
        <w:t xml:space="preserve"> у име и за рачун групе понуђача)</w:t>
      </w:r>
      <w:r>
        <w:rPr>
          <w:rFonts w:eastAsia="Calibri"/>
          <w:sz w:val="24"/>
          <w:szCs w:val="24"/>
          <w:lang w:val="ru-RU"/>
        </w:rPr>
        <w:t xml:space="preserve"> </w:t>
      </w:r>
      <w:r w:rsidRPr="00E861F0">
        <w:rPr>
          <w:rFonts w:eastAsia="Calibri"/>
          <w:sz w:val="24"/>
          <w:szCs w:val="24"/>
          <w:lang w:val="ru-RU"/>
        </w:rPr>
        <w:t>(у даљем тексту: Пр</w:t>
      </w:r>
      <w:r w:rsidRPr="00E861F0">
        <w:rPr>
          <w:rFonts w:eastAsia="Calibri"/>
          <w:sz w:val="24"/>
          <w:szCs w:val="24"/>
        </w:rPr>
        <w:t>ужалац услуге</w:t>
      </w:r>
      <w:r w:rsidRPr="00E861F0">
        <w:rPr>
          <w:rFonts w:eastAsia="Calibri"/>
          <w:sz w:val="24"/>
          <w:szCs w:val="24"/>
          <w:lang w:val="ru-RU"/>
        </w:rPr>
        <w:t xml:space="preserve">) </w:t>
      </w:r>
    </w:p>
    <w:p w14:paraId="67AA9B8A" w14:textId="7CE78EB5" w:rsidR="00E861F0" w:rsidRPr="00E861F0" w:rsidRDefault="00E861F0" w:rsidP="00E861F0">
      <w:pPr>
        <w:ind w:left="-426" w:right="-327"/>
        <w:rPr>
          <w:rFonts w:eastAsia="Calibri"/>
          <w:sz w:val="24"/>
          <w:szCs w:val="24"/>
          <w:lang w:val="sr-Cyrl-BA"/>
        </w:rPr>
      </w:pPr>
      <w:r w:rsidRPr="00E861F0">
        <w:rPr>
          <w:rFonts w:eastAsia="Calibri"/>
          <w:sz w:val="24"/>
          <w:szCs w:val="24"/>
          <w:lang w:val="ru-RU"/>
        </w:rPr>
        <w:t>2а)________________________________________</w:t>
      </w:r>
      <w:r w:rsidR="0051116E">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14:paraId="171DF10D" w14:textId="60541AE1" w:rsidR="00E861F0" w:rsidRPr="00E861F0" w:rsidRDefault="00E861F0" w:rsidP="00E861F0">
      <w:pPr>
        <w:ind w:left="-426" w:right="-327"/>
        <w:rPr>
          <w:rFonts w:eastAsia="Calibri"/>
          <w:i/>
          <w:sz w:val="24"/>
          <w:szCs w:val="24"/>
          <w:lang w:val="ru-RU"/>
        </w:rPr>
      </w:pPr>
      <w:r w:rsidRPr="00E861F0">
        <w:rPr>
          <w:rFonts w:eastAsia="Calibri"/>
          <w:sz w:val="24"/>
          <w:szCs w:val="24"/>
          <w:lang w:val="ru-RU"/>
        </w:rPr>
        <w:t xml:space="preserve"> ___________________</w:t>
      </w:r>
      <w:r w:rsidR="0051116E">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E861F0">
        <w:rPr>
          <w:sz w:val="24"/>
          <w:szCs w:val="24"/>
        </w:rPr>
        <w:t>____________</w:t>
      </w:r>
      <w:r>
        <w:rPr>
          <w:sz w:val="24"/>
          <w:szCs w:val="24"/>
          <w:lang w:val="sr-Cyrl-RS"/>
        </w:rPr>
        <w:t>____________________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w:t>
      </w:r>
      <w:r w:rsidRPr="00E861F0">
        <w:rPr>
          <w:sz w:val="24"/>
          <w:szCs w:val="24"/>
        </w:rPr>
        <w:t>,</w:t>
      </w:r>
      <w:r>
        <w:rPr>
          <w:sz w:val="24"/>
          <w:szCs w:val="24"/>
          <w:lang w:val="sr-Cyrl-RS"/>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14:paraId="72B5331F" w14:textId="77777777" w:rsidR="00E861F0" w:rsidRPr="00E861F0" w:rsidRDefault="00E861F0" w:rsidP="00E861F0">
      <w:pPr>
        <w:ind w:left="-426" w:right="-327"/>
        <w:rPr>
          <w:rFonts w:eastAsia="Calibri"/>
          <w:sz w:val="24"/>
          <w:szCs w:val="24"/>
          <w:lang w:val="sr-Cyrl-BA"/>
        </w:rPr>
      </w:pPr>
      <w:r w:rsidRPr="00E861F0">
        <w:rPr>
          <w:rFonts w:eastAsia="Calibri"/>
          <w:sz w:val="24"/>
          <w:szCs w:val="24"/>
          <w:lang w:val="ru-RU"/>
        </w:rPr>
        <w:t>2б)_______________________________________из</w:t>
      </w:r>
      <w:r w:rsidRPr="00E861F0">
        <w:rPr>
          <w:rFonts w:eastAsia="Calibri"/>
          <w:sz w:val="24"/>
          <w:szCs w:val="24"/>
          <w:lang w:val="ru-RU"/>
        </w:rPr>
        <w:tab/>
        <w:t>_____________, улица</w:t>
      </w:r>
    </w:p>
    <w:p w14:paraId="2C771D54" w14:textId="77777777" w:rsidR="00E861F0" w:rsidRPr="00E861F0" w:rsidRDefault="00E861F0" w:rsidP="00E861F0">
      <w:pPr>
        <w:ind w:left="-426" w:right="-327"/>
        <w:rPr>
          <w:rFonts w:eastAsia="Calibri"/>
          <w:sz w:val="24"/>
          <w:szCs w:val="24"/>
          <w:lang w:val="ru-RU"/>
        </w:rPr>
      </w:pPr>
      <w:r w:rsidRPr="00E861F0">
        <w:rPr>
          <w:rFonts w:eastAsia="Calibri"/>
          <w:sz w:val="24"/>
          <w:szCs w:val="24"/>
          <w:lang w:val="ru-RU"/>
        </w:rPr>
        <w:t xml:space="preserve"> ___________________ бр. ___, ПИБ: _____________, матични број _____________, </w:t>
      </w:r>
    </w:p>
    <w:p w14:paraId="70ACFD19" w14:textId="0645F103" w:rsidR="00E861F0" w:rsidRPr="00E861F0" w:rsidRDefault="00E861F0" w:rsidP="00E861F0">
      <w:pPr>
        <w:ind w:left="-426" w:right="-327"/>
        <w:rPr>
          <w:rFonts w:eastAsia="Calibri"/>
          <w:i/>
          <w:sz w:val="24"/>
          <w:szCs w:val="24"/>
          <w:lang w:val="ru-RU"/>
        </w:rPr>
      </w:pPr>
      <w:r w:rsidRPr="00E861F0">
        <w:rPr>
          <w:sz w:val="24"/>
          <w:szCs w:val="24"/>
          <w:lang w:val="ru-RU"/>
        </w:rPr>
        <w:t xml:space="preserve">Текући рачун </w:t>
      </w:r>
      <w:r w:rsidRPr="00E861F0">
        <w:rPr>
          <w:sz w:val="24"/>
          <w:szCs w:val="24"/>
        </w:rPr>
        <w:t>____________</w:t>
      </w:r>
      <w:r>
        <w:rPr>
          <w:sz w:val="24"/>
          <w:szCs w:val="24"/>
          <w:lang w:val="sr-Cyrl-RS"/>
        </w:rPr>
        <w:t>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__________________</w:t>
      </w:r>
      <w:r w:rsidRPr="00E861F0">
        <w:rPr>
          <w:sz w:val="24"/>
          <w:szCs w:val="24"/>
        </w:rPr>
        <w:t>,</w:t>
      </w:r>
      <w:r w:rsidRPr="00E861F0">
        <w:rPr>
          <w:rFonts w:eastAsia="Calibri"/>
          <w:sz w:val="24"/>
          <w:szCs w:val="24"/>
          <w:lang w:val="ru-RU"/>
        </w:rPr>
        <w:t xml:space="preserve">кога  </w:t>
      </w:r>
      <w:r>
        <w:rPr>
          <w:rFonts w:eastAsia="Calibri"/>
          <w:sz w:val="24"/>
          <w:szCs w:val="24"/>
          <w:lang w:val="ru-RU"/>
        </w:rPr>
        <w:t>заступа _______________________</w:t>
      </w:r>
      <w:r w:rsidRPr="00E861F0">
        <w:rPr>
          <w:rFonts w:eastAsia="Calibri"/>
          <w:sz w:val="24"/>
          <w:szCs w:val="24"/>
          <w:lang w:val="ru-RU"/>
        </w:rPr>
        <w:t xml:space="preserve"> </w:t>
      </w:r>
      <w:r w:rsidRPr="00E861F0">
        <w:rPr>
          <w:rFonts w:eastAsia="Calibri"/>
          <w:i/>
          <w:sz w:val="24"/>
          <w:szCs w:val="24"/>
          <w:lang w:val="ru-RU"/>
        </w:rPr>
        <w:t>(члан групе понуђача или подизвођач)</w:t>
      </w:r>
    </w:p>
    <w:p w14:paraId="3776A344" w14:textId="5D8D830D" w:rsidR="00E861F0" w:rsidRPr="00E861F0" w:rsidRDefault="0051116E" w:rsidP="00E861F0">
      <w:pPr>
        <w:ind w:left="-426" w:right="-327"/>
        <w:rPr>
          <w:rFonts w:cs="Arial"/>
          <w:sz w:val="24"/>
          <w:szCs w:val="24"/>
          <w:lang w:val="ru-RU"/>
        </w:rPr>
      </w:pPr>
      <w:r>
        <w:rPr>
          <w:rFonts w:cs="Arial"/>
          <w:sz w:val="24"/>
          <w:szCs w:val="24"/>
          <w:lang w:val="ru-RU"/>
        </w:rPr>
        <w:t>(у даљем тексту заједно: Уговорне с</w:t>
      </w:r>
      <w:r w:rsidR="00E861F0" w:rsidRPr="00E861F0">
        <w:rPr>
          <w:rFonts w:cs="Arial"/>
          <w:sz w:val="24"/>
          <w:szCs w:val="24"/>
          <w:lang w:val="ru-RU"/>
        </w:rPr>
        <w:t>тране)</w:t>
      </w:r>
    </w:p>
    <w:p w14:paraId="1B45DC85" w14:textId="5E1A497C" w:rsidR="00E861F0" w:rsidRPr="00E861F0" w:rsidRDefault="00E861F0" w:rsidP="00E861F0">
      <w:pPr>
        <w:ind w:left="-426" w:right="-327"/>
        <w:rPr>
          <w:rFonts w:cs="Arial"/>
          <w:sz w:val="24"/>
          <w:szCs w:val="24"/>
          <w:lang w:val="ru-RU"/>
        </w:rPr>
      </w:pPr>
      <w:r w:rsidRPr="00E861F0">
        <w:rPr>
          <w:rFonts w:cs="Arial"/>
          <w:sz w:val="24"/>
          <w:szCs w:val="24"/>
          <w:lang w:val="ru-RU"/>
        </w:rPr>
        <w:t>закључиле су у Београду, дана ___________</w:t>
      </w:r>
      <w:r>
        <w:rPr>
          <w:rFonts w:cs="Arial"/>
          <w:sz w:val="24"/>
          <w:szCs w:val="24"/>
          <w:lang w:val="ru-RU"/>
        </w:rPr>
        <w:t>___</w:t>
      </w:r>
      <w:r w:rsidRPr="00E861F0">
        <w:rPr>
          <w:rFonts w:cs="Arial"/>
          <w:sz w:val="24"/>
          <w:szCs w:val="24"/>
          <w:lang w:val="ru-RU"/>
        </w:rPr>
        <w:t>следећи:</w:t>
      </w:r>
    </w:p>
    <w:p w14:paraId="62298F70" w14:textId="77777777" w:rsidR="00E861F0" w:rsidRPr="00E861F0" w:rsidRDefault="00E861F0" w:rsidP="00E861F0">
      <w:pPr>
        <w:ind w:left="-426" w:right="-327"/>
        <w:rPr>
          <w:rFonts w:cs="Arial"/>
          <w:sz w:val="24"/>
          <w:szCs w:val="24"/>
          <w:lang w:val="ru-RU"/>
        </w:rPr>
      </w:pPr>
    </w:p>
    <w:p w14:paraId="6F70B392" w14:textId="7B0CB77D" w:rsidR="00E861F0" w:rsidRPr="00E861F0" w:rsidRDefault="00E861F0" w:rsidP="00E861F0">
      <w:pPr>
        <w:tabs>
          <w:tab w:val="left" w:pos="567"/>
        </w:tabs>
        <w:spacing w:before="0"/>
        <w:jc w:val="center"/>
        <w:rPr>
          <w:rFonts w:eastAsia="Calibri" w:cs="Arial"/>
          <w:b/>
          <w:noProof/>
          <w:sz w:val="24"/>
          <w:szCs w:val="24"/>
        </w:rPr>
      </w:pPr>
      <w:r>
        <w:rPr>
          <w:rFonts w:eastAsia="Calibri" w:cs="Arial"/>
          <w:b/>
          <w:noProof/>
          <w:sz w:val="24"/>
          <w:szCs w:val="24"/>
          <w:lang w:val="ru-RU"/>
        </w:rPr>
        <w:t>УГОВОР</w:t>
      </w:r>
      <w:r w:rsidRPr="00E861F0">
        <w:rPr>
          <w:rFonts w:eastAsia="Calibri" w:cs="Arial"/>
          <w:b/>
          <w:noProof/>
          <w:sz w:val="24"/>
          <w:szCs w:val="24"/>
          <w:lang w:val="ru-RU"/>
        </w:rPr>
        <w:t xml:space="preserve"> О ПРУЖАЊУ УСЛУГА</w:t>
      </w:r>
    </w:p>
    <w:p w14:paraId="4EB1250F" w14:textId="33A6C9F5" w:rsidR="0051116E" w:rsidRDefault="0051116E" w:rsidP="0051116E">
      <w:pPr>
        <w:ind w:left="-426" w:right="-327"/>
        <w:rPr>
          <w:b/>
          <w:sz w:val="24"/>
          <w:szCs w:val="24"/>
          <w:lang w:val="ru-RU"/>
        </w:rPr>
      </w:pPr>
      <w:r w:rsidRPr="0051116E">
        <w:rPr>
          <w:b/>
          <w:sz w:val="24"/>
          <w:szCs w:val="24"/>
          <w:lang w:val="ru-RU"/>
        </w:rPr>
        <w:t>УВОДНЕ ОДРЕДБЕ</w:t>
      </w:r>
    </w:p>
    <w:p w14:paraId="209E78D9" w14:textId="7A8EE330" w:rsidR="0051116E" w:rsidRPr="0051116E" w:rsidRDefault="0051116E" w:rsidP="0051116E">
      <w:pPr>
        <w:ind w:left="-426" w:right="-327"/>
        <w:rPr>
          <w:sz w:val="24"/>
          <w:szCs w:val="24"/>
          <w:lang w:val="ru-RU"/>
        </w:rPr>
      </w:pPr>
      <w:r w:rsidRPr="0051116E">
        <w:rPr>
          <w:sz w:val="24"/>
          <w:szCs w:val="24"/>
          <w:lang w:val="ru-RU"/>
        </w:rPr>
        <w:t>Имајући у виду:</w:t>
      </w:r>
    </w:p>
    <w:p w14:paraId="3503206B" w14:textId="6B87902A" w:rsidR="00E861F0" w:rsidRPr="00B34A67" w:rsidRDefault="00AF74D1" w:rsidP="00B34A67">
      <w:pPr>
        <w:spacing w:before="0"/>
        <w:ind w:left="-425" w:right="-329"/>
        <w:contextualSpacing/>
        <w:rPr>
          <w:sz w:val="24"/>
          <w:szCs w:val="24"/>
        </w:rPr>
      </w:pPr>
      <w:r>
        <w:rPr>
          <w:sz w:val="24"/>
          <w:szCs w:val="24"/>
          <w:lang w:val="ru-RU"/>
        </w:rPr>
        <w:t xml:space="preserve">- </w:t>
      </w:r>
      <w:r w:rsidR="002A08AB">
        <w:rPr>
          <w:sz w:val="24"/>
          <w:szCs w:val="24"/>
          <w:lang w:val="ru-RU"/>
        </w:rPr>
        <w:t xml:space="preserve"> да је Корисник услуге</w:t>
      </w:r>
      <w:r w:rsidR="00E861F0" w:rsidRPr="00E861F0">
        <w:rPr>
          <w:sz w:val="24"/>
          <w:szCs w:val="24"/>
          <w:lang w:val="ru-RU"/>
        </w:rPr>
        <w:t xml:space="preserve"> </w:t>
      </w:r>
      <w:r w:rsidR="00E861F0">
        <w:rPr>
          <w:sz w:val="24"/>
          <w:szCs w:val="24"/>
          <w:lang w:val="ru-RU"/>
        </w:rPr>
        <w:t>у складу са к</w:t>
      </w:r>
      <w:r w:rsidR="00E861F0" w:rsidRPr="00E861F0">
        <w:rPr>
          <w:sz w:val="24"/>
          <w:szCs w:val="24"/>
          <w:lang w:val="ru-RU"/>
        </w:rPr>
        <w:t>онкурсном документацијом</w:t>
      </w:r>
      <w:r w:rsidR="00E861F0">
        <w:rPr>
          <w:sz w:val="24"/>
          <w:szCs w:val="24"/>
          <w:lang w:val="ru-RU"/>
        </w:rPr>
        <w:t>,</w:t>
      </w:r>
      <w:r w:rsidR="00E861F0" w:rsidRPr="00E861F0">
        <w:rPr>
          <w:sz w:val="24"/>
          <w:szCs w:val="24"/>
          <w:lang w:val="ru-RU"/>
        </w:rPr>
        <w:t xml:space="preserve"> а сагласно члану 3</w:t>
      </w:r>
      <w:r w:rsidR="00E861F0" w:rsidRPr="00E861F0">
        <w:rPr>
          <w:sz w:val="24"/>
          <w:szCs w:val="24"/>
        </w:rPr>
        <w:t>2</w:t>
      </w:r>
      <w:r w:rsidR="00E861F0" w:rsidRPr="00E861F0">
        <w:rPr>
          <w:sz w:val="24"/>
          <w:szCs w:val="24"/>
          <w:lang w:val="ru-RU"/>
        </w:rPr>
        <w:t>.</w:t>
      </w:r>
      <w:r w:rsidR="00E861F0">
        <w:rPr>
          <w:sz w:val="24"/>
          <w:szCs w:val="24"/>
          <w:lang w:val="ru-RU"/>
        </w:rPr>
        <w:t xml:space="preserve"> </w:t>
      </w:r>
      <w:r w:rsidR="00E861F0" w:rsidRPr="00E861F0">
        <w:rPr>
          <w:sz w:val="24"/>
          <w:szCs w:val="24"/>
          <w:lang w:val="ru-RU"/>
        </w:rPr>
        <w:t xml:space="preserve">Закона о јавним набавкама („Сл.гласник РС“, бр.124/2012,14/2015 и 68/2015) (даље: Закон) спровео </w:t>
      </w:r>
      <w:r w:rsidR="00E861F0" w:rsidRPr="00E861F0">
        <w:rPr>
          <w:sz w:val="24"/>
          <w:szCs w:val="24"/>
        </w:rPr>
        <w:t xml:space="preserve">отворени </w:t>
      </w:r>
      <w:r w:rsidR="00FB1F6D">
        <w:rPr>
          <w:sz w:val="24"/>
          <w:szCs w:val="24"/>
          <w:lang w:val="ru-RU"/>
        </w:rPr>
        <w:t xml:space="preserve">поступак </w:t>
      </w:r>
      <w:r w:rsidR="00E861F0" w:rsidRPr="00E861F0">
        <w:rPr>
          <w:sz w:val="24"/>
          <w:szCs w:val="24"/>
          <w:lang w:val="ru-RU"/>
        </w:rPr>
        <w:t>јавне набавке</w:t>
      </w:r>
      <w:r w:rsidR="00B34A67" w:rsidRPr="00B34A67">
        <w:rPr>
          <w:sz w:val="24"/>
          <w:szCs w:val="24"/>
          <w:lang w:val="ru-RU"/>
        </w:rPr>
        <w:t xml:space="preserve"> </w:t>
      </w:r>
      <w:r w:rsidR="00B34A67" w:rsidRPr="00E861F0">
        <w:rPr>
          <w:sz w:val="24"/>
          <w:szCs w:val="24"/>
          <w:lang w:val="ru-RU"/>
        </w:rPr>
        <w:t xml:space="preserve">услуга бр. </w:t>
      </w:r>
      <w:r w:rsidR="00B34A67" w:rsidRPr="00E861F0">
        <w:rPr>
          <w:sz w:val="24"/>
          <w:szCs w:val="24"/>
        </w:rPr>
        <w:t>JН/1000/0</w:t>
      </w:r>
      <w:r w:rsidR="008E0A87">
        <w:rPr>
          <w:sz w:val="24"/>
          <w:szCs w:val="24"/>
        </w:rPr>
        <w:t>559</w:t>
      </w:r>
      <w:r w:rsidR="00B34A67" w:rsidRPr="00E861F0">
        <w:rPr>
          <w:sz w:val="24"/>
          <w:szCs w:val="24"/>
        </w:rPr>
        <w:t>/2017</w:t>
      </w:r>
      <w:r w:rsidR="00B34A67" w:rsidRPr="00E861F0">
        <w:rPr>
          <w:sz w:val="24"/>
          <w:szCs w:val="24"/>
          <w:lang w:val="ru-RU"/>
        </w:rPr>
        <w:t xml:space="preserve"> и то:</w:t>
      </w:r>
      <w:r w:rsidR="00B34A67" w:rsidRPr="00E861F0">
        <w:rPr>
          <w:rFonts w:cs="Arial"/>
          <w:lang w:val="sr-Cyrl-RS"/>
        </w:rPr>
        <w:t xml:space="preserve"> </w:t>
      </w:r>
      <w:r w:rsidR="008E0A87" w:rsidRPr="009A320B">
        <w:rPr>
          <w:rFonts w:cs="Arial"/>
          <w:b/>
          <w:sz w:val="24"/>
          <w:szCs w:val="24"/>
          <w:lang w:val="ru-RU"/>
        </w:rPr>
        <w:t>Израда документације за проглашење лучког подручја на локацији ТЕНТ А</w:t>
      </w:r>
      <w:r w:rsidR="00B34A67">
        <w:rPr>
          <w:rFonts w:cs="Arial"/>
          <w:sz w:val="24"/>
          <w:szCs w:val="24"/>
          <w:lang w:val="ru-RU"/>
        </w:rPr>
        <w:t>,</w:t>
      </w:r>
    </w:p>
    <w:p w14:paraId="53FF77C5" w14:textId="179CC230" w:rsidR="00E861F0" w:rsidRPr="008E0A87" w:rsidRDefault="00E861F0" w:rsidP="00B34A67">
      <w:pPr>
        <w:spacing w:before="0"/>
        <w:ind w:left="-425" w:right="-329"/>
        <w:contextualSpacing/>
        <w:rPr>
          <w:rFonts w:cs="Arial"/>
          <w:sz w:val="24"/>
          <w:szCs w:val="24"/>
        </w:rPr>
      </w:pPr>
      <w:r w:rsidRPr="00E861F0">
        <w:rPr>
          <w:rFonts w:cs="Arial"/>
          <w:sz w:val="24"/>
          <w:szCs w:val="24"/>
          <w:lang w:val="ru-RU"/>
        </w:rPr>
        <w:t>-</w:t>
      </w:r>
      <w:r w:rsidR="00B34A67">
        <w:rPr>
          <w:rFonts w:cs="Arial"/>
          <w:sz w:val="24"/>
          <w:szCs w:val="24"/>
          <w:lang w:val="ru-RU"/>
        </w:rPr>
        <w:t xml:space="preserve"> </w:t>
      </w:r>
      <w:r w:rsidRPr="00E861F0">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E861F0">
        <w:rPr>
          <w:rFonts w:cs="Arial"/>
          <w:sz w:val="24"/>
          <w:szCs w:val="24"/>
        </w:rPr>
        <w:t>П</w:t>
      </w:r>
      <w:r w:rsidRPr="00E861F0">
        <w:rPr>
          <w:rFonts w:cs="Arial"/>
          <w:sz w:val="24"/>
          <w:szCs w:val="24"/>
          <w:lang w:val="ru-RU"/>
        </w:rPr>
        <w:t>орталу Службених гласила и база прописа</w:t>
      </w:r>
      <w:r w:rsidR="00B34A67">
        <w:rPr>
          <w:rFonts w:cs="Arial"/>
          <w:sz w:val="24"/>
          <w:szCs w:val="24"/>
        </w:rPr>
        <w:t>,</w:t>
      </w:r>
      <w:r w:rsidR="00306FAE">
        <w:rPr>
          <w:rFonts w:cs="Arial"/>
          <w:sz w:val="24"/>
          <w:szCs w:val="24"/>
          <w:lang w:val="sr-Cyrl-RS"/>
        </w:rPr>
        <w:t xml:space="preserve"> </w:t>
      </w:r>
      <w:r w:rsidR="008E0A87">
        <w:rPr>
          <w:rFonts w:cs="Arial"/>
          <w:sz w:val="24"/>
          <w:szCs w:val="24"/>
        </w:rPr>
        <w:t xml:space="preserve"> </w:t>
      </w:r>
    </w:p>
    <w:p w14:paraId="29D0C584" w14:textId="5018836C" w:rsidR="00AF74D1" w:rsidRDefault="00E861F0" w:rsidP="00B34A67">
      <w:pPr>
        <w:spacing w:before="0"/>
        <w:ind w:left="-425" w:right="-329"/>
        <w:contextualSpacing/>
        <w:rPr>
          <w:rFonts w:cs="Arial"/>
          <w:sz w:val="24"/>
          <w:szCs w:val="24"/>
        </w:rPr>
      </w:pPr>
      <w:r w:rsidRPr="00E861F0">
        <w:rPr>
          <w:rFonts w:cs="Arial"/>
          <w:sz w:val="24"/>
          <w:szCs w:val="24"/>
          <w:lang w:val="ru-RU"/>
        </w:rPr>
        <w:lastRenderedPageBreak/>
        <w:t>-</w:t>
      </w:r>
      <w:r w:rsidR="00B34A67">
        <w:rPr>
          <w:rFonts w:cs="Arial"/>
          <w:sz w:val="24"/>
          <w:szCs w:val="24"/>
          <w:lang w:val="ru-RU"/>
        </w:rPr>
        <w:t xml:space="preserve"> </w:t>
      </w:r>
      <w:r w:rsidR="00AF74D1" w:rsidRPr="00AF74D1">
        <w:rPr>
          <w:rFonts w:cs="Arial"/>
          <w:sz w:val="24"/>
          <w:szCs w:val="24"/>
        </w:rPr>
        <w:t xml:space="preserve">да </w:t>
      </w:r>
      <w:r w:rsidR="00AF74D1">
        <w:rPr>
          <w:rFonts w:cs="Arial"/>
          <w:sz w:val="24"/>
          <w:szCs w:val="24"/>
          <w:lang w:val="sr-Cyrl-RS"/>
        </w:rPr>
        <w:t>је п</w:t>
      </w:r>
      <w:r w:rsidR="002A08AB">
        <w:rPr>
          <w:rFonts w:cs="Arial"/>
          <w:sz w:val="24"/>
          <w:szCs w:val="24"/>
        </w:rPr>
        <w:t>онуда Пружаоца услуге</w:t>
      </w:r>
      <w:r w:rsidR="00AF74D1" w:rsidRPr="00AF74D1">
        <w:rPr>
          <w:rFonts w:cs="Arial"/>
          <w:sz w:val="24"/>
          <w:szCs w:val="24"/>
        </w:rPr>
        <w:t xml:space="preserve"> </w:t>
      </w:r>
      <w:r w:rsidR="00AF74D1">
        <w:rPr>
          <w:rFonts w:cs="Arial"/>
          <w:sz w:val="24"/>
          <w:szCs w:val="24"/>
        </w:rPr>
        <w:t xml:space="preserve">у </w:t>
      </w:r>
      <w:r w:rsidR="00AF74D1" w:rsidRPr="00AF74D1">
        <w:rPr>
          <w:rFonts w:cs="Arial"/>
          <w:sz w:val="24"/>
          <w:szCs w:val="24"/>
          <w:lang w:val="sr-Cyrl-RS"/>
        </w:rPr>
        <w:t>отвореном</w:t>
      </w:r>
      <w:r w:rsidR="00AF74D1" w:rsidRPr="00AF74D1">
        <w:rPr>
          <w:rFonts w:cs="Arial"/>
          <w:sz w:val="24"/>
          <w:szCs w:val="24"/>
        </w:rPr>
        <w:t xml:space="preserve"> поступку за </w:t>
      </w:r>
      <w:r w:rsidR="00AF74D1" w:rsidRPr="00AF74D1">
        <w:rPr>
          <w:rFonts w:cs="Arial"/>
          <w:sz w:val="24"/>
          <w:szCs w:val="24"/>
          <w:lang w:val="sr-Cyrl-RS"/>
        </w:rPr>
        <w:t>ЈН</w:t>
      </w:r>
      <w:r w:rsidR="00AF74D1">
        <w:rPr>
          <w:rFonts w:cs="Arial"/>
          <w:sz w:val="24"/>
          <w:szCs w:val="24"/>
        </w:rPr>
        <w:t>/1000/0</w:t>
      </w:r>
      <w:r w:rsidR="008E0A87">
        <w:rPr>
          <w:rFonts w:cs="Arial"/>
          <w:sz w:val="24"/>
          <w:szCs w:val="24"/>
        </w:rPr>
        <w:t>559</w:t>
      </w:r>
      <w:r w:rsidR="00AF74D1">
        <w:rPr>
          <w:rFonts w:cs="Arial"/>
          <w:sz w:val="24"/>
          <w:szCs w:val="24"/>
        </w:rPr>
        <w:t xml:space="preserve">/2017 </w:t>
      </w:r>
      <w:r w:rsidR="00AF74D1" w:rsidRPr="00AF74D1">
        <w:rPr>
          <w:rFonts w:cs="Arial"/>
          <w:sz w:val="24"/>
          <w:szCs w:val="24"/>
        </w:rPr>
        <w:t>која је заведена код Корисника услуге под ЈП ЕПС  бројем ______</w:t>
      </w:r>
      <w:r w:rsidR="00F72A52">
        <w:rPr>
          <w:rFonts w:cs="Arial"/>
          <w:sz w:val="24"/>
          <w:szCs w:val="24"/>
          <w:lang w:val="sr-Cyrl-RS"/>
        </w:rPr>
        <w:t>__________</w:t>
      </w:r>
      <w:r w:rsidR="00AF74D1" w:rsidRPr="00AF74D1">
        <w:rPr>
          <w:rFonts w:cs="Arial"/>
          <w:sz w:val="24"/>
          <w:szCs w:val="24"/>
        </w:rPr>
        <w:t xml:space="preserve"> од _____</w:t>
      </w:r>
      <w:r w:rsidR="00AF74D1">
        <w:rPr>
          <w:rFonts w:cs="Arial"/>
          <w:sz w:val="24"/>
          <w:szCs w:val="24"/>
          <w:lang w:val="sr-Cyrl-RS"/>
        </w:rPr>
        <w:t>___</w:t>
      </w:r>
      <w:r w:rsidR="00D456E1">
        <w:rPr>
          <w:rFonts w:cs="Arial"/>
          <w:sz w:val="24"/>
          <w:szCs w:val="24"/>
        </w:rPr>
        <w:t>.</w:t>
      </w:r>
      <w:r w:rsidR="003A22AD">
        <w:rPr>
          <w:rFonts w:cs="Arial"/>
          <w:sz w:val="24"/>
          <w:szCs w:val="24"/>
        </w:rPr>
        <w:t xml:space="preserve"> </w:t>
      </w:r>
      <w:r w:rsidR="00D456E1">
        <w:rPr>
          <w:rFonts w:cs="Arial"/>
          <w:sz w:val="24"/>
          <w:szCs w:val="24"/>
        </w:rPr>
        <w:t>2017</w:t>
      </w:r>
      <w:r w:rsidR="00AF74D1" w:rsidRPr="00AF74D1">
        <w:rPr>
          <w:rFonts w:cs="Arial"/>
          <w:sz w:val="24"/>
          <w:szCs w:val="24"/>
        </w:rPr>
        <w:t xml:space="preserve">. године у потпуности одговара захтеву </w:t>
      </w:r>
      <w:r w:rsidR="00D456E1">
        <w:rPr>
          <w:rFonts w:cs="Arial"/>
          <w:sz w:val="24"/>
          <w:szCs w:val="24"/>
          <w:lang w:val="sr-Cyrl-RS"/>
        </w:rPr>
        <w:t>Корисника услуге</w:t>
      </w:r>
      <w:r w:rsidR="00AF74D1" w:rsidRPr="00AF74D1">
        <w:rPr>
          <w:rFonts w:cs="Arial"/>
          <w:sz w:val="24"/>
          <w:szCs w:val="24"/>
        </w:rPr>
        <w:t xml:space="preserve"> из позива за подношење понуда и Конкурсној документацији</w:t>
      </w:r>
      <w:r w:rsidR="00AF74D1">
        <w:rPr>
          <w:rFonts w:cs="Arial"/>
          <w:sz w:val="24"/>
          <w:szCs w:val="24"/>
        </w:rPr>
        <w:t>;</w:t>
      </w:r>
    </w:p>
    <w:p w14:paraId="72A7F82D" w14:textId="14CE34D5" w:rsidR="00AF74D1" w:rsidRDefault="00E861F0" w:rsidP="00AF74D1">
      <w:pPr>
        <w:spacing w:before="0"/>
        <w:ind w:left="-425" w:right="-329"/>
        <w:contextualSpacing/>
        <w:rPr>
          <w:rFonts w:cs="Arial"/>
          <w:sz w:val="24"/>
          <w:szCs w:val="24"/>
          <w:lang w:val="sr-Cyrl-RS"/>
        </w:rPr>
      </w:pPr>
      <w:r w:rsidRPr="00E861F0">
        <w:rPr>
          <w:rFonts w:cs="Arial"/>
          <w:sz w:val="24"/>
          <w:szCs w:val="24"/>
          <w:lang w:val="ru-RU"/>
        </w:rPr>
        <w:t xml:space="preserve">- да је Корисник услуге </w:t>
      </w:r>
      <w:r w:rsidR="00AF74D1">
        <w:rPr>
          <w:rFonts w:cs="Arial"/>
          <w:sz w:val="24"/>
          <w:szCs w:val="24"/>
        </w:rPr>
        <w:t>на основу п</w:t>
      </w:r>
      <w:r w:rsidR="00AF74D1" w:rsidRPr="00AF74D1">
        <w:rPr>
          <w:rFonts w:cs="Arial"/>
          <w:sz w:val="24"/>
          <w:szCs w:val="24"/>
        </w:rPr>
        <w:t xml:space="preserve">онуде </w:t>
      </w:r>
      <w:r w:rsidR="00AF74D1">
        <w:rPr>
          <w:rFonts w:cs="Arial"/>
          <w:sz w:val="24"/>
          <w:szCs w:val="24"/>
          <w:lang w:val="sr-Cyrl-RS"/>
        </w:rPr>
        <w:t>Пружаоца услуге</w:t>
      </w:r>
      <w:r w:rsidR="00902BEB">
        <w:rPr>
          <w:rFonts w:cs="Arial"/>
          <w:sz w:val="24"/>
          <w:szCs w:val="24"/>
        </w:rPr>
        <w:t xml:space="preserve">  и Одлуке о додели Уговора број</w:t>
      </w:r>
      <w:r w:rsidR="00902BEB">
        <w:rPr>
          <w:rFonts w:cs="Arial"/>
          <w:sz w:val="24"/>
          <w:szCs w:val="24"/>
          <w:lang w:val="sr-Cyrl-RS"/>
        </w:rPr>
        <w:t xml:space="preserve"> </w:t>
      </w:r>
      <w:r w:rsidR="00902BEB">
        <w:rPr>
          <w:rFonts w:cs="Arial"/>
          <w:sz w:val="24"/>
          <w:szCs w:val="24"/>
        </w:rPr>
        <w:t xml:space="preserve">__________________ од _________, </w:t>
      </w:r>
      <w:r w:rsidR="00AF74D1" w:rsidRPr="00AF74D1">
        <w:rPr>
          <w:rFonts w:cs="Arial"/>
          <w:sz w:val="24"/>
          <w:szCs w:val="24"/>
        </w:rPr>
        <w:t xml:space="preserve">изабрао </w:t>
      </w:r>
      <w:r w:rsidR="00AF74D1">
        <w:rPr>
          <w:rFonts w:cs="Arial"/>
          <w:sz w:val="24"/>
          <w:szCs w:val="24"/>
          <w:lang w:val="sr-Cyrl-RS"/>
        </w:rPr>
        <w:t>Пружаоца услуге</w:t>
      </w:r>
      <w:r w:rsidR="00AF74D1">
        <w:rPr>
          <w:rFonts w:cs="Arial"/>
          <w:sz w:val="24"/>
          <w:szCs w:val="24"/>
        </w:rPr>
        <w:t xml:space="preserve"> за реализацију услуге, јавне набавке услуга</w:t>
      </w:r>
      <w:r w:rsidR="00AF74D1" w:rsidRPr="00AF74D1">
        <w:rPr>
          <w:rFonts w:cs="Arial"/>
          <w:sz w:val="24"/>
          <w:szCs w:val="24"/>
        </w:rPr>
        <w:t xml:space="preserve"> број</w:t>
      </w:r>
      <w:r w:rsidR="00AF74D1">
        <w:rPr>
          <w:rFonts w:cs="Arial"/>
          <w:sz w:val="24"/>
          <w:szCs w:val="24"/>
          <w:lang w:val="sr-Cyrl-RS"/>
        </w:rPr>
        <w:t xml:space="preserve"> ЈН/1000/0</w:t>
      </w:r>
      <w:r w:rsidR="008E0A87">
        <w:rPr>
          <w:rFonts w:cs="Arial"/>
          <w:sz w:val="24"/>
          <w:szCs w:val="24"/>
        </w:rPr>
        <w:t>559</w:t>
      </w:r>
      <w:r w:rsidR="00AF74D1">
        <w:rPr>
          <w:rFonts w:cs="Arial"/>
          <w:sz w:val="24"/>
          <w:szCs w:val="24"/>
          <w:lang w:val="sr-Cyrl-RS"/>
        </w:rPr>
        <w:t>/2017.</w:t>
      </w:r>
    </w:p>
    <w:p w14:paraId="1F2D1725" w14:textId="77777777" w:rsidR="00AF74D1" w:rsidRDefault="00AF74D1" w:rsidP="00AF74D1">
      <w:pPr>
        <w:spacing w:before="0"/>
        <w:ind w:left="-425" w:right="-329"/>
        <w:contextualSpacing/>
        <w:rPr>
          <w:rFonts w:cs="Arial"/>
          <w:sz w:val="24"/>
          <w:szCs w:val="24"/>
          <w:lang w:val="sr-Cyrl-RS"/>
        </w:rPr>
      </w:pPr>
    </w:p>
    <w:p w14:paraId="3AB9DA5E" w14:textId="493FFF6C" w:rsidR="00AF74D1" w:rsidRPr="00AF74D1" w:rsidRDefault="00AF74D1" w:rsidP="00F72A52">
      <w:pPr>
        <w:spacing w:before="0"/>
        <w:ind w:left="-425" w:right="-329"/>
        <w:contextualSpacing/>
        <w:rPr>
          <w:rFonts w:cs="Arial"/>
          <w:b/>
          <w:sz w:val="24"/>
          <w:szCs w:val="24"/>
        </w:rPr>
      </w:pPr>
      <w:r w:rsidRPr="00AF74D1">
        <w:rPr>
          <w:rFonts w:cs="Arial"/>
          <w:b/>
          <w:sz w:val="24"/>
          <w:szCs w:val="24"/>
        </w:rPr>
        <w:t>ПРЕДМЕТ УГОВОРА</w:t>
      </w:r>
    </w:p>
    <w:p w14:paraId="06FB1B19" w14:textId="77777777" w:rsidR="00AF74D1" w:rsidRPr="00AF74D1" w:rsidRDefault="00AF74D1" w:rsidP="00AF74D1">
      <w:pPr>
        <w:spacing w:before="0"/>
        <w:ind w:left="-425" w:right="-329"/>
        <w:contextualSpacing/>
        <w:jc w:val="center"/>
        <w:rPr>
          <w:rFonts w:cs="Arial"/>
          <w:sz w:val="24"/>
          <w:szCs w:val="24"/>
        </w:rPr>
      </w:pPr>
      <w:r w:rsidRPr="00AF74D1">
        <w:rPr>
          <w:rFonts w:cs="Arial"/>
          <w:b/>
          <w:sz w:val="24"/>
          <w:szCs w:val="24"/>
        </w:rPr>
        <w:t>Члан 1</w:t>
      </w:r>
      <w:r w:rsidRPr="00AF74D1">
        <w:rPr>
          <w:rFonts w:cs="Arial"/>
          <w:sz w:val="24"/>
          <w:szCs w:val="24"/>
        </w:rPr>
        <w:t>.</w:t>
      </w:r>
    </w:p>
    <w:p w14:paraId="54E207AD" w14:textId="6F96FFCA" w:rsidR="00180FEB" w:rsidRDefault="00AF74D1" w:rsidP="006B5E43">
      <w:pPr>
        <w:keepNext/>
        <w:tabs>
          <w:tab w:val="left" w:pos="567"/>
        </w:tabs>
        <w:spacing w:before="0"/>
        <w:ind w:left="-425" w:right="-329"/>
        <w:contextualSpacing/>
        <w:outlineLvl w:val="0"/>
        <w:rPr>
          <w:rFonts w:cs="Arial"/>
          <w:sz w:val="24"/>
          <w:szCs w:val="24"/>
        </w:rPr>
      </w:pPr>
      <w:r w:rsidRPr="00AF74D1">
        <w:rPr>
          <w:rFonts w:cs="Arial"/>
          <w:sz w:val="24"/>
          <w:szCs w:val="24"/>
        </w:rPr>
        <w:t>Овим Уговором о пружању услуге (у даљем тексту: Уговор) Пружалац услуге се обавезује да за потребе Корисник</w:t>
      </w:r>
      <w:r>
        <w:rPr>
          <w:rFonts w:cs="Arial"/>
          <w:sz w:val="24"/>
          <w:szCs w:val="24"/>
        </w:rPr>
        <w:t xml:space="preserve">а услуге изврши и пружи услугу </w:t>
      </w:r>
      <w:r>
        <w:rPr>
          <w:rFonts w:cs="Arial"/>
          <w:sz w:val="24"/>
          <w:szCs w:val="24"/>
          <w:lang w:val="sr-Cyrl-RS"/>
        </w:rPr>
        <w:t xml:space="preserve">- </w:t>
      </w:r>
      <w:r w:rsidR="008E0A87" w:rsidRPr="009A320B">
        <w:rPr>
          <w:rFonts w:cs="Arial"/>
          <w:b/>
          <w:sz w:val="24"/>
          <w:szCs w:val="24"/>
          <w:lang w:val="ru-RU"/>
        </w:rPr>
        <w:t>Израда документације за проглашење лучког подручја на локацији ТЕНТ А</w:t>
      </w:r>
      <w:r>
        <w:rPr>
          <w:b/>
          <w:i/>
          <w:sz w:val="24"/>
          <w:szCs w:val="24"/>
          <w:lang w:val="sr-Cyrl-RS"/>
        </w:rPr>
        <w:t xml:space="preserve"> </w:t>
      </w:r>
      <w:r w:rsidRPr="00AF74D1">
        <w:rPr>
          <w:rFonts w:cs="Arial"/>
          <w:sz w:val="24"/>
          <w:szCs w:val="24"/>
        </w:rPr>
        <w:t>(у даљем тексту: Услуга)</w:t>
      </w:r>
      <w:r w:rsidR="009D5B7F">
        <w:rPr>
          <w:rFonts w:cs="Arial"/>
          <w:sz w:val="24"/>
          <w:szCs w:val="24"/>
        </w:rPr>
        <w:t xml:space="preserve"> </w:t>
      </w:r>
      <w:r w:rsidR="00180FEB" w:rsidRPr="00180FEB">
        <w:rPr>
          <w:rFonts w:cs="Arial"/>
          <w:sz w:val="24"/>
          <w:szCs w:val="24"/>
        </w:rPr>
        <w:t>у складу са</w:t>
      </w:r>
      <w:r w:rsidR="00113C44">
        <w:rPr>
          <w:rFonts w:cs="Arial"/>
          <w:sz w:val="24"/>
          <w:szCs w:val="24"/>
          <w:lang w:val="sr-Cyrl-RS"/>
        </w:rPr>
        <w:t xml:space="preserve"> К</w:t>
      </w:r>
      <w:r w:rsidR="00180FEB">
        <w:rPr>
          <w:rFonts w:cs="Arial"/>
          <w:sz w:val="24"/>
          <w:szCs w:val="24"/>
          <w:lang w:val="sr-Cyrl-RS"/>
        </w:rPr>
        <w:t>онкурсном</w:t>
      </w:r>
      <w:r w:rsidR="00180FEB" w:rsidRPr="00180FEB">
        <w:rPr>
          <w:rFonts w:cs="Arial"/>
          <w:sz w:val="24"/>
          <w:szCs w:val="24"/>
        </w:rPr>
        <w:t xml:space="preserve"> </w:t>
      </w:r>
      <w:r w:rsidR="00180FEB" w:rsidRPr="00180FEB">
        <w:rPr>
          <w:rFonts w:cs="Arial"/>
          <w:sz w:val="24"/>
          <w:szCs w:val="24"/>
          <w:lang w:val="sr-Cyrl-RS"/>
        </w:rPr>
        <w:t xml:space="preserve">документацијом за </w:t>
      </w:r>
      <w:r w:rsidR="00533EB7">
        <w:rPr>
          <w:rFonts w:cs="Arial"/>
          <w:sz w:val="24"/>
          <w:szCs w:val="24"/>
        </w:rPr>
        <w:t>JН/1000/0</w:t>
      </w:r>
      <w:r w:rsidR="008E0A87">
        <w:rPr>
          <w:rFonts w:cs="Arial"/>
          <w:sz w:val="24"/>
          <w:szCs w:val="24"/>
        </w:rPr>
        <w:t>559</w:t>
      </w:r>
      <w:r w:rsidR="00533EB7">
        <w:rPr>
          <w:rFonts w:cs="Arial"/>
          <w:sz w:val="24"/>
          <w:szCs w:val="24"/>
        </w:rPr>
        <w:t xml:space="preserve">/2017 и </w:t>
      </w:r>
      <w:r w:rsidR="00533EB7">
        <w:rPr>
          <w:rFonts w:cs="Arial"/>
          <w:sz w:val="24"/>
          <w:szCs w:val="24"/>
          <w:lang w:val="sr-Cyrl-RS"/>
        </w:rPr>
        <w:t xml:space="preserve">Описом и </w:t>
      </w:r>
      <w:r w:rsidR="00F90EB3">
        <w:rPr>
          <w:rFonts w:cs="Arial"/>
          <w:sz w:val="24"/>
          <w:szCs w:val="24"/>
          <w:lang w:val="sr-Cyrl-RS"/>
        </w:rPr>
        <w:t xml:space="preserve">врстом услуге, </w:t>
      </w:r>
      <w:r w:rsidR="00F959D6">
        <w:rPr>
          <w:rFonts w:cs="Arial"/>
          <w:sz w:val="24"/>
          <w:szCs w:val="24"/>
          <w:lang w:val="sr-Cyrl-RS"/>
        </w:rPr>
        <w:t>П</w:t>
      </w:r>
      <w:r w:rsidR="00F959D6" w:rsidRPr="00180FEB">
        <w:rPr>
          <w:rFonts w:cs="Arial"/>
          <w:sz w:val="24"/>
          <w:szCs w:val="24"/>
        </w:rPr>
        <w:t xml:space="preserve">онудом Пружаоца </w:t>
      </w:r>
      <w:proofErr w:type="gramStart"/>
      <w:r w:rsidR="00F959D6" w:rsidRPr="00180FEB">
        <w:rPr>
          <w:rFonts w:cs="Arial"/>
          <w:sz w:val="24"/>
          <w:szCs w:val="24"/>
        </w:rPr>
        <w:t>услуге</w:t>
      </w:r>
      <w:r w:rsidR="00F959D6">
        <w:rPr>
          <w:rFonts w:cs="Arial"/>
          <w:sz w:val="24"/>
          <w:szCs w:val="24"/>
          <w:lang w:val="sr-Cyrl-RS"/>
        </w:rPr>
        <w:t>,</w:t>
      </w:r>
      <w:r w:rsidR="00F90EB3">
        <w:rPr>
          <w:rFonts w:cs="Arial"/>
          <w:sz w:val="24"/>
          <w:szCs w:val="24"/>
          <w:lang w:val="sr-Cyrl-RS"/>
        </w:rPr>
        <w:t>Структуром</w:t>
      </w:r>
      <w:proofErr w:type="gramEnd"/>
      <w:r w:rsidR="00F90EB3">
        <w:rPr>
          <w:rFonts w:cs="Arial"/>
          <w:sz w:val="24"/>
          <w:szCs w:val="24"/>
          <w:lang w:val="sr-Cyrl-RS"/>
        </w:rPr>
        <w:t xml:space="preserve"> цене</w:t>
      </w:r>
      <w:r w:rsidR="00274EA3" w:rsidRPr="00274EA3">
        <w:rPr>
          <w:rFonts w:cs="Arial"/>
          <w:sz w:val="24"/>
          <w:szCs w:val="24"/>
          <w:lang w:val="sr-Cyrl-RS"/>
        </w:rPr>
        <w:t xml:space="preserve"> </w:t>
      </w:r>
      <w:r w:rsidR="00274EA3" w:rsidRPr="00812AD7">
        <w:rPr>
          <w:rFonts w:cs="Arial"/>
          <w:sz w:val="24"/>
          <w:szCs w:val="24"/>
          <w:lang w:val="sr-Cyrl-RS"/>
        </w:rPr>
        <w:t>које као Прилог 1, Прилог 2 и Прилог 3 чине саставни део Оквирног споразума.</w:t>
      </w:r>
    </w:p>
    <w:p w14:paraId="33F97E6F" w14:textId="77777777" w:rsidR="00274EA3" w:rsidRPr="008E0A87" w:rsidRDefault="00274EA3" w:rsidP="00274EA3">
      <w:pPr>
        <w:keepNext/>
        <w:tabs>
          <w:tab w:val="left" w:pos="567"/>
        </w:tabs>
        <w:spacing w:before="0"/>
        <w:ind w:right="-329"/>
        <w:contextualSpacing/>
        <w:outlineLvl w:val="0"/>
        <w:rPr>
          <w:rFonts w:cs="Arial"/>
          <w:sz w:val="24"/>
          <w:szCs w:val="24"/>
        </w:rPr>
      </w:pPr>
    </w:p>
    <w:p w14:paraId="725A734C" w14:textId="40A2E126" w:rsidR="00AF74D1" w:rsidRPr="006B5E43" w:rsidRDefault="00AF74D1" w:rsidP="006B5E43">
      <w:pPr>
        <w:spacing w:before="0"/>
        <w:ind w:left="-425" w:right="-329"/>
        <w:contextualSpacing/>
        <w:rPr>
          <w:rFonts w:cs="Arial"/>
          <w:b/>
          <w:sz w:val="24"/>
          <w:szCs w:val="24"/>
        </w:rPr>
      </w:pPr>
      <w:r w:rsidRPr="00AF74D1">
        <w:rPr>
          <w:rFonts w:cs="Arial"/>
          <w:b/>
          <w:sz w:val="24"/>
          <w:szCs w:val="24"/>
        </w:rPr>
        <w:t>ЦЕНА</w:t>
      </w:r>
    </w:p>
    <w:p w14:paraId="13062CD6" w14:textId="77777777" w:rsidR="00AF74D1" w:rsidRPr="00916A09" w:rsidRDefault="00AF74D1" w:rsidP="00AF74D1">
      <w:pPr>
        <w:spacing w:before="0"/>
        <w:ind w:left="-425" w:right="-329"/>
        <w:contextualSpacing/>
        <w:jc w:val="center"/>
        <w:rPr>
          <w:rFonts w:cs="Arial"/>
          <w:b/>
          <w:sz w:val="24"/>
          <w:szCs w:val="24"/>
        </w:rPr>
      </w:pPr>
      <w:r w:rsidRPr="00916A09">
        <w:rPr>
          <w:rFonts w:cs="Arial"/>
          <w:b/>
          <w:sz w:val="24"/>
          <w:szCs w:val="24"/>
        </w:rPr>
        <w:t>Члан 2.</w:t>
      </w:r>
    </w:p>
    <w:p w14:paraId="6EF2DBE4" w14:textId="43A44D11" w:rsidR="00AF74D1" w:rsidRPr="00AF74D1" w:rsidRDefault="00AF74D1" w:rsidP="00AF74D1">
      <w:pPr>
        <w:spacing w:before="0"/>
        <w:ind w:left="-425" w:right="-329"/>
        <w:contextualSpacing/>
        <w:rPr>
          <w:rFonts w:cs="Arial"/>
          <w:sz w:val="24"/>
          <w:szCs w:val="24"/>
        </w:rPr>
      </w:pPr>
      <w:r w:rsidRPr="00AF74D1">
        <w:rPr>
          <w:rFonts w:cs="Arial"/>
          <w:sz w:val="24"/>
          <w:szCs w:val="24"/>
        </w:rPr>
        <w:t>Цена Услуге из члана 1. овог Уговора износи __________________</w:t>
      </w:r>
      <w:r>
        <w:rPr>
          <w:rFonts w:cs="Arial"/>
          <w:sz w:val="24"/>
          <w:szCs w:val="24"/>
          <w:lang w:val="sr-Cyrl-RS"/>
        </w:rPr>
        <w:t>________</w:t>
      </w:r>
      <w:r w:rsidRPr="00AF74D1">
        <w:rPr>
          <w:rFonts w:cs="Arial"/>
          <w:sz w:val="24"/>
          <w:szCs w:val="24"/>
        </w:rPr>
        <w:t xml:space="preserve"> (словима: __</w:t>
      </w:r>
      <w:r>
        <w:rPr>
          <w:rFonts w:cs="Arial"/>
          <w:sz w:val="24"/>
          <w:szCs w:val="24"/>
        </w:rPr>
        <w:t>______________________</w:t>
      </w:r>
      <w:r>
        <w:rPr>
          <w:rFonts w:cs="Arial"/>
          <w:sz w:val="24"/>
          <w:szCs w:val="24"/>
          <w:lang w:val="sr-Cyrl-RS"/>
        </w:rPr>
        <w:t>_______________</w:t>
      </w:r>
      <w:r>
        <w:rPr>
          <w:rFonts w:cs="Arial"/>
          <w:sz w:val="24"/>
          <w:szCs w:val="24"/>
        </w:rPr>
        <w:t>) динара</w:t>
      </w:r>
      <w:r w:rsidRPr="00AF74D1">
        <w:rPr>
          <w:rFonts w:cs="Arial"/>
          <w:sz w:val="24"/>
          <w:szCs w:val="24"/>
        </w:rPr>
        <w:t xml:space="preserve"> без пореза на додату вредност.</w:t>
      </w:r>
    </w:p>
    <w:p w14:paraId="75EAA4F9" w14:textId="77777777" w:rsidR="00AF74D1" w:rsidRPr="00AF74D1" w:rsidRDefault="00AF74D1" w:rsidP="00AF74D1">
      <w:pPr>
        <w:spacing w:before="0"/>
        <w:ind w:left="-425" w:right="-329"/>
        <w:contextualSpacing/>
        <w:rPr>
          <w:rFonts w:cs="Arial"/>
          <w:sz w:val="24"/>
          <w:szCs w:val="24"/>
        </w:rPr>
      </w:pPr>
    </w:p>
    <w:p w14:paraId="45C7DB12" w14:textId="7C2E483B" w:rsidR="00AF74D1" w:rsidRPr="00AF74D1" w:rsidRDefault="00AF74D1" w:rsidP="00AF74D1">
      <w:pPr>
        <w:spacing w:before="0"/>
        <w:ind w:left="-425" w:right="-329"/>
        <w:contextualSpacing/>
        <w:rPr>
          <w:rFonts w:cs="Arial"/>
          <w:sz w:val="24"/>
          <w:szCs w:val="24"/>
        </w:rPr>
      </w:pPr>
      <w:r w:rsidRPr="00AF74D1">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2C4EA3E" w14:textId="77777777" w:rsidR="00AF74D1" w:rsidRPr="00AF74D1" w:rsidRDefault="00AF74D1" w:rsidP="00AF74D1">
      <w:pPr>
        <w:tabs>
          <w:tab w:val="left" w:pos="567"/>
        </w:tabs>
        <w:spacing w:before="0"/>
        <w:ind w:left="-426"/>
        <w:rPr>
          <w:rFonts w:cs="Arial"/>
          <w:sz w:val="24"/>
          <w:szCs w:val="24"/>
          <w:lang w:val="sr-Cyrl-RS"/>
        </w:rPr>
      </w:pPr>
      <w:r w:rsidRPr="00AF74D1">
        <w:rPr>
          <w:rFonts w:cs="Arial"/>
          <w:sz w:val="24"/>
          <w:szCs w:val="24"/>
        </w:rPr>
        <w:t>У цену су урачунати сви трошкови везани за реализацију Услуге.</w:t>
      </w:r>
      <w:r w:rsidRPr="00AF74D1">
        <w:rPr>
          <w:rFonts w:cs="Arial"/>
          <w:sz w:val="24"/>
          <w:szCs w:val="24"/>
          <w:lang w:val="sr-Cyrl-RS"/>
        </w:rPr>
        <w:t xml:space="preserve"> </w:t>
      </w:r>
    </w:p>
    <w:p w14:paraId="1F2C09B3" w14:textId="5C885422" w:rsidR="00AF74D1" w:rsidRPr="00AF74D1" w:rsidRDefault="00E14D66" w:rsidP="00AF74D1">
      <w:pPr>
        <w:spacing w:before="0"/>
        <w:ind w:left="-425" w:right="-329"/>
        <w:contextualSpacing/>
        <w:rPr>
          <w:rFonts w:cs="Arial"/>
          <w:sz w:val="24"/>
          <w:szCs w:val="24"/>
        </w:rPr>
      </w:pPr>
      <w:r w:rsidRPr="00FD5422">
        <w:rPr>
          <w:rFonts w:cs="Arial"/>
          <w:sz w:val="24"/>
          <w:szCs w:val="24"/>
        </w:rPr>
        <w:t>Цена је фиксна односно не може се мењати за све време извршења Услуге</w:t>
      </w:r>
    </w:p>
    <w:p w14:paraId="17859A16" w14:textId="77777777" w:rsidR="00AF74D1" w:rsidRDefault="00AF74D1" w:rsidP="00AF74D1">
      <w:pPr>
        <w:spacing w:before="0"/>
        <w:ind w:left="-425" w:right="-329"/>
        <w:contextualSpacing/>
        <w:rPr>
          <w:rFonts w:cs="Arial"/>
          <w:sz w:val="24"/>
          <w:szCs w:val="24"/>
          <w:lang w:val="sr-Cyrl-RS"/>
        </w:rPr>
      </w:pPr>
    </w:p>
    <w:p w14:paraId="60D9A5F2" w14:textId="66F35942" w:rsidR="00E14D66" w:rsidRPr="00F72A52" w:rsidRDefault="00E14D66" w:rsidP="00F72A52">
      <w:pPr>
        <w:spacing w:before="0"/>
        <w:ind w:left="-425" w:right="-329"/>
        <w:contextualSpacing/>
        <w:rPr>
          <w:rFonts w:cs="Arial"/>
          <w:b/>
          <w:sz w:val="24"/>
          <w:szCs w:val="24"/>
        </w:rPr>
      </w:pPr>
      <w:r w:rsidRPr="00E14D66">
        <w:rPr>
          <w:rFonts w:cs="Arial"/>
          <w:b/>
          <w:sz w:val="24"/>
          <w:szCs w:val="24"/>
        </w:rPr>
        <w:t>НАЧИН ПЛАЋАЊА</w:t>
      </w:r>
    </w:p>
    <w:p w14:paraId="18C00E75" w14:textId="3A739DAA" w:rsidR="00E14D66" w:rsidRDefault="00E14D66" w:rsidP="00E14D66">
      <w:pPr>
        <w:spacing w:before="0"/>
        <w:ind w:left="-425" w:right="-329"/>
        <w:contextualSpacing/>
        <w:jc w:val="center"/>
        <w:rPr>
          <w:rFonts w:cs="Arial"/>
          <w:b/>
          <w:sz w:val="24"/>
          <w:szCs w:val="24"/>
        </w:rPr>
      </w:pPr>
      <w:r w:rsidRPr="00916A09">
        <w:rPr>
          <w:rFonts w:cs="Arial"/>
          <w:b/>
          <w:sz w:val="24"/>
          <w:szCs w:val="24"/>
        </w:rPr>
        <w:t>Члан 3.</w:t>
      </w:r>
    </w:p>
    <w:p w14:paraId="00745EB3" w14:textId="77777777" w:rsidR="00EA306F" w:rsidRPr="00916A09" w:rsidRDefault="00EA306F" w:rsidP="00E14D66">
      <w:pPr>
        <w:spacing w:before="0"/>
        <w:ind w:left="-425" w:right="-329"/>
        <w:contextualSpacing/>
        <w:jc w:val="center"/>
        <w:rPr>
          <w:rFonts w:cs="Arial"/>
          <w:b/>
          <w:sz w:val="24"/>
          <w:szCs w:val="24"/>
        </w:rPr>
      </w:pPr>
    </w:p>
    <w:p w14:paraId="25623BAD" w14:textId="79444F30" w:rsidR="00EA306F" w:rsidRDefault="00EA306F" w:rsidP="003A22AD">
      <w:pPr>
        <w:tabs>
          <w:tab w:val="left" w:pos="567"/>
        </w:tabs>
        <w:spacing w:before="0"/>
        <w:ind w:left="-426" w:right="-327"/>
        <w:contextualSpacing/>
        <w:rPr>
          <w:rFonts w:eastAsia="Calibri" w:cs="Arial"/>
          <w:sz w:val="24"/>
          <w:szCs w:val="24"/>
        </w:rPr>
      </w:pPr>
      <w:r w:rsidRPr="00F2378A">
        <w:rPr>
          <w:rFonts w:eastAsia="Calibri" w:cs="Arial"/>
          <w:sz w:val="24"/>
          <w:szCs w:val="24"/>
        </w:rPr>
        <w:t>Наручилац се обавезује да Понуђачу плати извршену Услугу динарски/EUR, на следећи начин:</w:t>
      </w:r>
    </w:p>
    <w:p w14:paraId="4C9EE670" w14:textId="77777777" w:rsidR="00EA306F" w:rsidRDefault="00EA306F" w:rsidP="003A22AD">
      <w:pPr>
        <w:tabs>
          <w:tab w:val="left" w:pos="567"/>
        </w:tabs>
        <w:spacing w:before="0"/>
        <w:ind w:left="-426" w:right="-327"/>
        <w:contextualSpacing/>
        <w:rPr>
          <w:rFonts w:cs="Arial"/>
          <w:sz w:val="24"/>
          <w:szCs w:val="24"/>
        </w:rPr>
      </w:pPr>
    </w:p>
    <w:p w14:paraId="01FD67D2" w14:textId="1036E7AB" w:rsidR="00EE3629" w:rsidRPr="00F92809" w:rsidRDefault="00E14D66" w:rsidP="003A22AD">
      <w:pPr>
        <w:tabs>
          <w:tab w:val="left" w:pos="567"/>
        </w:tabs>
        <w:spacing w:before="0"/>
        <w:ind w:left="-426" w:right="-327"/>
        <w:contextualSpacing/>
        <w:rPr>
          <w:rFonts w:eastAsia="Calibri" w:cs="Arial"/>
          <w:sz w:val="24"/>
          <w:szCs w:val="24"/>
          <w:lang w:val="ru-RU"/>
        </w:rPr>
      </w:pPr>
      <w:r w:rsidRPr="00E14D66">
        <w:rPr>
          <w:rFonts w:cs="Arial"/>
          <w:sz w:val="24"/>
          <w:szCs w:val="24"/>
        </w:rPr>
        <w:t>Корисник услуге се обавезује д</w:t>
      </w:r>
      <w:r w:rsidR="00533EB7">
        <w:rPr>
          <w:rFonts w:cs="Arial"/>
          <w:sz w:val="24"/>
          <w:szCs w:val="24"/>
        </w:rPr>
        <w:t>а Пружаоцу услуге</w:t>
      </w:r>
      <w:r w:rsidR="00E36F74">
        <w:rPr>
          <w:rFonts w:cs="Arial"/>
          <w:sz w:val="24"/>
          <w:szCs w:val="24"/>
        </w:rPr>
        <w:t xml:space="preserve"> плати извршене услуге</w:t>
      </w:r>
      <w:r>
        <w:rPr>
          <w:rFonts w:cs="Arial"/>
          <w:sz w:val="24"/>
          <w:szCs w:val="24"/>
        </w:rPr>
        <w:t xml:space="preserve"> </w:t>
      </w:r>
      <w:r w:rsidR="00EE3629">
        <w:rPr>
          <w:rFonts w:cs="Arial"/>
          <w:sz w:val="24"/>
          <w:szCs w:val="24"/>
        </w:rPr>
        <w:t xml:space="preserve">сагласно </w:t>
      </w:r>
      <w:r w:rsidR="00EE3629">
        <w:rPr>
          <w:rFonts w:eastAsia="Calibri" w:cs="Arial"/>
          <w:sz w:val="24"/>
          <w:szCs w:val="24"/>
          <w:lang w:val="ru-RU"/>
        </w:rPr>
        <w:t>степену реализације уговора</w:t>
      </w:r>
      <w:r w:rsidR="003A22AD">
        <w:rPr>
          <w:rFonts w:eastAsia="Calibri" w:cs="Arial"/>
          <w:sz w:val="24"/>
          <w:szCs w:val="24"/>
          <w:lang w:val="en-GB"/>
        </w:rPr>
        <w:t>,</w:t>
      </w:r>
      <w:r w:rsidR="00EE3629">
        <w:rPr>
          <w:rFonts w:eastAsia="Calibri" w:cs="Arial"/>
          <w:sz w:val="24"/>
          <w:szCs w:val="24"/>
          <w:lang w:val="ru-RU"/>
        </w:rPr>
        <w:t xml:space="preserve"> </w:t>
      </w:r>
      <w:r w:rsidR="003A22AD">
        <w:rPr>
          <w:rFonts w:eastAsia="Calibri" w:cs="Arial"/>
          <w:sz w:val="24"/>
          <w:szCs w:val="24"/>
          <w:lang w:val="sr-Cyrl-RS"/>
        </w:rPr>
        <w:t>односно након дос</w:t>
      </w:r>
      <w:r w:rsidR="00F90EB3">
        <w:rPr>
          <w:rFonts w:eastAsia="Calibri" w:cs="Arial"/>
          <w:sz w:val="24"/>
          <w:szCs w:val="24"/>
          <w:lang w:val="sr-Cyrl-RS"/>
        </w:rPr>
        <w:t xml:space="preserve">тављања комплетне документације, </w:t>
      </w:r>
      <w:r w:rsidR="00EE3629"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sidR="00274EA3">
        <w:rPr>
          <w:rFonts w:eastAsia="Calibri" w:cs="Arial"/>
          <w:sz w:val="24"/>
          <w:szCs w:val="24"/>
          <w:lang w:val="ru-RU"/>
        </w:rPr>
        <w:t>исправног</w:t>
      </w:r>
      <w:r w:rsidR="00EE3629" w:rsidRPr="00E36F74">
        <w:rPr>
          <w:rFonts w:eastAsia="Calibri" w:cs="Arial"/>
          <w:sz w:val="24"/>
          <w:szCs w:val="24"/>
          <w:lang w:val="ru-RU"/>
        </w:rPr>
        <w:t xml:space="preserve"> рачуна издатог на основу прихваћеног и одобреног Записник о извршеним услугама - без примедби, потписаног од стране </w:t>
      </w:r>
      <w:proofErr w:type="gramStart"/>
      <w:r w:rsidR="00EE3629" w:rsidRPr="00E36F74">
        <w:rPr>
          <w:rFonts w:eastAsia="Calibri" w:cs="Arial"/>
          <w:sz w:val="24"/>
          <w:szCs w:val="24"/>
          <w:lang w:val="ru-RU"/>
        </w:rPr>
        <w:t xml:space="preserve">овлашћених  </w:t>
      </w:r>
      <w:r w:rsidR="00EE3629" w:rsidRPr="00F92809">
        <w:rPr>
          <w:rFonts w:eastAsia="Calibri" w:cs="Arial"/>
          <w:sz w:val="24"/>
          <w:szCs w:val="24"/>
          <w:lang w:val="ru-RU"/>
        </w:rPr>
        <w:t>представника</w:t>
      </w:r>
      <w:proofErr w:type="gramEnd"/>
      <w:r w:rsidR="00EE3629" w:rsidRPr="00F92809">
        <w:rPr>
          <w:rFonts w:eastAsia="Calibri" w:cs="Arial"/>
          <w:sz w:val="24"/>
          <w:szCs w:val="24"/>
          <w:lang w:val="ru-RU"/>
        </w:rPr>
        <w:t xml:space="preserve"> Корисника и Пружаоца услуге.</w:t>
      </w:r>
    </w:p>
    <w:p w14:paraId="5DF3EAF3" w14:textId="77777777" w:rsidR="00EA306F" w:rsidRDefault="006B5E43" w:rsidP="00EA306F">
      <w:pPr>
        <w:spacing w:before="0"/>
        <w:ind w:left="-425" w:right="-329"/>
        <w:contextualSpacing/>
        <w:rPr>
          <w:rFonts w:cs="Arial"/>
          <w:sz w:val="24"/>
          <w:szCs w:val="24"/>
          <w:lang w:val="sr-Cyrl-RS"/>
        </w:rPr>
      </w:pPr>
      <w:r w:rsidRPr="00F92809">
        <w:rPr>
          <w:rFonts w:cs="Arial"/>
          <w:bCs/>
          <w:sz w:val="24"/>
          <w:szCs w:val="24"/>
          <w:lang w:val="sr-Cyrl-RS"/>
        </w:rPr>
        <w:t xml:space="preserve">Уз рачун, који </w:t>
      </w:r>
      <w:r w:rsidR="00E14D66" w:rsidRPr="00F92809">
        <w:rPr>
          <w:rFonts w:cs="Arial"/>
          <w:bCs/>
          <w:sz w:val="24"/>
          <w:szCs w:val="24"/>
          <w:lang w:val="sr-Cyrl-RS"/>
        </w:rPr>
        <w:t xml:space="preserve">гласи и доставља се на адресу </w:t>
      </w:r>
      <w:r w:rsidR="00E36F74" w:rsidRPr="00F92809">
        <w:rPr>
          <w:rFonts w:cs="Arial"/>
          <w:bCs/>
          <w:sz w:val="24"/>
          <w:szCs w:val="24"/>
          <w:lang w:val="sr-Cyrl-RS"/>
        </w:rPr>
        <w:t>Корисника услуге</w:t>
      </w:r>
      <w:r w:rsidR="00E14D66" w:rsidRPr="00F92809">
        <w:rPr>
          <w:rFonts w:cs="Arial"/>
          <w:bCs/>
          <w:sz w:val="24"/>
          <w:szCs w:val="24"/>
          <w:lang w:val="sr-Cyrl-RS"/>
        </w:rPr>
        <w:t xml:space="preserve"> </w:t>
      </w:r>
      <w:r w:rsidR="00E14D66" w:rsidRPr="00F92809">
        <w:rPr>
          <w:rFonts w:cs="Arial"/>
          <w:bCs/>
          <w:sz w:val="24"/>
          <w:szCs w:val="24"/>
        </w:rPr>
        <w:t xml:space="preserve">Јавно предузеће „Електропривреда Србије“ Београд, </w:t>
      </w:r>
      <w:r w:rsidR="00113C44" w:rsidRPr="00F92809">
        <w:rPr>
          <w:rFonts w:cs="Arial"/>
          <w:bCs/>
          <w:sz w:val="24"/>
          <w:szCs w:val="24"/>
          <w:lang w:val="sr-Cyrl-RS"/>
        </w:rPr>
        <w:t>Масарикова 1-</w:t>
      </w:r>
      <w:r w:rsidR="003E7DA3" w:rsidRPr="00F92809">
        <w:rPr>
          <w:rFonts w:cs="Arial"/>
          <w:bCs/>
          <w:sz w:val="24"/>
          <w:szCs w:val="24"/>
          <w:lang w:val="sr-Cyrl-RS"/>
        </w:rPr>
        <w:t>3</w:t>
      </w:r>
      <w:r w:rsidR="00E14D66" w:rsidRPr="00F92809">
        <w:rPr>
          <w:rFonts w:cs="Arial"/>
          <w:bCs/>
          <w:sz w:val="24"/>
          <w:szCs w:val="24"/>
        </w:rPr>
        <w:t>, 11000 Београд, ПИБ 103920327</w:t>
      </w:r>
      <w:r w:rsidR="00E14D66" w:rsidRPr="00F92809">
        <w:rPr>
          <w:rFonts w:cs="Arial"/>
          <w:bCs/>
          <w:sz w:val="24"/>
          <w:szCs w:val="24"/>
          <w:lang w:val="sr-Cyrl-RS"/>
        </w:rPr>
        <w:t>,</w:t>
      </w:r>
      <w:r w:rsidR="00E14D66" w:rsidRPr="00E14D66">
        <w:rPr>
          <w:rFonts w:cs="Arial"/>
          <w:bCs/>
          <w:sz w:val="24"/>
          <w:szCs w:val="24"/>
          <w:lang w:val="sr-Cyrl-RS"/>
        </w:rPr>
        <w:t xml:space="preserve"> и у коме се обавезно наводи број уго</w:t>
      </w:r>
      <w:r w:rsidR="00431ACF">
        <w:rPr>
          <w:rFonts w:cs="Arial"/>
          <w:bCs/>
          <w:sz w:val="24"/>
          <w:szCs w:val="24"/>
          <w:lang w:val="sr-Cyrl-RS"/>
        </w:rPr>
        <w:t xml:space="preserve">вора по коме је извршена услуга, доставља се и Записник о извршеним услугама – без примедби, </w:t>
      </w:r>
      <w:r w:rsidR="00431ACF">
        <w:rPr>
          <w:rFonts w:cs="Arial"/>
          <w:sz w:val="24"/>
          <w:szCs w:val="24"/>
        </w:rPr>
        <w:t>потписан</w:t>
      </w:r>
      <w:r w:rsidR="00431ACF" w:rsidRPr="00E14D66">
        <w:rPr>
          <w:rFonts w:cs="Arial"/>
          <w:sz w:val="24"/>
          <w:szCs w:val="24"/>
        </w:rPr>
        <w:t xml:space="preserve"> од стране овлашћених  представника Уговорних страна</w:t>
      </w:r>
      <w:r w:rsidR="00431ACF">
        <w:rPr>
          <w:rFonts w:cs="Arial"/>
          <w:sz w:val="24"/>
          <w:szCs w:val="24"/>
          <w:lang w:val="sr-Cyrl-RS"/>
        </w:rPr>
        <w:t>.</w:t>
      </w:r>
    </w:p>
    <w:p w14:paraId="104F1C88" w14:textId="77777777"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t>У случају да је понуђач страно лице, плаћање нер</w:t>
      </w:r>
      <w:r w:rsidRPr="00AC7EA2">
        <w:rPr>
          <w:rFonts w:eastAsia="Calibri" w:cs="Arial"/>
          <w:sz w:val="24"/>
          <w:szCs w:val="24"/>
          <w:lang w:val="sr-Cyrl-RS"/>
        </w:rPr>
        <w:t>е</w:t>
      </w:r>
      <w:r w:rsidRPr="00AC7EA2">
        <w:rPr>
          <w:rFonts w:eastAsia="Calibri" w:cs="Arial"/>
          <w:sz w:val="24"/>
          <w:szCs w:val="24"/>
        </w:rPr>
        <w:t>з</w:t>
      </w:r>
      <w:r w:rsidRPr="00AC7EA2">
        <w:rPr>
          <w:rFonts w:eastAsia="Calibri" w:cs="Arial"/>
          <w:sz w:val="24"/>
          <w:szCs w:val="24"/>
          <w:lang w:val="sr-Cyrl-RS"/>
        </w:rPr>
        <w:t>и</w:t>
      </w:r>
      <w:r w:rsidRPr="00AC7EA2">
        <w:rPr>
          <w:rFonts w:eastAsia="Calibri" w:cs="Arial"/>
          <w:sz w:val="24"/>
          <w:szCs w:val="24"/>
        </w:rPr>
        <w:t xml:space="preserve">денту наручилац ће извршити након одбитка пореза на добит по одбитку на уговорену вредност у </w:t>
      </w:r>
      <w:proofErr w:type="gramStart"/>
      <w:r w:rsidRPr="00AC7EA2">
        <w:rPr>
          <w:rFonts w:eastAsia="Calibri" w:cs="Arial"/>
          <w:sz w:val="24"/>
          <w:szCs w:val="24"/>
        </w:rPr>
        <w:t>складу  са</w:t>
      </w:r>
      <w:proofErr w:type="gramEnd"/>
      <w:r w:rsidRPr="00AC7EA2">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0448E9CC" w14:textId="4AFFB51F" w:rsidR="00EA306F" w:rsidRPr="00EA306F" w:rsidRDefault="00EA306F" w:rsidP="00EA306F">
      <w:pPr>
        <w:spacing w:before="0"/>
        <w:ind w:left="-425" w:right="-329"/>
        <w:contextualSpacing/>
        <w:rPr>
          <w:rFonts w:eastAsia="Calibri" w:cs="Arial"/>
          <w:sz w:val="24"/>
          <w:szCs w:val="24"/>
          <w:lang w:val="sr-Cyrl-RS"/>
        </w:rPr>
      </w:pPr>
      <w:r w:rsidRPr="00AC7EA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Pr>
          <w:rFonts w:eastAsia="Calibri" w:cs="Arial"/>
          <w:sz w:val="24"/>
          <w:szCs w:val="24"/>
          <w:lang w:val="sr-Cyrl-RS"/>
        </w:rPr>
        <w:t>.</w:t>
      </w:r>
    </w:p>
    <w:p w14:paraId="0767D7DB" w14:textId="7C36306E"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lastRenderedPageBreak/>
        <w:t xml:space="preserve">Понуђач, страно лице је у обавези да наручиоцу услуге достави, приликом потписивања Уговора или у року </w:t>
      </w:r>
      <w:r w:rsidRPr="00AC7EA2">
        <w:rPr>
          <w:rFonts w:eastAsia="Calibri" w:cs="Arial"/>
          <w:sz w:val="24"/>
          <w:szCs w:val="24"/>
          <w:lang w:val="sr-Cyrl-RS"/>
        </w:rPr>
        <w:t>десет</w:t>
      </w:r>
      <w:r w:rsidRPr="00AC7EA2">
        <w:rPr>
          <w:rFonts w:eastAsia="Calibri" w:cs="Arial"/>
          <w:sz w:val="24"/>
          <w:szCs w:val="24"/>
        </w:rPr>
        <w:t xml:space="preserve"> дана од дан</w:t>
      </w:r>
      <w:r>
        <w:rPr>
          <w:rFonts w:eastAsia="Calibri" w:cs="Arial"/>
          <w:sz w:val="24"/>
          <w:szCs w:val="24"/>
        </w:rPr>
        <w:t>а потписивања Уговора, доказе о</w:t>
      </w:r>
      <w:r w:rsidRPr="00AC7EA2">
        <w:rPr>
          <w:rFonts w:eastAsia="Calibri" w:cs="Arial"/>
          <w:sz w:val="24"/>
          <w:szCs w:val="24"/>
        </w:rPr>
        <w:t xml:space="preserve">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83E116E" w14:textId="77777777" w:rsidR="00EA306F" w:rsidRDefault="00EA306F" w:rsidP="00EA306F">
      <w:pPr>
        <w:spacing w:before="0"/>
        <w:ind w:left="-425" w:right="-329"/>
        <w:contextualSpacing/>
        <w:rPr>
          <w:rFonts w:eastAsia="Calibri" w:cs="Arial"/>
          <w:sz w:val="24"/>
          <w:szCs w:val="24"/>
        </w:rPr>
      </w:pPr>
    </w:p>
    <w:p w14:paraId="4004BC20" w14:textId="77777777"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t xml:space="preserve">У случају да понуђач - нерезидент РС не достави доказе </w:t>
      </w:r>
      <w:proofErr w:type="gramStart"/>
      <w:r w:rsidRPr="00AC7EA2">
        <w:rPr>
          <w:rFonts w:eastAsia="Calibri" w:cs="Arial"/>
          <w:sz w:val="24"/>
          <w:szCs w:val="24"/>
        </w:rPr>
        <w:t>о  статусу</w:t>
      </w:r>
      <w:proofErr w:type="gramEnd"/>
      <w:r w:rsidRPr="00AC7EA2">
        <w:rPr>
          <w:rFonts w:eastAsia="Calibri" w:cs="Arial"/>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AC2CC43" w14:textId="77777777"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t xml:space="preserve">Понуђач је у обавези да достави доказе за сваку календарску годину (у случају набавке </w:t>
      </w:r>
      <w:proofErr w:type="gramStart"/>
      <w:r w:rsidRPr="00AC7EA2">
        <w:rPr>
          <w:rFonts w:eastAsia="Calibri" w:cs="Arial"/>
          <w:sz w:val="24"/>
          <w:szCs w:val="24"/>
        </w:rPr>
        <w:t>услуге  која</w:t>
      </w:r>
      <w:proofErr w:type="gramEnd"/>
      <w:r w:rsidRPr="00AC7EA2">
        <w:rPr>
          <w:rFonts w:eastAsia="Calibri" w:cs="Arial"/>
          <w:sz w:val="24"/>
          <w:szCs w:val="24"/>
        </w:rPr>
        <w:t xml:space="preserve"> се реализује током више календарских година).</w:t>
      </w:r>
    </w:p>
    <w:p w14:paraId="314834C8" w14:textId="77777777"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AC7EA2">
        <w:rPr>
          <w:rFonts w:eastAsia="Calibri" w:cs="Arial"/>
          <w:sz w:val="24"/>
          <w:szCs w:val="24"/>
        </w:rPr>
        <w:t>и  платити</w:t>
      </w:r>
      <w:proofErr w:type="gramEnd"/>
      <w:r w:rsidRPr="00AC7EA2">
        <w:rPr>
          <w:rFonts w:eastAsia="Calibri" w:cs="Arial"/>
          <w:sz w:val="24"/>
          <w:szCs w:val="24"/>
        </w:rPr>
        <w:t xml:space="preserve">  порез по одбитку у складу са прописима Републике Србије.</w:t>
      </w:r>
    </w:p>
    <w:p w14:paraId="75EDECCB" w14:textId="77777777" w:rsidR="00EA306F" w:rsidRDefault="00EA306F" w:rsidP="00EA306F">
      <w:pPr>
        <w:spacing w:before="0"/>
        <w:ind w:left="-425" w:right="-329"/>
        <w:contextualSpacing/>
        <w:rPr>
          <w:rFonts w:eastAsia="Calibri" w:cs="Arial"/>
          <w:sz w:val="24"/>
          <w:szCs w:val="24"/>
          <w:lang w:val="sr-Cyrl-RS"/>
        </w:rPr>
      </w:pPr>
      <w:r w:rsidRPr="00AC7EA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Pr>
          <w:rFonts w:eastAsia="Calibri" w:cs="Arial"/>
          <w:sz w:val="24"/>
          <w:szCs w:val="24"/>
          <w:lang w:val="sr-Cyrl-RS"/>
        </w:rPr>
        <w:t xml:space="preserve">. </w:t>
      </w:r>
    </w:p>
    <w:p w14:paraId="06BB37C1" w14:textId="77777777" w:rsidR="00EA306F" w:rsidRDefault="00EA306F" w:rsidP="00EA306F">
      <w:pPr>
        <w:spacing w:before="0"/>
        <w:ind w:left="-425" w:right="-329"/>
        <w:contextualSpacing/>
        <w:rPr>
          <w:rFonts w:cs="Arial"/>
          <w:sz w:val="24"/>
          <w:szCs w:val="24"/>
          <w:lang w:val="sr-Cyrl-RS"/>
        </w:rPr>
      </w:pPr>
      <w:r w:rsidRPr="00AC7EA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80" w:history="1">
        <w:r w:rsidRPr="00AC7EA2">
          <w:rPr>
            <w:rStyle w:val="Hyperlink"/>
            <w:rFonts w:eastAsia="Calibri" w:cs="Arial"/>
            <w:color w:val="auto"/>
            <w:sz w:val="24"/>
            <w:szCs w:val="24"/>
          </w:rPr>
          <w:t>www.mfin.gov.rs/закони</w:t>
        </w:r>
      </w:hyperlink>
      <w:r w:rsidRPr="00AC7EA2">
        <w:rPr>
          <w:rFonts w:eastAsia="Calibri" w:cs="Arial"/>
          <w:sz w:val="24"/>
          <w:szCs w:val="24"/>
        </w:rPr>
        <w:t>).</w:t>
      </w:r>
    </w:p>
    <w:p w14:paraId="5954D1A3" w14:textId="77777777" w:rsidR="00EA306F" w:rsidRDefault="00EA306F" w:rsidP="00EA306F">
      <w:pPr>
        <w:spacing w:before="0"/>
        <w:ind w:left="-425" w:right="-329"/>
        <w:contextualSpacing/>
        <w:rPr>
          <w:rFonts w:cs="Arial"/>
          <w:sz w:val="24"/>
          <w:szCs w:val="24"/>
          <w:lang w:val="sr-Cyrl-RS"/>
        </w:rPr>
      </w:pPr>
      <w:r w:rsidRPr="00AC7EA2">
        <w:rPr>
          <w:rFonts w:cs="Arial"/>
          <w:sz w:val="24"/>
          <w:szCs w:val="24"/>
        </w:rPr>
        <w:t>Плаћања страном понуђачу се врши дознаком у EUR, на његов девизни рачун у складу са његовим инструкцијама датим у рачуну.</w:t>
      </w:r>
    </w:p>
    <w:p w14:paraId="4D59F1D6" w14:textId="57DE7434" w:rsidR="00EA306F" w:rsidRPr="00EA306F" w:rsidRDefault="00EA306F" w:rsidP="00EA306F">
      <w:pPr>
        <w:spacing w:before="0"/>
        <w:ind w:left="-425" w:right="-329"/>
        <w:contextualSpacing/>
        <w:rPr>
          <w:rFonts w:cs="Arial"/>
          <w:sz w:val="24"/>
          <w:szCs w:val="24"/>
          <w:lang w:val="sr-Cyrl-RS"/>
        </w:rPr>
      </w:pPr>
      <w:r w:rsidRPr="00AC7EA2">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8EBF115" w14:textId="77777777" w:rsidR="00EA306F" w:rsidRDefault="00EA306F" w:rsidP="00EA306F">
      <w:pPr>
        <w:spacing w:before="0"/>
        <w:ind w:left="-425" w:right="-329"/>
        <w:contextualSpacing/>
        <w:rPr>
          <w:rFonts w:eastAsia="Calibri" w:cs="Arial"/>
          <w:sz w:val="24"/>
          <w:szCs w:val="24"/>
          <w:lang w:val="ru-RU"/>
        </w:rPr>
      </w:pPr>
    </w:p>
    <w:p w14:paraId="02A0BFB9" w14:textId="4A0D27E5" w:rsidR="00EA306F" w:rsidRDefault="00EA306F" w:rsidP="00EA306F">
      <w:pPr>
        <w:spacing w:before="0"/>
        <w:ind w:left="-425" w:right="-329"/>
        <w:contextualSpacing/>
        <w:rPr>
          <w:rFonts w:cs="Arial"/>
          <w:sz w:val="24"/>
          <w:szCs w:val="24"/>
          <w:lang w:val="sr-Cyrl-RS"/>
        </w:rPr>
      </w:pPr>
      <w:r w:rsidRPr="00E36F74">
        <w:rPr>
          <w:rFonts w:eastAsia="Calibri" w:cs="Arial"/>
          <w:sz w:val="24"/>
          <w:szCs w:val="24"/>
          <w:lang w:val="ru-RU"/>
        </w:rPr>
        <w:t>Обрачун пружених ус</w:t>
      </w:r>
      <w:r>
        <w:rPr>
          <w:rFonts w:eastAsia="Calibri" w:cs="Arial"/>
          <w:sz w:val="24"/>
          <w:szCs w:val="24"/>
          <w:lang w:val="ru-RU"/>
        </w:rPr>
        <w:t>луга, вршиће се према јединичној цени</w:t>
      </w:r>
      <w:r w:rsidRPr="00E36F74">
        <w:rPr>
          <w:rFonts w:eastAsia="Calibri" w:cs="Arial"/>
          <w:sz w:val="24"/>
          <w:szCs w:val="24"/>
          <w:lang w:val="ru-RU"/>
        </w:rPr>
        <w:t xml:space="preserve"> из Обрасца структуре</w:t>
      </w:r>
      <w:r>
        <w:rPr>
          <w:rFonts w:eastAsia="Calibri" w:cs="Arial"/>
          <w:sz w:val="24"/>
          <w:szCs w:val="24"/>
          <w:lang w:val="ru-RU"/>
        </w:rPr>
        <w:t xml:space="preserve"> цене</w:t>
      </w:r>
      <w:r w:rsidRPr="00E36F74">
        <w:rPr>
          <w:rFonts w:eastAsia="Calibri" w:cs="Arial"/>
          <w:sz w:val="24"/>
          <w:szCs w:val="24"/>
          <w:lang w:val="ru-RU"/>
        </w:rPr>
        <w:t>.</w:t>
      </w:r>
    </w:p>
    <w:p w14:paraId="3308A1F1" w14:textId="77777777" w:rsidR="00EA306F" w:rsidRDefault="00EA306F" w:rsidP="00EA306F">
      <w:pPr>
        <w:spacing w:before="0"/>
        <w:ind w:left="-425" w:right="-329"/>
        <w:contextualSpacing/>
        <w:rPr>
          <w:rFonts w:cs="Arial"/>
          <w:sz w:val="24"/>
          <w:szCs w:val="24"/>
          <w:lang w:val="sr-Cyrl-RS"/>
        </w:rPr>
      </w:pPr>
      <w:r w:rsidRPr="00E36F74">
        <w:rPr>
          <w:rFonts w:eastAsia="Calibri" w:cs="Arial"/>
          <w:sz w:val="24"/>
          <w:szCs w:val="24"/>
          <w:lang w:val="ru-RU"/>
        </w:rPr>
        <w:t>Понуђачу није дозвољено да захтева аванс.</w:t>
      </w:r>
    </w:p>
    <w:p w14:paraId="09124BCA" w14:textId="77777777" w:rsidR="00EA306F" w:rsidRDefault="00EA306F" w:rsidP="00EA306F">
      <w:pPr>
        <w:spacing w:before="0"/>
        <w:ind w:left="-425" w:right="-329"/>
        <w:contextualSpacing/>
        <w:rPr>
          <w:rFonts w:cs="Arial"/>
          <w:sz w:val="24"/>
          <w:szCs w:val="24"/>
          <w:lang w:val="sr-Cyrl-RS"/>
        </w:rPr>
      </w:pPr>
    </w:p>
    <w:p w14:paraId="6DE356E9" w14:textId="6E8540C2" w:rsidR="00EA306F" w:rsidRPr="00EA306F" w:rsidRDefault="00EA306F" w:rsidP="00EA306F">
      <w:pPr>
        <w:spacing w:before="0"/>
        <w:ind w:left="-425" w:right="-329"/>
        <w:contextualSpacing/>
        <w:rPr>
          <w:rFonts w:cs="Arial"/>
          <w:sz w:val="24"/>
          <w:szCs w:val="24"/>
          <w:lang w:val="sr-Cyrl-RS"/>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458A1837" w14:textId="77777777" w:rsidR="00EA306F" w:rsidRPr="007B6FEB" w:rsidRDefault="00EA306F" w:rsidP="00EA306F">
      <w:pPr>
        <w:pStyle w:val="KDParagraf"/>
        <w:spacing w:before="0"/>
        <w:contextualSpacing/>
        <w:rPr>
          <w:rFonts w:eastAsia="TimesNewRomanPSMT" w:cs="Arial"/>
          <w:bCs/>
          <w:sz w:val="24"/>
          <w:szCs w:val="24"/>
          <w:lang w:val="sr-Cyrl-RS"/>
        </w:rPr>
      </w:pPr>
    </w:p>
    <w:p w14:paraId="0EAA029F" w14:textId="6D24757B" w:rsidR="00EA306F" w:rsidRDefault="00EA306F" w:rsidP="00EA306F">
      <w:pPr>
        <w:spacing w:before="0"/>
        <w:ind w:left="-425" w:right="-329"/>
        <w:contextualSpacing/>
        <w:rPr>
          <w:rFonts w:cs="Arial"/>
          <w:sz w:val="24"/>
          <w:szCs w:val="24"/>
          <w:lang w:val="sr-Cyrl-RS"/>
        </w:rPr>
      </w:pPr>
      <w:r w:rsidRPr="007B6FEB">
        <w:rPr>
          <w:rFonts w:eastAsia="TimesNewRomanPSMT" w:cs="Arial"/>
          <w:bCs/>
          <w:sz w:val="24"/>
          <w:szCs w:val="24"/>
          <w:lang w:val="sr-Cyrl-RS"/>
        </w:rPr>
        <w:t xml:space="preserve">Плаћање уговорене цене вршиће се у динарима </w:t>
      </w:r>
      <w:r>
        <w:rPr>
          <w:rFonts w:eastAsia="TimesNewRomanPSMT" w:cs="Arial"/>
          <w:bCs/>
          <w:sz w:val="24"/>
          <w:szCs w:val="24"/>
          <w:lang w:val="sr-Cyrl-RS"/>
        </w:rPr>
        <w:t xml:space="preserve">у корист и </w:t>
      </w:r>
      <w:r w:rsidRPr="007B6FEB">
        <w:rPr>
          <w:rFonts w:eastAsia="TimesNewRomanPSMT" w:cs="Arial"/>
          <w:bCs/>
          <w:sz w:val="24"/>
          <w:szCs w:val="24"/>
          <w:lang w:val="sr-Cyrl-RS"/>
        </w:rPr>
        <w:t xml:space="preserve">на рачун </w:t>
      </w:r>
      <w:r>
        <w:rPr>
          <w:rFonts w:eastAsia="TimesNewRomanPSMT" w:cs="Arial"/>
          <w:bCs/>
          <w:sz w:val="24"/>
          <w:szCs w:val="24"/>
          <w:lang w:val="sr-Cyrl-RS"/>
        </w:rPr>
        <w:t>домачег Понуђача</w:t>
      </w:r>
      <w:r w:rsidRPr="007B6FEB">
        <w:rPr>
          <w:rFonts w:eastAsia="TimesNewRomanPSMT" w:cs="Arial"/>
          <w:bCs/>
          <w:sz w:val="24"/>
          <w:szCs w:val="24"/>
          <w:lang w:val="sr-Cyrl-RS"/>
        </w:rPr>
        <w:t>.</w:t>
      </w:r>
    </w:p>
    <w:p w14:paraId="5CF84082" w14:textId="77777777" w:rsidR="00E14D66" w:rsidRPr="00E14D66" w:rsidRDefault="00E14D66" w:rsidP="00E14D66">
      <w:pPr>
        <w:spacing w:before="0"/>
        <w:ind w:left="-425" w:right="-329"/>
        <w:contextualSpacing/>
        <w:rPr>
          <w:rFonts w:cs="Arial"/>
          <w:sz w:val="24"/>
          <w:szCs w:val="24"/>
          <w:lang w:val="sr-Cyrl-RS"/>
        </w:rPr>
      </w:pPr>
    </w:p>
    <w:p w14:paraId="3ACF9118" w14:textId="3721FFD3" w:rsidR="00E14D66" w:rsidRDefault="00E14D66" w:rsidP="00E14D66">
      <w:pPr>
        <w:spacing w:before="0"/>
        <w:ind w:left="-425" w:right="-329"/>
        <w:contextualSpacing/>
        <w:rPr>
          <w:rFonts w:cs="Arial"/>
          <w:sz w:val="24"/>
          <w:szCs w:val="24"/>
          <w:lang w:val="sr-Cyrl-RS"/>
        </w:rPr>
      </w:pPr>
      <w:r w:rsidRPr="00E14D66">
        <w:rPr>
          <w:rFonts w:cs="Arial"/>
          <w:sz w:val="24"/>
          <w:szCs w:val="24"/>
          <w:lang w:val="sr-Cyrl-RS"/>
        </w:rPr>
        <w:t>У испостављеном рачуну, П</w:t>
      </w:r>
      <w:r>
        <w:rPr>
          <w:rFonts w:cs="Arial"/>
          <w:sz w:val="24"/>
          <w:szCs w:val="24"/>
          <w:lang w:val="sr-Cyrl-RS"/>
        </w:rPr>
        <w:t>ружалац услуге</w:t>
      </w:r>
      <w:r w:rsidRPr="00E14D66">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E14D66">
        <w:rPr>
          <w:rFonts w:cs="Arial"/>
          <w:sz w:val="24"/>
          <w:szCs w:val="24"/>
          <w:lang w:val="sr-Cyrl-RS"/>
        </w:rPr>
        <w:lastRenderedPageBreak/>
        <w:t>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E6014AD" w14:textId="77777777" w:rsidR="00EA306F" w:rsidRDefault="00EA306F" w:rsidP="00E14D66">
      <w:pPr>
        <w:spacing w:before="0"/>
        <w:ind w:left="-425" w:right="-329"/>
        <w:contextualSpacing/>
        <w:rPr>
          <w:rFonts w:cs="Arial"/>
          <w:sz w:val="24"/>
          <w:szCs w:val="24"/>
          <w:lang w:val="sr-Cyrl-RS"/>
        </w:rPr>
      </w:pPr>
    </w:p>
    <w:p w14:paraId="4FB50378" w14:textId="20B435E2" w:rsidR="0027314B" w:rsidRPr="0027314B" w:rsidRDefault="0027314B" w:rsidP="00F72A52">
      <w:pPr>
        <w:spacing w:before="0"/>
        <w:ind w:left="-425" w:right="-329"/>
        <w:contextualSpacing/>
        <w:rPr>
          <w:rFonts w:cs="Arial"/>
          <w:b/>
          <w:sz w:val="24"/>
          <w:szCs w:val="24"/>
        </w:rPr>
      </w:pPr>
      <w:r w:rsidRPr="0027314B">
        <w:rPr>
          <w:rFonts w:cs="Arial"/>
          <w:b/>
          <w:sz w:val="24"/>
          <w:szCs w:val="24"/>
        </w:rPr>
        <w:t xml:space="preserve">ОБАВЕЗЕ КОРИСНИКА УСЛУГЕ </w:t>
      </w:r>
    </w:p>
    <w:p w14:paraId="6E52ECBB" w14:textId="5216788B"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Члан 4.</w:t>
      </w:r>
    </w:p>
    <w:p w14:paraId="7E50AF7A" w14:textId="66BE8587"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се обавезује да Пру</w:t>
      </w:r>
      <w:r>
        <w:rPr>
          <w:rFonts w:cs="Arial"/>
          <w:sz w:val="24"/>
          <w:szCs w:val="24"/>
        </w:rPr>
        <w:t>жаоцу услуге изврши исплату цену</w:t>
      </w:r>
      <w:r w:rsidRPr="0027314B">
        <w:rPr>
          <w:rFonts w:cs="Arial"/>
          <w:sz w:val="24"/>
          <w:szCs w:val="24"/>
        </w:rPr>
        <w:t xml:space="preserve"> Услуге из члана 2. на начин и у роковима утврђеним чланом 3. овог Уговора. </w:t>
      </w:r>
    </w:p>
    <w:p w14:paraId="7868CABC" w14:textId="77777777" w:rsidR="0027314B" w:rsidRPr="0027314B" w:rsidRDefault="0027314B" w:rsidP="0027314B">
      <w:pPr>
        <w:spacing w:before="0"/>
        <w:ind w:left="-425" w:right="-329"/>
        <w:contextualSpacing/>
        <w:rPr>
          <w:rFonts w:cs="Arial"/>
          <w:sz w:val="24"/>
          <w:szCs w:val="24"/>
        </w:rPr>
      </w:pPr>
    </w:p>
    <w:p w14:paraId="67369265" w14:textId="62D5F0A4" w:rsidR="0027314B" w:rsidRPr="0027314B" w:rsidRDefault="0027314B" w:rsidP="0027314B">
      <w:pPr>
        <w:spacing w:before="0"/>
        <w:ind w:left="-425" w:right="-329"/>
        <w:contextualSpacing/>
        <w:rPr>
          <w:rFonts w:cs="Arial"/>
          <w:sz w:val="24"/>
          <w:szCs w:val="24"/>
        </w:rPr>
      </w:pPr>
      <w:r w:rsidRPr="0027314B">
        <w:rPr>
          <w:rFonts w:cs="Arial"/>
          <w:sz w:val="24"/>
          <w:szCs w:val="24"/>
        </w:rPr>
        <w:t>Све исплате по основу овог Уговора биће извршене на</w:t>
      </w:r>
      <w:r w:rsidR="00533EB7">
        <w:rPr>
          <w:rFonts w:cs="Arial"/>
          <w:sz w:val="24"/>
          <w:szCs w:val="24"/>
          <w:lang w:val="sr-Cyrl-RS"/>
        </w:rPr>
        <w:t xml:space="preserve"> текући</w:t>
      </w:r>
      <w:r w:rsidR="00113C44">
        <w:rPr>
          <w:rFonts w:cs="Arial"/>
          <w:sz w:val="24"/>
          <w:szCs w:val="24"/>
        </w:rPr>
        <w:t xml:space="preserve"> рачун Пружаоца услуге: </w:t>
      </w:r>
    </w:p>
    <w:p w14:paraId="339B0F86" w14:textId="5BE25FBC" w:rsidR="0027314B" w:rsidRPr="0027314B" w:rsidRDefault="0027314B" w:rsidP="0027314B">
      <w:pPr>
        <w:spacing w:before="0"/>
        <w:ind w:left="-425" w:right="-329"/>
        <w:contextualSpacing/>
        <w:rPr>
          <w:rFonts w:cs="Arial"/>
          <w:sz w:val="24"/>
          <w:szCs w:val="24"/>
        </w:rPr>
      </w:pPr>
      <w:r>
        <w:rPr>
          <w:rFonts w:cs="Arial"/>
          <w:sz w:val="24"/>
          <w:szCs w:val="24"/>
        </w:rPr>
        <w:t>б</w:t>
      </w:r>
      <w:r w:rsidRPr="0027314B">
        <w:rPr>
          <w:rFonts w:cs="Arial"/>
          <w:sz w:val="24"/>
          <w:szCs w:val="24"/>
        </w:rPr>
        <w:t>р</w:t>
      </w:r>
      <w:r>
        <w:rPr>
          <w:rFonts w:cs="Arial"/>
          <w:sz w:val="24"/>
          <w:szCs w:val="24"/>
          <w:lang w:val="sr-Cyrl-RS"/>
        </w:rPr>
        <w:t>.</w:t>
      </w:r>
      <w:r w:rsidRPr="0027314B">
        <w:rPr>
          <w:rFonts w:cs="Arial"/>
          <w:sz w:val="24"/>
          <w:szCs w:val="24"/>
        </w:rPr>
        <w:t xml:space="preserve"> рачуна: _____________________________</w:t>
      </w:r>
      <w:r>
        <w:rPr>
          <w:rFonts w:cs="Arial"/>
          <w:sz w:val="24"/>
          <w:szCs w:val="24"/>
          <w:lang w:val="sr-Cyrl-RS"/>
        </w:rPr>
        <w:t>_____</w:t>
      </w:r>
      <w:r>
        <w:rPr>
          <w:rFonts w:cs="Arial"/>
          <w:sz w:val="24"/>
          <w:szCs w:val="24"/>
        </w:rPr>
        <w:t xml:space="preserve"> код банке </w:t>
      </w:r>
      <w:r w:rsidRPr="0027314B">
        <w:rPr>
          <w:rFonts w:cs="Arial"/>
          <w:sz w:val="24"/>
          <w:szCs w:val="24"/>
        </w:rPr>
        <w:t>____________</w:t>
      </w:r>
      <w:r>
        <w:rPr>
          <w:rFonts w:cs="Arial"/>
          <w:sz w:val="24"/>
          <w:szCs w:val="24"/>
          <w:lang w:val="sr-Cyrl-RS"/>
        </w:rPr>
        <w:t>________</w:t>
      </w:r>
    </w:p>
    <w:p w14:paraId="5EAF518F" w14:textId="77777777" w:rsidR="0027314B" w:rsidRPr="0027314B" w:rsidRDefault="0027314B" w:rsidP="0027314B">
      <w:pPr>
        <w:spacing w:before="0"/>
        <w:ind w:left="-425" w:right="-329"/>
        <w:contextualSpacing/>
        <w:rPr>
          <w:rFonts w:cs="Arial"/>
          <w:sz w:val="24"/>
          <w:szCs w:val="24"/>
        </w:rPr>
      </w:pPr>
    </w:p>
    <w:p w14:paraId="06D8B88A" w14:textId="36804C98"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 xml:space="preserve">Члан </w:t>
      </w:r>
      <w:r w:rsidRPr="0027314B">
        <w:rPr>
          <w:rFonts w:cs="Arial"/>
          <w:b/>
          <w:sz w:val="24"/>
          <w:szCs w:val="24"/>
          <w:lang w:val="sr-Cyrl-RS"/>
        </w:rPr>
        <w:t>5</w:t>
      </w:r>
      <w:r w:rsidRPr="0027314B">
        <w:rPr>
          <w:rFonts w:cs="Arial"/>
          <w:b/>
          <w:sz w:val="24"/>
          <w:szCs w:val="24"/>
        </w:rPr>
        <w:t>.</w:t>
      </w:r>
    </w:p>
    <w:p w14:paraId="432C3497" w14:textId="526CCCB8"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27314B">
        <w:rPr>
          <w:rFonts w:cs="Arial"/>
          <w:sz w:val="24"/>
          <w:szCs w:val="24"/>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F90EB3">
        <w:rPr>
          <w:rFonts w:cs="Arial"/>
          <w:sz w:val="24"/>
          <w:szCs w:val="24"/>
          <w:lang w:val="sr-Cyrl-RS"/>
        </w:rPr>
        <w:t>н</w:t>
      </w:r>
      <w:r w:rsidRPr="0027314B">
        <w:rPr>
          <w:rFonts w:cs="Arial"/>
          <w:sz w:val="24"/>
          <w:szCs w:val="24"/>
        </w:rPr>
        <w:t>формација којима располаже у моменту закључења овог Уговора, а које су у вези са извршењем овог Уговора.</w:t>
      </w:r>
    </w:p>
    <w:p w14:paraId="11EA5003" w14:textId="77777777" w:rsidR="0027314B" w:rsidRPr="0027314B" w:rsidRDefault="0027314B" w:rsidP="0027314B">
      <w:pPr>
        <w:spacing w:before="0"/>
        <w:ind w:left="-425" w:right="-329"/>
        <w:contextualSpacing/>
        <w:rPr>
          <w:rFonts w:cs="Arial"/>
          <w:sz w:val="24"/>
          <w:szCs w:val="24"/>
        </w:rPr>
      </w:pPr>
    </w:p>
    <w:p w14:paraId="650C3DAF" w14:textId="7F98A5D3"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има право да затражи од Пружаоца услуг</w:t>
      </w:r>
      <w:r w:rsidR="001829F7">
        <w:rPr>
          <w:rFonts w:cs="Arial"/>
          <w:sz w:val="24"/>
          <w:szCs w:val="24"/>
          <w:lang w:val="sr-Cyrl-RS"/>
        </w:rPr>
        <w:t>е</w:t>
      </w:r>
      <w:r w:rsidRPr="0027314B">
        <w:rPr>
          <w:rFonts w:cs="Arial"/>
          <w:sz w:val="24"/>
          <w:szCs w:val="24"/>
        </w:rPr>
        <w:t xml:space="preserve"> сва </w:t>
      </w:r>
      <w:proofErr w:type="gramStart"/>
      <w:r w:rsidRPr="0027314B">
        <w:rPr>
          <w:rFonts w:cs="Arial"/>
          <w:sz w:val="24"/>
          <w:szCs w:val="24"/>
        </w:rPr>
        <w:t>неопходна  образложења</w:t>
      </w:r>
      <w:proofErr w:type="gramEnd"/>
      <w:r w:rsidRPr="0027314B">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w:t>
      </w:r>
      <w:r>
        <w:rPr>
          <w:rFonts w:cs="Arial"/>
          <w:sz w:val="24"/>
          <w:szCs w:val="24"/>
        </w:rPr>
        <w:t xml:space="preserve">вајући начин остварио циљ овог </w:t>
      </w:r>
      <w:r w:rsidRPr="0027314B">
        <w:rPr>
          <w:rFonts w:cs="Arial"/>
          <w:sz w:val="24"/>
          <w:szCs w:val="24"/>
        </w:rPr>
        <w:t xml:space="preserve">Уговора. </w:t>
      </w:r>
    </w:p>
    <w:p w14:paraId="21A73E10" w14:textId="77777777" w:rsidR="0027314B" w:rsidRPr="0027314B" w:rsidRDefault="0027314B" w:rsidP="0027314B">
      <w:pPr>
        <w:spacing w:before="0"/>
        <w:ind w:left="-425" w:right="-329"/>
        <w:contextualSpacing/>
        <w:rPr>
          <w:rFonts w:cs="Arial"/>
          <w:sz w:val="24"/>
          <w:szCs w:val="24"/>
        </w:rPr>
      </w:pPr>
    </w:p>
    <w:p w14:paraId="2804BD56" w14:textId="18A892F1"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Члан 6.</w:t>
      </w:r>
    </w:p>
    <w:p w14:paraId="58E057B2" w14:textId="17B4FCF6"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sidR="001829F7">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31911E22" w14:textId="77777777" w:rsidR="0027314B" w:rsidRPr="0027314B" w:rsidRDefault="0027314B" w:rsidP="0027314B">
      <w:pPr>
        <w:spacing w:before="0"/>
        <w:ind w:left="-425" w:right="-329"/>
        <w:contextualSpacing/>
        <w:rPr>
          <w:rFonts w:cs="Arial"/>
          <w:sz w:val="24"/>
          <w:szCs w:val="24"/>
        </w:rPr>
      </w:pPr>
    </w:p>
    <w:p w14:paraId="08627B15" w14:textId="3C83F113" w:rsidR="0027314B" w:rsidRPr="00F72A52" w:rsidRDefault="0027314B" w:rsidP="00F72A52">
      <w:pPr>
        <w:spacing w:before="0"/>
        <w:ind w:left="-425" w:right="-329"/>
        <w:contextualSpacing/>
        <w:rPr>
          <w:rFonts w:cs="Arial"/>
          <w:b/>
          <w:sz w:val="24"/>
          <w:szCs w:val="24"/>
        </w:rPr>
      </w:pPr>
      <w:r w:rsidRPr="0027314B">
        <w:rPr>
          <w:rFonts w:cs="Arial"/>
          <w:b/>
          <w:sz w:val="24"/>
          <w:szCs w:val="24"/>
        </w:rPr>
        <w:t>ОБАВЕЗЕ ПРУЖАОЦА УСЛУГЕ</w:t>
      </w:r>
    </w:p>
    <w:p w14:paraId="451891FF" w14:textId="7A953A76" w:rsidR="0027314B" w:rsidRPr="0027314B" w:rsidRDefault="0027314B" w:rsidP="0027314B">
      <w:pPr>
        <w:spacing w:before="0"/>
        <w:ind w:left="-425" w:right="-329"/>
        <w:contextualSpacing/>
        <w:jc w:val="center"/>
        <w:rPr>
          <w:rFonts w:cs="Arial"/>
          <w:b/>
          <w:sz w:val="24"/>
          <w:szCs w:val="24"/>
        </w:rPr>
      </w:pPr>
      <w:r>
        <w:rPr>
          <w:rFonts w:cs="Arial"/>
          <w:b/>
          <w:sz w:val="24"/>
          <w:szCs w:val="24"/>
        </w:rPr>
        <w:t>Члан 7</w:t>
      </w:r>
      <w:r w:rsidRPr="0027314B">
        <w:rPr>
          <w:rFonts w:cs="Arial"/>
          <w:b/>
          <w:sz w:val="24"/>
          <w:szCs w:val="24"/>
        </w:rPr>
        <w:t>.</w:t>
      </w:r>
    </w:p>
    <w:p w14:paraId="0A8B3738" w14:textId="30AAD876" w:rsidR="0027314B" w:rsidRPr="0027314B" w:rsidRDefault="0027314B" w:rsidP="00EE3629">
      <w:pPr>
        <w:spacing w:before="0"/>
        <w:ind w:left="-425" w:right="-329"/>
        <w:contextualSpacing/>
        <w:rPr>
          <w:rFonts w:cs="Arial"/>
          <w:sz w:val="24"/>
          <w:szCs w:val="24"/>
        </w:rPr>
      </w:pPr>
      <w:r w:rsidRPr="0027314B">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9D2203C" w14:textId="30CA684A" w:rsidR="0027314B" w:rsidRDefault="0027314B" w:rsidP="0027314B">
      <w:pPr>
        <w:spacing w:before="0"/>
        <w:ind w:left="-425" w:right="-329"/>
        <w:contextualSpacing/>
        <w:rPr>
          <w:rFonts w:cs="Arial"/>
          <w:sz w:val="24"/>
          <w:szCs w:val="24"/>
        </w:rPr>
      </w:pPr>
      <w:r w:rsidRPr="0027314B">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5C18997C" w14:textId="77777777" w:rsidR="00BD505F" w:rsidRPr="0027314B" w:rsidRDefault="00BD505F" w:rsidP="0027314B">
      <w:pPr>
        <w:spacing w:before="0"/>
        <w:ind w:left="-425" w:right="-329"/>
        <w:contextualSpacing/>
        <w:rPr>
          <w:rFonts w:cs="Arial"/>
          <w:sz w:val="24"/>
          <w:szCs w:val="24"/>
        </w:rPr>
      </w:pPr>
    </w:p>
    <w:p w14:paraId="7394682F" w14:textId="77777777" w:rsidR="0027314B" w:rsidRPr="0027314B" w:rsidRDefault="0027314B" w:rsidP="0027314B">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F6DBE00" w14:textId="77777777" w:rsidR="0027314B" w:rsidRPr="0027314B" w:rsidRDefault="0027314B" w:rsidP="0027314B">
      <w:pPr>
        <w:spacing w:before="0"/>
        <w:ind w:left="-425" w:right="-329"/>
        <w:contextualSpacing/>
        <w:rPr>
          <w:rFonts w:cs="Arial"/>
          <w:sz w:val="24"/>
          <w:szCs w:val="24"/>
        </w:rPr>
      </w:pPr>
    </w:p>
    <w:p w14:paraId="79589546" w14:textId="77777777" w:rsidR="00D87C2E" w:rsidRDefault="0027314B" w:rsidP="00D87C2E">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9AF04BD" w14:textId="77777777" w:rsidR="00F90819" w:rsidRDefault="00F90819" w:rsidP="00D87C2E">
      <w:pPr>
        <w:spacing w:before="0"/>
        <w:ind w:left="-425" w:right="-329"/>
        <w:contextualSpacing/>
        <w:rPr>
          <w:rFonts w:cs="Arial"/>
          <w:sz w:val="24"/>
          <w:szCs w:val="24"/>
        </w:rPr>
      </w:pPr>
    </w:p>
    <w:p w14:paraId="198EFEAD" w14:textId="439B771A" w:rsidR="00F90EB3" w:rsidRPr="00EA306F" w:rsidRDefault="00F90819" w:rsidP="00EA306F">
      <w:pPr>
        <w:tabs>
          <w:tab w:val="left" w:pos="284"/>
        </w:tabs>
        <w:spacing w:before="0"/>
        <w:ind w:left="-426" w:right="-91"/>
        <w:contextualSpacing/>
        <w:rPr>
          <w:rFonts w:eastAsia="SimSun" w:cs="Arial"/>
          <w:sz w:val="24"/>
          <w:lang w:val="sr-Cyrl-RS" w:eastAsia="zh-CN"/>
        </w:rPr>
      </w:pPr>
      <w:r w:rsidRPr="00F90819">
        <w:rPr>
          <w:rFonts w:eastAsia="SimSun" w:cs="Arial"/>
          <w:sz w:val="24"/>
          <w:lang w:val="sr-Cyrl-RS" w:eastAsia="zh-CN"/>
        </w:rPr>
        <w:lastRenderedPageBreak/>
        <w:t>Пружалац услуге ће у случају потребе – недостатка потребних подлога за пројектовање извести сва потребна снимања стања, испитивања и провере на објекту ради квалитетне реализације пројектовања.</w:t>
      </w:r>
    </w:p>
    <w:p w14:paraId="2553362A" w14:textId="77777777" w:rsidR="00F90EB3" w:rsidRDefault="00F90EB3" w:rsidP="00D87C2E">
      <w:pPr>
        <w:spacing w:before="0"/>
        <w:ind w:left="-425" w:right="-329"/>
        <w:contextualSpacing/>
        <w:rPr>
          <w:rFonts w:cs="Arial"/>
          <w:sz w:val="24"/>
          <w:szCs w:val="24"/>
        </w:rPr>
      </w:pPr>
    </w:p>
    <w:p w14:paraId="7D84444A" w14:textId="5663932B" w:rsidR="0027314B" w:rsidRPr="0027314B" w:rsidRDefault="0027314B" w:rsidP="00D87C2E">
      <w:pPr>
        <w:spacing w:before="0"/>
        <w:ind w:left="-425" w:right="-329"/>
        <w:contextualSpacing/>
        <w:jc w:val="center"/>
        <w:rPr>
          <w:rFonts w:cs="Arial"/>
          <w:b/>
          <w:sz w:val="24"/>
          <w:szCs w:val="24"/>
        </w:rPr>
      </w:pPr>
      <w:r w:rsidRPr="0027314B">
        <w:rPr>
          <w:rFonts w:cs="Arial"/>
          <w:b/>
          <w:sz w:val="24"/>
          <w:szCs w:val="24"/>
        </w:rPr>
        <w:t>Члан 8.</w:t>
      </w:r>
    </w:p>
    <w:p w14:paraId="0A7A1205" w14:textId="5AF89CFF" w:rsidR="001829F7" w:rsidRDefault="0027314B" w:rsidP="00F72A52">
      <w:pPr>
        <w:spacing w:before="0"/>
        <w:ind w:left="-425" w:right="-329"/>
        <w:contextualSpacing/>
        <w:rPr>
          <w:rFonts w:cs="Arial"/>
          <w:sz w:val="24"/>
          <w:szCs w:val="24"/>
        </w:rPr>
      </w:pPr>
      <w:r w:rsidRPr="0027314B">
        <w:rPr>
          <w:rFonts w:cs="Arial"/>
          <w:sz w:val="24"/>
          <w:szCs w:val="24"/>
        </w:rPr>
        <w:t>Пружалац услуге се обавезуј</w:t>
      </w:r>
      <w:r w:rsidR="00FA6438">
        <w:rPr>
          <w:rFonts w:cs="Arial"/>
          <w:sz w:val="24"/>
          <w:szCs w:val="24"/>
        </w:rPr>
        <w:t>е да ће након извршења сва</w:t>
      </w:r>
      <w:r w:rsidR="001829F7">
        <w:rPr>
          <w:rFonts w:cs="Arial"/>
          <w:sz w:val="24"/>
          <w:szCs w:val="24"/>
        </w:rPr>
        <w:t>ке</w:t>
      </w:r>
      <w:r w:rsidRPr="0027314B">
        <w:rPr>
          <w:rFonts w:cs="Arial"/>
          <w:sz w:val="24"/>
          <w:szCs w:val="24"/>
        </w:rPr>
        <w:t xml:space="preserve"> </w:t>
      </w:r>
      <w:r w:rsidR="00FA6438">
        <w:rPr>
          <w:rFonts w:cs="Arial"/>
          <w:sz w:val="24"/>
          <w:szCs w:val="24"/>
          <w:lang w:val="sr-Cyrl-RS"/>
        </w:rPr>
        <w:t xml:space="preserve">уговорене </w:t>
      </w:r>
      <w:r w:rsidR="00FA6438">
        <w:rPr>
          <w:rFonts w:cs="Arial"/>
          <w:sz w:val="24"/>
          <w:szCs w:val="24"/>
        </w:rPr>
        <w:t>у</w:t>
      </w:r>
      <w:r w:rsidRPr="0027314B">
        <w:rPr>
          <w:rFonts w:cs="Arial"/>
          <w:sz w:val="24"/>
          <w:szCs w:val="24"/>
        </w:rPr>
        <w:t>с</w:t>
      </w:r>
      <w:r w:rsidR="00875BE1">
        <w:rPr>
          <w:rFonts w:cs="Arial"/>
          <w:sz w:val="24"/>
          <w:szCs w:val="24"/>
        </w:rPr>
        <w:t>луге</w:t>
      </w:r>
      <w:r w:rsidR="00FA6438">
        <w:rPr>
          <w:rFonts w:cs="Arial"/>
          <w:sz w:val="24"/>
          <w:szCs w:val="24"/>
          <w:lang w:val="sr-Cyrl-RS"/>
        </w:rPr>
        <w:t xml:space="preserve"> из члана 1. овог уговора</w:t>
      </w:r>
      <w:r w:rsidR="00875BE1">
        <w:rPr>
          <w:rFonts w:cs="Arial"/>
          <w:sz w:val="24"/>
          <w:szCs w:val="24"/>
        </w:rPr>
        <w:t xml:space="preserve">, предати </w:t>
      </w:r>
      <w:r w:rsidR="00875BE1">
        <w:rPr>
          <w:rFonts w:cs="Arial"/>
          <w:sz w:val="24"/>
          <w:szCs w:val="24"/>
          <w:lang w:val="sr-Cyrl-RS"/>
        </w:rPr>
        <w:t xml:space="preserve">комплетну документацију </w:t>
      </w:r>
      <w:r w:rsidR="00875BE1">
        <w:rPr>
          <w:rFonts w:cs="Arial"/>
          <w:sz w:val="24"/>
          <w:szCs w:val="24"/>
        </w:rPr>
        <w:t xml:space="preserve">Кориснику услуге </w:t>
      </w:r>
      <w:r w:rsidRPr="0027314B">
        <w:rPr>
          <w:rFonts w:cs="Arial"/>
          <w:sz w:val="24"/>
          <w:szCs w:val="24"/>
        </w:rPr>
        <w:t>у папирном обли</w:t>
      </w:r>
      <w:r w:rsidR="00875BE1">
        <w:rPr>
          <w:rFonts w:cs="Arial"/>
          <w:sz w:val="24"/>
          <w:szCs w:val="24"/>
        </w:rPr>
        <w:t xml:space="preserve">ку, на српском језику у </w:t>
      </w:r>
      <w:r w:rsidR="00EA306F">
        <w:rPr>
          <w:rFonts w:cs="Arial"/>
          <w:sz w:val="24"/>
          <w:szCs w:val="24"/>
          <w:lang w:val="sr-Cyrl-RS"/>
        </w:rPr>
        <w:t>3</w:t>
      </w:r>
      <w:r w:rsidR="00875BE1">
        <w:rPr>
          <w:rFonts w:cs="Arial"/>
          <w:sz w:val="24"/>
          <w:szCs w:val="24"/>
        </w:rPr>
        <w:t xml:space="preserve"> примерка </w:t>
      </w:r>
      <w:r w:rsidRPr="0027314B">
        <w:rPr>
          <w:rFonts w:cs="Arial"/>
          <w:sz w:val="24"/>
          <w:szCs w:val="24"/>
        </w:rPr>
        <w:t>и у електронском облику (</w:t>
      </w:r>
      <w:r w:rsidR="00F92809">
        <w:rPr>
          <w:rFonts w:cs="Arial"/>
          <w:sz w:val="24"/>
          <w:szCs w:val="24"/>
        </w:rPr>
        <w:t>DVD/</w:t>
      </w:r>
      <w:r w:rsidRPr="0027314B">
        <w:rPr>
          <w:rFonts w:cs="Arial"/>
          <w:sz w:val="24"/>
          <w:szCs w:val="24"/>
        </w:rPr>
        <w:t>CD</w:t>
      </w:r>
      <w:r w:rsidR="00875BE1">
        <w:rPr>
          <w:rFonts w:cs="Arial"/>
          <w:sz w:val="24"/>
          <w:szCs w:val="24"/>
          <w:lang w:val="sr-Cyrl-RS"/>
        </w:rPr>
        <w:t>-у</w:t>
      </w:r>
      <w:r w:rsidRPr="0027314B">
        <w:rPr>
          <w:rFonts w:cs="Arial"/>
          <w:sz w:val="24"/>
          <w:szCs w:val="24"/>
        </w:rPr>
        <w:t xml:space="preserve">) у </w:t>
      </w:r>
      <w:r w:rsidR="00875BE1">
        <w:rPr>
          <w:rFonts w:cs="Arial"/>
          <w:sz w:val="24"/>
          <w:szCs w:val="24"/>
          <w:lang w:val="sr-Cyrl-RS"/>
        </w:rPr>
        <w:t>3</w:t>
      </w:r>
      <w:r w:rsidR="00875BE1">
        <w:rPr>
          <w:rFonts w:cs="Arial"/>
          <w:sz w:val="24"/>
          <w:szCs w:val="24"/>
        </w:rPr>
        <w:t xml:space="preserve"> пример</w:t>
      </w:r>
      <w:r w:rsidRPr="0027314B">
        <w:rPr>
          <w:rFonts w:cs="Arial"/>
          <w:sz w:val="24"/>
          <w:szCs w:val="24"/>
        </w:rPr>
        <w:t>ка</w:t>
      </w:r>
      <w:r w:rsidR="00875BE1">
        <w:rPr>
          <w:rFonts w:cs="Arial"/>
          <w:sz w:val="24"/>
          <w:szCs w:val="24"/>
          <w:lang w:val="sr-Cyrl-RS"/>
        </w:rPr>
        <w:t>.</w:t>
      </w:r>
      <w:r w:rsidRPr="0027314B">
        <w:rPr>
          <w:rFonts w:cs="Arial"/>
          <w:sz w:val="24"/>
          <w:szCs w:val="24"/>
        </w:rPr>
        <w:t xml:space="preserve"> </w:t>
      </w:r>
    </w:p>
    <w:p w14:paraId="7E2A8093" w14:textId="77777777" w:rsidR="00F72A52" w:rsidRDefault="00F72A52" w:rsidP="00F72A52">
      <w:pPr>
        <w:spacing w:before="0"/>
        <w:ind w:left="-425" w:right="-329"/>
        <w:contextualSpacing/>
        <w:rPr>
          <w:rFonts w:cs="Arial"/>
          <w:sz w:val="24"/>
          <w:szCs w:val="24"/>
        </w:rPr>
      </w:pPr>
    </w:p>
    <w:p w14:paraId="0E7A7139" w14:textId="175DF483"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0A565560" w14:textId="77777777" w:rsidR="0027314B" w:rsidRPr="0027314B" w:rsidRDefault="0027314B" w:rsidP="00875BE1">
      <w:pPr>
        <w:spacing w:before="0"/>
        <w:ind w:left="-425" w:right="-329"/>
        <w:contextualSpacing/>
        <w:jc w:val="center"/>
        <w:rPr>
          <w:rFonts w:cs="Arial"/>
          <w:sz w:val="24"/>
          <w:szCs w:val="24"/>
        </w:rPr>
      </w:pPr>
    </w:p>
    <w:p w14:paraId="419088E8" w14:textId="77B51FB8" w:rsidR="0027314B" w:rsidRPr="0027314B" w:rsidRDefault="00875BE1" w:rsidP="00875BE1">
      <w:pPr>
        <w:spacing w:before="0"/>
        <w:ind w:left="-425" w:right="-329"/>
        <w:contextualSpacing/>
        <w:jc w:val="center"/>
        <w:rPr>
          <w:rFonts w:cs="Arial"/>
          <w:sz w:val="24"/>
          <w:szCs w:val="24"/>
        </w:rPr>
      </w:pPr>
      <w:r>
        <w:rPr>
          <w:rFonts w:cs="Arial"/>
          <w:b/>
          <w:sz w:val="24"/>
          <w:szCs w:val="24"/>
        </w:rPr>
        <w:t>Члан 9</w:t>
      </w:r>
      <w:r w:rsidR="0027314B" w:rsidRPr="00966FEC">
        <w:rPr>
          <w:rFonts w:cs="Arial"/>
          <w:b/>
          <w:sz w:val="24"/>
          <w:szCs w:val="24"/>
        </w:rPr>
        <w:t>.</w:t>
      </w:r>
    </w:p>
    <w:p w14:paraId="60E10718" w14:textId="537D0A47" w:rsidR="0027314B" w:rsidRDefault="0027314B" w:rsidP="0027314B">
      <w:pPr>
        <w:spacing w:before="0"/>
        <w:ind w:left="-425" w:right="-329"/>
        <w:contextualSpacing/>
        <w:rPr>
          <w:rFonts w:cs="Arial"/>
          <w:sz w:val="24"/>
          <w:szCs w:val="24"/>
        </w:rPr>
      </w:pPr>
      <w:r w:rsidRPr="0027314B">
        <w:rPr>
          <w:rFonts w:cs="Arial"/>
          <w:sz w:val="24"/>
          <w:szCs w:val="24"/>
        </w:rPr>
        <w:t xml:space="preserve">Уговорне стране су у обавези да током </w:t>
      </w:r>
      <w:r w:rsidR="00875BE1">
        <w:rPr>
          <w:rFonts w:cs="Arial"/>
          <w:sz w:val="24"/>
          <w:szCs w:val="24"/>
          <w:lang w:val="sr-Cyrl-RS"/>
        </w:rPr>
        <w:t>извршења</w:t>
      </w:r>
      <w:r w:rsidRPr="0027314B">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94289EB" w14:textId="77777777" w:rsidR="00113C44" w:rsidRPr="0027314B" w:rsidRDefault="00113C44" w:rsidP="0027314B">
      <w:pPr>
        <w:spacing w:before="0"/>
        <w:ind w:left="-425" w:right="-329"/>
        <w:contextualSpacing/>
        <w:rPr>
          <w:rFonts w:cs="Arial"/>
          <w:sz w:val="24"/>
          <w:szCs w:val="24"/>
        </w:rPr>
      </w:pPr>
    </w:p>
    <w:p w14:paraId="33DA0341" w14:textId="43265763"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Уговорне стране су у обавези да по потреби предузму и друге обавезе које се покажу као нужне од значаја за </w:t>
      </w:r>
      <w:r w:rsidR="00875BE1">
        <w:rPr>
          <w:rFonts w:cs="Arial"/>
          <w:sz w:val="24"/>
          <w:szCs w:val="24"/>
          <w:lang w:val="sr-Cyrl-RS"/>
        </w:rPr>
        <w:t>извршење</w:t>
      </w:r>
      <w:r w:rsidRPr="0027314B">
        <w:rPr>
          <w:rFonts w:cs="Arial"/>
          <w:sz w:val="24"/>
          <w:szCs w:val="24"/>
        </w:rPr>
        <w:t xml:space="preserve"> предмета овог Уговора.</w:t>
      </w:r>
    </w:p>
    <w:p w14:paraId="70E7C9C7" w14:textId="77777777" w:rsidR="00113C44" w:rsidRPr="0027314B" w:rsidRDefault="00113C44" w:rsidP="0027314B">
      <w:pPr>
        <w:spacing w:before="0"/>
        <w:ind w:left="-425" w:right="-329"/>
        <w:contextualSpacing/>
        <w:rPr>
          <w:rFonts w:cs="Arial"/>
          <w:sz w:val="24"/>
          <w:szCs w:val="24"/>
        </w:rPr>
      </w:pPr>
    </w:p>
    <w:p w14:paraId="63EDC2EE" w14:textId="3B3528A3" w:rsidR="00E14D66" w:rsidRPr="00E14D66" w:rsidRDefault="00E14D66" w:rsidP="00E14D66">
      <w:pPr>
        <w:spacing w:before="0"/>
        <w:ind w:left="-425" w:right="-329"/>
        <w:contextualSpacing/>
        <w:rPr>
          <w:rFonts w:cs="Arial"/>
          <w:b/>
          <w:sz w:val="24"/>
          <w:szCs w:val="24"/>
          <w:lang w:val="sr-Cyrl-RS"/>
        </w:rPr>
      </w:pPr>
      <w:r w:rsidRPr="00E14D66">
        <w:rPr>
          <w:rFonts w:cs="Arial"/>
          <w:b/>
          <w:sz w:val="24"/>
          <w:szCs w:val="24"/>
          <w:lang w:val="sr-Cyrl-RS"/>
        </w:rPr>
        <w:t xml:space="preserve">РОК </w:t>
      </w:r>
      <w:r>
        <w:rPr>
          <w:rFonts w:cs="Arial"/>
          <w:b/>
          <w:sz w:val="24"/>
          <w:szCs w:val="24"/>
          <w:lang w:val="sr-Cyrl-RS"/>
        </w:rPr>
        <w:t xml:space="preserve">И МЕСТО </w:t>
      </w:r>
      <w:r w:rsidRPr="00E14D66">
        <w:rPr>
          <w:rFonts w:cs="Arial"/>
          <w:b/>
          <w:sz w:val="24"/>
          <w:szCs w:val="24"/>
          <w:lang w:val="sr-Cyrl-RS"/>
        </w:rPr>
        <w:t>ИЗВРШЕЊА УСЛУГЕ</w:t>
      </w:r>
    </w:p>
    <w:p w14:paraId="441D094E" w14:textId="39B1F9DB" w:rsidR="00E14D66" w:rsidRPr="0027314B" w:rsidRDefault="0059509D" w:rsidP="0027314B">
      <w:pPr>
        <w:spacing w:before="0"/>
        <w:ind w:left="-425" w:right="-329"/>
        <w:contextualSpacing/>
        <w:jc w:val="center"/>
        <w:rPr>
          <w:rFonts w:cs="Arial"/>
          <w:b/>
          <w:sz w:val="24"/>
          <w:szCs w:val="24"/>
          <w:lang w:val="sr-Cyrl-RS"/>
        </w:rPr>
      </w:pPr>
      <w:r>
        <w:rPr>
          <w:rFonts w:cs="Arial"/>
          <w:b/>
          <w:sz w:val="24"/>
          <w:szCs w:val="24"/>
          <w:lang w:val="sr-Cyrl-RS"/>
        </w:rPr>
        <w:t>Члан 10</w:t>
      </w:r>
      <w:r w:rsidR="0027314B" w:rsidRPr="0027314B">
        <w:rPr>
          <w:rFonts w:cs="Arial"/>
          <w:b/>
          <w:sz w:val="24"/>
          <w:szCs w:val="24"/>
          <w:lang w:val="sr-Cyrl-RS"/>
        </w:rPr>
        <w:t>.</w:t>
      </w:r>
    </w:p>
    <w:p w14:paraId="296E45FE" w14:textId="61580FF7" w:rsidR="00F90EB3" w:rsidRPr="008B465E" w:rsidRDefault="003A4FA6" w:rsidP="008B465E">
      <w:pPr>
        <w:spacing w:before="0"/>
        <w:ind w:left="-425" w:right="-329"/>
        <w:contextualSpacing/>
        <w:rPr>
          <w:rFonts w:cs="Arial"/>
          <w:sz w:val="24"/>
          <w:szCs w:val="24"/>
        </w:rPr>
      </w:pPr>
      <w:r w:rsidRPr="003A22AD">
        <w:rPr>
          <w:rFonts w:cs="Arial"/>
          <w:sz w:val="24"/>
          <w:szCs w:val="24"/>
        </w:rPr>
        <w:t xml:space="preserve">Рок </w:t>
      </w:r>
      <w:r w:rsidRPr="008B465E">
        <w:rPr>
          <w:rFonts w:cs="Arial"/>
          <w:sz w:val="24"/>
          <w:szCs w:val="24"/>
        </w:rPr>
        <w:t>за извршење</w:t>
      </w:r>
      <w:r w:rsidR="00EA306F">
        <w:rPr>
          <w:rFonts w:cs="Arial"/>
          <w:sz w:val="24"/>
          <w:szCs w:val="24"/>
          <w:lang w:val="sr-Cyrl-RS"/>
        </w:rPr>
        <w:t xml:space="preserve"> </w:t>
      </w:r>
      <w:r w:rsidR="00EA306F">
        <w:rPr>
          <w:rFonts w:cs="Arial"/>
          <w:sz w:val="24"/>
          <w:szCs w:val="24"/>
        </w:rPr>
        <w:t>услуге</w:t>
      </w:r>
      <w:r w:rsidRPr="008B465E">
        <w:rPr>
          <w:rFonts w:cs="Arial"/>
          <w:sz w:val="24"/>
          <w:szCs w:val="24"/>
        </w:rPr>
        <w:t xml:space="preserve"> на</w:t>
      </w:r>
      <w:r w:rsidR="003E7DA3" w:rsidRPr="008B465E">
        <w:rPr>
          <w:rFonts w:cs="Arial"/>
          <w:sz w:val="24"/>
          <w:szCs w:val="24"/>
        </w:rPr>
        <w:t>вед</w:t>
      </w:r>
      <w:r w:rsidR="005D3E5C" w:rsidRPr="008B465E">
        <w:rPr>
          <w:rFonts w:cs="Arial"/>
          <w:sz w:val="24"/>
          <w:szCs w:val="24"/>
          <w:lang w:val="sr-Cyrl-RS"/>
        </w:rPr>
        <w:t>е</w:t>
      </w:r>
      <w:r w:rsidR="003E7DA3" w:rsidRPr="008B465E">
        <w:rPr>
          <w:rFonts w:cs="Arial"/>
          <w:sz w:val="24"/>
          <w:szCs w:val="24"/>
        </w:rPr>
        <w:t>них</w:t>
      </w:r>
      <w:r w:rsidRPr="008B465E">
        <w:rPr>
          <w:rFonts w:cs="Arial"/>
          <w:sz w:val="24"/>
          <w:szCs w:val="24"/>
        </w:rPr>
        <w:t xml:space="preserve"> у Обрасцу 2 – Образац </w:t>
      </w:r>
      <w:r w:rsidRPr="008B465E">
        <w:rPr>
          <w:rFonts w:cs="Arial"/>
          <w:sz w:val="24"/>
          <w:szCs w:val="24"/>
          <w:lang w:val="sr-Cyrl-RS"/>
        </w:rPr>
        <w:t>структуре цене</w:t>
      </w:r>
      <w:r w:rsidR="001829F7" w:rsidRPr="008B465E">
        <w:rPr>
          <w:rFonts w:cs="Arial"/>
          <w:sz w:val="24"/>
          <w:szCs w:val="24"/>
        </w:rPr>
        <w:t xml:space="preserve"> </w:t>
      </w:r>
      <w:r w:rsidRPr="008B465E">
        <w:rPr>
          <w:rFonts w:cs="Arial"/>
          <w:sz w:val="24"/>
          <w:szCs w:val="24"/>
          <w:lang w:val="sr-Cyrl-RS"/>
        </w:rPr>
        <w:t>је ______ дана</w:t>
      </w:r>
      <w:r w:rsidRPr="008B465E">
        <w:rPr>
          <w:rFonts w:cs="Arial"/>
          <w:sz w:val="24"/>
          <w:szCs w:val="24"/>
        </w:rPr>
        <w:t xml:space="preserve"> </w:t>
      </w:r>
      <w:r w:rsidRPr="008B465E">
        <w:rPr>
          <w:rFonts w:cs="Arial"/>
          <w:i/>
          <w:sz w:val="24"/>
          <w:szCs w:val="24"/>
          <w:lang w:val="sr-Cyrl-RS"/>
        </w:rPr>
        <w:t xml:space="preserve">(максимално </w:t>
      </w:r>
      <w:r w:rsidR="00F92809" w:rsidRPr="008B465E">
        <w:rPr>
          <w:rFonts w:cs="Arial"/>
          <w:i/>
          <w:sz w:val="24"/>
          <w:szCs w:val="24"/>
          <w:lang w:val="sr-Cyrl-RS"/>
        </w:rPr>
        <w:t>150</w:t>
      </w:r>
      <w:r w:rsidR="00EA306F">
        <w:rPr>
          <w:rFonts w:cs="Arial"/>
          <w:i/>
          <w:sz w:val="24"/>
          <w:szCs w:val="24"/>
          <w:lang w:val="sr-Cyrl-RS"/>
        </w:rPr>
        <w:t xml:space="preserve"> </w:t>
      </w:r>
      <w:proofErr w:type="gramStart"/>
      <w:r w:rsidR="00EA306F">
        <w:rPr>
          <w:rFonts w:cs="Arial"/>
          <w:i/>
          <w:sz w:val="24"/>
          <w:szCs w:val="24"/>
          <w:lang w:val="sr-Cyrl-RS"/>
        </w:rPr>
        <w:t xml:space="preserve">дана </w:t>
      </w:r>
      <w:r w:rsidRPr="008B465E">
        <w:rPr>
          <w:rFonts w:cs="Arial"/>
          <w:i/>
          <w:sz w:val="24"/>
          <w:szCs w:val="24"/>
        </w:rPr>
        <w:t>)</w:t>
      </w:r>
      <w:proofErr w:type="gramEnd"/>
      <w:r w:rsidRPr="008B465E">
        <w:rPr>
          <w:rFonts w:cs="Arial"/>
          <w:sz w:val="24"/>
          <w:szCs w:val="24"/>
        </w:rPr>
        <w:t xml:space="preserve">  </w:t>
      </w:r>
      <w:r w:rsidR="00EA306F" w:rsidRPr="00BF4594">
        <w:rPr>
          <w:rFonts w:cs="Arial"/>
          <w:bCs/>
          <w:iCs/>
          <w:sz w:val="24"/>
          <w:szCs w:val="24"/>
        </w:rPr>
        <w:t xml:space="preserve">од дана </w:t>
      </w:r>
      <w:r w:rsidR="00EA306F" w:rsidRPr="00212451">
        <w:rPr>
          <w:rFonts w:cs="Arial"/>
          <w:sz w:val="24"/>
          <w:szCs w:val="24"/>
        </w:rPr>
        <w:t>ступања Уговора на снагу</w:t>
      </w:r>
      <w:r w:rsidRPr="008B465E">
        <w:rPr>
          <w:rFonts w:cs="Arial"/>
          <w:sz w:val="24"/>
          <w:szCs w:val="24"/>
        </w:rPr>
        <w:t>.</w:t>
      </w:r>
    </w:p>
    <w:p w14:paraId="5207A45E" w14:textId="67757596" w:rsidR="003A4FA6" w:rsidRPr="0027314B" w:rsidRDefault="003A4FA6" w:rsidP="00F90EB3">
      <w:pPr>
        <w:spacing w:before="0"/>
        <w:ind w:right="-329"/>
        <w:contextualSpacing/>
        <w:rPr>
          <w:rFonts w:cs="Arial"/>
          <w:sz w:val="24"/>
          <w:szCs w:val="24"/>
        </w:rPr>
      </w:pPr>
    </w:p>
    <w:p w14:paraId="6C70D355" w14:textId="7C3B5919" w:rsidR="0027314B" w:rsidRPr="00934736" w:rsidRDefault="008B465E" w:rsidP="0027314B">
      <w:pPr>
        <w:spacing w:before="0"/>
        <w:ind w:left="-425" w:right="-329"/>
        <w:contextualSpacing/>
        <w:rPr>
          <w:rFonts w:cs="Arial"/>
          <w:sz w:val="24"/>
          <w:szCs w:val="24"/>
          <w:lang w:val="sr-Cyrl-RS"/>
        </w:rPr>
      </w:pPr>
      <w:r>
        <w:rPr>
          <w:sz w:val="24"/>
          <w:szCs w:val="24"/>
          <w:lang w:val="sr-Cyrl-RS"/>
        </w:rPr>
        <w:t xml:space="preserve">Место извршења </w:t>
      </w:r>
      <w:r w:rsidRPr="00934736">
        <w:rPr>
          <w:sz w:val="24"/>
          <w:szCs w:val="24"/>
          <w:lang w:val="sr-Cyrl-RS"/>
        </w:rPr>
        <w:t xml:space="preserve">услуга </w:t>
      </w:r>
      <w:r w:rsidR="00934736" w:rsidRPr="00934736">
        <w:rPr>
          <w:sz w:val="24"/>
          <w:szCs w:val="24"/>
          <w:lang w:val="sr-Cyrl-RS"/>
        </w:rPr>
        <w:t>на адреси Пружаоца усл</w:t>
      </w:r>
      <w:r w:rsidR="00FE70DF">
        <w:rPr>
          <w:sz w:val="24"/>
          <w:szCs w:val="24"/>
          <w:lang w:val="sr-Cyrl-RS"/>
        </w:rPr>
        <w:t>уге у складу са чланом 1. овог У</w:t>
      </w:r>
      <w:r w:rsidR="00934736" w:rsidRPr="00934736">
        <w:rPr>
          <w:sz w:val="24"/>
          <w:szCs w:val="24"/>
          <w:lang w:val="sr-Cyrl-RS"/>
        </w:rPr>
        <w:t xml:space="preserve">говора </w:t>
      </w:r>
      <w:r w:rsidR="00FE70DF">
        <w:rPr>
          <w:sz w:val="24"/>
          <w:szCs w:val="24"/>
          <w:lang w:val="sr-Cyrl-RS"/>
        </w:rPr>
        <w:t>а након извршења услуге доставља</w:t>
      </w:r>
      <w:r w:rsidR="00934736" w:rsidRPr="00934736">
        <w:rPr>
          <w:sz w:val="24"/>
          <w:szCs w:val="24"/>
          <w:lang w:val="sr-Cyrl-RS"/>
        </w:rPr>
        <w:t xml:space="preserve"> комплетну документацију на адр</w:t>
      </w:r>
      <w:r w:rsidR="00FE70DF">
        <w:rPr>
          <w:sz w:val="24"/>
          <w:szCs w:val="24"/>
          <w:lang w:val="sr-Cyrl-RS"/>
        </w:rPr>
        <w:t>е</w:t>
      </w:r>
      <w:r w:rsidR="00934736" w:rsidRPr="00934736">
        <w:rPr>
          <w:sz w:val="24"/>
          <w:szCs w:val="24"/>
          <w:lang w:val="sr-Cyrl-RS"/>
        </w:rPr>
        <w:t xml:space="preserve">су </w:t>
      </w:r>
      <w:r w:rsidR="00934736">
        <w:rPr>
          <w:sz w:val="24"/>
          <w:szCs w:val="24"/>
          <w:lang w:val="sr-Cyrl-RS"/>
        </w:rPr>
        <w:t>Корисника услуге</w:t>
      </w:r>
      <w:r w:rsidR="00934736" w:rsidRPr="00934736">
        <w:rPr>
          <w:sz w:val="24"/>
          <w:szCs w:val="24"/>
          <w:lang w:val="sr-Cyrl-RS"/>
        </w:rPr>
        <w:t xml:space="preserve"> улица царице Милице </w:t>
      </w:r>
      <w:r w:rsidR="00934736" w:rsidRPr="00934736">
        <w:rPr>
          <w:rFonts w:cs="Arial"/>
          <w:bCs/>
          <w:iCs/>
          <w:sz w:val="24"/>
          <w:szCs w:val="24"/>
        </w:rPr>
        <w:t>бр.2, 11000 Београд УПРАВА ЈП ЕПС</w:t>
      </w:r>
      <w:r w:rsidR="00934736">
        <w:rPr>
          <w:rFonts w:cs="Arial"/>
          <w:bCs/>
          <w:iCs/>
          <w:sz w:val="24"/>
          <w:szCs w:val="24"/>
          <w:lang w:val="sr-Cyrl-RS"/>
        </w:rPr>
        <w:t>.</w:t>
      </w:r>
    </w:p>
    <w:p w14:paraId="253F06C7" w14:textId="26CC719A" w:rsidR="00EE3629" w:rsidRPr="0027314B" w:rsidRDefault="00EE3629" w:rsidP="00EA306F">
      <w:pPr>
        <w:spacing w:before="0"/>
        <w:ind w:right="-329"/>
        <w:contextualSpacing/>
        <w:rPr>
          <w:rFonts w:cs="Arial"/>
          <w:sz w:val="24"/>
          <w:szCs w:val="24"/>
        </w:rPr>
      </w:pPr>
    </w:p>
    <w:p w14:paraId="3A05F5D9" w14:textId="386E13B9" w:rsidR="0027314B" w:rsidRPr="0027314B" w:rsidRDefault="0027314B" w:rsidP="0027314B">
      <w:pPr>
        <w:spacing w:before="0"/>
        <w:ind w:left="-425" w:right="-329"/>
        <w:contextualSpacing/>
        <w:rPr>
          <w:rFonts w:cs="Arial"/>
          <w:sz w:val="24"/>
          <w:szCs w:val="24"/>
          <w:lang w:val="sr-Cyrl-RS"/>
        </w:rPr>
      </w:pPr>
      <w:r w:rsidRPr="0027314B">
        <w:rPr>
          <w:rFonts w:cs="Arial"/>
          <w:sz w:val="24"/>
          <w:szCs w:val="24"/>
          <w:lang w:val="sr-Cyrl-RS"/>
        </w:rPr>
        <w:t xml:space="preserve">У случају да Пружалац услуга не изврши услуге у уговореним роковима, </w:t>
      </w:r>
      <w:r>
        <w:rPr>
          <w:rFonts w:cs="Arial"/>
          <w:sz w:val="24"/>
          <w:szCs w:val="24"/>
          <w:lang w:val="sr-Cyrl-RS"/>
        </w:rPr>
        <w:t>Корисник</w:t>
      </w:r>
      <w:r w:rsidRPr="0027314B">
        <w:rPr>
          <w:rFonts w:cs="Arial"/>
          <w:sz w:val="24"/>
          <w:szCs w:val="24"/>
          <w:lang w:val="sr-Cyrl-RS"/>
        </w:rPr>
        <w:t xml:space="preserve"> услуга има право на наплату уговорне казне и </w:t>
      </w:r>
      <w:r>
        <w:rPr>
          <w:rFonts w:cs="Arial"/>
          <w:sz w:val="24"/>
          <w:szCs w:val="24"/>
          <w:lang w:val="sr-Cyrl-RS"/>
        </w:rPr>
        <w:t>гаранције</w:t>
      </w:r>
      <w:r w:rsidRPr="0027314B">
        <w:rPr>
          <w:rFonts w:cs="Arial"/>
          <w:sz w:val="24"/>
          <w:szCs w:val="24"/>
          <w:lang w:val="sr-Cyrl-RS"/>
        </w:rPr>
        <w:t xml:space="preserve"> за добро извршење посла, као и право на раскид уговора.</w:t>
      </w:r>
    </w:p>
    <w:p w14:paraId="220B146E" w14:textId="77777777" w:rsidR="0027314B" w:rsidRDefault="0027314B" w:rsidP="0027314B">
      <w:pPr>
        <w:spacing w:before="0"/>
        <w:ind w:left="-425" w:right="-329"/>
        <w:contextualSpacing/>
        <w:rPr>
          <w:rFonts w:cs="Arial"/>
          <w:i/>
          <w:sz w:val="24"/>
          <w:szCs w:val="24"/>
          <w:lang w:val="ru-RU"/>
        </w:rPr>
      </w:pPr>
    </w:p>
    <w:p w14:paraId="74FB1B60" w14:textId="77777777" w:rsidR="00F51B69" w:rsidRPr="00C64A78" w:rsidRDefault="00F51B69" w:rsidP="00834920">
      <w:pPr>
        <w:pStyle w:val="KDParagraf"/>
        <w:spacing w:before="0"/>
        <w:ind w:left="-426" w:right="-327"/>
        <w:jc w:val="left"/>
        <w:rPr>
          <w:rFonts w:cs="Arial"/>
          <w:b/>
          <w:sz w:val="24"/>
          <w:szCs w:val="24"/>
        </w:rPr>
      </w:pPr>
      <w:r w:rsidRPr="00C64A78">
        <w:rPr>
          <w:rFonts w:cs="Arial"/>
          <w:b/>
          <w:sz w:val="24"/>
          <w:szCs w:val="24"/>
        </w:rPr>
        <w:t>ИЗВРШИОЦИ</w:t>
      </w:r>
      <w:r w:rsidRPr="00C64A78">
        <w:rPr>
          <w:rFonts w:cs="Arial"/>
          <w:b/>
          <w:sz w:val="24"/>
          <w:szCs w:val="24"/>
        </w:rPr>
        <w:tab/>
      </w:r>
    </w:p>
    <w:p w14:paraId="667E32FE" w14:textId="30E6D8D6" w:rsidR="00F51B69" w:rsidRDefault="00F51B69" w:rsidP="00A03DFE">
      <w:pPr>
        <w:pStyle w:val="KDParagraf"/>
        <w:spacing w:before="0"/>
        <w:ind w:left="-426" w:right="-327"/>
        <w:jc w:val="center"/>
        <w:rPr>
          <w:rFonts w:cs="Arial"/>
          <w:b/>
          <w:sz w:val="24"/>
          <w:szCs w:val="24"/>
          <w:lang w:val="sr-Cyrl-RS"/>
        </w:rPr>
      </w:pPr>
      <w:r w:rsidRPr="00C64A78">
        <w:rPr>
          <w:rFonts w:cs="Arial"/>
          <w:b/>
          <w:sz w:val="24"/>
          <w:szCs w:val="24"/>
        </w:rPr>
        <w:t>Члан 1</w:t>
      </w:r>
      <w:r w:rsidR="00834920">
        <w:rPr>
          <w:rFonts w:cs="Arial"/>
          <w:b/>
          <w:sz w:val="24"/>
          <w:szCs w:val="24"/>
          <w:lang w:val="sr-Cyrl-RS"/>
        </w:rPr>
        <w:t>1</w:t>
      </w:r>
      <w:r>
        <w:rPr>
          <w:rFonts w:cs="Arial"/>
          <w:b/>
          <w:sz w:val="24"/>
          <w:szCs w:val="24"/>
          <w:lang w:val="sr-Cyrl-RS"/>
        </w:rPr>
        <w:t>.</w:t>
      </w:r>
    </w:p>
    <w:p w14:paraId="23194503" w14:textId="77777777" w:rsidR="004517D7" w:rsidRPr="00EE793E" w:rsidRDefault="004517D7" w:rsidP="00A03DFE">
      <w:pPr>
        <w:pStyle w:val="KDParagraf"/>
        <w:spacing w:before="0"/>
        <w:ind w:left="-426" w:right="-327"/>
        <w:jc w:val="center"/>
        <w:rPr>
          <w:rFonts w:cs="Arial"/>
          <w:sz w:val="24"/>
          <w:szCs w:val="24"/>
        </w:rPr>
      </w:pPr>
    </w:p>
    <w:p w14:paraId="127727AC" w14:textId="77777777" w:rsidR="00F51B69" w:rsidRPr="00EE793E" w:rsidRDefault="00F51B69" w:rsidP="00F51B69">
      <w:pPr>
        <w:pStyle w:val="KDParagraf"/>
        <w:spacing w:before="0"/>
        <w:ind w:left="-426" w:right="-327"/>
        <w:rPr>
          <w:rFonts w:cs="Arial"/>
          <w:sz w:val="24"/>
          <w:szCs w:val="24"/>
        </w:rPr>
      </w:pPr>
      <w:r w:rsidRPr="00EE793E">
        <w:rPr>
          <w:rFonts w:cs="Arial"/>
          <w:sz w:val="24"/>
          <w:szCs w:val="24"/>
        </w:rPr>
        <w:t>Извршиоци су ангажована лица од стране Пружаоца услуге.</w:t>
      </w:r>
    </w:p>
    <w:p w14:paraId="0039AC75" w14:textId="77777777" w:rsidR="00F51B69" w:rsidRPr="00EE793E" w:rsidRDefault="00F51B69" w:rsidP="00F51B69">
      <w:pPr>
        <w:pStyle w:val="KDParagraf"/>
        <w:spacing w:before="0"/>
        <w:ind w:left="-426" w:right="-327"/>
        <w:rPr>
          <w:rFonts w:cs="Arial"/>
          <w:sz w:val="24"/>
          <w:szCs w:val="24"/>
        </w:rPr>
      </w:pPr>
    </w:p>
    <w:p w14:paraId="437EFD9A" w14:textId="0E87AE1D" w:rsidR="00F51B69" w:rsidRPr="00F51B69" w:rsidRDefault="00F51B69" w:rsidP="00F51B69">
      <w:pPr>
        <w:pStyle w:val="KDParagraf"/>
        <w:spacing w:before="0"/>
        <w:ind w:left="-426" w:right="-327"/>
        <w:rPr>
          <w:rFonts w:cs="Arial"/>
          <w:sz w:val="24"/>
          <w:szCs w:val="24"/>
        </w:rPr>
      </w:pPr>
      <w:r w:rsidRPr="00EE793E">
        <w:rPr>
          <w:rFonts w:cs="Arial"/>
          <w:sz w:val="24"/>
          <w:szCs w:val="24"/>
        </w:rPr>
        <w:t xml:space="preserve">Пружалац услуге доставља </w:t>
      </w:r>
      <w:r>
        <w:rPr>
          <w:rFonts w:cs="Arial"/>
          <w:sz w:val="24"/>
          <w:szCs w:val="24"/>
        </w:rPr>
        <w:t xml:space="preserve">Кориснику услуге </w:t>
      </w:r>
      <w:r w:rsidRPr="00EE793E">
        <w:rPr>
          <w:rFonts w:cs="Arial"/>
          <w:sz w:val="24"/>
          <w:szCs w:val="24"/>
        </w:rPr>
        <w:t>Списак извршилаца, са наведеним квалификацијама свих извршилаца и прецизно дефинисаним активно</w:t>
      </w:r>
      <w:r>
        <w:rPr>
          <w:rFonts w:cs="Arial"/>
          <w:sz w:val="24"/>
          <w:szCs w:val="24"/>
        </w:rPr>
        <w:t xml:space="preserve">сти које обављају у извршавању </w:t>
      </w:r>
      <w:r>
        <w:rPr>
          <w:rFonts w:cs="Arial"/>
          <w:sz w:val="24"/>
          <w:szCs w:val="24"/>
          <w:lang w:val="sr-Cyrl-RS"/>
        </w:rPr>
        <w:t>у</w:t>
      </w:r>
      <w:r w:rsidRPr="00EE793E">
        <w:rPr>
          <w:rFonts w:cs="Arial"/>
          <w:sz w:val="24"/>
          <w:szCs w:val="24"/>
        </w:rPr>
        <w:t>слуге, са којим списком је сагласан Корисник услуге</w:t>
      </w:r>
      <w:r w:rsidR="000B5E67">
        <w:rPr>
          <w:rFonts w:cs="Arial"/>
          <w:sz w:val="24"/>
          <w:szCs w:val="24"/>
          <w:lang w:val="sr-Cyrl-RS"/>
        </w:rPr>
        <w:t xml:space="preserve">. </w:t>
      </w:r>
    </w:p>
    <w:p w14:paraId="79D3E265" w14:textId="77777777" w:rsidR="00F51B69" w:rsidRPr="00EE793E" w:rsidRDefault="00F51B69" w:rsidP="00F51B69">
      <w:pPr>
        <w:pStyle w:val="KDParagraf"/>
        <w:spacing w:before="0"/>
        <w:ind w:left="-426" w:right="-327"/>
        <w:rPr>
          <w:rFonts w:cs="Arial"/>
          <w:sz w:val="24"/>
          <w:szCs w:val="24"/>
        </w:rPr>
      </w:pPr>
    </w:p>
    <w:p w14:paraId="50A13AA5" w14:textId="77777777" w:rsidR="00F51B69" w:rsidRPr="00EE793E" w:rsidRDefault="00F51B69" w:rsidP="00F51B69">
      <w:pPr>
        <w:pStyle w:val="KDParagraf"/>
        <w:spacing w:before="0"/>
        <w:ind w:left="-426" w:right="-327"/>
        <w:rPr>
          <w:rFonts w:cs="Arial"/>
          <w:sz w:val="24"/>
          <w:szCs w:val="24"/>
        </w:rPr>
      </w:pPr>
      <w:r w:rsidRPr="00EE793E">
        <w:rPr>
          <w:rFonts w:cs="Arial"/>
          <w:sz w:val="24"/>
          <w:szCs w:val="24"/>
        </w:rPr>
        <w:t xml:space="preserve">Уколико се током извршења Услуге, појави оправдана потреба за заменом једног или више </w:t>
      </w:r>
      <w:proofErr w:type="gramStart"/>
      <w:r w:rsidRPr="00EE793E">
        <w:rPr>
          <w:rFonts w:cs="Arial"/>
          <w:sz w:val="24"/>
          <w:szCs w:val="24"/>
        </w:rPr>
        <w:t>извршилаца,  као</w:t>
      </w:r>
      <w:proofErr w:type="gramEnd"/>
      <w:r w:rsidRPr="00EE793E">
        <w:rPr>
          <w:rFonts w:cs="Arial"/>
          <w:sz w:val="24"/>
          <w:szCs w:val="24"/>
        </w:rPr>
        <w:t xml:space="preserve">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453B2D1" w14:textId="77777777" w:rsidR="00F51B69" w:rsidRPr="00EE793E" w:rsidRDefault="00F51B69" w:rsidP="00F51B69">
      <w:pPr>
        <w:pStyle w:val="KDParagraf"/>
        <w:spacing w:before="0"/>
        <w:ind w:left="-426" w:right="-327"/>
        <w:rPr>
          <w:rFonts w:cs="Arial"/>
          <w:sz w:val="24"/>
          <w:szCs w:val="24"/>
        </w:rPr>
      </w:pPr>
    </w:p>
    <w:p w14:paraId="29FFE4D4" w14:textId="77777777" w:rsidR="00F51B69" w:rsidRDefault="00F51B69" w:rsidP="00F51B69">
      <w:pPr>
        <w:pStyle w:val="KDParagraf"/>
        <w:spacing w:before="0"/>
        <w:ind w:left="-426" w:right="-327"/>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4F8DC83" w14:textId="1ECCB177" w:rsidR="001A2647" w:rsidRDefault="001A2647" w:rsidP="00F51B69">
      <w:pPr>
        <w:pStyle w:val="KDParagraf"/>
        <w:spacing w:before="0"/>
        <w:ind w:left="-426" w:right="-327"/>
        <w:rPr>
          <w:rFonts w:cs="Arial"/>
          <w:sz w:val="24"/>
          <w:szCs w:val="24"/>
        </w:rPr>
      </w:pPr>
    </w:p>
    <w:p w14:paraId="13A19B9E" w14:textId="62118BB4" w:rsidR="001A2647" w:rsidRDefault="001A2647" w:rsidP="001A2647">
      <w:pPr>
        <w:spacing w:before="0"/>
        <w:ind w:left="-425" w:right="-329"/>
        <w:contextualSpacing/>
        <w:rPr>
          <w:rFonts w:cs="Arial"/>
          <w:b/>
          <w:sz w:val="24"/>
          <w:szCs w:val="24"/>
        </w:rPr>
      </w:pPr>
      <w:r w:rsidRPr="001A249C">
        <w:rPr>
          <w:rFonts w:cs="Arial"/>
          <w:b/>
          <w:sz w:val="24"/>
          <w:szCs w:val="24"/>
        </w:rPr>
        <w:lastRenderedPageBreak/>
        <w:t>КВАЛИТАТИВНИ</w:t>
      </w:r>
      <w:r w:rsidR="000B5E67">
        <w:rPr>
          <w:rFonts w:cs="Arial"/>
          <w:b/>
          <w:sz w:val="24"/>
          <w:szCs w:val="24"/>
          <w:lang w:val="sr-Cyrl-RS"/>
        </w:rPr>
        <w:t xml:space="preserve"> И КВАНТИТАТИВНИ</w:t>
      </w:r>
      <w:r w:rsidRPr="001A249C">
        <w:rPr>
          <w:rFonts w:cs="Arial"/>
          <w:b/>
          <w:sz w:val="24"/>
          <w:szCs w:val="24"/>
        </w:rPr>
        <w:t xml:space="preserve"> ПРИЈЕМ УСЛУГЕ </w:t>
      </w:r>
    </w:p>
    <w:p w14:paraId="562971EC" w14:textId="77777777" w:rsidR="000B5E67" w:rsidRPr="001A249C" w:rsidRDefault="000B5E67" w:rsidP="001A2647">
      <w:pPr>
        <w:spacing w:before="0"/>
        <w:ind w:left="-425" w:right="-329"/>
        <w:contextualSpacing/>
        <w:rPr>
          <w:rFonts w:cs="Arial"/>
          <w:b/>
          <w:sz w:val="24"/>
          <w:szCs w:val="24"/>
        </w:rPr>
      </w:pPr>
    </w:p>
    <w:p w14:paraId="39DBA78F" w14:textId="3E804119" w:rsidR="001A2647" w:rsidRPr="001A249C" w:rsidRDefault="001A2647" w:rsidP="001A2647">
      <w:pPr>
        <w:spacing w:before="0"/>
        <w:ind w:left="-425" w:right="-329"/>
        <w:contextualSpacing/>
        <w:jc w:val="center"/>
        <w:rPr>
          <w:rFonts w:cs="Arial"/>
          <w:b/>
          <w:sz w:val="24"/>
          <w:szCs w:val="24"/>
          <w:lang w:val="sr-Cyrl-RS"/>
        </w:rPr>
      </w:pPr>
      <w:r w:rsidRPr="001A249C">
        <w:rPr>
          <w:rFonts w:cs="Arial"/>
          <w:b/>
          <w:sz w:val="24"/>
          <w:szCs w:val="24"/>
        </w:rPr>
        <w:t xml:space="preserve">Члан </w:t>
      </w:r>
      <w:r>
        <w:rPr>
          <w:rFonts w:cs="Arial"/>
          <w:b/>
          <w:sz w:val="24"/>
          <w:szCs w:val="24"/>
          <w:lang w:val="sr-Cyrl-RS"/>
        </w:rPr>
        <w:t>1</w:t>
      </w:r>
      <w:r w:rsidR="00834920">
        <w:rPr>
          <w:rFonts w:cs="Arial"/>
          <w:b/>
          <w:sz w:val="24"/>
          <w:szCs w:val="24"/>
          <w:lang w:val="en-GB"/>
        </w:rPr>
        <w:t>2</w:t>
      </w:r>
      <w:r>
        <w:rPr>
          <w:rFonts w:cs="Arial"/>
          <w:b/>
          <w:sz w:val="24"/>
          <w:szCs w:val="24"/>
          <w:lang w:val="sr-Cyrl-RS"/>
        </w:rPr>
        <w:t>.</w:t>
      </w:r>
    </w:p>
    <w:p w14:paraId="3AB7E467" w14:textId="5A512225" w:rsidR="001A2647" w:rsidRDefault="001A2647" w:rsidP="001A2647">
      <w:pPr>
        <w:autoSpaceDE w:val="0"/>
        <w:autoSpaceDN w:val="0"/>
        <w:adjustRightInd w:val="0"/>
        <w:spacing w:before="0"/>
        <w:ind w:left="-426" w:right="-327"/>
        <w:contextualSpacing/>
        <w:rPr>
          <w:rFonts w:eastAsia="Arial" w:cs="Arial"/>
          <w:sz w:val="24"/>
          <w:szCs w:val="24"/>
          <w:lang w:val="ru-RU"/>
        </w:rPr>
      </w:pPr>
      <w:r>
        <w:rPr>
          <w:rFonts w:eastAsia="Arial" w:cs="Arial"/>
          <w:sz w:val="24"/>
          <w:szCs w:val="24"/>
        </w:rPr>
        <w:t>Пружалац услуге</w:t>
      </w:r>
      <w:r w:rsidRPr="001A249C">
        <w:rPr>
          <w:rFonts w:eastAsia="Arial" w:cs="Arial"/>
          <w:sz w:val="24"/>
          <w:szCs w:val="24"/>
          <w:lang w:val="ru-RU"/>
        </w:rPr>
        <w:t xml:space="preserve"> се обавезује да предметне услуге изврши стручно и квалитетно у складу са </w:t>
      </w:r>
      <w:r w:rsidRPr="001A249C">
        <w:rPr>
          <w:rFonts w:eastAsia="Calibri" w:cs="Arial"/>
          <w:sz w:val="24"/>
          <w:szCs w:val="24"/>
        </w:rPr>
        <w:t xml:space="preserve">техничком спецификацијом, важећим техничким прописима и прописаним </w:t>
      </w:r>
      <w:r w:rsidRPr="001A249C">
        <w:rPr>
          <w:rFonts w:eastAsia="Arial" w:cs="Arial"/>
          <w:sz w:val="24"/>
          <w:szCs w:val="24"/>
          <w:lang w:val="ru-RU"/>
        </w:rPr>
        <w:t>нормативима и стандардима за ову врсту услуге</w:t>
      </w:r>
      <w:r w:rsidR="00F90EB3">
        <w:rPr>
          <w:rFonts w:eastAsia="Arial" w:cs="Arial"/>
          <w:b/>
          <w:sz w:val="24"/>
          <w:szCs w:val="24"/>
          <w:lang w:val="ru-RU"/>
        </w:rPr>
        <w:t>.</w:t>
      </w:r>
    </w:p>
    <w:p w14:paraId="2067E478" w14:textId="2D6070C6" w:rsidR="001A2647" w:rsidRPr="001A249C" w:rsidRDefault="001A2647" w:rsidP="0035238F">
      <w:pPr>
        <w:spacing w:before="0"/>
        <w:ind w:right="-327"/>
        <w:contextualSpacing/>
        <w:rPr>
          <w:sz w:val="24"/>
          <w:szCs w:val="24"/>
          <w:lang w:val="sr-Cyrl-RS" w:eastAsia="ar-SA"/>
        </w:rPr>
      </w:pPr>
    </w:p>
    <w:p w14:paraId="4CB4A29D" w14:textId="69B7F6B1" w:rsidR="001A2647" w:rsidRDefault="001A2647" w:rsidP="001A2647">
      <w:pPr>
        <w:tabs>
          <w:tab w:val="left" w:pos="284"/>
        </w:tabs>
        <w:spacing w:before="0"/>
        <w:ind w:left="-426" w:right="-91"/>
        <w:contextualSpacing/>
        <w:rPr>
          <w:sz w:val="24"/>
          <w:szCs w:val="24"/>
          <w:lang w:val="sr-Cyrl-RS" w:eastAsia="ar-SA"/>
        </w:rPr>
      </w:pPr>
      <w:r w:rsidRPr="001A249C">
        <w:rPr>
          <w:sz w:val="24"/>
          <w:szCs w:val="24"/>
          <w:lang w:val="sr-Cyrl-RS" w:eastAsia="ar-SA"/>
        </w:rPr>
        <w:t>П</w:t>
      </w:r>
      <w:r>
        <w:rPr>
          <w:sz w:val="24"/>
          <w:szCs w:val="24"/>
          <w:lang w:val="sr-Cyrl-RS" w:eastAsia="ar-SA"/>
        </w:rPr>
        <w:t>ружалац услуге</w:t>
      </w:r>
      <w:r w:rsidRPr="001A249C">
        <w:rPr>
          <w:sz w:val="24"/>
          <w:szCs w:val="24"/>
          <w:lang w:val="sr-Cyrl-RS" w:eastAsia="ar-SA"/>
        </w:rPr>
        <w:t xml:space="preserve"> је у обавези да поступи по писаним примедбама </w:t>
      </w:r>
      <w:r>
        <w:rPr>
          <w:sz w:val="24"/>
          <w:szCs w:val="24"/>
          <w:lang w:val="sr-Cyrl-RS" w:eastAsia="ar-SA"/>
        </w:rPr>
        <w:t>Корисника услуге</w:t>
      </w:r>
      <w:r w:rsidR="00F90EB3">
        <w:rPr>
          <w:sz w:val="24"/>
          <w:szCs w:val="24"/>
          <w:lang w:val="sr-Cyrl-RS" w:eastAsia="ar-SA"/>
        </w:rPr>
        <w:t xml:space="preserve"> и у уговореним роковима изврши услуге из члана 1. Уговора. </w:t>
      </w:r>
    </w:p>
    <w:p w14:paraId="6274BCA2" w14:textId="77777777" w:rsidR="0035238F" w:rsidRPr="00FA6438" w:rsidRDefault="0035238F" w:rsidP="001A2647">
      <w:pPr>
        <w:tabs>
          <w:tab w:val="left" w:pos="284"/>
        </w:tabs>
        <w:spacing w:before="0"/>
        <w:ind w:left="-426" w:right="-91"/>
        <w:contextualSpacing/>
        <w:rPr>
          <w:rFonts w:eastAsia="SimSun" w:cs="Arial"/>
          <w:sz w:val="24"/>
          <w:lang w:val="sr-Cyrl-RS" w:eastAsia="zh-CN"/>
        </w:rPr>
      </w:pPr>
    </w:p>
    <w:p w14:paraId="560394EA" w14:textId="77777777" w:rsidR="0035238F" w:rsidRPr="001A249C" w:rsidRDefault="0035238F" w:rsidP="0035238F">
      <w:pPr>
        <w:spacing w:before="0"/>
        <w:ind w:left="-426" w:right="-327"/>
        <w:contextualSpacing/>
        <w:rPr>
          <w:sz w:val="24"/>
          <w:szCs w:val="24"/>
          <w:lang w:val="sr-Cyrl-RS" w:eastAsia="ar-SA"/>
        </w:rPr>
      </w:pPr>
      <w:r>
        <w:rPr>
          <w:sz w:val="24"/>
          <w:szCs w:val="24"/>
          <w:lang w:val="sr-Cyrl-CS" w:eastAsia="ar-SA"/>
        </w:rPr>
        <w:t>Корисник услуге</w:t>
      </w:r>
      <w:r w:rsidRPr="001A249C">
        <w:rPr>
          <w:sz w:val="24"/>
          <w:szCs w:val="24"/>
          <w:lang w:val="sr-Cyrl-CS" w:eastAsia="ar-SA"/>
        </w:rPr>
        <w:t xml:space="preserve"> ће </w:t>
      </w:r>
      <w:r w:rsidRPr="001A249C">
        <w:rPr>
          <w:sz w:val="24"/>
          <w:szCs w:val="24"/>
          <w:lang w:val="sr-Cyrl-RS" w:eastAsia="ar-SA"/>
        </w:rPr>
        <w:t>именовати тим одговорних лица</w:t>
      </w:r>
      <w:r w:rsidRPr="001A249C">
        <w:rPr>
          <w:sz w:val="24"/>
          <w:szCs w:val="24"/>
          <w:lang w:val="sr-Cyrl-CS" w:eastAsia="ar-SA"/>
        </w:rPr>
        <w:t xml:space="preserve"> за праћење</w:t>
      </w:r>
      <w:r w:rsidRPr="001A249C">
        <w:rPr>
          <w:sz w:val="24"/>
          <w:szCs w:val="24"/>
          <w:lang w:val="sr-Cyrl-RS" w:eastAsia="ar-SA"/>
        </w:rPr>
        <w:t xml:space="preserve"> реализације предметне услуге којима ће се достављати документација на проверу и сагласност.</w:t>
      </w:r>
    </w:p>
    <w:p w14:paraId="48CF44C4" w14:textId="77777777" w:rsidR="001A2647" w:rsidRPr="001A249C" w:rsidRDefault="001A2647" w:rsidP="001A2647">
      <w:pPr>
        <w:spacing w:before="0"/>
        <w:ind w:left="-426" w:right="-327"/>
        <w:contextualSpacing/>
        <w:rPr>
          <w:sz w:val="24"/>
          <w:szCs w:val="24"/>
          <w:lang w:val="sr-Cyrl-RS" w:eastAsia="ar-SA"/>
        </w:rPr>
      </w:pPr>
    </w:p>
    <w:p w14:paraId="528DE3FA" w14:textId="3B7FC9CF" w:rsidR="001A2647" w:rsidRPr="001A249C" w:rsidRDefault="001A2647" w:rsidP="001A2647">
      <w:pPr>
        <w:spacing w:before="0"/>
        <w:ind w:left="-426" w:right="-327"/>
        <w:contextualSpacing/>
        <w:rPr>
          <w:sz w:val="24"/>
          <w:szCs w:val="24"/>
          <w:lang w:val="sr-Cyrl-RS" w:eastAsia="ar-SA"/>
        </w:rPr>
      </w:pPr>
      <w:r w:rsidRPr="001A249C">
        <w:rPr>
          <w:sz w:val="24"/>
          <w:szCs w:val="24"/>
          <w:lang w:val="sr-Cyrl-RS" w:eastAsia="ar-SA"/>
        </w:rPr>
        <w:t xml:space="preserve">По успешном квалитативном </w:t>
      </w:r>
      <w:r w:rsidR="000B5E67" w:rsidRPr="00805415">
        <w:rPr>
          <w:rFonts w:cs="Arial"/>
          <w:sz w:val="24"/>
          <w:szCs w:val="24"/>
        </w:rPr>
        <w:t>и квантитативним</w:t>
      </w:r>
      <w:r w:rsidR="000B5E67" w:rsidRPr="001A249C">
        <w:rPr>
          <w:sz w:val="24"/>
          <w:szCs w:val="24"/>
          <w:lang w:val="sr-Cyrl-RS" w:eastAsia="ar-SA"/>
        </w:rPr>
        <w:t xml:space="preserve"> </w:t>
      </w:r>
      <w:r w:rsidRPr="001A249C">
        <w:rPr>
          <w:sz w:val="24"/>
          <w:szCs w:val="24"/>
          <w:lang w:val="sr-Cyrl-RS" w:eastAsia="ar-SA"/>
        </w:rPr>
        <w:t xml:space="preserve">пријему услуга </w:t>
      </w:r>
      <w:r>
        <w:rPr>
          <w:sz w:val="24"/>
          <w:szCs w:val="24"/>
          <w:lang w:val="sr-Cyrl-RS" w:eastAsia="ar-SA"/>
        </w:rPr>
        <w:t>Корисник услуге</w:t>
      </w:r>
      <w:r w:rsidRPr="001A249C">
        <w:rPr>
          <w:sz w:val="24"/>
          <w:szCs w:val="24"/>
          <w:lang w:val="sr-Cyrl-RS" w:eastAsia="ar-SA"/>
        </w:rPr>
        <w:t xml:space="preserve"> ће сачинити Записник о извршеним услугама – без примедби које по</w:t>
      </w:r>
      <w:r>
        <w:rPr>
          <w:sz w:val="24"/>
          <w:szCs w:val="24"/>
          <w:lang w:val="sr-Cyrl-RS" w:eastAsia="ar-SA"/>
        </w:rPr>
        <w:t>тписују овлашћена лица Корисника услуге и Пружаоца услуге</w:t>
      </w:r>
      <w:r w:rsidRPr="001A249C">
        <w:rPr>
          <w:sz w:val="24"/>
          <w:szCs w:val="24"/>
          <w:lang w:val="sr-Cyrl-RS" w:eastAsia="ar-SA"/>
        </w:rPr>
        <w:t>.</w:t>
      </w:r>
      <w:r w:rsidR="000B5E67">
        <w:rPr>
          <w:sz w:val="24"/>
          <w:szCs w:val="24"/>
          <w:lang w:val="sr-Cyrl-RS" w:eastAsia="ar-SA"/>
        </w:rPr>
        <w:t xml:space="preserve"> </w:t>
      </w:r>
    </w:p>
    <w:p w14:paraId="6231BCBD" w14:textId="04C7F213" w:rsidR="001A2647" w:rsidRPr="001A249C" w:rsidRDefault="001A2647" w:rsidP="001A2647">
      <w:pPr>
        <w:ind w:left="-426" w:right="-327"/>
        <w:rPr>
          <w:sz w:val="24"/>
          <w:szCs w:val="24"/>
          <w:lang w:val="sr-Cyrl-RS" w:eastAsia="ar-SA"/>
        </w:rPr>
      </w:pPr>
      <w:r>
        <w:rPr>
          <w:sz w:val="24"/>
          <w:szCs w:val="24"/>
          <w:lang w:val="sr-Cyrl-RS" w:eastAsia="ar-SA"/>
        </w:rPr>
        <w:t>Пружалац услуге</w:t>
      </w:r>
      <w:r w:rsidRPr="001A249C">
        <w:rPr>
          <w:sz w:val="24"/>
          <w:szCs w:val="24"/>
          <w:lang w:val="sr-Cyrl-RS" w:eastAsia="ar-SA"/>
        </w:rPr>
        <w:t xml:space="preserve"> се обавезује да недостатке установљене од стране </w:t>
      </w:r>
      <w:r>
        <w:rPr>
          <w:sz w:val="24"/>
          <w:szCs w:val="24"/>
          <w:lang w:val="sr-Cyrl-RS" w:eastAsia="ar-SA"/>
        </w:rPr>
        <w:t>Корисника услуге</w:t>
      </w:r>
      <w:r w:rsidRPr="001A249C">
        <w:rPr>
          <w:sz w:val="24"/>
          <w:szCs w:val="24"/>
          <w:lang w:val="sr-Cyrl-RS" w:eastAsia="ar-SA"/>
        </w:rPr>
        <w:t xml:space="preserve"> приликом пријема услуге </w:t>
      </w:r>
      <w:r w:rsidRPr="00F90EB3">
        <w:rPr>
          <w:sz w:val="24"/>
          <w:szCs w:val="24"/>
          <w:u w:val="single"/>
          <w:lang w:val="sr-Cyrl-RS" w:eastAsia="ar-SA"/>
        </w:rPr>
        <w:t>отклони у року од 15 (словима: петнаест дана)</w:t>
      </w:r>
      <w:r w:rsidRPr="001A249C">
        <w:rPr>
          <w:sz w:val="24"/>
          <w:szCs w:val="24"/>
          <w:lang w:val="sr-Cyrl-RS" w:eastAsia="ar-SA"/>
        </w:rPr>
        <w:t xml:space="preserve"> од момента пријема </w:t>
      </w:r>
      <w:r w:rsidR="000B5E67">
        <w:rPr>
          <w:sz w:val="24"/>
          <w:szCs w:val="24"/>
          <w:lang w:val="sr-Cyrl-RS" w:eastAsia="ar-SA"/>
        </w:rPr>
        <w:t xml:space="preserve">приговора </w:t>
      </w:r>
      <w:r w:rsidRPr="001A249C">
        <w:rPr>
          <w:sz w:val="24"/>
          <w:szCs w:val="24"/>
          <w:lang w:val="sr-Cyrl-RS" w:eastAsia="ar-SA"/>
        </w:rPr>
        <w:t>о свом трошку.</w:t>
      </w:r>
    </w:p>
    <w:p w14:paraId="29228C48" w14:textId="77777777" w:rsidR="001A2647" w:rsidRPr="001A249C" w:rsidRDefault="001A2647" w:rsidP="001A2647">
      <w:pPr>
        <w:spacing w:before="0"/>
        <w:ind w:left="-426" w:right="-327"/>
        <w:contextualSpacing/>
        <w:rPr>
          <w:sz w:val="24"/>
          <w:szCs w:val="24"/>
          <w:lang w:val="sr-Cyrl-RS" w:eastAsia="ar-SA"/>
        </w:rPr>
      </w:pPr>
    </w:p>
    <w:p w14:paraId="2D6C7608" w14:textId="77777777" w:rsidR="001A2647" w:rsidRDefault="001A2647" w:rsidP="001A2647">
      <w:pPr>
        <w:tabs>
          <w:tab w:val="left" w:pos="567"/>
        </w:tabs>
        <w:spacing w:before="0"/>
        <w:ind w:left="-426" w:right="-327"/>
        <w:contextualSpacing/>
        <w:rPr>
          <w:rFonts w:cs="Arial"/>
          <w:sz w:val="24"/>
          <w:szCs w:val="24"/>
          <w:lang w:val="sr-Cyrl-RS"/>
        </w:rPr>
      </w:pPr>
      <w:r>
        <w:rPr>
          <w:rFonts w:cs="Arial"/>
          <w:sz w:val="24"/>
          <w:szCs w:val="24"/>
        </w:rPr>
        <w:t>Уколико Пружалац услуге</w:t>
      </w:r>
      <w:r w:rsidRPr="001A249C">
        <w:rPr>
          <w:rFonts w:cs="Arial"/>
          <w:sz w:val="24"/>
          <w:szCs w:val="24"/>
        </w:rPr>
        <w:t xml:space="preserve"> не отклони недостатке у </w:t>
      </w:r>
      <w:r w:rsidRPr="001A249C">
        <w:rPr>
          <w:rFonts w:cs="Arial"/>
          <w:sz w:val="24"/>
          <w:szCs w:val="24"/>
          <w:lang w:val="sr-Cyrl-RS"/>
        </w:rPr>
        <w:t xml:space="preserve">наведеном </w:t>
      </w:r>
      <w:r w:rsidRPr="001A249C">
        <w:rPr>
          <w:rFonts w:cs="Arial"/>
          <w:sz w:val="24"/>
          <w:szCs w:val="24"/>
        </w:rPr>
        <w:t xml:space="preserve">року, </w:t>
      </w:r>
      <w:r>
        <w:rPr>
          <w:rFonts w:cs="Arial"/>
          <w:sz w:val="24"/>
          <w:szCs w:val="24"/>
          <w:lang w:val="sr-Cyrl-RS"/>
        </w:rPr>
        <w:t>Корисник услуге</w:t>
      </w:r>
      <w:r w:rsidRPr="001A249C">
        <w:rPr>
          <w:rFonts w:cs="Arial"/>
          <w:sz w:val="24"/>
          <w:szCs w:val="24"/>
        </w:rPr>
        <w:t xml:space="preserve"> задржава право на наплату уговорне казне и </w:t>
      </w:r>
      <w:r w:rsidRPr="001A249C">
        <w:rPr>
          <w:rFonts w:cs="Arial"/>
          <w:sz w:val="24"/>
          <w:szCs w:val="24"/>
          <w:lang w:val="sr-Cyrl-RS"/>
        </w:rPr>
        <w:t>средства финансијског обезбеђења</w:t>
      </w:r>
      <w:r w:rsidRPr="001A249C">
        <w:rPr>
          <w:rFonts w:cs="Arial"/>
          <w:sz w:val="24"/>
          <w:szCs w:val="24"/>
        </w:rPr>
        <w:t xml:space="preserve"> за добро извршење посла</w:t>
      </w:r>
      <w:r w:rsidRPr="001A249C">
        <w:rPr>
          <w:rFonts w:cs="Arial"/>
          <w:sz w:val="24"/>
          <w:szCs w:val="24"/>
          <w:lang w:val="sr-Cyrl-RS"/>
        </w:rPr>
        <w:t>.</w:t>
      </w:r>
    </w:p>
    <w:p w14:paraId="6FB77E9F" w14:textId="77777777" w:rsidR="001A2647" w:rsidRPr="001A249C" w:rsidRDefault="001A2647" w:rsidP="001A2647">
      <w:pPr>
        <w:tabs>
          <w:tab w:val="left" w:pos="567"/>
        </w:tabs>
        <w:spacing w:before="0"/>
        <w:ind w:left="-426" w:right="-327"/>
        <w:contextualSpacing/>
        <w:rPr>
          <w:rFonts w:cs="Arial"/>
          <w:sz w:val="24"/>
          <w:szCs w:val="24"/>
          <w:lang w:val="sr-Cyrl-RS"/>
        </w:rPr>
      </w:pPr>
    </w:p>
    <w:p w14:paraId="7312778A" w14:textId="77777777" w:rsidR="001A2647" w:rsidRPr="0059509D" w:rsidRDefault="001A2647" w:rsidP="001A2647">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14:paraId="2680E54A" w14:textId="6ABAE478" w:rsidR="001A2647" w:rsidRPr="0059509D" w:rsidRDefault="001A2647" w:rsidP="001A2647">
      <w:pPr>
        <w:spacing w:before="0"/>
        <w:ind w:left="-425" w:right="-329"/>
        <w:contextualSpacing/>
        <w:jc w:val="center"/>
        <w:rPr>
          <w:rFonts w:cs="Arial"/>
          <w:b/>
          <w:sz w:val="24"/>
          <w:szCs w:val="24"/>
        </w:rPr>
      </w:pPr>
      <w:r w:rsidRPr="0059509D">
        <w:rPr>
          <w:rFonts w:cs="Arial"/>
          <w:b/>
          <w:sz w:val="24"/>
          <w:szCs w:val="24"/>
        </w:rPr>
        <w:t xml:space="preserve">Члан </w:t>
      </w:r>
      <w:r w:rsidR="00834920">
        <w:rPr>
          <w:rFonts w:cs="Arial"/>
          <w:b/>
          <w:sz w:val="24"/>
          <w:szCs w:val="24"/>
        </w:rPr>
        <w:t>13</w:t>
      </w:r>
      <w:r w:rsidRPr="0059509D">
        <w:rPr>
          <w:rFonts w:cs="Arial"/>
          <w:b/>
          <w:sz w:val="24"/>
          <w:szCs w:val="24"/>
        </w:rPr>
        <w:t>.</w:t>
      </w:r>
    </w:p>
    <w:p w14:paraId="39E920F9" w14:textId="77777777" w:rsidR="001A2647" w:rsidRPr="0059509D" w:rsidRDefault="001A2647" w:rsidP="001A2647">
      <w:pPr>
        <w:spacing w:before="0"/>
        <w:ind w:left="-425" w:right="-329"/>
        <w:contextualSpacing/>
        <w:rPr>
          <w:rFonts w:cs="Arial"/>
          <w:sz w:val="24"/>
          <w:szCs w:val="24"/>
        </w:rPr>
      </w:pPr>
      <w:r w:rsidRPr="0059509D">
        <w:rPr>
          <w:rFonts w:cs="Arial"/>
          <w:sz w:val="24"/>
          <w:szCs w:val="24"/>
        </w:rPr>
        <w:t xml:space="preserve">Овлашћени представници за праћење реализације Услуге из члана 1. овог Уговора су: </w:t>
      </w:r>
    </w:p>
    <w:p w14:paraId="3FA2C92C" w14:textId="77777777" w:rsidR="001A2647" w:rsidRPr="0059509D" w:rsidRDefault="001A2647" w:rsidP="001A2647">
      <w:pPr>
        <w:spacing w:before="0"/>
        <w:ind w:left="-425" w:right="-329"/>
        <w:contextualSpacing/>
        <w:rPr>
          <w:rFonts w:cs="Arial"/>
          <w:sz w:val="24"/>
          <w:szCs w:val="24"/>
        </w:rPr>
      </w:pPr>
    </w:p>
    <w:p w14:paraId="630C7938" w14:textId="2988841F" w:rsidR="001A2647" w:rsidRPr="0059509D" w:rsidRDefault="00834920" w:rsidP="001A2647">
      <w:pPr>
        <w:spacing w:before="0"/>
        <w:ind w:left="-425" w:right="-329"/>
        <w:contextualSpacing/>
        <w:rPr>
          <w:rFonts w:cs="Arial"/>
          <w:sz w:val="24"/>
          <w:szCs w:val="24"/>
        </w:rPr>
      </w:pPr>
      <w:r>
        <w:rPr>
          <w:rFonts w:cs="Arial"/>
          <w:sz w:val="24"/>
          <w:szCs w:val="24"/>
        </w:rPr>
        <w:tab/>
        <w:t>- за Корисника услуге</w:t>
      </w:r>
      <w:r w:rsidR="001A2647" w:rsidRPr="0059509D">
        <w:rPr>
          <w:rFonts w:cs="Arial"/>
          <w:sz w:val="24"/>
          <w:szCs w:val="24"/>
        </w:rPr>
        <w:t xml:space="preserve"> </w:t>
      </w:r>
      <w:r w:rsidR="001A2647" w:rsidRPr="0059509D">
        <w:rPr>
          <w:rFonts w:cs="Arial"/>
          <w:sz w:val="24"/>
          <w:szCs w:val="24"/>
        </w:rPr>
        <w:tab/>
        <w:t>________________________________</w:t>
      </w:r>
    </w:p>
    <w:p w14:paraId="70934A2F" w14:textId="69AA6C78" w:rsidR="001A2647" w:rsidRPr="0059509D" w:rsidRDefault="00834920" w:rsidP="001A2647">
      <w:pPr>
        <w:spacing w:before="0"/>
        <w:ind w:left="-425" w:right="-329"/>
        <w:contextualSpacing/>
        <w:rPr>
          <w:rFonts w:cs="Arial"/>
          <w:sz w:val="24"/>
          <w:szCs w:val="24"/>
        </w:rPr>
      </w:pPr>
      <w:r>
        <w:rPr>
          <w:rFonts w:cs="Arial"/>
          <w:sz w:val="24"/>
          <w:szCs w:val="24"/>
        </w:rPr>
        <w:tab/>
        <w:t>- за Пружаоца услуге</w:t>
      </w:r>
      <w:r w:rsidR="001A2647" w:rsidRPr="0059509D">
        <w:rPr>
          <w:rFonts w:cs="Arial"/>
          <w:sz w:val="24"/>
          <w:szCs w:val="24"/>
        </w:rPr>
        <w:tab/>
        <w:t>________________________________</w:t>
      </w:r>
    </w:p>
    <w:p w14:paraId="5D91DC0B" w14:textId="77777777" w:rsidR="001A2647" w:rsidRPr="0059509D" w:rsidRDefault="001A2647" w:rsidP="001A2647">
      <w:pPr>
        <w:spacing w:before="0"/>
        <w:ind w:left="-425" w:right="-329"/>
        <w:contextualSpacing/>
        <w:rPr>
          <w:rFonts w:cs="Arial"/>
          <w:sz w:val="24"/>
          <w:szCs w:val="24"/>
        </w:rPr>
      </w:pPr>
    </w:p>
    <w:p w14:paraId="3FB36C49" w14:textId="77777777" w:rsidR="001A2647" w:rsidRPr="0059509D" w:rsidRDefault="001A2647" w:rsidP="001A2647">
      <w:pPr>
        <w:spacing w:before="0"/>
        <w:ind w:left="-425" w:right="-329"/>
        <w:contextualSpacing/>
        <w:rPr>
          <w:rFonts w:cs="Arial"/>
          <w:sz w:val="24"/>
          <w:szCs w:val="24"/>
        </w:rPr>
      </w:pPr>
      <w:r w:rsidRPr="0059509D">
        <w:rPr>
          <w:rFonts w:cs="Arial"/>
          <w:sz w:val="24"/>
          <w:szCs w:val="24"/>
        </w:rPr>
        <w:t xml:space="preserve">Овлашћења и дужности овлашћених </w:t>
      </w:r>
      <w:proofErr w:type="gramStart"/>
      <w:r w:rsidRPr="0059509D">
        <w:rPr>
          <w:rFonts w:cs="Arial"/>
          <w:sz w:val="24"/>
          <w:szCs w:val="24"/>
        </w:rPr>
        <w:t>представника  за</w:t>
      </w:r>
      <w:proofErr w:type="gramEnd"/>
      <w:r w:rsidRPr="0059509D">
        <w:rPr>
          <w:rFonts w:cs="Arial"/>
          <w:sz w:val="24"/>
          <w:szCs w:val="24"/>
        </w:rPr>
        <w:t xml:space="preserve"> праћење реализације овог Уговора су да:</w:t>
      </w:r>
    </w:p>
    <w:p w14:paraId="614E01A3" w14:textId="55F45B74" w:rsidR="001A2647" w:rsidRPr="0059509D" w:rsidRDefault="001A2647" w:rsidP="001A2647">
      <w:pPr>
        <w:spacing w:before="0"/>
        <w:ind w:left="-425" w:right="-329"/>
        <w:contextualSpacing/>
        <w:rPr>
          <w:rFonts w:cs="Arial"/>
          <w:sz w:val="24"/>
          <w:szCs w:val="24"/>
        </w:rPr>
      </w:pPr>
      <w:r>
        <w:rPr>
          <w:rFonts w:cs="Arial"/>
          <w:sz w:val="24"/>
          <w:szCs w:val="24"/>
        </w:rPr>
        <w:t xml:space="preserve">-  </w:t>
      </w:r>
      <w:r>
        <w:rPr>
          <w:rFonts w:cs="Arial"/>
          <w:sz w:val="24"/>
          <w:szCs w:val="24"/>
          <w:lang w:val="sr-Cyrl-RS"/>
        </w:rPr>
        <w:t>д</w:t>
      </w:r>
      <w:r w:rsidRPr="0059509D">
        <w:rPr>
          <w:rFonts w:cs="Arial"/>
          <w:sz w:val="24"/>
          <w:szCs w:val="24"/>
          <w:lang w:val="sr-Cyrl-RS"/>
        </w:rPr>
        <w:t xml:space="preserve">а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sidR="00F72A52">
        <w:rPr>
          <w:rFonts w:cs="Arial"/>
          <w:sz w:val="24"/>
          <w:szCs w:val="24"/>
        </w:rPr>
        <w:t xml:space="preserve"> услуга - без примедби</w:t>
      </w:r>
      <w:r w:rsidRPr="0059509D">
        <w:rPr>
          <w:rFonts w:cs="Arial"/>
          <w:sz w:val="24"/>
          <w:szCs w:val="24"/>
        </w:rPr>
        <w:t>;</w:t>
      </w:r>
    </w:p>
    <w:p w14:paraId="08A1B13F" w14:textId="77777777" w:rsidR="001A2647" w:rsidRDefault="001A2647" w:rsidP="001A2647">
      <w:pPr>
        <w:spacing w:before="0"/>
        <w:ind w:left="-425" w:right="-329"/>
        <w:contextualSpacing/>
        <w:rPr>
          <w:rFonts w:cs="Arial"/>
          <w:sz w:val="24"/>
          <w:szCs w:val="24"/>
        </w:rPr>
      </w:pPr>
      <w:r>
        <w:rPr>
          <w:rFonts w:cs="Arial"/>
          <w:sz w:val="24"/>
          <w:szCs w:val="24"/>
        </w:rPr>
        <w:t xml:space="preserve">- </w:t>
      </w:r>
      <w:r w:rsidRPr="0059509D">
        <w:rPr>
          <w:rFonts w:cs="Arial"/>
          <w:sz w:val="24"/>
          <w:szCs w:val="24"/>
        </w:rPr>
        <w:t>извршавају и друге дужности везане за реализацију предмета овог Уговора, по потреби.</w:t>
      </w:r>
    </w:p>
    <w:p w14:paraId="17DB7BED" w14:textId="77777777" w:rsidR="00834920" w:rsidRDefault="00834920" w:rsidP="001A2647">
      <w:pPr>
        <w:spacing w:before="0"/>
        <w:ind w:left="-425" w:right="-329"/>
        <w:contextualSpacing/>
        <w:rPr>
          <w:rFonts w:cs="Arial"/>
          <w:sz w:val="24"/>
          <w:szCs w:val="24"/>
        </w:rPr>
      </w:pPr>
    </w:p>
    <w:p w14:paraId="42DFD0E4" w14:textId="77777777" w:rsidR="00834920" w:rsidRPr="0027314B" w:rsidRDefault="00834920" w:rsidP="00834920">
      <w:pPr>
        <w:spacing w:before="0"/>
        <w:ind w:left="-425" w:right="-329"/>
        <w:contextualSpacing/>
        <w:rPr>
          <w:rFonts w:cs="Arial"/>
          <w:b/>
          <w:sz w:val="24"/>
          <w:szCs w:val="24"/>
          <w:lang w:val="sr-Cyrl-RS"/>
        </w:rPr>
      </w:pPr>
      <w:r w:rsidRPr="0027314B">
        <w:rPr>
          <w:rFonts w:cs="Arial"/>
          <w:b/>
          <w:sz w:val="24"/>
          <w:szCs w:val="24"/>
          <w:lang w:val="sr-Cyrl-CS"/>
        </w:rPr>
        <w:t>СРЕДСТВА ФИНАНСИЈСКОГ ОБЕЗБЕЂЕЊА</w:t>
      </w:r>
      <w:r w:rsidRPr="0027314B">
        <w:rPr>
          <w:rFonts w:cs="Arial"/>
          <w:b/>
          <w:sz w:val="24"/>
          <w:szCs w:val="24"/>
          <w:lang w:val="sr-Cyrl-RS"/>
        </w:rPr>
        <w:t xml:space="preserve"> </w:t>
      </w:r>
    </w:p>
    <w:p w14:paraId="1F5DA3BB" w14:textId="51425747" w:rsidR="00834920" w:rsidRDefault="00834920" w:rsidP="00834920">
      <w:pPr>
        <w:spacing w:before="0"/>
        <w:ind w:left="-425" w:right="-329"/>
        <w:contextualSpacing/>
        <w:jc w:val="center"/>
        <w:rPr>
          <w:rFonts w:cs="Arial"/>
          <w:b/>
          <w:sz w:val="24"/>
          <w:szCs w:val="24"/>
          <w:lang w:val="sr-Cyrl-CS"/>
        </w:rPr>
      </w:pPr>
      <w:r w:rsidRPr="0027314B">
        <w:rPr>
          <w:rFonts w:cs="Arial"/>
          <w:b/>
          <w:sz w:val="24"/>
          <w:szCs w:val="24"/>
          <w:lang w:val="sr-Cyrl-CS"/>
        </w:rPr>
        <w:t xml:space="preserve">Члан </w:t>
      </w:r>
      <w:r>
        <w:rPr>
          <w:rFonts w:cs="Arial"/>
          <w:b/>
          <w:sz w:val="24"/>
          <w:szCs w:val="24"/>
          <w:lang w:val="sr-Cyrl-RS"/>
        </w:rPr>
        <w:t>14</w:t>
      </w:r>
      <w:r w:rsidRPr="0027314B">
        <w:rPr>
          <w:rFonts w:cs="Arial"/>
          <w:b/>
          <w:sz w:val="24"/>
          <w:szCs w:val="24"/>
          <w:lang w:val="sr-Cyrl-CS"/>
        </w:rPr>
        <w:t>.</w:t>
      </w:r>
    </w:p>
    <w:p w14:paraId="791B2DC2" w14:textId="77777777" w:rsidR="00F90EB3" w:rsidRPr="00875BE1" w:rsidRDefault="00F90EB3" w:rsidP="00834920">
      <w:pPr>
        <w:spacing w:before="0"/>
        <w:ind w:left="-425" w:right="-329"/>
        <w:contextualSpacing/>
        <w:jc w:val="center"/>
        <w:rPr>
          <w:rFonts w:cs="Arial"/>
          <w:b/>
          <w:sz w:val="24"/>
          <w:szCs w:val="24"/>
          <w:lang w:val="sr-Cyrl-RS"/>
        </w:rPr>
      </w:pPr>
    </w:p>
    <w:p w14:paraId="70C982D9" w14:textId="7B1C8BDA" w:rsidR="00F90EB3" w:rsidRPr="00D23023" w:rsidRDefault="00F90EB3" w:rsidP="00F90EB3">
      <w:pPr>
        <w:pStyle w:val="KDParagraf"/>
        <w:spacing w:before="0"/>
        <w:rPr>
          <w:rFonts w:cs="Arial"/>
          <w:sz w:val="24"/>
          <w:szCs w:val="24"/>
          <w:lang w:val="sr-Cyrl-RS"/>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sidR="000B5E67">
        <w:rPr>
          <w:rFonts w:cs="Arial"/>
          <w:sz w:val="24"/>
          <w:szCs w:val="24"/>
          <w:lang w:val="sr-Cyrl-RS"/>
        </w:rPr>
        <w:t xml:space="preserve">Уговора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w:t>
      </w:r>
      <w:proofErr w:type="gramStart"/>
      <w:r w:rsidRPr="00EE793E">
        <w:rPr>
          <w:rFonts w:cs="Arial"/>
          <w:sz w:val="24"/>
          <w:szCs w:val="24"/>
        </w:rPr>
        <w:t>74.ст.</w:t>
      </w:r>
      <w:proofErr w:type="gramEnd"/>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 xml:space="preserve">преда Кориснику услуге, као средство финансијског обезбеђења за добро извршење посла </w:t>
      </w:r>
      <w:r>
        <w:rPr>
          <w:rFonts w:cs="Arial"/>
          <w:sz w:val="24"/>
          <w:szCs w:val="24"/>
        </w:rPr>
        <w:t>M</w:t>
      </w:r>
      <w:r>
        <w:rPr>
          <w:rFonts w:cs="Arial"/>
          <w:sz w:val="24"/>
          <w:szCs w:val="24"/>
          <w:lang w:val="sr-Cyrl-RS"/>
        </w:rPr>
        <w:t>еницу која је:</w:t>
      </w:r>
    </w:p>
    <w:p w14:paraId="7DADC314" w14:textId="77777777" w:rsidR="00F90EB3" w:rsidRPr="00EE793E" w:rsidRDefault="00F90EB3" w:rsidP="00F90EB3">
      <w:pPr>
        <w:pStyle w:val="KDParagraf"/>
        <w:spacing w:before="0"/>
        <w:rPr>
          <w:rFonts w:cs="Arial"/>
          <w:sz w:val="24"/>
          <w:szCs w:val="24"/>
        </w:rPr>
      </w:pPr>
      <w:r w:rsidRPr="00EE793E">
        <w:rPr>
          <w:rFonts w:cs="Arial"/>
          <w:sz w:val="24"/>
          <w:szCs w:val="24"/>
        </w:rPr>
        <w:t xml:space="preserve"> </w:t>
      </w:r>
    </w:p>
    <w:p w14:paraId="0E21C709" w14:textId="77777777" w:rsidR="00F90EB3" w:rsidRPr="00776E64" w:rsidRDefault="00F90EB3" w:rsidP="00F90EB3">
      <w:pPr>
        <w:pStyle w:val="ListParagraph"/>
        <w:numPr>
          <w:ilvl w:val="0"/>
          <w:numId w:val="10"/>
        </w:numPr>
        <w:spacing w:before="0"/>
        <w:rPr>
          <w:rFonts w:ascii="Arial" w:hAnsi="Arial" w:cs="Arial"/>
          <w:sz w:val="24"/>
          <w:szCs w:val="24"/>
          <w:lang w:val="sr-Cyrl-RS"/>
        </w:rPr>
      </w:pPr>
      <w:r w:rsidRPr="00776E64">
        <w:rPr>
          <w:rFonts w:ascii="Arial" w:hAnsi="Arial" w:cs="Arial"/>
          <w:sz w:val="24"/>
          <w:szCs w:val="24"/>
          <w:lang w:val="sr-Cyrl-RS"/>
        </w:rPr>
        <w:t xml:space="preserve">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w:t>
      </w:r>
      <w:r w:rsidRPr="00776E64">
        <w:rPr>
          <w:rFonts w:ascii="Arial" w:hAnsi="Arial" w:cs="Arial"/>
          <w:sz w:val="24"/>
          <w:szCs w:val="24"/>
          <w:lang w:val="sr-Cyrl-RS"/>
        </w:rPr>
        <w:lastRenderedPageBreak/>
        <w:t xml:space="preserve">бр. 46/96, СЛ. Лист СЦГ бр. 01/03 Уст.повеља) и Закон о платним услугама ( „Службени гласник РС“ бр.139/2014) </w:t>
      </w:r>
    </w:p>
    <w:p w14:paraId="40DD65FB" w14:textId="77777777" w:rsidR="00F90EB3" w:rsidRPr="00776E64" w:rsidRDefault="00F90EB3" w:rsidP="00F90EB3">
      <w:pPr>
        <w:pStyle w:val="ListParagraph"/>
        <w:numPr>
          <w:ilvl w:val="0"/>
          <w:numId w:val="10"/>
        </w:numPr>
        <w:spacing w:before="0"/>
        <w:rPr>
          <w:rFonts w:ascii="Arial" w:hAnsi="Arial" w:cs="Arial"/>
          <w:sz w:val="24"/>
          <w:szCs w:val="24"/>
          <w:lang w:val="sr-Cyrl-RS"/>
        </w:rPr>
      </w:pPr>
      <w:r w:rsidRPr="00776E64">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(„Сл.гласник РС“ бр.56/11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p>
    <w:p w14:paraId="089E337E" w14:textId="77777777" w:rsidR="00F90EB3" w:rsidRPr="00776E64" w:rsidRDefault="00F90EB3" w:rsidP="002875FB">
      <w:pPr>
        <w:pStyle w:val="ListParagraph"/>
        <w:numPr>
          <w:ilvl w:val="0"/>
          <w:numId w:val="37"/>
        </w:numPr>
        <w:spacing w:before="0"/>
        <w:rPr>
          <w:rFonts w:ascii="Arial" w:hAnsi="Arial" w:cs="Arial"/>
          <w:sz w:val="24"/>
          <w:szCs w:val="24"/>
          <w:lang w:val="sr-Cyrl-RS"/>
        </w:rPr>
      </w:pPr>
      <w:r w:rsidRPr="00776E64">
        <w:rPr>
          <w:rFonts w:ascii="Arial" w:hAnsi="Arial" w:cs="Arial"/>
          <w:sz w:val="24"/>
          <w:szCs w:val="24"/>
          <w:lang w:val="sr-Cyrl-RS"/>
        </w:rPr>
        <w:t>Менично писмо – овлашћење којим Пружалац услуге  овлашћује наручиоца да може наплатити меницу на износ од 10% од вредности Уговора (без ПДВ) са роком важења минимално 30 (тридесет) дана дужим од дана престанка важења уговора.</w:t>
      </w:r>
    </w:p>
    <w:p w14:paraId="382A0C11" w14:textId="13FBE139" w:rsidR="00F90EB3" w:rsidRPr="00776E64" w:rsidRDefault="00F90EB3" w:rsidP="002875FB">
      <w:pPr>
        <w:pStyle w:val="ListParagraph"/>
        <w:numPr>
          <w:ilvl w:val="0"/>
          <w:numId w:val="37"/>
        </w:numPr>
        <w:spacing w:before="0"/>
        <w:rPr>
          <w:rFonts w:ascii="Arial" w:hAnsi="Arial" w:cs="Arial"/>
          <w:sz w:val="24"/>
          <w:szCs w:val="24"/>
          <w:lang w:val="sr-Cyrl-RS"/>
        </w:rPr>
      </w:pPr>
      <w:r w:rsidRPr="00776E64">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Pr>
          <w:rFonts w:ascii="Arial" w:hAnsi="Arial" w:cs="Arial"/>
          <w:sz w:val="24"/>
          <w:szCs w:val="24"/>
          <w:lang w:val="sr-Cyrl-RS"/>
        </w:rPr>
        <w:t xml:space="preserve"> </w:t>
      </w:r>
      <w:r w:rsidRPr="00776E64">
        <w:rPr>
          <w:rFonts w:ascii="Arial" w:hAnsi="Arial" w:cs="Arial"/>
          <w:sz w:val="24"/>
          <w:szCs w:val="24"/>
          <w:lang w:val="sr-Cyrl-RS"/>
        </w:rPr>
        <w:t>понуђача;</w:t>
      </w:r>
    </w:p>
    <w:p w14:paraId="401DB0DB" w14:textId="77777777" w:rsidR="00F90EB3" w:rsidRPr="00532ACA" w:rsidRDefault="00F90EB3" w:rsidP="002875FB">
      <w:pPr>
        <w:pStyle w:val="ListParagraph"/>
        <w:numPr>
          <w:ilvl w:val="0"/>
          <w:numId w:val="37"/>
        </w:numPr>
        <w:spacing w:before="0"/>
        <w:rPr>
          <w:rFonts w:ascii="Arial" w:hAnsi="Arial" w:cs="Arial"/>
          <w:sz w:val="24"/>
          <w:szCs w:val="24"/>
          <w:lang w:val="sr-Cyrl-RS"/>
        </w:rPr>
      </w:pPr>
      <w:r w:rsidRPr="00532ACA">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14:paraId="4E16A2BD" w14:textId="77777777" w:rsidR="00F90EB3" w:rsidRPr="00532ACA" w:rsidRDefault="00F90EB3" w:rsidP="002875FB">
      <w:pPr>
        <w:pStyle w:val="ListParagraph"/>
        <w:numPr>
          <w:ilvl w:val="0"/>
          <w:numId w:val="37"/>
        </w:numPr>
        <w:spacing w:before="0"/>
        <w:rPr>
          <w:rFonts w:ascii="Arial" w:hAnsi="Arial" w:cs="Arial"/>
          <w:sz w:val="24"/>
          <w:szCs w:val="24"/>
          <w:lang w:val="sr-Cyrl-RS"/>
        </w:rPr>
      </w:pPr>
      <w:r w:rsidRPr="00532ACA">
        <w:rPr>
          <w:rFonts w:ascii="Arial" w:hAnsi="Arial" w:cs="Arial"/>
          <w:sz w:val="24"/>
          <w:szCs w:val="24"/>
          <w:lang w:val="sr-Cyrl-RS"/>
        </w:rPr>
        <w:t>фотокопију ОП обрасца.</w:t>
      </w:r>
    </w:p>
    <w:p w14:paraId="7325397D" w14:textId="139B2D75" w:rsidR="00916A09" w:rsidRPr="007C47B0" w:rsidRDefault="00F90EB3" w:rsidP="007C47B0">
      <w:pPr>
        <w:spacing w:before="0"/>
        <w:ind w:left="-425" w:right="-329"/>
        <w:contextualSpacing/>
        <w:rPr>
          <w:rFonts w:cs="Arial"/>
          <w:bCs/>
          <w:sz w:val="24"/>
          <w:szCs w:val="24"/>
          <w:lang w:val="sr-Cyrl-RS"/>
        </w:rPr>
      </w:pPr>
      <w:r w:rsidRPr="00532ACA">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61199AC" w14:textId="36C3955D" w:rsidR="00F51B69" w:rsidRDefault="00F51B69" w:rsidP="00916A09">
      <w:pPr>
        <w:spacing w:before="0"/>
        <w:ind w:right="-329"/>
        <w:contextualSpacing/>
        <w:rPr>
          <w:sz w:val="24"/>
          <w:lang w:val="sr-Cyrl-CS" w:eastAsia="ar-SA"/>
        </w:rPr>
      </w:pPr>
    </w:p>
    <w:p w14:paraId="0845D4F9" w14:textId="77777777" w:rsidR="007C47B0" w:rsidRDefault="007C47B0" w:rsidP="00916A09">
      <w:pPr>
        <w:spacing w:before="0"/>
        <w:ind w:right="-329"/>
        <w:contextualSpacing/>
        <w:rPr>
          <w:rFonts w:cs="Arial"/>
          <w:b/>
          <w:sz w:val="24"/>
          <w:szCs w:val="24"/>
          <w:lang w:val="sr-Cyrl-RS"/>
        </w:rPr>
      </w:pPr>
    </w:p>
    <w:p w14:paraId="4AA979D8" w14:textId="1189087F" w:rsidR="0059509D" w:rsidRDefault="0059509D" w:rsidP="0059509D">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14:paraId="5117B8D1" w14:textId="77777777" w:rsidR="007C47B0" w:rsidRPr="0059509D" w:rsidRDefault="007C47B0" w:rsidP="0059509D">
      <w:pPr>
        <w:spacing w:before="0"/>
        <w:ind w:left="-426" w:right="-329"/>
        <w:contextualSpacing/>
        <w:rPr>
          <w:rFonts w:cs="Arial"/>
          <w:b/>
          <w:sz w:val="24"/>
          <w:szCs w:val="24"/>
          <w:lang w:val="sr-Cyrl-RS"/>
        </w:rPr>
      </w:pPr>
    </w:p>
    <w:p w14:paraId="2C14E475" w14:textId="029062FD" w:rsidR="007C47B0" w:rsidRPr="0059509D" w:rsidRDefault="00657E9C" w:rsidP="007C47B0">
      <w:pPr>
        <w:tabs>
          <w:tab w:val="left" w:pos="567"/>
        </w:tabs>
        <w:spacing w:before="0"/>
        <w:ind w:left="-426" w:right="-327"/>
        <w:jc w:val="center"/>
        <w:rPr>
          <w:rFonts w:cs="Arial"/>
          <w:b/>
          <w:sz w:val="24"/>
          <w:szCs w:val="24"/>
        </w:rPr>
      </w:pPr>
      <w:r>
        <w:rPr>
          <w:rFonts w:cs="Arial"/>
          <w:b/>
          <w:sz w:val="24"/>
          <w:szCs w:val="24"/>
        </w:rPr>
        <w:t xml:space="preserve">Члан </w:t>
      </w:r>
      <w:r w:rsidR="007C47B0">
        <w:rPr>
          <w:rFonts w:cs="Arial"/>
          <w:b/>
          <w:sz w:val="24"/>
          <w:szCs w:val="24"/>
          <w:lang w:val="sr-Cyrl-RS"/>
        </w:rPr>
        <w:t>15</w:t>
      </w:r>
      <w:r w:rsidR="0059509D" w:rsidRPr="0059509D">
        <w:rPr>
          <w:rFonts w:cs="Arial"/>
          <w:b/>
          <w:sz w:val="24"/>
          <w:szCs w:val="24"/>
        </w:rPr>
        <w:t>.</w:t>
      </w:r>
    </w:p>
    <w:p w14:paraId="64553EE4" w14:textId="7748BF84" w:rsidR="0059509D" w:rsidRPr="0059509D" w:rsidRDefault="0059509D" w:rsidP="0035238F">
      <w:pPr>
        <w:tabs>
          <w:tab w:val="left" w:pos="567"/>
        </w:tabs>
        <w:spacing w:before="0"/>
        <w:ind w:left="-426" w:right="-327"/>
        <w:rPr>
          <w:rFonts w:cs="Arial"/>
          <w:sz w:val="24"/>
          <w:szCs w:val="24"/>
        </w:rPr>
      </w:pP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sidR="001A249C">
        <w:rPr>
          <w:rFonts w:cs="Arial"/>
          <w:sz w:val="24"/>
          <w:szCs w:val="24"/>
          <w:lang w:val="sr-Cyrl-RS"/>
        </w:rPr>
        <w:t xml:space="preserve">који је </w:t>
      </w:r>
      <w:r w:rsidR="001829F7">
        <w:rPr>
          <w:rFonts w:cs="Arial"/>
          <w:sz w:val="24"/>
          <w:szCs w:val="24"/>
          <w:lang w:val="sr-Cyrl-RS"/>
        </w:rPr>
        <w:t>саставни део овог</w:t>
      </w:r>
      <w:r w:rsidRPr="0059509D">
        <w:rPr>
          <w:rFonts w:cs="Arial"/>
          <w:sz w:val="24"/>
          <w:szCs w:val="24"/>
        </w:rPr>
        <w:t xml:space="preserve"> Уговор. </w:t>
      </w:r>
    </w:p>
    <w:p w14:paraId="355AABA3" w14:textId="465C092B" w:rsidR="0059509D" w:rsidRDefault="0059509D" w:rsidP="0059509D">
      <w:pPr>
        <w:tabs>
          <w:tab w:val="left" w:pos="567"/>
        </w:tabs>
        <w:spacing w:before="0"/>
        <w:ind w:left="-426" w:right="-327"/>
        <w:rPr>
          <w:rFonts w:cs="Arial"/>
          <w:sz w:val="24"/>
          <w:szCs w:val="24"/>
        </w:rPr>
      </w:pPr>
      <w:r w:rsidRPr="0059509D">
        <w:rPr>
          <w:rFonts w:cs="Arial"/>
          <w:sz w:val="24"/>
          <w:szCs w:val="24"/>
        </w:rPr>
        <w:t>Информације, подаци и документација које</w:t>
      </w:r>
      <w:r w:rsidR="00657E9C">
        <w:rPr>
          <w:rFonts w:cs="Arial"/>
          <w:sz w:val="24"/>
          <w:szCs w:val="24"/>
          <w:lang w:val="sr-Cyrl-RS"/>
        </w:rPr>
        <w:t xml:space="preserve"> </w:t>
      </w:r>
      <w:r w:rsidRPr="0059509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5703B58A" w14:textId="77777777" w:rsidR="00927BE1" w:rsidRDefault="00927BE1" w:rsidP="0059509D">
      <w:pPr>
        <w:tabs>
          <w:tab w:val="left" w:pos="567"/>
        </w:tabs>
        <w:spacing w:before="0"/>
        <w:ind w:left="-426" w:right="-327"/>
        <w:rPr>
          <w:rFonts w:cs="Arial"/>
          <w:b/>
          <w:sz w:val="24"/>
          <w:szCs w:val="24"/>
          <w:lang w:val="sr-Cyrl-RS"/>
        </w:rPr>
      </w:pPr>
    </w:p>
    <w:p w14:paraId="146A3995" w14:textId="77777777" w:rsidR="00927BE1" w:rsidRDefault="00927BE1" w:rsidP="0059509D">
      <w:pPr>
        <w:tabs>
          <w:tab w:val="left" w:pos="567"/>
        </w:tabs>
        <w:spacing w:before="0"/>
        <w:ind w:left="-426" w:right="-327"/>
        <w:rPr>
          <w:rFonts w:cs="Arial"/>
          <w:b/>
          <w:sz w:val="24"/>
          <w:szCs w:val="24"/>
          <w:lang w:val="sr-Cyrl-RS"/>
        </w:rPr>
      </w:pPr>
    </w:p>
    <w:p w14:paraId="23F04132" w14:textId="77777777" w:rsidR="00927BE1" w:rsidRDefault="00927BE1" w:rsidP="0059509D">
      <w:pPr>
        <w:tabs>
          <w:tab w:val="left" w:pos="567"/>
        </w:tabs>
        <w:spacing w:before="0"/>
        <w:ind w:left="-426" w:right="-327"/>
        <w:rPr>
          <w:rFonts w:cs="Arial"/>
          <w:b/>
          <w:sz w:val="24"/>
          <w:szCs w:val="24"/>
          <w:lang w:val="sr-Cyrl-RS"/>
        </w:rPr>
      </w:pPr>
    </w:p>
    <w:p w14:paraId="5E7E1AFD" w14:textId="77777777" w:rsidR="00927BE1" w:rsidRDefault="00927BE1" w:rsidP="0059509D">
      <w:pPr>
        <w:tabs>
          <w:tab w:val="left" w:pos="567"/>
        </w:tabs>
        <w:spacing w:before="0"/>
        <w:ind w:left="-426" w:right="-327"/>
        <w:rPr>
          <w:rFonts w:cs="Arial"/>
          <w:b/>
          <w:sz w:val="24"/>
          <w:szCs w:val="24"/>
          <w:lang w:val="sr-Cyrl-RS"/>
        </w:rPr>
      </w:pPr>
    </w:p>
    <w:p w14:paraId="72775AE3" w14:textId="5801F76E" w:rsidR="0059509D" w:rsidRDefault="00F16B70" w:rsidP="0059509D">
      <w:pPr>
        <w:tabs>
          <w:tab w:val="left" w:pos="567"/>
        </w:tabs>
        <w:spacing w:before="0"/>
        <w:ind w:left="-426" w:right="-327"/>
        <w:rPr>
          <w:rFonts w:cs="Arial"/>
          <w:b/>
          <w:sz w:val="24"/>
          <w:szCs w:val="24"/>
          <w:lang w:val="sr-Cyrl-RS"/>
        </w:rPr>
      </w:pPr>
      <w:r w:rsidRPr="00F16B70">
        <w:rPr>
          <w:rFonts w:cs="Arial"/>
          <w:b/>
          <w:sz w:val="24"/>
          <w:szCs w:val="24"/>
          <w:lang w:val="sr-Cyrl-RS"/>
        </w:rPr>
        <w:lastRenderedPageBreak/>
        <w:t>ИНТЕЛЕКТУАЛНА СВОЈИНА</w:t>
      </w:r>
    </w:p>
    <w:p w14:paraId="5E2F8596" w14:textId="77777777" w:rsidR="007C47B0" w:rsidRDefault="007C47B0" w:rsidP="0059509D">
      <w:pPr>
        <w:tabs>
          <w:tab w:val="left" w:pos="567"/>
        </w:tabs>
        <w:spacing w:before="0"/>
        <w:ind w:left="-426" w:right="-327"/>
        <w:rPr>
          <w:rFonts w:cs="Arial"/>
          <w:b/>
          <w:sz w:val="24"/>
          <w:szCs w:val="24"/>
          <w:lang w:val="sr-Cyrl-RS"/>
        </w:rPr>
      </w:pPr>
    </w:p>
    <w:p w14:paraId="277B9DA6" w14:textId="0B274B1E" w:rsidR="00F16B70" w:rsidRPr="00F16B70" w:rsidRDefault="00657E9C" w:rsidP="00F16B70">
      <w:pPr>
        <w:tabs>
          <w:tab w:val="left" w:pos="567"/>
        </w:tabs>
        <w:spacing w:before="0"/>
        <w:ind w:left="-426" w:right="-327"/>
        <w:jc w:val="center"/>
        <w:rPr>
          <w:rFonts w:cs="Arial"/>
          <w:b/>
          <w:sz w:val="24"/>
          <w:szCs w:val="24"/>
          <w:lang w:val="sr-Cyrl-RS"/>
        </w:rPr>
      </w:pPr>
      <w:r>
        <w:rPr>
          <w:rFonts w:cs="Arial"/>
          <w:b/>
          <w:sz w:val="24"/>
          <w:szCs w:val="24"/>
          <w:lang w:val="sr-Cyrl-RS"/>
        </w:rPr>
        <w:t xml:space="preserve">Члан </w:t>
      </w:r>
      <w:r w:rsidR="007C47B0">
        <w:rPr>
          <w:rFonts w:cs="Arial"/>
          <w:b/>
          <w:sz w:val="24"/>
          <w:szCs w:val="24"/>
          <w:lang w:val="sr-Cyrl-RS"/>
        </w:rPr>
        <w:t>16</w:t>
      </w:r>
      <w:r w:rsidR="00F16B70" w:rsidRPr="001A249C">
        <w:rPr>
          <w:rFonts w:cs="Arial"/>
          <w:b/>
          <w:sz w:val="24"/>
          <w:szCs w:val="24"/>
          <w:lang w:val="sr-Cyrl-RS"/>
        </w:rPr>
        <w:t>.</w:t>
      </w:r>
    </w:p>
    <w:p w14:paraId="3527A23D" w14:textId="4122C2A9" w:rsidR="00F16B70" w:rsidRPr="00F16B70" w:rsidRDefault="001A249C" w:rsidP="00F16B70">
      <w:pPr>
        <w:tabs>
          <w:tab w:val="left" w:pos="567"/>
        </w:tabs>
        <w:spacing w:before="0"/>
        <w:ind w:left="-426" w:right="-327"/>
        <w:rPr>
          <w:rFonts w:cs="Arial"/>
          <w:sz w:val="24"/>
          <w:szCs w:val="24"/>
        </w:rPr>
      </w:pPr>
      <w:r>
        <w:rPr>
          <w:rFonts w:cs="Arial"/>
          <w:sz w:val="24"/>
          <w:szCs w:val="24"/>
        </w:rPr>
        <w:t xml:space="preserve">Овим Уговором </w:t>
      </w:r>
      <w:r w:rsidR="00F16B70" w:rsidRPr="00F16B70">
        <w:rPr>
          <w:rFonts w:cs="Arial"/>
          <w:sz w:val="24"/>
          <w:szCs w:val="24"/>
        </w:rPr>
        <w:t>Пружалац услуге гарантује Кориснику услуге да је власник и/</w:t>
      </w:r>
      <w:proofErr w:type="gramStart"/>
      <w:r w:rsidR="00F16B70" w:rsidRPr="00F16B70">
        <w:rPr>
          <w:rFonts w:cs="Arial"/>
          <w:sz w:val="24"/>
          <w:szCs w:val="24"/>
        </w:rPr>
        <w:t>или  искључиви</w:t>
      </w:r>
      <w:proofErr w:type="gramEnd"/>
      <w:r w:rsidR="00F16B70" w:rsidRPr="00F16B70">
        <w:rPr>
          <w:rFonts w:cs="Arial"/>
          <w:sz w:val="24"/>
          <w:szCs w:val="24"/>
        </w:rPr>
        <w:t xml:space="preserve">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C87D201" w14:textId="77777777" w:rsidR="00F16B70" w:rsidRPr="00F16B70" w:rsidRDefault="00F16B70" w:rsidP="00F16B70">
      <w:pPr>
        <w:tabs>
          <w:tab w:val="left" w:pos="567"/>
        </w:tabs>
        <w:spacing w:before="0"/>
        <w:ind w:left="-426" w:right="-327"/>
        <w:rPr>
          <w:rFonts w:cs="Arial"/>
          <w:sz w:val="24"/>
          <w:szCs w:val="24"/>
        </w:rPr>
      </w:pPr>
    </w:p>
    <w:p w14:paraId="11905405" w14:textId="2703CC0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8F40D9E" w14:textId="77777777" w:rsidR="00F16B70" w:rsidRPr="00F16B70" w:rsidRDefault="00F16B70" w:rsidP="00F16B70">
      <w:pPr>
        <w:tabs>
          <w:tab w:val="left" w:pos="567"/>
        </w:tabs>
        <w:spacing w:before="0"/>
        <w:ind w:left="-426" w:right="-327"/>
        <w:rPr>
          <w:rFonts w:cs="Arial"/>
          <w:sz w:val="24"/>
          <w:szCs w:val="24"/>
        </w:rPr>
      </w:pPr>
    </w:p>
    <w:p w14:paraId="75BB6360" w14:textId="7777777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0E0592E" w14:textId="77777777" w:rsidR="00F16B70" w:rsidRPr="00F16B70" w:rsidRDefault="00F16B70" w:rsidP="00F16B70">
      <w:pPr>
        <w:tabs>
          <w:tab w:val="left" w:pos="567"/>
        </w:tabs>
        <w:spacing w:before="0"/>
        <w:ind w:left="-426" w:right="-327"/>
        <w:rPr>
          <w:rFonts w:cs="Arial"/>
          <w:sz w:val="24"/>
          <w:szCs w:val="24"/>
        </w:rPr>
      </w:pPr>
    </w:p>
    <w:p w14:paraId="29CA0491" w14:textId="3B719B8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sidR="00F72A52">
        <w:rPr>
          <w:rFonts w:cs="Arial"/>
          <w:sz w:val="24"/>
          <w:szCs w:val="24"/>
          <w:lang w:val="sr-Cyrl-RS"/>
        </w:rPr>
        <w:t xml:space="preserve">Закон о облигационим односима (даље: </w:t>
      </w:r>
      <w:r w:rsidRPr="00F16B70">
        <w:rPr>
          <w:rFonts w:cs="Arial"/>
          <w:sz w:val="24"/>
          <w:szCs w:val="24"/>
        </w:rPr>
        <w:t>ЗОО</w:t>
      </w:r>
      <w:r w:rsidR="00F72A52">
        <w:rPr>
          <w:rFonts w:cs="Arial"/>
          <w:sz w:val="24"/>
          <w:szCs w:val="24"/>
          <w:lang w:val="sr-Cyrl-RS"/>
        </w:rPr>
        <w:t>)</w:t>
      </w:r>
      <w:r w:rsidR="001A2647">
        <w:rPr>
          <w:rFonts w:cs="Arial"/>
          <w:sz w:val="24"/>
          <w:szCs w:val="24"/>
          <w:lang w:val="sr-Cyrl-RS"/>
        </w:rPr>
        <w:t>.</w:t>
      </w:r>
      <w:r w:rsidRPr="00F16B70">
        <w:rPr>
          <w:rFonts w:cs="Arial"/>
          <w:sz w:val="24"/>
          <w:szCs w:val="24"/>
        </w:rPr>
        <w:t xml:space="preserve"> </w:t>
      </w:r>
    </w:p>
    <w:p w14:paraId="67A4BC5D" w14:textId="77777777" w:rsidR="00F51B69" w:rsidRDefault="00F51B69" w:rsidP="00A03DFE">
      <w:pPr>
        <w:tabs>
          <w:tab w:val="left" w:pos="567"/>
        </w:tabs>
        <w:spacing w:before="0"/>
        <w:ind w:right="-327"/>
        <w:rPr>
          <w:rFonts w:cs="Arial"/>
          <w:sz w:val="24"/>
          <w:szCs w:val="24"/>
        </w:rPr>
      </w:pPr>
    </w:p>
    <w:p w14:paraId="4225EFA8" w14:textId="51EE1D3E" w:rsidR="00916A09" w:rsidRDefault="0059509D" w:rsidP="001A2647">
      <w:pPr>
        <w:spacing w:before="0"/>
        <w:ind w:left="-426" w:right="-327"/>
        <w:contextualSpacing/>
        <w:rPr>
          <w:rFonts w:cs="Arial"/>
          <w:b/>
          <w:sz w:val="24"/>
          <w:szCs w:val="24"/>
          <w:lang w:val="sr-Cyrl-RS"/>
        </w:rPr>
      </w:pPr>
      <w:r w:rsidRPr="0059509D">
        <w:rPr>
          <w:rFonts w:cs="Arial"/>
          <w:b/>
          <w:sz w:val="24"/>
          <w:szCs w:val="24"/>
          <w:lang w:val="sr-Cyrl-RS"/>
        </w:rPr>
        <w:t xml:space="preserve">ЗАКЉУЧИВАЊЕ И СТУПАЊЕ НА СНАГУ </w:t>
      </w:r>
    </w:p>
    <w:p w14:paraId="36E4C557" w14:textId="77777777" w:rsidR="007C47B0" w:rsidRDefault="007C47B0" w:rsidP="001A2647">
      <w:pPr>
        <w:spacing w:before="0"/>
        <w:ind w:left="-426" w:right="-327"/>
        <w:contextualSpacing/>
        <w:rPr>
          <w:rFonts w:cs="Arial"/>
          <w:b/>
          <w:sz w:val="24"/>
          <w:szCs w:val="24"/>
          <w:lang w:val="sr-Cyrl-RS"/>
        </w:rPr>
      </w:pPr>
    </w:p>
    <w:p w14:paraId="520CCAFA" w14:textId="43F757C3" w:rsidR="007C47B0" w:rsidRDefault="00657E9C" w:rsidP="007C47B0">
      <w:pPr>
        <w:spacing w:before="0"/>
        <w:ind w:left="-426" w:right="-327"/>
        <w:contextualSpacing/>
        <w:jc w:val="center"/>
        <w:rPr>
          <w:rFonts w:cs="Arial"/>
          <w:b/>
          <w:sz w:val="24"/>
          <w:szCs w:val="24"/>
        </w:rPr>
      </w:pPr>
      <w:r>
        <w:rPr>
          <w:rFonts w:cs="Arial"/>
          <w:b/>
          <w:sz w:val="24"/>
          <w:szCs w:val="24"/>
        </w:rPr>
        <w:t xml:space="preserve">Члан </w:t>
      </w:r>
      <w:r w:rsidR="007C47B0">
        <w:rPr>
          <w:rFonts w:cs="Arial"/>
          <w:b/>
          <w:sz w:val="24"/>
          <w:szCs w:val="24"/>
          <w:lang w:val="sr-Cyrl-RS"/>
        </w:rPr>
        <w:t>17</w:t>
      </w:r>
      <w:r w:rsidR="001A249C">
        <w:rPr>
          <w:rFonts w:cs="Arial"/>
          <w:b/>
          <w:sz w:val="24"/>
          <w:szCs w:val="24"/>
        </w:rPr>
        <w:t>.</w:t>
      </w:r>
    </w:p>
    <w:p w14:paraId="02EEBA32" w14:textId="77777777" w:rsidR="00392BFB" w:rsidRPr="001A249C" w:rsidRDefault="00392BFB" w:rsidP="007C47B0">
      <w:pPr>
        <w:spacing w:before="0"/>
        <w:ind w:left="-426" w:right="-327"/>
        <w:contextualSpacing/>
        <w:jc w:val="center"/>
        <w:rPr>
          <w:rFonts w:cs="Arial"/>
          <w:b/>
          <w:sz w:val="24"/>
          <w:szCs w:val="24"/>
        </w:rPr>
      </w:pPr>
    </w:p>
    <w:p w14:paraId="42E35C36" w14:textId="6599495B" w:rsidR="00AF74D1" w:rsidRPr="00FB3A60" w:rsidRDefault="001A249C" w:rsidP="000B5E67">
      <w:pPr>
        <w:spacing w:before="0"/>
        <w:ind w:left="-426" w:right="-327"/>
        <w:contextualSpacing/>
        <w:rPr>
          <w:rFonts w:cs="Arial"/>
          <w:sz w:val="24"/>
          <w:szCs w:val="24"/>
          <w:lang w:val="sr-Cyrl-RS"/>
        </w:rPr>
      </w:pPr>
      <w:r w:rsidRPr="001A249C">
        <w:rPr>
          <w:rFonts w:cs="Arial"/>
          <w:sz w:val="24"/>
          <w:szCs w:val="24"/>
        </w:rPr>
        <w:t xml:space="preserve">Овај Уговор сматра се закљученим када га потпишу </w:t>
      </w:r>
      <w:r w:rsidRPr="001A249C">
        <w:rPr>
          <w:rFonts w:cs="Arial"/>
          <w:sz w:val="24"/>
          <w:szCs w:val="24"/>
          <w:lang w:val="sr-Cyrl-RS"/>
        </w:rPr>
        <w:t>законски заступници</w:t>
      </w:r>
      <w:r w:rsidRPr="001A249C">
        <w:rPr>
          <w:rFonts w:cs="Arial"/>
          <w:sz w:val="24"/>
          <w:szCs w:val="24"/>
        </w:rPr>
        <w:t xml:space="preserve"> Уговорних страна.</w:t>
      </w:r>
      <w:r w:rsidR="000B5E67">
        <w:rPr>
          <w:rFonts w:cs="Arial"/>
          <w:sz w:val="24"/>
          <w:szCs w:val="24"/>
          <w:lang w:val="sr-Cyrl-RS"/>
        </w:rPr>
        <w:t xml:space="preserve"> </w:t>
      </w:r>
      <w:r w:rsidR="0059509D" w:rsidRPr="0059509D">
        <w:rPr>
          <w:rFonts w:cs="Arial"/>
          <w:sz w:val="24"/>
          <w:szCs w:val="24"/>
          <w:lang w:val="sr-Cyrl-RS"/>
        </w:rPr>
        <w:t xml:space="preserve">Овај </w:t>
      </w:r>
      <w:r w:rsidR="0059509D" w:rsidRPr="00FB3A60">
        <w:rPr>
          <w:rFonts w:cs="Arial"/>
          <w:sz w:val="24"/>
          <w:szCs w:val="24"/>
          <w:lang w:val="sr-Cyrl-RS"/>
        </w:rPr>
        <w:t>Уговор ступа на снагу када Пруж</w:t>
      </w:r>
      <w:r w:rsidR="001829F7" w:rsidRPr="00FB3A60">
        <w:rPr>
          <w:rFonts w:cs="Arial"/>
          <w:sz w:val="24"/>
          <w:szCs w:val="24"/>
          <w:lang w:val="sr-Cyrl-RS"/>
        </w:rPr>
        <w:t>алац услуге у складу са роком</w:t>
      </w:r>
      <w:r w:rsidR="0059509D" w:rsidRPr="00FB3A60">
        <w:rPr>
          <w:rFonts w:cs="Arial"/>
          <w:sz w:val="24"/>
          <w:szCs w:val="24"/>
          <w:lang w:val="sr-Cyrl-RS"/>
        </w:rPr>
        <w:t xml:space="preserve"> из члана </w:t>
      </w:r>
      <w:r w:rsidR="00657E9C" w:rsidRPr="00FB3A60">
        <w:rPr>
          <w:rFonts w:cs="Arial"/>
          <w:sz w:val="24"/>
          <w:szCs w:val="24"/>
          <w:lang w:val="sr-Cyrl-RS"/>
        </w:rPr>
        <w:t>14</w:t>
      </w:r>
      <w:r w:rsidR="0059509D" w:rsidRPr="00FB3A60">
        <w:rPr>
          <w:rFonts w:cs="Arial"/>
          <w:sz w:val="24"/>
          <w:szCs w:val="24"/>
          <w:lang w:val="sr-Cyrl-RS"/>
        </w:rPr>
        <w:t>. овог Уговора достави средство финансијског обезбеђења.</w:t>
      </w:r>
    </w:p>
    <w:p w14:paraId="44A0098A" w14:textId="32A7506C" w:rsidR="00FB3A60" w:rsidRPr="00FB3A60" w:rsidRDefault="00FB3A60" w:rsidP="000B5E67">
      <w:pPr>
        <w:spacing w:before="0"/>
        <w:ind w:left="-426" w:right="-327"/>
        <w:contextualSpacing/>
        <w:rPr>
          <w:rFonts w:cs="Arial"/>
          <w:sz w:val="24"/>
          <w:szCs w:val="24"/>
        </w:rPr>
      </w:pPr>
      <w:r>
        <w:rPr>
          <w:rFonts w:eastAsia="Arial Unicode MS" w:cs="Arial"/>
          <w:sz w:val="24"/>
          <w:szCs w:val="24"/>
          <w:lang w:val="sr-Cyrl-RS"/>
        </w:rPr>
        <w:t>Уговор</w:t>
      </w:r>
      <w:r w:rsidRPr="00FB3A60">
        <w:rPr>
          <w:rFonts w:eastAsia="Arial Unicode MS" w:cs="Arial"/>
          <w:sz w:val="24"/>
          <w:szCs w:val="24"/>
        </w:rPr>
        <w:t xml:space="preserve"> се закључује на период </w:t>
      </w:r>
      <w:r w:rsidRPr="00FB3A60">
        <w:rPr>
          <w:rFonts w:eastAsia="Arial Unicode MS" w:cs="Arial"/>
          <w:sz w:val="24"/>
          <w:szCs w:val="24"/>
          <w:lang w:val="sr-Cyrl-RS"/>
        </w:rPr>
        <w:t>до годину дана</w:t>
      </w:r>
      <w:r w:rsidRPr="00FB3A60">
        <w:rPr>
          <w:rFonts w:eastAsia="Arial Unicode MS" w:cs="Arial"/>
          <w:sz w:val="24"/>
          <w:szCs w:val="24"/>
        </w:rPr>
        <w:t xml:space="preserve">,  односно до реализације финансијских средстава из члана 2. овог </w:t>
      </w:r>
      <w:r>
        <w:rPr>
          <w:rFonts w:eastAsia="Arial Unicode MS" w:cs="Arial"/>
          <w:sz w:val="24"/>
          <w:szCs w:val="24"/>
          <w:lang w:val="sr-Cyrl-RS"/>
        </w:rPr>
        <w:t>Уговора</w:t>
      </w:r>
      <w:r w:rsidRPr="00FB3A60">
        <w:rPr>
          <w:rFonts w:eastAsia="Arial Unicode MS" w:cs="Arial"/>
          <w:sz w:val="24"/>
          <w:szCs w:val="24"/>
          <w:lang w:val="sr-Cyrl-RS"/>
        </w:rPr>
        <w:t>.</w:t>
      </w:r>
    </w:p>
    <w:p w14:paraId="2755652D" w14:textId="77777777" w:rsidR="00AF74D1" w:rsidRPr="0059509D" w:rsidRDefault="00AF74D1" w:rsidP="0059509D">
      <w:pPr>
        <w:spacing w:before="0"/>
        <w:ind w:left="-425" w:right="-329"/>
        <w:contextualSpacing/>
        <w:jc w:val="center"/>
        <w:rPr>
          <w:rFonts w:cs="Arial"/>
          <w:b/>
          <w:sz w:val="24"/>
          <w:szCs w:val="24"/>
          <w:lang w:val="sr-Cyrl-RS"/>
        </w:rPr>
      </w:pPr>
    </w:p>
    <w:p w14:paraId="45631B5F" w14:textId="6A9927D0" w:rsidR="0059509D" w:rsidRDefault="00657E9C" w:rsidP="0059509D">
      <w:pPr>
        <w:spacing w:before="0"/>
        <w:ind w:left="-425" w:right="-329"/>
        <w:contextualSpacing/>
        <w:jc w:val="center"/>
        <w:rPr>
          <w:rFonts w:cs="Arial"/>
          <w:b/>
          <w:sz w:val="24"/>
          <w:szCs w:val="24"/>
        </w:rPr>
      </w:pPr>
      <w:r>
        <w:rPr>
          <w:rFonts w:cs="Arial"/>
          <w:b/>
          <w:sz w:val="24"/>
          <w:szCs w:val="24"/>
        </w:rPr>
        <w:t xml:space="preserve">Члан </w:t>
      </w:r>
      <w:r w:rsidR="007C47B0">
        <w:rPr>
          <w:rFonts w:cs="Arial"/>
          <w:b/>
          <w:sz w:val="24"/>
          <w:szCs w:val="24"/>
          <w:lang w:val="sr-Cyrl-RS"/>
        </w:rPr>
        <w:t>1</w:t>
      </w:r>
      <w:r w:rsidR="00392BFB">
        <w:rPr>
          <w:rFonts w:cs="Arial"/>
          <w:b/>
          <w:sz w:val="24"/>
          <w:szCs w:val="24"/>
        </w:rPr>
        <w:t>8</w:t>
      </w:r>
      <w:r w:rsidR="0059509D" w:rsidRPr="0059509D">
        <w:rPr>
          <w:rFonts w:cs="Arial"/>
          <w:b/>
          <w:sz w:val="24"/>
          <w:szCs w:val="24"/>
        </w:rPr>
        <w:t>.</w:t>
      </w:r>
    </w:p>
    <w:p w14:paraId="3E23EA1C" w14:textId="77777777" w:rsidR="00B5479B" w:rsidRPr="00B5479B" w:rsidRDefault="00B5479B" w:rsidP="00B5479B">
      <w:pPr>
        <w:tabs>
          <w:tab w:val="left" w:pos="567"/>
        </w:tabs>
        <w:spacing w:before="0"/>
        <w:ind w:left="-426" w:right="-327"/>
        <w:rPr>
          <w:rFonts w:cs="Arial"/>
          <w:sz w:val="24"/>
        </w:rPr>
      </w:pPr>
    </w:p>
    <w:p w14:paraId="0734BB1A" w14:textId="095BEF53" w:rsidR="00113C44" w:rsidRDefault="00B5479B" w:rsidP="007839AD">
      <w:pPr>
        <w:tabs>
          <w:tab w:val="left" w:pos="567"/>
        </w:tabs>
        <w:spacing w:before="0"/>
        <w:ind w:left="-426" w:right="-327"/>
        <w:rPr>
          <w:rFonts w:cs="Arial"/>
          <w:sz w:val="24"/>
        </w:rPr>
      </w:pPr>
      <w:r w:rsidRPr="00B5479B">
        <w:rPr>
          <w:rFonts w:cs="Arial"/>
          <w:sz w:val="24"/>
        </w:rPr>
        <w:t xml:space="preserve">Обавезе </w:t>
      </w:r>
      <w:proofErr w:type="gramStart"/>
      <w:r w:rsidRPr="00B5479B">
        <w:rPr>
          <w:rFonts w:cs="Arial"/>
          <w:sz w:val="24"/>
        </w:rPr>
        <w:t>по  овом</w:t>
      </w:r>
      <w:proofErr w:type="gramEnd"/>
      <w:r w:rsidRPr="00B5479B">
        <w:rPr>
          <w:rFonts w:cs="Arial"/>
          <w:sz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2C2D327" w14:textId="77777777" w:rsidR="0035238F" w:rsidRPr="00B5479B" w:rsidRDefault="0035238F" w:rsidP="007839AD">
      <w:pPr>
        <w:tabs>
          <w:tab w:val="left" w:pos="567"/>
        </w:tabs>
        <w:spacing w:before="0"/>
        <w:ind w:left="-426" w:right="-327"/>
        <w:rPr>
          <w:rFonts w:cs="Arial"/>
          <w:sz w:val="24"/>
        </w:rPr>
      </w:pPr>
    </w:p>
    <w:p w14:paraId="37FE36D3" w14:textId="713ECFB5" w:rsidR="00B5479B" w:rsidRDefault="00657E9C" w:rsidP="0059509D">
      <w:pPr>
        <w:spacing w:before="0"/>
        <w:ind w:left="-425" w:right="-329"/>
        <w:contextualSpacing/>
        <w:jc w:val="center"/>
        <w:rPr>
          <w:rFonts w:cs="Arial"/>
          <w:b/>
          <w:sz w:val="24"/>
          <w:szCs w:val="24"/>
          <w:lang w:val="sr-Cyrl-RS"/>
        </w:rPr>
      </w:pPr>
      <w:r>
        <w:rPr>
          <w:rFonts w:cs="Arial"/>
          <w:b/>
          <w:sz w:val="24"/>
          <w:szCs w:val="24"/>
          <w:lang w:val="sr-Cyrl-RS"/>
        </w:rPr>
        <w:t xml:space="preserve">Члан </w:t>
      </w:r>
      <w:r w:rsidR="00392BFB">
        <w:rPr>
          <w:rFonts w:cs="Arial"/>
          <w:b/>
          <w:sz w:val="24"/>
          <w:szCs w:val="24"/>
        </w:rPr>
        <w:t>19</w:t>
      </w:r>
      <w:r w:rsidR="00B5479B">
        <w:rPr>
          <w:rFonts w:cs="Arial"/>
          <w:b/>
          <w:sz w:val="24"/>
          <w:szCs w:val="24"/>
          <w:lang w:val="sr-Cyrl-RS"/>
        </w:rPr>
        <w:t>.</w:t>
      </w:r>
    </w:p>
    <w:p w14:paraId="11B33BBB" w14:textId="77777777" w:rsidR="00392BFB" w:rsidRPr="00B5479B" w:rsidRDefault="00392BFB" w:rsidP="0059509D">
      <w:pPr>
        <w:spacing w:before="0"/>
        <w:ind w:left="-425" w:right="-329"/>
        <w:contextualSpacing/>
        <w:jc w:val="center"/>
        <w:rPr>
          <w:rFonts w:cs="Arial"/>
          <w:b/>
          <w:sz w:val="24"/>
          <w:szCs w:val="24"/>
          <w:lang w:val="sr-Cyrl-RS"/>
        </w:rPr>
      </w:pPr>
    </w:p>
    <w:p w14:paraId="4613C6ED" w14:textId="384A2DEC" w:rsidR="0059509D" w:rsidRPr="0059509D" w:rsidRDefault="0059509D" w:rsidP="0059509D">
      <w:pPr>
        <w:spacing w:before="0"/>
        <w:ind w:left="-425" w:right="-329"/>
        <w:contextualSpacing/>
        <w:rPr>
          <w:rFonts w:cs="Arial"/>
          <w:sz w:val="24"/>
          <w:szCs w:val="24"/>
        </w:rPr>
      </w:pPr>
      <w:r w:rsidRPr="0059509D">
        <w:rPr>
          <w:rFonts w:cs="Arial"/>
          <w:sz w:val="24"/>
          <w:szCs w:val="24"/>
        </w:rPr>
        <w:t>Овај Угов</w:t>
      </w:r>
      <w:r w:rsidR="00392BFB">
        <w:rPr>
          <w:rFonts w:cs="Arial"/>
          <w:sz w:val="24"/>
          <w:szCs w:val="24"/>
        </w:rPr>
        <w:t>ор и његови Прилози</w:t>
      </w:r>
      <w:r w:rsidR="001829F7">
        <w:rPr>
          <w:rFonts w:cs="Arial"/>
          <w:sz w:val="24"/>
          <w:szCs w:val="24"/>
        </w:rPr>
        <w:t xml:space="preserve"> </w:t>
      </w:r>
      <w:r w:rsidRPr="009F6B7E">
        <w:rPr>
          <w:rFonts w:cs="Arial"/>
          <w:sz w:val="24"/>
          <w:szCs w:val="24"/>
        </w:rPr>
        <w:t>овог Уговора</w:t>
      </w:r>
      <w:r w:rsidRPr="0059509D">
        <w:rPr>
          <w:rFonts w:cs="Arial"/>
          <w:sz w:val="24"/>
          <w:szCs w:val="24"/>
        </w:rPr>
        <w:t xml:space="preserve">, сачињени су на српском језику. </w:t>
      </w:r>
    </w:p>
    <w:p w14:paraId="00763CAF" w14:textId="2D454CDF" w:rsidR="0059509D" w:rsidRPr="0059509D" w:rsidRDefault="0059509D" w:rsidP="0059509D">
      <w:pPr>
        <w:spacing w:before="0"/>
        <w:ind w:left="-425" w:right="-329"/>
        <w:contextualSpacing/>
        <w:rPr>
          <w:rFonts w:cs="Arial"/>
          <w:sz w:val="24"/>
          <w:szCs w:val="24"/>
        </w:rPr>
      </w:pPr>
      <w:r w:rsidRPr="0059509D">
        <w:rPr>
          <w:rFonts w:cs="Arial"/>
          <w:sz w:val="24"/>
          <w:szCs w:val="24"/>
        </w:rPr>
        <w:t>На овај Уговор примењују се закони Републике Србије.</w:t>
      </w:r>
    </w:p>
    <w:p w14:paraId="5302C3FD" w14:textId="77777777" w:rsidR="0059509D" w:rsidRDefault="0059509D" w:rsidP="0059509D">
      <w:pPr>
        <w:spacing w:before="0"/>
        <w:ind w:left="-425" w:right="-329"/>
        <w:contextualSpacing/>
        <w:rPr>
          <w:rFonts w:cs="Arial"/>
          <w:sz w:val="24"/>
          <w:szCs w:val="24"/>
        </w:rPr>
      </w:pPr>
      <w:r w:rsidRPr="0059509D">
        <w:rPr>
          <w:rFonts w:cs="Arial"/>
          <w:sz w:val="24"/>
          <w:szCs w:val="24"/>
        </w:rPr>
        <w:t xml:space="preserve">У случају спора меродавно право је право Републике Србије, а поступак се води на српском језику. </w:t>
      </w:r>
    </w:p>
    <w:p w14:paraId="331375EC" w14:textId="77777777" w:rsidR="008C5A25" w:rsidRPr="0059509D" w:rsidRDefault="008C5A25" w:rsidP="0059509D">
      <w:pPr>
        <w:spacing w:before="0"/>
        <w:ind w:left="-425" w:right="-329"/>
        <w:contextualSpacing/>
        <w:rPr>
          <w:rFonts w:cs="Arial"/>
          <w:sz w:val="24"/>
          <w:szCs w:val="24"/>
        </w:rPr>
      </w:pPr>
    </w:p>
    <w:p w14:paraId="4EDB863B" w14:textId="71786A10" w:rsidR="0059509D" w:rsidRPr="0059509D" w:rsidRDefault="0059509D" w:rsidP="0059509D">
      <w:pPr>
        <w:spacing w:before="0"/>
        <w:ind w:left="-425" w:right="-329"/>
        <w:contextualSpacing/>
        <w:rPr>
          <w:rFonts w:cs="Arial"/>
          <w:b/>
          <w:sz w:val="24"/>
          <w:szCs w:val="24"/>
        </w:rPr>
      </w:pPr>
      <w:r w:rsidRPr="0059509D">
        <w:rPr>
          <w:rFonts w:cs="Arial"/>
          <w:b/>
          <w:sz w:val="24"/>
          <w:szCs w:val="24"/>
        </w:rPr>
        <w:t>ВИША СИЛА</w:t>
      </w:r>
    </w:p>
    <w:p w14:paraId="56B95C59" w14:textId="29FF01AD" w:rsidR="0059509D" w:rsidRPr="0059509D" w:rsidRDefault="00657E9C" w:rsidP="0059509D">
      <w:pPr>
        <w:spacing w:before="0"/>
        <w:ind w:left="-425" w:right="-329"/>
        <w:contextualSpacing/>
        <w:jc w:val="center"/>
        <w:rPr>
          <w:rFonts w:cs="Arial"/>
          <w:sz w:val="24"/>
          <w:szCs w:val="24"/>
        </w:rPr>
      </w:pPr>
      <w:r>
        <w:rPr>
          <w:rFonts w:cs="Arial"/>
          <w:b/>
          <w:sz w:val="24"/>
          <w:szCs w:val="24"/>
        </w:rPr>
        <w:t xml:space="preserve">Члан </w:t>
      </w:r>
      <w:r w:rsidR="007C47B0">
        <w:rPr>
          <w:rFonts w:cs="Arial"/>
          <w:b/>
          <w:sz w:val="24"/>
          <w:szCs w:val="24"/>
          <w:lang w:val="sr-Cyrl-RS"/>
        </w:rPr>
        <w:t>2</w:t>
      </w:r>
      <w:r w:rsidR="00392BFB">
        <w:rPr>
          <w:rFonts w:cs="Arial"/>
          <w:b/>
          <w:sz w:val="24"/>
          <w:szCs w:val="24"/>
        </w:rPr>
        <w:t>0</w:t>
      </w:r>
      <w:r w:rsidR="0059509D" w:rsidRPr="00F16B70">
        <w:rPr>
          <w:rFonts w:cs="Arial"/>
          <w:b/>
          <w:sz w:val="24"/>
          <w:szCs w:val="24"/>
        </w:rPr>
        <w:t>.</w:t>
      </w:r>
    </w:p>
    <w:p w14:paraId="2018B726"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w:t>
      </w:r>
      <w:proofErr w:type="gramStart"/>
      <w:r w:rsidRPr="0059509D">
        <w:rPr>
          <w:rFonts w:cs="Arial"/>
          <w:sz w:val="24"/>
          <w:szCs w:val="24"/>
        </w:rPr>
        <w:t>словима:три</w:t>
      </w:r>
      <w:proofErr w:type="gramEnd"/>
      <w:r w:rsidRPr="0059509D">
        <w:rPr>
          <w:rFonts w:cs="Arial"/>
          <w:sz w:val="24"/>
          <w:szCs w:val="24"/>
        </w:rPr>
        <w:t>) радна дана о наступању више силе.</w:t>
      </w:r>
    </w:p>
    <w:p w14:paraId="6F36E719" w14:textId="77777777" w:rsidR="0059509D" w:rsidRPr="0059509D" w:rsidRDefault="0059509D" w:rsidP="0059509D">
      <w:pPr>
        <w:spacing w:before="0"/>
        <w:ind w:left="-425" w:right="-329"/>
        <w:contextualSpacing/>
        <w:rPr>
          <w:rFonts w:cs="Arial"/>
          <w:sz w:val="24"/>
          <w:szCs w:val="24"/>
        </w:rPr>
      </w:pPr>
    </w:p>
    <w:p w14:paraId="1C3F7188" w14:textId="2F4C0B66" w:rsidR="0059509D" w:rsidRPr="0059509D" w:rsidRDefault="0059509D" w:rsidP="008608C0">
      <w:pPr>
        <w:spacing w:before="0"/>
        <w:ind w:left="-425" w:right="-329"/>
        <w:contextualSpacing/>
        <w:rPr>
          <w:rFonts w:cs="Arial"/>
          <w:sz w:val="24"/>
          <w:szCs w:val="24"/>
        </w:rPr>
      </w:pPr>
      <w:r w:rsidRPr="0059509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8F33F54"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6D159F3" w14:textId="77777777" w:rsidR="0059509D" w:rsidRPr="0059509D" w:rsidRDefault="0059509D" w:rsidP="0059509D">
      <w:pPr>
        <w:spacing w:before="0"/>
        <w:ind w:left="-425" w:right="-329"/>
        <w:contextualSpacing/>
        <w:rPr>
          <w:rFonts w:cs="Arial"/>
          <w:sz w:val="24"/>
          <w:szCs w:val="24"/>
        </w:rPr>
      </w:pPr>
    </w:p>
    <w:p w14:paraId="1874905A"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AD294B3" w14:textId="77777777" w:rsidR="0059509D" w:rsidRPr="0059509D" w:rsidRDefault="0059509D" w:rsidP="0059509D">
      <w:pPr>
        <w:spacing w:before="0"/>
        <w:ind w:left="-425" w:right="-329"/>
        <w:contextualSpacing/>
        <w:rPr>
          <w:rFonts w:cs="Arial"/>
          <w:sz w:val="24"/>
          <w:szCs w:val="24"/>
        </w:rPr>
      </w:pPr>
    </w:p>
    <w:p w14:paraId="74DB59F9" w14:textId="692238E2" w:rsidR="0059509D" w:rsidRPr="0059509D" w:rsidRDefault="0059509D" w:rsidP="0059509D">
      <w:pPr>
        <w:tabs>
          <w:tab w:val="left" w:pos="567"/>
        </w:tabs>
        <w:spacing w:before="0"/>
        <w:ind w:left="-426"/>
        <w:rPr>
          <w:rFonts w:cs="Arial"/>
          <w:b/>
          <w:sz w:val="24"/>
          <w:szCs w:val="24"/>
        </w:rPr>
      </w:pPr>
      <w:r w:rsidRPr="0059509D">
        <w:rPr>
          <w:rFonts w:cs="Arial"/>
          <w:b/>
          <w:sz w:val="24"/>
          <w:szCs w:val="24"/>
        </w:rPr>
        <w:t>НАКНАДА ШТЕТЕ</w:t>
      </w:r>
    </w:p>
    <w:p w14:paraId="1E1795DA" w14:textId="6F4123F7" w:rsidR="0059509D" w:rsidRPr="0059509D" w:rsidRDefault="00657E9C" w:rsidP="0059509D">
      <w:pPr>
        <w:tabs>
          <w:tab w:val="left" w:pos="567"/>
        </w:tabs>
        <w:spacing w:before="0"/>
        <w:ind w:left="-426"/>
        <w:jc w:val="center"/>
        <w:rPr>
          <w:rFonts w:cs="Arial"/>
          <w:b/>
          <w:sz w:val="24"/>
          <w:szCs w:val="24"/>
        </w:rPr>
      </w:pPr>
      <w:r>
        <w:rPr>
          <w:rFonts w:cs="Arial"/>
          <w:b/>
          <w:sz w:val="24"/>
          <w:szCs w:val="24"/>
        </w:rPr>
        <w:t xml:space="preserve">Члан </w:t>
      </w:r>
      <w:r w:rsidR="007C47B0">
        <w:rPr>
          <w:rFonts w:cs="Arial"/>
          <w:b/>
          <w:sz w:val="24"/>
          <w:szCs w:val="24"/>
          <w:lang w:val="sr-Cyrl-RS"/>
        </w:rPr>
        <w:t>2</w:t>
      </w:r>
      <w:r w:rsidR="00392BFB">
        <w:rPr>
          <w:rFonts w:cs="Arial"/>
          <w:b/>
          <w:sz w:val="24"/>
          <w:szCs w:val="24"/>
        </w:rPr>
        <w:t>1</w:t>
      </w:r>
      <w:r w:rsidR="0059509D" w:rsidRPr="0059509D">
        <w:rPr>
          <w:rFonts w:cs="Arial"/>
          <w:b/>
          <w:sz w:val="24"/>
          <w:szCs w:val="24"/>
        </w:rPr>
        <w:t>.</w:t>
      </w:r>
    </w:p>
    <w:p w14:paraId="09DC915C" w14:textId="19060522"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 xml:space="preserve">Пружалац услуге је у складу са </w:t>
      </w:r>
      <w:r w:rsidR="001A2647">
        <w:rPr>
          <w:rFonts w:cs="Arial"/>
          <w:sz w:val="24"/>
          <w:szCs w:val="24"/>
          <w:lang w:val="sr-Cyrl-RS"/>
        </w:rPr>
        <w:t>ЗОО</w:t>
      </w:r>
      <w:r w:rsidR="00B50EEE" w:rsidRPr="00B50EEE">
        <w:rPr>
          <w:rFonts w:cs="Arial"/>
          <w:sz w:val="24"/>
          <w:szCs w:val="24"/>
          <w:lang w:val="sr-Cyrl-RS"/>
        </w:rPr>
        <w:t xml:space="preserve"> ("Сл. лист СФРЈ", бр. 29/78, 39/85, 45/89 - одлука УСЈ и 57/89, "Сл. лист СРЈ", бр. 31/93 и "Сл. лист СЦГ", бр. 1/2003 - Уставна повеља</w:t>
      </w:r>
      <w:r w:rsidR="00B50EEE">
        <w:rPr>
          <w:rFonts w:cs="Arial"/>
          <w:sz w:val="24"/>
          <w:szCs w:val="24"/>
          <w:lang w:val="sr-Cyrl-RS"/>
        </w:rPr>
        <w:t xml:space="preserve">) </w:t>
      </w:r>
      <w:r w:rsidRPr="0059509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DC11CA2" w14:textId="77777777" w:rsidR="0059509D" w:rsidRPr="0059509D" w:rsidRDefault="0059509D" w:rsidP="00BD505F">
      <w:pPr>
        <w:tabs>
          <w:tab w:val="left" w:pos="567"/>
        </w:tabs>
        <w:spacing w:before="0"/>
        <w:ind w:left="-426" w:right="-327"/>
        <w:rPr>
          <w:rFonts w:cs="Arial"/>
          <w:sz w:val="24"/>
          <w:szCs w:val="24"/>
        </w:rPr>
      </w:pPr>
    </w:p>
    <w:p w14:paraId="205809E4" w14:textId="38A24F3B" w:rsidR="0059509D" w:rsidRDefault="0059509D" w:rsidP="00BD505F">
      <w:pPr>
        <w:tabs>
          <w:tab w:val="left" w:pos="567"/>
        </w:tabs>
        <w:spacing w:before="0"/>
        <w:ind w:left="-426" w:right="-327"/>
        <w:rPr>
          <w:rFonts w:cs="Arial"/>
          <w:sz w:val="24"/>
          <w:szCs w:val="24"/>
        </w:rPr>
      </w:pPr>
      <w:r w:rsidRPr="0059509D">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5C665C5" w14:textId="77777777" w:rsidR="007C47B0" w:rsidRPr="0059509D" w:rsidRDefault="007C47B0" w:rsidP="00BD505F">
      <w:pPr>
        <w:tabs>
          <w:tab w:val="left" w:pos="567"/>
        </w:tabs>
        <w:spacing w:before="0"/>
        <w:ind w:left="-426" w:right="-327"/>
        <w:rPr>
          <w:rFonts w:cs="Arial"/>
          <w:sz w:val="24"/>
          <w:szCs w:val="24"/>
        </w:rPr>
      </w:pPr>
    </w:p>
    <w:p w14:paraId="26F8EA0B" w14:textId="4A2C755B" w:rsidR="007839AD" w:rsidRDefault="0059509D" w:rsidP="00BD505F">
      <w:pPr>
        <w:tabs>
          <w:tab w:val="left" w:pos="567"/>
        </w:tabs>
        <w:spacing w:before="0"/>
        <w:ind w:left="-426" w:right="-327"/>
        <w:rPr>
          <w:rFonts w:cs="Arial"/>
          <w:sz w:val="24"/>
          <w:szCs w:val="24"/>
        </w:rPr>
      </w:pPr>
      <w:r w:rsidRPr="0059509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69EFEE0" w14:textId="77777777" w:rsidR="007C47B0" w:rsidRPr="0059509D" w:rsidRDefault="007C47B0" w:rsidP="00BD505F">
      <w:pPr>
        <w:tabs>
          <w:tab w:val="left" w:pos="567"/>
        </w:tabs>
        <w:spacing w:before="0"/>
        <w:ind w:left="-426" w:right="-327"/>
        <w:rPr>
          <w:rFonts w:cs="Arial"/>
          <w:sz w:val="24"/>
          <w:szCs w:val="24"/>
        </w:rPr>
      </w:pPr>
    </w:p>
    <w:p w14:paraId="28E0B4C6" w14:textId="6C63693E" w:rsidR="0059509D" w:rsidRDefault="0059509D" w:rsidP="00BD505F">
      <w:pPr>
        <w:tabs>
          <w:tab w:val="left" w:pos="567"/>
        </w:tabs>
        <w:spacing w:before="0"/>
        <w:ind w:left="-426" w:right="-327"/>
        <w:rPr>
          <w:rFonts w:cs="Arial"/>
          <w:sz w:val="24"/>
          <w:szCs w:val="24"/>
        </w:rPr>
      </w:pPr>
      <w:r w:rsidRPr="0059509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1A2647">
        <w:rPr>
          <w:rFonts w:cs="Arial"/>
          <w:sz w:val="24"/>
          <w:szCs w:val="24"/>
        </w:rPr>
        <w:t xml:space="preserve">нтелектуалне својине </w:t>
      </w:r>
      <w:r w:rsidR="001A2647" w:rsidRPr="007C47B0">
        <w:rPr>
          <w:rFonts w:cs="Arial"/>
          <w:sz w:val="24"/>
          <w:szCs w:val="24"/>
        </w:rPr>
        <w:t>из члана 1</w:t>
      </w:r>
      <w:r w:rsidR="007C47B0" w:rsidRPr="007C47B0">
        <w:rPr>
          <w:rFonts w:cs="Arial"/>
          <w:sz w:val="24"/>
          <w:szCs w:val="24"/>
          <w:lang w:val="sr-Cyrl-RS"/>
        </w:rPr>
        <w:t>6</w:t>
      </w:r>
      <w:r w:rsidRPr="007C47B0">
        <w:rPr>
          <w:rFonts w:cs="Arial"/>
          <w:sz w:val="24"/>
          <w:szCs w:val="24"/>
        </w:rPr>
        <w:t>.</w:t>
      </w:r>
      <w:r w:rsidRPr="0059509D">
        <w:rPr>
          <w:rFonts w:cs="Arial"/>
          <w:sz w:val="24"/>
          <w:szCs w:val="24"/>
        </w:rPr>
        <w:t xml:space="preserve"> овог Уговора.</w:t>
      </w:r>
    </w:p>
    <w:p w14:paraId="22CC33EC" w14:textId="77777777" w:rsidR="005D3E5C" w:rsidRPr="0059509D" w:rsidRDefault="005D3E5C" w:rsidP="00BD505F">
      <w:pPr>
        <w:tabs>
          <w:tab w:val="left" w:pos="567"/>
        </w:tabs>
        <w:spacing w:before="0"/>
        <w:ind w:left="-426" w:right="-327"/>
        <w:rPr>
          <w:rFonts w:cs="Arial"/>
          <w:sz w:val="24"/>
          <w:szCs w:val="24"/>
        </w:rPr>
      </w:pPr>
    </w:p>
    <w:p w14:paraId="00FC5C38" w14:textId="78A00F71"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УГОВОРНА КАЗНА</w:t>
      </w:r>
    </w:p>
    <w:p w14:paraId="6C6A7E1F" w14:textId="2F9C1C0F" w:rsidR="0059509D" w:rsidRPr="0059509D" w:rsidRDefault="00B5479B" w:rsidP="00BD505F">
      <w:pPr>
        <w:tabs>
          <w:tab w:val="left" w:pos="567"/>
        </w:tabs>
        <w:spacing w:before="0"/>
        <w:ind w:left="-426" w:right="-327"/>
        <w:jc w:val="center"/>
        <w:rPr>
          <w:rFonts w:cs="Arial"/>
          <w:sz w:val="24"/>
          <w:szCs w:val="24"/>
        </w:rPr>
      </w:pPr>
      <w:r>
        <w:rPr>
          <w:rFonts w:cs="Arial"/>
          <w:b/>
          <w:sz w:val="24"/>
          <w:szCs w:val="24"/>
        </w:rPr>
        <w:t xml:space="preserve">Члан </w:t>
      </w:r>
      <w:r w:rsidR="007C47B0">
        <w:rPr>
          <w:rFonts w:cs="Arial"/>
          <w:b/>
          <w:sz w:val="24"/>
          <w:szCs w:val="24"/>
          <w:lang w:val="sr-Cyrl-RS"/>
        </w:rPr>
        <w:t>2</w:t>
      </w:r>
      <w:r w:rsidR="00392BFB">
        <w:rPr>
          <w:rFonts w:cs="Arial"/>
          <w:b/>
          <w:sz w:val="24"/>
          <w:szCs w:val="24"/>
        </w:rPr>
        <w:t>2</w:t>
      </w:r>
      <w:r w:rsidR="00916A09">
        <w:rPr>
          <w:rFonts w:cs="Arial"/>
          <w:b/>
          <w:sz w:val="24"/>
          <w:szCs w:val="24"/>
        </w:rPr>
        <w:t>.</w:t>
      </w:r>
    </w:p>
    <w:p w14:paraId="4C756ACA" w14:textId="30E91C68"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У случају да Пружалац услу</w:t>
      </w:r>
      <w:r w:rsidR="00F16B70">
        <w:rPr>
          <w:rFonts w:cs="Arial"/>
          <w:sz w:val="24"/>
          <w:szCs w:val="24"/>
        </w:rPr>
        <w:t>ге, својом кривицом, не изврши у</w:t>
      </w:r>
      <w:r w:rsidRPr="0059509D">
        <w:rPr>
          <w:rFonts w:cs="Arial"/>
          <w:sz w:val="24"/>
          <w:szCs w:val="24"/>
        </w:rPr>
        <w:t xml:space="preserve">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066BB60" w14:textId="7777777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02F2E42" w14:textId="77777777" w:rsidR="0059509D" w:rsidRPr="0059509D" w:rsidRDefault="0059509D" w:rsidP="00BD505F">
      <w:pPr>
        <w:tabs>
          <w:tab w:val="left" w:pos="567"/>
        </w:tabs>
        <w:spacing w:before="0"/>
        <w:ind w:left="-426" w:right="-327"/>
        <w:rPr>
          <w:rFonts w:cs="Arial"/>
          <w:sz w:val="24"/>
          <w:szCs w:val="24"/>
        </w:rPr>
      </w:pPr>
    </w:p>
    <w:p w14:paraId="5D0E98C1" w14:textId="5F841E69" w:rsidR="0059509D" w:rsidRDefault="0059509D" w:rsidP="00BD505F">
      <w:pPr>
        <w:tabs>
          <w:tab w:val="left" w:pos="567"/>
        </w:tabs>
        <w:spacing w:before="0"/>
        <w:ind w:left="-426" w:right="-327"/>
        <w:rPr>
          <w:rFonts w:cs="Arial"/>
          <w:sz w:val="24"/>
          <w:szCs w:val="24"/>
        </w:rPr>
      </w:pPr>
      <w:r w:rsidRPr="0059509D">
        <w:rPr>
          <w:rFonts w:cs="Arial"/>
          <w:sz w:val="24"/>
          <w:szCs w:val="24"/>
        </w:rPr>
        <w:t>Уколико Корисник услуге услед кашњења из ст</w:t>
      </w:r>
      <w:r w:rsidR="00F16B70">
        <w:rPr>
          <w:rFonts w:cs="Arial"/>
          <w:sz w:val="24"/>
          <w:szCs w:val="24"/>
          <w:lang w:val="sr-Cyrl-RS"/>
        </w:rPr>
        <w:t xml:space="preserve">ава </w:t>
      </w:r>
      <w:r w:rsidRPr="0059509D">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A8F9229" w14:textId="77777777" w:rsidR="007C47B0" w:rsidRPr="0059509D" w:rsidRDefault="007C47B0" w:rsidP="00BD505F">
      <w:pPr>
        <w:tabs>
          <w:tab w:val="left" w:pos="567"/>
        </w:tabs>
        <w:spacing w:before="0"/>
        <w:ind w:left="-426" w:right="-327"/>
        <w:rPr>
          <w:rFonts w:cs="Arial"/>
          <w:sz w:val="24"/>
          <w:szCs w:val="24"/>
        </w:rPr>
      </w:pPr>
    </w:p>
    <w:p w14:paraId="0BBC4130" w14:textId="77777777" w:rsidR="009824EF" w:rsidRDefault="009824EF" w:rsidP="00BD505F">
      <w:pPr>
        <w:tabs>
          <w:tab w:val="left" w:pos="567"/>
        </w:tabs>
        <w:spacing w:before="0"/>
        <w:ind w:right="-327"/>
        <w:rPr>
          <w:rFonts w:cs="Arial"/>
          <w:sz w:val="24"/>
          <w:szCs w:val="24"/>
        </w:rPr>
      </w:pPr>
    </w:p>
    <w:p w14:paraId="0D2A3AA6" w14:textId="7FFFA9F4"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РАСКИД УГОВОРА</w:t>
      </w:r>
    </w:p>
    <w:p w14:paraId="2818B451" w14:textId="021CCCCA" w:rsidR="0059509D" w:rsidRPr="0059509D" w:rsidRDefault="0059509D" w:rsidP="00BD505F">
      <w:pPr>
        <w:tabs>
          <w:tab w:val="left" w:pos="567"/>
        </w:tabs>
        <w:spacing w:before="0"/>
        <w:ind w:left="-426" w:right="-327"/>
        <w:jc w:val="center"/>
        <w:rPr>
          <w:rFonts w:cs="Arial"/>
          <w:sz w:val="24"/>
          <w:szCs w:val="24"/>
        </w:rPr>
      </w:pPr>
      <w:r w:rsidRPr="0059509D">
        <w:rPr>
          <w:rFonts w:cs="Arial"/>
          <w:b/>
          <w:sz w:val="24"/>
          <w:szCs w:val="24"/>
        </w:rPr>
        <w:t>Члан 2</w:t>
      </w:r>
      <w:r w:rsidR="00392BFB">
        <w:rPr>
          <w:rFonts w:cs="Arial"/>
          <w:b/>
          <w:sz w:val="24"/>
          <w:szCs w:val="24"/>
        </w:rPr>
        <w:t>3</w:t>
      </w:r>
      <w:r w:rsidRPr="0059509D">
        <w:rPr>
          <w:rFonts w:cs="Arial"/>
          <w:b/>
          <w:sz w:val="24"/>
          <w:szCs w:val="24"/>
        </w:rPr>
        <w:t>.</w:t>
      </w:r>
    </w:p>
    <w:p w14:paraId="56CA623D" w14:textId="2424FC5C" w:rsidR="0059509D" w:rsidRPr="0059509D" w:rsidRDefault="00B53D6D" w:rsidP="00BD505F">
      <w:pPr>
        <w:tabs>
          <w:tab w:val="left" w:pos="567"/>
        </w:tabs>
        <w:spacing w:before="0"/>
        <w:ind w:left="-426" w:right="-327"/>
        <w:rPr>
          <w:rFonts w:cs="Arial"/>
          <w:sz w:val="24"/>
          <w:szCs w:val="24"/>
        </w:rPr>
      </w:pPr>
      <w:r>
        <w:rPr>
          <w:rFonts w:cs="Arial"/>
          <w:sz w:val="24"/>
          <w:szCs w:val="24"/>
        </w:rPr>
        <w:t>Свака Уговорна</w:t>
      </w:r>
      <w:r w:rsidR="0059509D" w:rsidRPr="0059509D">
        <w:rPr>
          <w:rFonts w:cs="Arial"/>
          <w:sz w:val="24"/>
          <w:szCs w:val="24"/>
        </w:rPr>
        <w:t xml:space="preserve"> стран</w:t>
      </w:r>
      <w:r>
        <w:rPr>
          <w:rFonts w:cs="Arial"/>
          <w:sz w:val="24"/>
          <w:szCs w:val="24"/>
          <w:lang w:val="sr-Cyrl-RS"/>
        </w:rPr>
        <w:t>а</w:t>
      </w:r>
      <w:r w:rsidR="0059509D" w:rsidRPr="0059509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D279DB2" w14:textId="77777777" w:rsidR="0059509D" w:rsidRPr="0059509D" w:rsidRDefault="0059509D" w:rsidP="00BD505F">
      <w:pPr>
        <w:tabs>
          <w:tab w:val="left" w:pos="567"/>
        </w:tabs>
        <w:spacing w:before="0"/>
        <w:ind w:left="-426" w:right="-327"/>
        <w:rPr>
          <w:rFonts w:cs="Arial"/>
          <w:sz w:val="24"/>
          <w:szCs w:val="24"/>
        </w:rPr>
      </w:pPr>
    </w:p>
    <w:p w14:paraId="63D97FD7" w14:textId="7777777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A0A5491" w14:textId="77777777" w:rsidR="0059509D" w:rsidRPr="0059509D" w:rsidRDefault="0059509D" w:rsidP="00BD505F">
      <w:pPr>
        <w:tabs>
          <w:tab w:val="left" w:pos="567"/>
        </w:tabs>
        <w:spacing w:before="0"/>
        <w:ind w:left="-426" w:right="-327"/>
        <w:rPr>
          <w:rFonts w:cs="Arial"/>
          <w:sz w:val="24"/>
          <w:szCs w:val="24"/>
        </w:rPr>
      </w:pPr>
    </w:p>
    <w:p w14:paraId="695B0302" w14:textId="75040CF7" w:rsidR="0059509D" w:rsidRPr="0059509D" w:rsidRDefault="00B53D6D" w:rsidP="00BD505F">
      <w:pPr>
        <w:tabs>
          <w:tab w:val="left" w:pos="567"/>
        </w:tabs>
        <w:spacing w:before="0"/>
        <w:ind w:left="-426" w:right="-327"/>
        <w:rPr>
          <w:rFonts w:cs="Arial"/>
          <w:sz w:val="24"/>
          <w:szCs w:val="24"/>
        </w:rPr>
      </w:pPr>
      <w:r>
        <w:rPr>
          <w:rFonts w:cs="Arial"/>
          <w:sz w:val="24"/>
          <w:szCs w:val="24"/>
        </w:rPr>
        <w:t>Уколико било која Уговорна</w:t>
      </w:r>
      <w:r w:rsidR="0059509D" w:rsidRPr="0059509D">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916A09">
        <w:rPr>
          <w:rFonts w:cs="Arial"/>
          <w:sz w:val="24"/>
          <w:szCs w:val="24"/>
        </w:rPr>
        <w:t>плати уговорну казну из члана 2</w:t>
      </w:r>
      <w:r w:rsidR="007C47B0">
        <w:rPr>
          <w:rFonts w:cs="Arial"/>
          <w:sz w:val="24"/>
          <w:szCs w:val="24"/>
          <w:lang w:val="sr-Cyrl-RS"/>
        </w:rPr>
        <w:t>3</w:t>
      </w:r>
      <w:r w:rsidR="0059509D" w:rsidRPr="0059509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38F56BD" w14:textId="77777777" w:rsidR="0059509D" w:rsidRPr="0059509D" w:rsidRDefault="0059509D" w:rsidP="00BD505F">
      <w:pPr>
        <w:tabs>
          <w:tab w:val="left" w:pos="567"/>
        </w:tabs>
        <w:spacing w:before="0"/>
        <w:ind w:right="-327"/>
        <w:rPr>
          <w:rFonts w:cs="Arial"/>
          <w:sz w:val="24"/>
          <w:szCs w:val="24"/>
        </w:rPr>
      </w:pPr>
    </w:p>
    <w:p w14:paraId="4259EBFC" w14:textId="53EE6AA7"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ЗАВРШНЕ ОДРЕДБЕ</w:t>
      </w:r>
    </w:p>
    <w:p w14:paraId="0EBEFB91" w14:textId="3ACEAAAC" w:rsidR="0059509D" w:rsidRPr="0059509D" w:rsidRDefault="00657E9C" w:rsidP="00BD505F">
      <w:pPr>
        <w:tabs>
          <w:tab w:val="left" w:pos="567"/>
        </w:tabs>
        <w:spacing w:before="0"/>
        <w:ind w:left="-426" w:right="-327"/>
        <w:jc w:val="center"/>
        <w:rPr>
          <w:rFonts w:cs="Arial"/>
          <w:sz w:val="24"/>
          <w:szCs w:val="24"/>
        </w:rPr>
      </w:pPr>
      <w:r>
        <w:rPr>
          <w:rFonts w:cs="Arial"/>
          <w:b/>
          <w:sz w:val="24"/>
          <w:szCs w:val="24"/>
        </w:rPr>
        <w:t>Члан 2</w:t>
      </w:r>
      <w:r w:rsidR="00392BFB">
        <w:rPr>
          <w:rFonts w:cs="Arial"/>
          <w:b/>
          <w:sz w:val="24"/>
          <w:szCs w:val="24"/>
        </w:rPr>
        <w:t>4</w:t>
      </w:r>
      <w:r w:rsidR="0059509D" w:rsidRPr="0059509D">
        <w:rPr>
          <w:rFonts w:cs="Arial"/>
          <w:b/>
          <w:sz w:val="24"/>
          <w:szCs w:val="24"/>
        </w:rPr>
        <w:t>.</w:t>
      </w:r>
    </w:p>
    <w:p w14:paraId="4FC5950F" w14:textId="62B39759" w:rsidR="0059509D" w:rsidRDefault="0059509D" w:rsidP="00BD505F">
      <w:pPr>
        <w:tabs>
          <w:tab w:val="left" w:pos="567"/>
        </w:tabs>
        <w:spacing w:before="0"/>
        <w:ind w:left="-426" w:right="-327"/>
        <w:rPr>
          <w:rFonts w:cs="Arial"/>
          <w:sz w:val="24"/>
          <w:szCs w:val="24"/>
        </w:rPr>
      </w:pPr>
      <w:r w:rsidRPr="0059509D">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w:t>
      </w:r>
      <w:r w:rsidR="00B53D6D">
        <w:rPr>
          <w:rFonts w:cs="Arial"/>
          <w:sz w:val="24"/>
          <w:szCs w:val="24"/>
        </w:rPr>
        <w:t>ане сагласности друге Уговор</w:t>
      </w:r>
      <w:r w:rsidRPr="0059509D">
        <w:rPr>
          <w:rFonts w:cs="Arial"/>
          <w:sz w:val="24"/>
          <w:szCs w:val="24"/>
        </w:rPr>
        <w:t>не с</w:t>
      </w:r>
      <w:r w:rsidR="00B53D6D">
        <w:rPr>
          <w:rFonts w:cs="Arial"/>
          <w:sz w:val="24"/>
          <w:szCs w:val="24"/>
          <w:lang w:val="sr-Cyrl-RS"/>
        </w:rPr>
        <w:t>т</w:t>
      </w:r>
      <w:r w:rsidRPr="0059509D">
        <w:rPr>
          <w:rFonts w:cs="Arial"/>
          <w:sz w:val="24"/>
          <w:szCs w:val="24"/>
        </w:rPr>
        <w:t>ране.</w:t>
      </w:r>
    </w:p>
    <w:p w14:paraId="2EA8E4E0" w14:textId="77777777" w:rsidR="003A3339" w:rsidRPr="0059509D" w:rsidRDefault="003A3339" w:rsidP="00BD505F">
      <w:pPr>
        <w:tabs>
          <w:tab w:val="left" w:pos="567"/>
        </w:tabs>
        <w:spacing w:before="0"/>
        <w:ind w:left="-426" w:right="-327"/>
        <w:rPr>
          <w:rFonts w:cs="Arial"/>
          <w:sz w:val="24"/>
          <w:szCs w:val="24"/>
        </w:rPr>
      </w:pPr>
    </w:p>
    <w:p w14:paraId="65F89A2F" w14:textId="5B39DF66" w:rsidR="00B53D6D" w:rsidRDefault="00B53D6D" w:rsidP="00BD505F">
      <w:pPr>
        <w:tabs>
          <w:tab w:val="left" w:pos="567"/>
        </w:tabs>
        <w:spacing w:before="0"/>
        <w:ind w:left="-426" w:right="-327"/>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Уговорних страна</w:t>
      </w:r>
      <w:r w:rsidRPr="00A23B33">
        <w:rPr>
          <w:sz w:val="24"/>
          <w:szCs w:val="24"/>
        </w:rPr>
        <w:t>, права и обавезе прелазе на о</w:t>
      </w:r>
      <w:r>
        <w:rPr>
          <w:sz w:val="24"/>
          <w:szCs w:val="24"/>
        </w:rPr>
        <w:t>дговарајућег правног следбеника.</w:t>
      </w:r>
    </w:p>
    <w:p w14:paraId="67804585" w14:textId="77777777" w:rsidR="00B53D6D" w:rsidRDefault="00B53D6D" w:rsidP="00BD505F">
      <w:pPr>
        <w:tabs>
          <w:tab w:val="left" w:pos="567"/>
        </w:tabs>
        <w:spacing w:before="0"/>
        <w:ind w:left="-426" w:right="-327"/>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xml:space="preserve">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2BDE537B" w14:textId="77777777" w:rsidR="00BD505F" w:rsidRDefault="00BD505F" w:rsidP="00BD505F">
      <w:pPr>
        <w:tabs>
          <w:tab w:val="left" w:pos="567"/>
        </w:tabs>
        <w:spacing w:before="0"/>
        <w:ind w:left="-426" w:right="-327"/>
        <w:rPr>
          <w:sz w:val="24"/>
          <w:szCs w:val="24"/>
          <w:lang w:val="ru-RU"/>
        </w:rPr>
      </w:pPr>
    </w:p>
    <w:p w14:paraId="1D06E079" w14:textId="77777777" w:rsidR="00BD505F" w:rsidRPr="00E14D66" w:rsidRDefault="00BD505F" w:rsidP="00BD505F">
      <w:pPr>
        <w:spacing w:before="0"/>
        <w:ind w:left="-425" w:right="-327"/>
        <w:contextualSpacing/>
        <w:rPr>
          <w:rFonts w:cs="Arial"/>
          <w:bCs/>
          <w:sz w:val="24"/>
          <w:szCs w:val="24"/>
          <w:lang w:val="sr-Cyrl-RS"/>
        </w:rPr>
      </w:pPr>
      <w:r w:rsidRPr="00BD505F">
        <w:rPr>
          <w:rFonts w:cs="Arial"/>
          <w:bCs/>
          <w:sz w:val="24"/>
          <w:szCs w:val="24"/>
          <w:lang w:val="sr-Cyrl-RS"/>
        </w:rPr>
        <w:t>Обавезе по уговору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14:paraId="48F0E121" w14:textId="77777777" w:rsidR="003E7DA3" w:rsidRDefault="003E7DA3" w:rsidP="00BD505F">
      <w:pPr>
        <w:tabs>
          <w:tab w:val="left" w:pos="567"/>
        </w:tabs>
        <w:spacing w:before="0"/>
        <w:ind w:left="-426" w:right="-327"/>
        <w:rPr>
          <w:sz w:val="24"/>
          <w:szCs w:val="24"/>
          <w:lang w:val="ru-RU"/>
        </w:rPr>
      </w:pPr>
    </w:p>
    <w:p w14:paraId="5A670F4D" w14:textId="2E1D6DA8" w:rsidR="0059509D" w:rsidRPr="0059509D" w:rsidRDefault="008C5A25" w:rsidP="00BD505F">
      <w:pPr>
        <w:tabs>
          <w:tab w:val="left" w:pos="567"/>
        </w:tabs>
        <w:spacing w:before="0"/>
        <w:ind w:left="-426" w:right="-327"/>
        <w:jc w:val="center"/>
        <w:rPr>
          <w:rFonts w:cs="Arial"/>
          <w:sz w:val="24"/>
          <w:szCs w:val="24"/>
        </w:rPr>
      </w:pPr>
      <w:r>
        <w:rPr>
          <w:rFonts w:cs="Arial"/>
          <w:b/>
          <w:sz w:val="24"/>
          <w:szCs w:val="24"/>
        </w:rPr>
        <w:t xml:space="preserve">Члан </w:t>
      </w:r>
      <w:r w:rsidR="009F6B7E">
        <w:rPr>
          <w:rFonts w:cs="Arial"/>
          <w:b/>
          <w:sz w:val="24"/>
          <w:szCs w:val="24"/>
          <w:lang w:val="sr-Cyrl-RS"/>
        </w:rPr>
        <w:t>2</w:t>
      </w:r>
      <w:r w:rsidR="00392BFB">
        <w:rPr>
          <w:rFonts w:cs="Arial"/>
          <w:b/>
          <w:sz w:val="24"/>
          <w:szCs w:val="24"/>
        </w:rPr>
        <w:t>5</w:t>
      </w:r>
      <w:r w:rsidR="00F16B70">
        <w:rPr>
          <w:rFonts w:cs="Arial"/>
          <w:b/>
          <w:sz w:val="24"/>
          <w:szCs w:val="24"/>
        </w:rPr>
        <w:t>.</w:t>
      </w:r>
    </w:p>
    <w:p w14:paraId="5BF993B1" w14:textId="46489BC6" w:rsidR="003E7DA3" w:rsidRDefault="0059509D" w:rsidP="00BD505F">
      <w:pPr>
        <w:tabs>
          <w:tab w:val="left" w:pos="567"/>
        </w:tabs>
        <w:spacing w:before="0"/>
        <w:ind w:left="-426" w:right="-327"/>
        <w:rPr>
          <w:rFonts w:cs="Arial"/>
          <w:sz w:val="24"/>
          <w:szCs w:val="24"/>
        </w:rPr>
      </w:pPr>
      <w:r w:rsidRPr="0059509D">
        <w:rPr>
          <w:rFonts w:cs="Arial"/>
          <w:sz w:val="24"/>
          <w:szCs w:val="24"/>
        </w:rPr>
        <w:t>Неважење било које одредбе овог Уговора неће имати утицаја на важење осталих одредби Уговора, уколико битно не ут</w:t>
      </w:r>
      <w:r w:rsidR="007839AD">
        <w:rPr>
          <w:rFonts w:cs="Arial"/>
          <w:sz w:val="24"/>
          <w:szCs w:val="24"/>
        </w:rPr>
        <w:t>иче на реализацију овог Уговора.</w:t>
      </w:r>
    </w:p>
    <w:p w14:paraId="0B356124" w14:textId="77777777" w:rsidR="00BD505F" w:rsidRPr="0059509D" w:rsidRDefault="00BD505F" w:rsidP="00BD505F">
      <w:pPr>
        <w:tabs>
          <w:tab w:val="left" w:pos="567"/>
        </w:tabs>
        <w:spacing w:before="0"/>
        <w:ind w:left="-426" w:right="-327"/>
        <w:rPr>
          <w:rFonts w:cs="Arial"/>
          <w:sz w:val="24"/>
          <w:szCs w:val="24"/>
        </w:rPr>
      </w:pPr>
    </w:p>
    <w:p w14:paraId="0314DC38" w14:textId="49841ACF" w:rsidR="0059509D" w:rsidRPr="0059509D" w:rsidRDefault="008C5A25" w:rsidP="00F16B70">
      <w:pPr>
        <w:tabs>
          <w:tab w:val="left" w:pos="567"/>
        </w:tabs>
        <w:spacing w:before="0"/>
        <w:ind w:left="-426" w:right="-43"/>
        <w:jc w:val="center"/>
        <w:rPr>
          <w:rFonts w:cs="Arial"/>
          <w:sz w:val="24"/>
          <w:szCs w:val="24"/>
        </w:rPr>
      </w:pPr>
      <w:r>
        <w:rPr>
          <w:rFonts w:cs="Arial"/>
          <w:b/>
          <w:sz w:val="24"/>
          <w:szCs w:val="24"/>
          <w:lang w:val="sr-Cyrl-RS"/>
        </w:rPr>
        <w:t xml:space="preserve">   </w:t>
      </w:r>
      <w:r w:rsidR="009F6B7E">
        <w:rPr>
          <w:rFonts w:cs="Arial"/>
          <w:b/>
          <w:sz w:val="24"/>
          <w:szCs w:val="24"/>
        </w:rPr>
        <w:t>Члан 2</w:t>
      </w:r>
      <w:r w:rsidR="00392BFB">
        <w:rPr>
          <w:rFonts w:cs="Arial"/>
          <w:b/>
          <w:sz w:val="24"/>
          <w:szCs w:val="24"/>
        </w:rPr>
        <w:t>6</w:t>
      </w:r>
      <w:r w:rsidR="00657E9C">
        <w:rPr>
          <w:rFonts w:cs="Arial"/>
          <w:b/>
          <w:sz w:val="24"/>
          <w:szCs w:val="24"/>
        </w:rPr>
        <w:t>.</w:t>
      </w:r>
    </w:p>
    <w:p w14:paraId="088826EA" w14:textId="08C3B14B"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 xml:space="preserve">Уговорне страна током трајања овог </w:t>
      </w:r>
      <w:proofErr w:type="gramStart"/>
      <w:r w:rsidRPr="0059509D">
        <w:rPr>
          <w:rFonts w:cs="Arial"/>
          <w:sz w:val="24"/>
          <w:szCs w:val="24"/>
        </w:rPr>
        <w:t>Уговора  због</w:t>
      </w:r>
      <w:proofErr w:type="gramEnd"/>
      <w:r w:rsidRPr="0059509D">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A49A6C9" w14:textId="46F10339" w:rsidR="0059509D" w:rsidRPr="0059509D" w:rsidRDefault="009F6B7E" w:rsidP="00BD505F">
      <w:pPr>
        <w:tabs>
          <w:tab w:val="left" w:pos="567"/>
        </w:tabs>
        <w:spacing w:before="0"/>
        <w:ind w:left="-426" w:right="-327"/>
        <w:jc w:val="center"/>
        <w:rPr>
          <w:rFonts w:cs="Arial"/>
          <w:sz w:val="24"/>
          <w:szCs w:val="24"/>
        </w:rPr>
      </w:pPr>
      <w:r>
        <w:rPr>
          <w:rFonts w:cs="Arial"/>
          <w:b/>
          <w:sz w:val="24"/>
          <w:szCs w:val="24"/>
        </w:rPr>
        <w:t>Члан 2</w:t>
      </w:r>
      <w:r w:rsidR="00392BFB">
        <w:rPr>
          <w:rFonts w:cs="Arial"/>
          <w:b/>
          <w:sz w:val="24"/>
          <w:szCs w:val="24"/>
        </w:rPr>
        <w:t>7</w:t>
      </w:r>
      <w:r w:rsidR="00F16B70">
        <w:rPr>
          <w:rFonts w:cs="Arial"/>
          <w:b/>
          <w:sz w:val="24"/>
          <w:szCs w:val="24"/>
        </w:rPr>
        <w:t>.</w:t>
      </w:r>
    </w:p>
    <w:p w14:paraId="09703FF5" w14:textId="2D7642A8" w:rsidR="0059509D" w:rsidRPr="001A2647" w:rsidRDefault="0059509D" w:rsidP="00BD505F">
      <w:pPr>
        <w:tabs>
          <w:tab w:val="left" w:pos="567"/>
        </w:tabs>
        <w:spacing w:before="0"/>
        <w:ind w:left="-426" w:right="-327"/>
        <w:rPr>
          <w:rFonts w:cs="Arial"/>
          <w:sz w:val="24"/>
          <w:szCs w:val="24"/>
          <w:lang w:val="sr-Cyrl-RS"/>
        </w:rPr>
      </w:pPr>
      <w:r w:rsidRPr="0059509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w:t>
      </w:r>
      <w:r w:rsidR="00B50EEE">
        <w:rPr>
          <w:rFonts w:cs="Arial"/>
          <w:sz w:val="24"/>
          <w:szCs w:val="24"/>
        </w:rPr>
        <w:t>решен од стране Привредног</w:t>
      </w:r>
      <w:r w:rsidRPr="0059509D">
        <w:rPr>
          <w:rFonts w:cs="Arial"/>
          <w:sz w:val="24"/>
          <w:szCs w:val="24"/>
        </w:rPr>
        <w:t xml:space="preserve"> суда у </w:t>
      </w:r>
      <w:r w:rsidR="00F16B70">
        <w:rPr>
          <w:rFonts w:cs="Arial"/>
          <w:sz w:val="24"/>
          <w:szCs w:val="24"/>
          <w:lang w:val="sr-Cyrl-RS"/>
        </w:rPr>
        <w:t>Београду</w:t>
      </w:r>
      <w:r w:rsidR="00B53D6D">
        <w:rPr>
          <w:rFonts w:cs="Arial"/>
          <w:sz w:val="24"/>
          <w:szCs w:val="24"/>
          <w:lang w:val="sr-Cyrl-RS"/>
        </w:rPr>
        <w:t xml:space="preserve">. Сталне </w:t>
      </w:r>
      <w:r w:rsidR="00B5479B" w:rsidRPr="00B5479B">
        <w:rPr>
          <w:rFonts w:cs="Arial"/>
          <w:sz w:val="24"/>
          <w:szCs w:val="24"/>
          <w:lang w:val="sr-Cyrl-RS"/>
        </w:rPr>
        <w:t>арбитраже при Привредној комори Срби</w:t>
      </w:r>
      <w:r w:rsidR="00B53D6D">
        <w:rPr>
          <w:rFonts w:cs="Arial"/>
          <w:sz w:val="24"/>
          <w:szCs w:val="24"/>
          <w:lang w:val="sr-Cyrl-RS"/>
        </w:rPr>
        <w:t>је, уз примену њеног Правилника</w:t>
      </w:r>
      <w:r w:rsidR="00B5479B" w:rsidRPr="00B5479B">
        <w:rPr>
          <w:rFonts w:cs="Arial"/>
          <w:sz w:val="24"/>
          <w:szCs w:val="24"/>
          <w:lang w:val="sr-Cyrl-RS"/>
        </w:rPr>
        <w:t xml:space="preserve">. </w:t>
      </w:r>
      <w:r w:rsidR="00B5479B" w:rsidRPr="00B5479B">
        <w:rPr>
          <w:rFonts w:cs="Arial"/>
          <w:i/>
          <w:sz w:val="24"/>
          <w:szCs w:val="24"/>
          <w:lang w:val="sr-Cyrl-RS"/>
        </w:rPr>
        <w:lastRenderedPageBreak/>
        <w:t>[Напомена: коначан текст у Уговору зависи од тога да ли је изабран домаћи или страни Пружалац услуге].</w:t>
      </w:r>
    </w:p>
    <w:p w14:paraId="15A16A71" w14:textId="77777777" w:rsidR="009824EF" w:rsidRDefault="009824EF" w:rsidP="00BD505F">
      <w:pPr>
        <w:tabs>
          <w:tab w:val="left" w:pos="567"/>
        </w:tabs>
        <w:spacing w:before="0"/>
        <w:ind w:left="-426" w:right="-327"/>
        <w:rPr>
          <w:rFonts w:cs="Arial"/>
          <w:i/>
          <w:sz w:val="24"/>
          <w:szCs w:val="24"/>
          <w:lang w:val="sr-Cyrl-RS"/>
        </w:rPr>
      </w:pPr>
    </w:p>
    <w:p w14:paraId="49688C44" w14:textId="2CE7FF4C" w:rsidR="009824EF" w:rsidRPr="00B5479B" w:rsidRDefault="00B5479B" w:rsidP="00BD505F">
      <w:pPr>
        <w:tabs>
          <w:tab w:val="left" w:pos="567"/>
        </w:tabs>
        <w:spacing w:before="0"/>
        <w:ind w:left="-426" w:right="-327"/>
        <w:rPr>
          <w:rFonts w:cs="Arial"/>
          <w:sz w:val="24"/>
          <w:szCs w:val="24"/>
          <w:lang w:val="sr-Cyrl-RS"/>
        </w:rPr>
      </w:pPr>
      <w:r w:rsidRPr="00B5479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325257AC" w14:textId="09030926" w:rsidR="0059509D" w:rsidRPr="0059509D" w:rsidRDefault="00834920" w:rsidP="00BD505F">
      <w:pPr>
        <w:tabs>
          <w:tab w:val="left" w:pos="567"/>
        </w:tabs>
        <w:spacing w:before="0"/>
        <w:ind w:left="-426" w:right="-327"/>
        <w:jc w:val="center"/>
        <w:rPr>
          <w:rFonts w:cs="Arial"/>
          <w:sz w:val="24"/>
          <w:szCs w:val="24"/>
        </w:rPr>
      </w:pPr>
      <w:r>
        <w:rPr>
          <w:rFonts w:cs="Arial"/>
          <w:b/>
          <w:sz w:val="24"/>
          <w:szCs w:val="24"/>
        </w:rPr>
        <w:t xml:space="preserve">Члан </w:t>
      </w:r>
      <w:r w:rsidR="009F6B7E">
        <w:rPr>
          <w:rFonts w:cs="Arial"/>
          <w:b/>
          <w:sz w:val="24"/>
          <w:szCs w:val="24"/>
          <w:lang w:val="sr-Cyrl-RS"/>
        </w:rPr>
        <w:t>2</w:t>
      </w:r>
      <w:r w:rsidR="00392BFB">
        <w:rPr>
          <w:rFonts w:cs="Arial"/>
          <w:b/>
          <w:sz w:val="24"/>
          <w:szCs w:val="24"/>
        </w:rPr>
        <w:t>8</w:t>
      </w:r>
      <w:r w:rsidR="00F16B70">
        <w:rPr>
          <w:rFonts w:cs="Arial"/>
          <w:b/>
          <w:sz w:val="24"/>
          <w:szCs w:val="24"/>
        </w:rPr>
        <w:t>.</w:t>
      </w:r>
    </w:p>
    <w:p w14:paraId="1BFA27C5" w14:textId="77777777" w:rsidR="0059509D" w:rsidRDefault="0059509D" w:rsidP="00BD505F">
      <w:pPr>
        <w:tabs>
          <w:tab w:val="left" w:pos="567"/>
        </w:tabs>
        <w:spacing w:before="0"/>
        <w:ind w:left="-426" w:right="-327"/>
        <w:rPr>
          <w:rFonts w:cs="Arial"/>
          <w:sz w:val="24"/>
          <w:szCs w:val="24"/>
        </w:rPr>
      </w:pPr>
      <w:r w:rsidRPr="0059509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D23FD93" w14:textId="77777777" w:rsidR="00BD505F" w:rsidRPr="0059509D" w:rsidRDefault="00BD505F" w:rsidP="00BD505F">
      <w:pPr>
        <w:tabs>
          <w:tab w:val="left" w:pos="567"/>
        </w:tabs>
        <w:spacing w:before="0"/>
        <w:ind w:left="-426" w:right="-327"/>
        <w:rPr>
          <w:rFonts w:cs="Arial"/>
          <w:sz w:val="24"/>
          <w:szCs w:val="24"/>
        </w:rPr>
      </w:pPr>
    </w:p>
    <w:p w14:paraId="4D04774C" w14:textId="0BF9C5AC" w:rsidR="0059509D" w:rsidRPr="0059509D" w:rsidRDefault="00834920" w:rsidP="00BD505F">
      <w:pPr>
        <w:tabs>
          <w:tab w:val="left" w:pos="567"/>
        </w:tabs>
        <w:spacing w:before="0"/>
        <w:ind w:left="-426" w:right="-327"/>
        <w:jc w:val="center"/>
        <w:rPr>
          <w:rFonts w:cs="Arial"/>
          <w:sz w:val="24"/>
          <w:szCs w:val="24"/>
        </w:rPr>
      </w:pPr>
      <w:r>
        <w:rPr>
          <w:rFonts w:cs="Arial"/>
          <w:b/>
          <w:sz w:val="24"/>
          <w:szCs w:val="24"/>
        </w:rPr>
        <w:t xml:space="preserve">Члан </w:t>
      </w:r>
      <w:r w:rsidR="00392BFB">
        <w:rPr>
          <w:rFonts w:cs="Arial"/>
          <w:b/>
          <w:sz w:val="24"/>
          <w:szCs w:val="24"/>
        </w:rPr>
        <w:t>29</w:t>
      </w:r>
      <w:r w:rsidR="00F16B70">
        <w:rPr>
          <w:rFonts w:cs="Arial"/>
          <w:b/>
          <w:sz w:val="24"/>
          <w:szCs w:val="24"/>
        </w:rPr>
        <w:t>.</w:t>
      </w:r>
    </w:p>
    <w:p w14:paraId="1CC07E23" w14:textId="614E798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Саставни део овог Уговора чине:</w:t>
      </w:r>
    </w:p>
    <w:p w14:paraId="1FB3C4EE" w14:textId="73F660C4" w:rsidR="0059509D" w:rsidRPr="0059509D" w:rsidRDefault="00834920" w:rsidP="00BD505F">
      <w:pPr>
        <w:tabs>
          <w:tab w:val="left" w:pos="567"/>
        </w:tabs>
        <w:spacing w:before="0"/>
        <w:ind w:left="-426" w:right="-327"/>
        <w:rPr>
          <w:rFonts w:cs="Arial"/>
          <w:sz w:val="24"/>
          <w:szCs w:val="24"/>
        </w:rPr>
      </w:pPr>
      <w:r>
        <w:rPr>
          <w:rFonts w:cs="Arial"/>
          <w:sz w:val="24"/>
          <w:szCs w:val="24"/>
        </w:rPr>
        <w:t xml:space="preserve">Прилог број 1   </w:t>
      </w:r>
      <w:r w:rsidR="0059509D" w:rsidRPr="0059509D">
        <w:rPr>
          <w:rFonts w:cs="Arial"/>
          <w:sz w:val="24"/>
          <w:szCs w:val="24"/>
        </w:rPr>
        <w:t>Конкурсна документација</w:t>
      </w:r>
      <w:r w:rsidR="00B53D6D">
        <w:rPr>
          <w:rFonts w:cs="Arial"/>
          <w:sz w:val="24"/>
          <w:szCs w:val="24"/>
          <w:lang w:val="sr-Cyrl-RS"/>
        </w:rPr>
        <w:t>, Шифра на Порталу ЈН _________</w:t>
      </w:r>
      <w:r w:rsidR="00362129">
        <w:rPr>
          <w:rFonts w:cs="Arial"/>
          <w:sz w:val="24"/>
          <w:szCs w:val="24"/>
        </w:rPr>
        <w:t>______</w:t>
      </w:r>
      <w:r w:rsidR="0059509D" w:rsidRPr="0059509D">
        <w:rPr>
          <w:rFonts w:cs="Arial"/>
          <w:sz w:val="24"/>
          <w:szCs w:val="24"/>
        </w:rPr>
        <w:t>;</w:t>
      </w:r>
    </w:p>
    <w:p w14:paraId="3709FE6D" w14:textId="71573A69" w:rsidR="00834920" w:rsidRDefault="00834920" w:rsidP="00BD505F">
      <w:pPr>
        <w:tabs>
          <w:tab w:val="left" w:pos="567"/>
        </w:tabs>
        <w:spacing w:before="0"/>
        <w:ind w:left="-426" w:right="-327"/>
        <w:rPr>
          <w:rFonts w:cs="Arial"/>
          <w:sz w:val="24"/>
          <w:szCs w:val="24"/>
        </w:rPr>
      </w:pPr>
      <w:r>
        <w:rPr>
          <w:rFonts w:cs="Arial"/>
          <w:sz w:val="24"/>
          <w:szCs w:val="24"/>
        </w:rPr>
        <w:t xml:space="preserve">Прилог број 2   </w:t>
      </w:r>
      <w:r w:rsidR="0059509D" w:rsidRPr="0059509D">
        <w:rPr>
          <w:rFonts w:cs="Arial"/>
          <w:sz w:val="24"/>
          <w:szCs w:val="24"/>
        </w:rPr>
        <w:t>Понуда</w:t>
      </w:r>
      <w:r w:rsidR="00902BEB">
        <w:rPr>
          <w:rFonts w:cs="Arial"/>
          <w:sz w:val="24"/>
          <w:szCs w:val="24"/>
          <w:lang w:val="sr-Cyrl-RS"/>
        </w:rPr>
        <w:t xml:space="preserve"> број _______</w:t>
      </w:r>
      <w:r w:rsidR="00362129">
        <w:rPr>
          <w:rFonts w:cs="Arial"/>
          <w:sz w:val="24"/>
          <w:szCs w:val="24"/>
        </w:rPr>
        <w:t>_______________</w:t>
      </w:r>
      <w:r w:rsidR="0059509D" w:rsidRPr="0059509D">
        <w:rPr>
          <w:rFonts w:cs="Arial"/>
          <w:sz w:val="24"/>
          <w:szCs w:val="24"/>
        </w:rPr>
        <w:t>;</w:t>
      </w:r>
      <w:r w:rsidR="0059509D" w:rsidRPr="0059509D">
        <w:rPr>
          <w:rFonts w:cs="Arial"/>
          <w:sz w:val="24"/>
          <w:szCs w:val="24"/>
        </w:rPr>
        <w:tab/>
      </w:r>
    </w:p>
    <w:p w14:paraId="077C4686" w14:textId="310651ED" w:rsidR="00B5479B" w:rsidRPr="0059509D" w:rsidRDefault="00834920" w:rsidP="00834920">
      <w:pPr>
        <w:tabs>
          <w:tab w:val="left" w:pos="567"/>
          <w:tab w:val="left" w:pos="1365"/>
        </w:tabs>
        <w:spacing w:before="0"/>
        <w:ind w:left="-426" w:right="-327"/>
        <w:rPr>
          <w:rFonts w:cs="Arial"/>
          <w:sz w:val="24"/>
          <w:szCs w:val="24"/>
        </w:rPr>
      </w:pPr>
      <w:r>
        <w:rPr>
          <w:rFonts w:cs="Arial"/>
          <w:sz w:val="24"/>
          <w:szCs w:val="24"/>
        </w:rPr>
        <w:t xml:space="preserve">Прилог број 3   </w:t>
      </w:r>
      <w:r w:rsidR="0059509D" w:rsidRPr="0059509D">
        <w:rPr>
          <w:rFonts w:cs="Arial"/>
          <w:sz w:val="24"/>
          <w:szCs w:val="24"/>
        </w:rPr>
        <w:t>Структура цене из Понуде;</w:t>
      </w:r>
    </w:p>
    <w:p w14:paraId="336E3D5B" w14:textId="385D4DFB" w:rsidR="0059509D" w:rsidRPr="0059509D" w:rsidRDefault="00834920" w:rsidP="00362129">
      <w:pPr>
        <w:tabs>
          <w:tab w:val="left" w:pos="567"/>
        </w:tabs>
        <w:spacing w:before="0"/>
        <w:ind w:left="-426" w:right="-327"/>
        <w:rPr>
          <w:rFonts w:cs="Arial"/>
          <w:sz w:val="24"/>
          <w:szCs w:val="24"/>
        </w:rPr>
      </w:pPr>
      <w:r>
        <w:rPr>
          <w:rFonts w:cs="Arial"/>
          <w:sz w:val="24"/>
          <w:szCs w:val="24"/>
          <w:lang w:val="sr-Cyrl-RS"/>
        </w:rPr>
        <w:t>Прилог број 4</w:t>
      </w:r>
      <w:r w:rsidR="00B5479B">
        <w:rPr>
          <w:rFonts w:cs="Arial"/>
          <w:sz w:val="24"/>
          <w:szCs w:val="24"/>
          <w:lang w:val="sr-Cyrl-RS"/>
        </w:rPr>
        <w:t xml:space="preserve">   </w:t>
      </w:r>
      <w:r w:rsidR="0059509D" w:rsidRPr="0059509D">
        <w:rPr>
          <w:rFonts w:cs="Arial"/>
          <w:sz w:val="24"/>
          <w:szCs w:val="24"/>
        </w:rPr>
        <w:t>Уговор о чувању пословне тајне и поверљивих информација;</w:t>
      </w:r>
    </w:p>
    <w:p w14:paraId="616174FA" w14:textId="7C2EC0DA" w:rsidR="0059509D" w:rsidRDefault="00BD505F" w:rsidP="00834920">
      <w:pPr>
        <w:tabs>
          <w:tab w:val="left" w:pos="-425"/>
        </w:tabs>
        <w:spacing w:before="0"/>
        <w:ind w:left="-425" w:right="567"/>
        <w:contextualSpacing/>
        <w:rPr>
          <w:rFonts w:cs="Arial"/>
          <w:sz w:val="24"/>
          <w:szCs w:val="24"/>
          <w:lang w:val="sr-Cyrl-RS"/>
        </w:rPr>
      </w:pPr>
      <w:r w:rsidRPr="00BD505F">
        <w:rPr>
          <w:rFonts w:cs="Arial"/>
          <w:sz w:val="24"/>
          <w:szCs w:val="24"/>
        </w:rPr>
        <w:t xml:space="preserve">Прилог број </w:t>
      </w:r>
      <w:r w:rsidR="00362129">
        <w:rPr>
          <w:rFonts w:cs="Arial"/>
          <w:sz w:val="24"/>
          <w:szCs w:val="24"/>
        </w:rPr>
        <w:t>5</w:t>
      </w:r>
      <w:r>
        <w:rPr>
          <w:rFonts w:cs="Arial"/>
          <w:sz w:val="24"/>
          <w:szCs w:val="24"/>
        </w:rPr>
        <w:t xml:space="preserve"> </w:t>
      </w:r>
      <w:r w:rsidR="00834920">
        <w:rPr>
          <w:rFonts w:cs="Arial"/>
          <w:sz w:val="24"/>
          <w:szCs w:val="24"/>
        </w:rPr>
        <w:t xml:space="preserve">   </w:t>
      </w:r>
      <w:r w:rsidR="0059509D" w:rsidRPr="0059509D">
        <w:rPr>
          <w:rFonts w:cs="Arial"/>
          <w:sz w:val="24"/>
          <w:szCs w:val="24"/>
        </w:rPr>
        <w:t>Споразум о заједничком извршењу услуге</w:t>
      </w:r>
      <w:r w:rsidR="00B5479B">
        <w:rPr>
          <w:rFonts w:cs="Arial"/>
          <w:sz w:val="24"/>
          <w:szCs w:val="24"/>
          <w:lang w:val="sr-Cyrl-RS"/>
        </w:rPr>
        <w:t xml:space="preserve"> </w:t>
      </w:r>
      <w:r w:rsidR="00B5479B" w:rsidRPr="00B5479B">
        <w:rPr>
          <w:rFonts w:cs="Arial"/>
          <w:sz w:val="24"/>
          <w:szCs w:val="24"/>
          <w:lang w:val="sr-Cyrl-RS"/>
        </w:rPr>
        <w:t>(у случају подношења заједничке понуде)</w:t>
      </w:r>
    </w:p>
    <w:p w14:paraId="28A95452" w14:textId="564E3B7F" w:rsidR="009F6B7E" w:rsidRDefault="009F6B7E" w:rsidP="00834920">
      <w:pPr>
        <w:tabs>
          <w:tab w:val="left" w:pos="-425"/>
        </w:tabs>
        <w:spacing w:before="0"/>
        <w:ind w:left="-425" w:right="567"/>
        <w:contextualSpacing/>
        <w:rPr>
          <w:rFonts w:cs="Arial"/>
          <w:color w:val="00B0F0"/>
          <w:sz w:val="24"/>
          <w:szCs w:val="24"/>
        </w:rPr>
      </w:pPr>
      <w:r>
        <w:rPr>
          <w:rFonts w:cs="Arial"/>
          <w:sz w:val="24"/>
          <w:szCs w:val="24"/>
          <w:lang w:val="sr-Cyrl-RS"/>
        </w:rPr>
        <w:t>Прилог број 6   Средство финансијског обезбеђења (СФО)</w:t>
      </w:r>
    </w:p>
    <w:p w14:paraId="10B9A3CF" w14:textId="77777777" w:rsidR="00F16B70" w:rsidRPr="0059509D" w:rsidRDefault="00F16B70" w:rsidP="00BD505F">
      <w:pPr>
        <w:tabs>
          <w:tab w:val="left" w:pos="567"/>
        </w:tabs>
        <w:spacing w:before="0"/>
        <w:ind w:left="-426" w:right="-327"/>
        <w:rPr>
          <w:rFonts w:cs="Arial"/>
          <w:color w:val="00B0F0"/>
          <w:sz w:val="24"/>
          <w:szCs w:val="24"/>
        </w:rPr>
      </w:pPr>
    </w:p>
    <w:p w14:paraId="72D1855E" w14:textId="56D18A92" w:rsidR="0059509D" w:rsidRPr="0059509D" w:rsidRDefault="009824EF" w:rsidP="00BD505F">
      <w:pPr>
        <w:tabs>
          <w:tab w:val="left" w:pos="567"/>
        </w:tabs>
        <w:spacing w:before="0"/>
        <w:ind w:right="-327"/>
        <w:rPr>
          <w:rFonts w:cs="Arial"/>
          <w:sz w:val="24"/>
          <w:szCs w:val="24"/>
        </w:rPr>
      </w:pPr>
      <w:r>
        <w:rPr>
          <w:rFonts w:cs="Arial"/>
          <w:b/>
          <w:sz w:val="24"/>
          <w:szCs w:val="24"/>
          <w:lang w:val="sr-Cyrl-RS"/>
        </w:rPr>
        <w:t xml:space="preserve">                                                          </w:t>
      </w:r>
      <w:r w:rsidR="0059509D" w:rsidRPr="0059509D">
        <w:rPr>
          <w:rFonts w:cs="Arial"/>
          <w:b/>
          <w:sz w:val="24"/>
          <w:szCs w:val="24"/>
        </w:rPr>
        <w:t xml:space="preserve">Члан </w:t>
      </w:r>
      <w:r w:rsidR="009F6B7E">
        <w:rPr>
          <w:rFonts w:cs="Arial"/>
          <w:b/>
          <w:sz w:val="24"/>
          <w:szCs w:val="24"/>
          <w:lang w:val="sr-Cyrl-RS"/>
        </w:rPr>
        <w:t>3</w:t>
      </w:r>
      <w:r w:rsidR="00392BFB">
        <w:rPr>
          <w:rFonts w:cs="Arial"/>
          <w:b/>
          <w:sz w:val="24"/>
          <w:szCs w:val="24"/>
        </w:rPr>
        <w:t>0</w:t>
      </w:r>
      <w:r w:rsidR="00F16B70">
        <w:rPr>
          <w:rFonts w:cs="Arial"/>
          <w:b/>
          <w:sz w:val="24"/>
          <w:szCs w:val="24"/>
        </w:rPr>
        <w:t>.</w:t>
      </w:r>
    </w:p>
    <w:p w14:paraId="6AF64C39" w14:textId="3B0268DA" w:rsidR="0059509D" w:rsidRDefault="0059509D" w:rsidP="00BD505F">
      <w:pPr>
        <w:tabs>
          <w:tab w:val="left" w:pos="567"/>
        </w:tabs>
        <w:spacing w:before="0"/>
        <w:ind w:left="-426" w:right="-327"/>
        <w:rPr>
          <w:rFonts w:cs="Arial"/>
          <w:sz w:val="24"/>
          <w:szCs w:val="24"/>
        </w:rPr>
      </w:pPr>
      <w:r w:rsidRPr="0059509D">
        <w:rPr>
          <w:rFonts w:cs="Arial"/>
          <w:sz w:val="24"/>
          <w:szCs w:val="24"/>
        </w:rPr>
        <w:t xml:space="preserve">Овај Уговор се закључује </w:t>
      </w:r>
      <w:proofErr w:type="gramStart"/>
      <w:r w:rsidRPr="0059509D">
        <w:rPr>
          <w:rFonts w:cs="Arial"/>
          <w:sz w:val="24"/>
          <w:szCs w:val="24"/>
        </w:rPr>
        <w:t>у  6</w:t>
      </w:r>
      <w:proofErr w:type="gramEnd"/>
      <w:r w:rsidRPr="0059509D">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667D5427" w14:textId="46FFB673" w:rsidR="009F6B7E" w:rsidRDefault="009F6B7E" w:rsidP="00BD505F">
      <w:pPr>
        <w:tabs>
          <w:tab w:val="left" w:pos="567"/>
        </w:tabs>
        <w:spacing w:before="0"/>
        <w:ind w:left="-426" w:right="-327"/>
        <w:rPr>
          <w:rFonts w:cs="Arial"/>
          <w:sz w:val="24"/>
          <w:szCs w:val="24"/>
        </w:rPr>
      </w:pPr>
    </w:p>
    <w:p w14:paraId="5B072CCC" w14:textId="63F8FDCA" w:rsidR="009F6B7E" w:rsidRDefault="009F6B7E" w:rsidP="00BD505F">
      <w:pPr>
        <w:tabs>
          <w:tab w:val="left" w:pos="567"/>
        </w:tabs>
        <w:spacing w:before="0"/>
        <w:ind w:left="-426" w:right="-327"/>
        <w:rPr>
          <w:rFonts w:cs="Arial"/>
          <w:sz w:val="24"/>
          <w:szCs w:val="24"/>
        </w:rPr>
      </w:pPr>
    </w:p>
    <w:p w14:paraId="622D249E" w14:textId="12397B51" w:rsidR="009F6B7E" w:rsidRDefault="009F6B7E" w:rsidP="00BD505F">
      <w:pPr>
        <w:tabs>
          <w:tab w:val="left" w:pos="567"/>
        </w:tabs>
        <w:spacing w:before="0"/>
        <w:ind w:left="-426" w:right="-327"/>
        <w:rPr>
          <w:rFonts w:cs="Arial"/>
          <w:sz w:val="24"/>
          <w:szCs w:val="24"/>
        </w:rPr>
      </w:pPr>
    </w:p>
    <w:p w14:paraId="423CA05A" w14:textId="77777777" w:rsidR="009F6B7E" w:rsidRPr="0059509D" w:rsidRDefault="009F6B7E" w:rsidP="00BD505F">
      <w:pPr>
        <w:tabs>
          <w:tab w:val="left" w:pos="567"/>
        </w:tabs>
        <w:spacing w:before="0"/>
        <w:ind w:left="-426" w:right="-327"/>
        <w:rPr>
          <w:rFonts w:cs="Arial"/>
          <w:sz w:val="24"/>
          <w:szCs w:val="24"/>
        </w:rPr>
      </w:pPr>
    </w:p>
    <w:p w14:paraId="05D72843" w14:textId="77777777" w:rsidR="0059509D" w:rsidRPr="0059509D" w:rsidRDefault="0059509D" w:rsidP="00BD505F">
      <w:pPr>
        <w:tabs>
          <w:tab w:val="left" w:pos="567"/>
        </w:tabs>
        <w:spacing w:before="0"/>
        <w:ind w:right="-327"/>
        <w:rPr>
          <w:rFonts w:cs="Arial"/>
          <w:sz w:val="24"/>
          <w:szCs w:val="24"/>
        </w:rPr>
      </w:pPr>
    </w:p>
    <w:p w14:paraId="2A304811" w14:textId="64923C69" w:rsidR="0059509D" w:rsidRPr="0059509D" w:rsidRDefault="00F16B70" w:rsidP="00BD505F">
      <w:pPr>
        <w:tabs>
          <w:tab w:val="left" w:pos="567"/>
          <w:tab w:val="left" w:pos="6360"/>
        </w:tabs>
        <w:spacing w:before="0"/>
        <w:ind w:right="-327"/>
        <w:rPr>
          <w:rFonts w:cs="Arial"/>
          <w:b/>
          <w:sz w:val="24"/>
          <w:szCs w:val="24"/>
          <w:lang w:val="sr-Cyrl-RS"/>
        </w:rPr>
      </w:pPr>
      <w:r>
        <w:rPr>
          <w:rFonts w:cs="Arial"/>
          <w:b/>
          <w:sz w:val="24"/>
          <w:szCs w:val="24"/>
          <w:lang w:val="sr-Cyrl-RS"/>
        </w:rPr>
        <w:t xml:space="preserve">        </w:t>
      </w:r>
      <w:r w:rsidR="0059509D" w:rsidRPr="0059509D">
        <w:rPr>
          <w:rFonts w:cs="Arial"/>
          <w:b/>
          <w:sz w:val="24"/>
          <w:szCs w:val="24"/>
          <w:lang w:val="sr-Cyrl-RS"/>
        </w:rPr>
        <w:t xml:space="preserve">КОРИСНИК УСЛУГЕ </w:t>
      </w:r>
    </w:p>
    <w:p w14:paraId="194970B8" w14:textId="77777777" w:rsidR="0059509D" w:rsidRPr="0059509D" w:rsidRDefault="0059509D" w:rsidP="00BD505F">
      <w:pPr>
        <w:tabs>
          <w:tab w:val="left" w:pos="567"/>
          <w:tab w:val="left" w:pos="6360"/>
        </w:tabs>
        <w:spacing w:before="0"/>
        <w:ind w:right="-327"/>
        <w:rPr>
          <w:rFonts w:cs="Arial"/>
          <w:b/>
          <w:sz w:val="24"/>
          <w:szCs w:val="24"/>
          <w:lang w:val="sr-Cyrl-RS"/>
        </w:rPr>
      </w:pPr>
      <w:r w:rsidRPr="0059509D">
        <w:rPr>
          <w:rFonts w:cs="Arial"/>
          <w:b/>
          <w:sz w:val="24"/>
          <w:szCs w:val="24"/>
          <w:lang w:val="sr-Cyrl-RS"/>
        </w:rPr>
        <w:t xml:space="preserve">          Јавно предузеће </w:t>
      </w:r>
    </w:p>
    <w:p w14:paraId="317613B1" w14:textId="1395FDFF" w:rsidR="0059509D" w:rsidRPr="0059509D" w:rsidRDefault="0059509D" w:rsidP="00BD505F">
      <w:pPr>
        <w:tabs>
          <w:tab w:val="left" w:pos="567"/>
          <w:tab w:val="left" w:pos="6360"/>
        </w:tabs>
        <w:spacing w:before="0"/>
        <w:ind w:right="-327"/>
        <w:rPr>
          <w:rFonts w:cs="Arial"/>
          <w:b/>
          <w:sz w:val="24"/>
          <w:szCs w:val="24"/>
          <w:lang w:val="sr-Cyrl-RS"/>
        </w:rPr>
      </w:pPr>
      <w:r w:rsidRPr="0059509D">
        <w:rPr>
          <w:rFonts w:cs="Arial"/>
          <w:b/>
          <w:sz w:val="24"/>
          <w:szCs w:val="24"/>
          <w:lang w:val="sr-Cyrl-RS"/>
        </w:rPr>
        <w:t xml:space="preserve">Електропривреда Србије Београд                     </w:t>
      </w:r>
      <w:r w:rsidR="00F16B70">
        <w:rPr>
          <w:rFonts w:cs="Arial"/>
          <w:b/>
          <w:sz w:val="24"/>
          <w:szCs w:val="24"/>
          <w:lang w:val="sr-Cyrl-RS"/>
        </w:rPr>
        <w:t xml:space="preserve">  </w:t>
      </w:r>
      <w:r w:rsidRPr="0059509D">
        <w:rPr>
          <w:rFonts w:cs="Arial"/>
          <w:b/>
          <w:sz w:val="24"/>
          <w:szCs w:val="24"/>
          <w:lang w:val="sr-Cyrl-RS"/>
        </w:rPr>
        <w:t xml:space="preserve">   ПРУЖАЛАЦ  УСЛУГЕ</w:t>
      </w:r>
    </w:p>
    <w:p w14:paraId="29FF928C" w14:textId="77777777" w:rsidR="00F16B70" w:rsidRPr="0059509D" w:rsidRDefault="00F16B70" w:rsidP="00BD505F">
      <w:pPr>
        <w:tabs>
          <w:tab w:val="left" w:pos="567"/>
        </w:tabs>
        <w:spacing w:before="0"/>
        <w:ind w:right="-327"/>
        <w:rPr>
          <w:rFonts w:cs="Arial"/>
          <w:b/>
          <w:sz w:val="24"/>
          <w:szCs w:val="24"/>
        </w:rPr>
      </w:pPr>
    </w:p>
    <w:p w14:paraId="41472E4A" w14:textId="7D7FD123" w:rsidR="0059509D" w:rsidRPr="0059509D" w:rsidRDefault="00F16B70" w:rsidP="00BD505F">
      <w:pPr>
        <w:tabs>
          <w:tab w:val="left" w:pos="567"/>
          <w:tab w:val="left" w:pos="6000"/>
        </w:tabs>
        <w:spacing w:before="0"/>
        <w:ind w:right="-327"/>
        <w:rPr>
          <w:rFonts w:cs="Arial"/>
          <w:sz w:val="24"/>
          <w:szCs w:val="24"/>
          <w:lang w:val="sr-Cyrl-RS"/>
        </w:rPr>
      </w:pPr>
      <w:r>
        <w:rPr>
          <w:rFonts w:cs="Arial"/>
          <w:sz w:val="24"/>
          <w:szCs w:val="24"/>
          <w:lang w:val="sr-Cyrl-RS"/>
        </w:rPr>
        <w:t xml:space="preserve">  </w:t>
      </w:r>
      <w:r w:rsidR="0059509D" w:rsidRPr="0059509D">
        <w:rPr>
          <w:rFonts w:cs="Arial"/>
          <w:sz w:val="24"/>
          <w:szCs w:val="24"/>
          <w:lang w:val="sr-Cyrl-RS"/>
        </w:rPr>
        <w:t xml:space="preserve"> </w:t>
      </w:r>
      <w:r w:rsidR="0059509D" w:rsidRPr="0059509D">
        <w:rPr>
          <w:rFonts w:cs="Arial"/>
          <w:sz w:val="24"/>
          <w:szCs w:val="24"/>
        </w:rPr>
        <w:t>____________________</w:t>
      </w:r>
      <w:r>
        <w:rPr>
          <w:rFonts w:cs="Arial"/>
          <w:sz w:val="24"/>
          <w:szCs w:val="24"/>
          <w:lang w:val="sr-Cyrl-RS"/>
        </w:rPr>
        <w:t>___</w:t>
      </w:r>
      <w:r w:rsidR="0059509D" w:rsidRPr="0059509D">
        <w:rPr>
          <w:rFonts w:cs="Arial"/>
          <w:sz w:val="24"/>
          <w:szCs w:val="24"/>
        </w:rPr>
        <w:t xml:space="preserve">                                    </w:t>
      </w:r>
      <w:r w:rsidR="0059509D" w:rsidRPr="0059509D">
        <w:rPr>
          <w:rFonts w:cs="Arial"/>
          <w:sz w:val="24"/>
          <w:szCs w:val="24"/>
          <w:lang w:val="sr-Cyrl-RS"/>
        </w:rPr>
        <w:t xml:space="preserve">____________________                                                                </w:t>
      </w:r>
    </w:p>
    <w:p w14:paraId="6369A5CD" w14:textId="3EF73369" w:rsidR="00B53D6D" w:rsidRDefault="0059509D" w:rsidP="00BD505F">
      <w:pPr>
        <w:tabs>
          <w:tab w:val="left" w:pos="567"/>
        </w:tabs>
        <w:spacing w:before="0"/>
        <w:ind w:right="-327"/>
        <w:rPr>
          <w:rFonts w:cs="Arial"/>
          <w:b/>
          <w:sz w:val="24"/>
          <w:szCs w:val="24"/>
          <w:lang w:val="sr-Cyrl-RS"/>
        </w:rPr>
      </w:pPr>
      <w:r w:rsidRPr="0059509D">
        <w:rPr>
          <w:rFonts w:cs="Arial"/>
          <w:sz w:val="24"/>
          <w:szCs w:val="24"/>
          <w:lang w:val="sr-Cyrl-RS"/>
        </w:rPr>
        <w:t xml:space="preserve">     </w:t>
      </w:r>
      <w:r w:rsidR="00F16B70">
        <w:rPr>
          <w:rFonts w:cs="Arial"/>
          <w:sz w:val="24"/>
          <w:szCs w:val="24"/>
          <w:lang w:val="sr-Cyrl-RS"/>
        </w:rPr>
        <w:t xml:space="preserve">       </w:t>
      </w:r>
      <w:r w:rsidR="00F16B70" w:rsidRPr="0059509D">
        <w:rPr>
          <w:rFonts w:cs="Arial"/>
          <w:b/>
          <w:sz w:val="24"/>
          <w:szCs w:val="24"/>
          <w:lang w:val="sr-Cyrl-RS"/>
        </w:rPr>
        <w:t xml:space="preserve">Милорад Грчић </w:t>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t xml:space="preserve">      Име и презиме</w:t>
      </w:r>
    </w:p>
    <w:p w14:paraId="1AC0D5B3" w14:textId="60DA22F8" w:rsidR="00B53D6D" w:rsidRDefault="00F16B70" w:rsidP="00BD505F">
      <w:pPr>
        <w:tabs>
          <w:tab w:val="left" w:pos="567"/>
        </w:tabs>
        <w:spacing w:before="0"/>
        <w:ind w:right="-327"/>
        <w:rPr>
          <w:rFonts w:cs="Arial"/>
          <w:b/>
          <w:sz w:val="24"/>
          <w:szCs w:val="24"/>
          <w:lang w:val="sr-Cyrl-RS"/>
        </w:rPr>
      </w:pPr>
      <w:r w:rsidRPr="0059509D">
        <w:rPr>
          <w:rFonts w:cs="Arial"/>
          <w:b/>
          <w:sz w:val="24"/>
          <w:szCs w:val="24"/>
          <w:lang w:val="sr-Cyrl-RS"/>
        </w:rPr>
        <w:t xml:space="preserve">  </w:t>
      </w:r>
      <w:r w:rsidR="00B53D6D">
        <w:rPr>
          <w:rFonts w:cs="Arial"/>
          <w:b/>
          <w:sz w:val="24"/>
          <w:szCs w:val="24"/>
          <w:lang w:val="sr-Cyrl-RS"/>
        </w:rPr>
        <w:t xml:space="preserve">     в</w:t>
      </w:r>
      <w:r w:rsidR="00B53D6D" w:rsidRPr="0059509D">
        <w:rPr>
          <w:rFonts w:cs="Arial"/>
          <w:b/>
          <w:sz w:val="24"/>
          <w:szCs w:val="24"/>
          <w:lang w:val="sr-Cyrl-RS"/>
        </w:rPr>
        <w:t>.д.директора ЈП ЕПС</w:t>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t xml:space="preserve">            функција</w:t>
      </w:r>
    </w:p>
    <w:p w14:paraId="5553BD7B" w14:textId="670A8C9A" w:rsidR="00AF74D1" w:rsidRDefault="00F16B70" w:rsidP="00BD505F">
      <w:pPr>
        <w:tabs>
          <w:tab w:val="left" w:pos="567"/>
        </w:tabs>
        <w:spacing w:before="0"/>
        <w:ind w:right="-327"/>
        <w:rPr>
          <w:rFonts w:cs="Arial"/>
          <w:sz w:val="24"/>
          <w:szCs w:val="24"/>
          <w:lang w:val="sr-Cyrl-RS"/>
        </w:rPr>
      </w:pPr>
      <w:r w:rsidRPr="0059509D">
        <w:rPr>
          <w:rFonts w:cs="Arial"/>
          <w:b/>
          <w:sz w:val="24"/>
          <w:szCs w:val="24"/>
          <w:lang w:val="sr-Cyrl-RS"/>
        </w:rPr>
        <w:t xml:space="preserve">                                                       </w:t>
      </w:r>
      <w:r w:rsidRPr="0059509D">
        <w:rPr>
          <w:rFonts w:cs="Arial"/>
          <w:b/>
          <w:sz w:val="24"/>
          <w:szCs w:val="24"/>
        </w:rPr>
        <w:t xml:space="preserve">  </w:t>
      </w:r>
      <w:r w:rsidRPr="0059509D">
        <w:rPr>
          <w:rFonts w:cs="Arial"/>
          <w:b/>
          <w:sz w:val="24"/>
          <w:szCs w:val="24"/>
          <w:lang w:val="sr-Cyrl-RS"/>
        </w:rPr>
        <w:t xml:space="preserve"> </w:t>
      </w:r>
      <w:r w:rsidR="0059509D" w:rsidRPr="0059509D">
        <w:rPr>
          <w:rFonts w:cs="Arial"/>
          <w:sz w:val="24"/>
          <w:szCs w:val="24"/>
        </w:rPr>
        <w:tab/>
      </w:r>
      <w:r w:rsidR="0059509D" w:rsidRPr="0059509D">
        <w:rPr>
          <w:rFonts w:cs="Arial"/>
          <w:sz w:val="24"/>
          <w:szCs w:val="24"/>
        </w:rPr>
        <w:tab/>
      </w:r>
      <w:r w:rsidR="0059509D" w:rsidRPr="0059509D">
        <w:rPr>
          <w:rFonts w:cs="Arial"/>
          <w:sz w:val="24"/>
          <w:szCs w:val="24"/>
          <w:lang w:val="sr-Cyrl-RS"/>
        </w:rPr>
        <w:t xml:space="preserve">                                           </w:t>
      </w:r>
      <w:r w:rsidR="0059509D" w:rsidRPr="0059509D">
        <w:rPr>
          <w:rFonts w:cs="Arial"/>
          <w:sz w:val="24"/>
          <w:szCs w:val="24"/>
        </w:rPr>
        <w:t xml:space="preserve">                </w:t>
      </w:r>
      <w:r w:rsidR="0059509D" w:rsidRPr="0059509D">
        <w:rPr>
          <w:rFonts w:cs="Arial"/>
          <w:sz w:val="24"/>
          <w:szCs w:val="24"/>
          <w:lang w:val="sr-Cyrl-RS"/>
        </w:rPr>
        <w:t xml:space="preserve"> </w:t>
      </w:r>
      <w:r w:rsidR="0059509D" w:rsidRPr="0059509D">
        <w:rPr>
          <w:rFonts w:cs="Arial"/>
          <w:sz w:val="24"/>
          <w:szCs w:val="24"/>
        </w:rPr>
        <w:t xml:space="preserve"> </w:t>
      </w:r>
      <w:r>
        <w:rPr>
          <w:rFonts w:cs="Arial"/>
          <w:sz w:val="24"/>
          <w:szCs w:val="24"/>
          <w:lang w:val="sr-Cyrl-RS"/>
        </w:rPr>
        <w:t xml:space="preserve">   </w:t>
      </w:r>
    </w:p>
    <w:p w14:paraId="65E1754C" w14:textId="77777777" w:rsidR="00F16B70" w:rsidRDefault="00F16B70" w:rsidP="00AF74D1">
      <w:pPr>
        <w:spacing w:before="0"/>
        <w:ind w:left="-425" w:right="-329"/>
        <w:contextualSpacing/>
        <w:rPr>
          <w:rFonts w:cs="Arial"/>
          <w:sz w:val="24"/>
          <w:szCs w:val="24"/>
          <w:lang w:val="sr-Cyrl-RS"/>
        </w:rPr>
        <w:sectPr w:rsidR="00F16B70" w:rsidSect="00113C44">
          <w:footnotePr>
            <w:pos w:val="beneathText"/>
          </w:footnotePr>
          <w:pgSz w:w="11909" w:h="16834" w:code="9"/>
          <w:pgMar w:top="1440" w:right="1440" w:bottom="1276" w:left="1440" w:header="142" w:footer="436" w:gutter="0"/>
          <w:cols w:space="708"/>
          <w:titlePg/>
          <w:docGrid w:linePitch="360"/>
        </w:sectPr>
      </w:pPr>
    </w:p>
    <w:p w14:paraId="732B1398" w14:textId="6218F626" w:rsidR="00343A18" w:rsidRPr="00F16B70" w:rsidRDefault="007E7BB8" w:rsidP="00F16B70">
      <w:pPr>
        <w:spacing w:before="0"/>
        <w:ind w:left="-425" w:right="-329"/>
        <w:contextualSpacing/>
        <w:jc w:val="right"/>
        <w:rPr>
          <w:rFonts w:cs="Arial"/>
          <w:b/>
          <w:sz w:val="24"/>
          <w:szCs w:val="24"/>
          <w:lang w:val="sr-Cyrl-RS"/>
        </w:rPr>
      </w:pPr>
      <w:r w:rsidRPr="00EC5BB4">
        <w:rPr>
          <w:rFonts w:cs="Arial"/>
          <w:sz w:val="24"/>
          <w:szCs w:val="24"/>
          <w:lang w:val="sr-Latn-CS"/>
        </w:rPr>
        <w:lastRenderedPageBreak/>
        <w:tab/>
      </w:r>
      <w:r w:rsidR="00EE3644" w:rsidRPr="00F16B70">
        <w:rPr>
          <w:rFonts w:cs="Arial"/>
          <w:b/>
          <w:sz w:val="24"/>
          <w:szCs w:val="24"/>
          <w:lang w:val="sr-Cyrl-RS"/>
        </w:rPr>
        <w:t>Образац 4</w:t>
      </w:r>
    </w:p>
    <w:p w14:paraId="569BA7AD" w14:textId="77777777" w:rsidR="00343A18" w:rsidRPr="00EC5BB4" w:rsidRDefault="00343A18" w:rsidP="00343A18">
      <w:pPr>
        <w:ind w:left="-180" w:right="-360" w:firstLine="720"/>
        <w:rPr>
          <w:rFonts w:cs="Arial"/>
          <w:sz w:val="24"/>
          <w:szCs w:val="24"/>
          <w:lang w:val="ru-RU"/>
        </w:rPr>
      </w:pPr>
    </w:p>
    <w:p w14:paraId="2C7C829F" w14:textId="77777777"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ABE162" w14:textId="77777777" w:rsidR="00343A18" w:rsidRDefault="00343A18" w:rsidP="00B34A67">
      <w:pPr>
        <w:ind w:left="-426"/>
        <w:rPr>
          <w:rFonts w:cs="Arial"/>
          <w:sz w:val="24"/>
          <w:szCs w:val="24"/>
          <w:lang w:val="ru-RU"/>
        </w:rPr>
      </w:pPr>
    </w:p>
    <w:p w14:paraId="5701AFCD" w14:textId="77777777" w:rsidR="00B34A67" w:rsidRPr="00EC5BB4" w:rsidRDefault="00B34A67" w:rsidP="00B34A67">
      <w:pPr>
        <w:ind w:left="-426"/>
        <w:rPr>
          <w:rFonts w:cs="Arial"/>
          <w:sz w:val="24"/>
          <w:szCs w:val="24"/>
          <w:lang w:val="ru-RU"/>
        </w:rPr>
      </w:pPr>
    </w:p>
    <w:p w14:paraId="3FF23B5A" w14:textId="77777777"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14:paraId="6BA910C7" w14:textId="77777777" w:rsidR="00343A18" w:rsidRPr="00EC5BB4" w:rsidRDefault="00343A18" w:rsidP="00B34A67">
      <w:pPr>
        <w:ind w:left="-426"/>
        <w:jc w:val="center"/>
        <w:rPr>
          <w:rFonts w:cs="Arial"/>
          <w:b/>
          <w:sz w:val="24"/>
          <w:szCs w:val="24"/>
          <w:lang w:val="ru-RU"/>
        </w:rPr>
      </w:pPr>
    </w:p>
    <w:p w14:paraId="4FF585CC" w14:textId="0062443D" w:rsidR="00535D05" w:rsidRDefault="00535D05" w:rsidP="00B34A67">
      <w:pPr>
        <w:ind w:left="-426"/>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Pr="00535D05">
        <w:rPr>
          <w:rFonts w:cs="Arial"/>
          <w:sz w:val="24"/>
          <w:szCs w:val="24"/>
          <w:lang w:val="ru-RU"/>
        </w:rPr>
        <w:t xml:space="preserve"> за јавну набавку </w:t>
      </w:r>
      <w:r>
        <w:rPr>
          <w:rFonts w:cs="Arial"/>
          <w:sz w:val="24"/>
          <w:szCs w:val="24"/>
          <w:lang w:val="ru-RU"/>
        </w:rPr>
        <w:t>услуга</w:t>
      </w:r>
      <w:r w:rsidR="009A567C">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JН/1000/0</w:t>
      </w:r>
      <w:r w:rsidR="008E0A87">
        <w:rPr>
          <w:rFonts w:cs="Arial"/>
          <w:sz w:val="24"/>
          <w:szCs w:val="24"/>
        </w:rPr>
        <w:t>559</w:t>
      </w:r>
      <w:r w:rsidR="00EE3644">
        <w:rPr>
          <w:rFonts w:cs="Arial"/>
          <w:sz w:val="24"/>
          <w:szCs w:val="24"/>
        </w:rPr>
        <w:t>/2017</w:t>
      </w:r>
      <w:r w:rsidR="009A567C">
        <w:rPr>
          <w:rFonts w:cs="Arial"/>
          <w:sz w:val="24"/>
          <w:szCs w:val="24"/>
          <w:lang w:val="sr-Cyrl-RS"/>
        </w:rPr>
        <w:t xml:space="preserve"> </w:t>
      </w:r>
      <w:r w:rsidR="009A567C" w:rsidRPr="009A320B">
        <w:rPr>
          <w:rFonts w:cs="Arial"/>
          <w:b/>
          <w:sz w:val="24"/>
          <w:szCs w:val="24"/>
          <w:lang w:val="ru-RU"/>
        </w:rPr>
        <w:t>Израда документације за проглашење лучког подручја на локацији ТЕНТ А</w:t>
      </w:r>
      <w:r w:rsidRPr="00535D05">
        <w:rPr>
          <w:rFonts w:cs="Arial"/>
          <w:sz w:val="24"/>
          <w:szCs w:val="24"/>
          <w:lang w:val="ru-RU"/>
        </w:rPr>
        <w:t xml:space="preserve"> у отвореном поступку ради закључења </w:t>
      </w:r>
      <w:r w:rsidR="00B34A67">
        <w:rPr>
          <w:rFonts w:cs="Arial"/>
          <w:sz w:val="24"/>
          <w:szCs w:val="24"/>
          <w:lang w:val="ru-RU"/>
        </w:rPr>
        <w:t>уговора</w:t>
      </w:r>
      <w:r w:rsidR="008A5255" w:rsidRPr="0079618B">
        <w:rPr>
          <w:rFonts w:cs="Arial"/>
          <w:sz w:val="24"/>
          <w:szCs w:val="24"/>
          <w:lang w:val="ru-RU"/>
        </w:rPr>
        <w:t xml:space="preserve">, </w:t>
      </w:r>
      <w:r w:rsidRPr="00535D05">
        <w:rPr>
          <w:rFonts w:cs="Arial"/>
          <w:sz w:val="24"/>
          <w:szCs w:val="24"/>
          <w:lang w:val="ru-RU"/>
        </w:rPr>
        <w:t xml:space="preserve">Наручиоца Јавно предузеће „Електропривреда </w:t>
      </w:r>
      <w:proofErr w:type="gramStart"/>
      <w:r w:rsidRPr="00535D05">
        <w:rPr>
          <w:rFonts w:cs="Arial"/>
          <w:sz w:val="24"/>
          <w:szCs w:val="24"/>
          <w:lang w:val="ru-RU"/>
        </w:rPr>
        <w:t>Србије“ Београд</w:t>
      </w:r>
      <w:proofErr w:type="gramEnd"/>
      <w:r w:rsidRPr="00535D05">
        <w:rPr>
          <w:rFonts w:cs="Arial"/>
          <w:sz w:val="24"/>
          <w:szCs w:val="24"/>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91AC558" w14:textId="77777777" w:rsidR="00250DFB" w:rsidRPr="00535D05" w:rsidRDefault="00250DFB" w:rsidP="00B34A67">
      <w:pPr>
        <w:ind w:left="-426"/>
        <w:jc w:val="left"/>
        <w:rPr>
          <w:rFonts w:cs="Arial"/>
          <w:sz w:val="24"/>
          <w:szCs w:val="24"/>
          <w:lang w:val="ru-RU"/>
        </w:rPr>
      </w:pPr>
    </w:p>
    <w:p w14:paraId="33117977" w14:textId="77777777"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14:paraId="0AC69B7F" w14:textId="77777777" w:rsidTr="00B34A67">
        <w:trPr>
          <w:trHeight w:val="240"/>
          <w:jc w:val="center"/>
        </w:trPr>
        <w:tc>
          <w:tcPr>
            <w:tcW w:w="3620" w:type="dxa"/>
          </w:tcPr>
          <w:p w14:paraId="406DA26C" w14:textId="45BB2DFD"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14:paraId="48FCDB0E" w14:textId="77777777" w:rsidR="00343A18" w:rsidRPr="00EC5BB4" w:rsidRDefault="00343A18" w:rsidP="00B34A67">
            <w:pPr>
              <w:spacing w:before="0"/>
              <w:ind w:left="-426"/>
              <w:jc w:val="center"/>
              <w:rPr>
                <w:rFonts w:cs="Arial"/>
                <w:sz w:val="24"/>
                <w:szCs w:val="24"/>
                <w:lang w:val="ru-RU"/>
              </w:rPr>
            </w:pPr>
          </w:p>
        </w:tc>
        <w:tc>
          <w:tcPr>
            <w:tcW w:w="3751" w:type="dxa"/>
          </w:tcPr>
          <w:p w14:paraId="276C8F6A" w14:textId="77777777"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03762F5" w14:textId="77777777" w:rsidTr="00B34A67">
        <w:trPr>
          <w:trHeight w:val="254"/>
          <w:jc w:val="center"/>
        </w:trPr>
        <w:tc>
          <w:tcPr>
            <w:tcW w:w="3620" w:type="dxa"/>
          </w:tcPr>
          <w:p w14:paraId="0047FD48" w14:textId="77777777" w:rsidR="00343A18" w:rsidRPr="00EC5BB4" w:rsidRDefault="00343A18" w:rsidP="00B34A67">
            <w:pPr>
              <w:spacing w:before="0"/>
              <w:ind w:left="-426"/>
              <w:jc w:val="center"/>
              <w:rPr>
                <w:rFonts w:cs="Arial"/>
                <w:sz w:val="24"/>
                <w:szCs w:val="24"/>
              </w:rPr>
            </w:pPr>
          </w:p>
        </w:tc>
        <w:tc>
          <w:tcPr>
            <w:tcW w:w="1983" w:type="dxa"/>
          </w:tcPr>
          <w:p w14:paraId="64CC51BA" w14:textId="77777777"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14:paraId="0D682A9C" w14:textId="77777777" w:rsidR="00343A18" w:rsidRPr="00EC5BB4" w:rsidRDefault="00343A18" w:rsidP="00B34A67">
            <w:pPr>
              <w:spacing w:before="0"/>
              <w:ind w:left="-426"/>
              <w:jc w:val="center"/>
              <w:rPr>
                <w:rFonts w:cs="Arial"/>
                <w:sz w:val="24"/>
                <w:szCs w:val="24"/>
                <w:lang w:val="ru-RU"/>
              </w:rPr>
            </w:pPr>
          </w:p>
        </w:tc>
      </w:tr>
      <w:tr w:rsidR="00343A18" w:rsidRPr="00EC5BB4" w14:paraId="44A133B6" w14:textId="77777777" w:rsidTr="00B34A67">
        <w:trPr>
          <w:trHeight w:val="240"/>
          <w:jc w:val="center"/>
        </w:trPr>
        <w:tc>
          <w:tcPr>
            <w:tcW w:w="3620" w:type="dxa"/>
            <w:tcBorders>
              <w:bottom w:val="single" w:sz="4" w:space="0" w:color="auto"/>
            </w:tcBorders>
          </w:tcPr>
          <w:p w14:paraId="17DC4B5D" w14:textId="77777777" w:rsidR="00343A18" w:rsidRPr="00EC5BB4" w:rsidRDefault="00343A18" w:rsidP="00B34A67">
            <w:pPr>
              <w:spacing w:before="0"/>
              <w:ind w:left="-426"/>
              <w:jc w:val="center"/>
              <w:rPr>
                <w:rFonts w:cs="Arial"/>
                <w:sz w:val="24"/>
                <w:szCs w:val="24"/>
              </w:rPr>
            </w:pPr>
          </w:p>
        </w:tc>
        <w:tc>
          <w:tcPr>
            <w:tcW w:w="1983" w:type="dxa"/>
          </w:tcPr>
          <w:p w14:paraId="7943FA16" w14:textId="77777777"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14:paraId="3FDE0CE3" w14:textId="77777777" w:rsidR="00343A18" w:rsidRPr="00EC5BB4" w:rsidRDefault="00343A18" w:rsidP="00B34A67">
            <w:pPr>
              <w:spacing w:before="0"/>
              <w:ind w:left="-426"/>
              <w:jc w:val="center"/>
              <w:rPr>
                <w:rFonts w:cs="Arial"/>
                <w:sz w:val="24"/>
                <w:szCs w:val="24"/>
                <w:lang w:val="ru-RU"/>
              </w:rPr>
            </w:pPr>
          </w:p>
        </w:tc>
      </w:tr>
      <w:tr w:rsidR="00343A18" w:rsidRPr="00EC5BB4" w14:paraId="4793A157" w14:textId="77777777" w:rsidTr="00B34A67">
        <w:trPr>
          <w:trHeight w:val="346"/>
          <w:jc w:val="center"/>
        </w:trPr>
        <w:tc>
          <w:tcPr>
            <w:tcW w:w="3620" w:type="dxa"/>
            <w:tcBorders>
              <w:top w:val="single" w:sz="4" w:space="0" w:color="auto"/>
            </w:tcBorders>
          </w:tcPr>
          <w:p w14:paraId="77499F63" w14:textId="77777777" w:rsidR="00343A18" w:rsidRPr="00EC5BB4" w:rsidRDefault="00343A18" w:rsidP="00B34A67">
            <w:pPr>
              <w:spacing w:before="0"/>
              <w:ind w:left="-426"/>
              <w:jc w:val="center"/>
              <w:rPr>
                <w:rFonts w:cs="Arial"/>
                <w:sz w:val="24"/>
                <w:szCs w:val="24"/>
              </w:rPr>
            </w:pPr>
          </w:p>
          <w:p w14:paraId="5E7483BC" w14:textId="77777777" w:rsidR="00343A18" w:rsidRPr="00EC5BB4" w:rsidRDefault="00343A18" w:rsidP="00B34A67">
            <w:pPr>
              <w:spacing w:before="0"/>
              <w:ind w:left="-426"/>
              <w:jc w:val="center"/>
              <w:rPr>
                <w:rFonts w:cs="Arial"/>
                <w:sz w:val="24"/>
                <w:szCs w:val="24"/>
              </w:rPr>
            </w:pPr>
          </w:p>
        </w:tc>
        <w:tc>
          <w:tcPr>
            <w:tcW w:w="1983" w:type="dxa"/>
          </w:tcPr>
          <w:p w14:paraId="36EEBD5B" w14:textId="77777777"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14:paraId="7FE321C6" w14:textId="77777777" w:rsidR="00343A18" w:rsidRPr="00EC5BB4" w:rsidRDefault="00343A18" w:rsidP="00B34A67">
            <w:pPr>
              <w:spacing w:before="0"/>
              <w:ind w:left="-426"/>
              <w:jc w:val="center"/>
              <w:rPr>
                <w:rFonts w:cs="Arial"/>
                <w:sz w:val="24"/>
                <w:szCs w:val="24"/>
                <w:lang w:val="ru-RU"/>
              </w:rPr>
            </w:pPr>
          </w:p>
        </w:tc>
      </w:tr>
    </w:tbl>
    <w:p w14:paraId="05A15C8D" w14:textId="77777777" w:rsidR="00343A18" w:rsidRPr="00EC5BB4" w:rsidRDefault="00343A18" w:rsidP="00B34A67">
      <w:pPr>
        <w:tabs>
          <w:tab w:val="left" w:pos="6028"/>
        </w:tabs>
        <w:autoSpaceDE w:val="0"/>
        <w:autoSpaceDN w:val="0"/>
        <w:adjustRightInd w:val="0"/>
        <w:ind w:left="-426"/>
        <w:rPr>
          <w:rFonts w:eastAsia="Calibri" w:cs="Arial"/>
          <w:bCs/>
          <w:iCs/>
          <w:sz w:val="24"/>
          <w:szCs w:val="24"/>
        </w:rPr>
      </w:pPr>
    </w:p>
    <w:p w14:paraId="1A684DD0" w14:textId="77777777" w:rsidR="00343A18" w:rsidRPr="00EC5BB4" w:rsidRDefault="00343A18" w:rsidP="00B34A67">
      <w:pPr>
        <w:ind w:left="-426"/>
        <w:jc w:val="center"/>
        <w:rPr>
          <w:rFonts w:cs="Arial"/>
          <w:b/>
          <w:sz w:val="24"/>
          <w:szCs w:val="24"/>
          <w:lang w:val="ru-RU"/>
        </w:rPr>
      </w:pPr>
    </w:p>
    <w:p w14:paraId="2E7DEE12" w14:textId="77777777" w:rsidR="00343A18" w:rsidRPr="00EC5BB4" w:rsidRDefault="00343A18" w:rsidP="00343A18">
      <w:pPr>
        <w:jc w:val="center"/>
        <w:rPr>
          <w:rFonts w:cs="Arial"/>
          <w:b/>
          <w:sz w:val="24"/>
          <w:szCs w:val="24"/>
          <w:lang w:val="ru-RU"/>
        </w:rPr>
      </w:pPr>
    </w:p>
    <w:p w14:paraId="02613C1E" w14:textId="77777777" w:rsidR="00EE3644" w:rsidRDefault="00EE3644" w:rsidP="00EE3644">
      <w:pPr>
        <w:spacing w:before="0"/>
        <w:ind w:left="-425"/>
        <w:contextualSpacing/>
        <w:rPr>
          <w:rFonts w:cs="Arial"/>
          <w:b/>
          <w:i/>
          <w:sz w:val="24"/>
          <w:lang w:val="ru-RU"/>
        </w:rPr>
      </w:pPr>
    </w:p>
    <w:p w14:paraId="674BF814" w14:textId="77777777" w:rsidR="00EE3644" w:rsidRDefault="00EE3644" w:rsidP="00EE3644">
      <w:pPr>
        <w:spacing w:before="0"/>
        <w:ind w:left="-425"/>
        <w:contextualSpacing/>
        <w:rPr>
          <w:rFonts w:cs="Arial"/>
          <w:b/>
          <w:i/>
          <w:sz w:val="24"/>
          <w:lang w:val="ru-RU"/>
        </w:rPr>
      </w:pPr>
    </w:p>
    <w:p w14:paraId="68790569" w14:textId="77777777" w:rsidR="00EE3644" w:rsidRDefault="00EE3644" w:rsidP="00EE3644">
      <w:pPr>
        <w:spacing w:before="0"/>
        <w:ind w:left="-425"/>
        <w:contextualSpacing/>
        <w:rPr>
          <w:rFonts w:cs="Arial"/>
          <w:b/>
          <w:i/>
          <w:sz w:val="24"/>
          <w:lang w:val="ru-RU"/>
        </w:rPr>
      </w:pPr>
    </w:p>
    <w:p w14:paraId="05D17E71" w14:textId="77777777" w:rsidR="00EE3644" w:rsidRDefault="00EE3644" w:rsidP="00EE3644">
      <w:pPr>
        <w:spacing w:before="0"/>
        <w:ind w:left="-425"/>
        <w:contextualSpacing/>
        <w:rPr>
          <w:rFonts w:cs="Arial"/>
          <w:b/>
          <w:i/>
          <w:sz w:val="24"/>
          <w:lang w:val="ru-RU"/>
        </w:rPr>
      </w:pPr>
    </w:p>
    <w:p w14:paraId="50EC5ABD" w14:textId="77777777" w:rsidR="00EE3644" w:rsidRDefault="00EE3644" w:rsidP="00EE3644">
      <w:pPr>
        <w:spacing w:before="0"/>
        <w:ind w:left="-425"/>
        <w:contextualSpacing/>
        <w:rPr>
          <w:rFonts w:cs="Arial"/>
          <w:b/>
          <w:i/>
          <w:sz w:val="24"/>
          <w:lang w:val="ru-RU"/>
        </w:rPr>
      </w:pPr>
    </w:p>
    <w:p w14:paraId="4A4CE0E2" w14:textId="77777777"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14:paraId="3022E349" w14:textId="7C6A6192"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лана 82. став 1. тачка 2) ЗХН</w:t>
      </w:r>
      <w:r w:rsidR="008A5255" w:rsidRPr="00EE3644">
        <w:rPr>
          <w:i/>
          <w:szCs w:val="20"/>
          <w:lang w:val="ru-RU"/>
        </w:rPr>
        <w:t xml:space="preserve">. </w:t>
      </w:r>
    </w:p>
    <w:p w14:paraId="45762A95" w14:textId="77777777"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14:paraId="614C5F68" w14:textId="618C4F59"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14:paraId="2AC3DF53" w14:textId="77777777" w:rsidR="009824EF" w:rsidRDefault="009824EF" w:rsidP="00EE3644">
      <w:pPr>
        <w:spacing w:before="0"/>
        <w:ind w:left="-425"/>
        <w:contextualSpacing/>
        <w:rPr>
          <w:rFonts w:cs="Arial"/>
          <w:i/>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14:paraId="053F2FF6" w14:textId="641F95D4" w:rsidR="009824EF" w:rsidRPr="00EE3644" w:rsidRDefault="009824EF" w:rsidP="00EE3644">
      <w:pPr>
        <w:spacing w:before="0"/>
        <w:ind w:left="-425"/>
        <w:contextualSpacing/>
        <w:rPr>
          <w:rFonts w:cs="Arial"/>
          <w:i/>
          <w:szCs w:val="20"/>
          <w:lang w:val="ru-RU"/>
        </w:rPr>
      </w:pPr>
    </w:p>
    <w:p w14:paraId="58342C0C" w14:textId="77777777" w:rsidR="00556132" w:rsidRDefault="00556132" w:rsidP="00343A18">
      <w:pPr>
        <w:pStyle w:val="KDObrazac"/>
        <w:spacing w:before="0"/>
        <w:rPr>
          <w:sz w:val="24"/>
          <w:szCs w:val="24"/>
          <w:lang w:val="ru-RU"/>
        </w:rPr>
      </w:pPr>
      <w:bookmarkStart w:id="248" w:name="_Toc442559928"/>
    </w:p>
    <w:p w14:paraId="58C124C1" w14:textId="60D21FA1" w:rsidR="00343A18" w:rsidRPr="00F16B70" w:rsidRDefault="00343A18" w:rsidP="00343A18">
      <w:pPr>
        <w:pStyle w:val="KDObrazac"/>
        <w:spacing w:before="0"/>
        <w:rPr>
          <w:sz w:val="24"/>
          <w:szCs w:val="24"/>
          <w:lang w:val="ru-RU"/>
        </w:rPr>
      </w:pPr>
      <w:r w:rsidRPr="00F16B70">
        <w:rPr>
          <w:sz w:val="24"/>
          <w:szCs w:val="24"/>
          <w:lang w:val="ru-RU"/>
        </w:rPr>
        <w:t>О</w:t>
      </w:r>
      <w:bookmarkEnd w:id="248"/>
      <w:r w:rsidR="00EE3644" w:rsidRPr="00F16B70">
        <w:rPr>
          <w:sz w:val="24"/>
          <w:szCs w:val="24"/>
          <w:lang w:val="ru-RU"/>
        </w:rPr>
        <w:t>бразац 5</w:t>
      </w:r>
    </w:p>
    <w:p w14:paraId="04ABEEA3" w14:textId="77777777" w:rsidR="00343A18" w:rsidRPr="0079618B" w:rsidRDefault="00343A18" w:rsidP="00343A18">
      <w:pPr>
        <w:pStyle w:val="KDParagraf"/>
        <w:spacing w:before="0"/>
        <w:rPr>
          <w:rFonts w:cs="Arial"/>
          <w:sz w:val="24"/>
          <w:szCs w:val="24"/>
          <w:lang w:val="ru-RU"/>
        </w:rPr>
      </w:pPr>
    </w:p>
    <w:p w14:paraId="52319554" w14:textId="77777777" w:rsidR="00343A18" w:rsidRPr="00EC5BB4" w:rsidRDefault="00343A18" w:rsidP="00EE3644">
      <w:pPr>
        <w:pStyle w:val="Title"/>
        <w:spacing w:before="0"/>
        <w:jc w:val="both"/>
        <w:rPr>
          <w:rFonts w:cs="Arial"/>
          <w:b w:val="0"/>
          <w:caps/>
          <w:szCs w:val="24"/>
        </w:rPr>
      </w:pPr>
    </w:p>
    <w:p w14:paraId="533A9CBE" w14:textId="07BA1773"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14:paraId="0A9C0E14" w14:textId="77777777" w:rsidR="00343A18" w:rsidRPr="00EC5BB4" w:rsidRDefault="00343A18" w:rsidP="00343A18">
      <w:pPr>
        <w:rPr>
          <w:rFonts w:cs="Arial"/>
          <w:sz w:val="24"/>
          <w:szCs w:val="24"/>
          <w:lang w:val="ru-RU"/>
        </w:rPr>
      </w:pPr>
    </w:p>
    <w:p w14:paraId="1FD4BBB5" w14:textId="77777777" w:rsidR="00343A18" w:rsidRPr="00EC5BB4" w:rsidRDefault="00343A18" w:rsidP="00343A18">
      <w:pPr>
        <w:rPr>
          <w:rFonts w:cs="Arial"/>
          <w:sz w:val="24"/>
          <w:szCs w:val="24"/>
          <w:lang w:val="ru-RU"/>
        </w:rPr>
      </w:pPr>
    </w:p>
    <w:p w14:paraId="3F31C933" w14:textId="75373AAD" w:rsidR="00343A18" w:rsidRPr="00781B02" w:rsidRDefault="00343A18" w:rsidP="00781B02">
      <w:pPr>
        <w:jc w:val="center"/>
        <w:rPr>
          <w:b/>
          <w:lang w:val="ru-RU"/>
        </w:rPr>
      </w:pPr>
      <w:bookmarkStart w:id="249"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49"/>
    </w:p>
    <w:p w14:paraId="50E51407" w14:textId="77777777" w:rsidR="00343A18" w:rsidRPr="0079618B" w:rsidRDefault="00343A18" w:rsidP="00781B02">
      <w:pPr>
        <w:rPr>
          <w:lang w:val="ru-RU"/>
        </w:rPr>
      </w:pPr>
    </w:p>
    <w:p w14:paraId="7F3E41C2" w14:textId="69A5CD20"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w:t>
      </w:r>
      <w:r w:rsidRPr="00A649BE">
        <w:rPr>
          <w:rFonts w:cs="Arial"/>
          <w:sz w:val="24"/>
          <w:szCs w:val="24"/>
          <w:lang w:val="ru-RU"/>
        </w:rPr>
        <w:t>______________</w:t>
      </w:r>
      <w:r w:rsidR="00A649BE">
        <w:rPr>
          <w:rFonts w:cs="Arial"/>
          <w:sz w:val="24"/>
          <w:szCs w:val="24"/>
          <w:lang w:val="ru-RU"/>
        </w:rPr>
        <w:t>_</w:t>
      </w:r>
      <w:r w:rsidRPr="00A649BE">
        <w:rPr>
          <w:rFonts w:cs="Arial"/>
          <w:sz w:val="24"/>
          <w:szCs w:val="24"/>
          <w:lang w:val="ru-RU"/>
        </w:rPr>
        <w:t xml:space="preserve"> за јавну набавку </w:t>
      </w:r>
      <w:r w:rsidR="00EE3644" w:rsidRPr="00A649BE">
        <w:rPr>
          <w:rFonts w:cs="Arial"/>
          <w:sz w:val="24"/>
          <w:szCs w:val="24"/>
          <w:lang w:val="ru-RU"/>
        </w:rPr>
        <w:t xml:space="preserve">услуга бр. </w:t>
      </w:r>
      <w:r w:rsidR="00EE3644" w:rsidRPr="00A649BE">
        <w:rPr>
          <w:rFonts w:cs="Arial"/>
          <w:sz w:val="24"/>
          <w:szCs w:val="24"/>
        </w:rPr>
        <w:t>JН/1000/0</w:t>
      </w:r>
      <w:r w:rsidR="008E0A87">
        <w:rPr>
          <w:rFonts w:cs="Arial"/>
          <w:sz w:val="24"/>
          <w:szCs w:val="24"/>
        </w:rPr>
        <w:t>559</w:t>
      </w:r>
      <w:r w:rsidR="00EE3644" w:rsidRPr="00A649BE">
        <w:rPr>
          <w:rFonts w:cs="Arial"/>
          <w:sz w:val="24"/>
          <w:szCs w:val="24"/>
        </w:rPr>
        <w:t>/2017</w:t>
      </w:r>
      <w:r w:rsidR="00EE3644" w:rsidRPr="00A649BE">
        <w:rPr>
          <w:rFonts w:cs="Arial"/>
          <w:sz w:val="24"/>
          <w:szCs w:val="24"/>
          <w:lang w:val="ru-RU"/>
        </w:rPr>
        <w:t xml:space="preserve">- </w:t>
      </w:r>
      <w:r w:rsidR="008E0A87" w:rsidRPr="009A320B">
        <w:rPr>
          <w:rFonts w:cs="Arial"/>
          <w:b/>
          <w:sz w:val="24"/>
          <w:szCs w:val="24"/>
          <w:lang w:val="ru-RU"/>
        </w:rPr>
        <w:t>Израда документације за проглашење лучког подручја на локацији ТЕНТ А</w:t>
      </w:r>
      <w:r w:rsidR="00EE3644" w:rsidRPr="00A649BE">
        <w:rPr>
          <w:rFonts w:cs="Arial"/>
          <w:sz w:val="24"/>
          <w:szCs w:val="24"/>
          <w:lang w:val="ru-RU"/>
        </w:rPr>
        <w:t>,</w:t>
      </w:r>
      <w:r w:rsidR="007562B4" w:rsidRPr="00A649BE">
        <w:rPr>
          <w:rFonts w:cs="Arial"/>
          <w:sz w:val="24"/>
          <w:szCs w:val="24"/>
          <w:lang w:val="sr-Cyrl-RS"/>
        </w:rPr>
        <w:t xml:space="preserve"> </w:t>
      </w:r>
      <w:r w:rsidRPr="00A649BE">
        <w:rPr>
          <w:rFonts w:cs="Arial"/>
          <w:sz w:val="24"/>
          <w:szCs w:val="24"/>
          <w:lang w:val="ru-RU"/>
        </w:rPr>
        <w:t xml:space="preserve">у отвореном поступку ради закључења </w:t>
      </w:r>
      <w:r w:rsidR="00EE3644" w:rsidRPr="00A649BE">
        <w:rPr>
          <w:rFonts w:cs="Arial"/>
          <w:sz w:val="24"/>
          <w:szCs w:val="24"/>
          <w:lang w:val="ru-RU"/>
        </w:rPr>
        <w:t>уговора</w:t>
      </w:r>
      <w:r w:rsidR="006E0D37" w:rsidRPr="00A649BE">
        <w:rPr>
          <w:rFonts w:cs="Arial"/>
          <w:sz w:val="24"/>
          <w:szCs w:val="24"/>
          <w:lang w:val="ru-RU"/>
        </w:rPr>
        <w:t xml:space="preserve">, </w:t>
      </w:r>
      <w:r w:rsidRPr="00A649BE">
        <w:rPr>
          <w:rFonts w:cs="Arial"/>
          <w:sz w:val="24"/>
          <w:szCs w:val="24"/>
          <w:lang w:val="ru-RU"/>
        </w:rPr>
        <w:t>поштовали обавезе које произилазе</w:t>
      </w:r>
      <w:r w:rsidRPr="00535D05">
        <w:rPr>
          <w:rFonts w:cs="Arial"/>
          <w:sz w:val="24"/>
          <w:szCs w:val="24"/>
          <w:lang w:val="ru-RU"/>
        </w:rPr>
        <w:t xml:space="preserve">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26D9AED"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1DD3BDC"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6F4E1E84"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22F5A59E"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14:paraId="2CA5FD7E" w14:textId="77777777" w:rsidTr="00EE3644">
        <w:trPr>
          <w:trHeight w:val="213"/>
          <w:jc w:val="center"/>
        </w:trPr>
        <w:tc>
          <w:tcPr>
            <w:tcW w:w="3521" w:type="dxa"/>
          </w:tcPr>
          <w:p w14:paraId="44DF550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14:paraId="46CD8A9D" w14:textId="77777777" w:rsidR="00343A18" w:rsidRPr="00EC5BB4" w:rsidRDefault="00343A18" w:rsidP="00BC01DC">
            <w:pPr>
              <w:spacing w:before="0"/>
              <w:jc w:val="center"/>
              <w:rPr>
                <w:rFonts w:cs="Arial"/>
                <w:sz w:val="24"/>
                <w:szCs w:val="24"/>
                <w:lang w:val="ru-RU"/>
              </w:rPr>
            </w:pPr>
          </w:p>
        </w:tc>
        <w:tc>
          <w:tcPr>
            <w:tcW w:w="3648" w:type="dxa"/>
          </w:tcPr>
          <w:p w14:paraId="564B952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18638E" w14:textId="77777777" w:rsidTr="00EE3644">
        <w:trPr>
          <w:trHeight w:val="225"/>
          <w:jc w:val="center"/>
        </w:trPr>
        <w:tc>
          <w:tcPr>
            <w:tcW w:w="3521" w:type="dxa"/>
          </w:tcPr>
          <w:p w14:paraId="76FA9C11" w14:textId="77777777" w:rsidR="00343A18" w:rsidRPr="00EC5BB4" w:rsidRDefault="00343A18" w:rsidP="00BC01DC">
            <w:pPr>
              <w:spacing w:before="0"/>
              <w:jc w:val="center"/>
              <w:rPr>
                <w:rFonts w:cs="Arial"/>
                <w:sz w:val="24"/>
                <w:szCs w:val="24"/>
              </w:rPr>
            </w:pPr>
          </w:p>
        </w:tc>
        <w:tc>
          <w:tcPr>
            <w:tcW w:w="1928" w:type="dxa"/>
          </w:tcPr>
          <w:p w14:paraId="07423B7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14:paraId="12EF8D9C" w14:textId="77777777" w:rsidR="00343A18" w:rsidRPr="00EC5BB4" w:rsidRDefault="00343A18" w:rsidP="00BC01DC">
            <w:pPr>
              <w:spacing w:before="0"/>
              <w:jc w:val="center"/>
              <w:rPr>
                <w:rFonts w:cs="Arial"/>
                <w:sz w:val="24"/>
                <w:szCs w:val="24"/>
                <w:lang w:val="ru-RU"/>
              </w:rPr>
            </w:pPr>
          </w:p>
        </w:tc>
      </w:tr>
      <w:tr w:rsidR="00343A18" w:rsidRPr="00EC5BB4" w14:paraId="7BD1200C" w14:textId="77777777" w:rsidTr="00EE3644">
        <w:trPr>
          <w:trHeight w:val="213"/>
          <w:jc w:val="center"/>
        </w:trPr>
        <w:tc>
          <w:tcPr>
            <w:tcW w:w="3521" w:type="dxa"/>
            <w:tcBorders>
              <w:bottom w:val="single" w:sz="4" w:space="0" w:color="auto"/>
            </w:tcBorders>
          </w:tcPr>
          <w:p w14:paraId="41AFF5CF" w14:textId="77777777" w:rsidR="00343A18" w:rsidRPr="00EC5BB4" w:rsidRDefault="00343A18" w:rsidP="00BC01DC">
            <w:pPr>
              <w:spacing w:before="0"/>
              <w:jc w:val="center"/>
              <w:rPr>
                <w:rFonts w:cs="Arial"/>
                <w:sz w:val="24"/>
                <w:szCs w:val="24"/>
              </w:rPr>
            </w:pPr>
          </w:p>
        </w:tc>
        <w:tc>
          <w:tcPr>
            <w:tcW w:w="1928" w:type="dxa"/>
          </w:tcPr>
          <w:p w14:paraId="1675DB05" w14:textId="77777777"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14:paraId="426019F8" w14:textId="77777777" w:rsidR="00343A18" w:rsidRPr="00EC5BB4" w:rsidRDefault="00343A18" w:rsidP="00BC01DC">
            <w:pPr>
              <w:spacing w:before="0"/>
              <w:jc w:val="center"/>
              <w:rPr>
                <w:rFonts w:cs="Arial"/>
                <w:sz w:val="24"/>
                <w:szCs w:val="24"/>
                <w:lang w:val="ru-RU"/>
              </w:rPr>
            </w:pPr>
          </w:p>
        </w:tc>
      </w:tr>
      <w:tr w:rsidR="00343A18" w:rsidRPr="00EC5BB4" w14:paraId="0EF0B296" w14:textId="77777777" w:rsidTr="00EE3644">
        <w:trPr>
          <w:trHeight w:val="308"/>
          <w:jc w:val="center"/>
        </w:trPr>
        <w:tc>
          <w:tcPr>
            <w:tcW w:w="3521" w:type="dxa"/>
            <w:tcBorders>
              <w:top w:val="single" w:sz="4" w:space="0" w:color="auto"/>
            </w:tcBorders>
          </w:tcPr>
          <w:p w14:paraId="20C76E36" w14:textId="77777777" w:rsidR="00343A18" w:rsidRPr="00EC5BB4" w:rsidRDefault="00343A18" w:rsidP="00BC01DC">
            <w:pPr>
              <w:spacing w:before="0"/>
              <w:jc w:val="center"/>
              <w:rPr>
                <w:rFonts w:cs="Arial"/>
                <w:sz w:val="24"/>
                <w:szCs w:val="24"/>
              </w:rPr>
            </w:pPr>
          </w:p>
          <w:p w14:paraId="1DDBDF37" w14:textId="77777777" w:rsidR="00343A18" w:rsidRPr="00EC5BB4" w:rsidRDefault="00343A18" w:rsidP="00BC01DC">
            <w:pPr>
              <w:spacing w:before="0"/>
              <w:jc w:val="center"/>
              <w:rPr>
                <w:rFonts w:cs="Arial"/>
                <w:sz w:val="24"/>
                <w:szCs w:val="24"/>
              </w:rPr>
            </w:pPr>
          </w:p>
        </w:tc>
        <w:tc>
          <w:tcPr>
            <w:tcW w:w="1928" w:type="dxa"/>
          </w:tcPr>
          <w:p w14:paraId="170F1368" w14:textId="77777777"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14:paraId="386828C4" w14:textId="77777777" w:rsidR="00343A18" w:rsidRPr="00EC5BB4" w:rsidRDefault="00343A18" w:rsidP="00BC01DC">
            <w:pPr>
              <w:spacing w:before="0"/>
              <w:jc w:val="center"/>
              <w:rPr>
                <w:rFonts w:cs="Arial"/>
                <w:sz w:val="24"/>
                <w:szCs w:val="24"/>
                <w:lang w:val="ru-RU"/>
              </w:rPr>
            </w:pPr>
          </w:p>
        </w:tc>
      </w:tr>
    </w:tbl>
    <w:p w14:paraId="45B7DFCE" w14:textId="77777777" w:rsidR="00EE3644" w:rsidRDefault="00EE3644" w:rsidP="00EE3644">
      <w:pPr>
        <w:spacing w:before="0"/>
        <w:contextualSpacing/>
        <w:rPr>
          <w:rFonts w:cs="Arial"/>
          <w:b/>
          <w:i/>
          <w:szCs w:val="20"/>
          <w:lang w:val="ru-RU"/>
        </w:rPr>
      </w:pPr>
    </w:p>
    <w:p w14:paraId="3A11BCCD" w14:textId="77777777" w:rsidR="00EE3644" w:rsidRDefault="00EE3644" w:rsidP="00EE3644">
      <w:pPr>
        <w:spacing w:before="0"/>
        <w:contextualSpacing/>
        <w:rPr>
          <w:rFonts w:cs="Arial"/>
          <w:b/>
          <w:i/>
          <w:szCs w:val="20"/>
          <w:lang w:val="ru-RU"/>
        </w:rPr>
      </w:pPr>
    </w:p>
    <w:p w14:paraId="5584CB94" w14:textId="77777777" w:rsidR="00EE3644" w:rsidRDefault="00EE3644" w:rsidP="00EE3644">
      <w:pPr>
        <w:spacing w:before="0"/>
        <w:contextualSpacing/>
        <w:rPr>
          <w:rFonts w:cs="Arial"/>
          <w:b/>
          <w:i/>
          <w:szCs w:val="20"/>
          <w:lang w:val="ru-RU"/>
        </w:rPr>
      </w:pPr>
    </w:p>
    <w:p w14:paraId="6282D510" w14:textId="77777777" w:rsidR="00EE3644" w:rsidRDefault="00EE3644" w:rsidP="00EE3644">
      <w:pPr>
        <w:spacing w:before="0"/>
        <w:contextualSpacing/>
        <w:rPr>
          <w:rFonts w:cs="Arial"/>
          <w:b/>
          <w:i/>
          <w:szCs w:val="20"/>
          <w:lang w:val="ru-RU"/>
        </w:rPr>
      </w:pPr>
    </w:p>
    <w:p w14:paraId="5034C105" w14:textId="77777777" w:rsidR="00EE3644" w:rsidRDefault="00EE3644" w:rsidP="00EE3644">
      <w:pPr>
        <w:spacing w:before="0"/>
        <w:contextualSpacing/>
        <w:rPr>
          <w:rFonts w:cs="Arial"/>
          <w:b/>
          <w:i/>
          <w:szCs w:val="20"/>
          <w:lang w:val="ru-RU"/>
        </w:rPr>
      </w:pPr>
    </w:p>
    <w:p w14:paraId="08EAF341" w14:textId="77777777" w:rsidR="00EE3644" w:rsidRDefault="00343A18" w:rsidP="00EE3644">
      <w:pPr>
        <w:spacing w:before="0"/>
        <w:contextualSpacing/>
        <w:rPr>
          <w:rFonts w:cs="Arial"/>
          <w:b/>
          <w:i/>
          <w:szCs w:val="20"/>
          <w:lang w:val="ru-RU"/>
        </w:rPr>
      </w:pPr>
      <w:r w:rsidRPr="00EE3644">
        <w:rPr>
          <w:rFonts w:cs="Arial"/>
          <w:b/>
          <w:i/>
          <w:szCs w:val="20"/>
          <w:lang w:val="ru-RU"/>
        </w:rPr>
        <w:t>Напомена</w:t>
      </w:r>
    </w:p>
    <w:p w14:paraId="42FFCDA1" w14:textId="3882C9FF"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14:paraId="12DDC079" w14:textId="77777777" w:rsidR="00EE3644" w:rsidRPr="00EE3644" w:rsidRDefault="00EE3644" w:rsidP="00EE3644">
      <w:pPr>
        <w:spacing w:before="0"/>
        <w:contextualSpacing/>
        <w:rPr>
          <w:rFonts w:cs="Arial"/>
          <w:i/>
          <w:szCs w:val="20"/>
          <w:lang w:val="sr-Cyrl-CS"/>
        </w:rPr>
      </w:pPr>
    </w:p>
    <w:p w14:paraId="6A80689C" w14:textId="77777777"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14:paraId="602DABC2" w14:textId="77777777" w:rsidR="00EE3644" w:rsidRPr="00EE3644" w:rsidRDefault="00EE3644" w:rsidP="00EE3644">
      <w:pPr>
        <w:spacing w:before="0"/>
        <w:contextualSpacing/>
        <w:rPr>
          <w:rFonts w:cs="Arial"/>
          <w:i/>
          <w:szCs w:val="20"/>
          <w:lang w:val="ru-RU"/>
        </w:rPr>
      </w:pPr>
    </w:p>
    <w:p w14:paraId="5B3A21AE" w14:textId="77777777"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14:paraId="2B9B25EA" w14:textId="77777777" w:rsidR="009712BD" w:rsidRPr="00EE3644" w:rsidRDefault="009712BD" w:rsidP="00EE3644">
      <w:pPr>
        <w:spacing w:before="0"/>
        <w:contextualSpacing/>
        <w:rPr>
          <w:rFonts w:cs="Arial"/>
          <w:i/>
          <w:szCs w:val="20"/>
          <w:lang w:val="ru-RU"/>
        </w:rPr>
      </w:pPr>
    </w:p>
    <w:p w14:paraId="7A0A5CA9" w14:textId="77777777" w:rsidR="009712BD" w:rsidRPr="00EE3644" w:rsidRDefault="009712BD" w:rsidP="00EE3644">
      <w:pPr>
        <w:spacing w:before="0"/>
        <w:contextualSpacing/>
        <w:rPr>
          <w:rFonts w:cs="Arial"/>
          <w:i/>
          <w:szCs w:val="20"/>
          <w:lang w:val="ru-RU"/>
        </w:rPr>
      </w:pPr>
    </w:p>
    <w:p w14:paraId="7A91A81B" w14:textId="77777777" w:rsidR="009712BD" w:rsidRDefault="009712BD" w:rsidP="00EE3644">
      <w:pPr>
        <w:spacing w:before="0"/>
        <w:contextualSpacing/>
        <w:rPr>
          <w:rFonts w:cs="Arial"/>
          <w:i/>
          <w:sz w:val="20"/>
          <w:szCs w:val="20"/>
          <w:lang w:val="ru-RU"/>
        </w:rPr>
      </w:pPr>
    </w:p>
    <w:p w14:paraId="451598E7" w14:textId="77777777" w:rsidR="009824EF" w:rsidRDefault="009824EF" w:rsidP="00343A18">
      <w:pPr>
        <w:rPr>
          <w:rFonts w:cs="Arial"/>
          <w:i/>
          <w:sz w:val="20"/>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14:paraId="74C87E16" w14:textId="44D27D74" w:rsidR="008E45AF" w:rsidRPr="009A567C" w:rsidRDefault="00EE3644" w:rsidP="008E45AF">
      <w:pPr>
        <w:pStyle w:val="KDObrazac"/>
        <w:rPr>
          <w:sz w:val="24"/>
          <w:szCs w:val="24"/>
        </w:rPr>
      </w:pPr>
      <w:r w:rsidRPr="009A567C">
        <w:rPr>
          <w:sz w:val="24"/>
          <w:szCs w:val="24"/>
          <w:lang w:val="ru-RU"/>
        </w:rPr>
        <w:lastRenderedPageBreak/>
        <w:t>Образац 6</w:t>
      </w:r>
      <w:r w:rsidR="00D751F2" w:rsidRPr="009A567C">
        <w:rPr>
          <w:sz w:val="24"/>
          <w:szCs w:val="24"/>
          <w:lang w:val="ru-RU"/>
        </w:rPr>
        <w:t>.1</w:t>
      </w:r>
    </w:p>
    <w:p w14:paraId="4A9A1318" w14:textId="77777777" w:rsidR="008E45AF" w:rsidRPr="009A567C" w:rsidRDefault="008E45AF" w:rsidP="008E45AF">
      <w:pPr>
        <w:autoSpaceDE w:val="0"/>
        <w:autoSpaceDN w:val="0"/>
        <w:adjustRightInd w:val="0"/>
        <w:spacing w:before="0"/>
        <w:jc w:val="center"/>
        <w:rPr>
          <w:rFonts w:eastAsia="Calibri" w:cs="Arial"/>
          <w:b/>
          <w:bCs/>
          <w:sz w:val="24"/>
          <w:szCs w:val="24"/>
          <w:lang w:val="ru-RU"/>
        </w:rPr>
      </w:pPr>
    </w:p>
    <w:p w14:paraId="757D3517" w14:textId="77777777" w:rsidR="00812752" w:rsidRPr="009A567C" w:rsidRDefault="007562B4" w:rsidP="00812752">
      <w:pPr>
        <w:ind w:right="404"/>
        <w:jc w:val="center"/>
        <w:rPr>
          <w:rFonts w:cs="Arial"/>
          <w:b/>
          <w:sz w:val="24"/>
          <w:szCs w:val="24"/>
          <w:lang w:val="sr-Cyrl-RS"/>
        </w:rPr>
      </w:pPr>
      <w:r w:rsidRPr="009A567C">
        <w:rPr>
          <w:rFonts w:cs="Arial"/>
          <w:b/>
          <w:sz w:val="24"/>
          <w:szCs w:val="24"/>
        </w:rPr>
        <w:t xml:space="preserve">СПИСАК </w:t>
      </w:r>
      <w:r w:rsidRPr="009A567C">
        <w:rPr>
          <w:rFonts w:cs="Arial"/>
          <w:b/>
          <w:sz w:val="24"/>
          <w:szCs w:val="24"/>
          <w:lang w:val="sr-Cyrl-RS"/>
        </w:rPr>
        <w:t>ПРУЖЕНИХ УСЛУГА</w:t>
      </w:r>
      <w:r w:rsidR="00F16B70" w:rsidRPr="009A567C">
        <w:rPr>
          <w:rFonts w:cs="Arial"/>
          <w:b/>
          <w:sz w:val="24"/>
          <w:szCs w:val="24"/>
          <w:lang w:val="sr-Cyrl-RS"/>
        </w:rPr>
        <w:t xml:space="preserve"> </w:t>
      </w:r>
      <w:r w:rsidRPr="009A567C">
        <w:rPr>
          <w:rFonts w:cs="Arial"/>
          <w:b/>
          <w:sz w:val="24"/>
          <w:szCs w:val="24"/>
        </w:rPr>
        <w:t>– СТРУЧНЕ РЕФЕРЕНЦЕ</w:t>
      </w:r>
    </w:p>
    <w:p w14:paraId="515A4B51" w14:textId="36942A4B" w:rsidR="007562B4" w:rsidRPr="009A567C" w:rsidRDefault="00AC7EA2" w:rsidP="00381E76">
      <w:pPr>
        <w:ind w:left="-851" w:right="-894"/>
        <w:rPr>
          <w:rFonts w:cs="Arial"/>
          <w:lang w:val="sr-Cyrl-RS"/>
        </w:rPr>
      </w:pPr>
      <w:r>
        <w:rPr>
          <w:rFonts w:cs="Arial"/>
          <w:b/>
          <w:lang w:val="ru-RU"/>
        </w:rPr>
        <w:t>У СКЛАДУ СА ТАЧКОМ</w:t>
      </w:r>
      <w:r w:rsidR="009A567C" w:rsidRPr="009A567C">
        <w:rPr>
          <w:rFonts w:cs="Arial"/>
          <w:b/>
          <w:lang w:val="ru-RU"/>
        </w:rPr>
        <w:t xml:space="preserve"> </w:t>
      </w:r>
      <w:r w:rsidR="009A567C" w:rsidRPr="009A567C">
        <w:rPr>
          <w:rFonts w:cs="Arial"/>
          <w:b/>
        </w:rPr>
        <w:t>4.2  ДОДАТНИ УСЛОВИ ЗА УЧЕШЋЕ У ПОСТУПКУ ЈАВНЕ НАБАВКЕ ИЗ ЧЛАНА 76. ЗАКОНА</w:t>
      </w:r>
      <w:r w:rsidR="009A567C">
        <w:rPr>
          <w:rFonts w:cs="Arial"/>
          <w:b/>
          <w:lang w:val="sr-Cyrl-RS"/>
        </w:rPr>
        <w:t xml:space="preserve"> – ПОСЛОВНИ КАПАЦИТЕТ. </w:t>
      </w:r>
    </w:p>
    <w:p w14:paraId="1F5F75C1" w14:textId="77777777" w:rsidR="00856B56" w:rsidRPr="000A5958" w:rsidRDefault="00856B56" w:rsidP="007562B4">
      <w:pPr>
        <w:rPr>
          <w:rFonts w:cs="Arial"/>
        </w:rPr>
      </w:pPr>
    </w:p>
    <w:tbl>
      <w:tblPr>
        <w:tblW w:w="5972"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2"/>
        <w:gridCol w:w="1328"/>
        <w:gridCol w:w="2411"/>
        <w:gridCol w:w="1418"/>
        <w:gridCol w:w="1558"/>
        <w:gridCol w:w="1700"/>
      </w:tblGrid>
      <w:tr w:rsidR="00812752" w:rsidRPr="000A5958" w14:paraId="6776F626" w14:textId="77777777" w:rsidTr="00381E76">
        <w:trPr>
          <w:trHeight w:val="1356"/>
        </w:trPr>
        <w:tc>
          <w:tcPr>
            <w:tcW w:w="313" w:type="pct"/>
            <w:shd w:val="clear" w:color="auto" w:fill="F2F2F2" w:themeFill="background1" w:themeFillShade="F2"/>
            <w:vAlign w:val="center"/>
          </w:tcPr>
          <w:p w14:paraId="3B1B6CCF" w14:textId="77777777" w:rsidR="002C6735" w:rsidRPr="00556132" w:rsidRDefault="002C6735" w:rsidP="00556132">
            <w:pPr>
              <w:spacing w:before="0"/>
              <w:jc w:val="center"/>
              <w:rPr>
                <w:rFonts w:eastAsia="Calibri" w:cs="Arial"/>
                <w:bCs/>
                <w:iCs/>
                <w:lang w:val="sr-Cyrl-RS"/>
              </w:rPr>
            </w:pPr>
            <w:r w:rsidRPr="00556132">
              <w:rPr>
                <w:rFonts w:eastAsia="Calibri" w:cs="Arial"/>
                <w:bCs/>
                <w:iCs/>
                <w:lang w:val="sr-Cyrl-RS"/>
              </w:rPr>
              <w:t>Ред.</w:t>
            </w:r>
          </w:p>
          <w:p w14:paraId="10084CE7" w14:textId="262A0875" w:rsidR="002C6735" w:rsidRPr="00556132" w:rsidRDefault="002C6735" w:rsidP="00556132">
            <w:pPr>
              <w:spacing w:before="0"/>
              <w:jc w:val="center"/>
              <w:rPr>
                <w:rFonts w:eastAsia="Calibri" w:cs="Arial"/>
                <w:b/>
                <w:bCs/>
                <w:iCs/>
                <w:lang w:val="sr-Cyrl-RS"/>
              </w:rPr>
            </w:pPr>
            <w:r w:rsidRPr="00556132">
              <w:rPr>
                <w:rFonts w:eastAsia="Calibri" w:cs="Arial"/>
                <w:bCs/>
                <w:iCs/>
                <w:lang w:val="sr-Cyrl-RS"/>
              </w:rPr>
              <w:t>бр.</w:t>
            </w:r>
          </w:p>
        </w:tc>
        <w:tc>
          <w:tcPr>
            <w:tcW w:w="781" w:type="pct"/>
            <w:shd w:val="clear" w:color="auto" w:fill="F2F2F2" w:themeFill="background1" w:themeFillShade="F2"/>
            <w:vAlign w:val="center"/>
          </w:tcPr>
          <w:p w14:paraId="6C95E5FD" w14:textId="46EF32CF" w:rsidR="002C6735" w:rsidRPr="002C6735" w:rsidRDefault="002C6735" w:rsidP="002C6735">
            <w:pPr>
              <w:spacing w:before="0"/>
              <w:jc w:val="center"/>
              <w:rPr>
                <w:rFonts w:eastAsia="Calibri" w:cs="Arial"/>
                <w:bCs/>
                <w:iCs/>
                <w:lang w:val="sr-Cyrl-RS"/>
              </w:rPr>
            </w:pPr>
            <w:r>
              <w:rPr>
                <w:rFonts w:eastAsia="Calibri" w:cs="Arial"/>
                <w:bCs/>
                <w:iCs/>
                <w:lang w:val="sr-Cyrl-RS"/>
              </w:rPr>
              <w:t>Корисник услуга</w:t>
            </w:r>
          </w:p>
        </w:tc>
        <w:tc>
          <w:tcPr>
            <w:tcW w:w="617" w:type="pct"/>
            <w:shd w:val="clear" w:color="auto" w:fill="F2F2F2" w:themeFill="background1" w:themeFillShade="F2"/>
            <w:vAlign w:val="center"/>
          </w:tcPr>
          <w:p w14:paraId="5147A248" w14:textId="77777777" w:rsidR="002C6735" w:rsidRPr="000A5958" w:rsidRDefault="002C6735" w:rsidP="00556132">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19" w:type="pct"/>
            <w:shd w:val="clear" w:color="auto" w:fill="F2F2F2" w:themeFill="background1" w:themeFillShade="F2"/>
            <w:vAlign w:val="center"/>
          </w:tcPr>
          <w:p w14:paraId="600035BA" w14:textId="0A095DAE" w:rsidR="002C6735" w:rsidRPr="002C6735" w:rsidRDefault="002C6735" w:rsidP="002C6735">
            <w:pPr>
              <w:spacing w:before="0"/>
              <w:jc w:val="center"/>
              <w:rPr>
                <w:rFonts w:eastAsia="Calibri" w:cs="Arial"/>
                <w:bCs/>
                <w:iCs/>
                <w:lang w:val="sr-Cyrl-RS"/>
              </w:rPr>
            </w:pPr>
            <w:r>
              <w:rPr>
                <w:rFonts w:eastAsia="Calibri" w:cs="Arial"/>
                <w:bCs/>
                <w:iCs/>
                <w:lang w:val="sr-Cyrl-RS"/>
              </w:rPr>
              <w:t>Опис услуга</w:t>
            </w:r>
          </w:p>
        </w:tc>
        <w:tc>
          <w:tcPr>
            <w:tcW w:w="658" w:type="pct"/>
            <w:shd w:val="clear" w:color="auto" w:fill="F2F2F2" w:themeFill="background1" w:themeFillShade="F2"/>
            <w:vAlign w:val="center"/>
          </w:tcPr>
          <w:p w14:paraId="0577A0F6" w14:textId="487F8AE4" w:rsidR="002C6735" w:rsidRPr="000A5958" w:rsidRDefault="002C6735" w:rsidP="00556132">
            <w:pPr>
              <w:spacing w:before="0"/>
              <w:jc w:val="center"/>
              <w:rPr>
                <w:rFonts w:eastAsia="Calibri" w:cs="Arial"/>
                <w:b/>
                <w:bCs/>
                <w:iCs/>
              </w:rPr>
            </w:pPr>
            <w:r w:rsidRPr="000A5958">
              <w:rPr>
                <w:rFonts w:eastAsia="Calibri" w:cs="Arial"/>
                <w:bCs/>
                <w:iCs/>
              </w:rPr>
              <w:t>Број и датум закључења уговора</w:t>
            </w:r>
          </w:p>
        </w:tc>
        <w:tc>
          <w:tcPr>
            <w:tcW w:w="723" w:type="pct"/>
            <w:shd w:val="clear" w:color="auto" w:fill="F2F2F2" w:themeFill="background1" w:themeFillShade="F2"/>
            <w:vAlign w:val="center"/>
          </w:tcPr>
          <w:p w14:paraId="7D3FF93B" w14:textId="35934061" w:rsidR="002C6735" w:rsidRPr="00556132" w:rsidRDefault="002C6735" w:rsidP="00556132">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89" w:type="pct"/>
            <w:shd w:val="clear" w:color="auto" w:fill="F2F2F2" w:themeFill="background1" w:themeFillShade="F2"/>
            <w:vAlign w:val="center"/>
          </w:tcPr>
          <w:p w14:paraId="06EBB38A" w14:textId="22057892" w:rsidR="002C6735" w:rsidRPr="000A5958" w:rsidRDefault="002C6735" w:rsidP="00556132">
            <w:pPr>
              <w:spacing w:before="0"/>
              <w:jc w:val="center"/>
              <w:rPr>
                <w:rFonts w:eastAsia="Calibri" w:cs="Arial"/>
                <w:bCs/>
                <w:iCs/>
              </w:rPr>
            </w:pPr>
            <w:r w:rsidRPr="000A5958">
              <w:rPr>
                <w:rFonts w:eastAsia="Calibri" w:cs="Arial"/>
                <w:bCs/>
                <w:iCs/>
              </w:rPr>
              <w:t xml:space="preserve">Вредност </w:t>
            </w:r>
            <w:r w:rsidR="00812752">
              <w:rPr>
                <w:rFonts w:eastAsia="Calibri" w:cs="Arial"/>
                <w:bCs/>
                <w:iCs/>
                <w:lang w:val="sr-Cyrl-RS"/>
              </w:rPr>
              <w:t>извршених</w:t>
            </w:r>
            <w:r>
              <w:rPr>
                <w:rFonts w:eastAsia="Calibri" w:cs="Arial"/>
                <w:bCs/>
                <w:iCs/>
                <w:lang w:val="sr-Cyrl-RS"/>
              </w:rPr>
              <w:t xml:space="preserve"> услуга</w:t>
            </w:r>
            <w:r w:rsidRPr="000A5958">
              <w:rPr>
                <w:rFonts w:eastAsia="Calibri" w:cs="Arial"/>
                <w:bCs/>
                <w:iCs/>
              </w:rPr>
              <w:t xml:space="preserve"> без ПДВ</w:t>
            </w:r>
          </w:p>
          <w:p w14:paraId="1B535880" w14:textId="71A438AA" w:rsidR="002C6735" w:rsidRPr="00F16B70" w:rsidRDefault="002C6735" w:rsidP="00556132">
            <w:pPr>
              <w:spacing w:before="0"/>
              <w:jc w:val="center"/>
              <w:rPr>
                <w:rFonts w:eastAsia="Calibri" w:cs="Arial"/>
                <w:bCs/>
                <w:iCs/>
                <w:lang w:val="sr-Cyrl-RS"/>
              </w:rPr>
            </w:pPr>
            <w:r>
              <w:rPr>
                <w:rFonts w:eastAsia="Calibri" w:cs="Arial"/>
                <w:bCs/>
                <w:iCs/>
                <w:lang w:val="sr-Cyrl-RS"/>
              </w:rPr>
              <w:t>(динара)</w:t>
            </w:r>
          </w:p>
        </w:tc>
      </w:tr>
      <w:tr w:rsidR="002C6735" w:rsidRPr="000A5958" w14:paraId="1B8BFD98" w14:textId="77777777" w:rsidTr="00381E76">
        <w:trPr>
          <w:trHeight w:val="1011"/>
        </w:trPr>
        <w:tc>
          <w:tcPr>
            <w:tcW w:w="313" w:type="pct"/>
            <w:shd w:val="clear" w:color="auto" w:fill="auto"/>
          </w:tcPr>
          <w:p w14:paraId="59CDECDD" w14:textId="77777777" w:rsidR="002C6735" w:rsidRPr="000A5958" w:rsidRDefault="002C6735" w:rsidP="007562B4">
            <w:pPr>
              <w:spacing w:before="0"/>
              <w:jc w:val="center"/>
              <w:rPr>
                <w:rFonts w:eastAsia="Calibri" w:cs="Arial"/>
                <w:bCs/>
                <w:iCs/>
              </w:rPr>
            </w:pPr>
          </w:p>
          <w:p w14:paraId="4C04CB0D" w14:textId="77777777" w:rsidR="002C6735" w:rsidRPr="000A5958" w:rsidRDefault="002C6735" w:rsidP="007562B4">
            <w:pPr>
              <w:spacing w:before="0"/>
              <w:jc w:val="center"/>
              <w:rPr>
                <w:rFonts w:eastAsia="Calibri" w:cs="Arial"/>
                <w:bCs/>
                <w:iCs/>
              </w:rPr>
            </w:pPr>
            <w:r w:rsidRPr="000A5958">
              <w:rPr>
                <w:rFonts w:eastAsia="Calibri" w:cs="Arial"/>
                <w:bCs/>
                <w:iCs/>
              </w:rPr>
              <w:t>1.</w:t>
            </w:r>
          </w:p>
        </w:tc>
        <w:tc>
          <w:tcPr>
            <w:tcW w:w="781" w:type="pct"/>
            <w:shd w:val="clear" w:color="auto" w:fill="auto"/>
          </w:tcPr>
          <w:p w14:paraId="6EEE99B8" w14:textId="77777777" w:rsidR="002C6735" w:rsidRPr="000A5958" w:rsidRDefault="002C6735" w:rsidP="007562B4">
            <w:pPr>
              <w:spacing w:before="0"/>
              <w:jc w:val="center"/>
              <w:rPr>
                <w:rFonts w:eastAsia="Calibri" w:cs="Arial"/>
                <w:b/>
                <w:bCs/>
                <w:iCs/>
              </w:rPr>
            </w:pPr>
          </w:p>
          <w:p w14:paraId="528C2C8A" w14:textId="77777777" w:rsidR="002C6735" w:rsidRPr="000A5958" w:rsidRDefault="002C6735" w:rsidP="007562B4">
            <w:pPr>
              <w:spacing w:before="0"/>
              <w:jc w:val="center"/>
              <w:rPr>
                <w:rFonts w:eastAsia="Calibri" w:cs="Arial"/>
                <w:b/>
                <w:bCs/>
                <w:iCs/>
              </w:rPr>
            </w:pPr>
          </w:p>
          <w:p w14:paraId="66959E58" w14:textId="77777777" w:rsidR="002C6735" w:rsidRPr="000A5958" w:rsidRDefault="002C6735" w:rsidP="007562B4">
            <w:pPr>
              <w:spacing w:before="0"/>
              <w:jc w:val="center"/>
              <w:rPr>
                <w:rFonts w:eastAsia="Calibri" w:cs="Arial"/>
                <w:b/>
                <w:bCs/>
                <w:iCs/>
              </w:rPr>
            </w:pPr>
          </w:p>
        </w:tc>
        <w:tc>
          <w:tcPr>
            <w:tcW w:w="617" w:type="pct"/>
            <w:shd w:val="clear" w:color="auto" w:fill="auto"/>
          </w:tcPr>
          <w:p w14:paraId="14E88B9C" w14:textId="77777777" w:rsidR="002C6735" w:rsidRPr="000A5958" w:rsidRDefault="002C6735" w:rsidP="007562B4">
            <w:pPr>
              <w:spacing w:before="0"/>
              <w:jc w:val="center"/>
              <w:rPr>
                <w:rFonts w:eastAsia="Calibri" w:cs="Arial"/>
                <w:b/>
                <w:bCs/>
                <w:iCs/>
              </w:rPr>
            </w:pPr>
          </w:p>
        </w:tc>
        <w:tc>
          <w:tcPr>
            <w:tcW w:w="1119" w:type="pct"/>
          </w:tcPr>
          <w:p w14:paraId="185D4C29" w14:textId="77777777" w:rsidR="002C6735" w:rsidRPr="000A5958" w:rsidRDefault="002C6735" w:rsidP="007562B4">
            <w:pPr>
              <w:spacing w:before="0"/>
              <w:jc w:val="center"/>
              <w:rPr>
                <w:rFonts w:eastAsia="Calibri" w:cs="Arial"/>
                <w:b/>
                <w:bCs/>
                <w:iCs/>
              </w:rPr>
            </w:pPr>
          </w:p>
        </w:tc>
        <w:tc>
          <w:tcPr>
            <w:tcW w:w="658" w:type="pct"/>
            <w:shd w:val="clear" w:color="auto" w:fill="auto"/>
          </w:tcPr>
          <w:p w14:paraId="384099E4" w14:textId="031A05CD" w:rsidR="002C6735" w:rsidRPr="000A5958" w:rsidRDefault="002C6735" w:rsidP="007562B4">
            <w:pPr>
              <w:spacing w:before="0"/>
              <w:jc w:val="center"/>
              <w:rPr>
                <w:rFonts w:eastAsia="Calibri" w:cs="Arial"/>
                <w:b/>
                <w:bCs/>
                <w:iCs/>
              </w:rPr>
            </w:pPr>
          </w:p>
        </w:tc>
        <w:tc>
          <w:tcPr>
            <w:tcW w:w="723" w:type="pct"/>
            <w:shd w:val="clear" w:color="auto" w:fill="auto"/>
          </w:tcPr>
          <w:p w14:paraId="215C9ED7" w14:textId="77777777" w:rsidR="002C6735" w:rsidRPr="000A5958" w:rsidRDefault="002C6735" w:rsidP="007562B4">
            <w:pPr>
              <w:spacing w:before="0"/>
              <w:jc w:val="center"/>
              <w:rPr>
                <w:rFonts w:eastAsia="Calibri" w:cs="Arial"/>
                <w:b/>
                <w:bCs/>
                <w:iCs/>
              </w:rPr>
            </w:pPr>
          </w:p>
        </w:tc>
        <w:tc>
          <w:tcPr>
            <w:tcW w:w="789" w:type="pct"/>
          </w:tcPr>
          <w:p w14:paraId="79465DDE" w14:textId="77777777" w:rsidR="002C6735" w:rsidRPr="000A5958" w:rsidRDefault="002C6735" w:rsidP="007562B4">
            <w:pPr>
              <w:spacing w:before="0"/>
              <w:jc w:val="center"/>
              <w:rPr>
                <w:rFonts w:eastAsia="Calibri" w:cs="Arial"/>
                <w:b/>
                <w:bCs/>
                <w:iCs/>
              </w:rPr>
            </w:pPr>
          </w:p>
        </w:tc>
      </w:tr>
      <w:tr w:rsidR="002C6735" w:rsidRPr="000A5958" w14:paraId="00FAC82C" w14:textId="77777777" w:rsidTr="00381E76">
        <w:trPr>
          <w:trHeight w:val="1031"/>
        </w:trPr>
        <w:tc>
          <w:tcPr>
            <w:tcW w:w="313" w:type="pct"/>
            <w:shd w:val="clear" w:color="auto" w:fill="auto"/>
          </w:tcPr>
          <w:p w14:paraId="648C7214" w14:textId="77777777" w:rsidR="002C6735" w:rsidRPr="000A5958" w:rsidRDefault="002C6735" w:rsidP="007562B4">
            <w:pPr>
              <w:spacing w:before="0"/>
              <w:jc w:val="center"/>
              <w:rPr>
                <w:rFonts w:eastAsia="Calibri" w:cs="Arial"/>
                <w:bCs/>
                <w:iCs/>
              </w:rPr>
            </w:pPr>
          </w:p>
          <w:p w14:paraId="7B015C81" w14:textId="77777777" w:rsidR="002C6735" w:rsidRPr="000A5958" w:rsidRDefault="002C6735" w:rsidP="007562B4">
            <w:pPr>
              <w:spacing w:before="0"/>
              <w:jc w:val="center"/>
              <w:rPr>
                <w:rFonts w:eastAsia="Calibri" w:cs="Arial"/>
                <w:bCs/>
                <w:iCs/>
              </w:rPr>
            </w:pPr>
            <w:r w:rsidRPr="000A5958">
              <w:rPr>
                <w:rFonts w:eastAsia="Calibri" w:cs="Arial"/>
                <w:bCs/>
                <w:iCs/>
              </w:rPr>
              <w:t>2.</w:t>
            </w:r>
          </w:p>
        </w:tc>
        <w:tc>
          <w:tcPr>
            <w:tcW w:w="781" w:type="pct"/>
            <w:shd w:val="clear" w:color="auto" w:fill="auto"/>
          </w:tcPr>
          <w:p w14:paraId="7E46A8A3" w14:textId="77777777" w:rsidR="002C6735" w:rsidRPr="000A5958" w:rsidRDefault="002C6735" w:rsidP="007562B4">
            <w:pPr>
              <w:spacing w:before="0"/>
              <w:jc w:val="center"/>
              <w:rPr>
                <w:rFonts w:eastAsia="Calibri" w:cs="Arial"/>
                <w:b/>
                <w:bCs/>
                <w:iCs/>
              </w:rPr>
            </w:pPr>
          </w:p>
          <w:p w14:paraId="77C06514" w14:textId="77777777" w:rsidR="002C6735" w:rsidRPr="000A5958" w:rsidRDefault="002C6735" w:rsidP="007562B4">
            <w:pPr>
              <w:spacing w:before="0"/>
              <w:jc w:val="center"/>
              <w:rPr>
                <w:rFonts w:eastAsia="Calibri" w:cs="Arial"/>
                <w:b/>
                <w:bCs/>
                <w:iCs/>
              </w:rPr>
            </w:pPr>
          </w:p>
          <w:p w14:paraId="2AF2B7D0" w14:textId="77777777" w:rsidR="002C6735" w:rsidRPr="000A5958" w:rsidRDefault="002C6735" w:rsidP="007562B4">
            <w:pPr>
              <w:spacing w:before="0"/>
              <w:jc w:val="center"/>
              <w:rPr>
                <w:rFonts w:eastAsia="Calibri" w:cs="Arial"/>
                <w:b/>
                <w:bCs/>
                <w:iCs/>
              </w:rPr>
            </w:pPr>
          </w:p>
        </w:tc>
        <w:tc>
          <w:tcPr>
            <w:tcW w:w="617" w:type="pct"/>
            <w:shd w:val="clear" w:color="auto" w:fill="auto"/>
          </w:tcPr>
          <w:p w14:paraId="3C8270AB" w14:textId="77777777" w:rsidR="002C6735" w:rsidRPr="000A5958" w:rsidRDefault="002C6735" w:rsidP="007562B4">
            <w:pPr>
              <w:spacing w:before="0"/>
              <w:jc w:val="center"/>
              <w:rPr>
                <w:rFonts w:eastAsia="Calibri" w:cs="Arial"/>
                <w:b/>
                <w:bCs/>
                <w:iCs/>
              </w:rPr>
            </w:pPr>
          </w:p>
        </w:tc>
        <w:tc>
          <w:tcPr>
            <w:tcW w:w="1119" w:type="pct"/>
          </w:tcPr>
          <w:p w14:paraId="772BDD79" w14:textId="77777777" w:rsidR="002C6735" w:rsidRPr="000A5958" w:rsidRDefault="002C6735" w:rsidP="007562B4">
            <w:pPr>
              <w:spacing w:before="0"/>
              <w:jc w:val="center"/>
              <w:rPr>
                <w:rFonts w:eastAsia="Calibri" w:cs="Arial"/>
                <w:b/>
                <w:bCs/>
                <w:iCs/>
              </w:rPr>
            </w:pPr>
          </w:p>
        </w:tc>
        <w:tc>
          <w:tcPr>
            <w:tcW w:w="658" w:type="pct"/>
            <w:shd w:val="clear" w:color="auto" w:fill="auto"/>
          </w:tcPr>
          <w:p w14:paraId="73291C3F" w14:textId="4E3F8DB3" w:rsidR="002C6735" w:rsidRPr="000A5958" w:rsidRDefault="002C6735" w:rsidP="007562B4">
            <w:pPr>
              <w:spacing w:before="0"/>
              <w:jc w:val="center"/>
              <w:rPr>
                <w:rFonts w:eastAsia="Calibri" w:cs="Arial"/>
                <w:b/>
                <w:bCs/>
                <w:iCs/>
              </w:rPr>
            </w:pPr>
          </w:p>
        </w:tc>
        <w:tc>
          <w:tcPr>
            <w:tcW w:w="723" w:type="pct"/>
            <w:shd w:val="clear" w:color="auto" w:fill="auto"/>
          </w:tcPr>
          <w:p w14:paraId="0B2D8BB6" w14:textId="77777777" w:rsidR="002C6735" w:rsidRPr="000A5958" w:rsidRDefault="002C6735" w:rsidP="007562B4">
            <w:pPr>
              <w:spacing w:before="0"/>
              <w:jc w:val="center"/>
              <w:rPr>
                <w:rFonts w:eastAsia="Calibri" w:cs="Arial"/>
                <w:b/>
                <w:bCs/>
                <w:iCs/>
              </w:rPr>
            </w:pPr>
          </w:p>
        </w:tc>
        <w:tc>
          <w:tcPr>
            <w:tcW w:w="789" w:type="pct"/>
          </w:tcPr>
          <w:p w14:paraId="6D556B1A" w14:textId="77777777" w:rsidR="002C6735" w:rsidRPr="000A5958" w:rsidRDefault="002C6735" w:rsidP="007562B4">
            <w:pPr>
              <w:spacing w:before="0"/>
              <w:jc w:val="center"/>
              <w:rPr>
                <w:rFonts w:eastAsia="Calibri" w:cs="Arial"/>
                <w:b/>
                <w:bCs/>
                <w:iCs/>
              </w:rPr>
            </w:pPr>
          </w:p>
        </w:tc>
      </w:tr>
      <w:tr w:rsidR="002C6735" w:rsidRPr="000A5958" w14:paraId="09EE98E0" w14:textId="77777777" w:rsidTr="00381E76">
        <w:trPr>
          <w:trHeight w:val="1011"/>
        </w:trPr>
        <w:tc>
          <w:tcPr>
            <w:tcW w:w="313" w:type="pct"/>
            <w:shd w:val="clear" w:color="auto" w:fill="auto"/>
          </w:tcPr>
          <w:p w14:paraId="2FDE000D" w14:textId="77777777" w:rsidR="002C6735" w:rsidRPr="000A5958" w:rsidRDefault="002C6735" w:rsidP="007562B4">
            <w:pPr>
              <w:spacing w:before="0"/>
              <w:jc w:val="center"/>
              <w:rPr>
                <w:rFonts w:eastAsia="Calibri" w:cs="Arial"/>
                <w:bCs/>
                <w:iCs/>
              </w:rPr>
            </w:pPr>
          </w:p>
          <w:p w14:paraId="72B4B1D0" w14:textId="77777777" w:rsidR="002C6735" w:rsidRPr="000A5958" w:rsidRDefault="002C6735" w:rsidP="007562B4">
            <w:pPr>
              <w:spacing w:before="0"/>
              <w:jc w:val="center"/>
              <w:rPr>
                <w:rFonts w:eastAsia="Calibri" w:cs="Arial"/>
                <w:bCs/>
                <w:iCs/>
              </w:rPr>
            </w:pPr>
            <w:r w:rsidRPr="000A5958">
              <w:rPr>
                <w:rFonts w:eastAsia="Calibri" w:cs="Arial"/>
                <w:bCs/>
                <w:iCs/>
              </w:rPr>
              <w:t>3.</w:t>
            </w:r>
          </w:p>
        </w:tc>
        <w:tc>
          <w:tcPr>
            <w:tcW w:w="781" w:type="pct"/>
            <w:shd w:val="clear" w:color="auto" w:fill="auto"/>
          </w:tcPr>
          <w:p w14:paraId="19165BA8" w14:textId="77777777" w:rsidR="002C6735" w:rsidRPr="000A5958" w:rsidRDefault="002C6735" w:rsidP="007562B4">
            <w:pPr>
              <w:spacing w:before="0"/>
              <w:jc w:val="center"/>
              <w:rPr>
                <w:rFonts w:eastAsia="Calibri" w:cs="Arial"/>
                <w:b/>
                <w:bCs/>
                <w:iCs/>
              </w:rPr>
            </w:pPr>
          </w:p>
          <w:p w14:paraId="09C70B3C" w14:textId="77777777" w:rsidR="002C6735" w:rsidRPr="000A5958" w:rsidRDefault="002C6735" w:rsidP="007562B4">
            <w:pPr>
              <w:spacing w:before="0"/>
              <w:jc w:val="center"/>
              <w:rPr>
                <w:rFonts w:eastAsia="Calibri" w:cs="Arial"/>
                <w:b/>
                <w:bCs/>
                <w:iCs/>
              </w:rPr>
            </w:pPr>
          </w:p>
          <w:p w14:paraId="3406B00D" w14:textId="77777777" w:rsidR="002C6735" w:rsidRPr="000A5958" w:rsidRDefault="002C6735" w:rsidP="007562B4">
            <w:pPr>
              <w:spacing w:before="0"/>
              <w:jc w:val="center"/>
              <w:rPr>
                <w:rFonts w:eastAsia="Calibri" w:cs="Arial"/>
                <w:b/>
                <w:bCs/>
                <w:iCs/>
              </w:rPr>
            </w:pPr>
          </w:p>
        </w:tc>
        <w:tc>
          <w:tcPr>
            <w:tcW w:w="617" w:type="pct"/>
            <w:shd w:val="clear" w:color="auto" w:fill="auto"/>
          </w:tcPr>
          <w:p w14:paraId="7F9C9F7C" w14:textId="77777777" w:rsidR="002C6735" w:rsidRPr="000A5958" w:rsidRDefault="002C6735" w:rsidP="007562B4">
            <w:pPr>
              <w:spacing w:before="0"/>
              <w:jc w:val="center"/>
              <w:rPr>
                <w:rFonts w:eastAsia="Calibri" w:cs="Arial"/>
                <w:b/>
                <w:bCs/>
                <w:iCs/>
              </w:rPr>
            </w:pPr>
          </w:p>
        </w:tc>
        <w:tc>
          <w:tcPr>
            <w:tcW w:w="1119" w:type="pct"/>
          </w:tcPr>
          <w:p w14:paraId="67D49A92" w14:textId="77777777" w:rsidR="002C6735" w:rsidRPr="000A5958" w:rsidRDefault="002C6735" w:rsidP="007562B4">
            <w:pPr>
              <w:spacing w:before="0"/>
              <w:jc w:val="center"/>
              <w:rPr>
                <w:rFonts w:eastAsia="Calibri" w:cs="Arial"/>
                <w:b/>
                <w:bCs/>
                <w:iCs/>
              </w:rPr>
            </w:pPr>
          </w:p>
        </w:tc>
        <w:tc>
          <w:tcPr>
            <w:tcW w:w="658" w:type="pct"/>
            <w:shd w:val="clear" w:color="auto" w:fill="auto"/>
          </w:tcPr>
          <w:p w14:paraId="369F642A" w14:textId="68DC55CD" w:rsidR="002C6735" w:rsidRPr="000A5958" w:rsidRDefault="002C6735" w:rsidP="007562B4">
            <w:pPr>
              <w:spacing w:before="0"/>
              <w:jc w:val="center"/>
              <w:rPr>
                <w:rFonts w:eastAsia="Calibri" w:cs="Arial"/>
                <w:b/>
                <w:bCs/>
                <w:iCs/>
              </w:rPr>
            </w:pPr>
          </w:p>
        </w:tc>
        <w:tc>
          <w:tcPr>
            <w:tcW w:w="723" w:type="pct"/>
            <w:shd w:val="clear" w:color="auto" w:fill="auto"/>
          </w:tcPr>
          <w:p w14:paraId="1BD26C83" w14:textId="77777777" w:rsidR="002C6735" w:rsidRPr="000A5958" w:rsidRDefault="002C6735" w:rsidP="007562B4">
            <w:pPr>
              <w:spacing w:before="0"/>
              <w:jc w:val="center"/>
              <w:rPr>
                <w:rFonts w:eastAsia="Calibri" w:cs="Arial"/>
                <w:b/>
                <w:bCs/>
                <w:iCs/>
              </w:rPr>
            </w:pPr>
          </w:p>
        </w:tc>
        <w:tc>
          <w:tcPr>
            <w:tcW w:w="789" w:type="pct"/>
          </w:tcPr>
          <w:p w14:paraId="72999B7A" w14:textId="77777777" w:rsidR="002C6735" w:rsidRPr="000A5958" w:rsidRDefault="002C6735" w:rsidP="007562B4">
            <w:pPr>
              <w:spacing w:before="0"/>
              <w:jc w:val="center"/>
              <w:rPr>
                <w:rFonts w:eastAsia="Calibri" w:cs="Arial"/>
                <w:b/>
                <w:bCs/>
                <w:iCs/>
              </w:rPr>
            </w:pPr>
          </w:p>
        </w:tc>
      </w:tr>
      <w:tr w:rsidR="002C6735" w:rsidRPr="000A5958" w14:paraId="16FC88C1" w14:textId="77777777" w:rsidTr="00381E76">
        <w:trPr>
          <w:trHeight w:val="1011"/>
        </w:trPr>
        <w:tc>
          <w:tcPr>
            <w:tcW w:w="313" w:type="pct"/>
            <w:shd w:val="clear" w:color="auto" w:fill="auto"/>
          </w:tcPr>
          <w:p w14:paraId="216B7F1A" w14:textId="77777777" w:rsidR="002C6735" w:rsidRPr="000A5958" w:rsidRDefault="002C6735" w:rsidP="007562B4">
            <w:pPr>
              <w:spacing w:before="0"/>
              <w:jc w:val="center"/>
              <w:rPr>
                <w:rFonts w:eastAsia="Calibri" w:cs="Arial"/>
                <w:bCs/>
                <w:iCs/>
              </w:rPr>
            </w:pPr>
          </w:p>
          <w:p w14:paraId="33F7C4FD" w14:textId="77777777" w:rsidR="002C6735" w:rsidRPr="000A5958" w:rsidRDefault="002C6735" w:rsidP="007562B4">
            <w:pPr>
              <w:spacing w:before="0"/>
              <w:jc w:val="center"/>
              <w:rPr>
                <w:rFonts w:eastAsia="Calibri" w:cs="Arial"/>
                <w:bCs/>
                <w:iCs/>
              </w:rPr>
            </w:pPr>
            <w:r w:rsidRPr="000A5958">
              <w:rPr>
                <w:rFonts w:eastAsia="Calibri" w:cs="Arial"/>
                <w:bCs/>
                <w:iCs/>
              </w:rPr>
              <w:t>4.</w:t>
            </w:r>
          </w:p>
        </w:tc>
        <w:tc>
          <w:tcPr>
            <w:tcW w:w="781" w:type="pct"/>
            <w:shd w:val="clear" w:color="auto" w:fill="auto"/>
          </w:tcPr>
          <w:p w14:paraId="434CEEC2" w14:textId="77777777" w:rsidR="002C6735" w:rsidRPr="000A5958" w:rsidRDefault="002C6735" w:rsidP="007562B4">
            <w:pPr>
              <w:spacing w:before="0"/>
              <w:jc w:val="center"/>
              <w:rPr>
                <w:rFonts w:eastAsia="Calibri" w:cs="Arial"/>
                <w:b/>
                <w:bCs/>
                <w:iCs/>
              </w:rPr>
            </w:pPr>
          </w:p>
          <w:p w14:paraId="797061F0" w14:textId="77777777" w:rsidR="002C6735" w:rsidRPr="000A5958" w:rsidRDefault="002C6735" w:rsidP="007562B4">
            <w:pPr>
              <w:spacing w:before="0"/>
              <w:jc w:val="center"/>
              <w:rPr>
                <w:rFonts w:eastAsia="Calibri" w:cs="Arial"/>
                <w:b/>
                <w:bCs/>
                <w:iCs/>
              </w:rPr>
            </w:pPr>
          </w:p>
          <w:p w14:paraId="676A2FBE" w14:textId="77777777" w:rsidR="002C6735" w:rsidRPr="000A5958" w:rsidRDefault="002C6735" w:rsidP="007562B4">
            <w:pPr>
              <w:spacing w:before="0"/>
              <w:jc w:val="center"/>
              <w:rPr>
                <w:rFonts w:eastAsia="Calibri" w:cs="Arial"/>
                <w:b/>
                <w:bCs/>
                <w:iCs/>
              </w:rPr>
            </w:pPr>
          </w:p>
        </w:tc>
        <w:tc>
          <w:tcPr>
            <w:tcW w:w="617" w:type="pct"/>
            <w:shd w:val="clear" w:color="auto" w:fill="auto"/>
          </w:tcPr>
          <w:p w14:paraId="6FB67A17" w14:textId="77777777" w:rsidR="002C6735" w:rsidRPr="000A5958" w:rsidRDefault="002C6735" w:rsidP="007562B4">
            <w:pPr>
              <w:spacing w:before="0"/>
              <w:jc w:val="center"/>
              <w:rPr>
                <w:rFonts w:eastAsia="Calibri" w:cs="Arial"/>
                <w:b/>
                <w:bCs/>
                <w:iCs/>
              </w:rPr>
            </w:pPr>
          </w:p>
        </w:tc>
        <w:tc>
          <w:tcPr>
            <w:tcW w:w="1119" w:type="pct"/>
          </w:tcPr>
          <w:p w14:paraId="0595E566" w14:textId="77777777" w:rsidR="002C6735" w:rsidRPr="000A5958" w:rsidRDefault="002C6735" w:rsidP="007562B4">
            <w:pPr>
              <w:spacing w:before="0"/>
              <w:jc w:val="center"/>
              <w:rPr>
                <w:rFonts w:eastAsia="Calibri" w:cs="Arial"/>
                <w:b/>
                <w:bCs/>
                <w:iCs/>
              </w:rPr>
            </w:pPr>
          </w:p>
        </w:tc>
        <w:tc>
          <w:tcPr>
            <w:tcW w:w="658" w:type="pct"/>
            <w:shd w:val="clear" w:color="auto" w:fill="auto"/>
          </w:tcPr>
          <w:p w14:paraId="4676BE0A" w14:textId="623AD1F7" w:rsidR="002C6735" w:rsidRPr="000A5958" w:rsidRDefault="002C6735" w:rsidP="007562B4">
            <w:pPr>
              <w:spacing w:before="0"/>
              <w:jc w:val="center"/>
              <w:rPr>
                <w:rFonts w:eastAsia="Calibri" w:cs="Arial"/>
                <w:b/>
                <w:bCs/>
                <w:iCs/>
              </w:rPr>
            </w:pPr>
          </w:p>
        </w:tc>
        <w:tc>
          <w:tcPr>
            <w:tcW w:w="723" w:type="pct"/>
            <w:shd w:val="clear" w:color="auto" w:fill="auto"/>
          </w:tcPr>
          <w:p w14:paraId="54655EDF" w14:textId="77777777" w:rsidR="002C6735" w:rsidRPr="000A5958" w:rsidRDefault="002C6735" w:rsidP="007562B4">
            <w:pPr>
              <w:spacing w:before="0"/>
              <w:jc w:val="center"/>
              <w:rPr>
                <w:rFonts w:eastAsia="Calibri" w:cs="Arial"/>
                <w:b/>
                <w:bCs/>
                <w:iCs/>
              </w:rPr>
            </w:pPr>
          </w:p>
        </w:tc>
        <w:tc>
          <w:tcPr>
            <w:tcW w:w="789" w:type="pct"/>
          </w:tcPr>
          <w:p w14:paraId="4FF577AA" w14:textId="77777777" w:rsidR="002C6735" w:rsidRPr="000A5958" w:rsidRDefault="002C6735" w:rsidP="007562B4">
            <w:pPr>
              <w:spacing w:before="0"/>
              <w:jc w:val="center"/>
              <w:rPr>
                <w:rFonts w:eastAsia="Calibri" w:cs="Arial"/>
                <w:b/>
                <w:bCs/>
                <w:iCs/>
              </w:rPr>
            </w:pPr>
          </w:p>
        </w:tc>
      </w:tr>
      <w:tr w:rsidR="002C6735" w:rsidRPr="000A5958" w14:paraId="6F786867" w14:textId="77777777" w:rsidTr="00381E76">
        <w:trPr>
          <w:trHeight w:val="1011"/>
        </w:trPr>
        <w:tc>
          <w:tcPr>
            <w:tcW w:w="313" w:type="pct"/>
            <w:shd w:val="clear" w:color="auto" w:fill="auto"/>
          </w:tcPr>
          <w:p w14:paraId="71171F57" w14:textId="77777777" w:rsidR="002C6735" w:rsidRPr="000A5958" w:rsidRDefault="002C6735" w:rsidP="007562B4">
            <w:pPr>
              <w:spacing w:before="0"/>
              <w:jc w:val="center"/>
              <w:rPr>
                <w:rFonts w:eastAsia="Calibri" w:cs="Arial"/>
                <w:bCs/>
                <w:iCs/>
              </w:rPr>
            </w:pPr>
          </w:p>
          <w:p w14:paraId="1F1A3489" w14:textId="77777777" w:rsidR="002C6735" w:rsidRPr="000A5958" w:rsidRDefault="002C6735" w:rsidP="007562B4">
            <w:pPr>
              <w:spacing w:before="0"/>
              <w:jc w:val="center"/>
              <w:rPr>
                <w:rFonts w:eastAsia="Calibri" w:cs="Arial"/>
                <w:bCs/>
                <w:iCs/>
              </w:rPr>
            </w:pPr>
            <w:r w:rsidRPr="000A5958">
              <w:rPr>
                <w:rFonts w:eastAsia="Calibri" w:cs="Arial"/>
                <w:bCs/>
                <w:iCs/>
              </w:rPr>
              <w:t>5.</w:t>
            </w:r>
          </w:p>
        </w:tc>
        <w:tc>
          <w:tcPr>
            <w:tcW w:w="781" w:type="pct"/>
            <w:shd w:val="clear" w:color="auto" w:fill="auto"/>
          </w:tcPr>
          <w:p w14:paraId="4B5E1CD9" w14:textId="77777777" w:rsidR="002C6735" w:rsidRPr="000A5958" w:rsidRDefault="002C6735" w:rsidP="007562B4">
            <w:pPr>
              <w:spacing w:before="0"/>
              <w:jc w:val="center"/>
              <w:rPr>
                <w:rFonts w:eastAsia="Calibri" w:cs="Arial"/>
                <w:b/>
                <w:bCs/>
                <w:iCs/>
              </w:rPr>
            </w:pPr>
          </w:p>
          <w:p w14:paraId="748589B2" w14:textId="77777777" w:rsidR="002C6735" w:rsidRPr="000A5958" w:rsidRDefault="002C6735" w:rsidP="007562B4">
            <w:pPr>
              <w:spacing w:before="0"/>
              <w:jc w:val="center"/>
              <w:rPr>
                <w:rFonts w:eastAsia="Calibri" w:cs="Arial"/>
                <w:b/>
                <w:bCs/>
                <w:iCs/>
              </w:rPr>
            </w:pPr>
          </w:p>
          <w:p w14:paraId="42005BD6" w14:textId="77777777" w:rsidR="002C6735" w:rsidRPr="000A5958" w:rsidRDefault="002C6735" w:rsidP="007562B4">
            <w:pPr>
              <w:spacing w:before="0"/>
              <w:jc w:val="center"/>
              <w:rPr>
                <w:rFonts w:eastAsia="Calibri" w:cs="Arial"/>
                <w:b/>
                <w:bCs/>
                <w:iCs/>
              </w:rPr>
            </w:pPr>
          </w:p>
        </w:tc>
        <w:tc>
          <w:tcPr>
            <w:tcW w:w="617" w:type="pct"/>
            <w:shd w:val="clear" w:color="auto" w:fill="auto"/>
          </w:tcPr>
          <w:p w14:paraId="22D0096B" w14:textId="77777777" w:rsidR="002C6735" w:rsidRPr="000A5958" w:rsidRDefault="002C6735" w:rsidP="007562B4">
            <w:pPr>
              <w:spacing w:before="0"/>
              <w:jc w:val="center"/>
              <w:rPr>
                <w:rFonts w:eastAsia="Calibri" w:cs="Arial"/>
                <w:b/>
                <w:bCs/>
                <w:iCs/>
              </w:rPr>
            </w:pPr>
          </w:p>
        </w:tc>
        <w:tc>
          <w:tcPr>
            <w:tcW w:w="1119" w:type="pct"/>
          </w:tcPr>
          <w:p w14:paraId="0264785E" w14:textId="77777777" w:rsidR="002C6735" w:rsidRPr="000A5958" w:rsidRDefault="002C6735" w:rsidP="007562B4">
            <w:pPr>
              <w:spacing w:before="0"/>
              <w:jc w:val="center"/>
              <w:rPr>
                <w:rFonts w:eastAsia="Calibri" w:cs="Arial"/>
                <w:b/>
                <w:bCs/>
                <w:iCs/>
              </w:rPr>
            </w:pPr>
          </w:p>
        </w:tc>
        <w:tc>
          <w:tcPr>
            <w:tcW w:w="658" w:type="pct"/>
            <w:shd w:val="clear" w:color="auto" w:fill="auto"/>
          </w:tcPr>
          <w:p w14:paraId="22061E32" w14:textId="628E2669" w:rsidR="002C6735" w:rsidRPr="000A5958" w:rsidRDefault="002C6735" w:rsidP="007562B4">
            <w:pPr>
              <w:spacing w:before="0"/>
              <w:jc w:val="center"/>
              <w:rPr>
                <w:rFonts w:eastAsia="Calibri" w:cs="Arial"/>
                <w:b/>
                <w:bCs/>
                <w:iCs/>
              </w:rPr>
            </w:pPr>
          </w:p>
        </w:tc>
        <w:tc>
          <w:tcPr>
            <w:tcW w:w="723" w:type="pct"/>
            <w:shd w:val="clear" w:color="auto" w:fill="auto"/>
          </w:tcPr>
          <w:p w14:paraId="5FC13336" w14:textId="77777777" w:rsidR="002C6735" w:rsidRPr="000A5958" w:rsidRDefault="002C6735" w:rsidP="007562B4">
            <w:pPr>
              <w:spacing w:before="0"/>
              <w:jc w:val="center"/>
              <w:rPr>
                <w:rFonts w:eastAsia="Calibri" w:cs="Arial"/>
                <w:b/>
                <w:bCs/>
                <w:iCs/>
              </w:rPr>
            </w:pPr>
          </w:p>
        </w:tc>
        <w:tc>
          <w:tcPr>
            <w:tcW w:w="789" w:type="pct"/>
          </w:tcPr>
          <w:p w14:paraId="11D690A9" w14:textId="77777777" w:rsidR="002C6735" w:rsidRPr="000A5958" w:rsidRDefault="002C6735" w:rsidP="007562B4">
            <w:pPr>
              <w:spacing w:before="0"/>
              <w:jc w:val="center"/>
              <w:rPr>
                <w:rFonts w:eastAsia="Calibri" w:cs="Arial"/>
                <w:b/>
                <w:bCs/>
                <w:iCs/>
              </w:rPr>
            </w:pPr>
          </w:p>
        </w:tc>
      </w:tr>
      <w:tr w:rsidR="002C6735" w:rsidRPr="000A5958" w14:paraId="53DCDE45" w14:textId="77777777" w:rsidTr="00381E76">
        <w:tblPrEx>
          <w:tblLook w:val="0000" w:firstRow="0" w:lastRow="0" w:firstColumn="0" w:lastColumn="0" w:noHBand="0" w:noVBand="0"/>
        </w:tblPrEx>
        <w:trPr>
          <w:gridBefore w:val="3"/>
          <w:wBefore w:w="1711" w:type="pct"/>
          <w:trHeight w:val="1095"/>
        </w:trPr>
        <w:tc>
          <w:tcPr>
            <w:tcW w:w="1777" w:type="pct"/>
            <w:gridSpan w:val="2"/>
            <w:tcBorders>
              <w:left w:val="nil"/>
              <w:bottom w:val="nil"/>
            </w:tcBorders>
          </w:tcPr>
          <w:p w14:paraId="794A1C6B" w14:textId="636A690A" w:rsidR="002C6735" w:rsidRPr="000A5958" w:rsidRDefault="002C6735" w:rsidP="007562B4">
            <w:pPr>
              <w:spacing w:before="0"/>
              <w:jc w:val="center"/>
              <w:rPr>
                <w:rFonts w:eastAsia="Calibri" w:cs="Arial"/>
                <w:b/>
                <w:bCs/>
                <w:iCs/>
              </w:rPr>
            </w:pPr>
          </w:p>
        </w:tc>
        <w:tc>
          <w:tcPr>
            <w:tcW w:w="723" w:type="pct"/>
            <w:shd w:val="clear" w:color="auto" w:fill="F2F2F2" w:themeFill="background1" w:themeFillShade="F2"/>
            <w:vAlign w:val="center"/>
          </w:tcPr>
          <w:p w14:paraId="18F3757B" w14:textId="77777777" w:rsidR="002C6735" w:rsidRPr="00F16B70" w:rsidRDefault="002C6735" w:rsidP="00F16B70">
            <w:pPr>
              <w:spacing w:before="0"/>
              <w:jc w:val="center"/>
              <w:rPr>
                <w:rFonts w:eastAsia="Calibri" w:cs="Arial"/>
                <w:bCs/>
                <w:iCs/>
              </w:rPr>
            </w:pPr>
            <w:r w:rsidRPr="00F16B70">
              <w:rPr>
                <w:rFonts w:eastAsia="Calibri" w:cs="Arial"/>
                <w:bCs/>
                <w:iCs/>
              </w:rPr>
              <w:t>Укупна вредност</w:t>
            </w:r>
          </w:p>
          <w:p w14:paraId="4EEEAFF9" w14:textId="581CAD42" w:rsidR="002C6735" w:rsidRPr="00F16B70" w:rsidRDefault="002C6735" w:rsidP="00F16B70">
            <w:pPr>
              <w:spacing w:before="0"/>
              <w:jc w:val="center"/>
              <w:rPr>
                <w:rFonts w:eastAsia="Calibri" w:cs="Arial"/>
                <w:bCs/>
                <w:iCs/>
              </w:rPr>
            </w:pPr>
            <w:r w:rsidRPr="00F16B70">
              <w:rPr>
                <w:rFonts w:eastAsia="Calibri" w:cs="Arial"/>
                <w:bCs/>
                <w:iCs/>
                <w:lang w:val="sr-Cyrl-RS"/>
              </w:rPr>
              <w:t>Пружених услуга</w:t>
            </w:r>
            <w:r w:rsidRPr="00F16B70">
              <w:rPr>
                <w:rFonts w:eastAsia="Calibri" w:cs="Arial"/>
                <w:bCs/>
                <w:iCs/>
              </w:rPr>
              <w:t xml:space="preserve"> без</w:t>
            </w:r>
          </w:p>
          <w:p w14:paraId="35E1B774" w14:textId="77777777" w:rsidR="002C6735" w:rsidRPr="00F16B70" w:rsidRDefault="002C6735" w:rsidP="00F16B70">
            <w:pPr>
              <w:spacing w:before="0"/>
              <w:jc w:val="center"/>
              <w:rPr>
                <w:rFonts w:eastAsia="Calibri" w:cs="Arial"/>
                <w:bCs/>
                <w:iCs/>
              </w:rPr>
            </w:pPr>
            <w:r w:rsidRPr="00F16B70">
              <w:rPr>
                <w:rFonts w:eastAsia="Calibri" w:cs="Arial"/>
                <w:bCs/>
                <w:iCs/>
              </w:rPr>
              <w:t>ПДВ</w:t>
            </w:r>
          </w:p>
          <w:p w14:paraId="2F47A85F" w14:textId="2EF4167A" w:rsidR="002C6735" w:rsidRPr="00F16B70" w:rsidRDefault="002C6735" w:rsidP="00F16B70">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89" w:type="pct"/>
          </w:tcPr>
          <w:p w14:paraId="6B130612" w14:textId="77777777" w:rsidR="002C6735" w:rsidRPr="000A5958" w:rsidRDefault="002C6735" w:rsidP="007562B4">
            <w:pPr>
              <w:spacing w:before="0"/>
              <w:ind w:left="720"/>
              <w:jc w:val="center"/>
              <w:rPr>
                <w:rFonts w:eastAsia="Calibri" w:cs="Arial"/>
                <w:b/>
                <w:bCs/>
                <w:iCs/>
              </w:rPr>
            </w:pPr>
          </w:p>
        </w:tc>
      </w:tr>
    </w:tbl>
    <w:p w14:paraId="6CE16167"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1F1B8569" w14:textId="77777777" w:rsidTr="007562B4">
        <w:trPr>
          <w:jc w:val="center"/>
        </w:trPr>
        <w:tc>
          <w:tcPr>
            <w:tcW w:w="3162" w:type="dxa"/>
          </w:tcPr>
          <w:p w14:paraId="1D628C67" w14:textId="2404C45A" w:rsidR="007562B4" w:rsidRPr="000A5958" w:rsidRDefault="00556132" w:rsidP="007562B4">
            <w:pPr>
              <w:spacing w:before="0"/>
              <w:jc w:val="center"/>
              <w:rPr>
                <w:rFonts w:cs="Arial"/>
              </w:rPr>
            </w:pPr>
            <w:r>
              <w:rPr>
                <w:rFonts w:cs="Arial"/>
              </w:rPr>
              <w:t>Датум</w:t>
            </w:r>
          </w:p>
        </w:tc>
        <w:tc>
          <w:tcPr>
            <w:tcW w:w="2127" w:type="dxa"/>
          </w:tcPr>
          <w:p w14:paraId="68B1191E" w14:textId="77777777" w:rsidR="007562B4" w:rsidRPr="000A5958" w:rsidRDefault="007562B4" w:rsidP="007562B4">
            <w:pPr>
              <w:spacing w:before="0"/>
              <w:jc w:val="center"/>
              <w:rPr>
                <w:rFonts w:cs="Arial"/>
                <w:lang w:val="ru-RU"/>
              </w:rPr>
            </w:pPr>
          </w:p>
        </w:tc>
        <w:tc>
          <w:tcPr>
            <w:tcW w:w="3891" w:type="dxa"/>
          </w:tcPr>
          <w:p w14:paraId="6D1D7B99" w14:textId="6D1994D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p>
        </w:tc>
      </w:tr>
      <w:tr w:rsidR="007562B4" w:rsidRPr="000A5958" w14:paraId="66DFC29C" w14:textId="77777777" w:rsidTr="007562B4">
        <w:trPr>
          <w:jc w:val="center"/>
        </w:trPr>
        <w:tc>
          <w:tcPr>
            <w:tcW w:w="3162" w:type="dxa"/>
          </w:tcPr>
          <w:p w14:paraId="7DD9C51D" w14:textId="77777777" w:rsidR="007562B4" w:rsidRPr="000A5958" w:rsidRDefault="007562B4" w:rsidP="007562B4">
            <w:pPr>
              <w:spacing w:before="0"/>
              <w:jc w:val="center"/>
              <w:rPr>
                <w:rFonts w:cs="Arial"/>
              </w:rPr>
            </w:pPr>
          </w:p>
        </w:tc>
        <w:tc>
          <w:tcPr>
            <w:tcW w:w="2127" w:type="dxa"/>
          </w:tcPr>
          <w:p w14:paraId="266BDDAD" w14:textId="77777777" w:rsidR="007562B4" w:rsidRPr="000A5958" w:rsidRDefault="007562B4" w:rsidP="007562B4">
            <w:pPr>
              <w:spacing w:before="0"/>
              <w:jc w:val="center"/>
              <w:rPr>
                <w:rFonts w:cs="Arial"/>
              </w:rPr>
            </w:pPr>
            <w:r w:rsidRPr="000A5958">
              <w:rPr>
                <w:rFonts w:cs="Arial"/>
              </w:rPr>
              <w:t>М.П.</w:t>
            </w:r>
          </w:p>
        </w:tc>
        <w:tc>
          <w:tcPr>
            <w:tcW w:w="3891" w:type="dxa"/>
          </w:tcPr>
          <w:p w14:paraId="1323FE4E" w14:textId="77777777" w:rsidR="007562B4" w:rsidRPr="000A5958" w:rsidRDefault="007562B4" w:rsidP="007562B4">
            <w:pPr>
              <w:spacing w:before="0"/>
              <w:jc w:val="center"/>
              <w:rPr>
                <w:rFonts w:cs="Arial"/>
                <w:lang w:val="ru-RU"/>
              </w:rPr>
            </w:pPr>
          </w:p>
        </w:tc>
      </w:tr>
      <w:tr w:rsidR="007562B4" w:rsidRPr="000A5958" w14:paraId="4E3718A6" w14:textId="77777777" w:rsidTr="007562B4">
        <w:trPr>
          <w:jc w:val="center"/>
        </w:trPr>
        <w:tc>
          <w:tcPr>
            <w:tcW w:w="3162" w:type="dxa"/>
            <w:tcBorders>
              <w:bottom w:val="single" w:sz="4" w:space="0" w:color="auto"/>
            </w:tcBorders>
          </w:tcPr>
          <w:p w14:paraId="3139D76E" w14:textId="77777777" w:rsidR="007562B4" w:rsidRPr="000A5958" w:rsidRDefault="007562B4" w:rsidP="007562B4">
            <w:pPr>
              <w:spacing w:before="0"/>
              <w:jc w:val="center"/>
              <w:rPr>
                <w:rFonts w:cs="Arial"/>
              </w:rPr>
            </w:pPr>
          </w:p>
        </w:tc>
        <w:tc>
          <w:tcPr>
            <w:tcW w:w="2127" w:type="dxa"/>
          </w:tcPr>
          <w:p w14:paraId="130A5B00"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0F51BFC8" w14:textId="77777777" w:rsidR="007562B4" w:rsidRPr="000A5958" w:rsidRDefault="007562B4" w:rsidP="007562B4">
            <w:pPr>
              <w:spacing w:before="0"/>
              <w:jc w:val="center"/>
              <w:rPr>
                <w:rFonts w:cs="Arial"/>
                <w:lang w:val="ru-RU"/>
              </w:rPr>
            </w:pPr>
          </w:p>
        </w:tc>
      </w:tr>
      <w:tr w:rsidR="007562B4" w:rsidRPr="000A5958" w14:paraId="11692F52" w14:textId="77777777" w:rsidTr="007562B4">
        <w:trPr>
          <w:trHeight w:val="389"/>
          <w:jc w:val="center"/>
        </w:trPr>
        <w:tc>
          <w:tcPr>
            <w:tcW w:w="3162" w:type="dxa"/>
            <w:tcBorders>
              <w:top w:val="single" w:sz="4" w:space="0" w:color="auto"/>
            </w:tcBorders>
          </w:tcPr>
          <w:p w14:paraId="32B96C9A" w14:textId="77777777" w:rsidR="007562B4" w:rsidRPr="000A5958" w:rsidRDefault="007562B4" w:rsidP="007562B4">
            <w:pPr>
              <w:spacing w:before="0"/>
              <w:jc w:val="center"/>
              <w:rPr>
                <w:rFonts w:cs="Arial"/>
              </w:rPr>
            </w:pPr>
          </w:p>
        </w:tc>
        <w:tc>
          <w:tcPr>
            <w:tcW w:w="2127" w:type="dxa"/>
          </w:tcPr>
          <w:p w14:paraId="0E8810B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4F4E105" w14:textId="77777777" w:rsidR="007562B4" w:rsidRPr="000A5958" w:rsidRDefault="007562B4" w:rsidP="007562B4">
            <w:pPr>
              <w:spacing w:before="0"/>
              <w:jc w:val="center"/>
              <w:rPr>
                <w:rFonts w:cs="Arial"/>
                <w:lang w:val="ru-RU"/>
              </w:rPr>
            </w:pPr>
          </w:p>
        </w:tc>
      </w:tr>
    </w:tbl>
    <w:p w14:paraId="01E6B26F" w14:textId="7E42C683" w:rsidR="007562B4" w:rsidRDefault="00812752" w:rsidP="00812752">
      <w:pPr>
        <w:spacing w:before="0"/>
        <w:ind w:left="-284"/>
        <w:contextualSpacing/>
        <w:rPr>
          <w:rFonts w:eastAsia="Symbol" w:cs="Arial"/>
          <w:b/>
          <w:bCs/>
          <w:i/>
          <w:kern w:val="28"/>
        </w:rPr>
      </w:pPr>
      <w:r w:rsidRPr="00812752">
        <w:rPr>
          <w:rFonts w:eastAsia="Symbol" w:cs="Arial"/>
          <w:b/>
          <w:bCs/>
          <w:i/>
          <w:kern w:val="28"/>
        </w:rPr>
        <w:t>Напомена</w:t>
      </w:r>
    </w:p>
    <w:p w14:paraId="5C181D77" w14:textId="77777777" w:rsidR="00812752" w:rsidRPr="00812752" w:rsidRDefault="00812752" w:rsidP="00812752">
      <w:pPr>
        <w:spacing w:before="0"/>
        <w:ind w:left="-284"/>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0A57F923" w14:textId="77777777" w:rsidR="007562B4" w:rsidRPr="00812752" w:rsidRDefault="007562B4" w:rsidP="00812752">
      <w:pPr>
        <w:spacing w:before="0"/>
        <w:ind w:left="-284"/>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43CE69EA" w14:textId="50A26145" w:rsidR="00362129" w:rsidRPr="002044CD" w:rsidRDefault="007562B4" w:rsidP="002044CD">
      <w:pPr>
        <w:spacing w:before="0"/>
        <w:ind w:left="-284"/>
        <w:contextualSpacing/>
        <w:rPr>
          <w:rFonts w:cs="Arial"/>
          <w:sz w:val="24"/>
          <w:szCs w:val="24"/>
          <w:highlight w:val="yellow"/>
        </w:rPr>
      </w:pPr>
      <w:bookmarkStart w:id="250" w:name="_Toc442559941"/>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w:t>
      </w:r>
      <w:r w:rsidR="002044CD">
        <w:rPr>
          <w:rFonts w:eastAsia="TimesNewRomanPS-BoldMT" w:cs="Arial"/>
          <w:i/>
        </w:rPr>
        <w:t>а 3) Закон</w:t>
      </w:r>
      <w:r w:rsidR="00362129" w:rsidRPr="002044CD">
        <w:rPr>
          <w:rFonts w:cs="Arial"/>
          <w:sz w:val="24"/>
          <w:szCs w:val="24"/>
          <w:highlight w:val="yellow"/>
        </w:rPr>
        <w:t xml:space="preserve"> </w:t>
      </w:r>
    </w:p>
    <w:p w14:paraId="22A2CECD" w14:textId="50B11519" w:rsidR="003E7DA3" w:rsidRDefault="003E7DA3" w:rsidP="003E7DA3">
      <w:pPr>
        <w:spacing w:before="0"/>
        <w:ind w:left="-284"/>
        <w:contextualSpacing/>
        <w:rPr>
          <w:rFonts w:eastAsia="TimesNewRomanPS-BoldMT" w:cs="Arial"/>
          <w:i/>
        </w:rPr>
        <w:sectPr w:rsidR="003E7DA3" w:rsidSect="00D86DB1">
          <w:footnotePr>
            <w:pos w:val="beneathText"/>
          </w:footnotePr>
          <w:pgSz w:w="11909" w:h="16834" w:code="9"/>
          <w:pgMar w:top="1276" w:right="1440" w:bottom="1134" w:left="1440" w:header="142" w:footer="436" w:gutter="0"/>
          <w:cols w:space="708"/>
          <w:titlePg/>
          <w:docGrid w:linePitch="360"/>
        </w:sectPr>
      </w:pPr>
    </w:p>
    <w:p w14:paraId="0347D440" w14:textId="61F65424" w:rsidR="0092236B" w:rsidRDefault="00556132" w:rsidP="009824EF">
      <w:pPr>
        <w:pStyle w:val="KDObrazac"/>
        <w:ind w:right="-469"/>
        <w:rPr>
          <w:sz w:val="24"/>
          <w:lang w:val="sr-Cyrl-RS"/>
        </w:rPr>
      </w:pPr>
      <w:r w:rsidRPr="00556132">
        <w:rPr>
          <w:sz w:val="24"/>
        </w:rPr>
        <w:lastRenderedPageBreak/>
        <w:t>Образац</w:t>
      </w:r>
      <w:r w:rsidR="007562B4" w:rsidRPr="00556132">
        <w:rPr>
          <w:sz w:val="24"/>
        </w:rPr>
        <w:t xml:space="preserve"> </w:t>
      </w:r>
      <w:bookmarkEnd w:id="250"/>
      <w:r w:rsidRPr="00556132">
        <w:rPr>
          <w:sz w:val="24"/>
        </w:rPr>
        <w:t>7</w:t>
      </w:r>
      <w:r w:rsidR="00D751F2">
        <w:rPr>
          <w:sz w:val="24"/>
          <w:lang w:val="sr-Cyrl-RS"/>
        </w:rPr>
        <w:t>.1</w:t>
      </w:r>
    </w:p>
    <w:p w14:paraId="3DB45227" w14:textId="77777777" w:rsidR="00D95204" w:rsidRPr="00D95204" w:rsidRDefault="00D95204" w:rsidP="009824EF">
      <w:pPr>
        <w:pStyle w:val="KDObrazac"/>
        <w:ind w:right="-469"/>
        <w:rPr>
          <w:sz w:val="24"/>
          <w:lang w:val="sr-Cyrl-RS"/>
        </w:rPr>
      </w:pPr>
    </w:p>
    <w:p w14:paraId="106530A4" w14:textId="77777777" w:rsidR="00D95204" w:rsidRPr="00755B15" w:rsidRDefault="002C6735" w:rsidP="00D95204">
      <w:pPr>
        <w:spacing w:before="0"/>
        <w:contextualSpacing/>
        <w:jc w:val="center"/>
        <w:rPr>
          <w:rFonts w:cs="Arial"/>
          <w:b/>
          <w:sz w:val="24"/>
          <w:szCs w:val="24"/>
          <w:lang w:val="sr-Cyrl-RS"/>
        </w:rPr>
      </w:pPr>
      <w:r w:rsidRPr="00755B15">
        <w:rPr>
          <w:rFonts w:cs="Arial"/>
          <w:b/>
          <w:sz w:val="24"/>
          <w:szCs w:val="24"/>
        </w:rPr>
        <w:t xml:space="preserve">ПОТВРДА </w:t>
      </w:r>
      <w:r w:rsidR="00556132" w:rsidRPr="00755B15">
        <w:rPr>
          <w:rFonts w:cs="Arial"/>
          <w:b/>
          <w:sz w:val="24"/>
          <w:szCs w:val="24"/>
        </w:rPr>
        <w:t>КОРИСНИКА</w:t>
      </w:r>
      <w:r w:rsidR="00812752" w:rsidRPr="00755B15">
        <w:rPr>
          <w:rFonts w:cs="Arial"/>
          <w:b/>
          <w:sz w:val="24"/>
          <w:szCs w:val="24"/>
          <w:lang w:val="sr-Cyrl-RS"/>
        </w:rPr>
        <w:t xml:space="preserve"> УСЛУГА</w:t>
      </w:r>
      <w:r w:rsidR="00556132" w:rsidRPr="00755B15">
        <w:rPr>
          <w:rFonts w:cs="Arial"/>
          <w:b/>
          <w:sz w:val="24"/>
          <w:szCs w:val="24"/>
          <w:lang w:val="sr-Cyrl-RS"/>
        </w:rPr>
        <w:t xml:space="preserve"> О </w:t>
      </w:r>
      <w:r w:rsidR="00812752" w:rsidRPr="00755B15">
        <w:rPr>
          <w:rFonts w:cs="Arial"/>
          <w:b/>
          <w:sz w:val="24"/>
          <w:szCs w:val="24"/>
          <w:lang w:val="sr-Cyrl-RS"/>
        </w:rPr>
        <w:t>ИЗВРШЕНИМ РЕФЕРЕНТНИМ УСЛУГАМА</w:t>
      </w:r>
      <w:r w:rsidR="00D95204" w:rsidRPr="00755B15">
        <w:rPr>
          <w:rFonts w:cs="Arial"/>
          <w:b/>
          <w:sz w:val="24"/>
          <w:szCs w:val="24"/>
          <w:lang w:val="sr-Cyrl-RS"/>
        </w:rPr>
        <w:t xml:space="preserve"> </w:t>
      </w:r>
    </w:p>
    <w:p w14:paraId="76988ED9" w14:textId="77777777" w:rsidR="00755B15" w:rsidRDefault="00755B15" w:rsidP="00D95204">
      <w:pPr>
        <w:spacing w:before="0"/>
        <w:contextualSpacing/>
        <w:jc w:val="center"/>
        <w:rPr>
          <w:rFonts w:cs="Arial"/>
          <w:sz w:val="24"/>
          <w:szCs w:val="24"/>
          <w:lang w:val="sr-Cyrl-RS"/>
        </w:rPr>
      </w:pPr>
      <w:r>
        <w:rPr>
          <w:rFonts w:cs="Arial"/>
          <w:b/>
          <w:sz w:val="24"/>
          <w:szCs w:val="24"/>
          <w:lang w:val="sr-Cyrl-RS"/>
        </w:rPr>
        <w:t xml:space="preserve">КОЈЕ СЕ ОДНОСЕ НА ДОКАЗЕ ПОСЛОВНОГ КАПАЦИТЕТА </w:t>
      </w:r>
      <w:r w:rsidRPr="00755B15">
        <w:rPr>
          <w:rFonts w:cs="Arial"/>
          <w:sz w:val="24"/>
          <w:szCs w:val="24"/>
          <w:lang w:val="sr-Cyrl-RS"/>
        </w:rPr>
        <w:t xml:space="preserve"> </w:t>
      </w:r>
    </w:p>
    <w:p w14:paraId="38809565" w14:textId="4E7B988F" w:rsidR="007562B4" w:rsidRPr="00755B15" w:rsidRDefault="00755B15" w:rsidP="00755B15">
      <w:pPr>
        <w:spacing w:before="0"/>
        <w:contextualSpacing/>
        <w:rPr>
          <w:rFonts w:cs="Arial"/>
          <w:b/>
          <w:sz w:val="20"/>
          <w:szCs w:val="20"/>
          <w:lang w:val="sr-Cyrl-RS"/>
        </w:rPr>
      </w:pPr>
      <w:proofErr w:type="gramStart"/>
      <w:r w:rsidRPr="00755B15">
        <w:rPr>
          <w:rFonts w:cs="Arial"/>
          <w:b/>
          <w:sz w:val="20"/>
          <w:szCs w:val="20"/>
        </w:rPr>
        <w:t>4.2  ДОДАТНИ</w:t>
      </w:r>
      <w:proofErr w:type="gramEnd"/>
      <w:r w:rsidRPr="00755B15">
        <w:rPr>
          <w:rFonts w:cs="Arial"/>
          <w:b/>
          <w:sz w:val="20"/>
          <w:szCs w:val="20"/>
        </w:rPr>
        <w:t xml:space="preserve"> УСЛОВИ ЗА УЧЕШЋЕ У ПОСТУПКУ ЈАВНЕ НАБАВКЕ ИЗ ЧЛАНА 76. ЗАКОНА</w:t>
      </w:r>
    </w:p>
    <w:p w14:paraId="37F00D0C" w14:textId="77777777" w:rsidR="007562B4" w:rsidRPr="000A5958" w:rsidRDefault="007562B4" w:rsidP="00D95204">
      <w:pPr>
        <w:spacing w:before="0"/>
        <w:contextualSpacing/>
        <w:jc w:val="center"/>
        <w:rPr>
          <w:rFonts w:cs="Arial"/>
        </w:rPr>
      </w:pPr>
    </w:p>
    <w:p w14:paraId="0F315888" w14:textId="390F2C13" w:rsidR="007562B4" w:rsidRPr="000A5958" w:rsidRDefault="002C6735" w:rsidP="007562B4">
      <w:pPr>
        <w:tabs>
          <w:tab w:val="left" w:pos="0"/>
          <w:tab w:val="left" w:pos="330"/>
          <w:tab w:val="left" w:pos="540"/>
        </w:tabs>
        <w:spacing w:before="0"/>
        <w:jc w:val="left"/>
        <w:rPr>
          <w:rFonts w:eastAsia="Calibri" w:cs="Arial"/>
        </w:rPr>
      </w:pPr>
      <w:r>
        <w:rPr>
          <w:rFonts w:eastAsia="Calibri" w:cs="Arial"/>
          <w:lang w:val="ru-RU"/>
        </w:rPr>
        <w:t>Корисник</w:t>
      </w:r>
      <w:r w:rsidR="00556132">
        <w:rPr>
          <w:rFonts w:eastAsia="Calibri" w:cs="Arial"/>
          <w:lang w:val="ru-RU"/>
        </w:rPr>
        <w:t xml:space="preserve"> </w:t>
      </w:r>
      <w:r w:rsidR="007562B4" w:rsidRPr="000A5958">
        <w:rPr>
          <w:rFonts w:eastAsia="Calibri" w:cs="Arial"/>
          <w:lang w:val="ru-RU"/>
        </w:rPr>
        <w:t xml:space="preserve">предметних </w:t>
      </w:r>
      <w:r w:rsidR="007562B4">
        <w:rPr>
          <w:rFonts w:eastAsia="Calibri" w:cs="Arial"/>
          <w:lang w:val="ru-RU"/>
        </w:rPr>
        <w:t>услуга</w:t>
      </w:r>
    </w:p>
    <w:p w14:paraId="731E24B5" w14:textId="434A0D88" w:rsidR="007562B4" w:rsidRPr="002C6735" w:rsidRDefault="007562B4" w:rsidP="007562B4">
      <w:pPr>
        <w:tabs>
          <w:tab w:val="left" w:pos="0"/>
          <w:tab w:val="left" w:pos="330"/>
          <w:tab w:val="left" w:pos="540"/>
        </w:tabs>
        <w:spacing w:before="0"/>
        <w:ind w:left="6"/>
        <w:rPr>
          <w:rFonts w:eastAsia="Calibri" w:cs="Arial"/>
          <w:lang w:val="sr-Cyrl-RS"/>
        </w:rPr>
      </w:pPr>
      <w:r w:rsidRPr="000A5958">
        <w:rPr>
          <w:rFonts w:eastAsia="Calibri" w:cs="Arial"/>
        </w:rPr>
        <w:t xml:space="preserve">                                                  __________________________________________________________________</w:t>
      </w:r>
      <w:r w:rsidR="002C6735">
        <w:rPr>
          <w:rFonts w:eastAsia="Calibri" w:cs="Arial"/>
          <w:lang w:val="sr-Cyrl-RS"/>
        </w:rPr>
        <w:t>_______</w:t>
      </w:r>
    </w:p>
    <w:p w14:paraId="667322A5" w14:textId="7619003D"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 xml:space="preserve">(назив и седиште </w:t>
      </w:r>
      <w:r w:rsidR="002C6735">
        <w:rPr>
          <w:rFonts w:cs="Arial"/>
          <w:bCs/>
          <w:kern w:val="28"/>
          <w:lang w:val="sr-Cyrl-RS"/>
        </w:rPr>
        <w:t>Корисника</w:t>
      </w:r>
      <w:r w:rsidR="00812752">
        <w:rPr>
          <w:rFonts w:cs="Arial"/>
          <w:bCs/>
          <w:kern w:val="28"/>
          <w:lang w:val="sr-Cyrl-RS"/>
        </w:rPr>
        <w:t xml:space="preserve"> услуга</w:t>
      </w:r>
      <w:r w:rsidRPr="000A5958">
        <w:rPr>
          <w:rFonts w:cs="Arial"/>
          <w:bCs/>
          <w:kern w:val="28"/>
        </w:rPr>
        <w:t>)</w:t>
      </w:r>
    </w:p>
    <w:p w14:paraId="6A050D8C" w14:textId="0AF5EABC" w:rsidR="007562B4" w:rsidRPr="002C6735" w:rsidRDefault="00556132" w:rsidP="007562B4">
      <w:pPr>
        <w:jc w:val="left"/>
        <w:rPr>
          <w:rFonts w:cs="Arial"/>
          <w:lang w:val="sr-Cyrl-RS"/>
        </w:rPr>
      </w:pPr>
      <w:r>
        <w:rPr>
          <w:rFonts w:cs="Arial"/>
        </w:rPr>
        <w:t>Лице за контакт</w:t>
      </w:r>
      <w:r w:rsidR="007562B4" w:rsidRPr="000A5958">
        <w:rPr>
          <w:rFonts w:cs="Arial"/>
        </w:rPr>
        <w:t xml:space="preserve">    ___________________________________________________________________</w:t>
      </w:r>
      <w:r w:rsidR="002C6735">
        <w:rPr>
          <w:rFonts w:cs="Arial"/>
          <w:lang w:val="sr-Cyrl-RS"/>
        </w:rPr>
        <w:t>______</w:t>
      </w:r>
    </w:p>
    <w:p w14:paraId="5EE5AC7E" w14:textId="30D05498" w:rsidR="007562B4" w:rsidRPr="000A5958" w:rsidRDefault="007562B4" w:rsidP="007562B4">
      <w:pPr>
        <w:jc w:val="center"/>
        <w:rPr>
          <w:rFonts w:cs="Arial"/>
        </w:rPr>
      </w:pPr>
      <w:r w:rsidRPr="000A5958">
        <w:rPr>
          <w:rFonts w:cs="Arial"/>
        </w:rPr>
        <w:t>(име, пре</w:t>
      </w:r>
      <w:r w:rsidR="002C6735">
        <w:rPr>
          <w:rFonts w:cs="Arial"/>
        </w:rPr>
        <w:t>зиме,</w:t>
      </w:r>
      <w:r w:rsidRPr="000A5958">
        <w:rPr>
          <w:rFonts w:cs="Arial"/>
        </w:rPr>
        <w:t xml:space="preserve"> контакт телефон)</w:t>
      </w:r>
    </w:p>
    <w:p w14:paraId="2C17488C" w14:textId="173AD6FC" w:rsidR="007562B4" w:rsidRPr="002C6735" w:rsidRDefault="007562B4" w:rsidP="007562B4">
      <w:pPr>
        <w:jc w:val="left"/>
        <w:rPr>
          <w:rFonts w:cs="Arial"/>
          <w:lang w:val="sr-Cyrl-RS"/>
        </w:rPr>
      </w:pPr>
      <w:r w:rsidRPr="000A5958">
        <w:rPr>
          <w:rFonts w:cs="Arial"/>
        </w:rPr>
        <w:t>Овим путем потврђујем да је __________________________________________________________________</w:t>
      </w:r>
      <w:r w:rsidR="002C6735">
        <w:rPr>
          <w:rFonts w:cs="Arial"/>
          <w:lang w:val="sr-Cyrl-RS"/>
        </w:rPr>
        <w:t>_______</w:t>
      </w:r>
    </w:p>
    <w:p w14:paraId="1446F67B" w14:textId="47FA2988" w:rsidR="007562B4" w:rsidRPr="000A5958" w:rsidRDefault="002C6735" w:rsidP="007562B4">
      <w:pPr>
        <w:jc w:val="center"/>
        <w:rPr>
          <w:rFonts w:cs="Arial"/>
        </w:rPr>
      </w:pPr>
      <w:r>
        <w:rPr>
          <w:rFonts w:cs="Arial"/>
        </w:rPr>
        <w:t xml:space="preserve">(навести назив седиште </w:t>
      </w:r>
      <w:r w:rsidR="007562B4" w:rsidRPr="000A5958">
        <w:rPr>
          <w:rFonts w:cs="Arial"/>
        </w:rPr>
        <w:t>понуђача)</w:t>
      </w:r>
    </w:p>
    <w:p w14:paraId="016A9B70" w14:textId="22C88C57" w:rsidR="007562B4" w:rsidRPr="000A5958" w:rsidRDefault="00556132" w:rsidP="007562B4">
      <w:pPr>
        <w:rPr>
          <w:rFonts w:cs="Arial"/>
        </w:rPr>
      </w:pPr>
      <w:r>
        <w:rPr>
          <w:rFonts w:cs="Arial"/>
        </w:rPr>
        <w:t>за наше потребе извео</w:t>
      </w:r>
    </w:p>
    <w:p w14:paraId="71D9C77D" w14:textId="47564D39" w:rsidR="007562B4" w:rsidRPr="002C6735" w:rsidRDefault="007562B4" w:rsidP="007562B4">
      <w:pPr>
        <w:rPr>
          <w:rFonts w:cs="Arial"/>
          <w:lang w:val="sr-Cyrl-RS"/>
        </w:rPr>
      </w:pPr>
      <w:r w:rsidRPr="000A5958">
        <w:rPr>
          <w:rFonts w:cs="Arial"/>
        </w:rPr>
        <w:t>__________________________________________________________________</w:t>
      </w:r>
      <w:r w:rsidR="002C6735">
        <w:rPr>
          <w:rFonts w:cs="Arial"/>
          <w:lang w:val="sr-Cyrl-RS"/>
        </w:rPr>
        <w:t>_______</w:t>
      </w:r>
    </w:p>
    <w:p w14:paraId="4AC70244" w14:textId="25C3C907" w:rsidR="007562B4" w:rsidRPr="000A5958" w:rsidRDefault="007562B4" w:rsidP="007562B4">
      <w:pPr>
        <w:rPr>
          <w:rFonts w:cs="Arial"/>
        </w:rPr>
      </w:pPr>
      <w:r w:rsidRPr="000A5958">
        <w:rPr>
          <w:rFonts w:cs="Arial"/>
        </w:rPr>
        <w:t xml:space="preserve">                 </w:t>
      </w:r>
      <w:r w:rsidR="000256C9">
        <w:rPr>
          <w:rFonts w:cs="Arial"/>
        </w:rPr>
        <w:t xml:space="preserve">                               </w:t>
      </w:r>
      <w:r w:rsidRPr="000A5958">
        <w:rPr>
          <w:rFonts w:cs="Arial"/>
        </w:rPr>
        <w:t xml:space="preserve">(навести референтне </w:t>
      </w:r>
      <w:r w:rsidR="007C11BC">
        <w:rPr>
          <w:rFonts w:cs="Arial"/>
          <w:lang w:val="sr-Cyrl-RS"/>
        </w:rPr>
        <w:t>услуге</w:t>
      </w:r>
      <w:r w:rsidRPr="000A5958">
        <w:rPr>
          <w:rFonts w:cs="Arial"/>
        </w:rPr>
        <w:t xml:space="preserve">) </w:t>
      </w:r>
    </w:p>
    <w:p w14:paraId="4FAED9D2" w14:textId="77777777" w:rsidR="007562B4" w:rsidRPr="000A5958" w:rsidRDefault="007562B4" w:rsidP="007562B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7562B4" w:rsidRPr="000A5958" w14:paraId="1D42521F" w14:textId="77777777" w:rsidTr="009824EF">
        <w:trPr>
          <w:trHeight w:val="839"/>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E73572" w14:textId="22360481" w:rsidR="007562B4" w:rsidRPr="000A5958" w:rsidRDefault="002C6735" w:rsidP="00556132">
            <w:pPr>
              <w:jc w:val="center"/>
              <w:rPr>
                <w:rFonts w:eastAsia="Calibri" w:cs="Arial"/>
              </w:rPr>
            </w:pPr>
            <w:r>
              <w:rPr>
                <w:rFonts w:eastAsia="Calibri" w:cs="Arial"/>
              </w:rPr>
              <w:t xml:space="preserve">Датум </w:t>
            </w:r>
            <w:r w:rsidR="007562B4"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9F5F6" w14:textId="77777777" w:rsidR="007562B4" w:rsidRPr="000A5958" w:rsidRDefault="007562B4" w:rsidP="00556132">
            <w:pPr>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5DA3E8" w14:textId="73EA5D81" w:rsidR="007562B4" w:rsidRPr="002C6735" w:rsidRDefault="002C6735" w:rsidP="00556132">
            <w:pPr>
              <w:jc w:val="center"/>
              <w:rPr>
                <w:rFonts w:eastAsia="Calibri" w:cs="Arial"/>
                <w:lang w:val="sr-Cyrl-RS"/>
              </w:rPr>
            </w:pPr>
            <w:r>
              <w:rPr>
                <w:rFonts w:eastAsia="Calibri" w:cs="Arial"/>
                <w:lang w:val="sr-Cyrl-RS"/>
              </w:rPr>
              <w:t>Врста услуга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842636" w14:textId="77777777" w:rsidR="007562B4" w:rsidRDefault="007562B4" w:rsidP="002C6735">
            <w:pPr>
              <w:spacing w:before="0"/>
              <w:contextualSpacing/>
              <w:jc w:val="center"/>
              <w:rPr>
                <w:rFonts w:eastAsia="Calibri" w:cs="Arial"/>
              </w:rPr>
            </w:pPr>
            <w:r w:rsidRPr="000A5958">
              <w:rPr>
                <w:rFonts w:eastAsia="Calibri" w:cs="Arial"/>
              </w:rPr>
              <w:t xml:space="preserve">Вредност </w:t>
            </w:r>
            <w:r w:rsidR="007C11BC">
              <w:rPr>
                <w:rFonts w:eastAsia="Calibri" w:cs="Arial"/>
                <w:lang w:val="sr-Cyrl-RS"/>
              </w:rPr>
              <w:t>пружених услуга</w:t>
            </w:r>
            <w:r w:rsidRPr="000A5958">
              <w:rPr>
                <w:rFonts w:eastAsia="Calibri" w:cs="Arial"/>
              </w:rPr>
              <w:t xml:space="preserve"> без ПДВ</w:t>
            </w:r>
          </w:p>
          <w:p w14:paraId="30DCAF6A" w14:textId="1DBABEC9" w:rsidR="002C6735" w:rsidRPr="002C6735" w:rsidRDefault="002C6735" w:rsidP="002C6735">
            <w:pPr>
              <w:spacing w:before="0"/>
              <w:contextualSpacing/>
              <w:jc w:val="center"/>
              <w:rPr>
                <w:rFonts w:eastAsia="Calibri" w:cs="Arial"/>
                <w:lang w:val="sr-Cyrl-RS"/>
              </w:rPr>
            </w:pPr>
            <w:r>
              <w:rPr>
                <w:rFonts w:eastAsia="Calibri" w:cs="Arial"/>
                <w:lang w:val="sr-Cyrl-RS"/>
              </w:rPr>
              <w:t>(динара)</w:t>
            </w:r>
          </w:p>
        </w:tc>
      </w:tr>
      <w:tr w:rsidR="007562B4" w:rsidRPr="000A5958" w14:paraId="244A71F1" w14:textId="77777777"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4553639"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40DDCB6"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2D8E7D7"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430604" w14:textId="77777777" w:rsidR="007562B4" w:rsidRPr="000A5958" w:rsidRDefault="007562B4" w:rsidP="007562B4">
            <w:pPr>
              <w:rPr>
                <w:rFonts w:eastAsia="Calibri" w:cs="Arial"/>
              </w:rPr>
            </w:pPr>
          </w:p>
        </w:tc>
      </w:tr>
      <w:tr w:rsidR="007562B4" w:rsidRPr="000A5958" w14:paraId="346B2E92" w14:textId="77777777"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701DDA7"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DA124DC"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A0FF9EB"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1F378B9" w14:textId="77777777" w:rsidR="007562B4" w:rsidRPr="000A5958" w:rsidRDefault="007562B4" w:rsidP="007562B4">
            <w:pPr>
              <w:rPr>
                <w:rFonts w:eastAsia="Calibri" w:cs="Arial"/>
              </w:rPr>
            </w:pPr>
          </w:p>
        </w:tc>
      </w:tr>
      <w:tr w:rsidR="007562B4" w:rsidRPr="000A5958" w14:paraId="311DE7B8" w14:textId="77777777" w:rsidTr="00812752">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EE656F5"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35A2A628"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BCD2C5D"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2BD1D6" w14:textId="77777777" w:rsidR="007562B4" w:rsidRPr="000A5958" w:rsidRDefault="007562B4" w:rsidP="007562B4">
            <w:pPr>
              <w:rPr>
                <w:rFonts w:eastAsia="Calibri" w:cs="Arial"/>
              </w:rPr>
            </w:pPr>
          </w:p>
        </w:tc>
      </w:tr>
      <w:tr w:rsidR="007562B4" w:rsidRPr="000A5958" w14:paraId="6C076DC9" w14:textId="77777777" w:rsidTr="00812752">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34F43AD" w14:textId="77777777" w:rsidR="007562B4" w:rsidRPr="000A5958" w:rsidRDefault="007562B4" w:rsidP="007562B4">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2E428C6" w14:textId="77777777" w:rsidR="007562B4" w:rsidRPr="000A5958" w:rsidRDefault="007562B4" w:rsidP="007562B4">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5FD2778" w14:textId="77777777" w:rsidR="007562B4" w:rsidRPr="000A5958" w:rsidRDefault="007562B4" w:rsidP="007562B4">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BE00407" w14:textId="77777777" w:rsidR="007562B4" w:rsidRPr="000A5958" w:rsidRDefault="007562B4" w:rsidP="007562B4">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7562B4" w:rsidRPr="000A5958" w14:paraId="59C9935E" w14:textId="77777777" w:rsidTr="007562B4">
        <w:trPr>
          <w:jc w:val="center"/>
        </w:trPr>
        <w:tc>
          <w:tcPr>
            <w:tcW w:w="3342" w:type="dxa"/>
          </w:tcPr>
          <w:p w14:paraId="6A32B85D" w14:textId="77777777" w:rsidR="00556132" w:rsidRDefault="00556132" w:rsidP="007562B4">
            <w:pPr>
              <w:spacing w:before="0"/>
              <w:jc w:val="center"/>
              <w:rPr>
                <w:rFonts w:cs="Arial"/>
              </w:rPr>
            </w:pPr>
          </w:p>
          <w:p w14:paraId="44865157" w14:textId="77777777" w:rsidR="009824EF" w:rsidRDefault="009824EF" w:rsidP="007562B4">
            <w:pPr>
              <w:spacing w:before="0"/>
              <w:jc w:val="center"/>
              <w:rPr>
                <w:rFonts w:cs="Arial"/>
              </w:rPr>
            </w:pPr>
          </w:p>
          <w:p w14:paraId="26888894" w14:textId="0EAD0BC2" w:rsidR="007562B4" w:rsidRPr="000A5958" w:rsidRDefault="00556132" w:rsidP="007562B4">
            <w:pPr>
              <w:spacing w:before="0"/>
              <w:jc w:val="center"/>
              <w:rPr>
                <w:rFonts w:cs="Arial"/>
              </w:rPr>
            </w:pPr>
            <w:r>
              <w:rPr>
                <w:rFonts w:cs="Arial"/>
              </w:rPr>
              <w:t>Датум</w:t>
            </w:r>
          </w:p>
        </w:tc>
        <w:tc>
          <w:tcPr>
            <w:tcW w:w="2127" w:type="dxa"/>
          </w:tcPr>
          <w:p w14:paraId="5EEC4F89" w14:textId="77777777" w:rsidR="007562B4" w:rsidRPr="000A5958" w:rsidRDefault="007562B4" w:rsidP="007562B4">
            <w:pPr>
              <w:spacing w:before="0"/>
              <w:jc w:val="center"/>
              <w:rPr>
                <w:rFonts w:cs="Arial"/>
                <w:lang w:val="ru-RU"/>
              </w:rPr>
            </w:pPr>
          </w:p>
        </w:tc>
        <w:tc>
          <w:tcPr>
            <w:tcW w:w="3801" w:type="dxa"/>
          </w:tcPr>
          <w:p w14:paraId="1FA8CFE5" w14:textId="77777777" w:rsidR="00556132" w:rsidRDefault="00556132" w:rsidP="007562B4">
            <w:pPr>
              <w:spacing w:before="0"/>
              <w:jc w:val="center"/>
              <w:rPr>
                <w:rFonts w:cs="Arial"/>
                <w:lang w:val="sr-Cyrl-CS"/>
              </w:rPr>
            </w:pPr>
          </w:p>
          <w:p w14:paraId="2A3C436F" w14:textId="77777777" w:rsidR="00556132" w:rsidRDefault="00556132" w:rsidP="007562B4">
            <w:pPr>
              <w:spacing w:before="0"/>
              <w:jc w:val="center"/>
              <w:rPr>
                <w:rFonts w:cs="Arial"/>
                <w:lang w:val="sr-Cyrl-CS"/>
              </w:rPr>
            </w:pPr>
          </w:p>
          <w:p w14:paraId="2AB41655" w14:textId="64F3B87D" w:rsidR="007562B4" w:rsidRPr="000A5958" w:rsidRDefault="007C11BC" w:rsidP="007562B4">
            <w:pPr>
              <w:spacing w:before="0"/>
              <w:jc w:val="center"/>
              <w:rPr>
                <w:rFonts w:cs="Arial"/>
                <w:lang w:val="ru-RU"/>
              </w:rPr>
            </w:pPr>
            <w:r>
              <w:rPr>
                <w:rFonts w:cs="Arial"/>
                <w:lang w:val="sr-Cyrl-CS"/>
              </w:rPr>
              <w:t>Корисник услуга</w:t>
            </w:r>
          </w:p>
        </w:tc>
      </w:tr>
      <w:tr w:rsidR="007562B4" w:rsidRPr="000A5958" w14:paraId="446D9C6D" w14:textId="77777777" w:rsidTr="007562B4">
        <w:trPr>
          <w:jc w:val="center"/>
        </w:trPr>
        <w:tc>
          <w:tcPr>
            <w:tcW w:w="3342" w:type="dxa"/>
          </w:tcPr>
          <w:p w14:paraId="25276AD8" w14:textId="77777777" w:rsidR="007562B4" w:rsidRPr="000A5958" w:rsidRDefault="007562B4" w:rsidP="007562B4">
            <w:pPr>
              <w:spacing w:before="0"/>
              <w:jc w:val="center"/>
              <w:rPr>
                <w:rFonts w:cs="Arial"/>
              </w:rPr>
            </w:pPr>
          </w:p>
        </w:tc>
        <w:tc>
          <w:tcPr>
            <w:tcW w:w="2127" w:type="dxa"/>
          </w:tcPr>
          <w:p w14:paraId="743AB74F" w14:textId="77777777" w:rsidR="007562B4" w:rsidRPr="000A5958" w:rsidRDefault="007562B4" w:rsidP="007562B4">
            <w:pPr>
              <w:spacing w:before="0"/>
              <w:jc w:val="center"/>
              <w:rPr>
                <w:rFonts w:cs="Arial"/>
              </w:rPr>
            </w:pPr>
            <w:r w:rsidRPr="000A5958">
              <w:rPr>
                <w:rFonts w:cs="Arial"/>
              </w:rPr>
              <w:t>М.П.</w:t>
            </w:r>
          </w:p>
        </w:tc>
        <w:tc>
          <w:tcPr>
            <w:tcW w:w="3801" w:type="dxa"/>
          </w:tcPr>
          <w:p w14:paraId="0B973F8C" w14:textId="77777777" w:rsidR="007562B4" w:rsidRPr="000A5958" w:rsidRDefault="007562B4" w:rsidP="007562B4">
            <w:pPr>
              <w:spacing w:before="0"/>
              <w:jc w:val="center"/>
              <w:rPr>
                <w:rFonts w:cs="Arial"/>
                <w:lang w:val="ru-RU"/>
              </w:rPr>
            </w:pPr>
          </w:p>
        </w:tc>
      </w:tr>
      <w:tr w:rsidR="007562B4" w:rsidRPr="000A5958" w14:paraId="4DFE1285" w14:textId="77777777" w:rsidTr="007562B4">
        <w:trPr>
          <w:jc w:val="center"/>
        </w:trPr>
        <w:tc>
          <w:tcPr>
            <w:tcW w:w="3342" w:type="dxa"/>
            <w:tcBorders>
              <w:bottom w:val="single" w:sz="4" w:space="0" w:color="auto"/>
            </w:tcBorders>
          </w:tcPr>
          <w:p w14:paraId="3C16CEC6" w14:textId="77777777" w:rsidR="007562B4" w:rsidRPr="000A5958" w:rsidRDefault="007562B4" w:rsidP="007562B4">
            <w:pPr>
              <w:spacing w:before="0"/>
              <w:jc w:val="center"/>
              <w:rPr>
                <w:rFonts w:cs="Arial"/>
              </w:rPr>
            </w:pPr>
          </w:p>
        </w:tc>
        <w:tc>
          <w:tcPr>
            <w:tcW w:w="2127" w:type="dxa"/>
          </w:tcPr>
          <w:p w14:paraId="52075F37"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7FDCA049" w14:textId="77777777" w:rsidR="007562B4" w:rsidRPr="000A5958" w:rsidRDefault="007562B4" w:rsidP="007562B4">
            <w:pPr>
              <w:spacing w:before="0"/>
              <w:jc w:val="center"/>
              <w:rPr>
                <w:rFonts w:cs="Arial"/>
                <w:lang w:val="ru-RU"/>
              </w:rPr>
            </w:pPr>
          </w:p>
        </w:tc>
      </w:tr>
      <w:tr w:rsidR="007562B4" w:rsidRPr="000A5958" w14:paraId="737AE5CA" w14:textId="77777777" w:rsidTr="007562B4">
        <w:trPr>
          <w:trHeight w:val="389"/>
          <w:jc w:val="center"/>
        </w:trPr>
        <w:tc>
          <w:tcPr>
            <w:tcW w:w="3342" w:type="dxa"/>
            <w:tcBorders>
              <w:top w:val="single" w:sz="4" w:space="0" w:color="auto"/>
            </w:tcBorders>
          </w:tcPr>
          <w:p w14:paraId="271957DA" w14:textId="77777777" w:rsidR="007562B4" w:rsidRPr="000A5958" w:rsidRDefault="007562B4" w:rsidP="007562B4">
            <w:pPr>
              <w:spacing w:before="0"/>
              <w:jc w:val="center"/>
              <w:rPr>
                <w:rFonts w:cs="Arial"/>
              </w:rPr>
            </w:pPr>
          </w:p>
        </w:tc>
        <w:tc>
          <w:tcPr>
            <w:tcW w:w="2127" w:type="dxa"/>
          </w:tcPr>
          <w:p w14:paraId="124C1061"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0B1D05F9" w14:textId="77777777" w:rsidR="007562B4" w:rsidRPr="000A5958" w:rsidRDefault="007562B4" w:rsidP="007562B4">
            <w:pPr>
              <w:spacing w:before="0"/>
              <w:jc w:val="center"/>
              <w:rPr>
                <w:rFonts w:cs="Arial"/>
                <w:lang w:val="ru-RU"/>
              </w:rPr>
            </w:pPr>
          </w:p>
        </w:tc>
      </w:tr>
    </w:tbl>
    <w:p w14:paraId="25AE4101" w14:textId="209619C7" w:rsidR="007562B4" w:rsidRPr="002C6735" w:rsidRDefault="00556132" w:rsidP="00556132">
      <w:pPr>
        <w:spacing w:before="0"/>
        <w:contextualSpacing/>
        <w:rPr>
          <w:rFonts w:cs="Arial"/>
          <w:b/>
          <w:i/>
          <w:sz w:val="20"/>
        </w:rPr>
      </w:pPr>
      <w:r w:rsidRPr="002C6735">
        <w:rPr>
          <w:rFonts w:cs="Arial"/>
          <w:b/>
          <w:i/>
          <w:sz w:val="20"/>
        </w:rPr>
        <w:t>НАПОМЕНА</w:t>
      </w:r>
    </w:p>
    <w:p w14:paraId="290079C3" w14:textId="77777777" w:rsidR="007562B4" w:rsidRPr="00812752" w:rsidRDefault="007562B4" w:rsidP="00556132">
      <w:pPr>
        <w:spacing w:before="0"/>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7A343BA6" w14:textId="07199960" w:rsidR="00362129" w:rsidRDefault="007562B4" w:rsidP="009824EF">
      <w:pPr>
        <w:spacing w:before="0"/>
        <w:contextualSpacing/>
        <w:rPr>
          <w:rFonts w:cs="Arial"/>
          <w:sz w:val="20"/>
          <w:lang w:val="sr-Cyrl-RS"/>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00556132" w:rsidRPr="002C6735">
        <w:rPr>
          <w:rFonts w:cs="Arial"/>
          <w:i/>
          <w:sz w:val="20"/>
          <w:lang w:val="sr-Cyrl-RS"/>
        </w:rPr>
        <w:t>.</w:t>
      </w:r>
      <w:r w:rsidR="009824EF">
        <w:rPr>
          <w:rFonts w:cs="Arial"/>
          <w:sz w:val="20"/>
          <w:lang w:val="sr-Cyrl-RS"/>
        </w:rPr>
        <w:tab/>
      </w:r>
    </w:p>
    <w:p w14:paraId="2F71F952" w14:textId="77777777" w:rsidR="00362129" w:rsidRDefault="00362129" w:rsidP="00D95204">
      <w:pPr>
        <w:spacing w:before="0"/>
        <w:contextualSpacing/>
        <w:rPr>
          <w:rFonts w:cs="Arial"/>
          <w:sz w:val="20"/>
          <w:lang w:val="sr-Cyrl-RS"/>
        </w:rPr>
      </w:pPr>
    </w:p>
    <w:p w14:paraId="3E85D616" w14:textId="77777777" w:rsidR="00362129" w:rsidRDefault="00362129" w:rsidP="00D95204">
      <w:pPr>
        <w:spacing w:before="0"/>
        <w:contextualSpacing/>
        <w:rPr>
          <w:rFonts w:cs="Arial"/>
          <w:sz w:val="20"/>
          <w:lang w:val="sr-Cyrl-RS"/>
        </w:rPr>
      </w:pPr>
    </w:p>
    <w:p w14:paraId="68208781" w14:textId="675B8EE5" w:rsidR="00D95204" w:rsidRPr="009824EF" w:rsidRDefault="00D95204" w:rsidP="00D95204">
      <w:pPr>
        <w:spacing w:before="0"/>
        <w:contextualSpacing/>
        <w:rPr>
          <w:rFonts w:cs="Arial"/>
          <w:sz w:val="20"/>
          <w:lang w:val="sr-Cyrl-RS"/>
        </w:rPr>
        <w:sectPr w:rsidR="00D95204" w:rsidRPr="009824EF" w:rsidSect="00D95204">
          <w:footnotePr>
            <w:pos w:val="beneathText"/>
          </w:footnotePr>
          <w:pgSz w:w="11909" w:h="16834" w:code="9"/>
          <w:pgMar w:top="1134" w:right="1440" w:bottom="1134" w:left="1440" w:header="142" w:footer="436" w:gutter="0"/>
          <w:cols w:space="708"/>
          <w:titlePg/>
          <w:docGrid w:linePitch="360"/>
        </w:sectPr>
      </w:pPr>
      <w:r w:rsidRPr="002C6735">
        <w:rPr>
          <w:rFonts w:cs="Arial"/>
          <w:i/>
          <w:sz w:val="20"/>
        </w:rPr>
        <w:t>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2C6735">
        <w:rPr>
          <w:rFonts w:cs="Arial"/>
          <w:i/>
          <w:sz w:val="20"/>
          <w:lang w:val="sr-Cyrl-RS"/>
        </w:rPr>
        <w:t>.</w:t>
      </w:r>
      <w:r>
        <w:rPr>
          <w:rFonts w:cs="Arial"/>
          <w:sz w:val="20"/>
          <w:lang w:val="sr-Cyrl-RS"/>
        </w:rPr>
        <w:tab/>
      </w:r>
    </w:p>
    <w:p w14:paraId="091A1F58" w14:textId="3576119E" w:rsidR="007C11BC" w:rsidRPr="00D95204" w:rsidRDefault="00556132" w:rsidP="00D95204">
      <w:pPr>
        <w:tabs>
          <w:tab w:val="left" w:pos="3105"/>
        </w:tabs>
        <w:jc w:val="right"/>
        <w:rPr>
          <w:b/>
          <w:sz w:val="24"/>
        </w:rPr>
      </w:pPr>
      <w:r w:rsidRPr="009824EF">
        <w:rPr>
          <w:b/>
          <w:sz w:val="24"/>
        </w:rPr>
        <w:lastRenderedPageBreak/>
        <w:t>Образац 8</w:t>
      </w:r>
    </w:p>
    <w:p w14:paraId="60D996B0" w14:textId="1D695574" w:rsidR="008E45AF" w:rsidRPr="0079618B" w:rsidRDefault="008E45AF" w:rsidP="00D86DB1">
      <w:pPr>
        <w:spacing w:before="0"/>
        <w:contextualSpacing/>
        <w:jc w:val="center"/>
        <w:rPr>
          <w:rFonts w:cs="Arial"/>
          <w:sz w:val="24"/>
          <w:szCs w:val="24"/>
          <w:lang w:val="ru-RU"/>
        </w:rPr>
      </w:pPr>
      <w:r w:rsidRPr="0079618B">
        <w:rPr>
          <w:rFonts w:cs="Arial"/>
          <w:b/>
          <w:sz w:val="24"/>
          <w:szCs w:val="24"/>
          <w:lang w:val="ru-RU"/>
        </w:rPr>
        <w:t>ИЗЈАВА ПОНУЂАЧА – КАДРОВСКИ КАПАЦИТЕТ</w:t>
      </w:r>
    </w:p>
    <w:p w14:paraId="0EC37F8B" w14:textId="6CFFF411" w:rsidR="008E45AF" w:rsidRDefault="008E45AF" w:rsidP="00D95204">
      <w:pPr>
        <w:spacing w:before="0"/>
        <w:ind w:left="-567" w:right="-185"/>
        <w:contextualSpacing/>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5BA6277A" w14:textId="77777777" w:rsidR="00D86DB1" w:rsidRPr="0079618B" w:rsidRDefault="00D86DB1" w:rsidP="00D95204">
      <w:pPr>
        <w:spacing w:before="0"/>
        <w:ind w:left="-567" w:right="-185"/>
        <w:contextualSpacing/>
        <w:rPr>
          <w:rFonts w:cs="Arial"/>
          <w:sz w:val="24"/>
          <w:szCs w:val="24"/>
          <w:lang w:val="ru-RU"/>
        </w:rPr>
      </w:pPr>
    </w:p>
    <w:p w14:paraId="1F01F4BE" w14:textId="5D6E1BC4" w:rsidR="008E45AF" w:rsidRDefault="008E45AF" w:rsidP="00D95204">
      <w:pPr>
        <w:spacing w:before="0"/>
        <w:ind w:left="-567" w:right="-185"/>
        <w:contextualSpacing/>
        <w:jc w:val="center"/>
        <w:rPr>
          <w:rFonts w:cs="Arial"/>
          <w:sz w:val="24"/>
          <w:szCs w:val="24"/>
          <w:lang w:val="ru-RU"/>
        </w:rPr>
      </w:pPr>
      <w:r w:rsidRPr="0079618B">
        <w:rPr>
          <w:rFonts w:cs="Arial"/>
          <w:sz w:val="24"/>
          <w:szCs w:val="24"/>
          <w:lang w:val="ru-RU"/>
        </w:rPr>
        <w:t xml:space="preserve">ИЗЈАВУ О КАДРОВСКОМ КАПАЦИТЕТУ </w:t>
      </w:r>
    </w:p>
    <w:p w14:paraId="10454D16" w14:textId="77777777" w:rsidR="00D86DB1" w:rsidRPr="0079618B" w:rsidRDefault="00D86DB1" w:rsidP="00D95204">
      <w:pPr>
        <w:spacing w:before="0"/>
        <w:ind w:left="-567" w:right="-185"/>
        <w:contextualSpacing/>
        <w:jc w:val="center"/>
        <w:rPr>
          <w:rFonts w:cs="Arial"/>
          <w:sz w:val="24"/>
          <w:szCs w:val="24"/>
          <w:lang w:val="ru-RU"/>
        </w:rPr>
      </w:pPr>
    </w:p>
    <w:p w14:paraId="6C7A4276" w14:textId="48058048" w:rsidR="008E45AF" w:rsidRDefault="008E45AF" w:rsidP="00D95204">
      <w:pPr>
        <w:spacing w:before="0"/>
        <w:ind w:left="-567" w:right="-185"/>
        <w:contextualSpacing/>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8861BC">
        <w:rPr>
          <w:rFonts w:cs="Arial"/>
          <w:sz w:val="24"/>
          <w:szCs w:val="24"/>
        </w:rPr>
        <w:t>JН/1000/0</w:t>
      </w:r>
      <w:r w:rsidR="008E0A87">
        <w:rPr>
          <w:rFonts w:cs="Arial"/>
          <w:sz w:val="24"/>
          <w:szCs w:val="24"/>
        </w:rPr>
        <w:t>559</w:t>
      </w:r>
      <w:r w:rsidR="008861BC">
        <w:rPr>
          <w:rFonts w:cs="Arial"/>
          <w:sz w:val="24"/>
          <w:szCs w:val="24"/>
        </w:rPr>
        <w:t>/2017</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w:t>
      </w:r>
      <w:r w:rsidR="00D95204">
        <w:rPr>
          <w:rFonts w:cs="Arial"/>
          <w:sz w:val="24"/>
          <w:szCs w:val="24"/>
          <w:lang w:val="ru-RU"/>
        </w:rPr>
        <w:t>.</w:t>
      </w:r>
      <w:r w:rsidRPr="0079618B">
        <w:rPr>
          <w:rFonts w:cs="Arial"/>
          <w:sz w:val="24"/>
          <w:szCs w:val="24"/>
          <w:lang w:val="ru-RU"/>
        </w:rPr>
        <w:t xml:space="preserve"> Закона о раду) следећа лица</w:t>
      </w:r>
      <w:r w:rsidRPr="0079618B">
        <w:rPr>
          <w:rFonts w:cs="Arial"/>
          <w:noProof/>
          <w:sz w:val="24"/>
          <w:szCs w:val="24"/>
          <w:lang w:val="ru-RU"/>
        </w:rPr>
        <w:t xml:space="preserve"> која ће бити ангажована ради извршења уговора:</w:t>
      </w:r>
    </w:p>
    <w:p w14:paraId="407DF674" w14:textId="51692402" w:rsidR="00362129" w:rsidRDefault="00362129" w:rsidP="00D95204">
      <w:pPr>
        <w:spacing w:before="0"/>
        <w:ind w:left="-567" w:right="-185"/>
        <w:contextualSpacing/>
        <w:rPr>
          <w:rFonts w:cs="Arial"/>
          <w:noProof/>
          <w:sz w:val="24"/>
          <w:szCs w:val="24"/>
          <w:lang w:val="ru-RU"/>
        </w:rPr>
      </w:pPr>
    </w:p>
    <w:p w14:paraId="49975025" w14:textId="77777777" w:rsidR="00362129" w:rsidRDefault="00362129" w:rsidP="00D95204">
      <w:pPr>
        <w:spacing w:before="0"/>
        <w:ind w:left="-567" w:right="-185"/>
        <w:contextualSpacing/>
        <w:rPr>
          <w:rFonts w:cs="Arial"/>
          <w:noProof/>
          <w:sz w:val="24"/>
          <w:szCs w:val="24"/>
          <w:lang w:val="ru-RU"/>
        </w:rPr>
      </w:pPr>
    </w:p>
    <w:tbl>
      <w:tblPr>
        <w:tblW w:w="100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457"/>
        <w:gridCol w:w="3427"/>
        <w:gridCol w:w="2691"/>
      </w:tblGrid>
      <w:tr w:rsidR="00106C81" w:rsidRPr="00985805" w14:paraId="496A7EA4" w14:textId="77777777" w:rsidTr="00EF095E">
        <w:trPr>
          <w:trHeight w:val="531"/>
        </w:trPr>
        <w:tc>
          <w:tcPr>
            <w:tcW w:w="427" w:type="dxa"/>
            <w:shd w:val="clear" w:color="auto" w:fill="F2F2F2" w:themeFill="background1" w:themeFillShade="F2"/>
          </w:tcPr>
          <w:p w14:paraId="150BEF36" w14:textId="77777777" w:rsidR="00106C81" w:rsidRPr="009824EF" w:rsidRDefault="00106C81" w:rsidP="002A7DE5">
            <w:pPr>
              <w:tabs>
                <w:tab w:val="left" w:pos="8098"/>
              </w:tabs>
              <w:jc w:val="center"/>
              <w:outlineLvl w:val="0"/>
              <w:rPr>
                <w:rFonts w:cs="Arial"/>
                <w:b/>
                <w:bCs/>
                <w:kern w:val="28"/>
                <w:lang w:val="sr-Cyrl-CS"/>
              </w:rPr>
            </w:pPr>
            <w:r w:rsidRPr="009824EF">
              <w:rPr>
                <w:rFonts w:cs="Arial"/>
                <w:b/>
                <w:bCs/>
                <w:kern w:val="28"/>
                <w:lang w:val="sr-Cyrl-CS"/>
              </w:rPr>
              <w:t>Р.б.</w:t>
            </w:r>
          </w:p>
        </w:tc>
        <w:tc>
          <w:tcPr>
            <w:tcW w:w="3457" w:type="dxa"/>
            <w:shd w:val="clear" w:color="auto" w:fill="F2F2F2" w:themeFill="background1" w:themeFillShade="F2"/>
            <w:vAlign w:val="center"/>
          </w:tcPr>
          <w:p w14:paraId="05E4A2BE" w14:textId="43B76206" w:rsidR="00106C81" w:rsidRPr="009824EF" w:rsidRDefault="00D95204" w:rsidP="002A7DE5">
            <w:pPr>
              <w:spacing w:after="120" w:line="276" w:lineRule="auto"/>
              <w:jc w:val="center"/>
              <w:rPr>
                <w:rFonts w:eastAsia="Calibri" w:cs="Arial"/>
                <w:b/>
                <w:lang w:val="sr-Cyrl-CS"/>
              </w:rPr>
            </w:pPr>
            <w:r w:rsidRPr="009824EF">
              <w:rPr>
                <w:rFonts w:eastAsia="Calibri" w:cs="Arial"/>
                <w:b/>
                <w:lang w:val="sr-Cyrl-CS"/>
              </w:rPr>
              <w:t>Име и презиме запосленог</w:t>
            </w:r>
          </w:p>
        </w:tc>
        <w:tc>
          <w:tcPr>
            <w:tcW w:w="3427" w:type="dxa"/>
            <w:shd w:val="clear" w:color="auto" w:fill="F2F2F2" w:themeFill="background1" w:themeFillShade="F2"/>
            <w:vAlign w:val="center"/>
          </w:tcPr>
          <w:p w14:paraId="2F440860" w14:textId="5FB3DD8C" w:rsidR="00106C81" w:rsidRPr="009824EF" w:rsidRDefault="00D95204" w:rsidP="002A7DE5">
            <w:pPr>
              <w:spacing w:after="120" w:line="276" w:lineRule="auto"/>
              <w:jc w:val="center"/>
              <w:rPr>
                <w:rFonts w:eastAsia="Calibri" w:cs="Arial"/>
                <w:b/>
                <w:lang w:val="sr-Cyrl-CS"/>
              </w:rPr>
            </w:pPr>
            <w:r>
              <w:rPr>
                <w:rFonts w:eastAsia="Calibri" w:cs="Arial"/>
                <w:b/>
                <w:lang w:val="sr-Cyrl-CS"/>
              </w:rPr>
              <w:t xml:space="preserve">Врста, </w:t>
            </w:r>
            <w:r w:rsidRPr="009824EF">
              <w:rPr>
                <w:rFonts w:eastAsia="Calibri" w:cs="Arial"/>
                <w:b/>
                <w:lang w:val="sr-Cyrl-CS"/>
              </w:rPr>
              <w:t>степен стручне спреме</w:t>
            </w:r>
          </w:p>
        </w:tc>
        <w:tc>
          <w:tcPr>
            <w:tcW w:w="2691" w:type="dxa"/>
            <w:shd w:val="clear" w:color="auto" w:fill="F2F2F2" w:themeFill="background1" w:themeFillShade="F2"/>
            <w:vAlign w:val="center"/>
          </w:tcPr>
          <w:p w14:paraId="60020AF0" w14:textId="2E044427" w:rsidR="00106C81" w:rsidRPr="009824EF" w:rsidRDefault="00D95204" w:rsidP="002A7DE5">
            <w:pPr>
              <w:spacing w:after="120" w:line="276" w:lineRule="auto"/>
              <w:jc w:val="center"/>
              <w:rPr>
                <w:rFonts w:eastAsia="Calibri" w:cs="Arial"/>
                <w:b/>
                <w:lang w:val="sr-Cyrl-CS"/>
              </w:rPr>
            </w:pPr>
            <w:r>
              <w:rPr>
                <w:rFonts w:eastAsia="Calibri" w:cs="Arial"/>
                <w:b/>
                <w:lang w:val="sr-Cyrl-CS"/>
              </w:rPr>
              <w:t>Лиценца</w:t>
            </w:r>
          </w:p>
        </w:tc>
      </w:tr>
      <w:tr w:rsidR="00106C81" w:rsidRPr="00985805" w14:paraId="4D0E18FC" w14:textId="77777777" w:rsidTr="00EF095E">
        <w:trPr>
          <w:trHeight w:val="563"/>
        </w:trPr>
        <w:tc>
          <w:tcPr>
            <w:tcW w:w="427" w:type="dxa"/>
            <w:shd w:val="clear" w:color="auto" w:fill="auto"/>
            <w:vAlign w:val="center"/>
          </w:tcPr>
          <w:p w14:paraId="1589312C"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B30256C" w14:textId="24EF05E5"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1118822B"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74466E9B"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145BD92E" w14:textId="77777777" w:rsidTr="00EF095E">
        <w:trPr>
          <w:trHeight w:val="543"/>
        </w:trPr>
        <w:tc>
          <w:tcPr>
            <w:tcW w:w="427" w:type="dxa"/>
            <w:shd w:val="clear" w:color="auto" w:fill="auto"/>
            <w:vAlign w:val="center"/>
          </w:tcPr>
          <w:p w14:paraId="30E14BF2"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4E2B58EE" w14:textId="00C1D632"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6FFF9061"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3A52C4FC"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1F6AFEE" w14:textId="77777777" w:rsidTr="00EF095E">
        <w:trPr>
          <w:trHeight w:val="551"/>
        </w:trPr>
        <w:tc>
          <w:tcPr>
            <w:tcW w:w="427" w:type="dxa"/>
            <w:shd w:val="clear" w:color="auto" w:fill="auto"/>
            <w:vAlign w:val="center"/>
          </w:tcPr>
          <w:p w14:paraId="22A78730"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0FFA0F3D" w14:textId="2742F1E4"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07273FA0"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07C093E7"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F68B469" w14:textId="77777777" w:rsidTr="00EF095E">
        <w:trPr>
          <w:trHeight w:val="573"/>
        </w:trPr>
        <w:tc>
          <w:tcPr>
            <w:tcW w:w="427" w:type="dxa"/>
            <w:shd w:val="clear" w:color="auto" w:fill="auto"/>
            <w:vAlign w:val="center"/>
          </w:tcPr>
          <w:p w14:paraId="6FC7FAF9"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65F42788" w14:textId="4E46745F"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629D6DBC"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4C87C3A0" w14:textId="77777777" w:rsidR="00106C81" w:rsidRPr="00985805" w:rsidRDefault="00106C81" w:rsidP="002A7DE5">
            <w:pPr>
              <w:tabs>
                <w:tab w:val="left" w:pos="8098"/>
              </w:tabs>
              <w:outlineLvl w:val="0"/>
              <w:rPr>
                <w:rFonts w:cs="Arial"/>
                <w:bCs/>
                <w:kern w:val="28"/>
                <w:sz w:val="20"/>
                <w:lang w:val="sr-Cyrl-CS"/>
              </w:rPr>
            </w:pPr>
          </w:p>
        </w:tc>
      </w:tr>
      <w:tr w:rsidR="00106C81" w:rsidRPr="00985805" w14:paraId="0C068DE3" w14:textId="77777777" w:rsidTr="00EF095E">
        <w:trPr>
          <w:trHeight w:val="553"/>
        </w:trPr>
        <w:tc>
          <w:tcPr>
            <w:tcW w:w="427" w:type="dxa"/>
            <w:shd w:val="clear" w:color="auto" w:fill="auto"/>
            <w:vAlign w:val="center"/>
          </w:tcPr>
          <w:p w14:paraId="3EDDC71C" w14:textId="77777777" w:rsidR="00106C81" w:rsidRPr="00985805" w:rsidRDefault="00106C81"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5D2C4208" w14:textId="7FEB3CDB" w:rsidR="00106C81" w:rsidRPr="005C39BB" w:rsidRDefault="00106C81" w:rsidP="002A7DE5">
            <w:pPr>
              <w:snapToGrid w:val="0"/>
              <w:spacing w:before="40" w:after="40" w:line="216" w:lineRule="auto"/>
              <w:rPr>
                <w:rFonts w:eastAsia="Calibri" w:cs="Arial"/>
                <w:lang w:val="sr-Cyrl-RS"/>
              </w:rPr>
            </w:pPr>
          </w:p>
        </w:tc>
        <w:tc>
          <w:tcPr>
            <w:tcW w:w="3427" w:type="dxa"/>
            <w:shd w:val="clear" w:color="auto" w:fill="auto"/>
          </w:tcPr>
          <w:p w14:paraId="05EE03FA" w14:textId="77777777" w:rsidR="00106C81" w:rsidRPr="00985805" w:rsidRDefault="00106C81" w:rsidP="002A7DE5">
            <w:pPr>
              <w:tabs>
                <w:tab w:val="left" w:pos="8098"/>
              </w:tabs>
              <w:outlineLvl w:val="0"/>
              <w:rPr>
                <w:rFonts w:cs="Arial"/>
                <w:bCs/>
                <w:kern w:val="28"/>
                <w:sz w:val="20"/>
                <w:lang w:val="sr-Cyrl-CS"/>
              </w:rPr>
            </w:pPr>
          </w:p>
        </w:tc>
        <w:tc>
          <w:tcPr>
            <w:tcW w:w="2691" w:type="dxa"/>
            <w:shd w:val="clear" w:color="auto" w:fill="auto"/>
          </w:tcPr>
          <w:p w14:paraId="171B43D9" w14:textId="77777777" w:rsidR="00106C81" w:rsidRPr="00985805" w:rsidRDefault="00106C81" w:rsidP="002A7DE5">
            <w:pPr>
              <w:tabs>
                <w:tab w:val="left" w:pos="8098"/>
              </w:tabs>
              <w:outlineLvl w:val="0"/>
              <w:rPr>
                <w:rFonts w:cs="Arial"/>
                <w:bCs/>
                <w:kern w:val="28"/>
                <w:sz w:val="20"/>
                <w:lang w:val="sr-Cyrl-CS"/>
              </w:rPr>
            </w:pPr>
          </w:p>
        </w:tc>
      </w:tr>
      <w:tr w:rsidR="009368EE" w:rsidRPr="00985805" w14:paraId="6ADA43C1" w14:textId="77777777" w:rsidTr="00EF095E">
        <w:trPr>
          <w:trHeight w:val="553"/>
        </w:trPr>
        <w:tc>
          <w:tcPr>
            <w:tcW w:w="427" w:type="dxa"/>
            <w:shd w:val="clear" w:color="auto" w:fill="auto"/>
            <w:vAlign w:val="center"/>
          </w:tcPr>
          <w:p w14:paraId="58F37824" w14:textId="77777777" w:rsidR="009368EE" w:rsidRPr="00985805" w:rsidRDefault="009368EE"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0F54D605" w14:textId="77777777" w:rsidR="009368EE" w:rsidRPr="005C39BB" w:rsidRDefault="009368EE" w:rsidP="002A7DE5">
            <w:pPr>
              <w:snapToGrid w:val="0"/>
              <w:spacing w:before="40" w:after="40" w:line="216" w:lineRule="auto"/>
              <w:rPr>
                <w:rFonts w:eastAsia="Calibri" w:cs="Arial"/>
                <w:lang w:val="sr-Cyrl-RS"/>
              </w:rPr>
            </w:pPr>
          </w:p>
        </w:tc>
        <w:tc>
          <w:tcPr>
            <w:tcW w:w="3427" w:type="dxa"/>
            <w:shd w:val="clear" w:color="auto" w:fill="auto"/>
          </w:tcPr>
          <w:p w14:paraId="44A34898" w14:textId="77777777" w:rsidR="009368EE" w:rsidRPr="00985805" w:rsidRDefault="009368EE" w:rsidP="002A7DE5">
            <w:pPr>
              <w:tabs>
                <w:tab w:val="left" w:pos="8098"/>
              </w:tabs>
              <w:outlineLvl w:val="0"/>
              <w:rPr>
                <w:rFonts w:cs="Arial"/>
                <w:bCs/>
                <w:kern w:val="28"/>
                <w:sz w:val="20"/>
                <w:lang w:val="sr-Cyrl-CS"/>
              </w:rPr>
            </w:pPr>
          </w:p>
        </w:tc>
        <w:tc>
          <w:tcPr>
            <w:tcW w:w="2691" w:type="dxa"/>
            <w:shd w:val="clear" w:color="auto" w:fill="auto"/>
          </w:tcPr>
          <w:p w14:paraId="4724D3B3" w14:textId="77777777" w:rsidR="009368EE" w:rsidRPr="00985805" w:rsidRDefault="009368EE" w:rsidP="002A7DE5">
            <w:pPr>
              <w:tabs>
                <w:tab w:val="left" w:pos="8098"/>
              </w:tabs>
              <w:outlineLvl w:val="0"/>
              <w:rPr>
                <w:rFonts w:cs="Arial"/>
                <w:bCs/>
                <w:kern w:val="28"/>
                <w:sz w:val="20"/>
                <w:lang w:val="sr-Cyrl-CS"/>
              </w:rPr>
            </w:pPr>
          </w:p>
        </w:tc>
      </w:tr>
      <w:tr w:rsidR="009368EE" w:rsidRPr="00985805" w14:paraId="12815BB5" w14:textId="77777777" w:rsidTr="00EF095E">
        <w:trPr>
          <w:trHeight w:val="553"/>
        </w:trPr>
        <w:tc>
          <w:tcPr>
            <w:tcW w:w="427" w:type="dxa"/>
            <w:shd w:val="clear" w:color="auto" w:fill="auto"/>
            <w:vAlign w:val="center"/>
          </w:tcPr>
          <w:p w14:paraId="55CEF9D2" w14:textId="77777777" w:rsidR="009368EE" w:rsidRPr="00985805" w:rsidRDefault="009368EE"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0052C961" w14:textId="77777777" w:rsidR="009368EE" w:rsidRPr="005C39BB" w:rsidRDefault="009368EE" w:rsidP="002A7DE5">
            <w:pPr>
              <w:snapToGrid w:val="0"/>
              <w:spacing w:before="40" w:after="40" w:line="216" w:lineRule="auto"/>
              <w:rPr>
                <w:rFonts w:eastAsia="Calibri" w:cs="Arial"/>
                <w:lang w:val="sr-Cyrl-RS"/>
              </w:rPr>
            </w:pPr>
          </w:p>
        </w:tc>
        <w:tc>
          <w:tcPr>
            <w:tcW w:w="3427" w:type="dxa"/>
            <w:shd w:val="clear" w:color="auto" w:fill="auto"/>
          </w:tcPr>
          <w:p w14:paraId="03044AC9" w14:textId="77777777" w:rsidR="009368EE" w:rsidRPr="00985805" w:rsidRDefault="009368EE" w:rsidP="002A7DE5">
            <w:pPr>
              <w:tabs>
                <w:tab w:val="left" w:pos="8098"/>
              </w:tabs>
              <w:outlineLvl w:val="0"/>
              <w:rPr>
                <w:rFonts w:cs="Arial"/>
                <w:bCs/>
                <w:kern w:val="28"/>
                <w:sz w:val="20"/>
                <w:lang w:val="sr-Cyrl-CS"/>
              </w:rPr>
            </w:pPr>
          </w:p>
        </w:tc>
        <w:tc>
          <w:tcPr>
            <w:tcW w:w="2691" w:type="dxa"/>
            <w:shd w:val="clear" w:color="auto" w:fill="auto"/>
          </w:tcPr>
          <w:p w14:paraId="56B5AB81" w14:textId="77777777" w:rsidR="009368EE" w:rsidRPr="00985805" w:rsidRDefault="009368EE" w:rsidP="002A7DE5">
            <w:pPr>
              <w:tabs>
                <w:tab w:val="left" w:pos="8098"/>
              </w:tabs>
              <w:outlineLvl w:val="0"/>
              <w:rPr>
                <w:rFonts w:cs="Arial"/>
                <w:bCs/>
                <w:kern w:val="28"/>
                <w:sz w:val="20"/>
                <w:lang w:val="sr-Cyrl-CS"/>
              </w:rPr>
            </w:pPr>
          </w:p>
        </w:tc>
      </w:tr>
      <w:tr w:rsidR="009368EE" w:rsidRPr="00985805" w14:paraId="0F20BED8" w14:textId="77777777" w:rsidTr="00EF095E">
        <w:trPr>
          <w:trHeight w:val="553"/>
        </w:trPr>
        <w:tc>
          <w:tcPr>
            <w:tcW w:w="427" w:type="dxa"/>
            <w:shd w:val="clear" w:color="auto" w:fill="auto"/>
            <w:vAlign w:val="center"/>
          </w:tcPr>
          <w:p w14:paraId="4FA3B2CB" w14:textId="77777777" w:rsidR="009368EE" w:rsidRPr="00985805" w:rsidRDefault="009368EE"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560EFD5F" w14:textId="77777777" w:rsidR="009368EE" w:rsidRPr="005C39BB" w:rsidRDefault="009368EE" w:rsidP="002A7DE5">
            <w:pPr>
              <w:snapToGrid w:val="0"/>
              <w:spacing w:before="40" w:after="40" w:line="216" w:lineRule="auto"/>
              <w:rPr>
                <w:rFonts w:eastAsia="Calibri" w:cs="Arial"/>
                <w:lang w:val="sr-Cyrl-RS"/>
              </w:rPr>
            </w:pPr>
          </w:p>
        </w:tc>
        <w:tc>
          <w:tcPr>
            <w:tcW w:w="3427" w:type="dxa"/>
            <w:shd w:val="clear" w:color="auto" w:fill="auto"/>
          </w:tcPr>
          <w:p w14:paraId="181B075F" w14:textId="77777777" w:rsidR="009368EE" w:rsidRPr="00985805" w:rsidRDefault="009368EE" w:rsidP="002A7DE5">
            <w:pPr>
              <w:tabs>
                <w:tab w:val="left" w:pos="8098"/>
              </w:tabs>
              <w:outlineLvl w:val="0"/>
              <w:rPr>
                <w:rFonts w:cs="Arial"/>
                <w:bCs/>
                <w:kern w:val="28"/>
                <w:sz w:val="20"/>
                <w:lang w:val="sr-Cyrl-CS"/>
              </w:rPr>
            </w:pPr>
          </w:p>
        </w:tc>
        <w:tc>
          <w:tcPr>
            <w:tcW w:w="2691" w:type="dxa"/>
            <w:shd w:val="clear" w:color="auto" w:fill="auto"/>
          </w:tcPr>
          <w:p w14:paraId="5FF68387" w14:textId="77777777" w:rsidR="009368EE" w:rsidRPr="00985805" w:rsidRDefault="009368EE" w:rsidP="002A7DE5">
            <w:pPr>
              <w:tabs>
                <w:tab w:val="left" w:pos="8098"/>
              </w:tabs>
              <w:outlineLvl w:val="0"/>
              <w:rPr>
                <w:rFonts w:cs="Arial"/>
                <w:bCs/>
                <w:kern w:val="28"/>
                <w:sz w:val="20"/>
                <w:lang w:val="sr-Cyrl-CS"/>
              </w:rPr>
            </w:pPr>
          </w:p>
        </w:tc>
      </w:tr>
      <w:tr w:rsidR="009368EE" w:rsidRPr="00985805" w14:paraId="0F9C5C27" w14:textId="77777777" w:rsidTr="00EF095E">
        <w:trPr>
          <w:trHeight w:val="553"/>
        </w:trPr>
        <w:tc>
          <w:tcPr>
            <w:tcW w:w="427" w:type="dxa"/>
            <w:shd w:val="clear" w:color="auto" w:fill="auto"/>
            <w:vAlign w:val="center"/>
          </w:tcPr>
          <w:p w14:paraId="671C2ACB" w14:textId="77777777" w:rsidR="009368EE" w:rsidRPr="00985805" w:rsidRDefault="009368EE"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3EA2A329" w14:textId="77777777" w:rsidR="009368EE" w:rsidRPr="005C39BB" w:rsidRDefault="009368EE" w:rsidP="002A7DE5">
            <w:pPr>
              <w:snapToGrid w:val="0"/>
              <w:spacing w:before="40" w:after="40" w:line="216" w:lineRule="auto"/>
              <w:rPr>
                <w:rFonts w:eastAsia="Calibri" w:cs="Arial"/>
                <w:lang w:val="sr-Cyrl-RS"/>
              </w:rPr>
            </w:pPr>
          </w:p>
        </w:tc>
        <w:tc>
          <w:tcPr>
            <w:tcW w:w="3427" w:type="dxa"/>
            <w:shd w:val="clear" w:color="auto" w:fill="auto"/>
          </w:tcPr>
          <w:p w14:paraId="005A2794" w14:textId="77777777" w:rsidR="009368EE" w:rsidRPr="00985805" w:rsidRDefault="009368EE" w:rsidP="002A7DE5">
            <w:pPr>
              <w:tabs>
                <w:tab w:val="left" w:pos="8098"/>
              </w:tabs>
              <w:outlineLvl w:val="0"/>
              <w:rPr>
                <w:rFonts w:cs="Arial"/>
                <w:bCs/>
                <w:kern w:val="28"/>
                <w:sz w:val="20"/>
                <w:lang w:val="sr-Cyrl-CS"/>
              </w:rPr>
            </w:pPr>
          </w:p>
        </w:tc>
        <w:tc>
          <w:tcPr>
            <w:tcW w:w="2691" w:type="dxa"/>
            <w:shd w:val="clear" w:color="auto" w:fill="auto"/>
          </w:tcPr>
          <w:p w14:paraId="1DACF76A" w14:textId="77777777" w:rsidR="009368EE" w:rsidRPr="00985805" w:rsidRDefault="009368EE" w:rsidP="002A7DE5">
            <w:pPr>
              <w:tabs>
                <w:tab w:val="left" w:pos="8098"/>
              </w:tabs>
              <w:outlineLvl w:val="0"/>
              <w:rPr>
                <w:rFonts w:cs="Arial"/>
                <w:bCs/>
                <w:kern w:val="28"/>
                <w:sz w:val="20"/>
                <w:lang w:val="sr-Cyrl-CS"/>
              </w:rPr>
            </w:pPr>
          </w:p>
        </w:tc>
      </w:tr>
      <w:tr w:rsidR="009368EE" w:rsidRPr="00985805" w14:paraId="51209469" w14:textId="77777777" w:rsidTr="00EF095E">
        <w:trPr>
          <w:trHeight w:val="553"/>
        </w:trPr>
        <w:tc>
          <w:tcPr>
            <w:tcW w:w="427" w:type="dxa"/>
            <w:shd w:val="clear" w:color="auto" w:fill="auto"/>
            <w:vAlign w:val="center"/>
          </w:tcPr>
          <w:p w14:paraId="60AB2C48" w14:textId="77777777" w:rsidR="009368EE" w:rsidRPr="00985805" w:rsidRDefault="009368EE" w:rsidP="00046A9C">
            <w:pPr>
              <w:numPr>
                <w:ilvl w:val="0"/>
                <w:numId w:val="31"/>
              </w:numPr>
              <w:tabs>
                <w:tab w:val="left" w:pos="8098"/>
              </w:tabs>
              <w:spacing w:before="0"/>
              <w:ind w:left="317" w:hanging="283"/>
              <w:jc w:val="center"/>
              <w:outlineLvl w:val="0"/>
              <w:rPr>
                <w:rFonts w:cs="Arial"/>
                <w:bCs/>
                <w:kern w:val="28"/>
                <w:sz w:val="20"/>
                <w:lang w:val="sr-Cyrl-CS"/>
              </w:rPr>
            </w:pPr>
          </w:p>
        </w:tc>
        <w:tc>
          <w:tcPr>
            <w:tcW w:w="3457" w:type="dxa"/>
            <w:shd w:val="clear" w:color="auto" w:fill="auto"/>
          </w:tcPr>
          <w:p w14:paraId="21CEA637" w14:textId="77777777" w:rsidR="009368EE" w:rsidRPr="005C39BB" w:rsidRDefault="009368EE" w:rsidP="002A7DE5">
            <w:pPr>
              <w:snapToGrid w:val="0"/>
              <w:spacing w:before="40" w:after="40" w:line="216" w:lineRule="auto"/>
              <w:rPr>
                <w:rFonts w:eastAsia="Calibri" w:cs="Arial"/>
                <w:lang w:val="sr-Cyrl-RS"/>
              </w:rPr>
            </w:pPr>
          </w:p>
        </w:tc>
        <w:tc>
          <w:tcPr>
            <w:tcW w:w="3427" w:type="dxa"/>
            <w:shd w:val="clear" w:color="auto" w:fill="auto"/>
          </w:tcPr>
          <w:p w14:paraId="0FCB6094" w14:textId="77777777" w:rsidR="009368EE" w:rsidRPr="00985805" w:rsidRDefault="009368EE" w:rsidP="002A7DE5">
            <w:pPr>
              <w:tabs>
                <w:tab w:val="left" w:pos="8098"/>
              </w:tabs>
              <w:outlineLvl w:val="0"/>
              <w:rPr>
                <w:rFonts w:cs="Arial"/>
                <w:bCs/>
                <w:kern w:val="28"/>
                <w:sz w:val="20"/>
                <w:lang w:val="sr-Cyrl-CS"/>
              </w:rPr>
            </w:pPr>
          </w:p>
        </w:tc>
        <w:tc>
          <w:tcPr>
            <w:tcW w:w="2691" w:type="dxa"/>
            <w:shd w:val="clear" w:color="auto" w:fill="auto"/>
          </w:tcPr>
          <w:p w14:paraId="0844C404" w14:textId="77777777" w:rsidR="009368EE" w:rsidRPr="00985805" w:rsidRDefault="009368EE" w:rsidP="002A7DE5">
            <w:pPr>
              <w:tabs>
                <w:tab w:val="left" w:pos="8098"/>
              </w:tabs>
              <w:outlineLvl w:val="0"/>
              <w:rPr>
                <w:rFonts w:cs="Arial"/>
                <w:bCs/>
                <w:kern w:val="28"/>
                <w:sz w:val="20"/>
                <w:lang w:val="sr-Cyrl-CS"/>
              </w:rPr>
            </w:pPr>
          </w:p>
        </w:tc>
      </w:tr>
    </w:tbl>
    <w:p w14:paraId="07CE20AF" w14:textId="77777777" w:rsidR="00362129" w:rsidRPr="0079618B" w:rsidRDefault="00362129" w:rsidP="0092236B">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8E45AF" w:rsidRPr="00E95AB1" w14:paraId="08DFDB5F" w14:textId="77777777" w:rsidTr="00D86DB1">
        <w:trPr>
          <w:trHeight w:val="239"/>
          <w:jc w:val="center"/>
        </w:trPr>
        <w:tc>
          <w:tcPr>
            <w:tcW w:w="3463" w:type="dxa"/>
          </w:tcPr>
          <w:p w14:paraId="4FB4C542" w14:textId="3BC6A4F2" w:rsidR="008E45AF" w:rsidRPr="00E95AB1" w:rsidRDefault="00D86DB1" w:rsidP="00C01C86">
            <w:pPr>
              <w:spacing w:before="0"/>
              <w:jc w:val="center"/>
              <w:rPr>
                <w:rFonts w:cs="Arial"/>
                <w:sz w:val="24"/>
                <w:szCs w:val="24"/>
              </w:rPr>
            </w:pPr>
            <w:r>
              <w:rPr>
                <w:rFonts w:cs="Arial"/>
                <w:sz w:val="24"/>
                <w:szCs w:val="24"/>
              </w:rPr>
              <w:t>Датум</w:t>
            </w:r>
          </w:p>
        </w:tc>
        <w:tc>
          <w:tcPr>
            <w:tcW w:w="1897" w:type="dxa"/>
          </w:tcPr>
          <w:p w14:paraId="65005615" w14:textId="77777777" w:rsidR="008E45AF" w:rsidRPr="00E95AB1" w:rsidRDefault="008E45AF" w:rsidP="00C01C86">
            <w:pPr>
              <w:spacing w:before="0"/>
              <w:jc w:val="center"/>
              <w:rPr>
                <w:rFonts w:cs="Arial"/>
                <w:sz w:val="24"/>
                <w:szCs w:val="24"/>
                <w:lang w:val="ru-RU"/>
              </w:rPr>
            </w:pPr>
          </w:p>
        </w:tc>
        <w:tc>
          <w:tcPr>
            <w:tcW w:w="3588" w:type="dxa"/>
          </w:tcPr>
          <w:p w14:paraId="58F34D0D" w14:textId="4EB2992D"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p>
        </w:tc>
      </w:tr>
      <w:tr w:rsidR="008E45AF" w:rsidRPr="00E95AB1" w14:paraId="6A5659A3" w14:textId="77777777" w:rsidTr="00D86DB1">
        <w:trPr>
          <w:trHeight w:val="252"/>
          <w:jc w:val="center"/>
        </w:trPr>
        <w:tc>
          <w:tcPr>
            <w:tcW w:w="3463" w:type="dxa"/>
          </w:tcPr>
          <w:p w14:paraId="0EEF715B" w14:textId="77777777" w:rsidR="008E45AF" w:rsidRPr="00E95AB1" w:rsidRDefault="008E45AF" w:rsidP="00C01C86">
            <w:pPr>
              <w:spacing w:before="0"/>
              <w:jc w:val="center"/>
              <w:rPr>
                <w:rFonts w:cs="Arial"/>
                <w:sz w:val="24"/>
                <w:szCs w:val="24"/>
              </w:rPr>
            </w:pPr>
          </w:p>
        </w:tc>
        <w:tc>
          <w:tcPr>
            <w:tcW w:w="1897" w:type="dxa"/>
          </w:tcPr>
          <w:p w14:paraId="12DC591F" w14:textId="77777777" w:rsidR="008E45AF" w:rsidRPr="00E95AB1" w:rsidRDefault="008E45AF" w:rsidP="00C01C86">
            <w:pPr>
              <w:spacing w:before="0"/>
              <w:jc w:val="center"/>
              <w:rPr>
                <w:rFonts w:cs="Arial"/>
                <w:sz w:val="24"/>
                <w:szCs w:val="24"/>
              </w:rPr>
            </w:pPr>
            <w:r w:rsidRPr="00E95AB1">
              <w:rPr>
                <w:rFonts w:cs="Arial"/>
                <w:sz w:val="24"/>
                <w:szCs w:val="24"/>
              </w:rPr>
              <w:t>М.П.</w:t>
            </w:r>
          </w:p>
        </w:tc>
        <w:tc>
          <w:tcPr>
            <w:tcW w:w="3588" w:type="dxa"/>
          </w:tcPr>
          <w:p w14:paraId="2A53C26B" w14:textId="77777777" w:rsidR="008E45AF" w:rsidRPr="00E95AB1" w:rsidRDefault="008E45AF" w:rsidP="00C01C86">
            <w:pPr>
              <w:spacing w:before="0"/>
              <w:jc w:val="center"/>
              <w:rPr>
                <w:rFonts w:cs="Arial"/>
                <w:sz w:val="24"/>
                <w:szCs w:val="24"/>
                <w:lang w:val="ru-RU"/>
              </w:rPr>
            </w:pPr>
          </w:p>
        </w:tc>
      </w:tr>
      <w:tr w:rsidR="008E45AF" w:rsidRPr="00E95AB1" w14:paraId="2220BB28" w14:textId="77777777" w:rsidTr="00D86DB1">
        <w:trPr>
          <w:trHeight w:val="239"/>
          <w:jc w:val="center"/>
        </w:trPr>
        <w:tc>
          <w:tcPr>
            <w:tcW w:w="3463" w:type="dxa"/>
            <w:tcBorders>
              <w:bottom w:val="single" w:sz="4" w:space="0" w:color="auto"/>
            </w:tcBorders>
          </w:tcPr>
          <w:p w14:paraId="0DB9A918" w14:textId="77777777" w:rsidR="008E45AF" w:rsidRPr="00E95AB1" w:rsidRDefault="008E45AF" w:rsidP="00C01C86">
            <w:pPr>
              <w:spacing w:before="0"/>
              <w:jc w:val="center"/>
              <w:rPr>
                <w:rFonts w:cs="Arial"/>
                <w:sz w:val="24"/>
                <w:szCs w:val="24"/>
              </w:rPr>
            </w:pPr>
          </w:p>
        </w:tc>
        <w:tc>
          <w:tcPr>
            <w:tcW w:w="1897" w:type="dxa"/>
          </w:tcPr>
          <w:p w14:paraId="2698C042" w14:textId="77777777" w:rsidR="008E45AF" w:rsidRPr="00E95AB1" w:rsidRDefault="008E45AF" w:rsidP="00C01C86">
            <w:pPr>
              <w:spacing w:before="0"/>
              <w:jc w:val="center"/>
              <w:rPr>
                <w:rFonts w:cs="Arial"/>
                <w:sz w:val="24"/>
                <w:szCs w:val="24"/>
                <w:lang w:val="ru-RU"/>
              </w:rPr>
            </w:pPr>
          </w:p>
        </w:tc>
        <w:tc>
          <w:tcPr>
            <w:tcW w:w="3588" w:type="dxa"/>
            <w:tcBorders>
              <w:bottom w:val="single" w:sz="4" w:space="0" w:color="auto"/>
            </w:tcBorders>
          </w:tcPr>
          <w:p w14:paraId="4D1462D7" w14:textId="77777777" w:rsidR="008E45AF" w:rsidRPr="00E95AB1" w:rsidRDefault="008E45AF" w:rsidP="00C01C86">
            <w:pPr>
              <w:spacing w:before="0"/>
              <w:jc w:val="center"/>
              <w:rPr>
                <w:rFonts w:cs="Arial"/>
                <w:sz w:val="24"/>
                <w:szCs w:val="24"/>
                <w:lang w:val="ru-RU"/>
              </w:rPr>
            </w:pPr>
          </w:p>
        </w:tc>
      </w:tr>
      <w:tr w:rsidR="008E45AF" w:rsidRPr="00E95AB1" w14:paraId="0AF9D52E" w14:textId="77777777" w:rsidTr="00D86DB1">
        <w:trPr>
          <w:trHeight w:val="345"/>
          <w:jc w:val="center"/>
        </w:trPr>
        <w:tc>
          <w:tcPr>
            <w:tcW w:w="3463" w:type="dxa"/>
            <w:tcBorders>
              <w:top w:val="single" w:sz="4" w:space="0" w:color="auto"/>
            </w:tcBorders>
          </w:tcPr>
          <w:p w14:paraId="5CB8BA55" w14:textId="77777777" w:rsidR="008E45AF" w:rsidRPr="00E95AB1" w:rsidRDefault="008E45AF" w:rsidP="00C01C86">
            <w:pPr>
              <w:spacing w:before="0"/>
              <w:jc w:val="center"/>
              <w:rPr>
                <w:rFonts w:cs="Arial"/>
                <w:sz w:val="24"/>
                <w:szCs w:val="24"/>
              </w:rPr>
            </w:pPr>
          </w:p>
        </w:tc>
        <w:tc>
          <w:tcPr>
            <w:tcW w:w="1897" w:type="dxa"/>
          </w:tcPr>
          <w:p w14:paraId="35D12FB0" w14:textId="77777777" w:rsidR="008E45AF" w:rsidRPr="00E95AB1" w:rsidRDefault="008E45AF" w:rsidP="00C01C86">
            <w:pPr>
              <w:spacing w:before="0"/>
              <w:jc w:val="center"/>
              <w:rPr>
                <w:rFonts w:cs="Arial"/>
                <w:sz w:val="24"/>
                <w:szCs w:val="24"/>
                <w:lang w:val="ru-RU"/>
              </w:rPr>
            </w:pPr>
          </w:p>
        </w:tc>
        <w:tc>
          <w:tcPr>
            <w:tcW w:w="3588" w:type="dxa"/>
            <w:tcBorders>
              <w:top w:val="single" w:sz="4" w:space="0" w:color="auto"/>
            </w:tcBorders>
          </w:tcPr>
          <w:p w14:paraId="351F407D" w14:textId="77777777" w:rsidR="008E45AF" w:rsidRPr="00E95AB1" w:rsidRDefault="008E45AF" w:rsidP="00C01C86">
            <w:pPr>
              <w:spacing w:before="0"/>
              <w:jc w:val="center"/>
              <w:rPr>
                <w:rFonts w:cs="Arial"/>
                <w:sz w:val="24"/>
                <w:szCs w:val="24"/>
                <w:lang w:val="ru-RU"/>
              </w:rPr>
            </w:pPr>
          </w:p>
        </w:tc>
      </w:tr>
    </w:tbl>
    <w:p w14:paraId="2D73EA0D" w14:textId="2724EE46" w:rsidR="008E45AF" w:rsidRPr="00D86DB1" w:rsidRDefault="00D86DB1" w:rsidP="00D95204">
      <w:pPr>
        <w:spacing w:before="0"/>
        <w:ind w:left="-567" w:right="-327"/>
        <w:contextualSpacing/>
        <w:rPr>
          <w:rFonts w:cs="Arial"/>
          <w:b/>
          <w:i/>
          <w:szCs w:val="20"/>
          <w:lang w:val="sr-Cyrl-CS"/>
        </w:rPr>
      </w:pPr>
      <w:r w:rsidRPr="00D86DB1">
        <w:rPr>
          <w:rFonts w:cs="Arial"/>
          <w:b/>
          <w:i/>
          <w:szCs w:val="20"/>
          <w:lang w:val="sr-Cyrl-CS"/>
        </w:rPr>
        <w:t>Напомена</w:t>
      </w:r>
    </w:p>
    <w:p w14:paraId="7C1C15A5" w14:textId="79AFD205" w:rsidR="008E45AF" w:rsidRPr="00D86DB1" w:rsidRDefault="008E45AF" w:rsidP="00D95204">
      <w:pPr>
        <w:pStyle w:val="KDKomentar"/>
        <w:spacing w:before="0"/>
        <w:ind w:left="-567" w:right="-327"/>
        <w:contextualSpacing/>
        <w:rPr>
          <w:rFonts w:cs="Arial"/>
          <w:i w:val="0"/>
          <w:color w:val="auto"/>
          <w:sz w:val="22"/>
          <w:lang w:val="sr-Cyrl-CS"/>
        </w:rPr>
      </w:pPr>
      <w:r w:rsidRPr="00D86DB1">
        <w:rPr>
          <w:rFonts w:eastAsia="TimesNewRomanPS-BoldMT" w:cs="Arial"/>
          <w:color w:val="auto"/>
          <w:sz w:val="22"/>
        </w:rPr>
        <w:t xml:space="preserve">Уколико </w:t>
      </w:r>
      <w:r w:rsidRPr="00D86DB1">
        <w:rPr>
          <w:rFonts w:eastAsia="TimesNewRomanPS-BoldMT" w:cs="Arial"/>
          <w:color w:val="auto"/>
          <w:sz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D86DB1">
        <w:rPr>
          <w:rFonts w:cs="Arial"/>
          <w:color w:val="auto"/>
          <w:sz w:val="22"/>
          <w:lang w:val="sr-Cyrl-CS"/>
        </w:rPr>
        <w:t xml:space="preserve">Изјава </w:t>
      </w:r>
      <w:r w:rsidRPr="00D86DB1">
        <w:rPr>
          <w:rFonts w:cs="Arial"/>
          <w:color w:val="auto"/>
          <w:sz w:val="22"/>
        </w:rPr>
        <w:t>мора бити попуњена, потписана од стране овлашћеног лица</w:t>
      </w:r>
      <w:r w:rsidRPr="00D86DB1">
        <w:rPr>
          <w:rFonts w:cs="Arial"/>
          <w:color w:val="auto"/>
          <w:sz w:val="22"/>
          <w:lang w:val="sr-Cyrl-CS"/>
        </w:rPr>
        <w:t xml:space="preserve"> за заступање</w:t>
      </w:r>
      <w:r w:rsidRPr="00D86DB1">
        <w:rPr>
          <w:rFonts w:cs="Arial"/>
          <w:color w:val="auto"/>
          <w:sz w:val="22"/>
        </w:rPr>
        <w:t xml:space="preserve"> понуђача из групе понуђача и оверена печатом.</w:t>
      </w:r>
      <w:r w:rsidRPr="00D86DB1">
        <w:rPr>
          <w:rFonts w:cs="Arial"/>
          <w:i w:val="0"/>
          <w:color w:val="auto"/>
          <w:sz w:val="22"/>
          <w:u w:val="single"/>
        </w:rPr>
        <w:t>Приликом подношења понуде овај образац копирати у потребном броју примерака</w:t>
      </w:r>
      <w:r w:rsidRPr="00D86DB1">
        <w:rPr>
          <w:rFonts w:cs="Arial"/>
          <w:i w:val="0"/>
          <w:color w:val="auto"/>
          <w:sz w:val="22"/>
        </w:rPr>
        <w:t>.</w:t>
      </w:r>
    </w:p>
    <w:p w14:paraId="0F5CFA10" w14:textId="77777777" w:rsidR="00812752" w:rsidRDefault="00812752" w:rsidP="00D95204">
      <w:pPr>
        <w:spacing w:before="0"/>
        <w:ind w:right="119"/>
        <w:contextualSpacing/>
        <w:jc w:val="right"/>
        <w:rPr>
          <w:rFonts w:cs="Arial"/>
          <w:b/>
          <w:sz w:val="24"/>
          <w:szCs w:val="24"/>
          <w:lang w:val="sr-Cyrl-RS"/>
        </w:rPr>
        <w:sectPr w:rsidR="00812752" w:rsidSect="00D86DB1">
          <w:footnotePr>
            <w:pos w:val="beneathText"/>
          </w:footnotePr>
          <w:pgSz w:w="11909" w:h="16834" w:code="9"/>
          <w:pgMar w:top="1276" w:right="1440" w:bottom="1134" w:left="1440" w:header="142" w:footer="436" w:gutter="0"/>
          <w:cols w:space="708"/>
          <w:titlePg/>
          <w:docGrid w:linePitch="360"/>
        </w:sectPr>
      </w:pPr>
    </w:p>
    <w:p w14:paraId="4261978C" w14:textId="4444682A" w:rsidR="00D86DB1" w:rsidRDefault="00D86DB1" w:rsidP="007425A6">
      <w:pPr>
        <w:spacing w:before="0"/>
        <w:ind w:right="119"/>
        <w:jc w:val="right"/>
        <w:rPr>
          <w:rFonts w:cs="Arial"/>
          <w:b/>
          <w:sz w:val="24"/>
          <w:szCs w:val="24"/>
          <w:lang w:val="sr-Cyrl-RS"/>
        </w:rPr>
      </w:pPr>
      <w:r>
        <w:rPr>
          <w:rFonts w:cs="Arial"/>
          <w:b/>
          <w:sz w:val="24"/>
          <w:szCs w:val="24"/>
          <w:lang w:val="sr-Cyrl-RS"/>
        </w:rPr>
        <w:lastRenderedPageBreak/>
        <w:t>Образац 9</w:t>
      </w:r>
    </w:p>
    <w:p w14:paraId="64955F5A" w14:textId="77777777" w:rsidR="00D86DB1" w:rsidRPr="00755B15" w:rsidRDefault="00D86DB1" w:rsidP="00D86DB1">
      <w:pPr>
        <w:spacing w:before="0"/>
        <w:jc w:val="center"/>
        <w:rPr>
          <w:rFonts w:cs="Arial"/>
          <w:b/>
          <w:sz w:val="24"/>
          <w:szCs w:val="24"/>
          <w:lang w:val="ru-RU"/>
        </w:rPr>
      </w:pPr>
      <w:r w:rsidRPr="00755B15">
        <w:rPr>
          <w:rFonts w:cs="Arial"/>
          <w:b/>
          <w:sz w:val="24"/>
          <w:szCs w:val="24"/>
          <w:lang w:val="ru-RU"/>
        </w:rPr>
        <w:t>МОДЕЛ УГОВОРА</w:t>
      </w:r>
    </w:p>
    <w:p w14:paraId="5177E18D" w14:textId="77777777" w:rsidR="00D86DB1" w:rsidRPr="00755B15" w:rsidRDefault="00D86DB1" w:rsidP="00D86DB1">
      <w:pPr>
        <w:spacing w:before="0"/>
        <w:jc w:val="center"/>
        <w:rPr>
          <w:rFonts w:cs="Arial"/>
          <w:b/>
          <w:sz w:val="24"/>
          <w:szCs w:val="24"/>
          <w:lang w:val="ru-RU"/>
        </w:rPr>
      </w:pPr>
      <w:r w:rsidRPr="00755B15">
        <w:rPr>
          <w:rFonts w:cs="Arial"/>
          <w:b/>
          <w:sz w:val="24"/>
          <w:szCs w:val="24"/>
          <w:lang w:val="ru-RU"/>
        </w:rPr>
        <w:t>о чувању пословне тајне и поверљивих информација</w:t>
      </w:r>
    </w:p>
    <w:p w14:paraId="7F14C09A" w14:textId="77777777" w:rsidR="00D86DB1" w:rsidRPr="00755B15" w:rsidRDefault="00D86DB1" w:rsidP="00D86DB1">
      <w:pPr>
        <w:spacing w:before="0"/>
        <w:rPr>
          <w:rFonts w:cs="Arial"/>
          <w:b/>
          <w:sz w:val="24"/>
          <w:szCs w:val="24"/>
          <w:lang w:val="ru-RU"/>
        </w:rPr>
      </w:pPr>
    </w:p>
    <w:p w14:paraId="5A2DC0BD" w14:textId="77777777" w:rsidR="00D86DB1" w:rsidRPr="00755B15" w:rsidRDefault="00D86DB1" w:rsidP="00D86DB1">
      <w:pPr>
        <w:spacing w:before="0"/>
        <w:rPr>
          <w:rFonts w:eastAsia="Calibri" w:cs="Arial"/>
          <w:sz w:val="24"/>
          <w:szCs w:val="24"/>
        </w:rPr>
      </w:pPr>
      <w:r w:rsidRPr="00755B15">
        <w:rPr>
          <w:rFonts w:eastAsia="Calibri" w:cs="Arial"/>
          <w:sz w:val="24"/>
          <w:szCs w:val="24"/>
        </w:rPr>
        <w:t>Закључен између:</w:t>
      </w:r>
    </w:p>
    <w:p w14:paraId="284808F9" w14:textId="77777777" w:rsidR="00D86DB1" w:rsidRPr="00755B15" w:rsidRDefault="00D86DB1" w:rsidP="00D86DB1">
      <w:pPr>
        <w:spacing w:before="0"/>
        <w:rPr>
          <w:rFonts w:eastAsia="Calibri" w:cs="Arial"/>
          <w:sz w:val="24"/>
          <w:szCs w:val="24"/>
        </w:rPr>
      </w:pPr>
    </w:p>
    <w:p w14:paraId="6E8D0B07" w14:textId="77777777" w:rsidR="00D86DB1" w:rsidRDefault="00D86DB1" w:rsidP="00046A9C">
      <w:pPr>
        <w:pStyle w:val="ListParagraph"/>
        <w:numPr>
          <w:ilvl w:val="0"/>
          <w:numId w:val="21"/>
        </w:numPr>
        <w:spacing w:before="0" w:after="0" w:line="240" w:lineRule="auto"/>
        <w:ind w:left="0" w:firstLine="0"/>
        <w:rPr>
          <w:rFonts w:ascii="Arial" w:hAnsi="Arial" w:cs="Arial"/>
          <w:sz w:val="24"/>
          <w:szCs w:val="24"/>
        </w:rPr>
      </w:pPr>
      <w:r w:rsidRPr="00755B15">
        <w:rPr>
          <w:rFonts w:ascii="Arial" w:hAnsi="Arial" w:cs="Arial"/>
          <w:sz w:val="24"/>
          <w:szCs w:val="24"/>
        </w:rPr>
        <w:t xml:space="preserve">Јавног предузећа „Електропривреда </w:t>
      </w:r>
      <w:proofErr w:type="gramStart"/>
      <w:r w:rsidRPr="00755B15">
        <w:rPr>
          <w:rFonts w:ascii="Arial" w:hAnsi="Arial" w:cs="Arial"/>
          <w:sz w:val="24"/>
          <w:szCs w:val="24"/>
        </w:rPr>
        <w:t>Србије“</w:t>
      </w:r>
      <w:proofErr w:type="gramEnd"/>
      <w:r w:rsidRPr="00755B15">
        <w:rPr>
          <w:rFonts w:ascii="Arial" w:hAnsi="Arial" w:cs="Arial"/>
          <w:sz w:val="24"/>
          <w:szCs w:val="24"/>
        </w:rPr>
        <w:t>,</w:t>
      </w:r>
      <w:r w:rsidRPr="00665F5C">
        <w:rPr>
          <w:rFonts w:ascii="Arial" w:hAnsi="Arial" w:cs="Arial"/>
          <w:sz w:val="24"/>
          <w:szCs w:val="24"/>
        </w:rPr>
        <w:t xml:space="preserve"> Београд, Улица царице Милице бр. 2, матични број: 20053658, ПИБ 103920327, </w:t>
      </w:r>
      <w:proofErr w:type="gramStart"/>
      <w:r w:rsidRPr="00665F5C">
        <w:rPr>
          <w:rFonts w:ascii="Arial" w:hAnsi="Arial" w:cs="Arial"/>
          <w:sz w:val="24"/>
          <w:szCs w:val="24"/>
        </w:rPr>
        <w:t>бр.тек</w:t>
      </w:r>
      <w:proofErr w:type="gramEnd"/>
      <w:r w:rsidRPr="00665F5C">
        <w:rPr>
          <w:rFonts w:ascii="Arial" w:hAnsi="Arial" w:cs="Arial"/>
          <w:sz w:val="24"/>
          <w:szCs w:val="24"/>
        </w:rPr>
        <w:t>.рачуна: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14:paraId="33ECEBD4" w14:textId="77777777" w:rsidR="00D86DB1" w:rsidRPr="00665F5C" w:rsidRDefault="00D86DB1" w:rsidP="00D86DB1">
      <w:pPr>
        <w:pStyle w:val="ListParagraph"/>
        <w:spacing w:before="0" w:after="0" w:line="240" w:lineRule="auto"/>
        <w:ind w:left="0"/>
        <w:rPr>
          <w:rFonts w:ascii="Arial" w:hAnsi="Arial" w:cs="Arial"/>
          <w:sz w:val="24"/>
          <w:szCs w:val="24"/>
        </w:rPr>
      </w:pPr>
    </w:p>
    <w:p w14:paraId="231FE73A" w14:textId="2C86A264" w:rsidR="00D86DB1" w:rsidRDefault="00D95204" w:rsidP="00D86DB1">
      <w:pPr>
        <w:spacing w:before="0"/>
        <w:rPr>
          <w:rFonts w:eastAsia="Calibri" w:cs="Arial"/>
          <w:sz w:val="24"/>
          <w:szCs w:val="24"/>
        </w:rPr>
      </w:pPr>
      <w:r>
        <w:rPr>
          <w:rFonts w:eastAsia="Calibri" w:cs="Arial"/>
          <w:sz w:val="24"/>
          <w:szCs w:val="24"/>
        </w:rPr>
        <w:t>и</w:t>
      </w:r>
    </w:p>
    <w:p w14:paraId="19F6734A" w14:textId="77777777" w:rsidR="00D86DB1" w:rsidRPr="00665F5C" w:rsidRDefault="00D86DB1" w:rsidP="00D86DB1">
      <w:pPr>
        <w:spacing w:before="0"/>
        <w:rPr>
          <w:rFonts w:eastAsia="Calibri" w:cs="Arial"/>
          <w:sz w:val="24"/>
          <w:szCs w:val="24"/>
        </w:rPr>
      </w:pPr>
    </w:p>
    <w:p w14:paraId="1EB1A1D8" w14:textId="77777777" w:rsidR="00D86DB1" w:rsidRPr="00665F5C" w:rsidRDefault="00D86DB1" w:rsidP="00046A9C">
      <w:pPr>
        <w:pStyle w:val="ListParagraph"/>
        <w:numPr>
          <w:ilvl w:val="0"/>
          <w:numId w:val="21"/>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14:paraId="1F9AABA5" w14:textId="77777777" w:rsidR="00D86DB1" w:rsidRPr="00665F5C" w:rsidRDefault="00D86DB1" w:rsidP="00D86DB1">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14:paraId="0BB79A0F" w14:textId="77777777" w:rsidR="00D86DB1" w:rsidRPr="00665F5C" w:rsidRDefault="00D86DB1" w:rsidP="00D86DB1">
      <w:pPr>
        <w:spacing w:before="0"/>
        <w:rPr>
          <w:rFonts w:eastAsia="Calibri" w:cs="Arial"/>
          <w:sz w:val="24"/>
          <w:szCs w:val="24"/>
          <w:lang w:val="ru-RU"/>
        </w:rPr>
      </w:pPr>
    </w:p>
    <w:p w14:paraId="1D9DDF02" w14:textId="77777777"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14:paraId="4C8113FC" w14:textId="77777777" w:rsidR="00D86DB1" w:rsidRPr="00665F5C" w:rsidRDefault="00D86DB1" w:rsidP="00D86DB1">
      <w:pPr>
        <w:spacing w:before="0"/>
        <w:rPr>
          <w:rFonts w:eastAsia="Calibri" w:cs="Arial"/>
          <w:sz w:val="24"/>
          <w:szCs w:val="24"/>
          <w:lang w:val="ru-RU"/>
        </w:rPr>
      </w:pPr>
    </w:p>
    <w:p w14:paraId="0EE89699" w14:textId="77777777"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14:paraId="0BE61C37" w14:textId="407216F4"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755B15">
        <w:rPr>
          <w:rFonts w:eastAsia="Calibri" w:cs="Arial"/>
          <w:sz w:val="24"/>
          <w:szCs w:val="24"/>
        </w:rPr>
        <w:t xml:space="preserve">услуга </w:t>
      </w:r>
      <w:r w:rsidR="00B01F80" w:rsidRPr="00755B15">
        <w:rPr>
          <w:rFonts w:eastAsia="Calibri" w:cs="Arial"/>
          <w:sz w:val="24"/>
          <w:szCs w:val="24"/>
          <w:lang w:val="sr-Cyrl-RS"/>
        </w:rPr>
        <w:t xml:space="preserve">- </w:t>
      </w:r>
      <w:r w:rsidR="00755B15" w:rsidRPr="00755B15">
        <w:rPr>
          <w:rFonts w:cs="Arial"/>
          <w:sz w:val="24"/>
          <w:szCs w:val="24"/>
          <w:lang w:val="ru-RU"/>
        </w:rPr>
        <w:t>Израда документације за проглашење лучког подручја ТЕНТ А</w:t>
      </w:r>
      <w:r w:rsidR="00B01F80" w:rsidRPr="00755B15">
        <w:rPr>
          <w:rFonts w:eastAsia="Calibri" w:cs="Arial"/>
          <w:sz w:val="24"/>
          <w:szCs w:val="24"/>
          <w:lang w:val="ru-RU"/>
        </w:rPr>
        <w:t>, ј</w:t>
      </w:r>
      <w:r w:rsidRPr="00755B15">
        <w:rPr>
          <w:rFonts w:eastAsia="Calibri" w:cs="Arial"/>
          <w:sz w:val="24"/>
          <w:szCs w:val="24"/>
          <w:lang w:val="ru-RU"/>
        </w:rPr>
        <w:t>авна набавка број</w:t>
      </w:r>
      <w:r w:rsidRPr="00665F5C">
        <w:rPr>
          <w:rFonts w:eastAsia="Calibri" w:cs="Arial"/>
          <w:sz w:val="24"/>
          <w:szCs w:val="24"/>
          <w:lang w:val="ru-RU"/>
        </w:rPr>
        <w:t xml:space="preserve"> </w:t>
      </w:r>
      <w:r>
        <w:rPr>
          <w:rFonts w:eastAsia="Calibri" w:cs="Arial"/>
          <w:sz w:val="24"/>
          <w:szCs w:val="24"/>
        </w:rPr>
        <w:t>JН/1000/0</w:t>
      </w:r>
      <w:r w:rsidR="00755B15">
        <w:rPr>
          <w:rFonts w:eastAsia="Calibri" w:cs="Arial"/>
          <w:sz w:val="24"/>
          <w:szCs w:val="24"/>
          <w:lang w:val="sr-Cyrl-RS"/>
        </w:rPr>
        <w:t>559</w:t>
      </w:r>
      <w:r>
        <w:rPr>
          <w:rFonts w:eastAsia="Calibri" w:cs="Arial"/>
          <w:sz w:val="24"/>
          <w:szCs w:val="24"/>
        </w:rPr>
        <w:t>/2017</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5D5190A" w14:textId="77777777" w:rsidR="00D86DB1" w:rsidRPr="00665F5C" w:rsidRDefault="00D86DB1" w:rsidP="00D86DB1">
      <w:pPr>
        <w:spacing w:before="0"/>
        <w:rPr>
          <w:rFonts w:eastAsia="Calibri" w:cs="Arial"/>
          <w:sz w:val="24"/>
          <w:szCs w:val="24"/>
          <w:lang w:val="ru-RU"/>
        </w:rPr>
      </w:pPr>
    </w:p>
    <w:p w14:paraId="2B2E4ACF" w14:textId="646B1904"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lang w:val="sr-Cyrl-RS"/>
        </w:rPr>
        <w:t>уговору</w:t>
      </w:r>
      <w:r w:rsidRPr="00665F5C">
        <w:rPr>
          <w:rFonts w:eastAsia="Calibri" w:cs="Arial"/>
          <w:sz w:val="24"/>
          <w:szCs w:val="24"/>
          <w:lang w:val="ru-RU"/>
        </w:rPr>
        <w:t xml:space="preserve"> број _____ од ____. године. </w:t>
      </w:r>
    </w:p>
    <w:p w14:paraId="29F8A731" w14:textId="77777777" w:rsidR="00D86DB1" w:rsidRPr="00665F5C" w:rsidRDefault="00D86DB1" w:rsidP="00D86DB1">
      <w:pPr>
        <w:spacing w:before="0"/>
        <w:rPr>
          <w:rFonts w:eastAsia="Calibri" w:cs="Arial"/>
          <w:sz w:val="24"/>
          <w:szCs w:val="24"/>
          <w:lang w:val="ru-RU"/>
        </w:rPr>
      </w:pPr>
    </w:p>
    <w:p w14:paraId="4332BAEC" w14:textId="77777777"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14:paraId="0C39CB73" w14:textId="77777777"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203EBAD8" w14:textId="77777777" w:rsidR="00D86DB1" w:rsidRPr="00665F5C" w:rsidRDefault="00D86DB1" w:rsidP="00D86DB1">
      <w:pPr>
        <w:tabs>
          <w:tab w:val="left" w:pos="567"/>
        </w:tabs>
        <w:spacing w:before="0"/>
        <w:rPr>
          <w:rFonts w:cs="Arial"/>
          <w:sz w:val="24"/>
          <w:szCs w:val="24"/>
          <w:lang w:val="ru-RU"/>
        </w:rPr>
      </w:pPr>
    </w:p>
    <w:p w14:paraId="2192AF90" w14:textId="77777777"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365D88B" w14:textId="77777777" w:rsidR="00D86DB1" w:rsidRPr="0079618B" w:rsidRDefault="00D86DB1" w:rsidP="00D86DB1">
      <w:pPr>
        <w:tabs>
          <w:tab w:val="left" w:pos="567"/>
        </w:tabs>
        <w:spacing w:before="0"/>
        <w:rPr>
          <w:rFonts w:cs="Arial"/>
          <w:sz w:val="24"/>
          <w:szCs w:val="24"/>
          <w:lang w:val="ru-RU"/>
        </w:rPr>
      </w:pPr>
    </w:p>
    <w:p w14:paraId="05CA0EC2" w14:textId="2BE7458C"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6263D656" w14:textId="77777777" w:rsidR="00B01F80" w:rsidRPr="0079618B" w:rsidRDefault="00B01F80" w:rsidP="00D86DB1">
      <w:pPr>
        <w:tabs>
          <w:tab w:val="left" w:pos="567"/>
        </w:tabs>
        <w:spacing w:before="0"/>
        <w:rPr>
          <w:rFonts w:cs="Arial"/>
          <w:sz w:val="24"/>
          <w:szCs w:val="24"/>
          <w:lang w:val="ru-RU"/>
        </w:rPr>
      </w:pPr>
    </w:p>
    <w:p w14:paraId="33A4EB7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2A402D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90D015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ab/>
      </w:r>
    </w:p>
    <w:p w14:paraId="52F9324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3D0ADF87" w14:textId="77777777" w:rsidR="00D86DB1" w:rsidRPr="0079618B" w:rsidRDefault="00D86DB1" w:rsidP="00D86DB1">
      <w:pPr>
        <w:tabs>
          <w:tab w:val="left" w:pos="567"/>
        </w:tabs>
        <w:spacing w:before="0"/>
        <w:rPr>
          <w:rFonts w:cs="Arial"/>
          <w:sz w:val="24"/>
          <w:szCs w:val="24"/>
          <w:lang w:val="ru-RU"/>
        </w:rPr>
      </w:pPr>
    </w:p>
    <w:p w14:paraId="652E230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36035781" w14:textId="77777777" w:rsidR="00D86DB1" w:rsidRPr="0079618B" w:rsidRDefault="00D86DB1" w:rsidP="00D86DB1">
      <w:pPr>
        <w:tabs>
          <w:tab w:val="left" w:pos="567"/>
        </w:tabs>
        <w:spacing w:before="0"/>
        <w:rPr>
          <w:rFonts w:cs="Arial"/>
          <w:sz w:val="24"/>
          <w:szCs w:val="24"/>
          <w:lang w:val="ru-RU"/>
        </w:rPr>
      </w:pPr>
    </w:p>
    <w:p w14:paraId="3940C90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56CF13B" w14:textId="77777777" w:rsidR="00D86DB1" w:rsidRPr="0079618B" w:rsidRDefault="00D86DB1" w:rsidP="00D86DB1">
      <w:pPr>
        <w:tabs>
          <w:tab w:val="left" w:pos="567"/>
        </w:tabs>
        <w:spacing w:before="0"/>
        <w:rPr>
          <w:rFonts w:cs="Arial"/>
          <w:sz w:val="24"/>
          <w:szCs w:val="24"/>
          <w:lang w:val="ru-RU"/>
        </w:rPr>
      </w:pPr>
    </w:p>
    <w:p w14:paraId="3F6F1630"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3B2FA4B" w14:textId="77777777" w:rsidR="00D86DB1" w:rsidRPr="0079618B" w:rsidRDefault="00D86DB1" w:rsidP="00D86DB1">
      <w:pPr>
        <w:tabs>
          <w:tab w:val="left" w:pos="567"/>
        </w:tabs>
        <w:spacing w:before="0"/>
        <w:rPr>
          <w:rFonts w:cs="Arial"/>
          <w:b/>
          <w:sz w:val="24"/>
          <w:szCs w:val="24"/>
          <w:lang w:val="ru-RU"/>
        </w:rPr>
      </w:pPr>
    </w:p>
    <w:p w14:paraId="2438D455"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14:paraId="3336867D"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4DD2396F" w14:textId="77777777" w:rsidR="00D86DB1" w:rsidRPr="0079618B" w:rsidRDefault="00D86DB1" w:rsidP="00D86DB1">
      <w:pPr>
        <w:tabs>
          <w:tab w:val="left" w:pos="567"/>
        </w:tabs>
        <w:spacing w:before="0"/>
        <w:rPr>
          <w:rFonts w:cs="Arial"/>
          <w:sz w:val="24"/>
          <w:szCs w:val="24"/>
          <w:lang w:val="ru-RU"/>
        </w:rPr>
      </w:pPr>
    </w:p>
    <w:p w14:paraId="14F230D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A496A73" w14:textId="77777777" w:rsidR="00D86DB1" w:rsidRPr="0079618B" w:rsidRDefault="00D86DB1" w:rsidP="00D86DB1">
      <w:pPr>
        <w:tabs>
          <w:tab w:val="left" w:pos="567"/>
        </w:tabs>
        <w:spacing w:before="0"/>
        <w:rPr>
          <w:rFonts w:cs="Arial"/>
          <w:sz w:val="24"/>
          <w:szCs w:val="24"/>
          <w:lang w:val="ru-RU"/>
        </w:rPr>
      </w:pPr>
    </w:p>
    <w:p w14:paraId="5D85814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5BDC09B" w14:textId="77777777" w:rsidR="00D86DB1" w:rsidRPr="0079618B" w:rsidRDefault="00D86DB1" w:rsidP="00D86DB1">
      <w:pPr>
        <w:tabs>
          <w:tab w:val="left" w:pos="567"/>
        </w:tabs>
        <w:spacing w:before="0"/>
        <w:rPr>
          <w:rFonts w:cs="Arial"/>
          <w:sz w:val="24"/>
          <w:szCs w:val="24"/>
          <w:lang w:val="ru-RU"/>
        </w:rPr>
      </w:pPr>
    </w:p>
    <w:p w14:paraId="3B92FA83"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10A14544"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15EAF4B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1BB7828" w14:textId="77777777" w:rsidR="00D86DB1"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FF44744" w14:textId="77777777" w:rsidR="00B01F80" w:rsidRDefault="00B01F80" w:rsidP="00D86DB1">
      <w:pPr>
        <w:tabs>
          <w:tab w:val="left" w:pos="567"/>
        </w:tabs>
        <w:spacing w:before="0"/>
        <w:rPr>
          <w:rFonts w:cs="Arial"/>
          <w:sz w:val="24"/>
          <w:szCs w:val="24"/>
          <w:lang w:val="ru-RU"/>
        </w:rPr>
      </w:pPr>
    </w:p>
    <w:p w14:paraId="2B229036" w14:textId="77777777" w:rsidR="00B01F80" w:rsidRDefault="00B01F80" w:rsidP="00D86DB1">
      <w:pPr>
        <w:tabs>
          <w:tab w:val="left" w:pos="567"/>
        </w:tabs>
        <w:spacing w:before="0"/>
        <w:rPr>
          <w:rFonts w:cs="Arial"/>
          <w:sz w:val="24"/>
          <w:szCs w:val="24"/>
          <w:lang w:val="ru-RU"/>
        </w:rPr>
      </w:pPr>
    </w:p>
    <w:p w14:paraId="7BAB915B" w14:textId="595EFB9B" w:rsidR="00B01F80" w:rsidRPr="0079618B" w:rsidRDefault="00D86DB1" w:rsidP="00B01F80">
      <w:pPr>
        <w:tabs>
          <w:tab w:val="left" w:pos="567"/>
        </w:tabs>
        <w:spacing w:before="0"/>
        <w:jc w:val="center"/>
        <w:rPr>
          <w:rFonts w:cs="Arial"/>
          <w:b/>
          <w:sz w:val="24"/>
          <w:szCs w:val="24"/>
          <w:lang w:val="ru-RU"/>
        </w:rPr>
      </w:pPr>
      <w:r w:rsidRPr="0079618B">
        <w:rPr>
          <w:rFonts w:cs="Arial"/>
          <w:b/>
          <w:sz w:val="24"/>
          <w:szCs w:val="24"/>
          <w:lang w:val="ru-RU"/>
        </w:rPr>
        <w:lastRenderedPageBreak/>
        <w:t>Члан 4.</w:t>
      </w:r>
    </w:p>
    <w:p w14:paraId="7C70145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2C9CEE8" w14:textId="77777777" w:rsidR="00D86DB1" w:rsidRPr="0079618B" w:rsidRDefault="00D86DB1" w:rsidP="00D86DB1">
      <w:pPr>
        <w:tabs>
          <w:tab w:val="left" w:pos="567"/>
        </w:tabs>
        <w:spacing w:before="0"/>
        <w:rPr>
          <w:rFonts w:cs="Arial"/>
          <w:sz w:val="24"/>
          <w:szCs w:val="24"/>
          <w:lang w:val="ru-RU"/>
        </w:rPr>
      </w:pPr>
    </w:p>
    <w:p w14:paraId="4313913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60B5E8D4" w14:textId="77777777" w:rsidR="00D86DB1" w:rsidRPr="0079618B" w:rsidRDefault="00D86DB1" w:rsidP="00D86DB1">
      <w:pPr>
        <w:tabs>
          <w:tab w:val="left" w:pos="567"/>
        </w:tabs>
        <w:spacing w:before="0"/>
        <w:rPr>
          <w:rFonts w:cs="Arial"/>
          <w:sz w:val="24"/>
          <w:szCs w:val="24"/>
          <w:lang w:val="ru-RU"/>
        </w:rPr>
      </w:pPr>
    </w:p>
    <w:p w14:paraId="3DB1F9A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6FC3B0C4" w14:textId="77777777" w:rsidR="00D86DB1" w:rsidRPr="0079618B" w:rsidRDefault="00D86DB1" w:rsidP="00D86DB1">
      <w:pPr>
        <w:tabs>
          <w:tab w:val="left" w:pos="567"/>
        </w:tabs>
        <w:spacing w:before="0"/>
        <w:rPr>
          <w:rFonts w:cs="Arial"/>
          <w:sz w:val="24"/>
          <w:szCs w:val="24"/>
          <w:lang w:val="ru-RU"/>
        </w:rPr>
      </w:pPr>
    </w:p>
    <w:p w14:paraId="4161506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D5578C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3070E1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0B51B4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EE3EA66" w14:textId="77777777" w:rsidR="00D86DB1" w:rsidRPr="0079618B" w:rsidRDefault="00D86DB1" w:rsidP="00D86DB1">
      <w:pPr>
        <w:tabs>
          <w:tab w:val="left" w:pos="567"/>
        </w:tabs>
        <w:spacing w:before="0"/>
        <w:rPr>
          <w:rFonts w:cs="Arial"/>
          <w:sz w:val="24"/>
          <w:szCs w:val="24"/>
          <w:lang w:val="ru-RU"/>
        </w:rPr>
      </w:pPr>
    </w:p>
    <w:p w14:paraId="68A43E11"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FEE0B6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6A3890E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171D204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536C1C8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58E837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775636B5" w14:textId="77777777" w:rsidR="00D86DB1" w:rsidRPr="0079618B" w:rsidRDefault="00D86DB1" w:rsidP="00D86DB1">
      <w:pPr>
        <w:tabs>
          <w:tab w:val="left" w:pos="567"/>
        </w:tabs>
        <w:spacing w:before="0"/>
        <w:rPr>
          <w:rFonts w:cs="Arial"/>
          <w:b/>
          <w:sz w:val="24"/>
          <w:szCs w:val="24"/>
          <w:lang w:val="ru-RU"/>
        </w:rPr>
      </w:pPr>
    </w:p>
    <w:p w14:paraId="417DACDF"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14:paraId="0D5DCF3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2E42409" w14:textId="77777777" w:rsidR="00D86DB1" w:rsidRPr="0079618B" w:rsidRDefault="00D86DB1" w:rsidP="00D86DB1">
      <w:pPr>
        <w:tabs>
          <w:tab w:val="left" w:pos="567"/>
        </w:tabs>
        <w:spacing w:before="0"/>
        <w:rPr>
          <w:rFonts w:cs="Arial"/>
          <w:b/>
          <w:sz w:val="24"/>
          <w:szCs w:val="24"/>
          <w:lang w:val="ru-RU"/>
        </w:rPr>
      </w:pPr>
    </w:p>
    <w:p w14:paraId="6547550B"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6.</w:t>
      </w:r>
    </w:p>
    <w:p w14:paraId="7C9676C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3357FD8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51A5C4F0"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5F80FB0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722C606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B7BA6EA" w14:textId="77777777" w:rsidR="00D86DB1" w:rsidRPr="0079618B" w:rsidRDefault="00D86DB1" w:rsidP="00D86DB1">
      <w:pPr>
        <w:tabs>
          <w:tab w:val="left" w:pos="567"/>
        </w:tabs>
        <w:spacing w:before="0"/>
        <w:rPr>
          <w:rFonts w:cs="Arial"/>
          <w:sz w:val="24"/>
          <w:szCs w:val="24"/>
          <w:lang w:val="ru-RU"/>
        </w:rPr>
      </w:pPr>
    </w:p>
    <w:p w14:paraId="41BF21C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5C7F5656" w14:textId="77777777" w:rsidR="00D86DB1" w:rsidRPr="0079618B" w:rsidRDefault="00D86DB1" w:rsidP="00D86DB1">
      <w:pPr>
        <w:tabs>
          <w:tab w:val="left" w:pos="567"/>
        </w:tabs>
        <w:spacing w:before="0"/>
        <w:rPr>
          <w:rFonts w:cs="Arial"/>
          <w:sz w:val="24"/>
          <w:szCs w:val="24"/>
          <w:lang w:val="ru-RU"/>
        </w:rPr>
      </w:pPr>
    </w:p>
    <w:p w14:paraId="125D6164" w14:textId="38939378"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36DE936"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14:paraId="4A9872B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FCEC1E5"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2DEEC36"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0D1880F4" w14:textId="77777777" w:rsidR="00D86DB1" w:rsidRPr="0079618B" w:rsidRDefault="00D86DB1" w:rsidP="00D86DB1">
      <w:pPr>
        <w:tabs>
          <w:tab w:val="left" w:pos="567"/>
        </w:tabs>
        <w:spacing w:before="0"/>
        <w:rPr>
          <w:rFonts w:cs="Arial"/>
          <w:b/>
          <w:sz w:val="24"/>
          <w:szCs w:val="24"/>
          <w:lang w:val="ru-RU"/>
        </w:rPr>
      </w:pPr>
    </w:p>
    <w:p w14:paraId="0017C000"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14:paraId="2A2D6BAF"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F3052AC"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9DD7507"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2FDF4B96" w14:textId="77777777" w:rsidR="00D86DB1" w:rsidRPr="0079618B" w:rsidRDefault="00D86DB1" w:rsidP="00D86DB1">
      <w:pPr>
        <w:tabs>
          <w:tab w:val="left" w:pos="567"/>
        </w:tabs>
        <w:spacing w:before="0"/>
        <w:rPr>
          <w:rFonts w:cs="Arial"/>
          <w:sz w:val="24"/>
          <w:szCs w:val="24"/>
          <w:lang w:val="ru-RU"/>
        </w:rPr>
      </w:pPr>
    </w:p>
    <w:p w14:paraId="24637C41"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17A29D63"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547C9549" w14:textId="77777777"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4A7805CF"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7983AC70"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4B7B4783"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53734C1F" w14:textId="77777777"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093C31CF"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654F7EEE" w14:textId="77777777" w:rsidR="00D86DB1" w:rsidRPr="0079618B" w:rsidRDefault="00D86DB1" w:rsidP="00D86DB1">
      <w:pPr>
        <w:tabs>
          <w:tab w:val="left" w:pos="567"/>
        </w:tabs>
        <w:spacing w:before="0"/>
        <w:rPr>
          <w:rFonts w:eastAsia="Calibri" w:cs="Arial"/>
          <w:noProof/>
          <w:sz w:val="24"/>
          <w:szCs w:val="24"/>
          <w:lang w:val="ru-RU"/>
        </w:rPr>
      </w:pPr>
    </w:p>
    <w:p w14:paraId="35C55B29"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6F47008B"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11ECCDBC"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449D54E0"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80341D4" w14:textId="60015687" w:rsidR="00B01F80" w:rsidRPr="0079618B" w:rsidRDefault="00D86DB1" w:rsidP="00B01F80">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1355EC06"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624C5CEC"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2695B329" w14:textId="77777777"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5806F52C" w14:textId="77777777" w:rsidR="00D86DB1" w:rsidRPr="0079618B" w:rsidRDefault="00D86DB1" w:rsidP="00D86DB1">
      <w:pPr>
        <w:tabs>
          <w:tab w:val="left" w:pos="567"/>
        </w:tabs>
        <w:spacing w:before="0"/>
        <w:rPr>
          <w:rFonts w:cs="Arial"/>
          <w:sz w:val="24"/>
          <w:szCs w:val="24"/>
          <w:lang w:val="ru-RU"/>
        </w:rPr>
      </w:pPr>
    </w:p>
    <w:p w14:paraId="1DF88B8D"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630E6FA5" w14:textId="77777777" w:rsidR="00D86DB1" w:rsidRPr="0079618B" w:rsidRDefault="00D86DB1" w:rsidP="00D86DB1">
      <w:pPr>
        <w:tabs>
          <w:tab w:val="left" w:pos="567"/>
        </w:tabs>
        <w:spacing w:before="0"/>
        <w:jc w:val="center"/>
        <w:rPr>
          <w:rFonts w:cs="Arial"/>
          <w:b/>
          <w:sz w:val="24"/>
          <w:szCs w:val="24"/>
          <w:lang w:val="ru-RU"/>
        </w:rPr>
      </w:pPr>
    </w:p>
    <w:p w14:paraId="3BDDFB76"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14:paraId="4E04B4A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59291BB" w14:textId="77777777" w:rsidR="00D86DB1" w:rsidRPr="0079618B" w:rsidRDefault="00D86DB1" w:rsidP="00D86DB1">
      <w:pPr>
        <w:tabs>
          <w:tab w:val="left" w:pos="567"/>
        </w:tabs>
        <w:spacing w:before="0"/>
        <w:rPr>
          <w:rFonts w:cs="Arial"/>
          <w:sz w:val="24"/>
          <w:szCs w:val="24"/>
          <w:lang w:val="ru-RU"/>
        </w:rPr>
      </w:pPr>
    </w:p>
    <w:p w14:paraId="02ED757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6AC061D2" w14:textId="77777777" w:rsidR="00D86DB1" w:rsidRPr="0079618B" w:rsidRDefault="00D86DB1" w:rsidP="00D86DB1">
      <w:pPr>
        <w:tabs>
          <w:tab w:val="left" w:pos="567"/>
        </w:tabs>
        <w:spacing w:before="0"/>
        <w:rPr>
          <w:rFonts w:cs="Arial"/>
          <w:b/>
          <w:sz w:val="24"/>
          <w:szCs w:val="24"/>
          <w:lang w:val="ru-RU"/>
        </w:rPr>
      </w:pPr>
    </w:p>
    <w:p w14:paraId="71759E57"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14:paraId="4848536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9B4BAE3" w14:textId="77777777" w:rsidR="00D86DB1" w:rsidRPr="0079618B" w:rsidRDefault="00D86DB1" w:rsidP="00D86DB1">
      <w:pPr>
        <w:tabs>
          <w:tab w:val="left" w:pos="567"/>
        </w:tabs>
        <w:spacing w:before="0"/>
        <w:rPr>
          <w:rFonts w:cs="Arial"/>
          <w:sz w:val="24"/>
          <w:szCs w:val="24"/>
          <w:lang w:val="ru-RU"/>
        </w:rPr>
      </w:pPr>
    </w:p>
    <w:p w14:paraId="457264D7" w14:textId="77777777"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09365CB" w14:textId="77777777" w:rsidR="00D86DB1" w:rsidRPr="0079618B" w:rsidRDefault="00D86DB1" w:rsidP="00D86DB1">
      <w:pPr>
        <w:tabs>
          <w:tab w:val="left" w:pos="567"/>
        </w:tabs>
        <w:spacing w:before="0"/>
        <w:rPr>
          <w:rFonts w:cs="Arial"/>
          <w:b/>
          <w:sz w:val="24"/>
          <w:szCs w:val="24"/>
          <w:lang w:val="ru-RU"/>
        </w:rPr>
      </w:pPr>
    </w:p>
    <w:p w14:paraId="41B506D8"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14:paraId="58D46E19"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890A8EB" w14:textId="77777777" w:rsidR="00D86DB1" w:rsidRPr="0079618B" w:rsidRDefault="00D86DB1" w:rsidP="00D86DB1">
      <w:pPr>
        <w:tabs>
          <w:tab w:val="left" w:pos="567"/>
        </w:tabs>
        <w:spacing w:before="0"/>
        <w:rPr>
          <w:rFonts w:cs="Arial"/>
          <w:b/>
          <w:sz w:val="24"/>
          <w:szCs w:val="24"/>
          <w:lang w:val="ru-RU"/>
        </w:rPr>
      </w:pPr>
    </w:p>
    <w:p w14:paraId="10AD3889"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14:paraId="605E883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59D1C92" w14:textId="77777777" w:rsidR="00D86DB1" w:rsidRPr="0079618B" w:rsidRDefault="00D86DB1" w:rsidP="00D86DB1">
      <w:pPr>
        <w:tabs>
          <w:tab w:val="left" w:pos="567"/>
        </w:tabs>
        <w:spacing w:before="0"/>
        <w:rPr>
          <w:rFonts w:cs="Arial"/>
          <w:sz w:val="24"/>
          <w:szCs w:val="24"/>
          <w:lang w:val="ru-RU"/>
        </w:rPr>
      </w:pPr>
    </w:p>
    <w:p w14:paraId="175DDE6A"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72A4607" w14:textId="77777777" w:rsidR="00D86DB1" w:rsidRPr="0079618B" w:rsidRDefault="00D86DB1" w:rsidP="00D86DB1">
      <w:pPr>
        <w:tabs>
          <w:tab w:val="left" w:pos="567"/>
        </w:tabs>
        <w:spacing w:before="0"/>
        <w:rPr>
          <w:rFonts w:cs="Arial"/>
          <w:sz w:val="24"/>
          <w:szCs w:val="24"/>
          <w:lang w:val="ru-RU"/>
        </w:rPr>
      </w:pPr>
    </w:p>
    <w:p w14:paraId="7BCD32E3"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0A261F16" w14:textId="77777777" w:rsidR="00D86DB1" w:rsidRPr="0079618B" w:rsidRDefault="00D86DB1" w:rsidP="00D86DB1">
      <w:pPr>
        <w:tabs>
          <w:tab w:val="left" w:pos="567"/>
        </w:tabs>
        <w:spacing w:before="0"/>
        <w:rPr>
          <w:rFonts w:cs="Arial"/>
          <w:b/>
          <w:sz w:val="24"/>
          <w:szCs w:val="24"/>
          <w:lang w:val="ru-RU"/>
        </w:rPr>
      </w:pPr>
    </w:p>
    <w:p w14:paraId="504CE3FA" w14:textId="77777777" w:rsidR="00FB3A60" w:rsidRDefault="00FB3A60" w:rsidP="00D86DB1">
      <w:pPr>
        <w:tabs>
          <w:tab w:val="left" w:pos="567"/>
        </w:tabs>
        <w:spacing w:before="0"/>
        <w:jc w:val="center"/>
        <w:rPr>
          <w:rFonts w:cs="Arial"/>
          <w:b/>
          <w:sz w:val="24"/>
          <w:szCs w:val="24"/>
          <w:lang w:val="ru-RU"/>
        </w:rPr>
      </w:pPr>
    </w:p>
    <w:p w14:paraId="738342C4" w14:textId="297A34EB"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lastRenderedPageBreak/>
        <w:t>Члан 13.</w:t>
      </w:r>
    </w:p>
    <w:p w14:paraId="0DA546C0" w14:textId="5236079E" w:rsidR="00D86DB1" w:rsidRPr="004D11D3" w:rsidRDefault="00D86DB1" w:rsidP="00D86DB1">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1897FCCF" w14:textId="77777777" w:rsidR="00D86DB1" w:rsidRPr="0079618B" w:rsidRDefault="00D86DB1" w:rsidP="00D86DB1">
      <w:pPr>
        <w:tabs>
          <w:tab w:val="left" w:pos="567"/>
        </w:tabs>
        <w:spacing w:before="0"/>
        <w:rPr>
          <w:rFonts w:cs="Arial"/>
          <w:b/>
          <w:sz w:val="24"/>
          <w:szCs w:val="24"/>
          <w:lang w:val="ru-RU"/>
        </w:rPr>
      </w:pPr>
    </w:p>
    <w:p w14:paraId="19CA4880"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14:paraId="004C0BE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14:paraId="00724A22" w14:textId="77777777" w:rsidR="00D86DB1" w:rsidRPr="0079618B" w:rsidRDefault="00D86DB1" w:rsidP="00D86DB1">
      <w:pPr>
        <w:tabs>
          <w:tab w:val="left" w:pos="567"/>
        </w:tabs>
        <w:spacing w:before="0"/>
        <w:rPr>
          <w:rFonts w:cs="Arial"/>
          <w:b/>
          <w:sz w:val="24"/>
          <w:szCs w:val="24"/>
          <w:lang w:val="ru-RU"/>
        </w:rPr>
      </w:pPr>
    </w:p>
    <w:p w14:paraId="3B92B552"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14:paraId="0642F122"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51295215" w14:textId="77777777" w:rsidR="00D86DB1" w:rsidRPr="0079618B" w:rsidRDefault="00D86DB1" w:rsidP="00D86DB1">
      <w:pPr>
        <w:tabs>
          <w:tab w:val="left" w:pos="567"/>
        </w:tabs>
        <w:spacing w:before="0"/>
        <w:rPr>
          <w:rFonts w:cs="Arial"/>
          <w:b/>
          <w:sz w:val="24"/>
          <w:szCs w:val="24"/>
          <w:lang w:val="ru-RU"/>
        </w:rPr>
      </w:pPr>
    </w:p>
    <w:p w14:paraId="393EDA54"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14:paraId="3B4A952B"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3749657E"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7DCF23FE" w14:textId="77777777" w:rsidR="00B01F80" w:rsidRDefault="00B01F80" w:rsidP="00D86DB1">
      <w:pPr>
        <w:tabs>
          <w:tab w:val="left" w:pos="567"/>
        </w:tabs>
        <w:spacing w:before="0"/>
        <w:jc w:val="center"/>
        <w:rPr>
          <w:rFonts w:cs="Arial"/>
          <w:b/>
          <w:sz w:val="24"/>
          <w:szCs w:val="24"/>
          <w:lang w:val="ru-RU"/>
        </w:rPr>
      </w:pPr>
    </w:p>
    <w:p w14:paraId="01E1670D" w14:textId="77777777"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14:paraId="3F3B17B8" w14:textId="77777777"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14:paraId="5909B7F3" w14:textId="77777777" w:rsidR="00D86DB1" w:rsidRPr="0079618B" w:rsidRDefault="00D86DB1" w:rsidP="00D86DB1">
      <w:pPr>
        <w:tabs>
          <w:tab w:val="left" w:pos="567"/>
        </w:tabs>
        <w:spacing w:before="0"/>
        <w:rPr>
          <w:rFonts w:cs="Arial"/>
          <w:sz w:val="24"/>
          <w:szCs w:val="24"/>
          <w:lang w:val="ru-RU"/>
        </w:rPr>
      </w:pPr>
    </w:p>
    <w:p w14:paraId="64E2C868" w14:textId="77777777"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6B2F2388" w14:textId="77777777" w:rsidR="00D86DB1" w:rsidRPr="0079618B" w:rsidRDefault="00D86DB1" w:rsidP="00D86DB1">
      <w:pPr>
        <w:rPr>
          <w:rFonts w:eastAsia="Calibri" w:cs="Arial"/>
          <w:color w:val="00B0F0"/>
          <w:sz w:val="24"/>
          <w:szCs w:val="24"/>
          <w:lang w:val="ru-RU"/>
        </w:rPr>
      </w:pPr>
    </w:p>
    <w:p w14:paraId="0A730BE0" w14:textId="77777777" w:rsidR="00D86DB1" w:rsidRPr="00665F5C" w:rsidRDefault="00D86DB1" w:rsidP="00D86DB1">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14:paraId="7A9B4067" w14:textId="77777777"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14:paraId="310299D1" w14:textId="77777777"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14:paraId="4BD3BE11" w14:textId="77777777"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w:t>
      </w:r>
    </w:p>
    <w:p w14:paraId="152F7589" w14:textId="77777777"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14:paraId="58BCB6B3" w14:textId="28E97021" w:rsidR="00D86DB1" w:rsidRPr="00665F5C" w:rsidRDefault="00D86DB1" w:rsidP="00D86DB1">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Pr="00665F5C">
        <w:rPr>
          <w:rFonts w:eastAsia="Arial Unicode MS" w:cs="Arial"/>
          <w:sz w:val="24"/>
          <w:szCs w:val="24"/>
          <w:lang w:val="sr-Cyrl-CS"/>
        </w:rPr>
        <w:tab/>
      </w:r>
      <w:r w:rsidRPr="00665F5C">
        <w:rPr>
          <w:rFonts w:eastAsia="Arial Unicode MS" w:cs="Arial"/>
          <w:sz w:val="24"/>
          <w:szCs w:val="24"/>
          <w:lang w:val="sr-Cyrl-CS"/>
        </w:rPr>
        <w:tab/>
        <w:t xml:space="preserve">              </w:t>
      </w:r>
      <w:r>
        <w:rPr>
          <w:rFonts w:eastAsia="Arial Unicode MS" w:cs="Arial"/>
          <w:sz w:val="24"/>
          <w:szCs w:val="24"/>
          <w:lang w:val="sr-Cyrl-CS"/>
        </w:rPr>
        <w:t xml:space="preserve">           </w:t>
      </w:r>
      <w:r w:rsidR="0092236B">
        <w:rPr>
          <w:rFonts w:eastAsia="Arial Unicode MS" w:cs="Arial"/>
          <w:sz w:val="24"/>
          <w:szCs w:val="24"/>
          <w:lang w:val="sr-Cyrl-CS"/>
        </w:rPr>
        <w:t xml:space="preserve"> </w:t>
      </w:r>
      <w:r>
        <w:rPr>
          <w:rFonts w:eastAsia="Arial Unicode MS" w:cs="Arial"/>
          <w:sz w:val="24"/>
          <w:szCs w:val="24"/>
          <w:lang w:val="sr-Cyrl-CS"/>
        </w:rPr>
        <w:t xml:space="preserve"> </w:t>
      </w:r>
      <w:r w:rsidRPr="00665F5C">
        <w:rPr>
          <w:rFonts w:eastAsia="Arial Unicode MS" w:cs="Arial"/>
          <w:sz w:val="24"/>
          <w:szCs w:val="24"/>
          <w:lang w:val="sr-Cyrl-CS"/>
        </w:rPr>
        <w:t>име и презиме овлашћеног лица</w:t>
      </w:r>
    </w:p>
    <w:p w14:paraId="5AB9D821" w14:textId="77777777" w:rsidR="00D86DB1" w:rsidRDefault="00D86DB1" w:rsidP="00D86DB1">
      <w:pPr>
        <w:spacing w:before="0"/>
        <w:rPr>
          <w:rFonts w:cs="Arial"/>
          <w:color w:val="00B0F0"/>
          <w:sz w:val="24"/>
          <w:szCs w:val="24"/>
        </w:rPr>
      </w:pPr>
      <w:r w:rsidRPr="00665F5C">
        <w:rPr>
          <w:rFonts w:eastAsia="Arial Unicode MS" w:cs="Arial"/>
          <w:sz w:val="24"/>
          <w:szCs w:val="24"/>
          <w:lang w:val="sr-Cyrl-CS"/>
        </w:rPr>
        <w:t xml:space="preserve">                в.д. директора                                                        </w:t>
      </w:r>
      <w:r>
        <w:rPr>
          <w:rFonts w:eastAsia="Arial Unicode MS" w:cs="Arial"/>
          <w:sz w:val="24"/>
          <w:szCs w:val="24"/>
          <w:lang w:val="sr-Cyrl-CS"/>
        </w:rPr>
        <w:t xml:space="preserve">    </w:t>
      </w:r>
      <w:r w:rsidRPr="00665F5C">
        <w:rPr>
          <w:rFonts w:eastAsia="Arial Unicode MS" w:cs="Arial"/>
          <w:sz w:val="24"/>
          <w:szCs w:val="24"/>
          <w:lang w:val="sr-Cyrl-CS"/>
        </w:rPr>
        <w:t>функција</w:t>
      </w:r>
    </w:p>
    <w:p w14:paraId="34FFB0C0" w14:textId="77777777" w:rsidR="00D86DB1" w:rsidRDefault="00D86DB1" w:rsidP="007425A6">
      <w:pPr>
        <w:spacing w:before="0"/>
        <w:ind w:right="119"/>
        <w:jc w:val="right"/>
        <w:rPr>
          <w:rFonts w:cs="Arial"/>
          <w:b/>
          <w:sz w:val="24"/>
          <w:szCs w:val="24"/>
          <w:lang w:val="sr-Cyrl-RS"/>
        </w:rPr>
      </w:pPr>
    </w:p>
    <w:p w14:paraId="502C75E3" w14:textId="77777777" w:rsidR="00D86DB1" w:rsidRDefault="00D86DB1" w:rsidP="007425A6">
      <w:pPr>
        <w:spacing w:before="0"/>
        <w:ind w:right="119"/>
        <w:jc w:val="right"/>
        <w:rPr>
          <w:rFonts w:cs="Arial"/>
          <w:b/>
          <w:sz w:val="24"/>
          <w:szCs w:val="24"/>
          <w:lang w:val="sr-Cyrl-RS"/>
        </w:rPr>
      </w:pPr>
    </w:p>
    <w:p w14:paraId="54B371E3" w14:textId="77777777" w:rsidR="00D86DB1" w:rsidRDefault="00D86DB1" w:rsidP="007425A6">
      <w:pPr>
        <w:spacing w:before="0"/>
        <w:ind w:right="119"/>
        <w:jc w:val="right"/>
        <w:rPr>
          <w:rFonts w:cs="Arial"/>
          <w:b/>
          <w:sz w:val="24"/>
          <w:szCs w:val="24"/>
          <w:lang w:val="sr-Cyrl-RS"/>
        </w:rPr>
      </w:pPr>
    </w:p>
    <w:p w14:paraId="0324E4F0" w14:textId="77777777" w:rsidR="00D86DB1" w:rsidRDefault="00D86DB1" w:rsidP="007425A6">
      <w:pPr>
        <w:spacing w:before="0"/>
        <w:ind w:right="119"/>
        <w:jc w:val="right"/>
        <w:rPr>
          <w:rFonts w:cs="Arial"/>
          <w:b/>
          <w:sz w:val="24"/>
          <w:szCs w:val="24"/>
          <w:lang w:val="sr-Cyrl-RS"/>
        </w:rPr>
      </w:pPr>
    </w:p>
    <w:p w14:paraId="396F8C00" w14:textId="4C023236" w:rsidR="00D86DB1" w:rsidRDefault="00D86DB1" w:rsidP="007425A6">
      <w:pPr>
        <w:spacing w:before="0"/>
        <w:ind w:right="119"/>
        <w:jc w:val="right"/>
        <w:rPr>
          <w:rFonts w:cs="Arial"/>
          <w:b/>
          <w:sz w:val="24"/>
          <w:szCs w:val="24"/>
          <w:lang w:val="sr-Cyrl-RS"/>
        </w:rPr>
      </w:pPr>
    </w:p>
    <w:p w14:paraId="0B4D2055" w14:textId="0ED2AE5A" w:rsidR="00FB3A60" w:rsidRDefault="00FB3A60" w:rsidP="007425A6">
      <w:pPr>
        <w:spacing w:before="0"/>
        <w:ind w:right="119"/>
        <w:jc w:val="right"/>
        <w:rPr>
          <w:rFonts w:cs="Arial"/>
          <w:b/>
          <w:sz w:val="24"/>
          <w:szCs w:val="24"/>
          <w:lang w:val="sr-Cyrl-RS"/>
        </w:rPr>
      </w:pPr>
    </w:p>
    <w:p w14:paraId="43776AE4" w14:textId="7C7CC0DE" w:rsidR="00FB3A60" w:rsidRDefault="00FB3A60" w:rsidP="007425A6">
      <w:pPr>
        <w:spacing w:before="0"/>
        <w:ind w:right="119"/>
        <w:jc w:val="right"/>
        <w:rPr>
          <w:rFonts w:cs="Arial"/>
          <w:b/>
          <w:sz w:val="24"/>
          <w:szCs w:val="24"/>
          <w:lang w:val="sr-Cyrl-RS"/>
        </w:rPr>
      </w:pPr>
    </w:p>
    <w:p w14:paraId="59000B85" w14:textId="5A3CB68E" w:rsidR="00FB3A60" w:rsidRDefault="00FB3A60" w:rsidP="007425A6">
      <w:pPr>
        <w:spacing w:before="0"/>
        <w:ind w:right="119"/>
        <w:jc w:val="right"/>
        <w:rPr>
          <w:rFonts w:cs="Arial"/>
          <w:b/>
          <w:sz w:val="24"/>
          <w:szCs w:val="24"/>
          <w:lang w:val="sr-Cyrl-RS"/>
        </w:rPr>
      </w:pPr>
    </w:p>
    <w:p w14:paraId="6634529B" w14:textId="77777777" w:rsidR="00FB3A60" w:rsidRDefault="00FB3A60" w:rsidP="007425A6">
      <w:pPr>
        <w:spacing w:before="0"/>
        <w:ind w:right="119"/>
        <w:jc w:val="right"/>
        <w:rPr>
          <w:rFonts w:cs="Arial"/>
          <w:b/>
          <w:sz w:val="24"/>
          <w:szCs w:val="24"/>
          <w:lang w:val="sr-Cyrl-RS"/>
        </w:rPr>
      </w:pPr>
    </w:p>
    <w:p w14:paraId="108D2D4D" w14:textId="77777777" w:rsidR="00872373" w:rsidRDefault="00872373" w:rsidP="007425A6">
      <w:pPr>
        <w:spacing w:before="0"/>
        <w:ind w:right="119"/>
        <w:jc w:val="right"/>
        <w:rPr>
          <w:rFonts w:cs="Arial"/>
          <w:b/>
          <w:sz w:val="24"/>
          <w:szCs w:val="24"/>
          <w:lang w:val="sr-Cyrl-RS"/>
        </w:rPr>
      </w:pPr>
    </w:p>
    <w:p w14:paraId="5898651C" w14:textId="77777777" w:rsidR="00872373" w:rsidRDefault="00872373" w:rsidP="007425A6">
      <w:pPr>
        <w:spacing w:before="0"/>
        <w:ind w:right="119"/>
        <w:jc w:val="right"/>
        <w:rPr>
          <w:rFonts w:cs="Arial"/>
          <w:b/>
          <w:sz w:val="24"/>
          <w:szCs w:val="24"/>
          <w:lang w:val="sr-Cyrl-RS"/>
        </w:rPr>
      </w:pPr>
    </w:p>
    <w:p w14:paraId="075ABA6A" w14:textId="77777777" w:rsidR="00D86DB1" w:rsidRDefault="00D86DB1" w:rsidP="007425A6">
      <w:pPr>
        <w:spacing w:before="0"/>
        <w:ind w:right="119"/>
        <w:jc w:val="right"/>
        <w:rPr>
          <w:rFonts w:cs="Arial"/>
          <w:b/>
          <w:sz w:val="24"/>
          <w:szCs w:val="24"/>
          <w:lang w:val="sr-Cyrl-RS"/>
        </w:rPr>
      </w:pPr>
    </w:p>
    <w:p w14:paraId="163CD7A4" w14:textId="4D620984" w:rsidR="007425A6" w:rsidRPr="007425A6" w:rsidRDefault="00D86DB1" w:rsidP="007425A6">
      <w:pPr>
        <w:spacing w:before="0"/>
        <w:ind w:right="119"/>
        <w:jc w:val="right"/>
        <w:rPr>
          <w:rFonts w:cs="Arial"/>
          <w:b/>
          <w:sz w:val="24"/>
          <w:szCs w:val="24"/>
          <w:lang w:val="sr-Cyrl-RS"/>
        </w:rPr>
      </w:pPr>
      <w:r>
        <w:rPr>
          <w:rFonts w:cs="Arial"/>
          <w:b/>
          <w:sz w:val="24"/>
          <w:szCs w:val="24"/>
          <w:lang w:val="sr-Cyrl-RS"/>
        </w:rPr>
        <w:t>Образац 10</w:t>
      </w:r>
    </w:p>
    <w:p w14:paraId="37295C36" w14:textId="77777777" w:rsidR="007425A6" w:rsidRPr="007425A6" w:rsidRDefault="007425A6" w:rsidP="007425A6">
      <w:pPr>
        <w:spacing w:before="0" w:after="120"/>
        <w:ind w:left="-284"/>
        <w:jc w:val="left"/>
        <w:rPr>
          <w:rFonts w:cs="Arial"/>
          <w:b/>
          <w:sz w:val="24"/>
          <w:szCs w:val="24"/>
          <w:lang w:val="sr-Latn-CS" w:eastAsia="x-none"/>
        </w:rPr>
      </w:pPr>
    </w:p>
    <w:p w14:paraId="48C34ED8" w14:textId="77777777" w:rsidR="007425A6" w:rsidRPr="007425A6" w:rsidRDefault="007425A6" w:rsidP="007425A6">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14:paraId="2F5E483D" w14:textId="5D1CBBFB" w:rsidR="0092236B" w:rsidRPr="007425A6" w:rsidRDefault="007425A6" w:rsidP="0092236B">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0092236B" w:rsidRPr="0092236B">
        <w:rPr>
          <w:rFonts w:cs="Arial"/>
          <w:b/>
          <w:sz w:val="24"/>
          <w:szCs w:val="24"/>
          <w:lang w:val="sr-Cyrl-RS" w:eastAsia="x-none"/>
        </w:rPr>
        <w:t xml:space="preserve"> </w:t>
      </w:r>
      <w:r w:rsidR="0092236B" w:rsidRPr="007425A6">
        <w:rPr>
          <w:rFonts w:cs="Arial"/>
          <w:b/>
          <w:sz w:val="24"/>
          <w:szCs w:val="24"/>
          <w:lang w:val="sr-Cyrl-RS" w:eastAsia="x-none"/>
        </w:rPr>
        <w:t>ЈН 1000/0</w:t>
      </w:r>
      <w:r w:rsidR="008E0A87">
        <w:rPr>
          <w:rFonts w:cs="Arial"/>
          <w:b/>
          <w:sz w:val="24"/>
          <w:szCs w:val="24"/>
          <w:lang w:eastAsia="x-none"/>
        </w:rPr>
        <w:t>559</w:t>
      </w:r>
      <w:r w:rsidR="0092236B" w:rsidRPr="007425A6">
        <w:rPr>
          <w:rFonts w:cs="Arial"/>
          <w:b/>
          <w:sz w:val="24"/>
          <w:szCs w:val="24"/>
          <w:lang w:val="sr-Cyrl-RS" w:eastAsia="x-none"/>
        </w:rPr>
        <w:t>/2017</w:t>
      </w:r>
    </w:p>
    <w:p w14:paraId="36E0A60F" w14:textId="4F82D03A" w:rsidR="007425A6" w:rsidRPr="007425A6" w:rsidRDefault="008E0A87" w:rsidP="009F6B7E">
      <w:pPr>
        <w:spacing w:before="0"/>
        <w:ind w:left="-284"/>
        <w:contextualSpacing/>
        <w:jc w:val="center"/>
        <w:rPr>
          <w:rFonts w:cs="Arial"/>
          <w:b/>
          <w:sz w:val="24"/>
          <w:szCs w:val="24"/>
          <w:lang w:val="sr-Cyrl-RS" w:eastAsia="x-none"/>
        </w:rPr>
      </w:pPr>
      <w:r>
        <w:rPr>
          <w:rFonts w:cs="Arial"/>
          <w:b/>
          <w:sz w:val="24"/>
          <w:szCs w:val="24"/>
          <w:lang w:val="sr-Cyrl-RS" w:eastAsia="x-none"/>
        </w:rPr>
        <w:t xml:space="preserve">   </w:t>
      </w:r>
      <w:r w:rsidRPr="009A320B">
        <w:rPr>
          <w:rFonts w:cs="Arial"/>
          <w:b/>
          <w:sz w:val="24"/>
          <w:szCs w:val="24"/>
          <w:lang w:val="ru-RU"/>
        </w:rPr>
        <w:t>Израда документације за проглашење лучког подручја на локацији ТЕНТ А</w:t>
      </w:r>
    </w:p>
    <w:p w14:paraId="634F5F58" w14:textId="77777777" w:rsidR="007425A6" w:rsidRPr="007425A6" w:rsidRDefault="007425A6" w:rsidP="007425A6">
      <w:pPr>
        <w:spacing w:before="0"/>
        <w:ind w:left="-284"/>
        <w:rPr>
          <w:rFonts w:cs="Arial"/>
          <w:sz w:val="24"/>
          <w:szCs w:val="24"/>
          <w:lang w:val="sr-Cyrl-RS"/>
        </w:rPr>
      </w:pPr>
    </w:p>
    <w:p w14:paraId="7709A143" w14:textId="77777777" w:rsidR="007425A6" w:rsidRPr="007425A6" w:rsidRDefault="007425A6" w:rsidP="007425A6">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77C6F91" w14:textId="77777777" w:rsidR="007425A6" w:rsidRPr="007425A6" w:rsidRDefault="007425A6" w:rsidP="007425A6">
      <w:pPr>
        <w:tabs>
          <w:tab w:val="left" w:pos="0"/>
        </w:tabs>
        <w:spacing w:before="0"/>
        <w:ind w:left="-284"/>
        <w:rPr>
          <w:rFonts w:cs="Arial"/>
          <w:sz w:val="24"/>
          <w:szCs w:val="24"/>
          <w:lang w:val="ru-RU"/>
        </w:rPr>
      </w:pPr>
    </w:p>
    <w:p w14:paraId="0BD0DAA1" w14:textId="77777777" w:rsidR="007425A6" w:rsidRPr="007425A6" w:rsidRDefault="007425A6" w:rsidP="007425A6">
      <w:pPr>
        <w:tabs>
          <w:tab w:val="left" w:pos="0"/>
        </w:tabs>
        <w:spacing w:before="0"/>
        <w:ind w:left="-284"/>
        <w:jc w:val="center"/>
        <w:rPr>
          <w:rFonts w:cs="Arial"/>
          <w:sz w:val="24"/>
          <w:szCs w:val="24"/>
          <w:lang w:val="ru-RU"/>
        </w:rPr>
      </w:pPr>
      <w:r w:rsidRPr="007425A6">
        <w:rPr>
          <w:rFonts w:cs="Arial"/>
          <w:sz w:val="24"/>
          <w:szCs w:val="24"/>
          <w:lang w:val="ru-RU"/>
        </w:rPr>
        <w:t>СТРУКТУРУ ТРОШКОВА ПРИПРЕМЕ ПОНУДЕ</w:t>
      </w:r>
    </w:p>
    <w:p w14:paraId="66601ADE" w14:textId="77777777" w:rsidR="007425A6" w:rsidRPr="007425A6" w:rsidRDefault="007425A6" w:rsidP="007425A6">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7425A6" w:rsidRPr="007425A6" w14:paraId="72CA464C" w14:textId="77777777" w:rsidTr="007425A6">
        <w:trPr>
          <w:trHeight w:val="677"/>
          <w:tblCellSpacing w:w="20" w:type="dxa"/>
        </w:trPr>
        <w:tc>
          <w:tcPr>
            <w:tcW w:w="5044" w:type="dxa"/>
            <w:shd w:val="clear" w:color="auto" w:fill="F2F2F2"/>
            <w:vAlign w:val="center"/>
          </w:tcPr>
          <w:p w14:paraId="0FF3A253"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RS"/>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14:paraId="10A6FE4E" w14:textId="77777777" w:rsidR="007425A6" w:rsidRPr="007425A6" w:rsidRDefault="007425A6" w:rsidP="007425A6">
            <w:pPr>
              <w:spacing w:before="0"/>
              <w:ind w:left="-284"/>
              <w:jc w:val="center"/>
              <w:rPr>
                <w:rFonts w:cs="Arial"/>
                <w:sz w:val="24"/>
                <w:szCs w:val="24"/>
                <w:lang w:val="sr-Cyrl-CS"/>
              </w:rPr>
            </w:pPr>
          </w:p>
          <w:p w14:paraId="7176B9FE" w14:textId="7773A1D3"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7425A6" w:rsidRPr="007425A6" w14:paraId="537368A7" w14:textId="77777777" w:rsidTr="007425A6">
        <w:trPr>
          <w:trHeight w:val="640"/>
          <w:tblCellSpacing w:w="20" w:type="dxa"/>
        </w:trPr>
        <w:tc>
          <w:tcPr>
            <w:tcW w:w="5044" w:type="dxa"/>
            <w:shd w:val="clear" w:color="auto" w:fill="F2F2F2"/>
            <w:vAlign w:val="center"/>
          </w:tcPr>
          <w:p w14:paraId="54F7C9B8" w14:textId="77777777" w:rsidR="007425A6" w:rsidRPr="007425A6" w:rsidRDefault="007425A6" w:rsidP="007425A6">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14:paraId="41027847" w14:textId="77777777" w:rsidR="007425A6" w:rsidRPr="007425A6" w:rsidRDefault="007425A6" w:rsidP="007425A6">
            <w:pPr>
              <w:spacing w:before="0"/>
              <w:ind w:left="-284"/>
              <w:jc w:val="center"/>
              <w:rPr>
                <w:rFonts w:cs="Arial"/>
                <w:sz w:val="24"/>
                <w:szCs w:val="24"/>
                <w:lang w:val="sr-Cyrl-CS"/>
              </w:rPr>
            </w:pPr>
          </w:p>
          <w:p w14:paraId="16CD0CDE"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7425A6" w:rsidRPr="007425A6" w14:paraId="547B6014" w14:textId="77777777" w:rsidTr="007425A6">
        <w:trPr>
          <w:trHeight w:val="639"/>
          <w:tblCellSpacing w:w="20" w:type="dxa"/>
        </w:trPr>
        <w:tc>
          <w:tcPr>
            <w:tcW w:w="5044" w:type="dxa"/>
            <w:shd w:val="clear" w:color="auto" w:fill="F2F2F2"/>
            <w:vAlign w:val="center"/>
          </w:tcPr>
          <w:p w14:paraId="0D82BDDD" w14:textId="77777777" w:rsidR="007425A6" w:rsidRPr="007425A6" w:rsidRDefault="007425A6" w:rsidP="007425A6">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14:paraId="6BBA900A" w14:textId="77777777" w:rsidR="007425A6" w:rsidRPr="007425A6" w:rsidRDefault="007425A6" w:rsidP="007425A6">
            <w:pPr>
              <w:spacing w:before="0"/>
              <w:ind w:left="-284"/>
              <w:jc w:val="center"/>
              <w:rPr>
                <w:rFonts w:cs="Arial"/>
                <w:sz w:val="24"/>
                <w:szCs w:val="24"/>
                <w:lang w:val="sr-Cyrl-CS"/>
              </w:rPr>
            </w:pPr>
          </w:p>
          <w:p w14:paraId="6F34B7C8"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7425A6" w:rsidRPr="007425A6" w14:paraId="7BA9A017" w14:textId="77777777" w:rsidTr="007425A6">
        <w:trPr>
          <w:trHeight w:val="635"/>
          <w:tblCellSpacing w:w="20" w:type="dxa"/>
        </w:trPr>
        <w:tc>
          <w:tcPr>
            <w:tcW w:w="5044" w:type="dxa"/>
            <w:shd w:val="clear" w:color="auto" w:fill="F2F2F2"/>
            <w:vAlign w:val="center"/>
          </w:tcPr>
          <w:p w14:paraId="1C21B2D0"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14:paraId="53D59D58" w14:textId="77777777" w:rsidR="007425A6" w:rsidRPr="007425A6" w:rsidRDefault="007425A6" w:rsidP="007425A6">
            <w:pPr>
              <w:spacing w:before="0"/>
              <w:ind w:left="-284"/>
              <w:jc w:val="center"/>
              <w:rPr>
                <w:rFonts w:cs="Arial"/>
                <w:sz w:val="24"/>
                <w:szCs w:val="24"/>
                <w:lang w:val="sr-Cyrl-CS"/>
              </w:rPr>
            </w:pPr>
          </w:p>
          <w:p w14:paraId="45021342" w14:textId="77777777"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14:paraId="356F9FBF" w14:textId="77777777" w:rsidR="007425A6" w:rsidRPr="007425A6" w:rsidRDefault="007425A6" w:rsidP="007425A6">
      <w:pPr>
        <w:tabs>
          <w:tab w:val="left" w:pos="0"/>
        </w:tabs>
        <w:spacing w:before="0"/>
        <w:ind w:left="-284"/>
        <w:jc w:val="left"/>
        <w:rPr>
          <w:rFonts w:ascii="Verdana" w:hAnsi="Verdana"/>
          <w:b/>
          <w:color w:val="FF0000"/>
          <w:sz w:val="24"/>
          <w:szCs w:val="24"/>
          <w:lang w:val="sr-Cyrl-CS"/>
        </w:rPr>
      </w:pPr>
    </w:p>
    <w:p w14:paraId="165032F0" w14:textId="77777777" w:rsidR="007425A6" w:rsidRPr="007425A6" w:rsidRDefault="007425A6" w:rsidP="007425A6">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14:paraId="1DBEDEC8" w14:textId="77777777" w:rsidR="007425A6" w:rsidRPr="007425A6" w:rsidRDefault="007425A6" w:rsidP="007425A6">
      <w:pPr>
        <w:tabs>
          <w:tab w:val="left" w:pos="0"/>
        </w:tabs>
        <w:spacing w:before="0"/>
        <w:ind w:left="-284"/>
        <w:jc w:val="left"/>
        <w:rPr>
          <w:rFonts w:cs="Arial"/>
          <w:b/>
          <w:color w:val="FF0000"/>
          <w:sz w:val="24"/>
          <w:szCs w:val="24"/>
          <w:lang w:val="ru-RU"/>
        </w:rPr>
      </w:pPr>
    </w:p>
    <w:p w14:paraId="3E755DF9" w14:textId="77777777" w:rsidR="007425A6" w:rsidRPr="007425A6" w:rsidRDefault="007425A6" w:rsidP="007425A6">
      <w:pPr>
        <w:tabs>
          <w:tab w:val="left" w:pos="0"/>
        </w:tabs>
        <w:spacing w:before="0"/>
        <w:ind w:left="-284"/>
        <w:jc w:val="left"/>
        <w:rPr>
          <w:rFonts w:cs="Arial"/>
          <w:b/>
          <w:color w:val="FF0000"/>
          <w:sz w:val="24"/>
          <w:szCs w:val="24"/>
          <w:lang w:val="ru-RU"/>
        </w:rPr>
      </w:pPr>
    </w:p>
    <w:p w14:paraId="37A2DF97" w14:textId="77777777" w:rsidR="007425A6" w:rsidRPr="007425A6" w:rsidRDefault="007425A6" w:rsidP="007425A6">
      <w:pPr>
        <w:tabs>
          <w:tab w:val="left" w:pos="0"/>
        </w:tabs>
        <w:spacing w:before="0"/>
        <w:ind w:left="-284"/>
        <w:jc w:val="left"/>
        <w:rPr>
          <w:rFonts w:cs="Arial"/>
          <w:b/>
          <w:color w:val="FF0000"/>
          <w:sz w:val="24"/>
          <w:szCs w:val="24"/>
          <w:lang w:val="ru-RU"/>
        </w:rPr>
      </w:pPr>
    </w:p>
    <w:p w14:paraId="7E687E4A" w14:textId="293FF2B8" w:rsidR="007425A6" w:rsidRPr="007425A6" w:rsidRDefault="00D86DB1" w:rsidP="007425A6">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007425A6" w:rsidRPr="007425A6">
        <w:rPr>
          <w:rFonts w:eastAsia="Calibri" w:cs="Arial"/>
          <w:bCs/>
          <w:iCs/>
          <w:sz w:val="24"/>
          <w:szCs w:val="24"/>
          <w:lang w:val="sr-Cyrl-RS"/>
        </w:rPr>
        <w:t xml:space="preserve">   Понуђач</w:t>
      </w:r>
    </w:p>
    <w:p w14:paraId="09C1E64E" w14:textId="77777777"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p>
    <w:p w14:paraId="6EACF6E7" w14:textId="77777777"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14:paraId="7C890170" w14:textId="77777777" w:rsidR="007425A6" w:rsidRPr="007425A6" w:rsidRDefault="007425A6" w:rsidP="007425A6">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14:paraId="2F0919E7" w14:textId="77777777" w:rsidR="007425A6" w:rsidRPr="007425A6" w:rsidRDefault="007425A6" w:rsidP="007425A6">
      <w:pPr>
        <w:spacing w:before="0"/>
        <w:ind w:left="-284"/>
        <w:jc w:val="center"/>
        <w:rPr>
          <w:rFonts w:cs="Arial"/>
          <w:sz w:val="24"/>
          <w:szCs w:val="24"/>
          <w:lang w:val="ru-RU"/>
        </w:rPr>
      </w:pPr>
    </w:p>
    <w:p w14:paraId="0B338245" w14:textId="77777777" w:rsidR="007425A6" w:rsidRPr="007425A6" w:rsidRDefault="007425A6" w:rsidP="007425A6">
      <w:pPr>
        <w:tabs>
          <w:tab w:val="left" w:pos="0"/>
        </w:tabs>
        <w:spacing w:before="0"/>
        <w:ind w:left="-284"/>
        <w:jc w:val="left"/>
        <w:rPr>
          <w:rFonts w:cs="Arial"/>
          <w:b/>
          <w:color w:val="FF0000"/>
          <w:sz w:val="24"/>
          <w:szCs w:val="24"/>
          <w:lang w:val="ru-RU"/>
        </w:rPr>
      </w:pPr>
    </w:p>
    <w:p w14:paraId="52195241" w14:textId="77777777" w:rsidR="007425A6" w:rsidRPr="007425A6" w:rsidRDefault="007425A6" w:rsidP="007425A6">
      <w:pPr>
        <w:tabs>
          <w:tab w:val="left" w:pos="0"/>
        </w:tabs>
        <w:spacing w:before="0"/>
        <w:ind w:left="-284"/>
        <w:jc w:val="left"/>
        <w:rPr>
          <w:rFonts w:cs="Arial"/>
          <w:b/>
          <w:color w:val="FF0000"/>
          <w:sz w:val="24"/>
          <w:szCs w:val="24"/>
          <w:lang w:val="ru-RU"/>
        </w:rPr>
      </w:pPr>
    </w:p>
    <w:p w14:paraId="30756281" w14:textId="77777777" w:rsidR="007425A6" w:rsidRPr="007425A6" w:rsidRDefault="007425A6" w:rsidP="007425A6">
      <w:pPr>
        <w:tabs>
          <w:tab w:val="left" w:pos="0"/>
        </w:tabs>
        <w:spacing w:before="0"/>
        <w:ind w:left="-284"/>
        <w:jc w:val="left"/>
        <w:rPr>
          <w:rFonts w:cs="Arial"/>
          <w:b/>
          <w:color w:val="FF0000"/>
          <w:sz w:val="24"/>
          <w:szCs w:val="24"/>
          <w:lang w:val="ru-RU"/>
        </w:rPr>
      </w:pPr>
    </w:p>
    <w:p w14:paraId="2250AF01" w14:textId="77777777" w:rsidR="007425A6" w:rsidRPr="007425A6" w:rsidRDefault="007425A6" w:rsidP="007425A6">
      <w:pPr>
        <w:tabs>
          <w:tab w:val="left" w:pos="0"/>
        </w:tabs>
        <w:spacing w:before="0"/>
        <w:ind w:left="-284"/>
        <w:jc w:val="left"/>
        <w:rPr>
          <w:rFonts w:cs="Arial"/>
          <w:b/>
          <w:color w:val="FF0000"/>
          <w:sz w:val="24"/>
          <w:szCs w:val="24"/>
          <w:lang w:val="ru-RU"/>
        </w:rPr>
      </w:pPr>
    </w:p>
    <w:p w14:paraId="6D6325B4" w14:textId="77777777" w:rsidR="007425A6" w:rsidRPr="007425A6" w:rsidRDefault="007425A6" w:rsidP="007425A6">
      <w:pPr>
        <w:tabs>
          <w:tab w:val="left" w:pos="0"/>
        </w:tabs>
        <w:spacing w:before="0"/>
        <w:ind w:left="-284"/>
        <w:jc w:val="left"/>
        <w:rPr>
          <w:rFonts w:cs="Arial"/>
          <w:i/>
          <w:u w:val="single"/>
          <w:lang w:val="ru-RU"/>
        </w:rPr>
      </w:pPr>
      <w:r w:rsidRPr="007425A6">
        <w:rPr>
          <w:rFonts w:cs="Arial"/>
          <w:i/>
          <w:u w:val="single"/>
          <w:lang w:val="ru-RU"/>
        </w:rPr>
        <w:t>Напомена</w:t>
      </w:r>
    </w:p>
    <w:p w14:paraId="0FAA5192" w14:textId="77777777" w:rsidR="007425A6" w:rsidRPr="007425A6" w:rsidRDefault="007425A6" w:rsidP="007425A6">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14:paraId="5311B9B4" w14:textId="2BA71F16" w:rsidR="00753C2D" w:rsidRPr="007425A6" w:rsidRDefault="007425A6" w:rsidP="007425A6">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14:paraId="4476B756" w14:textId="77777777" w:rsidR="00D86DB1" w:rsidRDefault="00D86DB1" w:rsidP="002A7DE5">
      <w:pPr>
        <w:pStyle w:val="KDObrazac"/>
        <w:spacing w:before="0"/>
        <w:jc w:val="both"/>
        <w:rPr>
          <w:sz w:val="24"/>
          <w:szCs w:val="24"/>
        </w:rPr>
      </w:pPr>
    </w:p>
    <w:p w14:paraId="2329DED7" w14:textId="05CC9585" w:rsidR="009824EF" w:rsidRDefault="009824EF" w:rsidP="007425A6">
      <w:pPr>
        <w:pStyle w:val="KDObrazac"/>
        <w:spacing w:before="0"/>
        <w:ind w:left="-284"/>
        <w:rPr>
          <w:sz w:val="24"/>
          <w:szCs w:val="24"/>
        </w:rPr>
      </w:pPr>
    </w:p>
    <w:p w14:paraId="5ED4F7C1" w14:textId="77777777" w:rsidR="002044CD" w:rsidRPr="00E36379" w:rsidRDefault="002044CD" w:rsidP="002044CD">
      <w:pPr>
        <w:pStyle w:val="KDObrazac"/>
        <w:spacing w:before="0"/>
        <w:rPr>
          <w:sz w:val="24"/>
          <w:szCs w:val="24"/>
          <w:lang w:val="sr-Cyrl-RS"/>
        </w:rPr>
      </w:pPr>
      <w:r w:rsidRPr="00E36379">
        <w:rPr>
          <w:sz w:val="24"/>
          <w:szCs w:val="24"/>
          <w:lang w:val="sr-Cyrl-RS"/>
        </w:rPr>
        <w:lastRenderedPageBreak/>
        <w:t>ПРИЛОГ 1</w:t>
      </w:r>
    </w:p>
    <w:p w14:paraId="2B31A0F3" w14:textId="77777777" w:rsidR="002044CD" w:rsidRPr="00E36379" w:rsidRDefault="002044CD" w:rsidP="002044CD">
      <w:pPr>
        <w:pStyle w:val="KDObrazac"/>
        <w:spacing w:before="0"/>
        <w:rPr>
          <w:sz w:val="24"/>
          <w:szCs w:val="24"/>
          <w:lang w:val="sr-Cyrl-RS"/>
        </w:rPr>
      </w:pPr>
    </w:p>
    <w:p w14:paraId="3AE43073" w14:textId="77777777" w:rsidR="00464BD4" w:rsidRPr="00EC5BB4" w:rsidRDefault="00464BD4" w:rsidP="00464BD4">
      <w:pPr>
        <w:spacing w:before="0"/>
        <w:rPr>
          <w:rFonts w:cs="Arial"/>
          <w:color w:val="00B0F0"/>
          <w:sz w:val="24"/>
          <w:szCs w:val="24"/>
        </w:rPr>
      </w:pPr>
    </w:p>
    <w:p w14:paraId="5F238ADC" w14:textId="77777777" w:rsidR="00464BD4" w:rsidRPr="00E975C8" w:rsidRDefault="00464BD4" w:rsidP="00464BD4">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
    <w:p w14:paraId="71930704" w14:textId="77777777" w:rsidR="00464BD4" w:rsidRPr="00E975C8" w:rsidRDefault="00464BD4" w:rsidP="00464BD4">
      <w:pPr>
        <w:spacing w:before="0"/>
        <w:rPr>
          <w:rFonts w:cs="Arial"/>
          <w:sz w:val="24"/>
          <w:szCs w:val="24"/>
        </w:rPr>
      </w:pPr>
    </w:p>
    <w:p w14:paraId="30811047" w14:textId="77777777" w:rsidR="00464BD4" w:rsidRPr="00E975C8" w:rsidRDefault="00464BD4" w:rsidP="00464BD4">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625A35F4" w14:textId="77777777" w:rsidR="00464BD4" w:rsidRPr="00E975C8" w:rsidRDefault="00464BD4" w:rsidP="00464BD4">
      <w:pPr>
        <w:spacing w:before="0"/>
        <w:rPr>
          <w:rFonts w:cs="Arial"/>
          <w:sz w:val="24"/>
          <w:szCs w:val="24"/>
        </w:rPr>
      </w:pPr>
      <w:r w:rsidRPr="00E975C8">
        <w:rPr>
          <w:rFonts w:cs="Arial"/>
          <w:sz w:val="24"/>
          <w:szCs w:val="24"/>
        </w:rPr>
        <w:t>(назив и седиште Понуђача)</w:t>
      </w:r>
    </w:p>
    <w:p w14:paraId="39D4BA64" w14:textId="77777777" w:rsidR="00464BD4" w:rsidRPr="00E975C8" w:rsidRDefault="00464BD4" w:rsidP="00464BD4">
      <w:pPr>
        <w:spacing w:before="0"/>
        <w:rPr>
          <w:rFonts w:cs="Arial"/>
          <w:sz w:val="24"/>
          <w:szCs w:val="24"/>
        </w:rPr>
      </w:pPr>
      <w:r w:rsidRPr="00E975C8">
        <w:rPr>
          <w:rFonts w:cs="Arial"/>
          <w:sz w:val="24"/>
          <w:szCs w:val="24"/>
        </w:rPr>
        <w:t>МАТИЧНИ БРОЈ ДУЖНИКА (Понуђача): ..................................................................</w:t>
      </w:r>
    </w:p>
    <w:p w14:paraId="30FF659F" w14:textId="77777777" w:rsidR="00464BD4" w:rsidRPr="00E975C8" w:rsidRDefault="00464BD4" w:rsidP="00464BD4">
      <w:pPr>
        <w:spacing w:before="0"/>
        <w:rPr>
          <w:rFonts w:cs="Arial"/>
          <w:sz w:val="24"/>
          <w:szCs w:val="24"/>
        </w:rPr>
      </w:pPr>
      <w:r w:rsidRPr="00E975C8">
        <w:rPr>
          <w:rFonts w:cs="Arial"/>
          <w:sz w:val="24"/>
          <w:szCs w:val="24"/>
        </w:rPr>
        <w:t>ТЕКУЋИ РАЧУН ДУЖНИКА (Понуђача): ...................................................................</w:t>
      </w:r>
    </w:p>
    <w:p w14:paraId="50EA4FB0" w14:textId="77777777" w:rsidR="00464BD4" w:rsidRPr="00E975C8" w:rsidRDefault="00464BD4" w:rsidP="00464BD4">
      <w:pPr>
        <w:spacing w:before="0"/>
        <w:rPr>
          <w:rFonts w:cs="Arial"/>
          <w:sz w:val="24"/>
          <w:szCs w:val="24"/>
        </w:rPr>
      </w:pPr>
      <w:r w:rsidRPr="00E975C8">
        <w:rPr>
          <w:rFonts w:cs="Arial"/>
          <w:sz w:val="24"/>
          <w:szCs w:val="24"/>
        </w:rPr>
        <w:t>ПИБ ДУЖНИКА (Понуђача): ........................................................................................</w:t>
      </w:r>
    </w:p>
    <w:p w14:paraId="4800055A" w14:textId="77777777" w:rsidR="00464BD4" w:rsidRPr="00E975C8" w:rsidRDefault="00464BD4" w:rsidP="00464BD4">
      <w:pPr>
        <w:spacing w:before="0"/>
        <w:rPr>
          <w:rFonts w:cs="Arial"/>
          <w:sz w:val="24"/>
          <w:szCs w:val="24"/>
        </w:rPr>
      </w:pPr>
    </w:p>
    <w:p w14:paraId="43DA358C" w14:textId="77777777" w:rsidR="00464BD4" w:rsidRPr="00E975C8" w:rsidRDefault="00464BD4" w:rsidP="00464BD4">
      <w:pPr>
        <w:spacing w:before="0"/>
        <w:rPr>
          <w:rFonts w:cs="Arial"/>
          <w:sz w:val="24"/>
          <w:szCs w:val="24"/>
        </w:rPr>
      </w:pPr>
      <w:r w:rsidRPr="00E975C8">
        <w:rPr>
          <w:rFonts w:cs="Arial"/>
          <w:sz w:val="24"/>
          <w:szCs w:val="24"/>
        </w:rPr>
        <w:t xml:space="preserve">и з д а ј </w:t>
      </w:r>
      <w:proofErr w:type="gramStart"/>
      <w:r w:rsidRPr="00E975C8">
        <w:rPr>
          <w:rFonts w:cs="Arial"/>
          <w:sz w:val="24"/>
          <w:szCs w:val="24"/>
        </w:rPr>
        <w:t>е  д</w:t>
      </w:r>
      <w:proofErr w:type="gramEnd"/>
      <w:r w:rsidRPr="00E975C8">
        <w:rPr>
          <w:rFonts w:cs="Arial"/>
          <w:sz w:val="24"/>
          <w:szCs w:val="24"/>
        </w:rPr>
        <w:t xml:space="preserve"> а н а ............................ године</w:t>
      </w:r>
    </w:p>
    <w:p w14:paraId="25450C42" w14:textId="77777777" w:rsidR="00464BD4" w:rsidRPr="00E975C8" w:rsidRDefault="00464BD4" w:rsidP="00464BD4">
      <w:pPr>
        <w:spacing w:before="0"/>
        <w:rPr>
          <w:rFonts w:cs="Arial"/>
          <w:sz w:val="24"/>
          <w:szCs w:val="24"/>
        </w:rPr>
      </w:pPr>
    </w:p>
    <w:p w14:paraId="64F415FE" w14:textId="77777777" w:rsidR="00464BD4" w:rsidRPr="00E975C8" w:rsidRDefault="00464BD4" w:rsidP="00464BD4">
      <w:pPr>
        <w:spacing w:before="0"/>
        <w:rPr>
          <w:rFonts w:cs="Arial"/>
          <w:sz w:val="24"/>
          <w:szCs w:val="24"/>
        </w:rPr>
      </w:pPr>
    </w:p>
    <w:p w14:paraId="02FC9F33" w14:textId="77777777" w:rsidR="00464BD4" w:rsidRPr="00E975C8" w:rsidRDefault="00464BD4" w:rsidP="00464BD4">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3074068D" w14:textId="77777777" w:rsidR="00464BD4" w:rsidRPr="00E975C8" w:rsidRDefault="00464BD4" w:rsidP="00464BD4">
      <w:pPr>
        <w:spacing w:before="0"/>
        <w:jc w:val="center"/>
        <w:rPr>
          <w:rFonts w:cs="Arial"/>
          <w:b/>
          <w:sz w:val="24"/>
          <w:szCs w:val="24"/>
        </w:rPr>
      </w:pPr>
    </w:p>
    <w:p w14:paraId="6E2C0A57" w14:textId="77777777" w:rsidR="00464BD4" w:rsidRPr="00E975C8" w:rsidRDefault="00464BD4" w:rsidP="00464BD4">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w:t>
      </w:r>
      <w:proofErr w:type="gramStart"/>
      <w:r w:rsidRPr="00E975C8">
        <w:rPr>
          <w:rFonts w:cs="Arial"/>
          <w:b w:val="0"/>
          <w:sz w:val="24"/>
          <w:szCs w:val="24"/>
        </w:rPr>
        <w:t>ПОВЕРИЛАЦ:Јавно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2A95A883" w14:textId="77777777" w:rsidR="00464BD4" w:rsidRPr="00E975C8" w:rsidRDefault="00464BD4" w:rsidP="00464BD4">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4A6E7BA3" w14:textId="77777777" w:rsidR="00464BD4" w:rsidRPr="00E975C8" w:rsidRDefault="00464BD4" w:rsidP="00464BD4">
      <w:pPr>
        <w:spacing w:before="0"/>
        <w:rPr>
          <w:rFonts w:cs="Arial"/>
          <w:sz w:val="24"/>
          <w:szCs w:val="24"/>
          <w:lang w:val="sr-Cyrl-RS"/>
        </w:rPr>
      </w:pPr>
      <w:r w:rsidRPr="00E975C8">
        <w:rPr>
          <w:rFonts w:cs="Arial"/>
          <w:sz w:val="24"/>
          <w:szCs w:val="24"/>
        </w:rPr>
        <w:t xml:space="preserve">Прeдajeмo вaм блaнкo </w:t>
      </w:r>
      <w:r w:rsidRPr="00E975C8">
        <w:rPr>
          <w:rFonts w:cs="Arial"/>
          <w:sz w:val="24"/>
          <w:szCs w:val="24"/>
          <w:lang w:val="sr-Cyrl-RS"/>
        </w:rPr>
        <w:t xml:space="preserve">сопствену </w:t>
      </w:r>
      <w:r w:rsidRPr="00E975C8">
        <w:rPr>
          <w:rFonts w:cs="Arial"/>
          <w:sz w:val="24"/>
          <w:szCs w:val="24"/>
        </w:rPr>
        <w:t>мeницу</w:t>
      </w:r>
      <w:r w:rsidRPr="00E975C8">
        <w:rPr>
          <w:rFonts w:cs="Arial"/>
          <w:sz w:val="24"/>
          <w:szCs w:val="24"/>
          <w:lang w:val="sr-Cyrl-RS"/>
        </w:rPr>
        <w:t xml:space="preserve"> за озбиљност </w:t>
      </w:r>
      <w:proofErr w:type="gramStart"/>
      <w:r w:rsidRPr="00E975C8">
        <w:rPr>
          <w:rFonts w:cs="Arial"/>
          <w:sz w:val="24"/>
          <w:szCs w:val="24"/>
          <w:lang w:val="sr-Cyrl-RS"/>
        </w:rPr>
        <w:t xml:space="preserve">понуде </w:t>
      </w:r>
      <w:r w:rsidRPr="00E975C8">
        <w:rPr>
          <w:rFonts w:cs="Arial"/>
          <w:sz w:val="24"/>
          <w:szCs w:val="24"/>
        </w:rPr>
        <w:t xml:space="preserve"> </w:t>
      </w:r>
      <w:r w:rsidRPr="00E975C8">
        <w:rPr>
          <w:rFonts w:cs="Arial"/>
          <w:sz w:val="24"/>
          <w:szCs w:val="24"/>
          <w:lang w:val="sr-Cyrl-RS"/>
        </w:rPr>
        <w:t>која</w:t>
      </w:r>
      <w:proofErr w:type="gramEnd"/>
      <w:r w:rsidRPr="00E975C8">
        <w:rPr>
          <w:rFonts w:cs="Arial"/>
          <w:sz w:val="24"/>
          <w:szCs w:val="24"/>
          <w:lang w:val="sr-Cyrl-RS"/>
        </w:rPr>
        <w:t xml:space="preserve"> је неопозива, без права протеста и наплатива на први позив.</w:t>
      </w:r>
    </w:p>
    <w:p w14:paraId="0B89F216" w14:textId="45046F04" w:rsidR="00464BD4" w:rsidRPr="00E975C8" w:rsidRDefault="00464BD4" w:rsidP="00464BD4">
      <w:pPr>
        <w:spacing w:before="0"/>
        <w:rPr>
          <w:rFonts w:cs="Arial"/>
          <w:sz w:val="24"/>
          <w:szCs w:val="24"/>
        </w:rPr>
      </w:pPr>
      <w:r w:rsidRPr="00E975C8">
        <w:rPr>
          <w:rFonts w:cs="Arial"/>
          <w:sz w:val="24"/>
          <w:szCs w:val="24"/>
          <w:lang w:val="sr-Cyrl-RS"/>
        </w:rPr>
        <w:t>О</w:t>
      </w:r>
      <w:r w:rsidRPr="00E975C8">
        <w:rPr>
          <w:rFonts w:cs="Arial"/>
          <w:sz w:val="24"/>
          <w:szCs w:val="24"/>
        </w:rPr>
        <w:t>влaшћуjeмo Пoвeриoцa, дa прeдaту мeницу брoj _________________________</w:t>
      </w:r>
      <w:r w:rsidR="00EB5C73">
        <w:rPr>
          <w:rFonts w:cs="Arial"/>
          <w:sz w:val="24"/>
          <w:szCs w:val="24"/>
          <w:lang w:val="sr-Cyrl-RS"/>
        </w:rPr>
        <w:t xml:space="preserve"> </w:t>
      </w:r>
      <w:r w:rsidRPr="00E975C8">
        <w:rPr>
          <w:rFonts w:cs="Arial"/>
          <w:sz w:val="24"/>
          <w:szCs w:val="24"/>
        </w:rPr>
        <w:t>(</w:t>
      </w:r>
      <w:r w:rsidRPr="00E975C8">
        <w:rPr>
          <w:rFonts w:cs="Arial"/>
          <w:i/>
          <w:iCs/>
          <w:sz w:val="24"/>
          <w:szCs w:val="24"/>
        </w:rPr>
        <w:t xml:space="preserve">уписати сeриjски брoj мeницe) </w:t>
      </w:r>
      <w:r w:rsidRPr="00E975C8">
        <w:rPr>
          <w:rFonts w:cs="Arial"/>
          <w:sz w:val="24"/>
          <w:szCs w:val="24"/>
        </w:rPr>
        <w:t xml:space="preserve">мoжe пoпунити у изнoсу </w:t>
      </w:r>
      <w:r w:rsidR="00EB5C73">
        <w:rPr>
          <w:rFonts w:cs="Arial"/>
          <w:i/>
          <w:iCs/>
          <w:sz w:val="24"/>
          <w:szCs w:val="24"/>
          <w:lang w:val="sr-Cyrl-RS"/>
        </w:rPr>
        <w:t>10</w:t>
      </w:r>
      <w:r w:rsidRPr="00E975C8">
        <w:rPr>
          <w:rFonts w:cs="Arial"/>
          <w:sz w:val="24"/>
          <w:szCs w:val="24"/>
        </w:rPr>
        <w:t xml:space="preserve">% </w:t>
      </w:r>
      <w:r w:rsidR="00EB5C73">
        <w:rPr>
          <w:rFonts w:cs="Arial"/>
          <w:i/>
          <w:sz w:val="24"/>
          <w:szCs w:val="24"/>
          <w:lang w:val="sr-Cyrl-RS"/>
        </w:rPr>
        <w:t xml:space="preserve"> </w:t>
      </w:r>
      <w:r w:rsidRPr="00E975C8">
        <w:rPr>
          <w:rFonts w:cs="Arial"/>
          <w:sz w:val="24"/>
          <w:szCs w:val="24"/>
        </w:rPr>
        <w:t xml:space="preserve">oд врeднoсти пoнудe бeз ПДВ, зa oзбиљнoст пoнудe сa рoкoм вaжења </w:t>
      </w:r>
      <w:r w:rsidRPr="00E975C8">
        <w:rPr>
          <w:rFonts w:cs="Arial"/>
          <w:sz w:val="24"/>
          <w:szCs w:val="24"/>
          <w:lang w:val="sr-Cyrl-RS"/>
        </w:rPr>
        <w:t>минимално</w:t>
      </w:r>
      <w:r w:rsidRPr="00E975C8">
        <w:rPr>
          <w:rFonts w:cs="Arial"/>
          <w:sz w:val="24"/>
          <w:szCs w:val="24"/>
        </w:rPr>
        <w:t xml:space="preserve"> </w:t>
      </w:r>
      <w:r w:rsidRPr="00E975C8">
        <w:rPr>
          <w:rFonts w:cs="Arial"/>
          <w:i/>
          <w:sz w:val="24"/>
          <w:szCs w:val="24"/>
        </w:rPr>
        <w:t>_____(уписати број дана</w:t>
      </w:r>
      <w:r w:rsidRPr="00E975C8">
        <w:rPr>
          <w:rFonts w:cs="Arial"/>
          <w:i/>
          <w:sz w:val="24"/>
          <w:szCs w:val="24"/>
          <w:lang w:val="sr-Cyrl-RS"/>
        </w:rPr>
        <w:t>,мин.30 дана</w:t>
      </w:r>
      <w:r w:rsidRPr="00E975C8">
        <w:rPr>
          <w:rFonts w:cs="Arial"/>
          <w:i/>
          <w:sz w:val="24"/>
          <w:szCs w:val="24"/>
        </w:rPr>
        <w:t>)</w:t>
      </w:r>
      <w:r w:rsidRPr="00E975C8">
        <w:rPr>
          <w:rFonts w:cs="Arial"/>
          <w:sz w:val="24"/>
          <w:szCs w:val="24"/>
        </w:rPr>
        <w:t xml:space="preserve"> </w:t>
      </w:r>
      <w:r w:rsidRPr="00E975C8">
        <w:rPr>
          <w:rFonts w:cs="Arial"/>
          <w:sz w:val="24"/>
          <w:szCs w:val="24"/>
          <w:lang w:val="sr-Cyrl-RS"/>
        </w:rPr>
        <w:t>дужим од рока важења понуде,</w:t>
      </w:r>
      <w:r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75C8">
        <w:rPr>
          <w:rFonts w:cs="Arial"/>
          <w:sz w:val="24"/>
          <w:szCs w:val="24"/>
        </w:rPr>
        <w:t>.</w:t>
      </w:r>
    </w:p>
    <w:p w14:paraId="4618EF9D" w14:textId="77777777" w:rsidR="00464BD4" w:rsidRPr="00E975C8" w:rsidRDefault="00464BD4" w:rsidP="00464BD4">
      <w:pPr>
        <w:spacing w:before="0"/>
        <w:rPr>
          <w:rFonts w:cs="Arial"/>
          <w:sz w:val="24"/>
          <w:szCs w:val="24"/>
        </w:rPr>
      </w:pPr>
    </w:p>
    <w:p w14:paraId="45AD27A9" w14:textId="0A231625" w:rsidR="00464BD4" w:rsidRPr="00E975C8" w:rsidRDefault="00464BD4" w:rsidP="00464BD4">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EB5C73">
        <w:rPr>
          <w:rFonts w:asciiTheme="minorHAnsi" w:hAnsiTheme="minorHAnsi" w:cs="Arial"/>
          <w:i/>
          <w:iCs/>
          <w:color w:val="auto"/>
          <w:lang w:val="sr-Cyrl-RS"/>
        </w:rPr>
        <w:t>____________________</w:t>
      </w:r>
      <w:r w:rsidRPr="00E975C8">
        <w:rPr>
          <w:rFonts w:cs="Arial"/>
          <w:color w:val="auto"/>
        </w:rPr>
        <w:t xml:space="preserve">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w:t>
      </w:r>
      <w:r w:rsidR="00EB5C73">
        <w:rPr>
          <w:rFonts w:ascii="Arial" w:hAnsi="Arial" w:cs="Arial"/>
          <w:i/>
          <w:iCs/>
          <w:color w:val="auto"/>
          <w:lang w:val="sr-Cyrl-CS"/>
        </w:rPr>
        <w:t xml:space="preserve"> </w:t>
      </w:r>
      <w:r w:rsidRPr="00E975C8">
        <w:rPr>
          <w:rFonts w:ascii="Arial" w:hAnsi="Arial" w:cs="Arial"/>
          <w:i/>
          <w:iCs/>
          <w:color w:val="auto"/>
          <w:lang w:val="sr-Cyrl-CS"/>
        </w:rPr>
        <w:t>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RS"/>
        </w:rPr>
        <w:t>.</w:t>
      </w:r>
      <w:r w:rsidRPr="00E975C8">
        <w:rPr>
          <w:rFonts w:ascii="Arial" w:hAnsi="Arial" w:cs="Arial"/>
          <w:color w:val="auto"/>
          <w:lang w:val="sr-Cyrl-CS"/>
        </w:rPr>
        <w:t xml:space="preserve"> ______________________________ .</w:t>
      </w:r>
    </w:p>
    <w:p w14:paraId="1ED75F21" w14:textId="77777777" w:rsidR="00464BD4" w:rsidRPr="00E975C8" w:rsidRDefault="00464BD4" w:rsidP="00464BD4">
      <w:pPr>
        <w:pStyle w:val="Default"/>
        <w:spacing w:before="0"/>
        <w:rPr>
          <w:rFonts w:ascii="Arial" w:hAnsi="Arial" w:cs="Arial"/>
          <w:color w:val="auto"/>
          <w:lang w:val="sr-Cyrl-CS"/>
        </w:rPr>
      </w:pPr>
    </w:p>
    <w:p w14:paraId="47693B92" w14:textId="77777777" w:rsidR="00464BD4" w:rsidRPr="00E975C8" w:rsidRDefault="00464BD4" w:rsidP="00464BD4">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2B1F2DED" w14:textId="77777777" w:rsidR="00464BD4" w:rsidRPr="00E975C8" w:rsidRDefault="00464BD4" w:rsidP="00464BD4">
      <w:pPr>
        <w:pStyle w:val="Default"/>
        <w:spacing w:before="0"/>
        <w:rPr>
          <w:rFonts w:ascii="Arial" w:hAnsi="Arial" w:cs="Arial"/>
          <w:color w:val="auto"/>
          <w:lang w:val="sr-Cyrl-CS"/>
        </w:rPr>
      </w:pPr>
    </w:p>
    <w:p w14:paraId="6631A76D" w14:textId="77777777" w:rsidR="00464BD4" w:rsidRPr="00E975C8" w:rsidRDefault="00464BD4" w:rsidP="00464BD4">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19F0E1A2" w14:textId="77777777" w:rsidR="00464BD4" w:rsidRPr="00E975C8" w:rsidRDefault="00464BD4" w:rsidP="00464BD4">
      <w:pPr>
        <w:pStyle w:val="Default"/>
        <w:spacing w:before="0"/>
        <w:rPr>
          <w:rFonts w:ascii="Arial" w:hAnsi="Arial" w:cs="Arial"/>
          <w:color w:val="auto"/>
          <w:lang w:val="sr-Cyrl-CS"/>
        </w:rPr>
      </w:pPr>
    </w:p>
    <w:p w14:paraId="490CBFF2" w14:textId="533DAFE6" w:rsidR="00464BD4" w:rsidRPr="00E975C8" w:rsidRDefault="00464BD4" w:rsidP="00464BD4">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w:t>
      </w:r>
      <w:r w:rsidR="00EB5C73">
        <w:rPr>
          <w:rFonts w:ascii="Arial" w:hAnsi="Arial" w:cs="Arial"/>
          <w:color w:val="auto"/>
          <w:lang w:val="sr-Cyrl-CS"/>
        </w:rPr>
        <w:t>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092C7452" w14:textId="77777777" w:rsidR="00464BD4" w:rsidRPr="00E975C8" w:rsidRDefault="00464BD4" w:rsidP="00464BD4">
      <w:pPr>
        <w:pStyle w:val="Default"/>
        <w:spacing w:before="0"/>
        <w:rPr>
          <w:rFonts w:ascii="Arial" w:hAnsi="Arial" w:cs="Arial"/>
          <w:color w:val="auto"/>
          <w:lang w:val="sr-Cyrl-CS"/>
        </w:rPr>
      </w:pPr>
    </w:p>
    <w:p w14:paraId="09771342" w14:textId="77777777" w:rsidR="00464BD4" w:rsidRPr="00E975C8" w:rsidRDefault="00464BD4" w:rsidP="00464BD4">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382A778F" w14:textId="77777777" w:rsidR="00464BD4" w:rsidRPr="00E975C8" w:rsidRDefault="00464BD4" w:rsidP="00464BD4">
      <w:pPr>
        <w:pStyle w:val="Default"/>
        <w:spacing w:before="0"/>
        <w:rPr>
          <w:rFonts w:ascii="Arial" w:hAnsi="Arial" w:cs="Arial"/>
          <w:color w:val="auto"/>
          <w:lang w:val="sr-Cyrl-CS"/>
        </w:rPr>
      </w:pPr>
    </w:p>
    <w:p w14:paraId="503985B6" w14:textId="77777777" w:rsidR="00464BD4" w:rsidRPr="00E975C8" w:rsidRDefault="00464BD4" w:rsidP="00464BD4">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49CB6C03" w14:textId="77777777" w:rsidR="00464BD4" w:rsidRPr="00E975C8" w:rsidRDefault="00464BD4" w:rsidP="00464BD4">
      <w:pPr>
        <w:spacing w:before="0"/>
        <w:rPr>
          <w:rFonts w:cs="Arial"/>
          <w:sz w:val="24"/>
          <w:szCs w:val="24"/>
        </w:rPr>
      </w:pPr>
    </w:p>
    <w:p w14:paraId="1BFB8137" w14:textId="77777777" w:rsidR="00464BD4" w:rsidRPr="00E975C8" w:rsidRDefault="00464BD4" w:rsidP="00464BD4">
      <w:pPr>
        <w:spacing w:before="0"/>
        <w:rPr>
          <w:rFonts w:cs="Arial"/>
          <w:sz w:val="24"/>
          <w:szCs w:val="24"/>
        </w:rPr>
      </w:pPr>
      <w:r w:rsidRPr="00E975C8">
        <w:rPr>
          <w:rFonts w:cs="Arial"/>
          <w:sz w:val="24"/>
          <w:szCs w:val="24"/>
        </w:rPr>
        <w:t>Услoви мeничнe oбaвeзe:</w:t>
      </w:r>
    </w:p>
    <w:p w14:paraId="1A98D175" w14:textId="77777777" w:rsidR="00464BD4" w:rsidRPr="00E975C8" w:rsidRDefault="00464BD4" w:rsidP="00464BD4">
      <w:pPr>
        <w:numPr>
          <w:ilvl w:val="0"/>
          <w:numId w:val="48"/>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73A82B00" w14:textId="77777777" w:rsidR="00464BD4" w:rsidRPr="00E975C8" w:rsidRDefault="00464BD4" w:rsidP="00464BD4">
      <w:pPr>
        <w:numPr>
          <w:ilvl w:val="0"/>
          <w:numId w:val="48"/>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1586935E" w14:textId="77777777" w:rsidR="00464BD4" w:rsidRPr="00E975C8" w:rsidRDefault="00464BD4" w:rsidP="00464BD4">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64BD4" w:rsidRPr="00E975C8" w14:paraId="29D1980E" w14:textId="77777777" w:rsidTr="00BE1565">
        <w:trPr>
          <w:jc w:val="center"/>
        </w:trPr>
        <w:tc>
          <w:tcPr>
            <w:tcW w:w="3882" w:type="dxa"/>
          </w:tcPr>
          <w:p w14:paraId="66D03412" w14:textId="77777777" w:rsidR="00464BD4" w:rsidRPr="00E975C8" w:rsidRDefault="00464BD4" w:rsidP="00BE1565">
            <w:pPr>
              <w:spacing w:before="0"/>
              <w:jc w:val="center"/>
              <w:rPr>
                <w:rFonts w:cs="Arial"/>
                <w:sz w:val="24"/>
                <w:szCs w:val="24"/>
              </w:rPr>
            </w:pPr>
            <w:r w:rsidRPr="00E975C8">
              <w:rPr>
                <w:rFonts w:cs="Arial"/>
                <w:sz w:val="24"/>
                <w:szCs w:val="24"/>
              </w:rPr>
              <w:t>Датум:</w:t>
            </w:r>
          </w:p>
        </w:tc>
        <w:tc>
          <w:tcPr>
            <w:tcW w:w="2127" w:type="dxa"/>
          </w:tcPr>
          <w:p w14:paraId="5C6A75D9" w14:textId="77777777" w:rsidR="00464BD4" w:rsidRPr="00E975C8" w:rsidRDefault="00464BD4" w:rsidP="00BE1565">
            <w:pPr>
              <w:spacing w:before="0"/>
              <w:jc w:val="center"/>
              <w:rPr>
                <w:rFonts w:cs="Arial"/>
                <w:sz w:val="24"/>
                <w:szCs w:val="24"/>
                <w:lang w:val="ru-RU"/>
              </w:rPr>
            </w:pPr>
          </w:p>
        </w:tc>
        <w:tc>
          <w:tcPr>
            <w:tcW w:w="4022" w:type="dxa"/>
          </w:tcPr>
          <w:p w14:paraId="7B37E177" w14:textId="77777777" w:rsidR="00464BD4" w:rsidRPr="00E975C8" w:rsidRDefault="00464BD4" w:rsidP="00BE1565">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464BD4" w:rsidRPr="00E975C8" w14:paraId="7B6F3D65" w14:textId="77777777" w:rsidTr="00BE1565">
        <w:trPr>
          <w:jc w:val="center"/>
        </w:trPr>
        <w:tc>
          <w:tcPr>
            <w:tcW w:w="3882" w:type="dxa"/>
          </w:tcPr>
          <w:p w14:paraId="68C31472" w14:textId="77777777" w:rsidR="00464BD4" w:rsidRPr="00E975C8" w:rsidRDefault="00464BD4" w:rsidP="00BE1565">
            <w:pPr>
              <w:spacing w:before="0"/>
              <w:jc w:val="center"/>
              <w:rPr>
                <w:rFonts w:cs="Arial"/>
                <w:sz w:val="24"/>
                <w:szCs w:val="24"/>
              </w:rPr>
            </w:pPr>
          </w:p>
        </w:tc>
        <w:tc>
          <w:tcPr>
            <w:tcW w:w="2127" w:type="dxa"/>
          </w:tcPr>
          <w:p w14:paraId="1EF43E92" w14:textId="77777777" w:rsidR="00464BD4" w:rsidRPr="00E975C8" w:rsidRDefault="00464BD4" w:rsidP="00BE1565">
            <w:pPr>
              <w:spacing w:before="0"/>
              <w:jc w:val="center"/>
              <w:rPr>
                <w:rFonts w:cs="Arial"/>
                <w:sz w:val="24"/>
                <w:szCs w:val="24"/>
              </w:rPr>
            </w:pPr>
            <w:r w:rsidRPr="00E975C8">
              <w:rPr>
                <w:rFonts w:cs="Arial"/>
                <w:sz w:val="24"/>
                <w:szCs w:val="24"/>
              </w:rPr>
              <w:t>М.П.</w:t>
            </w:r>
          </w:p>
        </w:tc>
        <w:tc>
          <w:tcPr>
            <w:tcW w:w="4022" w:type="dxa"/>
          </w:tcPr>
          <w:p w14:paraId="1B1122C2" w14:textId="77777777" w:rsidR="00464BD4" w:rsidRPr="00E975C8" w:rsidRDefault="00464BD4" w:rsidP="00BE1565">
            <w:pPr>
              <w:spacing w:before="0"/>
              <w:jc w:val="center"/>
              <w:rPr>
                <w:rFonts w:cs="Arial"/>
                <w:sz w:val="24"/>
                <w:szCs w:val="24"/>
                <w:lang w:val="ru-RU"/>
              </w:rPr>
            </w:pPr>
          </w:p>
        </w:tc>
      </w:tr>
      <w:tr w:rsidR="00464BD4" w:rsidRPr="00E975C8" w14:paraId="0F9C7AAE" w14:textId="77777777" w:rsidTr="00BE1565">
        <w:trPr>
          <w:jc w:val="center"/>
        </w:trPr>
        <w:tc>
          <w:tcPr>
            <w:tcW w:w="3882" w:type="dxa"/>
            <w:tcBorders>
              <w:bottom w:val="single" w:sz="4" w:space="0" w:color="auto"/>
            </w:tcBorders>
          </w:tcPr>
          <w:p w14:paraId="7593527C" w14:textId="77777777" w:rsidR="00464BD4" w:rsidRPr="00E975C8" w:rsidRDefault="00464BD4" w:rsidP="00BE1565">
            <w:pPr>
              <w:spacing w:before="0"/>
              <w:jc w:val="center"/>
              <w:rPr>
                <w:rFonts w:cs="Arial"/>
                <w:sz w:val="24"/>
                <w:szCs w:val="24"/>
              </w:rPr>
            </w:pPr>
          </w:p>
        </w:tc>
        <w:tc>
          <w:tcPr>
            <w:tcW w:w="2127" w:type="dxa"/>
          </w:tcPr>
          <w:p w14:paraId="2FD0568F" w14:textId="77777777" w:rsidR="00464BD4" w:rsidRPr="00E975C8" w:rsidRDefault="00464BD4" w:rsidP="00BE1565">
            <w:pPr>
              <w:spacing w:before="0"/>
              <w:jc w:val="center"/>
              <w:rPr>
                <w:rFonts w:cs="Arial"/>
                <w:sz w:val="24"/>
                <w:szCs w:val="24"/>
                <w:lang w:val="ru-RU"/>
              </w:rPr>
            </w:pPr>
          </w:p>
        </w:tc>
        <w:tc>
          <w:tcPr>
            <w:tcW w:w="4022" w:type="dxa"/>
            <w:tcBorders>
              <w:bottom w:val="single" w:sz="4" w:space="0" w:color="auto"/>
            </w:tcBorders>
          </w:tcPr>
          <w:p w14:paraId="66957AFF" w14:textId="77777777" w:rsidR="00464BD4" w:rsidRPr="00E975C8" w:rsidRDefault="00464BD4" w:rsidP="00BE1565">
            <w:pPr>
              <w:spacing w:before="0"/>
              <w:jc w:val="center"/>
              <w:rPr>
                <w:rFonts w:cs="Arial"/>
                <w:sz w:val="24"/>
                <w:szCs w:val="24"/>
                <w:lang w:val="ru-RU"/>
              </w:rPr>
            </w:pPr>
          </w:p>
        </w:tc>
      </w:tr>
      <w:tr w:rsidR="00464BD4" w:rsidRPr="00E975C8" w14:paraId="23CF91FD" w14:textId="77777777" w:rsidTr="00BE1565">
        <w:trPr>
          <w:trHeight w:val="389"/>
          <w:jc w:val="center"/>
        </w:trPr>
        <w:tc>
          <w:tcPr>
            <w:tcW w:w="3882" w:type="dxa"/>
            <w:tcBorders>
              <w:top w:val="single" w:sz="4" w:space="0" w:color="auto"/>
            </w:tcBorders>
          </w:tcPr>
          <w:p w14:paraId="011B2A39" w14:textId="77777777" w:rsidR="00464BD4" w:rsidRPr="00E975C8" w:rsidRDefault="00464BD4" w:rsidP="00BE1565">
            <w:pPr>
              <w:spacing w:before="0"/>
              <w:jc w:val="center"/>
              <w:rPr>
                <w:rFonts w:cs="Arial"/>
                <w:sz w:val="24"/>
                <w:szCs w:val="24"/>
              </w:rPr>
            </w:pPr>
          </w:p>
        </w:tc>
        <w:tc>
          <w:tcPr>
            <w:tcW w:w="2127" w:type="dxa"/>
          </w:tcPr>
          <w:p w14:paraId="0A2F8B5A" w14:textId="77777777" w:rsidR="00464BD4" w:rsidRPr="00E975C8" w:rsidRDefault="00464BD4" w:rsidP="00BE1565">
            <w:pPr>
              <w:spacing w:before="0"/>
              <w:jc w:val="center"/>
              <w:rPr>
                <w:rFonts w:cs="Arial"/>
                <w:sz w:val="24"/>
                <w:szCs w:val="24"/>
                <w:lang w:val="ru-RU"/>
              </w:rPr>
            </w:pPr>
          </w:p>
        </w:tc>
        <w:tc>
          <w:tcPr>
            <w:tcW w:w="4022" w:type="dxa"/>
            <w:tcBorders>
              <w:top w:val="single" w:sz="4" w:space="0" w:color="auto"/>
            </w:tcBorders>
          </w:tcPr>
          <w:p w14:paraId="5D01A97A" w14:textId="77777777" w:rsidR="00464BD4" w:rsidRPr="00E975C8" w:rsidRDefault="00464BD4" w:rsidP="00BE1565">
            <w:pPr>
              <w:spacing w:before="0"/>
              <w:jc w:val="center"/>
              <w:rPr>
                <w:rFonts w:cs="Arial"/>
                <w:sz w:val="24"/>
                <w:szCs w:val="24"/>
                <w:lang w:val="ru-RU"/>
              </w:rPr>
            </w:pPr>
          </w:p>
        </w:tc>
      </w:tr>
    </w:tbl>
    <w:p w14:paraId="6D205ED7" w14:textId="77777777" w:rsidR="00464BD4" w:rsidRPr="00E975C8" w:rsidRDefault="00464BD4" w:rsidP="00464BD4">
      <w:pPr>
        <w:spacing w:before="0"/>
        <w:ind w:firstLine="720"/>
        <w:rPr>
          <w:rFonts w:cs="Arial"/>
          <w:sz w:val="24"/>
          <w:szCs w:val="24"/>
          <w:lang w:val="ru-RU"/>
        </w:rPr>
      </w:pPr>
    </w:p>
    <w:p w14:paraId="0DE34656" w14:textId="77777777" w:rsidR="00464BD4" w:rsidRPr="00E975C8" w:rsidRDefault="00464BD4" w:rsidP="00464BD4">
      <w:pPr>
        <w:spacing w:before="0"/>
        <w:ind w:firstLine="720"/>
        <w:rPr>
          <w:rFonts w:cs="Arial"/>
          <w:sz w:val="24"/>
          <w:szCs w:val="24"/>
          <w:lang w:val="ru-RU"/>
        </w:rPr>
      </w:pPr>
    </w:p>
    <w:p w14:paraId="630DF7D4" w14:textId="77777777" w:rsidR="00464BD4" w:rsidRPr="00E975C8" w:rsidRDefault="00464BD4" w:rsidP="00464BD4">
      <w:pPr>
        <w:spacing w:before="0"/>
        <w:ind w:firstLine="720"/>
        <w:rPr>
          <w:rFonts w:cs="Arial"/>
          <w:sz w:val="24"/>
          <w:szCs w:val="24"/>
          <w:lang w:val="ru-RU"/>
        </w:rPr>
      </w:pPr>
      <w:r w:rsidRPr="00E975C8">
        <w:rPr>
          <w:rFonts w:cs="Arial"/>
          <w:sz w:val="24"/>
          <w:szCs w:val="24"/>
          <w:lang w:val="ru-RU"/>
        </w:rPr>
        <w:t>Прилог:</w:t>
      </w:r>
    </w:p>
    <w:p w14:paraId="29E96EC3" w14:textId="77777777" w:rsidR="00464BD4" w:rsidRPr="00E975C8" w:rsidRDefault="00464BD4" w:rsidP="00464BD4">
      <w:pPr>
        <w:pStyle w:val="ListParagraph"/>
        <w:numPr>
          <w:ilvl w:val="0"/>
          <w:numId w:val="36"/>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7B4AF425" w14:textId="77777777" w:rsidR="00464BD4" w:rsidRPr="00E975C8" w:rsidRDefault="00464BD4" w:rsidP="00464BD4">
      <w:pPr>
        <w:pStyle w:val="ListParagraph"/>
        <w:numPr>
          <w:ilvl w:val="0"/>
          <w:numId w:val="36"/>
        </w:numPr>
        <w:spacing w:before="0" w:after="0" w:line="240" w:lineRule="auto"/>
        <w:rPr>
          <w:rFonts w:ascii="Arial" w:hAnsi="Arial" w:cs="Arial"/>
          <w:sz w:val="24"/>
          <w:szCs w:val="24"/>
        </w:rPr>
      </w:pPr>
      <w:r w:rsidRPr="00E975C8">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E975C8">
        <w:rPr>
          <w:rFonts w:ascii="Arial" w:hAnsi="Arial" w:cs="Arial"/>
          <w:sz w:val="24"/>
          <w:szCs w:val="24"/>
        </w:rPr>
        <w:t>код  пословне</w:t>
      </w:r>
      <w:proofErr w:type="gramEnd"/>
      <w:r w:rsidRPr="00E975C8">
        <w:rPr>
          <w:rFonts w:ascii="Arial" w:hAnsi="Arial" w:cs="Arial"/>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853052" w14:textId="77777777" w:rsidR="00464BD4" w:rsidRPr="00E975C8" w:rsidRDefault="00464BD4" w:rsidP="00464BD4">
      <w:pPr>
        <w:pStyle w:val="ListParagraph"/>
        <w:numPr>
          <w:ilvl w:val="0"/>
          <w:numId w:val="36"/>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619B7D73" w14:textId="77777777" w:rsidR="00464BD4" w:rsidRPr="00E975C8" w:rsidRDefault="00464BD4" w:rsidP="00464BD4">
      <w:pPr>
        <w:pStyle w:val="ListParagraph"/>
        <w:numPr>
          <w:ilvl w:val="0"/>
          <w:numId w:val="36"/>
        </w:numPr>
        <w:spacing w:before="0" w:after="0" w:line="240" w:lineRule="auto"/>
        <w:rPr>
          <w:rFonts w:ascii="Arial" w:hAnsi="Arial" w:cs="Arial"/>
          <w:sz w:val="24"/>
          <w:szCs w:val="24"/>
        </w:rPr>
      </w:pPr>
      <w:r w:rsidRPr="00E975C8">
        <w:rPr>
          <w:rFonts w:ascii="Arial" w:hAnsi="Arial" w:cs="Arial"/>
          <w:sz w:val="24"/>
          <w:szCs w:val="24"/>
        </w:rPr>
        <w:t>Доказ о регистрацији менице у Регистру меница Народне банке Србије (</w:t>
      </w:r>
      <w:proofErr w:type="gramStart"/>
      <w:r w:rsidRPr="00E975C8">
        <w:rPr>
          <w:rFonts w:ascii="Arial" w:hAnsi="Arial" w:cs="Arial"/>
          <w:sz w:val="24"/>
          <w:szCs w:val="24"/>
        </w:rPr>
        <w:t>фотокопија  Захтева</w:t>
      </w:r>
      <w:proofErr w:type="gramEnd"/>
      <w:r w:rsidRPr="00E975C8">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5287F71" w14:textId="77777777" w:rsidR="00464BD4" w:rsidRPr="00E975C8" w:rsidRDefault="00464BD4" w:rsidP="00464BD4">
      <w:pPr>
        <w:pStyle w:val="ListParagraph"/>
        <w:spacing w:before="0" w:after="0" w:line="240" w:lineRule="auto"/>
        <w:rPr>
          <w:rFonts w:ascii="Arial" w:hAnsi="Arial" w:cs="Arial"/>
          <w:sz w:val="24"/>
          <w:szCs w:val="24"/>
        </w:rPr>
      </w:pPr>
    </w:p>
    <w:p w14:paraId="1DADE3A6" w14:textId="77777777" w:rsidR="00464BD4" w:rsidRPr="00EC5BB4" w:rsidRDefault="00464BD4" w:rsidP="00464BD4">
      <w:pPr>
        <w:pStyle w:val="ListParagraph"/>
        <w:spacing w:before="0" w:after="0" w:line="240" w:lineRule="auto"/>
        <w:rPr>
          <w:rFonts w:ascii="Arial" w:hAnsi="Arial" w:cs="Arial"/>
          <w:color w:val="00B0F0"/>
          <w:sz w:val="24"/>
          <w:szCs w:val="24"/>
        </w:rPr>
      </w:pPr>
    </w:p>
    <w:p w14:paraId="330329BA" w14:textId="77777777" w:rsidR="00464BD4" w:rsidRPr="00E975C8" w:rsidRDefault="00464BD4" w:rsidP="00464BD4">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1B6496EB" w14:textId="77777777" w:rsidR="00464BD4" w:rsidRDefault="00464BD4" w:rsidP="00464BD4">
      <w:pPr>
        <w:spacing w:before="0"/>
        <w:jc w:val="right"/>
        <w:rPr>
          <w:rFonts w:cs="Arial"/>
          <w:b/>
          <w:sz w:val="24"/>
          <w:szCs w:val="24"/>
          <w:lang w:val="sr-Cyrl-RS"/>
        </w:rPr>
      </w:pPr>
    </w:p>
    <w:p w14:paraId="7CFE80BF" w14:textId="77777777" w:rsidR="00464BD4" w:rsidRDefault="00464BD4" w:rsidP="00464BD4">
      <w:pPr>
        <w:spacing w:before="0"/>
        <w:jc w:val="right"/>
        <w:rPr>
          <w:rFonts w:cs="Arial"/>
          <w:b/>
          <w:sz w:val="24"/>
          <w:szCs w:val="24"/>
          <w:lang w:val="sr-Cyrl-RS"/>
        </w:rPr>
      </w:pPr>
    </w:p>
    <w:p w14:paraId="4A9E1540" w14:textId="3914488E" w:rsidR="00464BD4" w:rsidRDefault="00464BD4" w:rsidP="00464BD4">
      <w:pPr>
        <w:spacing w:before="0"/>
        <w:jc w:val="right"/>
        <w:rPr>
          <w:rFonts w:cs="Arial"/>
          <w:b/>
          <w:sz w:val="24"/>
          <w:szCs w:val="24"/>
          <w:lang w:val="sr-Cyrl-RS"/>
        </w:rPr>
      </w:pPr>
    </w:p>
    <w:p w14:paraId="5A303BB6" w14:textId="5F6188F1" w:rsidR="00EB5C73" w:rsidRDefault="00EB5C73" w:rsidP="00464BD4">
      <w:pPr>
        <w:spacing w:before="0"/>
        <w:jc w:val="right"/>
        <w:rPr>
          <w:rFonts w:cs="Arial"/>
          <w:b/>
          <w:sz w:val="24"/>
          <w:szCs w:val="24"/>
          <w:lang w:val="sr-Cyrl-RS"/>
        </w:rPr>
      </w:pPr>
    </w:p>
    <w:p w14:paraId="3BCF739F" w14:textId="63F66F93" w:rsidR="00EB5C73" w:rsidRDefault="00EB5C73" w:rsidP="00464BD4">
      <w:pPr>
        <w:spacing w:before="0"/>
        <w:jc w:val="right"/>
        <w:rPr>
          <w:rFonts w:cs="Arial"/>
          <w:b/>
          <w:sz w:val="24"/>
          <w:szCs w:val="24"/>
          <w:lang w:val="sr-Cyrl-RS"/>
        </w:rPr>
      </w:pPr>
    </w:p>
    <w:p w14:paraId="0023506B" w14:textId="5BE2176F" w:rsidR="00EB5C73" w:rsidRDefault="00EB5C73" w:rsidP="00464BD4">
      <w:pPr>
        <w:spacing w:before="0"/>
        <w:jc w:val="right"/>
        <w:rPr>
          <w:rFonts w:cs="Arial"/>
          <w:b/>
          <w:sz w:val="24"/>
          <w:szCs w:val="24"/>
          <w:lang w:val="sr-Cyrl-RS"/>
        </w:rPr>
      </w:pPr>
    </w:p>
    <w:p w14:paraId="0BA9DDC3" w14:textId="03A99E06" w:rsidR="00EB5C73" w:rsidRDefault="00EB5C73" w:rsidP="00464BD4">
      <w:pPr>
        <w:spacing w:before="0"/>
        <w:jc w:val="right"/>
        <w:rPr>
          <w:rFonts w:cs="Arial"/>
          <w:b/>
          <w:sz w:val="24"/>
          <w:szCs w:val="24"/>
          <w:lang w:val="sr-Cyrl-RS"/>
        </w:rPr>
      </w:pPr>
    </w:p>
    <w:p w14:paraId="1D20019B" w14:textId="4C978783" w:rsidR="00EB5C73" w:rsidRDefault="00EB5C73" w:rsidP="00464BD4">
      <w:pPr>
        <w:spacing w:before="0"/>
        <w:jc w:val="right"/>
        <w:rPr>
          <w:rFonts w:cs="Arial"/>
          <w:b/>
          <w:sz w:val="24"/>
          <w:szCs w:val="24"/>
          <w:lang w:val="sr-Cyrl-RS"/>
        </w:rPr>
      </w:pPr>
    </w:p>
    <w:p w14:paraId="6C369018" w14:textId="77777777" w:rsidR="00EB5C73" w:rsidRDefault="00EB5C73" w:rsidP="00464BD4">
      <w:pPr>
        <w:spacing w:before="0"/>
        <w:jc w:val="right"/>
        <w:rPr>
          <w:rFonts w:cs="Arial"/>
          <w:b/>
          <w:sz w:val="24"/>
          <w:szCs w:val="24"/>
          <w:lang w:val="sr-Cyrl-RS"/>
        </w:rPr>
      </w:pPr>
    </w:p>
    <w:p w14:paraId="2DA20773" w14:textId="77777777" w:rsidR="00464BD4" w:rsidRDefault="00464BD4" w:rsidP="00464BD4">
      <w:pPr>
        <w:spacing w:before="0"/>
        <w:jc w:val="right"/>
        <w:rPr>
          <w:rFonts w:cs="Arial"/>
          <w:b/>
          <w:sz w:val="24"/>
          <w:szCs w:val="24"/>
          <w:lang w:val="sr-Cyrl-RS"/>
        </w:rPr>
      </w:pPr>
    </w:p>
    <w:p w14:paraId="3C04A064" w14:textId="77777777" w:rsidR="00464BD4" w:rsidRDefault="00464BD4" w:rsidP="00464BD4">
      <w:pPr>
        <w:spacing w:before="0"/>
        <w:jc w:val="right"/>
        <w:rPr>
          <w:rFonts w:cs="Arial"/>
          <w:b/>
          <w:sz w:val="24"/>
          <w:szCs w:val="24"/>
          <w:lang w:val="sr-Cyrl-RS"/>
        </w:rPr>
      </w:pPr>
    </w:p>
    <w:p w14:paraId="1889FF76" w14:textId="77777777" w:rsidR="00464BD4" w:rsidRDefault="00464BD4" w:rsidP="00464BD4">
      <w:pPr>
        <w:spacing w:before="0"/>
        <w:jc w:val="right"/>
        <w:rPr>
          <w:rFonts w:cs="Arial"/>
          <w:b/>
          <w:sz w:val="24"/>
          <w:szCs w:val="24"/>
          <w:lang w:val="sr-Cyrl-RS"/>
        </w:rPr>
      </w:pPr>
    </w:p>
    <w:p w14:paraId="011A1143" w14:textId="77777777" w:rsidR="00464BD4" w:rsidRDefault="00464BD4" w:rsidP="00464BD4">
      <w:pPr>
        <w:spacing w:before="0"/>
        <w:jc w:val="right"/>
        <w:rPr>
          <w:rFonts w:cs="Arial"/>
          <w:b/>
          <w:sz w:val="24"/>
          <w:szCs w:val="24"/>
          <w:lang w:val="sr-Cyrl-RS"/>
        </w:rPr>
      </w:pPr>
    </w:p>
    <w:p w14:paraId="1B987B96" w14:textId="77777777" w:rsidR="00464BD4" w:rsidRPr="00EC5BB4" w:rsidRDefault="00464BD4" w:rsidP="00464BD4">
      <w:pPr>
        <w:spacing w:before="0"/>
        <w:jc w:val="right"/>
        <w:rPr>
          <w:rFonts w:cs="Arial"/>
          <w:b/>
          <w:color w:val="00B0F0"/>
          <w:sz w:val="24"/>
          <w:szCs w:val="24"/>
        </w:rPr>
      </w:pPr>
    </w:p>
    <w:p w14:paraId="43C9F206" w14:textId="77777777" w:rsidR="00464BD4" w:rsidRPr="00E975C8" w:rsidRDefault="00464BD4" w:rsidP="00464BD4">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
    <w:p w14:paraId="3556A36D" w14:textId="77777777" w:rsidR="00464BD4" w:rsidRPr="00E975C8" w:rsidRDefault="00464BD4" w:rsidP="00464BD4">
      <w:pPr>
        <w:spacing w:before="0"/>
        <w:rPr>
          <w:rFonts w:cs="Arial"/>
          <w:sz w:val="24"/>
          <w:szCs w:val="24"/>
        </w:rPr>
      </w:pPr>
    </w:p>
    <w:p w14:paraId="57C85EDE" w14:textId="77777777" w:rsidR="00464BD4" w:rsidRPr="00E975C8" w:rsidRDefault="00464BD4" w:rsidP="00464BD4">
      <w:pPr>
        <w:spacing w:before="0"/>
        <w:rPr>
          <w:rFonts w:cs="Arial"/>
          <w:sz w:val="24"/>
          <w:szCs w:val="24"/>
        </w:rPr>
      </w:pPr>
      <w:r w:rsidRPr="00E975C8">
        <w:rPr>
          <w:rFonts w:cs="Arial"/>
          <w:sz w:val="24"/>
          <w:szCs w:val="24"/>
        </w:rPr>
        <w:t>(напомена: не доставља се у понуди)</w:t>
      </w:r>
    </w:p>
    <w:p w14:paraId="3CEC556C" w14:textId="77777777" w:rsidR="00464BD4" w:rsidRPr="00E975C8" w:rsidRDefault="00464BD4" w:rsidP="00464BD4">
      <w:pPr>
        <w:spacing w:before="0"/>
        <w:rPr>
          <w:rFonts w:cs="Arial"/>
          <w:sz w:val="24"/>
          <w:szCs w:val="24"/>
        </w:rPr>
      </w:pPr>
    </w:p>
    <w:p w14:paraId="5195E3DB" w14:textId="77777777" w:rsidR="00464BD4" w:rsidRPr="00E975C8" w:rsidRDefault="00464BD4" w:rsidP="00464BD4">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7E53174E" w14:textId="77777777" w:rsidR="00464BD4" w:rsidRPr="00E975C8" w:rsidRDefault="00464BD4" w:rsidP="00464BD4">
      <w:pPr>
        <w:spacing w:before="0"/>
        <w:rPr>
          <w:rFonts w:cs="Arial"/>
          <w:sz w:val="24"/>
          <w:szCs w:val="24"/>
        </w:rPr>
      </w:pPr>
      <w:r w:rsidRPr="00E975C8">
        <w:rPr>
          <w:rFonts w:cs="Arial"/>
          <w:sz w:val="24"/>
          <w:szCs w:val="24"/>
        </w:rPr>
        <w:t>(назив и седиште Понуђача)</w:t>
      </w:r>
    </w:p>
    <w:p w14:paraId="54B207DE" w14:textId="77777777" w:rsidR="00464BD4" w:rsidRPr="00E975C8" w:rsidRDefault="00464BD4" w:rsidP="00464BD4">
      <w:pPr>
        <w:spacing w:before="0"/>
        <w:rPr>
          <w:rFonts w:cs="Arial"/>
          <w:sz w:val="24"/>
          <w:szCs w:val="24"/>
        </w:rPr>
      </w:pPr>
      <w:r w:rsidRPr="00E975C8">
        <w:rPr>
          <w:rFonts w:cs="Arial"/>
          <w:sz w:val="24"/>
          <w:szCs w:val="24"/>
        </w:rPr>
        <w:t>МАТИЧНИ БРОЈ ДУЖНИКА (Понуђача): ..................................................................</w:t>
      </w:r>
    </w:p>
    <w:p w14:paraId="4CE4A54A" w14:textId="77777777" w:rsidR="00464BD4" w:rsidRPr="00E975C8" w:rsidRDefault="00464BD4" w:rsidP="00464BD4">
      <w:pPr>
        <w:spacing w:before="0"/>
        <w:rPr>
          <w:rFonts w:cs="Arial"/>
          <w:sz w:val="24"/>
          <w:szCs w:val="24"/>
        </w:rPr>
      </w:pPr>
      <w:r w:rsidRPr="00E975C8">
        <w:rPr>
          <w:rFonts w:cs="Arial"/>
          <w:sz w:val="24"/>
          <w:szCs w:val="24"/>
        </w:rPr>
        <w:t>ТЕКУЋИ РАЧУН ДУЖНИКА (Понуђача): ...................................................................</w:t>
      </w:r>
    </w:p>
    <w:p w14:paraId="7AA5F952" w14:textId="77777777" w:rsidR="00464BD4" w:rsidRPr="00E975C8" w:rsidRDefault="00464BD4" w:rsidP="00464BD4">
      <w:pPr>
        <w:spacing w:before="0"/>
        <w:rPr>
          <w:rFonts w:cs="Arial"/>
          <w:sz w:val="24"/>
          <w:szCs w:val="24"/>
        </w:rPr>
      </w:pPr>
      <w:r w:rsidRPr="00E975C8">
        <w:rPr>
          <w:rFonts w:cs="Arial"/>
          <w:sz w:val="24"/>
          <w:szCs w:val="24"/>
        </w:rPr>
        <w:t>ПИБ ДУЖНИКА (Понуђача): ........................................................................................</w:t>
      </w:r>
    </w:p>
    <w:p w14:paraId="4C5ABF24" w14:textId="77777777" w:rsidR="00464BD4" w:rsidRPr="00E975C8" w:rsidRDefault="00464BD4" w:rsidP="00464BD4">
      <w:pPr>
        <w:spacing w:before="0"/>
        <w:rPr>
          <w:rFonts w:cs="Arial"/>
          <w:sz w:val="24"/>
          <w:szCs w:val="24"/>
        </w:rPr>
      </w:pPr>
    </w:p>
    <w:p w14:paraId="5063A7C3" w14:textId="77777777" w:rsidR="00464BD4" w:rsidRPr="00E975C8" w:rsidRDefault="00464BD4" w:rsidP="00464BD4">
      <w:pPr>
        <w:spacing w:before="0"/>
        <w:rPr>
          <w:rFonts w:cs="Arial"/>
          <w:sz w:val="24"/>
          <w:szCs w:val="24"/>
        </w:rPr>
      </w:pPr>
      <w:r w:rsidRPr="00E975C8">
        <w:rPr>
          <w:rFonts w:cs="Arial"/>
          <w:sz w:val="24"/>
          <w:szCs w:val="24"/>
        </w:rPr>
        <w:t xml:space="preserve">и з д а ј </w:t>
      </w:r>
      <w:proofErr w:type="gramStart"/>
      <w:r w:rsidRPr="00E975C8">
        <w:rPr>
          <w:rFonts w:cs="Arial"/>
          <w:sz w:val="24"/>
          <w:szCs w:val="24"/>
        </w:rPr>
        <w:t>е  д</w:t>
      </w:r>
      <w:proofErr w:type="gramEnd"/>
      <w:r w:rsidRPr="00E975C8">
        <w:rPr>
          <w:rFonts w:cs="Arial"/>
          <w:sz w:val="24"/>
          <w:szCs w:val="24"/>
        </w:rPr>
        <w:t xml:space="preserve"> а н а ............................ године</w:t>
      </w:r>
    </w:p>
    <w:p w14:paraId="1A27BBF5" w14:textId="77777777" w:rsidR="00464BD4" w:rsidRPr="00E975C8" w:rsidRDefault="00464BD4" w:rsidP="00464BD4">
      <w:pPr>
        <w:spacing w:before="0"/>
        <w:rPr>
          <w:rFonts w:cs="Arial"/>
          <w:sz w:val="24"/>
          <w:szCs w:val="24"/>
        </w:rPr>
      </w:pPr>
    </w:p>
    <w:p w14:paraId="016270DD" w14:textId="77777777" w:rsidR="00464BD4" w:rsidRPr="00E975C8" w:rsidRDefault="00464BD4" w:rsidP="00464BD4">
      <w:pPr>
        <w:spacing w:before="0"/>
        <w:rPr>
          <w:rFonts w:cs="Arial"/>
          <w:sz w:val="24"/>
          <w:szCs w:val="24"/>
        </w:rPr>
      </w:pPr>
    </w:p>
    <w:p w14:paraId="38906D02" w14:textId="77777777" w:rsidR="00464BD4" w:rsidRPr="00E975C8" w:rsidRDefault="00464BD4" w:rsidP="00464BD4">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17B2AB57" w14:textId="77777777" w:rsidR="00464BD4" w:rsidRPr="00E975C8" w:rsidRDefault="00464BD4" w:rsidP="00464BD4">
      <w:pPr>
        <w:spacing w:before="0"/>
        <w:rPr>
          <w:rFonts w:cs="Arial"/>
          <w:sz w:val="24"/>
          <w:szCs w:val="24"/>
        </w:rPr>
      </w:pPr>
    </w:p>
    <w:p w14:paraId="3C63DDBB" w14:textId="77777777" w:rsidR="00464BD4" w:rsidRPr="00E975C8" w:rsidRDefault="00464BD4" w:rsidP="00464BD4">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w:t>
      </w:r>
      <w:proofErr w:type="gramStart"/>
      <w:r w:rsidRPr="00E975C8">
        <w:rPr>
          <w:rFonts w:cs="Arial"/>
          <w:b w:val="0"/>
          <w:sz w:val="24"/>
          <w:szCs w:val="24"/>
        </w:rPr>
        <w:t>ПОВЕРИЛАЦ:Јавно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5E3E2074" w14:textId="77777777" w:rsidR="00464BD4" w:rsidRPr="00E975C8" w:rsidRDefault="00464BD4" w:rsidP="00464BD4">
      <w:pPr>
        <w:tabs>
          <w:tab w:val="left" w:pos="1418"/>
        </w:tabs>
        <w:spacing w:before="0"/>
        <w:rPr>
          <w:rFonts w:cs="Arial"/>
          <w:sz w:val="24"/>
          <w:szCs w:val="24"/>
          <w:lang w:val="sr-Cyrl-RS"/>
        </w:rPr>
      </w:pPr>
      <w:r w:rsidRPr="00E975C8">
        <w:rPr>
          <w:rFonts w:cs="Arial"/>
          <w:sz w:val="24"/>
          <w:szCs w:val="24"/>
        </w:rPr>
        <w:t xml:space="preserve"> </w:t>
      </w:r>
      <w:r w:rsidRPr="00E975C8">
        <w:rPr>
          <w:rFonts w:cs="Arial"/>
          <w:sz w:val="24"/>
          <w:szCs w:val="24"/>
        </w:rPr>
        <w:tab/>
      </w:r>
    </w:p>
    <w:p w14:paraId="106FF3F6" w14:textId="77777777" w:rsidR="00464BD4" w:rsidRPr="00E975C8" w:rsidRDefault="00464BD4" w:rsidP="00464BD4">
      <w:pPr>
        <w:spacing w:before="0"/>
        <w:rPr>
          <w:rFonts w:cs="Arial"/>
          <w:sz w:val="24"/>
          <w:szCs w:val="24"/>
        </w:rPr>
      </w:pPr>
    </w:p>
    <w:p w14:paraId="31EED479" w14:textId="24D4FF37" w:rsidR="00464BD4" w:rsidRPr="00E975C8" w:rsidRDefault="00464BD4" w:rsidP="00464BD4">
      <w:pPr>
        <w:spacing w:before="0"/>
        <w:rPr>
          <w:rFonts w:cs="Arial"/>
          <w:sz w:val="24"/>
          <w:szCs w:val="24"/>
        </w:rPr>
      </w:pPr>
      <w:r w:rsidRPr="00E975C8">
        <w:rPr>
          <w:rFonts w:cs="Arial"/>
          <w:sz w:val="24"/>
          <w:szCs w:val="24"/>
        </w:rPr>
        <w:t xml:space="preserve">Предајемо вам 1 (једну) потписану и оверену, бланко  </w:t>
      </w:r>
      <w:r w:rsidRPr="00E975C8">
        <w:rPr>
          <w:rFonts w:cs="Arial"/>
          <w:sz w:val="24"/>
          <w:szCs w:val="24"/>
          <w:lang w:val="sr-Cyrl-RS"/>
        </w:rPr>
        <w:t>сопствену</w:t>
      </w:r>
      <w:r w:rsidRPr="00E975C8">
        <w:rPr>
          <w:rFonts w:cs="Arial"/>
          <w:sz w:val="24"/>
          <w:szCs w:val="24"/>
        </w:rPr>
        <w:t xml:space="preserve">  меницу</w:t>
      </w:r>
      <w:r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w:t>
      </w:r>
      <w:r w:rsidR="00EB5C73">
        <w:rPr>
          <w:rFonts w:cs="Arial"/>
          <w:sz w:val="24"/>
          <w:szCs w:val="24"/>
          <w:lang w:val="sr-Cyrl-RS"/>
        </w:rPr>
        <w:t>____</w:t>
      </w:r>
      <w:r w:rsidRPr="00E975C8">
        <w:rPr>
          <w:rFonts w:cs="Arial"/>
          <w:sz w:val="24"/>
          <w:szCs w:val="24"/>
        </w:rPr>
        <w:t xml:space="preserve"> (уписати серијски број)  као средство финансијског обезбеђења и овлашћујемо Јавно предузеће „Електроприведа Србије“</w:t>
      </w:r>
      <w:r w:rsidRPr="00E975C8">
        <w:rPr>
          <w:rFonts w:cs="Arial"/>
          <w:sz w:val="24"/>
          <w:szCs w:val="24"/>
          <w:lang w:val="sr-Cyrl-RS"/>
        </w:rPr>
        <w:t xml:space="preserve"> Београд, Улица</w:t>
      </w:r>
      <w:r w:rsidRPr="00E975C8">
        <w:rPr>
          <w:rFonts w:cs="Arial"/>
          <w:sz w:val="24"/>
          <w:szCs w:val="24"/>
        </w:rPr>
        <w:t xml:space="preserve"> </w:t>
      </w:r>
      <w:r w:rsidRPr="00E975C8">
        <w:rPr>
          <w:rFonts w:cs="Arial"/>
          <w:sz w:val="24"/>
          <w:szCs w:val="24"/>
          <w:lang w:val="sr-Cyrl-RS"/>
        </w:rPr>
        <w:t>ц</w:t>
      </w:r>
      <w:r w:rsidRPr="00E975C8">
        <w:rPr>
          <w:rFonts w:cs="Arial"/>
          <w:sz w:val="24"/>
          <w:szCs w:val="24"/>
        </w:rPr>
        <w:t xml:space="preserve">арице Милице број 2, Београд, као Повериоца, да предату меницу може попунити до максималног износа  од </w:t>
      </w:r>
      <w:r w:rsidR="00EB5C73">
        <w:rPr>
          <w:rFonts w:cs="Arial"/>
          <w:sz w:val="24"/>
          <w:szCs w:val="24"/>
          <w:lang w:val="sr-Cyrl-RS"/>
        </w:rPr>
        <w:t>_______</w:t>
      </w:r>
      <w:r w:rsidRPr="00E975C8">
        <w:rPr>
          <w:rFonts w:cs="Arial"/>
          <w:sz w:val="24"/>
          <w:szCs w:val="24"/>
        </w:rPr>
        <w:t>___________ динара, (и  словима  _______________</w:t>
      </w:r>
      <w:r w:rsidR="00EB5C73">
        <w:rPr>
          <w:rFonts w:cs="Arial"/>
          <w:sz w:val="24"/>
          <w:szCs w:val="24"/>
          <w:lang w:val="sr-Cyrl-RS"/>
        </w:rPr>
        <w:t>___________________</w:t>
      </w:r>
      <w:r w:rsidRPr="00E975C8">
        <w:rPr>
          <w:rFonts w:cs="Arial"/>
          <w:sz w:val="24"/>
          <w:szCs w:val="24"/>
        </w:rPr>
        <w:t>динара), по Уговору о</w:t>
      </w:r>
      <w:r w:rsidRPr="00E975C8">
        <w:rPr>
          <w:rFonts w:cs="Arial"/>
          <w:sz w:val="24"/>
          <w:szCs w:val="24"/>
          <w:lang w:val="sr-Cyrl-RS"/>
        </w:rPr>
        <w:t xml:space="preserve"> набавци </w:t>
      </w:r>
      <w:r w:rsidR="00EB5C73">
        <w:rPr>
          <w:rFonts w:cs="Arial"/>
          <w:sz w:val="24"/>
          <w:szCs w:val="24"/>
          <w:lang w:val="sr-Cyrl-RS"/>
        </w:rPr>
        <w:t xml:space="preserve">                                         </w:t>
      </w:r>
      <w:r w:rsidR="00EB5C73" w:rsidRPr="00EB5C73">
        <w:rPr>
          <w:rFonts w:eastAsia="Arial Unicode MS" w:cs="Arial"/>
          <w:b/>
          <w:iCs/>
          <w:kern w:val="1"/>
          <w:sz w:val="24"/>
          <w:szCs w:val="24"/>
          <w:lang w:val="sr-Cyrl-RS" w:eastAsia="ar-SA"/>
        </w:rPr>
        <w:t>ЈН бр. 1000/0</w:t>
      </w:r>
      <w:r w:rsidR="00EB5C73" w:rsidRPr="00EB5C73">
        <w:rPr>
          <w:rFonts w:eastAsia="Arial Unicode MS" w:cs="Arial"/>
          <w:b/>
          <w:iCs/>
          <w:kern w:val="1"/>
          <w:sz w:val="24"/>
          <w:szCs w:val="24"/>
          <w:lang w:eastAsia="ar-SA"/>
        </w:rPr>
        <w:t>559</w:t>
      </w:r>
      <w:r w:rsidR="00EB5C73" w:rsidRPr="00EB5C73">
        <w:rPr>
          <w:rFonts w:eastAsia="Arial Unicode MS" w:cs="Arial"/>
          <w:b/>
          <w:iCs/>
          <w:kern w:val="1"/>
          <w:sz w:val="24"/>
          <w:szCs w:val="24"/>
          <w:lang w:val="sr-Cyrl-RS" w:eastAsia="ar-SA"/>
        </w:rPr>
        <w:t>/2017</w:t>
      </w:r>
      <w:r w:rsidR="00EB5C73">
        <w:rPr>
          <w:rFonts w:eastAsia="Arial Unicode MS" w:cs="Arial"/>
          <w:b/>
          <w:iCs/>
          <w:kern w:val="1"/>
          <w:sz w:val="24"/>
          <w:szCs w:val="24"/>
          <w:lang w:val="sr-Cyrl-RS" w:eastAsia="ar-SA"/>
        </w:rPr>
        <w:t xml:space="preserve">, </w:t>
      </w:r>
      <w:r w:rsidR="00EB5C73" w:rsidRPr="00EB5C73">
        <w:rPr>
          <w:rFonts w:cs="Arial"/>
          <w:b/>
          <w:sz w:val="24"/>
          <w:szCs w:val="24"/>
          <w:lang w:val="ru-RU"/>
        </w:rPr>
        <w:t>Израда документације за проглашење лучког подручја на локацији ТЕНТ А</w:t>
      </w:r>
      <w:r w:rsidRPr="00E975C8">
        <w:rPr>
          <w:rFonts w:cs="Arial"/>
          <w:sz w:val="24"/>
          <w:szCs w:val="24"/>
        </w:rPr>
        <w:t>, бр._____</w:t>
      </w:r>
      <w:r w:rsidR="00EB5C73">
        <w:rPr>
          <w:rFonts w:cs="Arial"/>
          <w:sz w:val="24"/>
          <w:szCs w:val="24"/>
          <w:lang w:val="sr-Cyrl-RS"/>
        </w:rPr>
        <w:t>_______</w:t>
      </w:r>
      <w:r w:rsidRPr="00E975C8">
        <w:rPr>
          <w:rFonts w:cs="Arial"/>
          <w:sz w:val="24"/>
          <w:szCs w:val="24"/>
        </w:rPr>
        <w:t xml:space="preserve"> од ________</w:t>
      </w:r>
      <w:proofErr w:type="gramStart"/>
      <w:r w:rsidRPr="00E975C8">
        <w:rPr>
          <w:rFonts w:cs="Arial"/>
          <w:sz w:val="24"/>
          <w:szCs w:val="24"/>
        </w:rPr>
        <w:t>_(</w:t>
      </w:r>
      <w:proofErr w:type="gramEnd"/>
      <w:r w:rsidRPr="00E975C8">
        <w:rPr>
          <w:rFonts w:cs="Arial"/>
          <w:sz w:val="24"/>
          <w:szCs w:val="24"/>
        </w:rPr>
        <w:t>заведен код Корисника - Повериоца) и бр._______</w:t>
      </w:r>
      <w:r w:rsidR="00EB5C73">
        <w:rPr>
          <w:rFonts w:cs="Arial"/>
          <w:sz w:val="24"/>
          <w:szCs w:val="24"/>
          <w:lang w:val="sr-Cyrl-RS"/>
        </w:rPr>
        <w:t>____</w:t>
      </w:r>
      <w:r w:rsidRPr="00E975C8">
        <w:rPr>
          <w:rFonts w:cs="Arial"/>
          <w:sz w:val="24"/>
          <w:szCs w:val="24"/>
        </w:rPr>
        <w:t xml:space="preserve"> од _________(заведен код дужника) као средство финансијског </w:t>
      </w:r>
      <w:r w:rsidRPr="00EB5C73">
        <w:rPr>
          <w:rFonts w:cs="Arial"/>
          <w:b/>
          <w:sz w:val="24"/>
          <w:szCs w:val="24"/>
          <w:u w:val="single"/>
        </w:rPr>
        <w:t>обезбеђења за добро извршења посла</w:t>
      </w:r>
      <w:r w:rsidRPr="00E975C8">
        <w:rPr>
          <w:rFonts w:cs="Arial"/>
          <w:sz w:val="24"/>
          <w:szCs w:val="24"/>
        </w:rPr>
        <w:t xml:space="preserve">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3259F0F6" w14:textId="77777777" w:rsidR="00464BD4" w:rsidRPr="00E975C8" w:rsidRDefault="00464BD4" w:rsidP="00464BD4">
      <w:pPr>
        <w:spacing w:before="0"/>
        <w:rPr>
          <w:rFonts w:cs="Arial"/>
          <w:sz w:val="24"/>
          <w:szCs w:val="24"/>
        </w:rPr>
      </w:pPr>
    </w:p>
    <w:p w14:paraId="3F7DE063" w14:textId="1B4B8F4E" w:rsidR="00464BD4" w:rsidRPr="00E975C8" w:rsidRDefault="00464BD4" w:rsidP="00464BD4">
      <w:pPr>
        <w:spacing w:before="0"/>
        <w:rPr>
          <w:rFonts w:cs="Arial"/>
          <w:sz w:val="24"/>
          <w:szCs w:val="24"/>
        </w:rPr>
      </w:pPr>
      <w:r w:rsidRPr="00E975C8">
        <w:rPr>
          <w:rFonts w:cs="Arial"/>
          <w:sz w:val="24"/>
          <w:szCs w:val="24"/>
        </w:rPr>
        <w:t xml:space="preserve">Издата бланко </w:t>
      </w:r>
      <w:r w:rsidRPr="00E975C8">
        <w:rPr>
          <w:rFonts w:cs="Arial"/>
          <w:sz w:val="24"/>
          <w:szCs w:val="24"/>
          <w:lang w:val="sr-Cyrl-RS"/>
        </w:rPr>
        <w:t>сопствена</w:t>
      </w:r>
      <w:r w:rsidRPr="00E975C8">
        <w:rPr>
          <w:rFonts w:cs="Arial"/>
          <w:sz w:val="24"/>
          <w:szCs w:val="24"/>
        </w:rPr>
        <w:t xml:space="preserve"> меница серијски број</w:t>
      </w:r>
      <w:r w:rsidR="00EB5C73">
        <w:rPr>
          <w:rFonts w:cs="Arial"/>
          <w:sz w:val="24"/>
          <w:szCs w:val="24"/>
          <w:lang w:val="sr-Cyrl-RS"/>
        </w:rPr>
        <w:t xml:space="preserve"> ________</w:t>
      </w:r>
      <w:proofErr w:type="gramStart"/>
      <w:r w:rsidR="00EB5C73">
        <w:rPr>
          <w:rFonts w:cs="Arial"/>
          <w:sz w:val="24"/>
          <w:szCs w:val="24"/>
          <w:lang w:val="sr-Cyrl-RS"/>
        </w:rPr>
        <w:t>_</w:t>
      </w:r>
      <w:r w:rsidRPr="00E975C8">
        <w:rPr>
          <w:rFonts w:cs="Arial"/>
          <w:sz w:val="24"/>
          <w:szCs w:val="24"/>
        </w:rPr>
        <w:t>(</w:t>
      </w:r>
      <w:proofErr w:type="gramEnd"/>
      <w:r w:rsidRPr="00E975C8">
        <w:rPr>
          <w:rFonts w:cs="Arial"/>
          <w:sz w:val="24"/>
          <w:szCs w:val="24"/>
        </w:rPr>
        <w:t>уписати серијски број) може се поднети на наплату у року доспећа  утврђеном  Уговором бр. ___________ од _________ године (заведен код Корисника-</w:t>
      </w:r>
      <w:proofErr w:type="gramStart"/>
      <w:r w:rsidRPr="00E975C8">
        <w:rPr>
          <w:rFonts w:cs="Arial"/>
          <w:sz w:val="24"/>
          <w:szCs w:val="24"/>
        </w:rPr>
        <w:t>Повериоца)  и</w:t>
      </w:r>
      <w:proofErr w:type="gramEnd"/>
      <w:r w:rsidRPr="00E975C8">
        <w:rPr>
          <w:rFonts w:cs="Arial"/>
          <w:sz w:val="24"/>
          <w:szCs w:val="24"/>
        </w:rPr>
        <w:t xml:space="preserve"> бр. _____________ од _____ године (заведен код дужника) т.ј. најкасније до истека рока од 30 (</w:t>
      </w:r>
      <w:r w:rsidRPr="00E975C8">
        <w:rPr>
          <w:rFonts w:cs="Arial"/>
          <w:sz w:val="24"/>
          <w:szCs w:val="24"/>
          <w:lang w:val="sr-Cyrl-RS"/>
        </w:rPr>
        <w:t>три</w:t>
      </w:r>
      <w:r w:rsidRPr="00E975C8">
        <w:rPr>
          <w:rFonts w:cs="Arial"/>
          <w:sz w:val="24"/>
          <w:szCs w:val="24"/>
        </w:rPr>
        <w:t>десет) дана од уговореног рока  с тим да евентуални</w:t>
      </w:r>
      <w:r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5B1619B1" w14:textId="77777777" w:rsidR="00464BD4" w:rsidRPr="00E975C8" w:rsidRDefault="00464BD4" w:rsidP="00464BD4">
      <w:pPr>
        <w:spacing w:before="0"/>
        <w:rPr>
          <w:rFonts w:cs="Arial"/>
          <w:sz w:val="24"/>
          <w:szCs w:val="24"/>
        </w:rPr>
      </w:pPr>
    </w:p>
    <w:p w14:paraId="79E4926F" w14:textId="77777777" w:rsidR="00464BD4" w:rsidRPr="00E975C8" w:rsidRDefault="00464BD4" w:rsidP="00464BD4">
      <w:pPr>
        <w:spacing w:before="0"/>
        <w:rPr>
          <w:rFonts w:cs="Arial"/>
          <w:sz w:val="24"/>
          <w:szCs w:val="24"/>
        </w:rPr>
      </w:pPr>
      <w:r w:rsidRPr="00E975C8">
        <w:rPr>
          <w:rFonts w:cs="Arial"/>
          <w:sz w:val="24"/>
          <w:szCs w:val="24"/>
        </w:rPr>
        <w:t xml:space="preserve">Овлашћујемо Јавно предузеће „Електропривреда </w:t>
      </w:r>
      <w:proofErr w:type="gramStart"/>
      <w:r w:rsidRPr="00E975C8">
        <w:rPr>
          <w:rFonts w:cs="Arial"/>
          <w:sz w:val="24"/>
          <w:szCs w:val="24"/>
        </w:rPr>
        <w:t>Србије“ Београд</w:t>
      </w:r>
      <w:proofErr w:type="gramEnd"/>
      <w:r w:rsidRPr="00E975C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w:t>
      </w:r>
      <w:r w:rsidRPr="00E975C8">
        <w:rPr>
          <w:rFonts w:cs="Arial"/>
          <w:sz w:val="24"/>
          <w:szCs w:val="24"/>
        </w:rPr>
        <w:lastRenderedPageBreak/>
        <w:t xml:space="preserve">и трошкова. вансудски ИНИЦИРА наплату - издавањем налога за наплату на терет текућег рачуна Дужника </w:t>
      </w:r>
      <w:proofErr w:type="gramStart"/>
      <w:r w:rsidRPr="00E975C8">
        <w:rPr>
          <w:rFonts w:cs="Arial"/>
          <w:sz w:val="24"/>
          <w:szCs w:val="24"/>
        </w:rPr>
        <w:t>бр._</w:t>
      </w:r>
      <w:proofErr w:type="gramEnd"/>
      <w:r w:rsidRPr="00E975C8">
        <w:rPr>
          <w:rFonts w:cs="Arial"/>
          <w:sz w:val="24"/>
          <w:szCs w:val="24"/>
        </w:rPr>
        <w:t>_____ код __________________ Банке, а у корист текућег рачуна Повериоца бр. 160-700-13 Banka Intesa.</w:t>
      </w:r>
    </w:p>
    <w:p w14:paraId="50D2A52F" w14:textId="77777777" w:rsidR="00464BD4" w:rsidRPr="00E975C8" w:rsidRDefault="00464BD4" w:rsidP="00464BD4">
      <w:pPr>
        <w:spacing w:before="0"/>
        <w:rPr>
          <w:rFonts w:cs="Arial"/>
          <w:sz w:val="24"/>
          <w:szCs w:val="24"/>
        </w:rPr>
      </w:pPr>
    </w:p>
    <w:p w14:paraId="3C17D577" w14:textId="77777777" w:rsidR="00464BD4" w:rsidRPr="00E975C8" w:rsidRDefault="00464BD4" w:rsidP="00464BD4">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9650474" w14:textId="77777777" w:rsidR="00464BD4" w:rsidRPr="00E975C8" w:rsidRDefault="00464BD4" w:rsidP="00464BD4">
      <w:pPr>
        <w:spacing w:before="0"/>
        <w:rPr>
          <w:rFonts w:cs="Arial"/>
          <w:sz w:val="24"/>
          <w:szCs w:val="24"/>
        </w:rPr>
      </w:pPr>
    </w:p>
    <w:p w14:paraId="3368C842" w14:textId="77777777" w:rsidR="00464BD4" w:rsidRPr="00E975C8" w:rsidRDefault="00464BD4" w:rsidP="00464BD4">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5D75807" w14:textId="77777777" w:rsidR="00464BD4" w:rsidRPr="00E975C8" w:rsidRDefault="00464BD4" w:rsidP="00464BD4">
      <w:pPr>
        <w:spacing w:before="0"/>
        <w:rPr>
          <w:rFonts w:cs="Arial"/>
          <w:sz w:val="24"/>
          <w:szCs w:val="24"/>
        </w:rPr>
      </w:pPr>
    </w:p>
    <w:p w14:paraId="4158EC65" w14:textId="77777777" w:rsidR="00464BD4" w:rsidRPr="00E975C8" w:rsidRDefault="00464BD4" w:rsidP="00464BD4">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14:paraId="0B71AF18" w14:textId="77777777" w:rsidR="00464BD4" w:rsidRPr="00E975C8" w:rsidRDefault="00464BD4" w:rsidP="00464BD4">
      <w:pPr>
        <w:spacing w:before="0"/>
        <w:rPr>
          <w:rFonts w:cs="Arial"/>
          <w:sz w:val="24"/>
          <w:szCs w:val="24"/>
        </w:rPr>
      </w:pPr>
    </w:p>
    <w:p w14:paraId="2356DB60" w14:textId="77777777" w:rsidR="00464BD4" w:rsidRPr="00E975C8" w:rsidRDefault="00464BD4" w:rsidP="00464BD4">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62AB96E" w14:textId="77777777" w:rsidR="00464BD4" w:rsidRPr="00E975C8" w:rsidRDefault="00464BD4" w:rsidP="00464BD4">
      <w:pPr>
        <w:spacing w:before="0"/>
        <w:rPr>
          <w:rFonts w:cs="Arial"/>
          <w:sz w:val="24"/>
          <w:szCs w:val="24"/>
        </w:rPr>
      </w:pPr>
      <w:r w:rsidRPr="00E975C8">
        <w:rPr>
          <w:rFonts w:cs="Arial"/>
          <w:sz w:val="24"/>
          <w:szCs w:val="24"/>
        </w:rPr>
        <w:t xml:space="preserve">Место и датум издавања Овлашћења          </w:t>
      </w:r>
    </w:p>
    <w:p w14:paraId="40189CB5" w14:textId="77777777" w:rsidR="00464BD4" w:rsidRPr="00E975C8" w:rsidRDefault="00464BD4" w:rsidP="00464BD4">
      <w:pPr>
        <w:spacing w:before="0"/>
        <w:rPr>
          <w:rFonts w:cs="Arial"/>
          <w:sz w:val="24"/>
          <w:szCs w:val="24"/>
        </w:rPr>
      </w:pPr>
    </w:p>
    <w:p w14:paraId="0B40AD3D" w14:textId="77777777" w:rsidR="00464BD4" w:rsidRPr="00E975C8" w:rsidRDefault="00464BD4" w:rsidP="00464BD4">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4BD4" w:rsidRPr="00E975C8" w14:paraId="35D1776E" w14:textId="77777777" w:rsidTr="00BE1565">
        <w:trPr>
          <w:jc w:val="center"/>
        </w:trPr>
        <w:tc>
          <w:tcPr>
            <w:tcW w:w="3882" w:type="dxa"/>
          </w:tcPr>
          <w:p w14:paraId="4B42BCB3" w14:textId="77777777" w:rsidR="00464BD4" w:rsidRPr="00E975C8" w:rsidRDefault="00464BD4" w:rsidP="00BE1565">
            <w:pPr>
              <w:spacing w:before="0"/>
              <w:jc w:val="center"/>
              <w:rPr>
                <w:rFonts w:cs="Arial"/>
                <w:sz w:val="24"/>
                <w:szCs w:val="24"/>
              </w:rPr>
            </w:pPr>
            <w:r w:rsidRPr="00E975C8">
              <w:rPr>
                <w:rFonts w:cs="Arial"/>
                <w:sz w:val="24"/>
                <w:szCs w:val="24"/>
              </w:rPr>
              <w:t>Датум:</w:t>
            </w:r>
          </w:p>
        </w:tc>
        <w:tc>
          <w:tcPr>
            <w:tcW w:w="2127" w:type="dxa"/>
          </w:tcPr>
          <w:p w14:paraId="5A4DFA10" w14:textId="77777777" w:rsidR="00464BD4" w:rsidRPr="00E975C8" w:rsidRDefault="00464BD4" w:rsidP="00BE1565">
            <w:pPr>
              <w:spacing w:before="0"/>
              <w:jc w:val="center"/>
              <w:rPr>
                <w:rFonts w:cs="Arial"/>
                <w:sz w:val="24"/>
                <w:szCs w:val="24"/>
                <w:lang w:val="ru-RU"/>
              </w:rPr>
            </w:pPr>
          </w:p>
        </w:tc>
        <w:tc>
          <w:tcPr>
            <w:tcW w:w="4022" w:type="dxa"/>
          </w:tcPr>
          <w:p w14:paraId="7C7F2C3F" w14:textId="77777777" w:rsidR="00464BD4" w:rsidRPr="00E975C8" w:rsidRDefault="00464BD4" w:rsidP="00BE1565">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464BD4" w:rsidRPr="00E975C8" w14:paraId="3F9308AD" w14:textId="77777777" w:rsidTr="00BE1565">
        <w:trPr>
          <w:jc w:val="center"/>
        </w:trPr>
        <w:tc>
          <w:tcPr>
            <w:tcW w:w="3882" w:type="dxa"/>
          </w:tcPr>
          <w:p w14:paraId="3FDF8B41" w14:textId="77777777" w:rsidR="00464BD4" w:rsidRPr="00E975C8" w:rsidRDefault="00464BD4" w:rsidP="00BE1565">
            <w:pPr>
              <w:spacing w:before="0"/>
              <w:jc w:val="center"/>
              <w:rPr>
                <w:rFonts w:cs="Arial"/>
                <w:sz w:val="24"/>
                <w:szCs w:val="24"/>
              </w:rPr>
            </w:pPr>
          </w:p>
        </w:tc>
        <w:tc>
          <w:tcPr>
            <w:tcW w:w="2127" w:type="dxa"/>
          </w:tcPr>
          <w:p w14:paraId="7DEE23B6" w14:textId="77777777" w:rsidR="00464BD4" w:rsidRPr="00E975C8" w:rsidRDefault="00464BD4" w:rsidP="00BE1565">
            <w:pPr>
              <w:spacing w:before="0"/>
              <w:jc w:val="center"/>
              <w:rPr>
                <w:rFonts w:cs="Arial"/>
                <w:sz w:val="24"/>
                <w:szCs w:val="24"/>
              </w:rPr>
            </w:pPr>
            <w:r w:rsidRPr="00E975C8">
              <w:rPr>
                <w:rFonts w:cs="Arial"/>
                <w:sz w:val="24"/>
                <w:szCs w:val="24"/>
              </w:rPr>
              <w:t>М.П.</w:t>
            </w:r>
          </w:p>
        </w:tc>
        <w:tc>
          <w:tcPr>
            <w:tcW w:w="4022" w:type="dxa"/>
          </w:tcPr>
          <w:p w14:paraId="33DCFAEC" w14:textId="77777777" w:rsidR="00464BD4" w:rsidRPr="00E975C8" w:rsidRDefault="00464BD4" w:rsidP="00BE1565">
            <w:pPr>
              <w:spacing w:before="0"/>
              <w:jc w:val="center"/>
              <w:rPr>
                <w:rFonts w:cs="Arial"/>
                <w:sz w:val="24"/>
                <w:szCs w:val="24"/>
                <w:lang w:val="ru-RU"/>
              </w:rPr>
            </w:pPr>
          </w:p>
        </w:tc>
      </w:tr>
      <w:tr w:rsidR="00464BD4" w:rsidRPr="00E975C8" w14:paraId="248F2C49" w14:textId="77777777" w:rsidTr="00BE1565">
        <w:trPr>
          <w:jc w:val="center"/>
        </w:trPr>
        <w:tc>
          <w:tcPr>
            <w:tcW w:w="3882" w:type="dxa"/>
            <w:tcBorders>
              <w:bottom w:val="single" w:sz="4" w:space="0" w:color="auto"/>
            </w:tcBorders>
          </w:tcPr>
          <w:p w14:paraId="06C09FA1" w14:textId="77777777" w:rsidR="00464BD4" w:rsidRPr="00E975C8" w:rsidRDefault="00464BD4" w:rsidP="00BE1565">
            <w:pPr>
              <w:spacing w:before="0"/>
              <w:jc w:val="center"/>
              <w:rPr>
                <w:rFonts w:cs="Arial"/>
                <w:sz w:val="24"/>
                <w:szCs w:val="24"/>
              </w:rPr>
            </w:pPr>
          </w:p>
        </w:tc>
        <w:tc>
          <w:tcPr>
            <w:tcW w:w="2127" w:type="dxa"/>
          </w:tcPr>
          <w:p w14:paraId="26B8A19B" w14:textId="77777777" w:rsidR="00464BD4" w:rsidRPr="00E975C8" w:rsidRDefault="00464BD4" w:rsidP="00BE1565">
            <w:pPr>
              <w:spacing w:before="0"/>
              <w:jc w:val="center"/>
              <w:rPr>
                <w:rFonts w:cs="Arial"/>
                <w:sz w:val="24"/>
                <w:szCs w:val="24"/>
                <w:lang w:val="ru-RU"/>
              </w:rPr>
            </w:pPr>
          </w:p>
        </w:tc>
        <w:tc>
          <w:tcPr>
            <w:tcW w:w="4022" w:type="dxa"/>
            <w:tcBorders>
              <w:bottom w:val="single" w:sz="4" w:space="0" w:color="auto"/>
            </w:tcBorders>
          </w:tcPr>
          <w:p w14:paraId="141C810B" w14:textId="77777777" w:rsidR="00464BD4" w:rsidRPr="00E975C8" w:rsidRDefault="00464BD4" w:rsidP="00BE1565">
            <w:pPr>
              <w:spacing w:before="0"/>
              <w:jc w:val="center"/>
              <w:rPr>
                <w:rFonts w:cs="Arial"/>
                <w:sz w:val="24"/>
                <w:szCs w:val="24"/>
                <w:lang w:val="ru-RU"/>
              </w:rPr>
            </w:pPr>
          </w:p>
        </w:tc>
      </w:tr>
    </w:tbl>
    <w:p w14:paraId="23A2A338" w14:textId="77777777" w:rsidR="00464BD4" w:rsidRPr="00E975C8" w:rsidRDefault="00464BD4" w:rsidP="00464BD4">
      <w:pPr>
        <w:spacing w:before="0"/>
        <w:rPr>
          <w:rFonts w:cs="Arial"/>
          <w:sz w:val="24"/>
          <w:szCs w:val="24"/>
        </w:rPr>
      </w:pPr>
      <w:r w:rsidRPr="00E975C8">
        <w:rPr>
          <w:rFonts w:cs="Arial"/>
          <w:sz w:val="24"/>
          <w:szCs w:val="24"/>
        </w:rPr>
        <w:t xml:space="preserve">                                                                                              Потпис овлашћеног лица</w:t>
      </w:r>
    </w:p>
    <w:p w14:paraId="315C65C0" w14:textId="77777777" w:rsidR="00464BD4" w:rsidRPr="00E975C8" w:rsidRDefault="00464BD4" w:rsidP="00464BD4">
      <w:pPr>
        <w:spacing w:before="0"/>
        <w:rPr>
          <w:rFonts w:cs="Arial"/>
          <w:sz w:val="24"/>
          <w:szCs w:val="24"/>
        </w:rPr>
      </w:pPr>
    </w:p>
    <w:p w14:paraId="40B83863" w14:textId="77777777" w:rsidR="00464BD4" w:rsidRPr="00E975C8" w:rsidRDefault="00464BD4" w:rsidP="00464BD4">
      <w:pPr>
        <w:spacing w:before="0"/>
        <w:rPr>
          <w:rFonts w:cs="Arial"/>
          <w:sz w:val="24"/>
          <w:szCs w:val="24"/>
        </w:rPr>
      </w:pPr>
      <w:r w:rsidRPr="00E975C8">
        <w:rPr>
          <w:rFonts w:cs="Arial"/>
          <w:sz w:val="24"/>
          <w:szCs w:val="24"/>
        </w:rPr>
        <w:t>Прилог:</w:t>
      </w:r>
    </w:p>
    <w:p w14:paraId="76580C4C" w14:textId="77777777" w:rsidR="00464BD4" w:rsidRPr="00E975C8" w:rsidRDefault="00464BD4" w:rsidP="00464BD4">
      <w:pPr>
        <w:pStyle w:val="ListParagraph"/>
        <w:numPr>
          <w:ilvl w:val="0"/>
          <w:numId w:val="36"/>
        </w:numPr>
        <w:spacing w:before="0" w:after="0" w:line="240" w:lineRule="auto"/>
        <w:rPr>
          <w:rFonts w:ascii="Arial" w:hAnsi="Arial" w:cs="Arial"/>
          <w:sz w:val="24"/>
          <w:szCs w:val="24"/>
        </w:rPr>
      </w:pPr>
      <w:r w:rsidRPr="00E975C8">
        <w:rPr>
          <w:rFonts w:cs="Arial"/>
          <w:sz w:val="24"/>
          <w:szCs w:val="24"/>
        </w:rPr>
        <w:t xml:space="preserve"> </w:t>
      </w:r>
      <w:r w:rsidRPr="00E975C8">
        <w:rPr>
          <w:rFonts w:ascii="Arial" w:hAnsi="Arial" w:cs="Arial"/>
          <w:sz w:val="24"/>
          <w:szCs w:val="24"/>
        </w:rPr>
        <w:t xml:space="preserve">1 једна потписана и оверена бланко </w:t>
      </w:r>
      <w:r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w:t>
      </w:r>
      <w:r w:rsidRPr="00E975C8">
        <w:rPr>
          <w:rFonts w:ascii="Arial" w:hAnsi="Arial" w:cs="Arial"/>
          <w:sz w:val="24"/>
          <w:szCs w:val="24"/>
          <w:lang w:val="sr-Cyrl-RS"/>
        </w:rPr>
        <w:t>добро извршење посла</w:t>
      </w:r>
      <w:r w:rsidRPr="00E975C8">
        <w:rPr>
          <w:rFonts w:ascii="Arial" w:hAnsi="Arial" w:cs="Arial"/>
          <w:sz w:val="24"/>
          <w:szCs w:val="24"/>
        </w:rPr>
        <w:t xml:space="preserve"> </w:t>
      </w:r>
    </w:p>
    <w:p w14:paraId="2ADCB3C0" w14:textId="77777777" w:rsidR="00464BD4" w:rsidRPr="00E975C8" w:rsidRDefault="00464BD4" w:rsidP="00464BD4">
      <w:pPr>
        <w:pStyle w:val="ListParagraph"/>
        <w:numPr>
          <w:ilvl w:val="0"/>
          <w:numId w:val="36"/>
        </w:numPr>
        <w:spacing w:before="0" w:after="0" w:line="240" w:lineRule="auto"/>
        <w:rPr>
          <w:rFonts w:ascii="Arial" w:hAnsi="Arial" w:cs="Arial"/>
          <w:sz w:val="24"/>
          <w:szCs w:val="24"/>
        </w:rPr>
      </w:pPr>
      <w:r w:rsidRPr="00E975C8">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E975C8">
        <w:rPr>
          <w:rFonts w:ascii="Arial" w:hAnsi="Arial" w:cs="Arial"/>
          <w:sz w:val="24"/>
          <w:szCs w:val="24"/>
        </w:rPr>
        <w:t>код  пословне</w:t>
      </w:r>
      <w:proofErr w:type="gramEnd"/>
      <w:r w:rsidRPr="00E975C8">
        <w:rPr>
          <w:rFonts w:ascii="Arial" w:hAnsi="Arial" w:cs="Arial"/>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E89534" w14:textId="77777777" w:rsidR="00464BD4" w:rsidRPr="00E975C8" w:rsidRDefault="00464BD4" w:rsidP="00464BD4">
      <w:pPr>
        <w:pStyle w:val="ListParagraph"/>
        <w:numPr>
          <w:ilvl w:val="0"/>
          <w:numId w:val="36"/>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48B0DE88" w14:textId="77777777" w:rsidR="00464BD4" w:rsidRPr="00E975C8" w:rsidRDefault="00464BD4" w:rsidP="00464BD4">
      <w:pPr>
        <w:pStyle w:val="ListParagraph"/>
        <w:numPr>
          <w:ilvl w:val="0"/>
          <w:numId w:val="36"/>
        </w:numPr>
        <w:spacing w:before="0" w:after="0" w:line="240" w:lineRule="auto"/>
        <w:rPr>
          <w:rFonts w:ascii="Arial" w:hAnsi="Arial" w:cs="Arial"/>
          <w:sz w:val="24"/>
          <w:szCs w:val="24"/>
        </w:rPr>
      </w:pPr>
      <w:r w:rsidRPr="00E975C8">
        <w:rPr>
          <w:rFonts w:ascii="Arial" w:hAnsi="Arial" w:cs="Arial"/>
          <w:sz w:val="24"/>
          <w:szCs w:val="24"/>
        </w:rPr>
        <w:t>Доказ о регистрацији менице у Регистру меница Народне банке Србије (</w:t>
      </w:r>
      <w:proofErr w:type="gramStart"/>
      <w:r w:rsidRPr="00E975C8">
        <w:rPr>
          <w:rFonts w:ascii="Arial" w:hAnsi="Arial" w:cs="Arial"/>
          <w:sz w:val="24"/>
          <w:szCs w:val="24"/>
        </w:rPr>
        <w:t>фотокопија  Захтева</w:t>
      </w:r>
      <w:proofErr w:type="gramEnd"/>
      <w:r w:rsidRPr="00E975C8">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55DDF3" w14:textId="77777777" w:rsidR="00464BD4" w:rsidRPr="00E975C8" w:rsidRDefault="00464BD4" w:rsidP="00464BD4">
      <w:pPr>
        <w:spacing w:before="0"/>
        <w:rPr>
          <w:rFonts w:cs="Arial"/>
          <w:sz w:val="24"/>
          <w:szCs w:val="24"/>
        </w:rPr>
      </w:pPr>
    </w:p>
    <w:p w14:paraId="4B021971" w14:textId="77777777" w:rsidR="00E766DB" w:rsidRPr="00E766DB" w:rsidRDefault="00E766DB" w:rsidP="00E766DB">
      <w:pPr>
        <w:spacing w:before="0"/>
        <w:rPr>
          <w:rFonts w:cs="Arial"/>
          <w:sz w:val="24"/>
          <w:szCs w:val="24"/>
        </w:rPr>
      </w:pPr>
    </w:p>
    <w:p w14:paraId="4A569901" w14:textId="77777777" w:rsidR="002044CD" w:rsidRDefault="002044CD" w:rsidP="007425A6">
      <w:pPr>
        <w:pStyle w:val="KDObrazac"/>
        <w:spacing w:before="0"/>
        <w:ind w:left="-284"/>
        <w:rPr>
          <w:sz w:val="24"/>
          <w:szCs w:val="24"/>
        </w:rPr>
      </w:pPr>
    </w:p>
    <w:p w14:paraId="3233CB23" w14:textId="77777777" w:rsidR="002044CD" w:rsidRDefault="002044CD" w:rsidP="007425A6">
      <w:pPr>
        <w:pStyle w:val="KDObrazac"/>
        <w:spacing w:before="0"/>
        <w:ind w:left="-284"/>
        <w:rPr>
          <w:sz w:val="24"/>
          <w:szCs w:val="24"/>
        </w:rPr>
      </w:pPr>
    </w:p>
    <w:p w14:paraId="12ABAC37" w14:textId="77777777" w:rsidR="002044CD" w:rsidRDefault="002044CD" w:rsidP="007425A6">
      <w:pPr>
        <w:pStyle w:val="KDObrazac"/>
        <w:spacing w:before="0"/>
        <w:ind w:left="-284"/>
        <w:rPr>
          <w:sz w:val="24"/>
          <w:szCs w:val="24"/>
        </w:rPr>
      </w:pPr>
    </w:p>
    <w:p w14:paraId="7E31B348" w14:textId="77777777" w:rsidR="002044CD" w:rsidRDefault="002044CD" w:rsidP="007425A6">
      <w:pPr>
        <w:pStyle w:val="KDObrazac"/>
        <w:spacing w:before="0"/>
        <w:ind w:left="-284"/>
        <w:rPr>
          <w:sz w:val="24"/>
          <w:szCs w:val="24"/>
        </w:rPr>
      </w:pPr>
    </w:p>
    <w:p w14:paraId="6B71CB56" w14:textId="77777777" w:rsidR="002044CD" w:rsidRDefault="002044CD" w:rsidP="007425A6">
      <w:pPr>
        <w:pStyle w:val="KDObrazac"/>
        <w:spacing w:before="0"/>
        <w:ind w:left="-284"/>
        <w:rPr>
          <w:sz w:val="24"/>
          <w:szCs w:val="24"/>
        </w:rPr>
      </w:pPr>
    </w:p>
    <w:p w14:paraId="09363FDD" w14:textId="77777777" w:rsidR="002044CD" w:rsidRDefault="002044CD" w:rsidP="007425A6">
      <w:pPr>
        <w:pStyle w:val="KDObrazac"/>
        <w:spacing w:before="0"/>
        <w:ind w:left="-284"/>
        <w:rPr>
          <w:sz w:val="24"/>
          <w:szCs w:val="24"/>
        </w:rPr>
      </w:pPr>
    </w:p>
    <w:p w14:paraId="05AEAE4B" w14:textId="77777777" w:rsidR="002044CD" w:rsidRDefault="002044CD" w:rsidP="007425A6">
      <w:pPr>
        <w:pStyle w:val="KDObrazac"/>
        <w:spacing w:before="0"/>
        <w:ind w:left="-284"/>
        <w:rPr>
          <w:sz w:val="24"/>
          <w:szCs w:val="24"/>
        </w:rPr>
      </w:pPr>
    </w:p>
    <w:p w14:paraId="51F4AFF9" w14:textId="77777777" w:rsidR="002044CD" w:rsidRDefault="002044CD" w:rsidP="007425A6">
      <w:pPr>
        <w:pStyle w:val="KDObrazac"/>
        <w:spacing w:before="0"/>
        <w:ind w:left="-284"/>
        <w:rPr>
          <w:sz w:val="24"/>
          <w:szCs w:val="24"/>
        </w:rPr>
      </w:pPr>
    </w:p>
    <w:p w14:paraId="628BCFD8" w14:textId="77777777" w:rsidR="002044CD" w:rsidRDefault="002044CD" w:rsidP="007425A6">
      <w:pPr>
        <w:pStyle w:val="KDObrazac"/>
        <w:spacing w:before="0"/>
        <w:ind w:left="-284"/>
        <w:rPr>
          <w:sz w:val="24"/>
          <w:szCs w:val="24"/>
        </w:rPr>
      </w:pPr>
    </w:p>
    <w:p w14:paraId="10C550B5" w14:textId="7B49B7E2" w:rsidR="00925E05" w:rsidRPr="00EC5BB4" w:rsidRDefault="00925E05" w:rsidP="007425A6">
      <w:pPr>
        <w:pStyle w:val="KDObrazac"/>
        <w:spacing w:before="0"/>
        <w:ind w:left="-284"/>
        <w:rPr>
          <w:sz w:val="24"/>
          <w:szCs w:val="24"/>
        </w:rPr>
      </w:pPr>
      <w:r w:rsidRPr="00EC5BB4">
        <w:rPr>
          <w:sz w:val="24"/>
          <w:szCs w:val="24"/>
        </w:rPr>
        <w:lastRenderedPageBreak/>
        <w:t xml:space="preserve">ПРИЛОГ </w:t>
      </w:r>
      <w:r w:rsidR="009824EF">
        <w:rPr>
          <w:sz w:val="24"/>
          <w:szCs w:val="24"/>
        </w:rPr>
        <w:t>2</w:t>
      </w:r>
    </w:p>
    <w:p w14:paraId="7CB5EB05" w14:textId="77777777" w:rsidR="00932668" w:rsidRPr="00EC5BB4" w:rsidRDefault="00932668" w:rsidP="00932668">
      <w:pPr>
        <w:pStyle w:val="NoSpacing"/>
        <w:suppressAutoHyphens w:val="0"/>
        <w:spacing w:before="0"/>
        <w:jc w:val="center"/>
        <w:rPr>
          <w:rFonts w:cs="Arial"/>
          <w:szCs w:val="24"/>
          <w:lang w:val="sr-Latn-CS"/>
        </w:rPr>
      </w:pPr>
    </w:p>
    <w:p w14:paraId="6A0612A7" w14:textId="77777777" w:rsidR="00932668" w:rsidRPr="00EC5BB4" w:rsidRDefault="00932668" w:rsidP="00932668">
      <w:pPr>
        <w:pStyle w:val="NoSpacing"/>
        <w:suppressAutoHyphens w:val="0"/>
        <w:spacing w:before="0"/>
        <w:jc w:val="center"/>
        <w:rPr>
          <w:rFonts w:cs="Arial"/>
          <w:szCs w:val="24"/>
          <w:lang w:val="sr-Latn-CS"/>
        </w:rPr>
      </w:pPr>
    </w:p>
    <w:p w14:paraId="060689FB" w14:textId="024DCE46" w:rsidR="00932668" w:rsidRPr="00AA311A" w:rsidRDefault="00932668" w:rsidP="00932668">
      <w:pPr>
        <w:pStyle w:val="NoSpacing"/>
        <w:suppressAutoHyphens w:val="0"/>
        <w:spacing w:before="0"/>
        <w:jc w:val="center"/>
        <w:rPr>
          <w:rFonts w:cs="Arial"/>
          <w:b/>
          <w:szCs w:val="24"/>
          <w:lang w:val="sr-Cyrl-RS"/>
        </w:rPr>
      </w:pPr>
      <w:r w:rsidRPr="00EC5BB4">
        <w:rPr>
          <w:rFonts w:cs="Arial"/>
          <w:b/>
          <w:szCs w:val="24"/>
        </w:rPr>
        <w:t>СПОРАЗУМ  УЧЕСНИКА ЗАЈЕДНИЧКЕ ПОНУДЕ</w:t>
      </w:r>
    </w:p>
    <w:p w14:paraId="43E81895" w14:textId="77777777" w:rsidR="00932668" w:rsidRPr="00EC5BB4" w:rsidRDefault="00932668" w:rsidP="00932668">
      <w:pPr>
        <w:pStyle w:val="NoSpacing"/>
        <w:suppressAutoHyphens w:val="0"/>
        <w:spacing w:before="0"/>
        <w:jc w:val="center"/>
        <w:rPr>
          <w:rFonts w:cs="Arial"/>
          <w:b/>
          <w:szCs w:val="24"/>
        </w:rPr>
      </w:pPr>
    </w:p>
    <w:p w14:paraId="3A03E106" w14:textId="5F79BDA9" w:rsidR="00932668" w:rsidRPr="00E95AB1" w:rsidRDefault="00932668" w:rsidP="00BA5C5F">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BA5C5F">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54924FD0" w14:textId="77777777" w:rsidTr="00B01F80">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C754D" w14:textId="0EA4C12F" w:rsidR="00932668" w:rsidRPr="00E95AB1" w:rsidRDefault="00932668" w:rsidP="00B01F80">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A5CC0F" w14:textId="350481D6" w:rsidR="00932668" w:rsidRPr="00E95AB1" w:rsidRDefault="00932668" w:rsidP="00B01F80">
            <w:pPr>
              <w:pStyle w:val="NoSpacing"/>
              <w:jc w:val="center"/>
              <w:rPr>
                <w:rFonts w:cs="Arial"/>
                <w:szCs w:val="24"/>
              </w:rPr>
            </w:pPr>
            <w:r w:rsidRPr="00E95AB1">
              <w:rPr>
                <w:rFonts w:cs="Arial"/>
                <w:szCs w:val="24"/>
              </w:rPr>
              <w:t>НАЗИВ И СЕДИШТЕ ЧЛАНА ГРУПЕ ПОНУЂАЧА</w:t>
            </w:r>
          </w:p>
        </w:tc>
      </w:tr>
      <w:tr w:rsidR="00932668" w:rsidRPr="0079618B" w14:paraId="2A2EFDD4" w14:textId="77777777" w:rsidTr="005D3E5C">
        <w:trPr>
          <w:trHeight w:val="1244"/>
        </w:trPr>
        <w:tc>
          <w:tcPr>
            <w:tcW w:w="3651" w:type="dxa"/>
            <w:tcBorders>
              <w:top w:val="single" w:sz="4" w:space="0" w:color="auto"/>
              <w:left w:val="single" w:sz="4" w:space="0" w:color="auto"/>
              <w:bottom w:val="single" w:sz="4" w:space="0" w:color="auto"/>
              <w:right w:val="single" w:sz="4" w:space="0" w:color="auto"/>
            </w:tcBorders>
          </w:tcPr>
          <w:p w14:paraId="0C0CBBC7" w14:textId="7E391C86" w:rsidR="00932668" w:rsidRPr="00E95AB1" w:rsidRDefault="00932668" w:rsidP="005D3E5C">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sidR="00BA5C5F">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14:paraId="5F8C7345" w14:textId="77777777" w:rsidR="00932668" w:rsidRPr="00E95AB1" w:rsidRDefault="00932668" w:rsidP="00BE2EA9">
            <w:pPr>
              <w:pStyle w:val="NoSpacing"/>
              <w:rPr>
                <w:rFonts w:cs="Arial"/>
                <w:szCs w:val="24"/>
              </w:rPr>
            </w:pPr>
          </w:p>
        </w:tc>
      </w:tr>
      <w:tr w:rsidR="00932668" w:rsidRPr="0079618B" w14:paraId="1AC50A1B" w14:textId="77777777" w:rsidTr="00E36379">
        <w:trPr>
          <w:trHeight w:val="2048"/>
        </w:trPr>
        <w:tc>
          <w:tcPr>
            <w:tcW w:w="3651" w:type="dxa"/>
            <w:tcBorders>
              <w:top w:val="single" w:sz="4" w:space="0" w:color="auto"/>
              <w:left w:val="single" w:sz="4" w:space="0" w:color="auto"/>
              <w:bottom w:val="single" w:sz="4" w:space="0" w:color="auto"/>
              <w:right w:val="single" w:sz="4" w:space="0" w:color="auto"/>
            </w:tcBorders>
          </w:tcPr>
          <w:p w14:paraId="67CC66BC" w14:textId="77777777" w:rsidR="00932668" w:rsidRPr="00E95AB1" w:rsidRDefault="00932668" w:rsidP="005D3E5C">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14:paraId="278E2765" w14:textId="77777777" w:rsidR="00932668" w:rsidRPr="00E95AB1" w:rsidRDefault="00932668" w:rsidP="005D3E5C">
            <w:pPr>
              <w:pStyle w:val="NoSpacing"/>
              <w:jc w:val="left"/>
              <w:rPr>
                <w:rFonts w:cs="Arial"/>
                <w:szCs w:val="24"/>
              </w:rPr>
            </w:pPr>
          </w:p>
          <w:p w14:paraId="138A1327" w14:textId="77777777" w:rsidR="00932668" w:rsidRPr="00E95AB1" w:rsidRDefault="00932668" w:rsidP="005D3E5C">
            <w:pPr>
              <w:pStyle w:val="NoSpacing"/>
              <w:jc w:val="left"/>
              <w:rPr>
                <w:rFonts w:cs="Arial"/>
                <w:szCs w:val="24"/>
              </w:rPr>
            </w:pPr>
          </w:p>
          <w:p w14:paraId="330D8141" w14:textId="77777777"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28247C65" w14:textId="77777777" w:rsidR="00932668" w:rsidRPr="00E95AB1" w:rsidRDefault="00932668" w:rsidP="00BE2EA9">
            <w:pPr>
              <w:pStyle w:val="NoSpacing"/>
              <w:rPr>
                <w:rFonts w:cs="Arial"/>
                <w:szCs w:val="24"/>
              </w:rPr>
            </w:pPr>
          </w:p>
        </w:tc>
      </w:tr>
      <w:tr w:rsidR="00932668" w:rsidRPr="00E95AB1" w14:paraId="720EBBB5" w14:textId="77777777" w:rsidTr="00E36379">
        <w:trPr>
          <w:trHeight w:val="1752"/>
        </w:trPr>
        <w:tc>
          <w:tcPr>
            <w:tcW w:w="3651" w:type="dxa"/>
            <w:tcBorders>
              <w:top w:val="single" w:sz="4" w:space="0" w:color="auto"/>
              <w:left w:val="single" w:sz="4" w:space="0" w:color="auto"/>
              <w:bottom w:val="single" w:sz="4" w:space="0" w:color="auto"/>
              <w:right w:val="single" w:sz="4" w:space="0" w:color="auto"/>
            </w:tcBorders>
            <w:vAlign w:val="center"/>
          </w:tcPr>
          <w:p w14:paraId="1421785E" w14:textId="43DA69F0" w:rsidR="00932668" w:rsidRPr="00E95AB1" w:rsidRDefault="00932668" w:rsidP="00046A9C">
            <w:pPr>
              <w:pStyle w:val="NoSpacing"/>
              <w:numPr>
                <w:ilvl w:val="0"/>
                <w:numId w:val="21"/>
              </w:numPr>
              <w:ind w:left="313" w:hanging="284"/>
              <w:jc w:val="left"/>
              <w:rPr>
                <w:rFonts w:cs="Arial"/>
                <w:szCs w:val="24"/>
              </w:rPr>
            </w:pPr>
            <w:r w:rsidRPr="00E95AB1">
              <w:rPr>
                <w:rFonts w:cs="Arial"/>
                <w:szCs w:val="24"/>
              </w:rPr>
              <w:t>Друго:</w:t>
            </w:r>
          </w:p>
          <w:p w14:paraId="6313575B" w14:textId="77777777" w:rsidR="00932668" w:rsidRPr="00E95AB1" w:rsidRDefault="00932668" w:rsidP="005D3E5C">
            <w:pPr>
              <w:pStyle w:val="NoSpacing"/>
              <w:jc w:val="left"/>
              <w:rPr>
                <w:rFonts w:cs="Arial"/>
                <w:szCs w:val="24"/>
              </w:rPr>
            </w:pPr>
          </w:p>
          <w:p w14:paraId="780B3A83" w14:textId="77777777" w:rsidR="00932668" w:rsidRPr="00E95AB1" w:rsidRDefault="00932668" w:rsidP="005D3E5C">
            <w:pPr>
              <w:pStyle w:val="NoSpacing"/>
              <w:jc w:val="left"/>
              <w:rPr>
                <w:rFonts w:cs="Arial"/>
                <w:szCs w:val="24"/>
              </w:rPr>
            </w:pPr>
          </w:p>
          <w:p w14:paraId="475B20C5" w14:textId="3F06F0B2"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E0507F3" w14:textId="77777777" w:rsidR="00932668" w:rsidRPr="00E95AB1" w:rsidRDefault="00932668" w:rsidP="00BE2EA9">
            <w:pPr>
              <w:pStyle w:val="NoSpacing"/>
              <w:rPr>
                <w:rFonts w:cs="Arial"/>
                <w:szCs w:val="24"/>
              </w:rPr>
            </w:pPr>
          </w:p>
        </w:tc>
      </w:tr>
    </w:tbl>
    <w:p w14:paraId="3A440511" w14:textId="77777777" w:rsidR="00932668" w:rsidRPr="00E95AB1" w:rsidRDefault="00932668" w:rsidP="00932668">
      <w:pPr>
        <w:tabs>
          <w:tab w:val="num" w:pos="360"/>
        </w:tabs>
        <w:rPr>
          <w:rFonts w:cs="Arial"/>
          <w:spacing w:val="2"/>
          <w:sz w:val="24"/>
          <w:szCs w:val="24"/>
        </w:rPr>
      </w:pPr>
    </w:p>
    <w:p w14:paraId="5E832FD2"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69CE72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300CFD8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D665B36"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5AC611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7B9BBCC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20A578AE" w14:textId="249B9ACC" w:rsidR="00932668" w:rsidRPr="00B01F80" w:rsidRDefault="00BA5C5F" w:rsidP="00932668">
      <w:pPr>
        <w:spacing w:after="120"/>
        <w:rPr>
          <w:rFonts w:cs="Arial"/>
          <w:spacing w:val="4"/>
          <w:sz w:val="24"/>
          <w:szCs w:val="24"/>
          <w:lang w:val="sr-Cyrl-CS"/>
        </w:rPr>
      </w:pPr>
      <w:r>
        <w:rPr>
          <w:rFonts w:cs="Arial"/>
          <w:spacing w:val="4"/>
          <w:sz w:val="24"/>
          <w:szCs w:val="24"/>
          <w:lang w:val="sr-Cyrl-CS"/>
        </w:rPr>
        <w:t>Датум</w:t>
      </w:r>
      <w:r w:rsidR="00932668" w:rsidRPr="00E95AB1">
        <w:rPr>
          <w:rFonts w:cs="Arial"/>
          <w:spacing w:val="4"/>
          <w:sz w:val="24"/>
          <w:szCs w:val="24"/>
          <w:lang w:val="sr-Cyrl-CS"/>
        </w:rPr>
        <w:t xml:space="preserve">                                                               </w:t>
      </w:r>
      <w:r w:rsidR="00B01F80">
        <w:rPr>
          <w:rFonts w:cs="Arial"/>
          <w:spacing w:val="4"/>
          <w:sz w:val="24"/>
          <w:szCs w:val="24"/>
          <w:lang w:val="sr-Cyrl-CS"/>
        </w:rPr>
        <w:t xml:space="preserve">                              </w:t>
      </w:r>
      <w:r w:rsidR="00932668" w:rsidRPr="00E95AB1">
        <w:rPr>
          <w:rFonts w:cs="Arial"/>
          <w:spacing w:val="4"/>
          <w:sz w:val="24"/>
          <w:szCs w:val="24"/>
          <w:lang w:val="sr-Cyrl-CS"/>
        </w:rPr>
        <w:t xml:space="preserve"> </w:t>
      </w:r>
    </w:p>
    <w:p w14:paraId="438DAA66" w14:textId="008E43BA" w:rsidR="005C471E" w:rsidRPr="00BA5C5F" w:rsidRDefault="00932668" w:rsidP="00BA5C5F">
      <w:pPr>
        <w:tabs>
          <w:tab w:val="num" w:pos="360"/>
        </w:tabs>
        <w:rPr>
          <w:rFonts w:cs="Arial"/>
          <w:spacing w:val="2"/>
          <w:sz w:val="24"/>
          <w:szCs w:val="24"/>
        </w:rPr>
      </w:pPr>
      <w:r w:rsidRPr="00E95AB1">
        <w:rPr>
          <w:rFonts w:cs="Arial"/>
          <w:spacing w:val="2"/>
          <w:sz w:val="24"/>
          <w:szCs w:val="24"/>
          <w:lang w:val="sr-Cyrl-CS"/>
        </w:rPr>
        <w:t xml:space="preserve">___________        </w:t>
      </w:r>
    </w:p>
    <w:p w14:paraId="7FA76EA1" w14:textId="04797DA0" w:rsidR="005D3E5C" w:rsidRDefault="005D3E5C" w:rsidP="00E36379">
      <w:pPr>
        <w:pStyle w:val="KDObrazac"/>
        <w:spacing w:before="0"/>
        <w:jc w:val="left"/>
        <w:rPr>
          <w:sz w:val="24"/>
          <w:szCs w:val="24"/>
          <w:lang w:val="sr-Cyrl-RS"/>
        </w:rPr>
      </w:pPr>
    </w:p>
    <w:p w14:paraId="43D5231D" w14:textId="77777777" w:rsidR="00E36379" w:rsidRDefault="00E36379" w:rsidP="00E36379">
      <w:pPr>
        <w:pStyle w:val="KDObrazac"/>
        <w:spacing w:before="0"/>
        <w:jc w:val="left"/>
        <w:rPr>
          <w:sz w:val="24"/>
          <w:szCs w:val="24"/>
          <w:lang w:val="sr-Cyrl-RS"/>
        </w:rPr>
      </w:pPr>
    </w:p>
    <w:p w14:paraId="7F7092D5" w14:textId="5993D4F4" w:rsidR="00E36379" w:rsidRPr="00E36379" w:rsidRDefault="00E36379" w:rsidP="00E36379">
      <w:pPr>
        <w:pStyle w:val="KDObrazac"/>
        <w:spacing w:before="0"/>
        <w:jc w:val="left"/>
        <w:rPr>
          <w:i/>
          <w:sz w:val="24"/>
          <w:szCs w:val="24"/>
          <w:lang w:val="sr-Cyrl-RS"/>
        </w:rPr>
      </w:pPr>
      <w:r w:rsidRPr="00E36379">
        <w:rPr>
          <w:i/>
          <w:sz w:val="24"/>
          <w:szCs w:val="24"/>
          <w:lang w:val="sr-Cyrl-RS"/>
        </w:rPr>
        <w:t xml:space="preserve">Напомена: Прилог 2 је понуђен само као пример/модел споразума у случају подношења заједничке понуде. </w:t>
      </w:r>
    </w:p>
    <w:p w14:paraId="175D7F31" w14:textId="064130AF" w:rsidR="00E36379" w:rsidRDefault="00E36379" w:rsidP="00E36379">
      <w:pPr>
        <w:pStyle w:val="KDObrazac"/>
        <w:spacing w:before="0"/>
        <w:jc w:val="left"/>
        <w:rPr>
          <w:sz w:val="24"/>
          <w:szCs w:val="24"/>
          <w:lang w:val="sr-Cyrl-RS"/>
        </w:rPr>
      </w:pPr>
    </w:p>
    <w:p w14:paraId="0DF5691E" w14:textId="77777777" w:rsidR="00E36379" w:rsidRPr="00E36379" w:rsidRDefault="00E36379" w:rsidP="00E36379">
      <w:pPr>
        <w:pStyle w:val="KDObrazac"/>
        <w:spacing w:before="0"/>
        <w:jc w:val="left"/>
        <w:rPr>
          <w:sz w:val="24"/>
          <w:szCs w:val="24"/>
          <w:lang w:val="sr-Cyrl-RS"/>
        </w:rPr>
      </w:pPr>
    </w:p>
    <w:p w14:paraId="51BC831A" w14:textId="175C2519" w:rsidR="006D611C" w:rsidRPr="00EC5BB4" w:rsidRDefault="006D611C" w:rsidP="006D611C">
      <w:pPr>
        <w:pStyle w:val="KDObrazac"/>
        <w:spacing w:before="0"/>
        <w:rPr>
          <w:sz w:val="24"/>
          <w:szCs w:val="24"/>
        </w:rPr>
      </w:pPr>
      <w:r w:rsidRPr="00EC5BB4">
        <w:rPr>
          <w:sz w:val="24"/>
          <w:szCs w:val="24"/>
        </w:rPr>
        <w:t xml:space="preserve">ПРИЛОГ </w:t>
      </w:r>
      <w:r w:rsidR="009824EF">
        <w:rPr>
          <w:sz w:val="24"/>
          <w:szCs w:val="24"/>
        </w:rPr>
        <w:t>3</w:t>
      </w:r>
    </w:p>
    <w:p w14:paraId="47FE52FD" w14:textId="77777777" w:rsidR="00BC492C" w:rsidRPr="0079618B" w:rsidRDefault="00BC492C" w:rsidP="006D611C">
      <w:pPr>
        <w:spacing w:before="0"/>
        <w:jc w:val="right"/>
        <w:rPr>
          <w:rFonts w:cs="Arial"/>
          <w:color w:val="00B0F0"/>
          <w:sz w:val="24"/>
          <w:szCs w:val="24"/>
          <w:lang w:val="ru-RU"/>
        </w:rPr>
      </w:pPr>
    </w:p>
    <w:p w14:paraId="6A9B2A1B" w14:textId="2CA71B4D" w:rsidR="00BC492C" w:rsidRPr="0092236B" w:rsidRDefault="000039C6" w:rsidP="00BC492C">
      <w:pPr>
        <w:spacing w:before="0"/>
        <w:rPr>
          <w:rFonts w:cs="Arial"/>
          <w:b/>
          <w:sz w:val="24"/>
          <w:szCs w:val="24"/>
          <w:lang w:val="ru-RU"/>
        </w:rPr>
      </w:pPr>
      <w:r w:rsidRPr="0092236B">
        <w:rPr>
          <w:rFonts w:cs="Arial"/>
          <w:b/>
          <w:sz w:val="24"/>
          <w:szCs w:val="24"/>
          <w:lang w:val="ru-RU"/>
        </w:rPr>
        <w:t>ЗАПИСНИК О ИЗВРШЕНИМ</w:t>
      </w:r>
      <w:r w:rsidR="00BC492C" w:rsidRPr="0092236B">
        <w:rPr>
          <w:rFonts w:cs="Arial"/>
          <w:b/>
          <w:sz w:val="24"/>
          <w:szCs w:val="24"/>
          <w:lang w:val="ru-RU"/>
        </w:rPr>
        <w:t xml:space="preserve"> УСЛУГАМА </w:t>
      </w:r>
    </w:p>
    <w:p w14:paraId="5DAB3223" w14:textId="77777777" w:rsidR="00BC492C" w:rsidRPr="0079618B" w:rsidRDefault="00BC492C" w:rsidP="00BC492C">
      <w:pPr>
        <w:spacing w:before="0"/>
        <w:rPr>
          <w:rFonts w:cs="Arial"/>
          <w:sz w:val="24"/>
          <w:szCs w:val="24"/>
          <w:lang w:val="ru-RU"/>
        </w:rPr>
      </w:pPr>
    </w:p>
    <w:p w14:paraId="0BAF4AE0" w14:textId="21CF3416" w:rsidR="00BC492C" w:rsidRPr="0079618B" w:rsidRDefault="00BC492C" w:rsidP="00BC492C">
      <w:pPr>
        <w:spacing w:before="0"/>
        <w:rPr>
          <w:rFonts w:cs="Arial"/>
          <w:sz w:val="24"/>
          <w:szCs w:val="24"/>
          <w:lang w:val="ru-RU"/>
        </w:rPr>
      </w:pPr>
      <w:r w:rsidRPr="0079618B">
        <w:rPr>
          <w:rFonts w:cs="Arial"/>
          <w:sz w:val="24"/>
          <w:szCs w:val="24"/>
          <w:lang w:val="ru-RU"/>
        </w:rPr>
        <w:t>Датум ___________</w:t>
      </w:r>
    </w:p>
    <w:p w14:paraId="5ED824E7" w14:textId="77777777" w:rsidR="00BC492C" w:rsidRPr="0079618B" w:rsidRDefault="00BC492C" w:rsidP="00BC492C">
      <w:pPr>
        <w:spacing w:before="0"/>
        <w:rPr>
          <w:rFonts w:cs="Arial"/>
          <w:sz w:val="24"/>
          <w:szCs w:val="24"/>
          <w:lang w:val="ru-RU"/>
        </w:rPr>
      </w:pPr>
    </w:p>
    <w:p w14:paraId="250C8E3B" w14:textId="386D0D1C"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ab/>
      </w:r>
      <w:r w:rsidRPr="0079618B">
        <w:rPr>
          <w:rFonts w:cs="Arial"/>
          <w:sz w:val="24"/>
          <w:szCs w:val="24"/>
          <w:lang w:val="ru-RU"/>
        </w:rPr>
        <w:tab/>
      </w:r>
      <w:r w:rsidR="000039C6">
        <w:rPr>
          <w:rFonts w:cs="Arial"/>
          <w:sz w:val="24"/>
          <w:szCs w:val="24"/>
        </w:rPr>
        <w:t xml:space="preserve">      КОРИСНИК УСЛУГА</w:t>
      </w:r>
    </w:p>
    <w:p w14:paraId="6DB93EE1" w14:textId="4A9CC7C8"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sidR="000039C6">
        <w:rPr>
          <w:rFonts w:cs="Arial"/>
          <w:sz w:val="24"/>
          <w:szCs w:val="24"/>
          <w:lang w:val="ru-RU"/>
        </w:rPr>
        <w:t xml:space="preserve">       </w:t>
      </w:r>
      <w:r w:rsidRPr="0079618B">
        <w:rPr>
          <w:rFonts w:cs="Arial"/>
          <w:sz w:val="24"/>
          <w:szCs w:val="24"/>
          <w:lang w:val="ru-RU"/>
        </w:rPr>
        <w:t>___________________________</w:t>
      </w:r>
    </w:p>
    <w:p w14:paraId="76AE2895" w14:textId="3CA0D06A"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0039C6">
        <w:rPr>
          <w:rFonts w:cs="Arial"/>
          <w:sz w:val="24"/>
          <w:szCs w:val="24"/>
          <w:lang w:val="ru-RU"/>
        </w:rPr>
        <w:t xml:space="preserve">    (Назив правног лица) </w:t>
      </w:r>
      <w:r w:rsidR="000039C6">
        <w:rPr>
          <w:rFonts w:cs="Arial"/>
          <w:sz w:val="24"/>
          <w:szCs w:val="24"/>
          <w:lang w:val="ru-RU"/>
        </w:rPr>
        <w:tab/>
        <w:t xml:space="preserve">              </w:t>
      </w:r>
      <w:r w:rsidRPr="0079618B">
        <w:rPr>
          <w:rFonts w:cs="Arial"/>
          <w:sz w:val="24"/>
          <w:szCs w:val="24"/>
          <w:lang w:val="ru-RU"/>
        </w:rPr>
        <w:t>(Назив организационог дела ЈП ЕПС)</w:t>
      </w:r>
    </w:p>
    <w:p w14:paraId="1257DD3C" w14:textId="77777777" w:rsidR="00BC492C" w:rsidRPr="0079618B" w:rsidRDefault="00BC492C" w:rsidP="00BC492C">
      <w:pPr>
        <w:spacing w:before="0"/>
        <w:rPr>
          <w:rFonts w:cs="Arial"/>
          <w:sz w:val="24"/>
          <w:szCs w:val="24"/>
          <w:lang w:val="ru-RU"/>
        </w:rPr>
      </w:pPr>
    </w:p>
    <w:p w14:paraId="4FCEF913" w14:textId="77777777" w:rsidR="00BC492C" w:rsidRPr="0079618B" w:rsidRDefault="00BC492C" w:rsidP="00BC492C">
      <w:pPr>
        <w:spacing w:before="0"/>
        <w:rPr>
          <w:rFonts w:cs="Arial"/>
          <w:sz w:val="24"/>
          <w:szCs w:val="24"/>
          <w:lang w:val="ru-RU"/>
        </w:rPr>
      </w:pPr>
    </w:p>
    <w:p w14:paraId="5236232C" w14:textId="4E9769F1" w:rsidR="00BC492C" w:rsidRPr="00205AD6" w:rsidRDefault="00BC492C" w:rsidP="00BC492C">
      <w:pPr>
        <w:tabs>
          <w:tab w:val="center" w:pos="4514"/>
        </w:tabs>
        <w:spacing w:before="0"/>
        <w:rPr>
          <w:rFonts w:cs="Arial"/>
          <w:sz w:val="24"/>
          <w:szCs w:val="24"/>
        </w:rPr>
      </w:pPr>
      <w:r w:rsidRPr="00205AD6">
        <w:rPr>
          <w:rFonts w:cs="Arial"/>
          <w:sz w:val="24"/>
          <w:szCs w:val="24"/>
        </w:rPr>
        <w:t>________________</w:t>
      </w:r>
      <w:r w:rsidR="000039C6">
        <w:rPr>
          <w:rFonts w:cs="Arial"/>
          <w:sz w:val="24"/>
          <w:szCs w:val="24"/>
        </w:rPr>
        <w:t>__________</w:t>
      </w:r>
      <w:r w:rsidR="000039C6">
        <w:rPr>
          <w:rFonts w:cs="Arial"/>
          <w:sz w:val="24"/>
          <w:szCs w:val="24"/>
        </w:rPr>
        <w:tab/>
        <w:t xml:space="preserve">                   </w:t>
      </w:r>
      <w:r w:rsidRPr="00205AD6">
        <w:rPr>
          <w:rFonts w:cs="Arial"/>
          <w:sz w:val="24"/>
          <w:szCs w:val="24"/>
        </w:rPr>
        <w:t>______________________________</w:t>
      </w:r>
    </w:p>
    <w:p w14:paraId="01F01D97" w14:textId="21C80F0E" w:rsidR="00BC492C" w:rsidRPr="0079618B" w:rsidRDefault="000039C6" w:rsidP="00BC492C">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00BC492C" w:rsidRPr="0079618B">
        <w:rPr>
          <w:rFonts w:cs="Arial"/>
          <w:sz w:val="24"/>
          <w:szCs w:val="24"/>
          <w:lang w:val="ru-RU"/>
        </w:rPr>
        <w:t>(Адреса организационог дела ЈП ЕПС)</w:t>
      </w:r>
    </w:p>
    <w:p w14:paraId="73ABCBB8" w14:textId="77777777" w:rsidR="00BC492C" w:rsidRPr="0079618B" w:rsidRDefault="00BC492C" w:rsidP="00BC492C">
      <w:pPr>
        <w:spacing w:before="0"/>
        <w:rPr>
          <w:rFonts w:cs="Arial"/>
          <w:sz w:val="24"/>
          <w:szCs w:val="24"/>
          <w:lang w:val="ru-RU"/>
        </w:rPr>
      </w:pPr>
    </w:p>
    <w:p w14:paraId="1AF4F850" w14:textId="12F65106" w:rsidR="00BC492C" w:rsidRPr="0079618B" w:rsidRDefault="00BC492C" w:rsidP="00BC492C">
      <w:pPr>
        <w:spacing w:before="0"/>
        <w:rPr>
          <w:rFonts w:cs="Arial"/>
          <w:sz w:val="24"/>
          <w:szCs w:val="24"/>
          <w:lang w:val="ru-RU"/>
        </w:rPr>
      </w:pPr>
    </w:p>
    <w:p w14:paraId="08D761CF" w14:textId="49D00197" w:rsidR="009B11CF" w:rsidRPr="009B11CF" w:rsidRDefault="009B11CF" w:rsidP="00BC492C">
      <w:pPr>
        <w:spacing w:before="0"/>
        <w:rPr>
          <w:rFonts w:cs="Arial"/>
          <w:sz w:val="24"/>
          <w:szCs w:val="24"/>
          <w:lang w:val="sr-Cyrl-RS"/>
        </w:rPr>
      </w:pPr>
      <w:r>
        <w:rPr>
          <w:rFonts w:cs="Arial"/>
          <w:sz w:val="24"/>
          <w:szCs w:val="24"/>
          <w:lang w:val="sr-Cyrl-RS"/>
        </w:rPr>
        <w:t>Број уговора: ______________________________________</w:t>
      </w:r>
    </w:p>
    <w:p w14:paraId="42E6CEE8"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2B9C7CD0" w14:textId="3AC9F8A8"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r w:rsidR="000039C6">
        <w:rPr>
          <w:rFonts w:cs="Arial"/>
          <w:sz w:val="24"/>
          <w:szCs w:val="24"/>
          <w:lang w:val="ru-RU"/>
        </w:rPr>
        <w:t>___</w:t>
      </w:r>
    </w:p>
    <w:p w14:paraId="2D6D0BEF" w14:textId="20A025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w:t>
      </w:r>
      <w:r w:rsidR="000039C6">
        <w:rPr>
          <w:rFonts w:cs="Arial"/>
          <w:sz w:val="24"/>
          <w:szCs w:val="24"/>
          <w:lang w:val="ru-RU"/>
        </w:rPr>
        <w:t>_____________________</w:t>
      </w:r>
    </w:p>
    <w:p w14:paraId="4B6F9788" w14:textId="77777777" w:rsidR="00BC492C" w:rsidRPr="0079618B" w:rsidRDefault="00BC492C" w:rsidP="00BC492C">
      <w:pPr>
        <w:spacing w:before="0"/>
        <w:rPr>
          <w:rFonts w:cs="Arial"/>
          <w:sz w:val="24"/>
          <w:szCs w:val="24"/>
          <w:lang w:val="ru-RU"/>
        </w:rPr>
      </w:pPr>
    </w:p>
    <w:p w14:paraId="13150FBB" w14:textId="77777777" w:rsidR="00BC492C" w:rsidRPr="0079618B" w:rsidRDefault="00BC492C" w:rsidP="00BC492C">
      <w:pPr>
        <w:spacing w:before="0"/>
        <w:rPr>
          <w:rFonts w:cs="Arial"/>
          <w:sz w:val="24"/>
          <w:szCs w:val="24"/>
          <w:lang w:val="ru-RU"/>
        </w:rPr>
      </w:pPr>
    </w:p>
    <w:p w14:paraId="2A092BD0" w14:textId="7D4BEF51" w:rsidR="00BC492C" w:rsidRPr="0079618B" w:rsidRDefault="00BC492C" w:rsidP="00BC492C">
      <w:pPr>
        <w:spacing w:before="0"/>
        <w:rPr>
          <w:rFonts w:cs="Arial"/>
          <w:sz w:val="24"/>
          <w:szCs w:val="24"/>
          <w:lang w:val="ru-RU"/>
        </w:rPr>
      </w:pPr>
      <w:r w:rsidRPr="0079618B">
        <w:rPr>
          <w:rFonts w:cs="Arial"/>
          <w:sz w:val="24"/>
          <w:szCs w:val="24"/>
          <w:lang w:val="ru-RU"/>
        </w:rPr>
        <w:t>А) ДЕТАЉНА СПЕЦИФИ</w:t>
      </w:r>
      <w:r w:rsidR="009B11CF">
        <w:rPr>
          <w:rFonts w:cs="Arial"/>
          <w:sz w:val="24"/>
          <w:szCs w:val="24"/>
          <w:lang w:val="ru-RU"/>
        </w:rPr>
        <w:t>КАЦИЈА УСЛУГЕ</w:t>
      </w:r>
      <w:r w:rsidRPr="0079618B">
        <w:rPr>
          <w:rFonts w:cs="Arial"/>
          <w:sz w:val="24"/>
          <w:szCs w:val="24"/>
          <w:lang w:val="ru-RU"/>
        </w:rPr>
        <w:t xml:space="preserve"> </w:t>
      </w:r>
    </w:p>
    <w:p w14:paraId="3CE28ADA" w14:textId="77777777" w:rsidR="00BC492C" w:rsidRPr="0079618B" w:rsidRDefault="00BC492C" w:rsidP="00BC492C">
      <w:pPr>
        <w:spacing w:before="0"/>
        <w:rPr>
          <w:rFonts w:cs="Arial"/>
          <w:sz w:val="24"/>
          <w:szCs w:val="24"/>
          <w:lang w:val="ru-RU"/>
        </w:rPr>
      </w:pPr>
    </w:p>
    <w:p w14:paraId="59F5A130" w14:textId="65290038" w:rsidR="00BC492C" w:rsidRPr="0079618B" w:rsidRDefault="00BC492C" w:rsidP="00BC492C">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sidR="009B11CF">
        <w:rPr>
          <w:rFonts w:cs="Arial"/>
          <w:sz w:val="24"/>
          <w:szCs w:val="24"/>
          <w:lang w:val="ru-RU"/>
        </w:rPr>
        <w:t>_____________</w:t>
      </w:r>
      <w:r w:rsidRPr="0079618B">
        <w:rPr>
          <w:rFonts w:cs="Arial"/>
          <w:sz w:val="24"/>
          <w:szCs w:val="24"/>
          <w:lang w:val="ru-RU"/>
        </w:rPr>
        <w:t xml:space="preserve"> </w:t>
      </w:r>
    </w:p>
    <w:p w14:paraId="3F35A007" w14:textId="77777777" w:rsidR="00BC492C" w:rsidRPr="0079618B" w:rsidRDefault="00BC492C" w:rsidP="00BC492C">
      <w:pPr>
        <w:spacing w:before="0"/>
        <w:rPr>
          <w:rFonts w:cs="Arial"/>
          <w:sz w:val="24"/>
          <w:szCs w:val="24"/>
          <w:lang w:val="ru-RU"/>
        </w:rPr>
      </w:pPr>
    </w:p>
    <w:p w14:paraId="07491479" w14:textId="425E2E51" w:rsidR="00BC492C" w:rsidRPr="0079618B" w:rsidRDefault="00BC492C" w:rsidP="00BC492C">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sidR="009B11CF">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14:paraId="19A316F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20B4AD44" w14:textId="77777777" w:rsidR="00BC492C" w:rsidRPr="0079618B" w:rsidRDefault="00BC492C" w:rsidP="00BC492C">
      <w:pPr>
        <w:spacing w:before="0"/>
        <w:rPr>
          <w:rFonts w:cs="Arial"/>
          <w:sz w:val="24"/>
          <w:szCs w:val="24"/>
          <w:lang w:val="ru-RU"/>
        </w:rPr>
      </w:pPr>
    </w:p>
    <w:p w14:paraId="4E67D1A2"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FE21C13"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205BF825" w14:textId="77777777" w:rsidR="00205AD6" w:rsidRPr="0079618B" w:rsidRDefault="00205AD6" w:rsidP="00BC492C">
      <w:pPr>
        <w:spacing w:before="0"/>
        <w:rPr>
          <w:rFonts w:cs="Arial"/>
          <w:sz w:val="24"/>
          <w:szCs w:val="24"/>
          <w:lang w:val="ru-RU"/>
        </w:rPr>
      </w:pPr>
    </w:p>
    <w:p w14:paraId="034B6502" w14:textId="1D5C6DED" w:rsidR="00205AD6" w:rsidRPr="0079618B" w:rsidRDefault="00BC492C" w:rsidP="00BC492C">
      <w:pPr>
        <w:spacing w:before="0"/>
        <w:rPr>
          <w:rFonts w:cs="Arial"/>
          <w:sz w:val="24"/>
          <w:szCs w:val="24"/>
          <w:lang w:val="ru-RU"/>
        </w:rPr>
      </w:pPr>
      <w:r w:rsidRPr="0079618B">
        <w:rPr>
          <w:rFonts w:cs="Arial"/>
          <w:sz w:val="24"/>
          <w:szCs w:val="24"/>
          <w:lang w:val="ru-RU"/>
        </w:rPr>
        <w:t>Предмет уговора</w:t>
      </w:r>
      <w:r w:rsidR="00E36379">
        <w:rPr>
          <w:rFonts w:cs="Arial"/>
          <w:sz w:val="24"/>
          <w:szCs w:val="24"/>
          <w:lang w:val="ru-RU"/>
        </w:rPr>
        <w:t>/извршења</w:t>
      </w:r>
      <w:r w:rsidRPr="0079618B">
        <w:rPr>
          <w:rFonts w:cs="Arial"/>
          <w:sz w:val="24"/>
          <w:szCs w:val="24"/>
          <w:lang w:val="ru-RU"/>
        </w:rPr>
        <w:t xml:space="preserve"> нема видљивих оштећења </w:t>
      </w:r>
      <w:r w:rsidRPr="0079618B">
        <w:rPr>
          <w:rFonts w:cs="Arial"/>
          <w:sz w:val="24"/>
          <w:szCs w:val="24"/>
          <w:lang w:val="ru-RU"/>
        </w:rPr>
        <w:tab/>
      </w:r>
    </w:p>
    <w:p w14:paraId="7E6EAEB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7320DD4"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56498350" w14:textId="77777777" w:rsidR="00BC492C" w:rsidRPr="0079618B" w:rsidRDefault="00BC492C" w:rsidP="00BC492C">
      <w:pPr>
        <w:spacing w:before="0"/>
        <w:rPr>
          <w:rFonts w:cs="Arial"/>
          <w:sz w:val="24"/>
          <w:szCs w:val="24"/>
          <w:lang w:val="ru-RU"/>
        </w:rPr>
      </w:pPr>
    </w:p>
    <w:p w14:paraId="5D3F734B"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6636FF4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66EC2A5F" w14:textId="77777777" w:rsidR="00BC492C" w:rsidRPr="0079618B" w:rsidRDefault="00BC492C" w:rsidP="00BC492C">
      <w:pPr>
        <w:spacing w:before="0"/>
        <w:rPr>
          <w:rFonts w:cs="Arial"/>
          <w:sz w:val="24"/>
          <w:szCs w:val="24"/>
          <w:lang w:val="ru-RU"/>
        </w:rPr>
      </w:pPr>
    </w:p>
    <w:p w14:paraId="0D2267B7"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BF18BDA" w14:textId="77777777" w:rsidR="00BC492C" w:rsidRPr="0079618B" w:rsidRDefault="00BC492C" w:rsidP="00BC492C">
      <w:pPr>
        <w:spacing w:before="0"/>
        <w:rPr>
          <w:rFonts w:cs="Arial"/>
          <w:sz w:val="24"/>
          <w:szCs w:val="24"/>
          <w:lang w:val="ru-RU"/>
        </w:rPr>
      </w:pPr>
    </w:p>
    <w:p w14:paraId="7C8F291F" w14:textId="77777777" w:rsidR="00BC492C" w:rsidRPr="0079618B" w:rsidRDefault="00BC492C" w:rsidP="00BC492C">
      <w:pPr>
        <w:spacing w:before="0"/>
        <w:rPr>
          <w:rFonts w:cs="Arial"/>
          <w:sz w:val="24"/>
          <w:szCs w:val="24"/>
          <w:lang w:val="ru-RU"/>
        </w:rPr>
      </w:pPr>
    </w:p>
    <w:p w14:paraId="1B297F14" w14:textId="77777777" w:rsidR="00BC492C" w:rsidRPr="0079618B" w:rsidRDefault="00BC492C" w:rsidP="00BC492C">
      <w:pPr>
        <w:spacing w:before="0"/>
        <w:rPr>
          <w:rFonts w:cs="Arial"/>
          <w:sz w:val="24"/>
          <w:szCs w:val="24"/>
          <w:lang w:val="ru-RU"/>
        </w:rPr>
      </w:pPr>
      <w:r w:rsidRPr="00E36379">
        <w:rPr>
          <w:rFonts w:cs="Arial"/>
          <w:b/>
          <w:sz w:val="24"/>
          <w:szCs w:val="24"/>
          <w:lang w:val="ru-RU"/>
        </w:rPr>
        <w:t>Друге напомене</w:t>
      </w:r>
      <w:r w:rsidRPr="0079618B">
        <w:rPr>
          <w:rFonts w:cs="Arial"/>
          <w:sz w:val="24"/>
          <w:szCs w:val="24"/>
          <w:lang w:val="ru-RU"/>
        </w:rPr>
        <w:t xml:space="preserve">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w:t>
      </w:r>
      <w:r w:rsidRPr="0079618B">
        <w:rPr>
          <w:rFonts w:cs="Arial"/>
          <w:sz w:val="24"/>
          <w:szCs w:val="24"/>
          <w:lang w:val="ru-RU"/>
        </w:rPr>
        <w:lastRenderedPageBreak/>
        <w:t>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1FCDCA3" w14:textId="77777777" w:rsidR="00BC492C" w:rsidRPr="0079618B" w:rsidRDefault="00BC492C" w:rsidP="00BC492C">
      <w:pPr>
        <w:spacing w:before="0"/>
        <w:rPr>
          <w:rFonts w:cs="Arial"/>
          <w:sz w:val="24"/>
          <w:szCs w:val="24"/>
          <w:lang w:val="ru-RU"/>
        </w:rPr>
      </w:pPr>
    </w:p>
    <w:p w14:paraId="7CA91FCB" w14:textId="77777777" w:rsidR="00BC492C" w:rsidRPr="0079618B" w:rsidRDefault="00BC492C" w:rsidP="00BC492C">
      <w:pPr>
        <w:spacing w:before="0"/>
        <w:rPr>
          <w:rFonts w:cs="Arial"/>
          <w:sz w:val="24"/>
          <w:szCs w:val="24"/>
          <w:lang w:val="ru-RU"/>
        </w:rPr>
      </w:pPr>
    </w:p>
    <w:p w14:paraId="7F35B2FE"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4A20AB0A" w14:textId="77777777" w:rsidR="00BC492C" w:rsidRPr="0079618B" w:rsidRDefault="00BC492C" w:rsidP="00BC492C">
      <w:pPr>
        <w:spacing w:before="0"/>
        <w:rPr>
          <w:rFonts w:cs="Arial"/>
          <w:sz w:val="24"/>
          <w:szCs w:val="24"/>
          <w:lang w:val="ru-RU"/>
        </w:rPr>
      </w:pPr>
    </w:p>
    <w:p w14:paraId="624E86B5" w14:textId="1C39E50E"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sidR="0092236B">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ОВЕРА НАДЗОРНОГ ОРГАНА 2</w:t>
      </w:r>
    </w:p>
    <w:p w14:paraId="7992B30E" w14:textId="77777777" w:rsidR="00BC492C" w:rsidRPr="0079618B" w:rsidRDefault="00BC492C" w:rsidP="00BC492C">
      <w:pPr>
        <w:spacing w:before="0"/>
        <w:rPr>
          <w:rFonts w:cs="Arial"/>
          <w:sz w:val="24"/>
          <w:szCs w:val="24"/>
          <w:lang w:val="ru-RU"/>
        </w:rPr>
      </w:pPr>
    </w:p>
    <w:p w14:paraId="0BEC101B" w14:textId="7B85900F"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14:paraId="7A32A490" w14:textId="16F19A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14:paraId="03E01078" w14:textId="4DBF886B"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14:paraId="45E46B4A" w14:textId="77777777" w:rsidR="00BC492C" w:rsidRPr="0079618B" w:rsidRDefault="00BC492C" w:rsidP="00BC492C">
      <w:pPr>
        <w:spacing w:before="0"/>
        <w:rPr>
          <w:rFonts w:cs="Arial"/>
          <w:sz w:val="24"/>
          <w:szCs w:val="24"/>
          <w:lang w:val="ru-RU"/>
        </w:rPr>
      </w:pPr>
    </w:p>
    <w:p w14:paraId="66F4C95A"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57DD68DF" w14:textId="3DEE7A02"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14:paraId="640D116B" w14:textId="77777777" w:rsidR="00BC492C" w:rsidRPr="0079618B" w:rsidRDefault="00BC492C" w:rsidP="00BC492C">
      <w:pPr>
        <w:spacing w:before="0"/>
        <w:rPr>
          <w:rFonts w:cs="Arial"/>
          <w:sz w:val="24"/>
          <w:szCs w:val="24"/>
          <w:lang w:val="ru-RU"/>
        </w:rPr>
      </w:pPr>
    </w:p>
    <w:p w14:paraId="646230FA" w14:textId="77777777" w:rsidR="00BC492C" w:rsidRPr="0079618B" w:rsidRDefault="00BC492C" w:rsidP="00BC492C">
      <w:pPr>
        <w:spacing w:before="0"/>
        <w:rPr>
          <w:rFonts w:cs="Arial"/>
          <w:sz w:val="24"/>
          <w:szCs w:val="24"/>
          <w:lang w:val="ru-RU"/>
        </w:rPr>
      </w:pPr>
    </w:p>
    <w:p w14:paraId="1BBAD430" w14:textId="77777777" w:rsidR="00BC492C" w:rsidRPr="0079618B" w:rsidRDefault="00BC492C" w:rsidP="00BC492C">
      <w:pPr>
        <w:spacing w:before="0"/>
        <w:rPr>
          <w:rFonts w:cs="Arial"/>
          <w:color w:val="00B0F0"/>
          <w:sz w:val="24"/>
          <w:szCs w:val="24"/>
          <w:lang w:val="ru-RU"/>
        </w:rPr>
      </w:pPr>
    </w:p>
    <w:p w14:paraId="696AE41E" w14:textId="77777777" w:rsidR="00BC492C" w:rsidRPr="0079618B" w:rsidRDefault="00BC492C" w:rsidP="00BC492C">
      <w:pPr>
        <w:spacing w:before="0"/>
        <w:rPr>
          <w:rFonts w:cs="Arial"/>
          <w:color w:val="00B0F0"/>
          <w:sz w:val="24"/>
          <w:szCs w:val="24"/>
          <w:lang w:val="ru-RU"/>
        </w:rPr>
      </w:pPr>
    </w:p>
    <w:p w14:paraId="2599FF57" w14:textId="77777777" w:rsidR="009B11CF" w:rsidRPr="009B11CF" w:rsidRDefault="009B11CF" w:rsidP="009B11CF">
      <w:pPr>
        <w:spacing w:before="0"/>
        <w:rPr>
          <w:rFonts w:cs="Arial"/>
          <w:sz w:val="24"/>
          <w:szCs w:val="24"/>
          <w:lang w:val="ru-RU"/>
        </w:rPr>
      </w:pPr>
      <w:r w:rsidRPr="009B11CF">
        <w:rPr>
          <w:rFonts w:cs="Arial"/>
          <w:sz w:val="24"/>
          <w:szCs w:val="24"/>
          <w:lang w:val="ru-RU"/>
        </w:rPr>
        <w:t>Појашњења:</w:t>
      </w:r>
    </w:p>
    <w:p w14:paraId="1FE56BB3" w14:textId="731C182A" w:rsidR="009B11CF" w:rsidRPr="009B11CF" w:rsidRDefault="009B11CF" w:rsidP="009B11CF">
      <w:pPr>
        <w:spacing w:before="0"/>
        <w:rPr>
          <w:rFonts w:cs="Arial"/>
          <w:sz w:val="24"/>
          <w:szCs w:val="24"/>
          <w:lang w:val="ru-RU"/>
        </w:rPr>
      </w:pPr>
      <w:r w:rsidRPr="009B11CF">
        <w:rPr>
          <w:rFonts w:cs="Arial"/>
          <w:sz w:val="24"/>
          <w:szCs w:val="24"/>
          <w:lang w:val="ru-RU"/>
        </w:rPr>
        <w:t>1.</w:t>
      </w:r>
      <w:r w:rsidRPr="009B11CF">
        <w:rPr>
          <w:rFonts w:cs="Arial"/>
          <w:sz w:val="24"/>
          <w:szCs w:val="24"/>
          <w:lang w:val="ru-RU"/>
        </w:rPr>
        <w:tab/>
        <w:t>Налог за набавку</w:t>
      </w:r>
      <w:r w:rsidR="002A7DE5">
        <w:rPr>
          <w:rFonts w:cs="Arial"/>
          <w:sz w:val="24"/>
          <w:szCs w:val="24"/>
          <w:lang w:val="ru-RU"/>
        </w:rPr>
        <w:t xml:space="preserve"> </w:t>
      </w:r>
      <w:r w:rsidRPr="009B11CF">
        <w:rPr>
          <w:rFonts w:cs="Arial"/>
          <w:sz w:val="24"/>
          <w:szCs w:val="24"/>
          <w:lang w:val="ru-RU"/>
        </w:rPr>
        <w:t>=</w:t>
      </w:r>
      <w:r w:rsidR="002A7DE5">
        <w:rPr>
          <w:rFonts w:cs="Arial"/>
          <w:sz w:val="24"/>
          <w:szCs w:val="24"/>
          <w:lang w:val="ru-RU"/>
        </w:rPr>
        <w:t xml:space="preserve"> </w:t>
      </w:r>
      <w:r w:rsidRPr="009B11CF">
        <w:rPr>
          <w:rFonts w:cs="Arial"/>
          <w:sz w:val="24"/>
          <w:szCs w:val="24"/>
          <w:lang w:val="ru-RU"/>
        </w:rPr>
        <w:t>Наруџбеница (излазни документ ка добављачу, издат на основу Уговора) ОБАВЕЗАН ПРИЛОГ ЗАПИСНИКА без обзира на предмет набавке</w:t>
      </w:r>
    </w:p>
    <w:p w14:paraId="3F616341" w14:textId="77777777" w:rsidR="009B11CF" w:rsidRPr="009B11CF" w:rsidRDefault="009B11CF" w:rsidP="009B11CF">
      <w:pPr>
        <w:spacing w:before="0"/>
        <w:rPr>
          <w:rFonts w:cs="Arial"/>
          <w:sz w:val="24"/>
          <w:szCs w:val="24"/>
          <w:lang w:val="ru-RU"/>
        </w:rPr>
      </w:pPr>
      <w:r w:rsidRPr="009B11CF">
        <w:rPr>
          <w:rFonts w:cs="Arial"/>
          <w:sz w:val="24"/>
          <w:szCs w:val="24"/>
          <w:lang w:val="ru-RU"/>
        </w:rPr>
        <w:t>2.</w:t>
      </w:r>
      <w:r w:rsidRPr="009B11CF">
        <w:rPr>
          <w:rFonts w:cs="Arial"/>
          <w:sz w:val="24"/>
          <w:szCs w:val="24"/>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6299B6B" w14:textId="77777777" w:rsidR="009B11CF" w:rsidRPr="009B11CF" w:rsidRDefault="009B11CF" w:rsidP="009B11CF">
      <w:pPr>
        <w:spacing w:before="0"/>
        <w:rPr>
          <w:rFonts w:cs="Arial"/>
          <w:sz w:val="24"/>
          <w:szCs w:val="24"/>
          <w:lang w:val="ru-RU"/>
        </w:rPr>
      </w:pPr>
      <w:r w:rsidRPr="009B11CF">
        <w:rPr>
          <w:rFonts w:cs="Arial"/>
          <w:sz w:val="24"/>
          <w:szCs w:val="24"/>
          <w:lang w:val="ru-RU"/>
        </w:rPr>
        <w:t>3.</w:t>
      </w:r>
      <w:r w:rsidRPr="009B11CF">
        <w:rPr>
          <w:rFonts w:cs="Arial"/>
          <w:sz w:val="24"/>
          <w:szCs w:val="24"/>
          <w:lang w:val="ru-RU"/>
        </w:rPr>
        <w:tab/>
        <w:t>Сви добављачи биће дужни да уз фактуру доставе и обострано потписани Записник.</w:t>
      </w:r>
    </w:p>
    <w:p w14:paraId="553C1370" w14:textId="77777777" w:rsidR="009B11CF" w:rsidRPr="009B11CF" w:rsidRDefault="009B11CF" w:rsidP="009B11CF">
      <w:pPr>
        <w:spacing w:before="0"/>
        <w:rPr>
          <w:rFonts w:cs="Arial"/>
          <w:sz w:val="24"/>
          <w:szCs w:val="24"/>
          <w:lang w:val="ru-RU"/>
        </w:rPr>
      </w:pPr>
      <w:r w:rsidRPr="009B11CF">
        <w:rPr>
          <w:rFonts w:cs="Arial"/>
          <w:sz w:val="24"/>
          <w:szCs w:val="24"/>
          <w:lang w:val="ru-RU"/>
        </w:rPr>
        <w:t>4.</w:t>
      </w:r>
      <w:r w:rsidRPr="009B11CF">
        <w:rPr>
          <w:rFonts w:cs="Arial"/>
          <w:sz w:val="24"/>
          <w:szCs w:val="24"/>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7CC29909" w14:textId="77777777" w:rsidR="009B11CF" w:rsidRPr="009B11CF" w:rsidRDefault="009B11CF" w:rsidP="009B11CF">
      <w:pPr>
        <w:spacing w:before="0"/>
        <w:rPr>
          <w:rFonts w:cs="Arial"/>
          <w:color w:val="00B0F0"/>
          <w:sz w:val="24"/>
          <w:szCs w:val="24"/>
          <w:lang w:val="ru-RU"/>
        </w:rPr>
      </w:pPr>
    </w:p>
    <w:p w14:paraId="44BE32F5" w14:textId="5075D6F2" w:rsidR="00BC492C" w:rsidRPr="0079618B" w:rsidRDefault="009B11CF" w:rsidP="009B11CF">
      <w:pPr>
        <w:spacing w:before="0"/>
        <w:rPr>
          <w:rFonts w:cs="Arial"/>
          <w:color w:val="00B0F0"/>
          <w:sz w:val="24"/>
          <w:szCs w:val="24"/>
          <w:lang w:val="ru-RU"/>
        </w:rPr>
      </w:pPr>
      <w:r w:rsidRPr="009B11CF">
        <w:rPr>
          <w:rFonts w:cs="Arial"/>
          <w:color w:val="00B0F0"/>
          <w:sz w:val="24"/>
          <w:szCs w:val="24"/>
          <w:lang w:val="ru-RU"/>
        </w:rPr>
        <w:tab/>
      </w:r>
    </w:p>
    <w:p w14:paraId="4FB5B599" w14:textId="77777777" w:rsidR="003A45FC" w:rsidRPr="0079618B" w:rsidRDefault="003A45FC" w:rsidP="00816888">
      <w:pPr>
        <w:spacing w:before="0"/>
        <w:rPr>
          <w:rFonts w:cs="Arial"/>
          <w:color w:val="00B0F0"/>
          <w:sz w:val="24"/>
          <w:szCs w:val="24"/>
          <w:lang w:val="ru-RU"/>
        </w:rPr>
      </w:pPr>
    </w:p>
    <w:p w14:paraId="09048B32" w14:textId="77777777" w:rsidR="00205AD6" w:rsidRPr="0079618B" w:rsidRDefault="00205AD6" w:rsidP="00816888">
      <w:pPr>
        <w:spacing w:before="0"/>
        <w:rPr>
          <w:rFonts w:cs="Arial"/>
          <w:color w:val="00B0F0"/>
          <w:sz w:val="24"/>
          <w:szCs w:val="24"/>
          <w:lang w:val="ru-RU"/>
        </w:rPr>
      </w:pPr>
    </w:p>
    <w:p w14:paraId="0E5CC420" w14:textId="77777777" w:rsidR="00205AD6" w:rsidRPr="0079618B" w:rsidRDefault="00205AD6" w:rsidP="00816888">
      <w:pPr>
        <w:spacing w:before="0"/>
        <w:rPr>
          <w:rFonts w:cs="Arial"/>
          <w:color w:val="00B0F0"/>
          <w:sz w:val="24"/>
          <w:szCs w:val="24"/>
          <w:lang w:val="ru-RU"/>
        </w:rPr>
      </w:pPr>
    </w:p>
    <w:p w14:paraId="17DCB3A1" w14:textId="77777777" w:rsidR="00205AD6" w:rsidRPr="0079618B" w:rsidRDefault="00205AD6" w:rsidP="00816888">
      <w:pPr>
        <w:spacing w:before="0"/>
        <w:rPr>
          <w:rFonts w:cs="Arial"/>
          <w:color w:val="00B0F0"/>
          <w:sz w:val="24"/>
          <w:szCs w:val="24"/>
          <w:lang w:val="ru-RU"/>
        </w:rPr>
      </w:pPr>
    </w:p>
    <w:p w14:paraId="08E3DD37" w14:textId="77777777" w:rsidR="00205AD6" w:rsidRPr="0079618B" w:rsidRDefault="00205AD6" w:rsidP="00816888">
      <w:pPr>
        <w:spacing w:before="0"/>
        <w:rPr>
          <w:rFonts w:cs="Arial"/>
          <w:color w:val="00B0F0"/>
          <w:sz w:val="24"/>
          <w:szCs w:val="24"/>
          <w:lang w:val="ru-RU"/>
        </w:rPr>
      </w:pPr>
    </w:p>
    <w:p w14:paraId="28AA4386" w14:textId="77777777" w:rsidR="00205AD6" w:rsidRPr="0079618B" w:rsidRDefault="00205AD6" w:rsidP="00816888">
      <w:pPr>
        <w:spacing w:before="0"/>
        <w:rPr>
          <w:rFonts w:cs="Arial"/>
          <w:color w:val="00B0F0"/>
          <w:sz w:val="24"/>
          <w:szCs w:val="24"/>
          <w:lang w:val="ru-RU"/>
        </w:rPr>
      </w:pPr>
    </w:p>
    <w:p w14:paraId="26ED3C87" w14:textId="77777777" w:rsidR="00205AD6" w:rsidRPr="0079618B" w:rsidRDefault="00205AD6" w:rsidP="00816888">
      <w:pPr>
        <w:spacing w:before="0"/>
        <w:rPr>
          <w:rFonts w:cs="Arial"/>
          <w:color w:val="00B0F0"/>
          <w:sz w:val="24"/>
          <w:szCs w:val="24"/>
          <w:lang w:val="ru-RU"/>
        </w:rPr>
      </w:pPr>
    </w:p>
    <w:p w14:paraId="7637E081" w14:textId="77777777" w:rsidR="00205AD6" w:rsidRPr="0079618B" w:rsidRDefault="00205AD6" w:rsidP="00816888">
      <w:pPr>
        <w:spacing w:before="0"/>
        <w:rPr>
          <w:rFonts w:cs="Arial"/>
          <w:color w:val="00B0F0"/>
          <w:sz w:val="24"/>
          <w:szCs w:val="24"/>
          <w:lang w:val="ru-RU"/>
        </w:rPr>
      </w:pPr>
    </w:p>
    <w:p w14:paraId="58ACB06B" w14:textId="77777777" w:rsidR="00205AD6" w:rsidRPr="0079618B" w:rsidRDefault="00205AD6" w:rsidP="00816888">
      <w:pPr>
        <w:spacing w:before="0"/>
        <w:rPr>
          <w:rFonts w:cs="Arial"/>
          <w:color w:val="00B0F0"/>
          <w:sz w:val="24"/>
          <w:szCs w:val="24"/>
          <w:lang w:val="ru-RU"/>
        </w:rPr>
      </w:pPr>
    </w:p>
    <w:p w14:paraId="73F8E6F0" w14:textId="77777777" w:rsidR="00205AD6" w:rsidRPr="0079618B" w:rsidRDefault="00205AD6" w:rsidP="00816888">
      <w:pPr>
        <w:spacing w:before="0"/>
        <w:rPr>
          <w:rFonts w:cs="Arial"/>
          <w:color w:val="00B0F0"/>
          <w:sz w:val="24"/>
          <w:szCs w:val="24"/>
          <w:lang w:val="ru-RU"/>
        </w:rPr>
      </w:pPr>
    </w:p>
    <w:p w14:paraId="16C0C2B5" w14:textId="77777777" w:rsidR="00B01F80" w:rsidRDefault="00B01F80" w:rsidP="00816888">
      <w:pPr>
        <w:spacing w:before="0"/>
        <w:rPr>
          <w:rFonts w:cs="Arial"/>
          <w:color w:val="00B0F0"/>
          <w:sz w:val="24"/>
          <w:szCs w:val="24"/>
          <w:lang w:val="ru-RU"/>
        </w:rPr>
      </w:pPr>
    </w:p>
    <w:p w14:paraId="3DFB9E2F" w14:textId="77777777" w:rsidR="00976F1A" w:rsidRDefault="00976F1A" w:rsidP="00816888">
      <w:pPr>
        <w:spacing w:before="0"/>
        <w:rPr>
          <w:rFonts w:cs="Arial"/>
          <w:color w:val="00B0F0"/>
          <w:sz w:val="24"/>
          <w:szCs w:val="24"/>
          <w:lang w:val="ru-RU"/>
        </w:rPr>
      </w:pPr>
    </w:p>
    <w:sectPr w:rsidR="00976F1A"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C1C09" w14:textId="77777777" w:rsidR="003140EA" w:rsidRDefault="003140EA">
      <w:r>
        <w:separator/>
      </w:r>
    </w:p>
    <w:p w14:paraId="34DC7297" w14:textId="77777777" w:rsidR="003140EA" w:rsidRDefault="003140EA"/>
  </w:endnote>
  <w:endnote w:type="continuationSeparator" w:id="0">
    <w:p w14:paraId="0A7A716F" w14:textId="77777777" w:rsidR="003140EA" w:rsidRDefault="003140EA">
      <w:r>
        <w:continuationSeparator/>
      </w:r>
    </w:p>
    <w:p w14:paraId="165E6BDF" w14:textId="77777777" w:rsidR="003140EA" w:rsidRDefault="00314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BC90" w14:textId="77777777" w:rsidR="00F959D6" w:rsidRDefault="00F959D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9F7A" w14:textId="77777777" w:rsidR="00F959D6" w:rsidRDefault="00F959D6" w:rsidP="00841BE7">
    <w:pPr>
      <w:pStyle w:val="Footer"/>
      <w:ind w:right="360"/>
    </w:pPr>
  </w:p>
  <w:p w14:paraId="4A5AE9E1" w14:textId="77777777" w:rsidR="00F959D6" w:rsidRDefault="00F959D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CE2D" w14:textId="67216917" w:rsidR="00F959D6" w:rsidRPr="00EC5BB4" w:rsidRDefault="00F959D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325C0">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325C0">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E3A6" w14:textId="099C5CC6" w:rsidR="00F959D6" w:rsidRPr="00EC5BB4" w:rsidRDefault="00F959D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325C0">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325C0">
      <w:rPr>
        <w:rStyle w:val="PageNumber"/>
        <w:rFonts w:cs="Arial"/>
        <w:b/>
        <w:noProof/>
        <w:szCs w:val="24"/>
      </w:rPr>
      <w:t>67</w:t>
    </w:r>
    <w:r w:rsidRPr="00EC5BB4">
      <w:rPr>
        <w:rStyle w:val="PageNumber"/>
        <w:rFonts w:cs="Arial"/>
        <w:b/>
        <w:szCs w:val="24"/>
      </w:rPr>
      <w:fldChar w:fldCharType="end"/>
    </w:r>
  </w:p>
  <w:p w14:paraId="286C1B0B" w14:textId="77777777" w:rsidR="00F959D6" w:rsidRDefault="00F959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9BC1A" w14:textId="77777777" w:rsidR="003140EA" w:rsidRDefault="003140EA">
      <w:r>
        <w:separator/>
      </w:r>
    </w:p>
    <w:p w14:paraId="1521E2AD" w14:textId="77777777" w:rsidR="003140EA" w:rsidRDefault="003140EA"/>
  </w:footnote>
  <w:footnote w:type="continuationSeparator" w:id="0">
    <w:p w14:paraId="6F471D73" w14:textId="77777777" w:rsidR="003140EA" w:rsidRDefault="003140EA">
      <w:r>
        <w:continuationSeparator/>
      </w:r>
    </w:p>
    <w:p w14:paraId="1641AE21" w14:textId="77777777" w:rsidR="003140EA" w:rsidRDefault="003140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E0E2" w14:textId="77777777" w:rsidR="00F959D6" w:rsidRDefault="00F959D6" w:rsidP="00981AAA">
    <w:pPr>
      <w:pStyle w:val="Header"/>
      <w:ind w:left="-426" w:right="-421"/>
      <w:rPr>
        <w:sz w:val="22"/>
        <w:szCs w:val="24"/>
        <w:u w:val="single"/>
        <w:lang w:val="ru-RU"/>
      </w:rPr>
    </w:pPr>
  </w:p>
  <w:p w14:paraId="0E00B85B" w14:textId="0B4FE5CE" w:rsidR="00F959D6" w:rsidRPr="00981AAA" w:rsidRDefault="00F959D6"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000/0</w:t>
    </w:r>
    <w:r>
      <w:rPr>
        <w:sz w:val="22"/>
        <w:szCs w:val="24"/>
        <w:u w:val="single"/>
      </w:rPr>
      <w:t>559</w:t>
    </w:r>
    <w:r w:rsidRPr="00981AAA">
      <w:rPr>
        <w:sz w:val="22"/>
        <w:szCs w:val="24"/>
        <w:u w:val="single"/>
        <w:lang w:val="ru-RU"/>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770E" w14:textId="77777777" w:rsidR="00F959D6" w:rsidRDefault="00F959D6" w:rsidP="008861BC">
    <w:pPr>
      <w:pStyle w:val="Header"/>
      <w:ind w:left="-851" w:right="-421"/>
      <w:rPr>
        <w:sz w:val="22"/>
        <w:szCs w:val="24"/>
        <w:u w:val="single"/>
        <w:lang w:val="ru-RU"/>
      </w:rPr>
    </w:pPr>
  </w:p>
  <w:p w14:paraId="1E782EED" w14:textId="4A1E00FF" w:rsidR="00F959D6" w:rsidRPr="00981AAA" w:rsidRDefault="00F959D6"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sidRPr="00981AAA">
      <w:rPr>
        <w:sz w:val="22"/>
        <w:szCs w:val="24"/>
        <w:u w:val="single"/>
      </w:rPr>
      <w:t>1</w:t>
    </w:r>
    <w:r w:rsidRPr="00981AAA">
      <w:rPr>
        <w:sz w:val="22"/>
        <w:szCs w:val="24"/>
        <w:u w:val="single"/>
        <w:lang w:val="ru-RU"/>
      </w:rPr>
      <w:t>000/0</w:t>
    </w:r>
    <w:r>
      <w:rPr>
        <w:sz w:val="22"/>
        <w:szCs w:val="24"/>
        <w:u w:val="single"/>
      </w:rPr>
      <w:t>559</w:t>
    </w:r>
    <w:r w:rsidRPr="00981AAA">
      <w:rPr>
        <w:sz w:val="22"/>
        <w:szCs w:val="24"/>
        <w:u w:val="single"/>
        <w:lang w:val="ru-RU"/>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0FAD11D1"/>
    <w:multiLevelType w:val="hybridMultilevel"/>
    <w:tmpl w:val="B548F8E2"/>
    <w:lvl w:ilvl="0" w:tplc="A2BA4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7" w15:restartNumberingAfterBreak="0">
    <w:nsid w:val="1B680D71"/>
    <w:multiLevelType w:val="multilevel"/>
    <w:tmpl w:val="C4568E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287591C"/>
    <w:multiLevelType w:val="hybridMultilevel"/>
    <w:tmpl w:val="6DC6AED2"/>
    <w:lvl w:ilvl="0" w:tplc="6FFC8D9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0E517C8"/>
    <w:multiLevelType w:val="hybridMultilevel"/>
    <w:tmpl w:val="5662894A"/>
    <w:lvl w:ilvl="0" w:tplc="96CA43A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5F6C793B"/>
    <w:multiLevelType w:val="hybridMultilevel"/>
    <w:tmpl w:val="6A187438"/>
    <w:lvl w:ilvl="0" w:tplc="03CC1DF6">
      <w:start w:val="1"/>
      <w:numFmt w:val="decimal"/>
      <w:pStyle w:val="KDNabrajanje"/>
      <w:lvlText w:val="%1)"/>
      <w:lvlJc w:val="left"/>
      <w:pPr>
        <w:tabs>
          <w:tab w:val="num" w:pos="630"/>
        </w:tabs>
        <w:ind w:left="630"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5"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0"/>
  </w:num>
  <w:num w:numId="2">
    <w:abstractNumId w:val="69"/>
  </w:num>
  <w:num w:numId="3">
    <w:abstractNumId w:val="87"/>
  </w:num>
  <w:num w:numId="4">
    <w:abstractNumId w:val="59"/>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7"/>
  </w:num>
  <w:num w:numId="8">
    <w:abstractNumId w:val="77"/>
  </w:num>
  <w:num w:numId="9">
    <w:abstractNumId w:val="72"/>
  </w:num>
  <w:num w:numId="10">
    <w:abstractNumId w:val="63"/>
  </w:num>
  <w:num w:numId="11">
    <w:abstractNumId w:val="80"/>
  </w:num>
  <w:num w:numId="12">
    <w:abstractNumId w:val="68"/>
  </w:num>
  <w:num w:numId="13">
    <w:abstractNumId w:val="91"/>
  </w:num>
  <w:num w:numId="14">
    <w:abstractNumId w:val="99"/>
  </w:num>
  <w:num w:numId="15">
    <w:abstractNumId w:val="91"/>
  </w:num>
  <w:num w:numId="16">
    <w:abstractNumId w:val="50"/>
  </w:num>
  <w:num w:numId="17">
    <w:abstractNumId w:val="61"/>
  </w:num>
  <w:num w:numId="18">
    <w:abstractNumId w:val="98"/>
  </w:num>
  <w:num w:numId="19">
    <w:abstractNumId w:val="71"/>
  </w:num>
  <w:num w:numId="20">
    <w:abstractNumId w:val="81"/>
  </w:num>
  <w:num w:numId="21">
    <w:abstractNumId w:val="97"/>
  </w:num>
  <w:num w:numId="22">
    <w:abstractNumId w:val="79"/>
  </w:num>
  <w:num w:numId="23">
    <w:abstractNumId w:val="70"/>
  </w:num>
  <w:num w:numId="24">
    <w:abstractNumId w:val="89"/>
  </w:num>
  <w:num w:numId="25">
    <w:abstractNumId w:val="87"/>
    <w:lvlOverride w:ilvl="0">
      <w:startOverride w:val="1"/>
    </w:lvlOverride>
  </w:num>
  <w:num w:numId="26">
    <w:abstractNumId w:val="78"/>
  </w:num>
  <w:num w:numId="27">
    <w:abstractNumId w:val="105"/>
  </w:num>
  <w:num w:numId="28">
    <w:abstractNumId w:val="96"/>
  </w:num>
  <w:num w:numId="29">
    <w:abstractNumId w:val="74"/>
  </w:num>
  <w:num w:numId="30">
    <w:abstractNumId w:val="67"/>
  </w:num>
  <w:num w:numId="31">
    <w:abstractNumId w:val="106"/>
  </w:num>
  <w:num w:numId="32">
    <w:abstractNumId w:val="53"/>
  </w:num>
  <w:num w:numId="33">
    <w:abstractNumId w:val="90"/>
  </w:num>
  <w:num w:numId="34">
    <w:abstractNumId w:val="60"/>
  </w:num>
  <w:num w:numId="35">
    <w:abstractNumId w:val="57"/>
  </w:num>
  <w:num w:numId="36">
    <w:abstractNumId w:val="104"/>
  </w:num>
  <w:num w:numId="37">
    <w:abstractNumId w:val="94"/>
  </w:num>
  <w:num w:numId="38">
    <w:abstractNumId w:val="86"/>
  </w:num>
  <w:num w:numId="39">
    <w:abstractNumId w:val="52"/>
  </w:num>
  <w:num w:numId="40">
    <w:abstractNumId w:val="93"/>
  </w:num>
  <w:num w:numId="41">
    <w:abstractNumId w:val="73"/>
  </w:num>
  <w:num w:numId="42">
    <w:abstractNumId w:val="88"/>
  </w:num>
  <w:num w:numId="43">
    <w:abstractNumId w:val="66"/>
  </w:num>
  <w:num w:numId="44">
    <w:abstractNumId w:val="49"/>
  </w:num>
  <w:num w:numId="45">
    <w:abstractNumId w:val="95"/>
  </w:num>
  <w:num w:numId="46">
    <w:abstractNumId w:val="56"/>
  </w:num>
  <w:num w:numId="47">
    <w:abstractNumId w:val="83"/>
  </w:num>
  <w:num w:numId="48">
    <w:abstractNumId w:val="6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1A1"/>
    <w:rsid w:val="000455D2"/>
    <w:rsid w:val="00045FB6"/>
    <w:rsid w:val="00046A9C"/>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9F9"/>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E67"/>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8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E70"/>
    <w:rsid w:val="00125F8B"/>
    <w:rsid w:val="0012670D"/>
    <w:rsid w:val="0012672D"/>
    <w:rsid w:val="001268D2"/>
    <w:rsid w:val="00126981"/>
    <w:rsid w:val="00126E58"/>
    <w:rsid w:val="00127029"/>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557"/>
    <w:rsid w:val="0013566D"/>
    <w:rsid w:val="0013579A"/>
    <w:rsid w:val="0013585A"/>
    <w:rsid w:val="001364AE"/>
    <w:rsid w:val="001364B9"/>
    <w:rsid w:val="001367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05"/>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4CD"/>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74"/>
    <w:rsid w:val="00211CE8"/>
    <w:rsid w:val="00211DDA"/>
    <w:rsid w:val="0021245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4B"/>
    <w:rsid w:val="002731BE"/>
    <w:rsid w:val="00273823"/>
    <w:rsid w:val="00273AC6"/>
    <w:rsid w:val="00274100"/>
    <w:rsid w:val="00274181"/>
    <w:rsid w:val="00274398"/>
    <w:rsid w:val="002745D0"/>
    <w:rsid w:val="0027488E"/>
    <w:rsid w:val="00274EA3"/>
    <w:rsid w:val="00275620"/>
    <w:rsid w:val="00275968"/>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B7F79"/>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9EB"/>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E7DA4"/>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0EA"/>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5C0"/>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C3A"/>
    <w:rsid w:val="00352D61"/>
    <w:rsid w:val="0035325B"/>
    <w:rsid w:val="00353961"/>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29"/>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AD0"/>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BFB"/>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0EC"/>
    <w:rsid w:val="003A58C5"/>
    <w:rsid w:val="003A5AAB"/>
    <w:rsid w:val="003A5AD4"/>
    <w:rsid w:val="003A5B11"/>
    <w:rsid w:val="003A5BD4"/>
    <w:rsid w:val="003A5D72"/>
    <w:rsid w:val="003A681D"/>
    <w:rsid w:val="003A7252"/>
    <w:rsid w:val="003A73EE"/>
    <w:rsid w:val="003A74F5"/>
    <w:rsid w:val="003A7C94"/>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5EE"/>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BD4"/>
    <w:rsid w:val="00464D1D"/>
    <w:rsid w:val="00464D71"/>
    <w:rsid w:val="004650BE"/>
    <w:rsid w:val="00465275"/>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A0C"/>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7C"/>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91"/>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9E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8E8"/>
    <w:rsid w:val="00615EAD"/>
    <w:rsid w:val="00616177"/>
    <w:rsid w:val="00616817"/>
    <w:rsid w:val="00616E1C"/>
    <w:rsid w:val="00617218"/>
    <w:rsid w:val="00617242"/>
    <w:rsid w:val="00617B95"/>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170"/>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E11"/>
    <w:rsid w:val="00661834"/>
    <w:rsid w:val="006618E1"/>
    <w:rsid w:val="006619AC"/>
    <w:rsid w:val="006619FB"/>
    <w:rsid w:val="00661A0A"/>
    <w:rsid w:val="00661BB7"/>
    <w:rsid w:val="0066221C"/>
    <w:rsid w:val="006625C2"/>
    <w:rsid w:val="00662F41"/>
    <w:rsid w:val="00663D9E"/>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1301"/>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B86"/>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4722"/>
    <w:rsid w:val="00785033"/>
    <w:rsid w:val="00785302"/>
    <w:rsid w:val="007854CE"/>
    <w:rsid w:val="00785872"/>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0D58"/>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6FEB"/>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402E"/>
    <w:rsid w:val="007C427D"/>
    <w:rsid w:val="007C43AD"/>
    <w:rsid w:val="007C43F5"/>
    <w:rsid w:val="007C4703"/>
    <w:rsid w:val="007C47B0"/>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7A7"/>
    <w:rsid w:val="007D483E"/>
    <w:rsid w:val="007D49AB"/>
    <w:rsid w:val="007D4B1B"/>
    <w:rsid w:val="007D4DC0"/>
    <w:rsid w:val="007D4F30"/>
    <w:rsid w:val="007D5048"/>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0"/>
    <w:rsid w:val="00834929"/>
    <w:rsid w:val="00834A47"/>
    <w:rsid w:val="00834F58"/>
    <w:rsid w:val="00835A3C"/>
    <w:rsid w:val="00835FA9"/>
    <w:rsid w:val="00836E6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803"/>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3326"/>
    <w:rsid w:val="0090366A"/>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19"/>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27BE1"/>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8EE"/>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CEE"/>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20B"/>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8F2"/>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B7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8F9"/>
    <w:rsid w:val="00A31026"/>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9BE"/>
    <w:rsid w:val="00A64D20"/>
    <w:rsid w:val="00A64F47"/>
    <w:rsid w:val="00A65388"/>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4D68"/>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381"/>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A5E"/>
    <w:rsid w:val="00AE6D51"/>
    <w:rsid w:val="00AE6D86"/>
    <w:rsid w:val="00AE749E"/>
    <w:rsid w:val="00AE76BF"/>
    <w:rsid w:val="00AE7D57"/>
    <w:rsid w:val="00AE7E3B"/>
    <w:rsid w:val="00AF0011"/>
    <w:rsid w:val="00AF0149"/>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A3"/>
    <w:rsid w:val="00BE15D8"/>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594"/>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966"/>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08B"/>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F5"/>
    <w:rsid w:val="00D279E1"/>
    <w:rsid w:val="00D279EA"/>
    <w:rsid w:val="00D27DDB"/>
    <w:rsid w:val="00D30177"/>
    <w:rsid w:val="00D3017F"/>
    <w:rsid w:val="00D30598"/>
    <w:rsid w:val="00D30E90"/>
    <w:rsid w:val="00D30EB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1F2"/>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4F"/>
    <w:rsid w:val="00D80F88"/>
    <w:rsid w:val="00D8115A"/>
    <w:rsid w:val="00D81161"/>
    <w:rsid w:val="00D8128C"/>
    <w:rsid w:val="00D8131C"/>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2E4"/>
    <w:rsid w:val="00DE2628"/>
    <w:rsid w:val="00DE2FCD"/>
    <w:rsid w:val="00DE306A"/>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66DB"/>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A2B"/>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06F"/>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C73"/>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78A"/>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C4D"/>
    <w:rsid w:val="00F93D07"/>
    <w:rsid w:val="00F93D7B"/>
    <w:rsid w:val="00F93DC8"/>
    <w:rsid w:val="00F946CA"/>
    <w:rsid w:val="00F94D16"/>
    <w:rsid w:val="00F94F42"/>
    <w:rsid w:val="00F9514D"/>
    <w:rsid w:val="00F95255"/>
    <w:rsid w:val="00F959D6"/>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A60"/>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E2"/>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CE3"/>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230D"/>
  <w15:docId w15:val="{C854F785-833B-41E8-ADF1-BB54B6F6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popovic.aleksandar@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mfin.gov.rs/&#1079;&#1072;&#1082;&#1086;&#1085;&#108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popovic.aleksandar@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DC911-0C02-46BB-8EE6-18F58EB2C16A}"/>
</file>

<file path=customXml/itemProps10.xml><?xml version="1.0" encoding="utf-8"?>
<ds:datastoreItem xmlns:ds="http://schemas.openxmlformats.org/officeDocument/2006/customXml" ds:itemID="{02AAEA78-6153-47A8-8C80-AE98670A4B7B}"/>
</file>

<file path=customXml/itemProps100.xml><?xml version="1.0" encoding="utf-8"?>
<ds:datastoreItem xmlns:ds="http://schemas.openxmlformats.org/officeDocument/2006/customXml" ds:itemID="{F127D743-679C-434C-8DC4-536E10D52E28}"/>
</file>

<file path=customXml/itemProps101.xml><?xml version="1.0" encoding="utf-8"?>
<ds:datastoreItem xmlns:ds="http://schemas.openxmlformats.org/officeDocument/2006/customXml" ds:itemID="{65FE33D9-3605-4CB4-A55D-9777A3DC6773}"/>
</file>

<file path=customXml/itemProps102.xml><?xml version="1.0" encoding="utf-8"?>
<ds:datastoreItem xmlns:ds="http://schemas.openxmlformats.org/officeDocument/2006/customXml" ds:itemID="{1B59BAA6-28ED-4B40-B305-F7DA84D08C91}"/>
</file>

<file path=customXml/itemProps103.xml><?xml version="1.0" encoding="utf-8"?>
<ds:datastoreItem xmlns:ds="http://schemas.openxmlformats.org/officeDocument/2006/customXml" ds:itemID="{1308F26C-233F-4B80-B1BA-58BAC5180B4F}"/>
</file>

<file path=customXml/itemProps104.xml><?xml version="1.0" encoding="utf-8"?>
<ds:datastoreItem xmlns:ds="http://schemas.openxmlformats.org/officeDocument/2006/customXml" ds:itemID="{8508F700-5AD4-47D0-8BFA-FF22D145152B}"/>
</file>

<file path=customXml/itemProps105.xml><?xml version="1.0" encoding="utf-8"?>
<ds:datastoreItem xmlns:ds="http://schemas.openxmlformats.org/officeDocument/2006/customXml" ds:itemID="{C1B0FAA1-6202-4F4D-BE78-6E9C791B20CD}"/>
</file>

<file path=customXml/itemProps106.xml><?xml version="1.0" encoding="utf-8"?>
<ds:datastoreItem xmlns:ds="http://schemas.openxmlformats.org/officeDocument/2006/customXml" ds:itemID="{407AFD20-BA79-4ED3-A268-315FC9243018}"/>
</file>

<file path=customXml/itemProps107.xml><?xml version="1.0" encoding="utf-8"?>
<ds:datastoreItem xmlns:ds="http://schemas.openxmlformats.org/officeDocument/2006/customXml" ds:itemID="{D0F42D3C-42D1-4459-ABA6-87AB20A1BA69}"/>
</file>

<file path=customXml/itemProps108.xml><?xml version="1.0" encoding="utf-8"?>
<ds:datastoreItem xmlns:ds="http://schemas.openxmlformats.org/officeDocument/2006/customXml" ds:itemID="{F333DD88-F77F-44E5-AFF5-8B40D3E03235}"/>
</file>

<file path=customXml/itemProps109.xml><?xml version="1.0" encoding="utf-8"?>
<ds:datastoreItem xmlns:ds="http://schemas.openxmlformats.org/officeDocument/2006/customXml" ds:itemID="{A99356DE-E153-4310-9BEA-F1793668B51F}"/>
</file>

<file path=customXml/itemProps11.xml><?xml version="1.0" encoding="utf-8"?>
<ds:datastoreItem xmlns:ds="http://schemas.openxmlformats.org/officeDocument/2006/customXml" ds:itemID="{A872D30F-CDFF-4857-A86C-CB5E8ABC8E48}"/>
</file>

<file path=customXml/itemProps110.xml><?xml version="1.0" encoding="utf-8"?>
<ds:datastoreItem xmlns:ds="http://schemas.openxmlformats.org/officeDocument/2006/customXml" ds:itemID="{864B83F3-92D8-49EE-A667-9CE8975CFFC6}"/>
</file>

<file path=customXml/itemProps111.xml><?xml version="1.0" encoding="utf-8"?>
<ds:datastoreItem xmlns:ds="http://schemas.openxmlformats.org/officeDocument/2006/customXml" ds:itemID="{DF213E53-3514-47FE-88CC-1954D9A54EB9}"/>
</file>

<file path=customXml/itemProps112.xml><?xml version="1.0" encoding="utf-8"?>
<ds:datastoreItem xmlns:ds="http://schemas.openxmlformats.org/officeDocument/2006/customXml" ds:itemID="{DB31D465-4788-4C89-BC09-C4B000A3078F}"/>
</file>

<file path=customXml/itemProps113.xml><?xml version="1.0" encoding="utf-8"?>
<ds:datastoreItem xmlns:ds="http://schemas.openxmlformats.org/officeDocument/2006/customXml" ds:itemID="{B6506989-0309-4BD3-B1FD-DF5F58BB8B05}"/>
</file>

<file path=customXml/itemProps114.xml><?xml version="1.0" encoding="utf-8"?>
<ds:datastoreItem xmlns:ds="http://schemas.openxmlformats.org/officeDocument/2006/customXml" ds:itemID="{88EA7923-BCA6-49B8-A9AD-224AAA3641D0}"/>
</file>

<file path=customXml/itemProps115.xml><?xml version="1.0" encoding="utf-8"?>
<ds:datastoreItem xmlns:ds="http://schemas.openxmlformats.org/officeDocument/2006/customXml" ds:itemID="{0390739F-B6F2-477A-94BD-38875285F10C}"/>
</file>

<file path=customXml/itemProps116.xml><?xml version="1.0" encoding="utf-8"?>
<ds:datastoreItem xmlns:ds="http://schemas.openxmlformats.org/officeDocument/2006/customXml" ds:itemID="{089EE3C4-1AE6-47E2-A6BC-BAE974E1F3E8}"/>
</file>

<file path=customXml/itemProps117.xml><?xml version="1.0" encoding="utf-8"?>
<ds:datastoreItem xmlns:ds="http://schemas.openxmlformats.org/officeDocument/2006/customXml" ds:itemID="{43D6093A-5786-47CE-B2F9-A3D34DEF04C4}"/>
</file>

<file path=customXml/itemProps118.xml><?xml version="1.0" encoding="utf-8"?>
<ds:datastoreItem xmlns:ds="http://schemas.openxmlformats.org/officeDocument/2006/customXml" ds:itemID="{69F053E5-FC3A-475F-88B3-C9FCC764E8C3}"/>
</file>

<file path=customXml/itemProps119.xml><?xml version="1.0" encoding="utf-8"?>
<ds:datastoreItem xmlns:ds="http://schemas.openxmlformats.org/officeDocument/2006/customXml" ds:itemID="{D1F5F3BA-CC7C-450B-A216-FCD8A9FB4BDA}"/>
</file>

<file path=customXml/itemProps12.xml><?xml version="1.0" encoding="utf-8"?>
<ds:datastoreItem xmlns:ds="http://schemas.openxmlformats.org/officeDocument/2006/customXml" ds:itemID="{C662C745-5C46-4C3E-B202-915B1DBBD910}"/>
</file>

<file path=customXml/itemProps120.xml><?xml version="1.0" encoding="utf-8"?>
<ds:datastoreItem xmlns:ds="http://schemas.openxmlformats.org/officeDocument/2006/customXml" ds:itemID="{BC333C74-E169-40D4-B8E7-CD93AEB877CD}"/>
</file>

<file path=customXml/itemProps121.xml><?xml version="1.0" encoding="utf-8"?>
<ds:datastoreItem xmlns:ds="http://schemas.openxmlformats.org/officeDocument/2006/customXml" ds:itemID="{683E264B-1E31-43F3-A064-9AB5D8339C3A}"/>
</file>

<file path=customXml/itemProps122.xml><?xml version="1.0" encoding="utf-8"?>
<ds:datastoreItem xmlns:ds="http://schemas.openxmlformats.org/officeDocument/2006/customXml" ds:itemID="{86133628-170C-4340-A147-AF1D2941A117}"/>
</file>

<file path=customXml/itemProps123.xml><?xml version="1.0" encoding="utf-8"?>
<ds:datastoreItem xmlns:ds="http://schemas.openxmlformats.org/officeDocument/2006/customXml" ds:itemID="{21C616D6-60F0-4602-BF6A-9A0B8DF31C7B}"/>
</file>

<file path=customXml/itemProps124.xml><?xml version="1.0" encoding="utf-8"?>
<ds:datastoreItem xmlns:ds="http://schemas.openxmlformats.org/officeDocument/2006/customXml" ds:itemID="{34A24AEA-7290-4EC9-A223-CB551CC504D2}"/>
</file>

<file path=customXml/itemProps125.xml><?xml version="1.0" encoding="utf-8"?>
<ds:datastoreItem xmlns:ds="http://schemas.openxmlformats.org/officeDocument/2006/customXml" ds:itemID="{02231991-DE94-40B1-820A-19A1514E443E}"/>
</file>

<file path=customXml/itemProps126.xml><?xml version="1.0" encoding="utf-8"?>
<ds:datastoreItem xmlns:ds="http://schemas.openxmlformats.org/officeDocument/2006/customXml" ds:itemID="{DFEDD89E-F04B-439A-A337-2D08D4CF749B}"/>
</file>

<file path=customXml/itemProps127.xml><?xml version="1.0" encoding="utf-8"?>
<ds:datastoreItem xmlns:ds="http://schemas.openxmlformats.org/officeDocument/2006/customXml" ds:itemID="{875D9DBF-C422-4CAB-B6CC-7809301DB231}"/>
</file>

<file path=customXml/itemProps128.xml><?xml version="1.0" encoding="utf-8"?>
<ds:datastoreItem xmlns:ds="http://schemas.openxmlformats.org/officeDocument/2006/customXml" ds:itemID="{16EFA283-F138-4611-A09A-9528D74A1083}"/>
</file>

<file path=customXml/itemProps129.xml><?xml version="1.0" encoding="utf-8"?>
<ds:datastoreItem xmlns:ds="http://schemas.openxmlformats.org/officeDocument/2006/customXml" ds:itemID="{26199601-CCFE-4AC5-81AB-1B11181B5642}"/>
</file>

<file path=customXml/itemProps13.xml><?xml version="1.0" encoding="utf-8"?>
<ds:datastoreItem xmlns:ds="http://schemas.openxmlformats.org/officeDocument/2006/customXml" ds:itemID="{5ABF9FE8-6425-4FF4-B07A-2125BF3B4CCC}"/>
</file>

<file path=customXml/itemProps130.xml><?xml version="1.0" encoding="utf-8"?>
<ds:datastoreItem xmlns:ds="http://schemas.openxmlformats.org/officeDocument/2006/customXml" ds:itemID="{A05FCAEA-CAAA-4E7D-9144-454E336BB806}"/>
</file>

<file path=customXml/itemProps131.xml><?xml version="1.0" encoding="utf-8"?>
<ds:datastoreItem xmlns:ds="http://schemas.openxmlformats.org/officeDocument/2006/customXml" ds:itemID="{93CFCD07-C694-4D26-BEC1-263922CD69C2}"/>
</file>

<file path=customXml/itemProps132.xml><?xml version="1.0" encoding="utf-8"?>
<ds:datastoreItem xmlns:ds="http://schemas.openxmlformats.org/officeDocument/2006/customXml" ds:itemID="{4B950C4F-7E62-47DF-88A9-46BEA81E149D}"/>
</file>

<file path=customXml/itemProps133.xml><?xml version="1.0" encoding="utf-8"?>
<ds:datastoreItem xmlns:ds="http://schemas.openxmlformats.org/officeDocument/2006/customXml" ds:itemID="{01D8EFC1-4CA3-4001-8DA9-CCF39DB3DF9C}"/>
</file>

<file path=customXml/itemProps134.xml><?xml version="1.0" encoding="utf-8"?>
<ds:datastoreItem xmlns:ds="http://schemas.openxmlformats.org/officeDocument/2006/customXml" ds:itemID="{D7B3B3DE-7EE0-4034-BC6E-012768C5FB4D}"/>
</file>

<file path=customXml/itemProps135.xml><?xml version="1.0" encoding="utf-8"?>
<ds:datastoreItem xmlns:ds="http://schemas.openxmlformats.org/officeDocument/2006/customXml" ds:itemID="{E06E7226-7654-4B78-8420-CA55AB2FB3D9}"/>
</file>

<file path=customXml/itemProps136.xml><?xml version="1.0" encoding="utf-8"?>
<ds:datastoreItem xmlns:ds="http://schemas.openxmlformats.org/officeDocument/2006/customXml" ds:itemID="{B871F92C-D86F-4E34-A04E-2B50B4E48516}"/>
</file>

<file path=customXml/itemProps137.xml><?xml version="1.0" encoding="utf-8"?>
<ds:datastoreItem xmlns:ds="http://schemas.openxmlformats.org/officeDocument/2006/customXml" ds:itemID="{3F6571D7-7C8D-4DB2-B104-F1B86DB1C014}"/>
</file>

<file path=customXml/itemProps138.xml><?xml version="1.0" encoding="utf-8"?>
<ds:datastoreItem xmlns:ds="http://schemas.openxmlformats.org/officeDocument/2006/customXml" ds:itemID="{1C490B80-8282-46F4-8850-0AD433C671A6}"/>
</file>

<file path=customXml/itemProps139.xml><?xml version="1.0" encoding="utf-8"?>
<ds:datastoreItem xmlns:ds="http://schemas.openxmlformats.org/officeDocument/2006/customXml" ds:itemID="{D7DEA9E1-B777-4D61-962E-4E270F5227E0}"/>
</file>

<file path=customXml/itemProps14.xml><?xml version="1.0" encoding="utf-8"?>
<ds:datastoreItem xmlns:ds="http://schemas.openxmlformats.org/officeDocument/2006/customXml" ds:itemID="{F95645CD-0041-47F9-90CB-78BF1632889F}"/>
</file>

<file path=customXml/itemProps140.xml><?xml version="1.0" encoding="utf-8"?>
<ds:datastoreItem xmlns:ds="http://schemas.openxmlformats.org/officeDocument/2006/customXml" ds:itemID="{C2EE835D-08AF-4E8E-9FBC-797FEEDDE103}"/>
</file>

<file path=customXml/itemProps141.xml><?xml version="1.0" encoding="utf-8"?>
<ds:datastoreItem xmlns:ds="http://schemas.openxmlformats.org/officeDocument/2006/customXml" ds:itemID="{61338C06-DB28-4801-A3D5-017A4A7A7AD4}"/>
</file>

<file path=customXml/itemProps142.xml><?xml version="1.0" encoding="utf-8"?>
<ds:datastoreItem xmlns:ds="http://schemas.openxmlformats.org/officeDocument/2006/customXml" ds:itemID="{03C3FE2B-0969-498A-BC70-EDCC1004D8D6}"/>
</file>

<file path=customXml/itemProps143.xml><?xml version="1.0" encoding="utf-8"?>
<ds:datastoreItem xmlns:ds="http://schemas.openxmlformats.org/officeDocument/2006/customXml" ds:itemID="{C8337E3E-A914-4674-A9D4-D61ED07AAEC7}"/>
</file>

<file path=customXml/itemProps144.xml><?xml version="1.0" encoding="utf-8"?>
<ds:datastoreItem xmlns:ds="http://schemas.openxmlformats.org/officeDocument/2006/customXml" ds:itemID="{4C95F443-3EE5-4F8D-B684-E867B4390C0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E39AB8A-D2DC-4220-B4ED-C688929244F0}"/>
</file>

<file path=customXml/itemProps147.xml><?xml version="1.0" encoding="utf-8"?>
<ds:datastoreItem xmlns:ds="http://schemas.openxmlformats.org/officeDocument/2006/customXml" ds:itemID="{BA51E027-D153-41D7-B0C1-10B360A1657D}"/>
</file>

<file path=customXml/itemProps148.xml><?xml version="1.0" encoding="utf-8"?>
<ds:datastoreItem xmlns:ds="http://schemas.openxmlformats.org/officeDocument/2006/customXml" ds:itemID="{C01F5E4A-9943-46D3-B428-51E2397E14ED}"/>
</file>

<file path=customXml/itemProps149.xml><?xml version="1.0" encoding="utf-8"?>
<ds:datastoreItem xmlns:ds="http://schemas.openxmlformats.org/officeDocument/2006/customXml" ds:itemID="{9EA1B0F9-71DB-40C4-ACA5-9AD5A2155A09}"/>
</file>

<file path=customXml/itemProps15.xml><?xml version="1.0" encoding="utf-8"?>
<ds:datastoreItem xmlns:ds="http://schemas.openxmlformats.org/officeDocument/2006/customXml" ds:itemID="{F6BAB7B9-260E-477A-8C8C-921DA03AD165}"/>
</file>

<file path=customXml/itemProps150.xml><?xml version="1.0" encoding="utf-8"?>
<ds:datastoreItem xmlns:ds="http://schemas.openxmlformats.org/officeDocument/2006/customXml" ds:itemID="{F6BC6601-EEF6-40D2-BE34-3928364AAA28}"/>
</file>

<file path=customXml/itemProps151.xml><?xml version="1.0" encoding="utf-8"?>
<ds:datastoreItem xmlns:ds="http://schemas.openxmlformats.org/officeDocument/2006/customXml" ds:itemID="{9BDDC4BF-6E96-436B-8604-3BFAED6369B6}"/>
</file>

<file path=customXml/itemProps152.xml><?xml version="1.0" encoding="utf-8"?>
<ds:datastoreItem xmlns:ds="http://schemas.openxmlformats.org/officeDocument/2006/customXml" ds:itemID="{B213CF57-B7E0-4966-8740-0E7581724A8F}"/>
</file>

<file path=customXml/itemProps153.xml><?xml version="1.0" encoding="utf-8"?>
<ds:datastoreItem xmlns:ds="http://schemas.openxmlformats.org/officeDocument/2006/customXml" ds:itemID="{93E85D47-1BD4-49A4-807E-6006B3AB2038}"/>
</file>

<file path=customXml/itemProps154.xml><?xml version="1.0" encoding="utf-8"?>
<ds:datastoreItem xmlns:ds="http://schemas.openxmlformats.org/officeDocument/2006/customXml" ds:itemID="{31D2650F-3CF3-42D9-9F0D-58511DCC8EF8}"/>
</file>

<file path=customXml/itemProps155.xml><?xml version="1.0" encoding="utf-8"?>
<ds:datastoreItem xmlns:ds="http://schemas.openxmlformats.org/officeDocument/2006/customXml" ds:itemID="{A7F4BDCA-2E39-4C6B-837D-F513183245B1}"/>
</file>

<file path=customXml/itemProps156.xml><?xml version="1.0" encoding="utf-8"?>
<ds:datastoreItem xmlns:ds="http://schemas.openxmlformats.org/officeDocument/2006/customXml" ds:itemID="{855791F8-29CA-404A-ACCA-108A6D5966F2}"/>
</file>

<file path=customXml/itemProps157.xml><?xml version="1.0" encoding="utf-8"?>
<ds:datastoreItem xmlns:ds="http://schemas.openxmlformats.org/officeDocument/2006/customXml" ds:itemID="{B579BEE0-62A7-4067-B6D3-AF5AEC040682}"/>
</file>

<file path=customXml/itemProps158.xml><?xml version="1.0" encoding="utf-8"?>
<ds:datastoreItem xmlns:ds="http://schemas.openxmlformats.org/officeDocument/2006/customXml" ds:itemID="{B6AD81F9-EAAE-4EF8-A975-410B174895F8}"/>
</file>

<file path=customXml/itemProps159.xml><?xml version="1.0" encoding="utf-8"?>
<ds:datastoreItem xmlns:ds="http://schemas.openxmlformats.org/officeDocument/2006/customXml" ds:itemID="{5BE082CA-9E96-4A4D-A8CD-2DF5D76948D9}"/>
</file>

<file path=customXml/itemProps16.xml><?xml version="1.0" encoding="utf-8"?>
<ds:datastoreItem xmlns:ds="http://schemas.openxmlformats.org/officeDocument/2006/customXml" ds:itemID="{EA608740-C399-4E9A-B128-6E0027FE31F3}"/>
</file>

<file path=customXml/itemProps160.xml><?xml version="1.0" encoding="utf-8"?>
<ds:datastoreItem xmlns:ds="http://schemas.openxmlformats.org/officeDocument/2006/customXml" ds:itemID="{C9BF2954-D2FF-4DF8-9CCE-1FD08108F90C}"/>
</file>

<file path=customXml/itemProps17.xml><?xml version="1.0" encoding="utf-8"?>
<ds:datastoreItem xmlns:ds="http://schemas.openxmlformats.org/officeDocument/2006/customXml" ds:itemID="{F6473869-0BFB-4475-AF80-E86C96F10399}"/>
</file>

<file path=customXml/itemProps18.xml><?xml version="1.0" encoding="utf-8"?>
<ds:datastoreItem xmlns:ds="http://schemas.openxmlformats.org/officeDocument/2006/customXml" ds:itemID="{3A1B24BE-7E51-4502-86FA-02D59373A51A}"/>
</file>

<file path=customXml/itemProps19.xml><?xml version="1.0" encoding="utf-8"?>
<ds:datastoreItem xmlns:ds="http://schemas.openxmlformats.org/officeDocument/2006/customXml" ds:itemID="{AFF4CAB4-0D8E-4C32-99A4-530039040E26}"/>
</file>

<file path=customXml/itemProps2.xml><?xml version="1.0" encoding="utf-8"?>
<ds:datastoreItem xmlns:ds="http://schemas.openxmlformats.org/officeDocument/2006/customXml" ds:itemID="{10FD1AB9-AA0C-4F90-BED3-650051EC3966}"/>
</file>

<file path=customXml/itemProps20.xml><?xml version="1.0" encoding="utf-8"?>
<ds:datastoreItem xmlns:ds="http://schemas.openxmlformats.org/officeDocument/2006/customXml" ds:itemID="{E68D339D-4BD0-4A5A-999B-550C843EAB8E}"/>
</file>

<file path=customXml/itemProps21.xml><?xml version="1.0" encoding="utf-8"?>
<ds:datastoreItem xmlns:ds="http://schemas.openxmlformats.org/officeDocument/2006/customXml" ds:itemID="{C0A3DA86-79B3-4A7E-B430-F019BEAA4B0A}"/>
</file>

<file path=customXml/itemProps22.xml><?xml version="1.0" encoding="utf-8"?>
<ds:datastoreItem xmlns:ds="http://schemas.openxmlformats.org/officeDocument/2006/customXml" ds:itemID="{637438EE-F039-4264-AB67-B01DF31A7530}"/>
</file>

<file path=customXml/itemProps23.xml><?xml version="1.0" encoding="utf-8"?>
<ds:datastoreItem xmlns:ds="http://schemas.openxmlformats.org/officeDocument/2006/customXml" ds:itemID="{65B69024-016F-4DC3-87EF-D67A65C72E05}"/>
</file>

<file path=customXml/itemProps24.xml><?xml version="1.0" encoding="utf-8"?>
<ds:datastoreItem xmlns:ds="http://schemas.openxmlformats.org/officeDocument/2006/customXml" ds:itemID="{084EAF0B-278F-4B74-8770-033AB358BA97}"/>
</file>

<file path=customXml/itemProps25.xml><?xml version="1.0" encoding="utf-8"?>
<ds:datastoreItem xmlns:ds="http://schemas.openxmlformats.org/officeDocument/2006/customXml" ds:itemID="{4CC1D920-07C1-4511-A99F-AAFC9383AB31}"/>
</file>

<file path=customXml/itemProps26.xml><?xml version="1.0" encoding="utf-8"?>
<ds:datastoreItem xmlns:ds="http://schemas.openxmlformats.org/officeDocument/2006/customXml" ds:itemID="{B9FEDF75-4BA1-400E-A3D6-DAC934D0F9E1}"/>
</file>

<file path=customXml/itemProps27.xml><?xml version="1.0" encoding="utf-8"?>
<ds:datastoreItem xmlns:ds="http://schemas.openxmlformats.org/officeDocument/2006/customXml" ds:itemID="{890590D0-3A60-43E5-BFC5-3E03C7AAECB8}"/>
</file>

<file path=customXml/itemProps28.xml><?xml version="1.0" encoding="utf-8"?>
<ds:datastoreItem xmlns:ds="http://schemas.openxmlformats.org/officeDocument/2006/customXml" ds:itemID="{221A15AD-FEB3-4561-9C03-9B3ECDB14324}"/>
</file>

<file path=customXml/itemProps29.xml><?xml version="1.0" encoding="utf-8"?>
<ds:datastoreItem xmlns:ds="http://schemas.openxmlformats.org/officeDocument/2006/customXml" ds:itemID="{545D86ED-7A02-4BB0-9FDC-95AD1AF29948}"/>
</file>

<file path=customXml/itemProps3.xml><?xml version="1.0" encoding="utf-8"?>
<ds:datastoreItem xmlns:ds="http://schemas.openxmlformats.org/officeDocument/2006/customXml" ds:itemID="{EBEF5E43-5FF0-4DCF-92D2-4A825157861B}"/>
</file>

<file path=customXml/itemProps30.xml><?xml version="1.0" encoding="utf-8"?>
<ds:datastoreItem xmlns:ds="http://schemas.openxmlformats.org/officeDocument/2006/customXml" ds:itemID="{54045393-3EEA-4496-8BB7-FBFDA1CE72BD}"/>
</file>

<file path=customXml/itemProps31.xml><?xml version="1.0" encoding="utf-8"?>
<ds:datastoreItem xmlns:ds="http://schemas.openxmlformats.org/officeDocument/2006/customXml" ds:itemID="{BCD40E71-1E04-4666-9C45-C069D3B95E0D}"/>
</file>

<file path=customXml/itemProps32.xml><?xml version="1.0" encoding="utf-8"?>
<ds:datastoreItem xmlns:ds="http://schemas.openxmlformats.org/officeDocument/2006/customXml" ds:itemID="{BA02604D-39F0-4002-821B-7076F80328BE}"/>
</file>

<file path=customXml/itemProps33.xml><?xml version="1.0" encoding="utf-8"?>
<ds:datastoreItem xmlns:ds="http://schemas.openxmlformats.org/officeDocument/2006/customXml" ds:itemID="{8AD38083-245D-4397-BD38-59273AD76626}"/>
</file>

<file path=customXml/itemProps34.xml><?xml version="1.0" encoding="utf-8"?>
<ds:datastoreItem xmlns:ds="http://schemas.openxmlformats.org/officeDocument/2006/customXml" ds:itemID="{FCD76468-8FF4-41F8-ACA9-A9DD5694A95B}"/>
</file>

<file path=customXml/itemProps35.xml><?xml version="1.0" encoding="utf-8"?>
<ds:datastoreItem xmlns:ds="http://schemas.openxmlformats.org/officeDocument/2006/customXml" ds:itemID="{F5F6FE12-21FC-45C3-A0F2-F3754218A484}"/>
</file>

<file path=customXml/itemProps36.xml><?xml version="1.0" encoding="utf-8"?>
<ds:datastoreItem xmlns:ds="http://schemas.openxmlformats.org/officeDocument/2006/customXml" ds:itemID="{194A08F5-A248-4EFE-BDAD-4E9A27C6B31F}"/>
</file>

<file path=customXml/itemProps37.xml><?xml version="1.0" encoding="utf-8"?>
<ds:datastoreItem xmlns:ds="http://schemas.openxmlformats.org/officeDocument/2006/customXml" ds:itemID="{A8ED562F-21FC-4137-BA2A-2CD41A50AD42}"/>
</file>

<file path=customXml/itemProps38.xml><?xml version="1.0" encoding="utf-8"?>
<ds:datastoreItem xmlns:ds="http://schemas.openxmlformats.org/officeDocument/2006/customXml" ds:itemID="{8CB78611-CF89-48FB-89A3-524C12F0ED1B}"/>
</file>

<file path=customXml/itemProps39.xml><?xml version="1.0" encoding="utf-8"?>
<ds:datastoreItem xmlns:ds="http://schemas.openxmlformats.org/officeDocument/2006/customXml" ds:itemID="{856C905A-655C-4D5F-9936-3C0DA79E4650}"/>
</file>

<file path=customXml/itemProps4.xml><?xml version="1.0" encoding="utf-8"?>
<ds:datastoreItem xmlns:ds="http://schemas.openxmlformats.org/officeDocument/2006/customXml" ds:itemID="{7F2904ED-8F2E-49A3-B2CE-9AAF39552D51}"/>
</file>

<file path=customXml/itemProps40.xml><?xml version="1.0" encoding="utf-8"?>
<ds:datastoreItem xmlns:ds="http://schemas.openxmlformats.org/officeDocument/2006/customXml" ds:itemID="{EE2782C2-65FA-4600-8429-D5C5471EBE32}"/>
</file>

<file path=customXml/itemProps41.xml><?xml version="1.0" encoding="utf-8"?>
<ds:datastoreItem xmlns:ds="http://schemas.openxmlformats.org/officeDocument/2006/customXml" ds:itemID="{9E334BBD-E52D-46B0-861B-DDF9AD8A9145}"/>
</file>

<file path=customXml/itemProps42.xml><?xml version="1.0" encoding="utf-8"?>
<ds:datastoreItem xmlns:ds="http://schemas.openxmlformats.org/officeDocument/2006/customXml" ds:itemID="{B30803C4-B96E-46C1-BBA6-73E4A1834A1B}"/>
</file>

<file path=customXml/itemProps43.xml><?xml version="1.0" encoding="utf-8"?>
<ds:datastoreItem xmlns:ds="http://schemas.openxmlformats.org/officeDocument/2006/customXml" ds:itemID="{96E7853D-A71D-40FD-81CF-66AB2766B075}"/>
</file>

<file path=customXml/itemProps44.xml><?xml version="1.0" encoding="utf-8"?>
<ds:datastoreItem xmlns:ds="http://schemas.openxmlformats.org/officeDocument/2006/customXml" ds:itemID="{F0165B4F-5DAA-4C88-A269-D07E7A5F9816}"/>
</file>

<file path=customXml/itemProps45.xml><?xml version="1.0" encoding="utf-8"?>
<ds:datastoreItem xmlns:ds="http://schemas.openxmlformats.org/officeDocument/2006/customXml" ds:itemID="{832146F9-7CB4-45A0-9E6E-B966F43FB144}"/>
</file>

<file path=customXml/itemProps46.xml><?xml version="1.0" encoding="utf-8"?>
<ds:datastoreItem xmlns:ds="http://schemas.openxmlformats.org/officeDocument/2006/customXml" ds:itemID="{43F386AC-E848-4291-9232-1F1C37143A7D}"/>
</file>

<file path=customXml/itemProps47.xml><?xml version="1.0" encoding="utf-8"?>
<ds:datastoreItem xmlns:ds="http://schemas.openxmlformats.org/officeDocument/2006/customXml" ds:itemID="{DED0D6BD-DAC5-4DC9-8019-DF8785AD6CAD}"/>
</file>

<file path=customXml/itemProps48.xml><?xml version="1.0" encoding="utf-8"?>
<ds:datastoreItem xmlns:ds="http://schemas.openxmlformats.org/officeDocument/2006/customXml" ds:itemID="{DFCF0508-82F0-4C06-8613-03B1DB9E008D}"/>
</file>

<file path=customXml/itemProps49.xml><?xml version="1.0" encoding="utf-8"?>
<ds:datastoreItem xmlns:ds="http://schemas.openxmlformats.org/officeDocument/2006/customXml" ds:itemID="{7EFBDBE4-1087-4056-BE12-9D54BDEF668F}"/>
</file>

<file path=customXml/itemProps5.xml><?xml version="1.0" encoding="utf-8"?>
<ds:datastoreItem xmlns:ds="http://schemas.openxmlformats.org/officeDocument/2006/customXml" ds:itemID="{E5D5D6C8-3D06-499F-BF5F-52D497A5F8DE}"/>
</file>

<file path=customXml/itemProps50.xml><?xml version="1.0" encoding="utf-8"?>
<ds:datastoreItem xmlns:ds="http://schemas.openxmlformats.org/officeDocument/2006/customXml" ds:itemID="{8DE12C84-67D0-468F-A251-B7DA5C888CFE}"/>
</file>

<file path=customXml/itemProps51.xml><?xml version="1.0" encoding="utf-8"?>
<ds:datastoreItem xmlns:ds="http://schemas.openxmlformats.org/officeDocument/2006/customXml" ds:itemID="{610BF527-7864-4E4D-8AC6-72FD96F99734}"/>
</file>

<file path=customXml/itemProps52.xml><?xml version="1.0" encoding="utf-8"?>
<ds:datastoreItem xmlns:ds="http://schemas.openxmlformats.org/officeDocument/2006/customXml" ds:itemID="{CB2C58F2-A380-4237-AB57-87FD900CB5BA}"/>
</file>

<file path=customXml/itemProps53.xml><?xml version="1.0" encoding="utf-8"?>
<ds:datastoreItem xmlns:ds="http://schemas.openxmlformats.org/officeDocument/2006/customXml" ds:itemID="{0B59E224-78A1-4074-88B8-50F0CB2E8D76}"/>
</file>

<file path=customXml/itemProps54.xml><?xml version="1.0" encoding="utf-8"?>
<ds:datastoreItem xmlns:ds="http://schemas.openxmlformats.org/officeDocument/2006/customXml" ds:itemID="{881C0A28-2FC9-4166-87C1-24D5F210A97E}"/>
</file>

<file path=customXml/itemProps55.xml><?xml version="1.0" encoding="utf-8"?>
<ds:datastoreItem xmlns:ds="http://schemas.openxmlformats.org/officeDocument/2006/customXml" ds:itemID="{33908AC5-4819-4ABC-B316-1594E8F40D90}"/>
</file>

<file path=customXml/itemProps56.xml><?xml version="1.0" encoding="utf-8"?>
<ds:datastoreItem xmlns:ds="http://schemas.openxmlformats.org/officeDocument/2006/customXml" ds:itemID="{26BEE234-BD39-4F25-8910-3E9C07BCC221}"/>
</file>

<file path=customXml/itemProps57.xml><?xml version="1.0" encoding="utf-8"?>
<ds:datastoreItem xmlns:ds="http://schemas.openxmlformats.org/officeDocument/2006/customXml" ds:itemID="{DB9FD365-4F7D-4D56-9311-70F0B4797806}"/>
</file>

<file path=customXml/itemProps58.xml><?xml version="1.0" encoding="utf-8"?>
<ds:datastoreItem xmlns:ds="http://schemas.openxmlformats.org/officeDocument/2006/customXml" ds:itemID="{836A72BD-F668-4685-8619-9AB95E650B52}"/>
</file>

<file path=customXml/itemProps59.xml><?xml version="1.0" encoding="utf-8"?>
<ds:datastoreItem xmlns:ds="http://schemas.openxmlformats.org/officeDocument/2006/customXml" ds:itemID="{6A150764-6E70-4665-B0F7-37C6ED35E37E}"/>
</file>

<file path=customXml/itemProps6.xml><?xml version="1.0" encoding="utf-8"?>
<ds:datastoreItem xmlns:ds="http://schemas.openxmlformats.org/officeDocument/2006/customXml" ds:itemID="{828C3995-660E-42C9-A797-6C6C3EAF9EE7}"/>
</file>

<file path=customXml/itemProps60.xml><?xml version="1.0" encoding="utf-8"?>
<ds:datastoreItem xmlns:ds="http://schemas.openxmlformats.org/officeDocument/2006/customXml" ds:itemID="{09A9E0D8-74C1-4C47-9AD8-4313C6010764}"/>
</file>

<file path=customXml/itemProps61.xml><?xml version="1.0" encoding="utf-8"?>
<ds:datastoreItem xmlns:ds="http://schemas.openxmlformats.org/officeDocument/2006/customXml" ds:itemID="{1BA05667-C50B-49FA-AA59-56B45D2051A3}"/>
</file>

<file path=customXml/itemProps62.xml><?xml version="1.0" encoding="utf-8"?>
<ds:datastoreItem xmlns:ds="http://schemas.openxmlformats.org/officeDocument/2006/customXml" ds:itemID="{41EF9850-A4DA-4C81-8726-B8E11A81751F}"/>
</file>

<file path=customXml/itemProps63.xml><?xml version="1.0" encoding="utf-8"?>
<ds:datastoreItem xmlns:ds="http://schemas.openxmlformats.org/officeDocument/2006/customXml" ds:itemID="{DBDE2760-968A-4A83-AC13-55F7463FC608}"/>
</file>

<file path=customXml/itemProps64.xml><?xml version="1.0" encoding="utf-8"?>
<ds:datastoreItem xmlns:ds="http://schemas.openxmlformats.org/officeDocument/2006/customXml" ds:itemID="{125085CE-938A-4960-9039-26CC1508E318}"/>
</file>

<file path=customXml/itemProps65.xml><?xml version="1.0" encoding="utf-8"?>
<ds:datastoreItem xmlns:ds="http://schemas.openxmlformats.org/officeDocument/2006/customXml" ds:itemID="{7B3F1B6E-1BFE-47F7-BE7A-93ACF2FAFA50}"/>
</file>

<file path=customXml/itemProps66.xml><?xml version="1.0" encoding="utf-8"?>
<ds:datastoreItem xmlns:ds="http://schemas.openxmlformats.org/officeDocument/2006/customXml" ds:itemID="{34CAF5C3-A4F1-413E-8B41-C0D58BE8EF1C}"/>
</file>

<file path=customXml/itemProps67.xml><?xml version="1.0" encoding="utf-8"?>
<ds:datastoreItem xmlns:ds="http://schemas.openxmlformats.org/officeDocument/2006/customXml" ds:itemID="{08726702-9B21-4985-B64F-3413D88652C5}"/>
</file>

<file path=customXml/itemProps68.xml><?xml version="1.0" encoding="utf-8"?>
<ds:datastoreItem xmlns:ds="http://schemas.openxmlformats.org/officeDocument/2006/customXml" ds:itemID="{2465F548-EA1E-48E2-A6C4-943BBFA153CE}"/>
</file>

<file path=customXml/itemProps69.xml><?xml version="1.0" encoding="utf-8"?>
<ds:datastoreItem xmlns:ds="http://schemas.openxmlformats.org/officeDocument/2006/customXml" ds:itemID="{04619C90-889D-4F76-87C2-016AFBC0A04D}"/>
</file>

<file path=customXml/itemProps7.xml><?xml version="1.0" encoding="utf-8"?>
<ds:datastoreItem xmlns:ds="http://schemas.openxmlformats.org/officeDocument/2006/customXml" ds:itemID="{B02ABD0D-7813-41BD-AB06-DB037FF8DC58}"/>
</file>

<file path=customXml/itemProps70.xml><?xml version="1.0" encoding="utf-8"?>
<ds:datastoreItem xmlns:ds="http://schemas.openxmlformats.org/officeDocument/2006/customXml" ds:itemID="{BF46E6A2-2FA6-41EC-8B18-4C54FACD27D0}"/>
</file>

<file path=customXml/itemProps71.xml><?xml version="1.0" encoding="utf-8"?>
<ds:datastoreItem xmlns:ds="http://schemas.openxmlformats.org/officeDocument/2006/customXml" ds:itemID="{6CE38647-3EAD-46E6-BE8A-5CC0C8182E24}"/>
</file>

<file path=customXml/itemProps72.xml><?xml version="1.0" encoding="utf-8"?>
<ds:datastoreItem xmlns:ds="http://schemas.openxmlformats.org/officeDocument/2006/customXml" ds:itemID="{5A76CBD7-CE5D-4794-B279-E602FDF7D5BF}"/>
</file>

<file path=customXml/itemProps73.xml><?xml version="1.0" encoding="utf-8"?>
<ds:datastoreItem xmlns:ds="http://schemas.openxmlformats.org/officeDocument/2006/customXml" ds:itemID="{FF993931-F989-455D-BA8B-788E39D9BFBA}"/>
</file>

<file path=customXml/itemProps74.xml><?xml version="1.0" encoding="utf-8"?>
<ds:datastoreItem xmlns:ds="http://schemas.openxmlformats.org/officeDocument/2006/customXml" ds:itemID="{54239858-3026-4117-98B0-D263BCB93198}"/>
</file>

<file path=customXml/itemProps75.xml><?xml version="1.0" encoding="utf-8"?>
<ds:datastoreItem xmlns:ds="http://schemas.openxmlformats.org/officeDocument/2006/customXml" ds:itemID="{5FEFBE25-8820-4D44-A5CC-4510F10BF137}"/>
</file>

<file path=customXml/itemProps76.xml><?xml version="1.0" encoding="utf-8"?>
<ds:datastoreItem xmlns:ds="http://schemas.openxmlformats.org/officeDocument/2006/customXml" ds:itemID="{ED842048-B96F-478B-8193-1252A926EABB}"/>
</file>

<file path=customXml/itemProps77.xml><?xml version="1.0" encoding="utf-8"?>
<ds:datastoreItem xmlns:ds="http://schemas.openxmlformats.org/officeDocument/2006/customXml" ds:itemID="{14448887-1512-4A80-958C-BA1C3D86058D}"/>
</file>

<file path=customXml/itemProps78.xml><?xml version="1.0" encoding="utf-8"?>
<ds:datastoreItem xmlns:ds="http://schemas.openxmlformats.org/officeDocument/2006/customXml" ds:itemID="{44E4068B-A9EB-45C8-81C1-6063B1F00928}"/>
</file>

<file path=customXml/itemProps79.xml><?xml version="1.0" encoding="utf-8"?>
<ds:datastoreItem xmlns:ds="http://schemas.openxmlformats.org/officeDocument/2006/customXml" ds:itemID="{2A285BCF-EEA9-436B-9310-DAACAAA37C4E}"/>
</file>

<file path=customXml/itemProps8.xml><?xml version="1.0" encoding="utf-8"?>
<ds:datastoreItem xmlns:ds="http://schemas.openxmlformats.org/officeDocument/2006/customXml" ds:itemID="{C21F398F-7E26-49BF-814B-9AFA9857A301}"/>
</file>

<file path=customXml/itemProps80.xml><?xml version="1.0" encoding="utf-8"?>
<ds:datastoreItem xmlns:ds="http://schemas.openxmlformats.org/officeDocument/2006/customXml" ds:itemID="{985642D1-9C3B-4301-A068-FD5A0066219E}"/>
</file>

<file path=customXml/itemProps81.xml><?xml version="1.0" encoding="utf-8"?>
<ds:datastoreItem xmlns:ds="http://schemas.openxmlformats.org/officeDocument/2006/customXml" ds:itemID="{2B3DA6B5-0DE2-439B-A3DF-47C533E4AB45}"/>
</file>

<file path=customXml/itemProps82.xml><?xml version="1.0" encoding="utf-8"?>
<ds:datastoreItem xmlns:ds="http://schemas.openxmlformats.org/officeDocument/2006/customXml" ds:itemID="{1DDC843C-9B1A-45E4-974E-439D8C5BD4B3}"/>
</file>

<file path=customXml/itemProps83.xml><?xml version="1.0" encoding="utf-8"?>
<ds:datastoreItem xmlns:ds="http://schemas.openxmlformats.org/officeDocument/2006/customXml" ds:itemID="{6E7A4918-5757-4DBC-A968-DFE4DBE57014}"/>
</file>

<file path=customXml/itemProps84.xml><?xml version="1.0" encoding="utf-8"?>
<ds:datastoreItem xmlns:ds="http://schemas.openxmlformats.org/officeDocument/2006/customXml" ds:itemID="{35ED4ABE-9711-4F0D-9467-51585067548D}"/>
</file>

<file path=customXml/itemProps85.xml><?xml version="1.0" encoding="utf-8"?>
<ds:datastoreItem xmlns:ds="http://schemas.openxmlformats.org/officeDocument/2006/customXml" ds:itemID="{C639D3AF-2598-4223-9C84-5B59150880B6}"/>
</file>

<file path=customXml/itemProps86.xml><?xml version="1.0" encoding="utf-8"?>
<ds:datastoreItem xmlns:ds="http://schemas.openxmlformats.org/officeDocument/2006/customXml" ds:itemID="{04888100-5D46-4E3A-ACBD-617B74D8095D}"/>
</file>

<file path=customXml/itemProps87.xml><?xml version="1.0" encoding="utf-8"?>
<ds:datastoreItem xmlns:ds="http://schemas.openxmlformats.org/officeDocument/2006/customXml" ds:itemID="{A1BED7B7-90CA-4C17-ADC0-AB341B2F8465}"/>
</file>

<file path=customXml/itemProps88.xml><?xml version="1.0" encoding="utf-8"?>
<ds:datastoreItem xmlns:ds="http://schemas.openxmlformats.org/officeDocument/2006/customXml" ds:itemID="{D1A94F0E-EBF2-4716-94C5-23B6866C29DA}"/>
</file>

<file path=customXml/itemProps89.xml><?xml version="1.0" encoding="utf-8"?>
<ds:datastoreItem xmlns:ds="http://schemas.openxmlformats.org/officeDocument/2006/customXml" ds:itemID="{2EFE992E-6705-458D-A93F-0244CBA5D288}"/>
</file>

<file path=customXml/itemProps9.xml><?xml version="1.0" encoding="utf-8"?>
<ds:datastoreItem xmlns:ds="http://schemas.openxmlformats.org/officeDocument/2006/customXml" ds:itemID="{723D55D8-F016-4760-B762-A11D4E0FCCA4}"/>
</file>

<file path=customXml/itemProps90.xml><?xml version="1.0" encoding="utf-8"?>
<ds:datastoreItem xmlns:ds="http://schemas.openxmlformats.org/officeDocument/2006/customXml" ds:itemID="{602D48D8-0AE2-4653-AEEC-56DC2514F009}"/>
</file>

<file path=customXml/itemProps91.xml><?xml version="1.0" encoding="utf-8"?>
<ds:datastoreItem xmlns:ds="http://schemas.openxmlformats.org/officeDocument/2006/customXml" ds:itemID="{CFED2814-BA41-4F59-95F2-7A12B1F2A1DC}"/>
</file>

<file path=customXml/itemProps92.xml><?xml version="1.0" encoding="utf-8"?>
<ds:datastoreItem xmlns:ds="http://schemas.openxmlformats.org/officeDocument/2006/customXml" ds:itemID="{ADD80607-53EE-4936-8C8B-38C0BDA787E9}"/>
</file>

<file path=customXml/itemProps93.xml><?xml version="1.0" encoding="utf-8"?>
<ds:datastoreItem xmlns:ds="http://schemas.openxmlformats.org/officeDocument/2006/customXml" ds:itemID="{7BF40BA7-22AA-4B69-8C47-5C5DD289F754}"/>
</file>

<file path=customXml/itemProps94.xml><?xml version="1.0" encoding="utf-8"?>
<ds:datastoreItem xmlns:ds="http://schemas.openxmlformats.org/officeDocument/2006/customXml" ds:itemID="{0CD0528A-FD51-464C-A943-83AB7E300983}"/>
</file>

<file path=customXml/itemProps95.xml><?xml version="1.0" encoding="utf-8"?>
<ds:datastoreItem xmlns:ds="http://schemas.openxmlformats.org/officeDocument/2006/customXml" ds:itemID="{37A2E6AB-D928-4203-922C-0EEAD5DAA98E}"/>
</file>

<file path=customXml/itemProps96.xml><?xml version="1.0" encoding="utf-8"?>
<ds:datastoreItem xmlns:ds="http://schemas.openxmlformats.org/officeDocument/2006/customXml" ds:itemID="{313CF129-BED7-4FAA-8B86-6DFCC04CEACB}"/>
</file>

<file path=customXml/itemProps97.xml><?xml version="1.0" encoding="utf-8"?>
<ds:datastoreItem xmlns:ds="http://schemas.openxmlformats.org/officeDocument/2006/customXml" ds:itemID="{C7F95FED-2841-46E4-9EFE-B687E80A7528}"/>
</file>

<file path=customXml/itemProps98.xml><?xml version="1.0" encoding="utf-8"?>
<ds:datastoreItem xmlns:ds="http://schemas.openxmlformats.org/officeDocument/2006/customXml" ds:itemID="{23961EE1-F13B-44A2-A2E4-36F456C72B79}"/>
</file>

<file path=customXml/itemProps99.xml><?xml version="1.0" encoding="utf-8"?>
<ds:datastoreItem xmlns:ds="http://schemas.openxmlformats.org/officeDocument/2006/customXml" ds:itemID="{A5798D07-3E40-4BFD-8BAA-99532CF427C6}"/>
</file>

<file path=docProps/app.xml><?xml version="1.0" encoding="utf-8"?>
<Properties xmlns="http://schemas.openxmlformats.org/officeDocument/2006/extended-properties" xmlns:vt="http://schemas.openxmlformats.org/officeDocument/2006/docPropsVTypes">
  <Template>Normal</Template>
  <TotalTime>29</TotalTime>
  <Pages>67</Pages>
  <Words>21055</Words>
  <Characters>120020</Characters>
  <Application>Microsoft Office Word</Application>
  <DocSecurity>0</DocSecurity>
  <Lines>1000</Lines>
  <Paragraphs>281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140794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Aleksandar Popovic</cp:lastModifiedBy>
  <cp:revision>5</cp:revision>
  <cp:lastPrinted>2017-08-16T11:10:00Z</cp:lastPrinted>
  <dcterms:created xsi:type="dcterms:W3CDTF">2017-09-22T08:23:00Z</dcterms:created>
  <dcterms:modified xsi:type="dcterms:W3CDTF">2017-09-25T11:02:00Z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