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B27F" w14:textId="77777777" w:rsidR="00113B84" w:rsidRPr="008D6E6A" w:rsidRDefault="00113B84" w:rsidP="00113B84">
      <w:pPr>
        <w:suppressAutoHyphens/>
        <w:jc w:val="center"/>
        <w:rPr>
          <w:rFonts w:eastAsia="Arial Unicode MS" w:cs="Arial"/>
          <w:b/>
          <w:color w:val="000000"/>
          <w:kern w:val="1"/>
          <w:sz w:val="24"/>
          <w:szCs w:val="24"/>
          <w:lang w:eastAsia="ar-SA"/>
        </w:rPr>
      </w:pPr>
      <w:r w:rsidRPr="008D6E6A">
        <w:rPr>
          <w:rFonts w:eastAsia="Arial Unicode MS" w:cs="Arial"/>
          <w:b/>
          <w:color w:val="000000"/>
          <w:kern w:val="1"/>
          <w:sz w:val="24"/>
          <w:szCs w:val="24"/>
          <w:lang w:eastAsia="ar-SA"/>
        </w:rPr>
        <w:t>ЈАВНО ПРЕДУЗЕЋЕ «ЕЛЕКТРОПРИВРЕДА СРБИЈЕ» БЕОГРАД</w:t>
      </w:r>
    </w:p>
    <w:p w14:paraId="34128CCD" w14:textId="77777777" w:rsidR="00113B84" w:rsidRPr="008D6E6A" w:rsidRDefault="00113B84" w:rsidP="00113B84">
      <w:pPr>
        <w:jc w:val="center"/>
        <w:rPr>
          <w:rFonts w:cs="Arial"/>
          <w:b/>
          <w:color w:val="FF0000"/>
          <w:sz w:val="24"/>
          <w:szCs w:val="24"/>
        </w:rPr>
      </w:pPr>
    </w:p>
    <w:p w14:paraId="46B06612" w14:textId="77777777" w:rsidR="00210557" w:rsidRPr="008D6E6A" w:rsidRDefault="00210557" w:rsidP="00210557">
      <w:pPr>
        <w:jc w:val="center"/>
        <w:rPr>
          <w:rFonts w:cs="Arial"/>
          <w:sz w:val="24"/>
          <w:szCs w:val="24"/>
        </w:rPr>
      </w:pPr>
    </w:p>
    <w:p w14:paraId="784892F5" w14:textId="77777777" w:rsidR="00210557" w:rsidRPr="008D6E6A" w:rsidRDefault="00210557" w:rsidP="00F040C4">
      <w:pPr>
        <w:jc w:val="center"/>
        <w:rPr>
          <w:rFonts w:cs="Arial"/>
          <w:sz w:val="24"/>
          <w:szCs w:val="24"/>
          <w:lang w:val="sr-Cyrl-RS"/>
        </w:rPr>
      </w:pPr>
    </w:p>
    <w:p w14:paraId="133AB9B7" w14:textId="77777777" w:rsidR="00210557" w:rsidRPr="008D6E6A" w:rsidRDefault="00210557" w:rsidP="00210557">
      <w:pPr>
        <w:jc w:val="center"/>
        <w:rPr>
          <w:rFonts w:cs="Arial"/>
          <w:sz w:val="24"/>
          <w:szCs w:val="24"/>
          <w:lang w:val="sr-Latn-CS"/>
        </w:rPr>
      </w:pPr>
    </w:p>
    <w:p w14:paraId="4EF36CEF" w14:textId="77777777" w:rsidR="00210557" w:rsidRPr="008D6E6A" w:rsidRDefault="00210557" w:rsidP="00781B02">
      <w:pPr>
        <w:jc w:val="center"/>
        <w:rPr>
          <w:rFonts w:cs="Arial"/>
          <w:b/>
          <w:sz w:val="24"/>
          <w:szCs w:val="24"/>
        </w:rPr>
      </w:pPr>
      <w:bookmarkStart w:id="0" w:name="_Toc441215596"/>
      <w:bookmarkStart w:id="1" w:name="_Toc441651535"/>
      <w:bookmarkStart w:id="2" w:name="_Toc442559872"/>
      <w:r w:rsidRPr="008D6E6A">
        <w:rPr>
          <w:rFonts w:cs="Arial"/>
          <w:b/>
          <w:sz w:val="24"/>
          <w:szCs w:val="24"/>
        </w:rPr>
        <w:t>КОНКУРСНА ДОКУМЕНТАЦИЈА</w:t>
      </w:r>
      <w:bookmarkEnd w:id="0"/>
      <w:bookmarkEnd w:id="1"/>
      <w:bookmarkEnd w:id="2"/>
    </w:p>
    <w:p w14:paraId="6BA6E34A" w14:textId="77777777" w:rsidR="00527FF7" w:rsidRPr="008D6E6A" w:rsidRDefault="00527FF7" w:rsidP="00781B02">
      <w:pPr>
        <w:jc w:val="center"/>
        <w:rPr>
          <w:rFonts w:cs="Arial"/>
          <w:b/>
          <w:sz w:val="24"/>
          <w:szCs w:val="24"/>
        </w:rPr>
      </w:pPr>
    </w:p>
    <w:p w14:paraId="7C6A7F3F" w14:textId="77777777" w:rsidR="00210557" w:rsidRPr="008D6E6A" w:rsidRDefault="00210557" w:rsidP="00210557">
      <w:pPr>
        <w:jc w:val="center"/>
        <w:rPr>
          <w:rFonts w:cs="Arial"/>
          <w:b/>
          <w:sz w:val="24"/>
          <w:szCs w:val="24"/>
        </w:rPr>
      </w:pPr>
      <w:r w:rsidRPr="008D6E6A">
        <w:rPr>
          <w:rFonts w:cs="Arial"/>
          <w:b/>
          <w:sz w:val="24"/>
          <w:szCs w:val="24"/>
        </w:rPr>
        <w:t xml:space="preserve">у </w:t>
      </w:r>
      <w:r w:rsidR="00B7166F" w:rsidRPr="008D6E6A">
        <w:rPr>
          <w:rFonts w:cs="Arial"/>
          <w:b/>
          <w:sz w:val="24"/>
          <w:szCs w:val="24"/>
        </w:rPr>
        <w:t xml:space="preserve">отвореном </w:t>
      </w:r>
      <w:r w:rsidRPr="008D6E6A">
        <w:rPr>
          <w:rFonts w:cs="Arial"/>
          <w:b/>
          <w:sz w:val="24"/>
          <w:szCs w:val="24"/>
        </w:rPr>
        <w:t xml:space="preserve">поступку </w:t>
      </w:r>
      <w:r w:rsidR="00D049C0" w:rsidRPr="008D6E6A">
        <w:rPr>
          <w:rFonts w:cs="Arial"/>
          <w:b/>
          <w:sz w:val="24"/>
          <w:szCs w:val="24"/>
        </w:rPr>
        <w:t>ради закључења оквирног споразума са једним</w:t>
      </w:r>
      <w:r w:rsidR="000716E2" w:rsidRPr="008D6E6A">
        <w:rPr>
          <w:rFonts w:cs="Arial"/>
          <w:b/>
          <w:color w:val="00B0F0"/>
          <w:sz w:val="24"/>
          <w:szCs w:val="24"/>
        </w:rPr>
        <w:t xml:space="preserve"> </w:t>
      </w:r>
      <w:r w:rsidR="00D049C0" w:rsidRPr="008D6E6A">
        <w:rPr>
          <w:rFonts w:cs="Arial"/>
          <w:b/>
          <w:sz w:val="24"/>
          <w:szCs w:val="24"/>
        </w:rPr>
        <w:t>понуђачем</w:t>
      </w:r>
      <w:r w:rsidR="000716E2" w:rsidRPr="008D6E6A">
        <w:rPr>
          <w:rFonts w:cs="Arial"/>
          <w:b/>
          <w:sz w:val="24"/>
          <w:szCs w:val="24"/>
        </w:rPr>
        <w:t xml:space="preserve"> </w:t>
      </w:r>
      <w:r w:rsidR="00502DFF" w:rsidRPr="008D6E6A">
        <w:rPr>
          <w:rFonts w:cs="Arial"/>
          <w:b/>
          <w:sz w:val="24"/>
          <w:szCs w:val="24"/>
        </w:rPr>
        <w:t xml:space="preserve">на период </w:t>
      </w:r>
      <w:r w:rsidR="00D049C0" w:rsidRPr="008D6E6A">
        <w:rPr>
          <w:rFonts w:cs="Arial"/>
          <w:b/>
          <w:sz w:val="24"/>
          <w:szCs w:val="24"/>
        </w:rPr>
        <w:t>о</w:t>
      </w:r>
      <w:r w:rsidR="00502DFF" w:rsidRPr="008D6E6A">
        <w:rPr>
          <w:rFonts w:cs="Arial"/>
          <w:b/>
          <w:sz w:val="24"/>
          <w:szCs w:val="24"/>
          <w:lang w:val="sr-Cyrl-RS"/>
        </w:rPr>
        <w:t>д</w:t>
      </w:r>
      <w:r w:rsidR="00D049C0" w:rsidRPr="008D6E6A">
        <w:rPr>
          <w:rFonts w:cs="Arial"/>
          <w:b/>
          <w:sz w:val="24"/>
          <w:szCs w:val="24"/>
        </w:rPr>
        <w:t xml:space="preserve"> две године</w:t>
      </w:r>
    </w:p>
    <w:p w14:paraId="1CA08D59" w14:textId="77777777" w:rsidR="00447D32" w:rsidRPr="008D6E6A" w:rsidRDefault="00447D32" w:rsidP="00781B02">
      <w:pPr>
        <w:jc w:val="center"/>
        <w:rPr>
          <w:rFonts w:cs="Arial"/>
          <w:b/>
          <w:sz w:val="24"/>
          <w:szCs w:val="24"/>
          <w:lang w:val="sr-Cyrl-CS"/>
        </w:rPr>
      </w:pPr>
      <w:bookmarkStart w:id="3" w:name="_Toc441215597"/>
      <w:bookmarkStart w:id="4" w:name="_Toc441651536"/>
      <w:bookmarkStart w:id="5" w:name="_Toc442559873"/>
    </w:p>
    <w:p w14:paraId="565B53BE" w14:textId="77777777" w:rsidR="00210557" w:rsidRPr="008D6E6A" w:rsidRDefault="00210557" w:rsidP="004A1DE4">
      <w:pPr>
        <w:jc w:val="center"/>
        <w:rPr>
          <w:rFonts w:cs="Arial"/>
          <w:b/>
          <w:sz w:val="24"/>
          <w:szCs w:val="24"/>
        </w:rPr>
      </w:pPr>
      <w:r w:rsidRPr="008D6E6A">
        <w:rPr>
          <w:rFonts w:cs="Arial"/>
          <w:b/>
          <w:sz w:val="24"/>
          <w:szCs w:val="24"/>
        </w:rPr>
        <w:t xml:space="preserve">за јавну набавку </w:t>
      </w:r>
      <w:r w:rsidR="00BB48A4" w:rsidRPr="008D6E6A">
        <w:rPr>
          <w:rFonts w:cs="Arial"/>
          <w:b/>
          <w:sz w:val="24"/>
          <w:szCs w:val="24"/>
          <w:lang w:val="ru-RU"/>
        </w:rPr>
        <w:t xml:space="preserve">добара </w:t>
      </w:r>
      <w:bookmarkEnd w:id="3"/>
      <w:bookmarkEnd w:id="4"/>
      <w:bookmarkEnd w:id="5"/>
      <w:r w:rsidR="004A1DE4" w:rsidRPr="008D6E6A">
        <w:rPr>
          <w:rFonts w:cs="Arial"/>
          <w:b/>
          <w:sz w:val="24"/>
          <w:szCs w:val="24"/>
        </w:rPr>
        <w:t>ЈН/</w:t>
      </w:r>
      <w:r w:rsidR="00140D5C" w:rsidRPr="008D6E6A">
        <w:rPr>
          <w:rFonts w:cs="Arial"/>
          <w:b/>
          <w:sz w:val="24"/>
          <w:szCs w:val="24"/>
        </w:rPr>
        <w:t>1000/0566/2016</w:t>
      </w:r>
    </w:p>
    <w:p w14:paraId="08A873A6" w14:textId="77777777" w:rsidR="00BC5CCB" w:rsidRPr="008D6E6A" w:rsidRDefault="00BC5CCB" w:rsidP="00BC5CCB">
      <w:pPr>
        <w:pStyle w:val="NoSpacing"/>
        <w:jc w:val="center"/>
        <w:rPr>
          <w:rFonts w:cs="Arial"/>
          <w:b/>
          <w:szCs w:val="24"/>
          <w:lang w:val="en-US"/>
        </w:rPr>
      </w:pPr>
      <w:r w:rsidRPr="008D6E6A">
        <w:rPr>
          <w:rFonts w:cs="Arial"/>
          <w:b/>
          <w:szCs w:val="24"/>
        </w:rPr>
        <w:t>„</w:t>
      </w:r>
      <w:r w:rsidR="00140D5C" w:rsidRPr="008D6E6A">
        <w:rPr>
          <w:rFonts w:cs="Arial"/>
          <w:b/>
          <w:color w:val="000000" w:themeColor="text1"/>
          <w:szCs w:val="24"/>
        </w:rPr>
        <w:t>O</w:t>
      </w:r>
      <w:r w:rsidR="00140D5C" w:rsidRPr="008D6E6A">
        <w:rPr>
          <w:rFonts w:cs="Arial"/>
          <w:b/>
          <w:color w:val="000000" w:themeColor="text1"/>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Pr="008D6E6A">
        <w:rPr>
          <w:rFonts w:cs="Arial"/>
          <w:b/>
          <w:szCs w:val="24"/>
        </w:rPr>
        <w:t>“</w:t>
      </w:r>
    </w:p>
    <w:p w14:paraId="41694FB1" w14:textId="77777777" w:rsidR="003D65D8" w:rsidRPr="008D6E6A" w:rsidRDefault="003D65D8" w:rsidP="00BC5CCB">
      <w:pPr>
        <w:pStyle w:val="NoSpacing"/>
        <w:jc w:val="center"/>
        <w:rPr>
          <w:rFonts w:cs="Arial"/>
          <w:b/>
          <w:bCs/>
          <w:position w:val="-1"/>
          <w:szCs w:val="24"/>
          <w:lang w:val="en-US"/>
        </w:rPr>
      </w:pPr>
    </w:p>
    <w:p w14:paraId="00230F79" w14:textId="77777777" w:rsidR="009642F1" w:rsidRPr="008D6E6A" w:rsidRDefault="005C2805" w:rsidP="00447D32">
      <w:pPr>
        <w:rPr>
          <w:rFonts w:cs="Arial"/>
          <w:b/>
          <w:color w:val="FF0000"/>
          <w:sz w:val="24"/>
          <w:szCs w:val="24"/>
        </w:rPr>
      </w:pPr>
      <w:r w:rsidRPr="008D6E6A">
        <w:rPr>
          <w:rFonts w:eastAsia="Arial Unicode MS" w:cs="Arial"/>
          <w:kern w:val="2"/>
          <w:sz w:val="24"/>
          <w:szCs w:val="24"/>
        </w:rPr>
        <w:t xml:space="preserve"> </w:t>
      </w:r>
      <w:r w:rsidR="009642F1" w:rsidRPr="008D6E6A">
        <w:rPr>
          <w:rFonts w:eastAsia="Arial Unicode MS" w:cs="Arial"/>
          <w:kern w:val="2"/>
          <w:sz w:val="24"/>
          <w:szCs w:val="24"/>
          <w:lang w:val="ru-RU"/>
        </w:rPr>
        <w:t xml:space="preserve">                       </w:t>
      </w:r>
      <w:r w:rsidR="000716E2" w:rsidRPr="008D6E6A">
        <w:rPr>
          <w:rFonts w:eastAsia="Arial Unicode MS" w:cs="Arial"/>
          <w:kern w:val="2"/>
          <w:sz w:val="24"/>
          <w:szCs w:val="24"/>
          <w:lang w:val="ru-RU"/>
        </w:rPr>
        <w:t xml:space="preserve">  </w:t>
      </w:r>
      <w:r w:rsidR="0094209E" w:rsidRPr="008D6E6A">
        <w:rPr>
          <w:rFonts w:eastAsia="Arial Unicode MS" w:cs="Arial"/>
          <w:kern w:val="2"/>
          <w:sz w:val="24"/>
          <w:szCs w:val="24"/>
        </w:rPr>
        <w:t xml:space="preserve">      </w:t>
      </w:r>
    </w:p>
    <w:p w14:paraId="5C154416" w14:textId="77777777" w:rsidR="009642F1" w:rsidRPr="008D6E6A" w:rsidRDefault="009642F1" w:rsidP="009642F1">
      <w:pPr>
        <w:pStyle w:val="Title"/>
        <w:tabs>
          <w:tab w:val="left" w:pos="7035"/>
        </w:tabs>
        <w:spacing w:before="0"/>
        <w:jc w:val="left"/>
        <w:rPr>
          <w:rFonts w:cs="Arial"/>
          <w:b w:val="0"/>
          <w:szCs w:val="24"/>
        </w:rPr>
      </w:pPr>
      <w:r w:rsidRPr="008D6E6A">
        <w:rPr>
          <w:rFonts w:cs="Arial"/>
          <w:b w:val="0"/>
          <w:color w:val="FF0000"/>
          <w:szCs w:val="24"/>
        </w:rPr>
        <w:t xml:space="preserve">                           </w:t>
      </w:r>
      <w:r w:rsidR="00113B84" w:rsidRPr="008D6E6A">
        <w:rPr>
          <w:rFonts w:cs="Arial"/>
          <w:b w:val="0"/>
          <w:color w:val="FF0000"/>
          <w:szCs w:val="24"/>
        </w:rPr>
        <w:t xml:space="preserve">                                         </w:t>
      </w:r>
    </w:p>
    <w:p w14:paraId="36E1E380" w14:textId="77777777" w:rsidR="00210557" w:rsidRPr="008D6E6A" w:rsidRDefault="00210557" w:rsidP="00210557">
      <w:pPr>
        <w:pStyle w:val="Title"/>
        <w:spacing w:before="0"/>
        <w:rPr>
          <w:rFonts w:cs="Arial"/>
          <w:b w:val="0"/>
          <w:color w:val="FF0000"/>
          <w:szCs w:val="24"/>
        </w:rPr>
      </w:pPr>
    </w:p>
    <w:p w14:paraId="12E16FC2" w14:textId="77777777" w:rsidR="00150FCE" w:rsidRPr="008D6E6A" w:rsidRDefault="00150FCE" w:rsidP="000C50A0">
      <w:pPr>
        <w:pStyle w:val="BodyText"/>
        <w:spacing w:before="0"/>
        <w:jc w:val="center"/>
        <w:rPr>
          <w:rFonts w:cs="Arial"/>
          <w:szCs w:val="24"/>
          <w:lang w:val="ru-RU"/>
        </w:rPr>
      </w:pPr>
    </w:p>
    <w:p w14:paraId="6D89192D" w14:textId="77777777" w:rsidR="00150FCE" w:rsidRPr="008D6E6A" w:rsidRDefault="00150FCE" w:rsidP="000C50A0">
      <w:pPr>
        <w:pStyle w:val="BodyText"/>
        <w:spacing w:before="0"/>
        <w:jc w:val="center"/>
        <w:rPr>
          <w:rFonts w:cs="Arial"/>
          <w:szCs w:val="24"/>
          <w:lang w:val="ru-RU"/>
        </w:rPr>
      </w:pPr>
    </w:p>
    <w:p w14:paraId="3F97B9ED" w14:textId="77777777" w:rsidR="00150FCE" w:rsidRPr="008D6E6A" w:rsidRDefault="00150FCE" w:rsidP="000C50A0">
      <w:pPr>
        <w:pStyle w:val="BodyText"/>
        <w:spacing w:before="0"/>
        <w:jc w:val="center"/>
        <w:rPr>
          <w:rFonts w:cs="Arial"/>
          <w:szCs w:val="24"/>
          <w:lang w:val="ru-RU"/>
        </w:rPr>
      </w:pPr>
    </w:p>
    <w:p w14:paraId="3AC48633" w14:textId="37469602" w:rsidR="00EB2C6E" w:rsidRPr="008D6E6A" w:rsidRDefault="00EB2C6E" w:rsidP="000C50A0">
      <w:pPr>
        <w:spacing w:before="0"/>
        <w:jc w:val="center"/>
        <w:rPr>
          <w:rFonts w:eastAsia="Arial Unicode MS" w:cs="Arial"/>
          <w:kern w:val="2"/>
          <w:sz w:val="24"/>
          <w:szCs w:val="24"/>
          <w:lang w:val="ru-RU"/>
        </w:rPr>
      </w:pPr>
      <w:r w:rsidRPr="008D6E6A">
        <w:rPr>
          <w:rFonts w:eastAsia="Arial Unicode MS" w:cs="Arial"/>
          <w:kern w:val="2"/>
          <w:sz w:val="24"/>
          <w:szCs w:val="24"/>
          <w:lang w:val="ru-RU"/>
        </w:rPr>
        <w:t xml:space="preserve">(заведено у ЈП ЕПС </w:t>
      </w:r>
      <w:r w:rsidR="00BC5CCB" w:rsidRPr="008D6E6A">
        <w:rPr>
          <w:rFonts w:eastAsia="Arial Unicode MS" w:cs="Arial"/>
          <w:kern w:val="2"/>
          <w:sz w:val="24"/>
          <w:szCs w:val="24"/>
          <w:lang w:val="ru-RU"/>
        </w:rPr>
        <w:t xml:space="preserve">под </w:t>
      </w:r>
      <w:r w:rsidRPr="008D6E6A">
        <w:rPr>
          <w:rFonts w:eastAsia="Arial Unicode MS" w:cs="Arial"/>
          <w:kern w:val="2"/>
          <w:sz w:val="24"/>
          <w:szCs w:val="24"/>
          <w:lang w:val="ru-RU"/>
        </w:rPr>
        <w:t>број</w:t>
      </w:r>
      <w:r w:rsidR="00BC5CCB" w:rsidRPr="008D6E6A">
        <w:rPr>
          <w:rFonts w:eastAsia="Arial Unicode MS" w:cs="Arial"/>
          <w:kern w:val="2"/>
          <w:sz w:val="24"/>
          <w:szCs w:val="24"/>
          <w:lang w:val="ru-RU"/>
        </w:rPr>
        <w:t xml:space="preserve">ем </w:t>
      </w:r>
      <w:r w:rsidR="00D877A6">
        <w:rPr>
          <w:rFonts w:eastAsia="Arial Unicode MS" w:cs="Arial"/>
          <w:kern w:val="2"/>
          <w:sz w:val="24"/>
          <w:szCs w:val="24"/>
          <w:lang w:val="sr-Cyrl-CS"/>
        </w:rPr>
        <w:t xml:space="preserve">12.01.53514/12-17 </w:t>
      </w:r>
      <w:r w:rsidR="00BC5CCB" w:rsidRPr="008D6E6A">
        <w:rPr>
          <w:rFonts w:eastAsia="Arial Unicode MS" w:cs="Arial"/>
          <w:kern w:val="2"/>
          <w:sz w:val="24"/>
          <w:szCs w:val="24"/>
          <w:lang w:val="ru-RU"/>
        </w:rPr>
        <w:t xml:space="preserve">од </w:t>
      </w:r>
      <w:r w:rsidR="00D877A6">
        <w:rPr>
          <w:rFonts w:eastAsia="Arial Unicode MS" w:cs="Arial"/>
          <w:kern w:val="2"/>
          <w:sz w:val="24"/>
          <w:szCs w:val="24"/>
          <w:lang w:val="sr-Cyrl-CS"/>
        </w:rPr>
        <w:t>19.05.2017</w:t>
      </w:r>
      <w:bookmarkStart w:id="6" w:name="_GoBack"/>
      <w:bookmarkEnd w:id="6"/>
      <w:r w:rsidR="005C2805" w:rsidRPr="008D6E6A">
        <w:rPr>
          <w:rFonts w:eastAsia="Arial Unicode MS" w:cs="Arial"/>
          <w:kern w:val="2"/>
          <w:sz w:val="24"/>
          <w:szCs w:val="24"/>
        </w:rPr>
        <w:t>.</w:t>
      </w:r>
      <w:r w:rsidRPr="008D6E6A">
        <w:rPr>
          <w:rFonts w:eastAsia="Arial Unicode MS" w:cs="Arial"/>
          <w:kern w:val="2"/>
          <w:sz w:val="24"/>
          <w:szCs w:val="24"/>
          <w:lang w:val="ru-RU"/>
        </w:rPr>
        <w:t xml:space="preserve"> године)</w:t>
      </w:r>
    </w:p>
    <w:p w14:paraId="205D28D9" w14:textId="77777777" w:rsidR="000C50A0" w:rsidRPr="008D6E6A" w:rsidRDefault="000C50A0" w:rsidP="000C50A0">
      <w:pPr>
        <w:spacing w:before="0"/>
        <w:jc w:val="center"/>
        <w:rPr>
          <w:rFonts w:eastAsia="Arial Unicode MS" w:cs="Arial"/>
          <w:kern w:val="2"/>
          <w:sz w:val="24"/>
          <w:szCs w:val="24"/>
          <w:lang w:val="ru-RU"/>
        </w:rPr>
      </w:pPr>
    </w:p>
    <w:p w14:paraId="30F4C9E6" w14:textId="77777777" w:rsidR="00A3774E" w:rsidRPr="008D6E6A" w:rsidRDefault="00A3774E" w:rsidP="000C50A0">
      <w:pPr>
        <w:pStyle w:val="BodyText"/>
        <w:spacing w:before="0"/>
        <w:jc w:val="center"/>
        <w:rPr>
          <w:rFonts w:cs="Arial"/>
          <w:szCs w:val="24"/>
        </w:rPr>
      </w:pPr>
    </w:p>
    <w:p w14:paraId="39F257D1" w14:textId="77777777" w:rsidR="00C53AC6" w:rsidRPr="008D6E6A" w:rsidRDefault="00C53AC6" w:rsidP="00D049C0">
      <w:pPr>
        <w:pStyle w:val="BodyText"/>
        <w:spacing w:before="0"/>
        <w:rPr>
          <w:rFonts w:cs="Arial"/>
          <w:szCs w:val="24"/>
        </w:rPr>
      </w:pPr>
    </w:p>
    <w:p w14:paraId="211FCFE9" w14:textId="77777777" w:rsidR="0094209E" w:rsidRPr="008D6E6A" w:rsidRDefault="0094209E" w:rsidP="00D049C0">
      <w:pPr>
        <w:pStyle w:val="BodyText"/>
        <w:spacing w:before="0"/>
        <w:rPr>
          <w:rFonts w:cs="Arial"/>
          <w:szCs w:val="24"/>
        </w:rPr>
      </w:pPr>
    </w:p>
    <w:p w14:paraId="5C77CF19" w14:textId="77777777" w:rsidR="0094209E" w:rsidRPr="008D6E6A" w:rsidRDefault="0094209E" w:rsidP="00D049C0">
      <w:pPr>
        <w:pStyle w:val="BodyText"/>
        <w:spacing w:before="0"/>
        <w:rPr>
          <w:rFonts w:cs="Arial"/>
          <w:szCs w:val="24"/>
        </w:rPr>
      </w:pPr>
    </w:p>
    <w:p w14:paraId="7B50C76C" w14:textId="77777777" w:rsidR="0094209E" w:rsidRPr="008D6E6A" w:rsidRDefault="0094209E" w:rsidP="00D049C0">
      <w:pPr>
        <w:pStyle w:val="BodyText"/>
        <w:spacing w:before="0"/>
        <w:rPr>
          <w:rFonts w:cs="Arial"/>
          <w:szCs w:val="24"/>
        </w:rPr>
      </w:pPr>
    </w:p>
    <w:p w14:paraId="64FF762A" w14:textId="77777777" w:rsidR="00C53AC6" w:rsidRPr="008D6E6A" w:rsidRDefault="00C53AC6" w:rsidP="000C50A0">
      <w:pPr>
        <w:pStyle w:val="BodyText"/>
        <w:spacing w:before="0"/>
        <w:jc w:val="center"/>
        <w:rPr>
          <w:rFonts w:cs="Arial"/>
          <w:szCs w:val="24"/>
          <w:lang w:val="en-US"/>
        </w:rPr>
      </w:pPr>
    </w:p>
    <w:p w14:paraId="376513E2" w14:textId="77777777" w:rsidR="000C50A0" w:rsidRPr="008D6E6A" w:rsidRDefault="000C50A0" w:rsidP="000C50A0">
      <w:pPr>
        <w:pStyle w:val="BodyText"/>
        <w:spacing w:before="0"/>
        <w:jc w:val="center"/>
        <w:rPr>
          <w:rFonts w:cs="Arial"/>
          <w:szCs w:val="24"/>
          <w:lang w:val="ru-RU"/>
        </w:rPr>
      </w:pPr>
    </w:p>
    <w:p w14:paraId="3BB88AC9" w14:textId="77777777" w:rsidR="00B37917" w:rsidRPr="008D6E6A" w:rsidRDefault="000716E2" w:rsidP="000C50A0">
      <w:pPr>
        <w:spacing w:before="0"/>
        <w:jc w:val="center"/>
        <w:rPr>
          <w:rFonts w:cs="Arial"/>
          <w:sz w:val="24"/>
          <w:szCs w:val="24"/>
          <w:lang w:val="ru-RU"/>
        </w:rPr>
      </w:pPr>
      <w:r w:rsidRPr="008D6E6A">
        <w:rPr>
          <w:rFonts w:cs="Arial"/>
          <w:sz w:val="24"/>
          <w:szCs w:val="24"/>
          <w:lang w:val="ru-RU"/>
        </w:rPr>
        <w:t>Београд</w:t>
      </w:r>
      <w:r w:rsidR="00EB2566" w:rsidRPr="008D6E6A">
        <w:rPr>
          <w:rFonts w:cs="Arial"/>
          <w:sz w:val="24"/>
          <w:szCs w:val="24"/>
          <w:lang w:val="ru-RU"/>
        </w:rPr>
        <w:t>,</w:t>
      </w:r>
      <w:r w:rsidRPr="008D6E6A">
        <w:rPr>
          <w:rFonts w:cs="Arial"/>
          <w:sz w:val="24"/>
          <w:szCs w:val="24"/>
          <w:lang w:val="ru-RU"/>
        </w:rPr>
        <w:t xml:space="preserve"> </w:t>
      </w:r>
      <w:r w:rsidR="00F31CF7">
        <w:rPr>
          <w:rFonts w:cs="Arial"/>
          <w:sz w:val="24"/>
          <w:szCs w:val="24"/>
          <w:lang w:val="sr-Cyrl-CS"/>
        </w:rPr>
        <w:t xml:space="preserve"> мај </w:t>
      </w:r>
      <w:r w:rsidR="00234E84" w:rsidRPr="008D6E6A">
        <w:rPr>
          <w:rFonts w:cs="Arial"/>
          <w:sz w:val="24"/>
          <w:szCs w:val="24"/>
          <w:lang w:val="sr-Cyrl-CS"/>
        </w:rPr>
        <w:t>2017</w:t>
      </w:r>
      <w:r w:rsidR="001F62BF" w:rsidRPr="008D6E6A">
        <w:rPr>
          <w:rFonts w:cs="Arial"/>
          <w:sz w:val="24"/>
          <w:szCs w:val="24"/>
          <w:lang w:val="ru-RU"/>
        </w:rPr>
        <w:t xml:space="preserve">. </w:t>
      </w:r>
      <w:r w:rsidR="00210557" w:rsidRPr="008D6E6A">
        <w:rPr>
          <w:rFonts w:cs="Arial"/>
          <w:sz w:val="24"/>
          <w:szCs w:val="24"/>
          <w:lang w:val="ru-RU"/>
        </w:rPr>
        <w:t>г</w:t>
      </w:r>
      <w:r w:rsidR="001F62BF" w:rsidRPr="008D6E6A">
        <w:rPr>
          <w:rFonts w:cs="Arial"/>
          <w:sz w:val="24"/>
          <w:szCs w:val="24"/>
          <w:lang w:val="ru-RU"/>
        </w:rPr>
        <w:t>одине</w:t>
      </w:r>
    </w:p>
    <w:p w14:paraId="31B11803" w14:textId="77777777" w:rsidR="00F42E13" w:rsidRPr="008D6E6A" w:rsidRDefault="000C50A0" w:rsidP="00F42E13">
      <w:pPr>
        <w:spacing w:before="0"/>
        <w:rPr>
          <w:rFonts w:cs="Arial"/>
          <w:sz w:val="24"/>
          <w:szCs w:val="24"/>
          <w:lang w:val="ru-RU"/>
        </w:rPr>
      </w:pPr>
      <w:r w:rsidRPr="008D6E6A">
        <w:rPr>
          <w:rFonts w:eastAsia="TimesNewRomanPSMT" w:cs="Arial"/>
          <w:color w:val="000000"/>
          <w:kern w:val="2"/>
          <w:sz w:val="24"/>
          <w:szCs w:val="24"/>
          <w:lang w:val="ru-RU"/>
        </w:rPr>
        <w:br w:type="page"/>
      </w:r>
      <w:r w:rsidR="00F42E13" w:rsidRPr="008D6E6A">
        <w:rPr>
          <w:rFonts w:cs="Arial"/>
          <w:sz w:val="24"/>
          <w:szCs w:val="24"/>
          <w:lang w:val="ru-RU"/>
        </w:rPr>
        <w:lastRenderedPageBreak/>
        <w:t>На основу члана 32, 40, 40</w:t>
      </w:r>
      <w:r w:rsidR="00F42E13" w:rsidRPr="008D6E6A">
        <w:rPr>
          <w:rFonts w:cs="Arial"/>
          <w:sz w:val="24"/>
          <w:szCs w:val="24"/>
        </w:rPr>
        <w:t>a</w:t>
      </w:r>
      <w:r w:rsidR="00F42E13" w:rsidRPr="008D6E6A">
        <w:rPr>
          <w:rFonts w:cs="Arial"/>
          <w:sz w:val="24"/>
          <w:szCs w:val="24"/>
          <w:lang w:val="ru-RU"/>
        </w:rPr>
        <w:t xml:space="preserve"> и 61. Закона о јавним набавкама („Сл. гласник РС” бр. 124/12, 14/15 и 68/15</w:t>
      </w:r>
      <w:r w:rsidR="009B3B0F" w:rsidRPr="008D6E6A">
        <w:rPr>
          <w:rFonts w:cs="Arial"/>
          <w:sz w:val="24"/>
          <w:szCs w:val="24"/>
          <w:lang w:val="ru-RU"/>
        </w:rPr>
        <w:t>)</w:t>
      </w:r>
      <w:r w:rsidR="00F42E13" w:rsidRPr="008D6E6A">
        <w:rPr>
          <w:rFonts w:cs="Arial"/>
          <w:sz w:val="24"/>
          <w:szCs w:val="24"/>
          <w:lang w:val="ru-RU"/>
        </w:rPr>
        <w:t xml:space="preserve">, </w:t>
      </w:r>
      <w:r w:rsidR="00BC5CCB" w:rsidRPr="008D6E6A">
        <w:rPr>
          <w:rFonts w:cs="Arial"/>
          <w:sz w:val="24"/>
          <w:szCs w:val="24"/>
          <w:lang w:val="ru-RU"/>
        </w:rPr>
        <w:t>(</w:t>
      </w:r>
      <w:r w:rsidR="00F42E13" w:rsidRPr="008D6E6A">
        <w:rPr>
          <w:rFonts w:cs="Arial"/>
          <w:sz w:val="24"/>
          <w:szCs w:val="24"/>
          <w:lang w:val="ru-RU"/>
        </w:rPr>
        <w:t xml:space="preserve">у даљем тексту </w:t>
      </w:r>
      <w:r w:rsidR="00F42E13" w:rsidRPr="008D6E6A">
        <w:rPr>
          <w:rFonts w:cs="Arial"/>
          <w:bCs/>
          <w:sz w:val="24"/>
          <w:szCs w:val="24"/>
          <w:lang w:val="ru-RU"/>
        </w:rPr>
        <w:t>Закон</w:t>
      </w:r>
      <w:r w:rsidR="00F42E13" w:rsidRPr="008D6E6A">
        <w:rPr>
          <w:rFonts w:cs="Arial"/>
          <w:sz w:val="24"/>
          <w:szCs w:val="24"/>
          <w:lang w:val="ru-RU"/>
        </w:rPr>
        <w:t>), члана 2.</w:t>
      </w:r>
      <w:r w:rsidR="00862A1F" w:rsidRPr="008D6E6A">
        <w:rPr>
          <w:rFonts w:cs="Arial"/>
          <w:sz w:val="24"/>
          <w:szCs w:val="24"/>
          <w:lang w:val="ru-RU"/>
        </w:rPr>
        <w:t xml:space="preserve"> </w:t>
      </w:r>
      <w:r w:rsidR="00F42E13" w:rsidRPr="008D6E6A">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1DE4" w:rsidRPr="008D6E6A">
        <w:rPr>
          <w:rFonts w:cs="Arial"/>
          <w:color w:val="000000" w:themeColor="text1"/>
          <w:sz w:val="24"/>
          <w:szCs w:val="24"/>
          <w:lang w:val="sr-Cyrl-CS"/>
        </w:rPr>
        <w:t>12.01.-</w:t>
      </w:r>
      <w:r w:rsidR="004D67B2" w:rsidRPr="008D6E6A">
        <w:rPr>
          <w:rFonts w:cs="Arial"/>
          <w:color w:val="000000" w:themeColor="text1"/>
          <w:sz w:val="24"/>
          <w:szCs w:val="24"/>
          <w:lang w:val="sr-Cyrl-RS"/>
        </w:rPr>
        <w:t>565181/</w:t>
      </w:r>
      <w:r w:rsidR="004A1DE4" w:rsidRPr="008D6E6A">
        <w:rPr>
          <w:rFonts w:cs="Arial"/>
          <w:color w:val="000000" w:themeColor="text1"/>
          <w:sz w:val="24"/>
          <w:szCs w:val="24"/>
        </w:rPr>
        <w:t>2-16</w:t>
      </w:r>
      <w:r w:rsidR="006F6B74" w:rsidRPr="008D6E6A">
        <w:rPr>
          <w:rFonts w:cs="Arial"/>
          <w:sz w:val="24"/>
          <w:szCs w:val="24"/>
          <w:lang w:val="ru-RU"/>
        </w:rPr>
        <w:t xml:space="preserve"> од </w:t>
      </w:r>
      <w:r w:rsidR="004A1DE4" w:rsidRPr="008D6E6A">
        <w:rPr>
          <w:rFonts w:cs="Arial"/>
          <w:sz w:val="24"/>
          <w:szCs w:val="24"/>
        </w:rPr>
        <w:t>30.12.2016</w:t>
      </w:r>
      <w:r w:rsidR="006F6B74" w:rsidRPr="008D6E6A">
        <w:rPr>
          <w:rFonts w:cs="Arial"/>
          <w:sz w:val="24"/>
          <w:szCs w:val="24"/>
          <w:lang w:val="ru-RU"/>
        </w:rPr>
        <w:t>. године,</w:t>
      </w:r>
      <w:r w:rsidR="00F42E13" w:rsidRPr="008D6E6A">
        <w:rPr>
          <w:rFonts w:cs="Arial"/>
          <w:sz w:val="24"/>
          <w:szCs w:val="24"/>
          <w:lang w:val="ru-RU"/>
        </w:rPr>
        <w:t xml:space="preserve"> Решења о образовању комисије за јавну набавку број </w:t>
      </w:r>
      <w:r w:rsidR="004A1DE4" w:rsidRPr="008D6E6A">
        <w:rPr>
          <w:rFonts w:cs="Arial"/>
          <w:color w:val="000000" w:themeColor="text1"/>
          <w:sz w:val="24"/>
          <w:szCs w:val="24"/>
          <w:lang w:val="sr-Cyrl-CS"/>
        </w:rPr>
        <w:t>12.01.-</w:t>
      </w:r>
      <w:r w:rsidR="004D67B2" w:rsidRPr="008D6E6A">
        <w:rPr>
          <w:rFonts w:cs="Arial"/>
          <w:color w:val="000000" w:themeColor="text1"/>
          <w:sz w:val="24"/>
          <w:szCs w:val="24"/>
          <w:lang w:val="sr-Cyrl-RS"/>
        </w:rPr>
        <w:t>56518</w:t>
      </w:r>
      <w:r w:rsidR="004A1DE4" w:rsidRPr="008D6E6A">
        <w:rPr>
          <w:rFonts w:cs="Arial"/>
          <w:color w:val="000000" w:themeColor="text1"/>
          <w:sz w:val="24"/>
          <w:szCs w:val="24"/>
        </w:rPr>
        <w:t>1/3-16</w:t>
      </w:r>
      <w:r w:rsidR="00344056" w:rsidRPr="008D6E6A">
        <w:rPr>
          <w:rFonts w:eastAsia="Arial Unicode MS" w:cs="Arial"/>
          <w:kern w:val="2"/>
          <w:sz w:val="24"/>
          <w:szCs w:val="24"/>
          <w:lang w:val="ru-RU"/>
        </w:rPr>
        <w:t xml:space="preserve"> од </w:t>
      </w:r>
      <w:r w:rsidR="004A1DE4" w:rsidRPr="008D6E6A">
        <w:rPr>
          <w:rFonts w:eastAsia="Arial Unicode MS" w:cs="Arial"/>
          <w:kern w:val="2"/>
          <w:sz w:val="24"/>
          <w:szCs w:val="24"/>
          <w:lang w:val="ru-RU"/>
        </w:rPr>
        <w:t>30.12.2016</w:t>
      </w:r>
      <w:r w:rsidR="00344056" w:rsidRPr="008D6E6A">
        <w:rPr>
          <w:rFonts w:eastAsia="Arial Unicode MS" w:cs="Arial"/>
          <w:kern w:val="2"/>
          <w:sz w:val="24"/>
          <w:szCs w:val="24"/>
          <w:lang w:val="ru-RU"/>
        </w:rPr>
        <w:t>. године</w:t>
      </w:r>
      <w:r w:rsidR="00F42E13" w:rsidRPr="008D6E6A">
        <w:rPr>
          <w:rFonts w:cs="Arial"/>
          <w:sz w:val="24"/>
          <w:szCs w:val="24"/>
          <w:lang w:val="ru-RU"/>
        </w:rPr>
        <w:t>. припремљена је:</w:t>
      </w:r>
    </w:p>
    <w:p w14:paraId="71F30081" w14:textId="77777777" w:rsidR="000C50A0" w:rsidRPr="008D6E6A" w:rsidRDefault="000C50A0" w:rsidP="00F42E13">
      <w:pPr>
        <w:spacing w:before="0"/>
        <w:rPr>
          <w:rFonts w:cs="Arial"/>
          <w:b/>
          <w:spacing w:val="80"/>
          <w:sz w:val="24"/>
          <w:szCs w:val="24"/>
          <w:lang w:val="ru-RU"/>
        </w:rPr>
      </w:pPr>
    </w:p>
    <w:p w14:paraId="126757C4" w14:textId="77777777" w:rsidR="00210557" w:rsidRPr="008D6E6A" w:rsidRDefault="00210557" w:rsidP="004A1DE4">
      <w:pPr>
        <w:spacing w:before="0"/>
        <w:jc w:val="center"/>
        <w:rPr>
          <w:rFonts w:cs="Arial"/>
          <w:b/>
          <w:sz w:val="24"/>
          <w:szCs w:val="24"/>
        </w:rPr>
      </w:pPr>
      <w:bookmarkStart w:id="7" w:name="_Toc441215598"/>
      <w:bookmarkStart w:id="8" w:name="_Toc441651537"/>
      <w:bookmarkStart w:id="9" w:name="_Toc442559874"/>
      <w:r w:rsidRPr="008D6E6A">
        <w:rPr>
          <w:rFonts w:cs="Arial"/>
          <w:b/>
          <w:sz w:val="24"/>
          <w:szCs w:val="24"/>
        </w:rPr>
        <w:t>КОНКУРСНА ДОКУМЕНТАЦИЈА</w:t>
      </w:r>
      <w:bookmarkEnd w:id="7"/>
      <w:bookmarkEnd w:id="8"/>
      <w:bookmarkEnd w:id="9"/>
    </w:p>
    <w:p w14:paraId="219EBA45" w14:textId="77777777" w:rsidR="00D049C0" w:rsidRPr="008D6E6A" w:rsidRDefault="00D049C0" w:rsidP="004A1DE4">
      <w:pPr>
        <w:spacing w:before="0"/>
        <w:jc w:val="center"/>
        <w:rPr>
          <w:rFonts w:cs="Arial"/>
          <w:b/>
          <w:sz w:val="24"/>
          <w:szCs w:val="24"/>
          <w:lang w:val="sr-Cyrl-CS"/>
        </w:rPr>
      </w:pPr>
      <w:bookmarkStart w:id="10" w:name="_Toc441215599"/>
      <w:bookmarkStart w:id="11" w:name="_Toc441651538"/>
      <w:bookmarkStart w:id="12" w:name="_Toc442559875"/>
      <w:r w:rsidRPr="008D6E6A">
        <w:rPr>
          <w:rFonts w:cs="Arial"/>
          <w:b/>
          <w:sz w:val="24"/>
          <w:szCs w:val="24"/>
          <w:lang w:val="sr-Cyrl-CS"/>
        </w:rPr>
        <w:t>у отвореном поступку ради закључења оквирног споразума са једним</w:t>
      </w:r>
      <w:r w:rsidR="00097BEE" w:rsidRPr="008D6E6A">
        <w:rPr>
          <w:rFonts w:cs="Arial"/>
          <w:b/>
          <w:color w:val="00B0F0"/>
          <w:sz w:val="24"/>
          <w:szCs w:val="24"/>
          <w:lang w:val="sr-Cyrl-CS"/>
        </w:rPr>
        <w:t xml:space="preserve"> </w:t>
      </w:r>
      <w:r w:rsidRPr="008D6E6A">
        <w:rPr>
          <w:rFonts w:cs="Arial"/>
          <w:b/>
          <w:sz w:val="24"/>
          <w:szCs w:val="24"/>
          <w:lang w:val="sr-Cyrl-CS"/>
        </w:rPr>
        <w:t>понуђачем</w:t>
      </w:r>
      <w:r w:rsidR="00097BEE" w:rsidRPr="008D6E6A">
        <w:rPr>
          <w:rFonts w:cs="Arial"/>
          <w:b/>
          <w:color w:val="00B0F0"/>
          <w:sz w:val="24"/>
          <w:szCs w:val="24"/>
          <w:lang w:val="sr-Cyrl-CS"/>
        </w:rPr>
        <w:t xml:space="preserve"> </w:t>
      </w:r>
      <w:r w:rsidRPr="008D6E6A">
        <w:rPr>
          <w:rFonts w:cs="Arial"/>
          <w:b/>
          <w:color w:val="00B0F0"/>
          <w:sz w:val="24"/>
          <w:szCs w:val="24"/>
          <w:lang w:val="sr-Cyrl-CS"/>
        </w:rPr>
        <w:t xml:space="preserve"> </w:t>
      </w:r>
      <w:r w:rsidR="0026482B" w:rsidRPr="008D6E6A">
        <w:rPr>
          <w:rFonts w:cs="Arial"/>
          <w:b/>
          <w:sz w:val="24"/>
          <w:szCs w:val="24"/>
          <w:lang w:val="sr-Cyrl-CS"/>
        </w:rPr>
        <w:t xml:space="preserve">на период </w:t>
      </w:r>
      <w:r w:rsidRPr="008D6E6A">
        <w:rPr>
          <w:rFonts w:cs="Arial"/>
          <w:b/>
          <w:sz w:val="24"/>
          <w:szCs w:val="24"/>
          <w:lang w:val="sr-Cyrl-CS"/>
        </w:rPr>
        <w:t>о</w:t>
      </w:r>
      <w:r w:rsidR="0026482B" w:rsidRPr="008D6E6A">
        <w:rPr>
          <w:rFonts w:cs="Arial"/>
          <w:b/>
          <w:sz w:val="24"/>
          <w:szCs w:val="24"/>
          <w:lang w:val="sr-Cyrl-CS"/>
        </w:rPr>
        <w:t>д</w:t>
      </w:r>
      <w:r w:rsidRPr="008D6E6A">
        <w:rPr>
          <w:rFonts w:cs="Arial"/>
          <w:b/>
          <w:sz w:val="24"/>
          <w:szCs w:val="24"/>
          <w:lang w:val="sr-Cyrl-CS"/>
        </w:rPr>
        <w:t xml:space="preserve"> две</w:t>
      </w:r>
      <w:r w:rsidR="00097BEE" w:rsidRPr="008D6E6A">
        <w:rPr>
          <w:rFonts w:cs="Arial"/>
          <w:b/>
          <w:color w:val="00B0F0"/>
          <w:sz w:val="24"/>
          <w:szCs w:val="24"/>
          <w:lang w:val="sr-Cyrl-CS"/>
        </w:rPr>
        <w:t xml:space="preserve"> </w:t>
      </w:r>
      <w:r w:rsidRPr="008D6E6A">
        <w:rPr>
          <w:rFonts w:cs="Arial"/>
          <w:b/>
          <w:sz w:val="24"/>
          <w:szCs w:val="24"/>
          <w:lang w:val="sr-Cyrl-CS"/>
        </w:rPr>
        <w:t>године</w:t>
      </w:r>
    </w:p>
    <w:p w14:paraId="615CA828" w14:textId="77777777" w:rsidR="00210557" w:rsidRPr="008D6E6A" w:rsidRDefault="00210557" w:rsidP="004A1DE4">
      <w:pPr>
        <w:spacing w:before="0"/>
        <w:jc w:val="center"/>
        <w:rPr>
          <w:rFonts w:cs="Arial"/>
          <w:b/>
          <w:sz w:val="24"/>
          <w:szCs w:val="24"/>
        </w:rPr>
      </w:pPr>
      <w:r w:rsidRPr="008D6E6A">
        <w:rPr>
          <w:rFonts w:cs="Arial"/>
          <w:b/>
          <w:sz w:val="24"/>
          <w:szCs w:val="24"/>
        </w:rPr>
        <w:t xml:space="preserve">за јавну набавку </w:t>
      </w:r>
      <w:bookmarkEnd w:id="10"/>
      <w:bookmarkEnd w:id="11"/>
      <w:bookmarkEnd w:id="12"/>
      <w:r w:rsidR="004A1DE4" w:rsidRPr="008D6E6A">
        <w:rPr>
          <w:rFonts w:cs="Arial"/>
          <w:b/>
          <w:sz w:val="24"/>
          <w:szCs w:val="24"/>
        </w:rPr>
        <w:t>ЈН/</w:t>
      </w:r>
      <w:r w:rsidR="00140D5C" w:rsidRPr="008D6E6A">
        <w:rPr>
          <w:rFonts w:cs="Arial"/>
          <w:b/>
          <w:sz w:val="24"/>
          <w:szCs w:val="24"/>
        </w:rPr>
        <w:t>1000/0566/2016</w:t>
      </w:r>
    </w:p>
    <w:p w14:paraId="3AABDE20" w14:textId="77777777" w:rsidR="009D3699" w:rsidRPr="008D6E6A" w:rsidRDefault="009D3699" w:rsidP="000C50A0">
      <w:pPr>
        <w:pStyle w:val="BodyText"/>
        <w:spacing w:before="0"/>
        <w:rPr>
          <w:rFonts w:cs="Arial"/>
          <w:i/>
          <w:color w:val="00B0F0"/>
          <w:szCs w:val="24"/>
          <w:lang w:val="sr-Latn-CS"/>
        </w:rPr>
      </w:pPr>
    </w:p>
    <w:p w14:paraId="6E753210" w14:textId="77777777" w:rsidR="00C62AA7" w:rsidRPr="008D6E6A" w:rsidRDefault="00C62AA7" w:rsidP="00C62AA7">
      <w:pPr>
        <w:pStyle w:val="Title"/>
        <w:rPr>
          <w:rFonts w:cs="Arial"/>
          <w:b w:val="0"/>
          <w:szCs w:val="24"/>
          <w:lang w:val="ru-RU"/>
        </w:rPr>
      </w:pP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r>
      <w:r w:rsidRPr="008D6E6A">
        <w:rPr>
          <w:rFonts w:cs="Arial"/>
          <w:szCs w:val="24"/>
          <w:lang w:val="ru-RU"/>
        </w:rPr>
        <w:tab/>
        <w:t xml:space="preserve">    </w:t>
      </w:r>
      <w:r w:rsidRPr="008D6E6A">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574"/>
        <w:gridCol w:w="810"/>
      </w:tblGrid>
      <w:tr w:rsidR="00C53943" w:rsidRPr="008D6E6A" w14:paraId="791D03A6" w14:textId="77777777" w:rsidTr="00C53943">
        <w:tc>
          <w:tcPr>
            <w:tcW w:w="564" w:type="dxa"/>
          </w:tcPr>
          <w:p w14:paraId="210E71BF" w14:textId="77777777" w:rsidR="00C53943" w:rsidRPr="008D6E6A" w:rsidRDefault="00C53943" w:rsidP="00A20ECE">
            <w:pPr>
              <w:tabs>
                <w:tab w:val="left" w:pos="360"/>
                <w:tab w:val="left" w:pos="567"/>
                <w:tab w:val="right" w:leader="dot" w:pos="9639"/>
              </w:tabs>
              <w:jc w:val="center"/>
              <w:rPr>
                <w:rFonts w:cs="Arial"/>
                <w:sz w:val="24"/>
                <w:szCs w:val="24"/>
              </w:rPr>
            </w:pPr>
          </w:p>
        </w:tc>
        <w:tc>
          <w:tcPr>
            <w:tcW w:w="7574" w:type="dxa"/>
          </w:tcPr>
          <w:p w14:paraId="422E6F73" w14:textId="77777777" w:rsidR="00C53943" w:rsidRPr="008D6E6A" w:rsidRDefault="00C53943" w:rsidP="00C53943">
            <w:pPr>
              <w:pStyle w:val="Title"/>
              <w:rPr>
                <w:rFonts w:cs="Arial"/>
                <w:szCs w:val="24"/>
              </w:rPr>
            </w:pPr>
            <w:r w:rsidRPr="008D6E6A">
              <w:rPr>
                <w:rFonts w:cs="Arial"/>
                <w:szCs w:val="24"/>
                <w:lang w:val="de-DE"/>
              </w:rPr>
              <w:t>Садр</w:t>
            </w:r>
            <w:r w:rsidRPr="008D6E6A">
              <w:rPr>
                <w:rFonts w:cs="Arial"/>
                <w:szCs w:val="24"/>
                <w:lang w:val="ru-RU"/>
              </w:rPr>
              <w:t>ж</w:t>
            </w:r>
            <w:r w:rsidRPr="008D6E6A">
              <w:rPr>
                <w:rFonts w:cs="Arial"/>
                <w:szCs w:val="24"/>
                <w:lang w:val="de-DE"/>
              </w:rPr>
              <w:t>ај</w:t>
            </w:r>
            <w:r w:rsidRPr="008D6E6A">
              <w:rPr>
                <w:rFonts w:cs="Arial"/>
                <w:szCs w:val="24"/>
                <w:lang w:val="ru-RU"/>
              </w:rPr>
              <w:t xml:space="preserve"> к</w:t>
            </w:r>
            <w:r w:rsidRPr="008D6E6A">
              <w:rPr>
                <w:rFonts w:cs="Arial"/>
                <w:szCs w:val="24"/>
                <w:lang w:val="de-DE"/>
              </w:rPr>
              <w:t>онкурсне</w:t>
            </w:r>
            <w:r w:rsidRPr="008D6E6A">
              <w:rPr>
                <w:rFonts w:cs="Arial"/>
                <w:szCs w:val="24"/>
                <w:lang w:val="ru-RU"/>
              </w:rPr>
              <w:t xml:space="preserve"> </w:t>
            </w:r>
            <w:r w:rsidRPr="008D6E6A">
              <w:rPr>
                <w:rFonts w:cs="Arial"/>
                <w:szCs w:val="24"/>
                <w:lang w:val="de-DE"/>
              </w:rPr>
              <w:t>документације:</w:t>
            </w:r>
          </w:p>
        </w:tc>
        <w:tc>
          <w:tcPr>
            <w:tcW w:w="810" w:type="dxa"/>
          </w:tcPr>
          <w:p w14:paraId="0A765810" w14:textId="77777777" w:rsidR="00C53943" w:rsidRPr="008D6E6A" w:rsidRDefault="00C53943" w:rsidP="00A20ECE">
            <w:pPr>
              <w:tabs>
                <w:tab w:val="left" w:pos="360"/>
                <w:tab w:val="left" w:pos="567"/>
                <w:tab w:val="right" w:leader="dot" w:pos="9639"/>
              </w:tabs>
              <w:jc w:val="center"/>
              <w:rPr>
                <w:rFonts w:cs="Arial"/>
                <w:sz w:val="24"/>
                <w:szCs w:val="24"/>
                <w:lang w:val="sr-Cyrl-CS"/>
              </w:rPr>
            </w:pPr>
          </w:p>
        </w:tc>
      </w:tr>
      <w:tr w:rsidR="00C53943" w:rsidRPr="008D6E6A" w14:paraId="3AEB14F5" w14:textId="77777777" w:rsidTr="00C53943">
        <w:tc>
          <w:tcPr>
            <w:tcW w:w="564" w:type="dxa"/>
          </w:tcPr>
          <w:p w14:paraId="6921ED17" w14:textId="77777777" w:rsidR="00C53943" w:rsidRPr="008D6E6A" w:rsidRDefault="00C53943" w:rsidP="00A20ECE">
            <w:pPr>
              <w:tabs>
                <w:tab w:val="left" w:pos="360"/>
                <w:tab w:val="left" w:pos="567"/>
                <w:tab w:val="right" w:leader="dot" w:pos="9639"/>
              </w:tabs>
              <w:jc w:val="center"/>
              <w:rPr>
                <w:rFonts w:cs="Arial"/>
                <w:sz w:val="24"/>
                <w:szCs w:val="24"/>
              </w:rPr>
            </w:pPr>
          </w:p>
        </w:tc>
        <w:tc>
          <w:tcPr>
            <w:tcW w:w="7574" w:type="dxa"/>
          </w:tcPr>
          <w:p w14:paraId="559179E0" w14:textId="77777777" w:rsidR="00C53943" w:rsidRPr="008D6E6A" w:rsidRDefault="00C53943" w:rsidP="001349D9">
            <w:pPr>
              <w:tabs>
                <w:tab w:val="left" w:pos="360"/>
                <w:tab w:val="left" w:pos="567"/>
                <w:tab w:val="right" w:leader="dot" w:pos="9639"/>
              </w:tabs>
              <w:jc w:val="center"/>
              <w:rPr>
                <w:rFonts w:cs="Arial"/>
                <w:sz w:val="24"/>
                <w:szCs w:val="24"/>
                <w:lang w:val="sr-Cyrl-CS"/>
              </w:rPr>
            </w:pPr>
          </w:p>
        </w:tc>
        <w:tc>
          <w:tcPr>
            <w:tcW w:w="810" w:type="dxa"/>
          </w:tcPr>
          <w:p w14:paraId="48FD5D24" w14:textId="77777777" w:rsidR="00C53943" w:rsidRPr="008D6E6A" w:rsidRDefault="00C53943" w:rsidP="00A20ECE">
            <w:pPr>
              <w:tabs>
                <w:tab w:val="left" w:pos="360"/>
                <w:tab w:val="left" w:pos="567"/>
                <w:tab w:val="right" w:leader="dot" w:pos="9639"/>
              </w:tabs>
              <w:jc w:val="center"/>
              <w:rPr>
                <w:rFonts w:cs="Arial"/>
                <w:sz w:val="24"/>
                <w:szCs w:val="24"/>
                <w:lang w:val="sr-Cyrl-CS"/>
              </w:rPr>
            </w:pPr>
          </w:p>
        </w:tc>
      </w:tr>
      <w:tr w:rsidR="00344056" w:rsidRPr="008D6E6A" w14:paraId="4697B4C2" w14:textId="77777777" w:rsidTr="00C53943">
        <w:tc>
          <w:tcPr>
            <w:tcW w:w="564" w:type="dxa"/>
          </w:tcPr>
          <w:p w14:paraId="678FBD8A"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1.</w:t>
            </w:r>
          </w:p>
        </w:tc>
        <w:tc>
          <w:tcPr>
            <w:tcW w:w="7574" w:type="dxa"/>
          </w:tcPr>
          <w:p w14:paraId="10673C5D" w14:textId="77777777" w:rsidR="00344056" w:rsidRPr="008D6E6A" w:rsidRDefault="00344056" w:rsidP="00A20ECE">
            <w:pPr>
              <w:tabs>
                <w:tab w:val="left" w:pos="360"/>
                <w:tab w:val="left" w:pos="567"/>
                <w:tab w:val="right" w:leader="dot" w:pos="9639"/>
              </w:tabs>
              <w:rPr>
                <w:rFonts w:cs="Arial"/>
                <w:sz w:val="24"/>
                <w:szCs w:val="24"/>
              </w:rPr>
            </w:pPr>
            <w:r w:rsidRPr="008D6E6A">
              <w:rPr>
                <w:rFonts w:cs="Arial"/>
                <w:sz w:val="24"/>
                <w:szCs w:val="24"/>
              </w:rPr>
              <w:t>Општи подаци о јавној набавци</w:t>
            </w:r>
          </w:p>
        </w:tc>
        <w:tc>
          <w:tcPr>
            <w:tcW w:w="810" w:type="dxa"/>
          </w:tcPr>
          <w:p w14:paraId="63837E78" w14:textId="77777777" w:rsidR="00344056" w:rsidRPr="008D6E6A" w:rsidRDefault="00344056" w:rsidP="00A20ECE">
            <w:pPr>
              <w:tabs>
                <w:tab w:val="left" w:pos="360"/>
                <w:tab w:val="left" w:pos="567"/>
                <w:tab w:val="right" w:leader="dot" w:pos="9639"/>
              </w:tabs>
              <w:jc w:val="center"/>
              <w:rPr>
                <w:rFonts w:cs="Arial"/>
                <w:sz w:val="24"/>
                <w:szCs w:val="24"/>
              </w:rPr>
            </w:pPr>
          </w:p>
        </w:tc>
      </w:tr>
      <w:tr w:rsidR="00344056" w:rsidRPr="008D6E6A" w14:paraId="0F603831" w14:textId="77777777" w:rsidTr="00C53943">
        <w:tc>
          <w:tcPr>
            <w:tcW w:w="564" w:type="dxa"/>
          </w:tcPr>
          <w:p w14:paraId="44FE5749"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2.</w:t>
            </w:r>
          </w:p>
        </w:tc>
        <w:tc>
          <w:tcPr>
            <w:tcW w:w="7574" w:type="dxa"/>
          </w:tcPr>
          <w:p w14:paraId="6C675911" w14:textId="77777777" w:rsidR="00344056" w:rsidRPr="008D6E6A" w:rsidRDefault="00344056" w:rsidP="00A20ECE">
            <w:pPr>
              <w:tabs>
                <w:tab w:val="left" w:pos="317"/>
                <w:tab w:val="left" w:pos="360"/>
                <w:tab w:val="right" w:leader="dot" w:pos="9639"/>
              </w:tabs>
              <w:rPr>
                <w:rFonts w:cs="Arial"/>
                <w:sz w:val="24"/>
                <w:szCs w:val="24"/>
              </w:rPr>
            </w:pPr>
            <w:r w:rsidRPr="008D6E6A">
              <w:rPr>
                <w:rFonts w:cs="Arial"/>
                <w:sz w:val="24"/>
                <w:szCs w:val="24"/>
              </w:rPr>
              <w:t>Подаци о предмету набавке</w:t>
            </w:r>
          </w:p>
        </w:tc>
        <w:tc>
          <w:tcPr>
            <w:tcW w:w="810" w:type="dxa"/>
          </w:tcPr>
          <w:p w14:paraId="53D0E14D" w14:textId="77777777" w:rsidR="00344056" w:rsidRPr="008D6E6A" w:rsidRDefault="00344056" w:rsidP="00A20ECE">
            <w:pPr>
              <w:tabs>
                <w:tab w:val="left" w:pos="360"/>
                <w:tab w:val="left" w:pos="567"/>
                <w:tab w:val="right" w:leader="dot" w:pos="9639"/>
              </w:tabs>
              <w:jc w:val="center"/>
              <w:rPr>
                <w:rFonts w:cs="Arial"/>
                <w:sz w:val="24"/>
                <w:szCs w:val="24"/>
              </w:rPr>
            </w:pPr>
          </w:p>
        </w:tc>
      </w:tr>
      <w:tr w:rsidR="00344056" w:rsidRPr="008D6E6A" w14:paraId="710C2381" w14:textId="77777777" w:rsidTr="00C53943">
        <w:tc>
          <w:tcPr>
            <w:tcW w:w="564" w:type="dxa"/>
          </w:tcPr>
          <w:p w14:paraId="795874E2"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3.</w:t>
            </w:r>
          </w:p>
        </w:tc>
        <w:tc>
          <w:tcPr>
            <w:tcW w:w="7574" w:type="dxa"/>
          </w:tcPr>
          <w:p w14:paraId="5188EE13" w14:textId="77777777" w:rsidR="00344056" w:rsidRPr="008D6E6A" w:rsidRDefault="00F030AF" w:rsidP="00F030AF">
            <w:pPr>
              <w:tabs>
                <w:tab w:val="left" w:pos="317"/>
                <w:tab w:val="left" w:pos="360"/>
                <w:tab w:val="right" w:leader="dot" w:pos="9639"/>
              </w:tabs>
              <w:rPr>
                <w:rFonts w:cs="Arial"/>
                <w:sz w:val="24"/>
                <w:szCs w:val="24"/>
                <w:lang w:val="sr-Cyrl-CS"/>
              </w:rPr>
            </w:pPr>
            <w:r w:rsidRPr="008D6E6A">
              <w:rPr>
                <w:rFonts w:cs="Arial"/>
                <w:sz w:val="24"/>
                <w:szCs w:val="24"/>
                <w:lang w:val="sr-Cyrl-CS"/>
              </w:rPr>
              <w:t>Техничка спецификација</w:t>
            </w:r>
          </w:p>
        </w:tc>
        <w:tc>
          <w:tcPr>
            <w:tcW w:w="810" w:type="dxa"/>
          </w:tcPr>
          <w:p w14:paraId="0D221F01" w14:textId="77777777" w:rsidR="00344056" w:rsidRPr="008D6E6A" w:rsidRDefault="00344056" w:rsidP="00A20ECE">
            <w:pPr>
              <w:tabs>
                <w:tab w:val="left" w:pos="360"/>
                <w:tab w:val="left" w:pos="567"/>
                <w:tab w:val="right" w:leader="dot" w:pos="9639"/>
              </w:tabs>
              <w:jc w:val="center"/>
              <w:rPr>
                <w:rFonts w:cs="Arial"/>
                <w:sz w:val="24"/>
                <w:szCs w:val="24"/>
              </w:rPr>
            </w:pPr>
          </w:p>
        </w:tc>
      </w:tr>
      <w:tr w:rsidR="00344056" w:rsidRPr="008D6E6A" w14:paraId="356684D4" w14:textId="77777777" w:rsidTr="00C53943">
        <w:tc>
          <w:tcPr>
            <w:tcW w:w="564" w:type="dxa"/>
          </w:tcPr>
          <w:p w14:paraId="79BB0A44"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4.</w:t>
            </w:r>
          </w:p>
        </w:tc>
        <w:tc>
          <w:tcPr>
            <w:tcW w:w="7574" w:type="dxa"/>
          </w:tcPr>
          <w:p w14:paraId="1785BD07" w14:textId="77777777" w:rsidR="00344056" w:rsidRPr="008D6E6A" w:rsidRDefault="00527FF7" w:rsidP="00C53943">
            <w:pPr>
              <w:tabs>
                <w:tab w:val="left" w:pos="317"/>
                <w:tab w:val="left" w:pos="360"/>
                <w:tab w:val="right" w:leader="dot" w:pos="9639"/>
              </w:tabs>
              <w:rPr>
                <w:rFonts w:cs="Arial"/>
                <w:sz w:val="24"/>
                <w:szCs w:val="24"/>
              </w:rPr>
            </w:pPr>
            <w:r w:rsidRPr="008D6E6A">
              <w:rPr>
                <w:rFonts w:cs="Arial"/>
                <w:sz w:val="24"/>
                <w:szCs w:val="24"/>
              </w:rPr>
              <w:t xml:space="preserve">Услови за учешће у поступку </w:t>
            </w:r>
            <w:r w:rsidRPr="008D6E6A">
              <w:rPr>
                <w:rFonts w:cs="Arial"/>
                <w:sz w:val="24"/>
                <w:szCs w:val="24"/>
                <w:lang w:val="sr-Cyrl-CS"/>
              </w:rPr>
              <w:t>јавне набавке</w:t>
            </w:r>
            <w:r w:rsidR="00344056" w:rsidRPr="008D6E6A">
              <w:rPr>
                <w:rFonts w:cs="Arial"/>
                <w:sz w:val="24"/>
                <w:szCs w:val="24"/>
              </w:rPr>
              <w:t xml:space="preserve"> </w:t>
            </w:r>
            <w:r w:rsidR="00C53943" w:rsidRPr="008D6E6A">
              <w:rPr>
                <w:rFonts w:cs="Arial"/>
                <w:sz w:val="24"/>
                <w:szCs w:val="24"/>
                <w:lang w:val="sr-Cyrl-CS"/>
              </w:rPr>
              <w:t xml:space="preserve">из чл. 75. и 76. Закона о јавним набавкама </w:t>
            </w:r>
            <w:r w:rsidR="00344056" w:rsidRPr="008D6E6A">
              <w:rPr>
                <w:rFonts w:cs="Arial"/>
                <w:sz w:val="24"/>
                <w:szCs w:val="24"/>
              </w:rPr>
              <w:t xml:space="preserve">и </w:t>
            </w:r>
            <w:r w:rsidR="00C53943" w:rsidRPr="008D6E6A">
              <w:rPr>
                <w:rFonts w:cs="Arial"/>
                <w:sz w:val="24"/>
                <w:szCs w:val="24"/>
                <w:lang w:val="sr-Cyrl-CS"/>
              </w:rPr>
              <w:t>У</w:t>
            </w:r>
            <w:r w:rsidR="00344056" w:rsidRPr="008D6E6A">
              <w:rPr>
                <w:rFonts w:cs="Arial"/>
                <w:sz w:val="24"/>
                <w:szCs w:val="24"/>
              </w:rPr>
              <w:t>утство како се доказује испуњеност услова</w:t>
            </w:r>
          </w:p>
        </w:tc>
        <w:tc>
          <w:tcPr>
            <w:tcW w:w="810" w:type="dxa"/>
          </w:tcPr>
          <w:p w14:paraId="00B185CC" w14:textId="77777777" w:rsidR="00344056" w:rsidRPr="008D6E6A" w:rsidRDefault="00344056" w:rsidP="00A20ECE">
            <w:pPr>
              <w:tabs>
                <w:tab w:val="left" w:pos="360"/>
                <w:tab w:val="left" w:pos="567"/>
                <w:tab w:val="right" w:leader="dot" w:pos="9639"/>
              </w:tabs>
              <w:jc w:val="center"/>
              <w:rPr>
                <w:rFonts w:cs="Arial"/>
                <w:sz w:val="24"/>
                <w:szCs w:val="24"/>
              </w:rPr>
            </w:pPr>
          </w:p>
        </w:tc>
      </w:tr>
      <w:tr w:rsidR="00344056" w:rsidRPr="008D6E6A" w14:paraId="72997FFA" w14:textId="77777777" w:rsidTr="00C53943">
        <w:tc>
          <w:tcPr>
            <w:tcW w:w="564" w:type="dxa"/>
          </w:tcPr>
          <w:p w14:paraId="390288D1"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5.</w:t>
            </w:r>
          </w:p>
        </w:tc>
        <w:tc>
          <w:tcPr>
            <w:tcW w:w="7574" w:type="dxa"/>
          </w:tcPr>
          <w:p w14:paraId="31478A06" w14:textId="77777777" w:rsidR="00344056" w:rsidRPr="008D6E6A" w:rsidRDefault="00344056" w:rsidP="00F030AF">
            <w:pPr>
              <w:tabs>
                <w:tab w:val="left" w:pos="317"/>
                <w:tab w:val="left" w:pos="360"/>
                <w:tab w:val="right" w:leader="dot" w:pos="9639"/>
              </w:tabs>
              <w:rPr>
                <w:rFonts w:cs="Arial"/>
                <w:sz w:val="24"/>
                <w:szCs w:val="24"/>
                <w:lang w:val="sr-Cyrl-CS"/>
              </w:rPr>
            </w:pPr>
            <w:r w:rsidRPr="008D6E6A">
              <w:rPr>
                <w:rFonts w:cs="Arial"/>
                <w:sz w:val="24"/>
                <w:szCs w:val="24"/>
              </w:rPr>
              <w:t xml:space="preserve">Критеријум за доделу </w:t>
            </w:r>
            <w:r w:rsidR="00F030AF" w:rsidRPr="008D6E6A">
              <w:rPr>
                <w:rFonts w:cs="Arial"/>
                <w:sz w:val="24"/>
                <w:szCs w:val="24"/>
                <w:lang w:val="sr-Cyrl-CS"/>
              </w:rPr>
              <w:t>оквирног споразума</w:t>
            </w:r>
          </w:p>
        </w:tc>
        <w:tc>
          <w:tcPr>
            <w:tcW w:w="810" w:type="dxa"/>
          </w:tcPr>
          <w:p w14:paraId="2086E8B1" w14:textId="77777777" w:rsidR="00344056" w:rsidRPr="008D6E6A" w:rsidRDefault="00344056" w:rsidP="008610EB">
            <w:pPr>
              <w:tabs>
                <w:tab w:val="left" w:pos="360"/>
                <w:tab w:val="left" w:pos="567"/>
                <w:tab w:val="right" w:leader="dot" w:pos="9639"/>
              </w:tabs>
              <w:jc w:val="center"/>
              <w:rPr>
                <w:rFonts w:cs="Arial"/>
                <w:sz w:val="24"/>
                <w:szCs w:val="24"/>
              </w:rPr>
            </w:pPr>
          </w:p>
        </w:tc>
      </w:tr>
      <w:tr w:rsidR="00344056" w:rsidRPr="008D6E6A" w14:paraId="74B6F616" w14:textId="77777777" w:rsidTr="00C53943">
        <w:tc>
          <w:tcPr>
            <w:tcW w:w="564" w:type="dxa"/>
          </w:tcPr>
          <w:p w14:paraId="05CF8413"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6.</w:t>
            </w:r>
          </w:p>
        </w:tc>
        <w:tc>
          <w:tcPr>
            <w:tcW w:w="7574" w:type="dxa"/>
          </w:tcPr>
          <w:p w14:paraId="050A6FE6" w14:textId="77777777" w:rsidR="00344056" w:rsidRPr="008D6E6A" w:rsidRDefault="00344056" w:rsidP="00A20ECE">
            <w:pPr>
              <w:tabs>
                <w:tab w:val="left" w:pos="360"/>
                <w:tab w:val="left" w:pos="567"/>
                <w:tab w:val="right" w:leader="dot" w:pos="9639"/>
              </w:tabs>
              <w:rPr>
                <w:rFonts w:cs="Arial"/>
                <w:sz w:val="24"/>
                <w:szCs w:val="24"/>
              </w:rPr>
            </w:pPr>
            <w:r w:rsidRPr="008D6E6A">
              <w:rPr>
                <w:rFonts w:cs="Arial"/>
                <w:sz w:val="24"/>
                <w:szCs w:val="24"/>
              </w:rPr>
              <w:t>Упутство понуђачима како да сачине понуду</w:t>
            </w:r>
          </w:p>
        </w:tc>
        <w:tc>
          <w:tcPr>
            <w:tcW w:w="810" w:type="dxa"/>
          </w:tcPr>
          <w:p w14:paraId="7C73775C" w14:textId="77777777" w:rsidR="00344056" w:rsidRPr="008D6E6A" w:rsidRDefault="00344056" w:rsidP="008610EB">
            <w:pPr>
              <w:tabs>
                <w:tab w:val="left" w:pos="360"/>
                <w:tab w:val="left" w:pos="567"/>
                <w:tab w:val="right" w:leader="dot" w:pos="9639"/>
              </w:tabs>
              <w:jc w:val="center"/>
              <w:rPr>
                <w:rFonts w:cs="Arial"/>
                <w:sz w:val="24"/>
                <w:szCs w:val="24"/>
              </w:rPr>
            </w:pPr>
          </w:p>
        </w:tc>
      </w:tr>
      <w:tr w:rsidR="00344056" w:rsidRPr="008D6E6A" w14:paraId="5C4AF9D4" w14:textId="77777777" w:rsidTr="00C53943">
        <w:tc>
          <w:tcPr>
            <w:tcW w:w="564" w:type="dxa"/>
          </w:tcPr>
          <w:p w14:paraId="2A0B98F6"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7.</w:t>
            </w:r>
          </w:p>
        </w:tc>
        <w:tc>
          <w:tcPr>
            <w:tcW w:w="7574" w:type="dxa"/>
          </w:tcPr>
          <w:p w14:paraId="19F7EFA9" w14:textId="77777777" w:rsidR="00344056" w:rsidRPr="008D6E6A" w:rsidRDefault="00E6481D" w:rsidP="00E6481D">
            <w:pPr>
              <w:tabs>
                <w:tab w:val="left" w:pos="360"/>
                <w:tab w:val="left" w:pos="567"/>
                <w:tab w:val="right" w:leader="dot" w:pos="9639"/>
              </w:tabs>
              <w:rPr>
                <w:rFonts w:cs="Arial"/>
                <w:sz w:val="24"/>
                <w:szCs w:val="24"/>
                <w:lang w:val="sr-Cyrl-RS"/>
              </w:rPr>
            </w:pPr>
            <w:r w:rsidRPr="008D6E6A">
              <w:rPr>
                <w:rFonts w:cs="Arial"/>
                <w:sz w:val="24"/>
                <w:szCs w:val="24"/>
              </w:rPr>
              <w:t>Обрасци</w:t>
            </w:r>
            <w:r w:rsidR="0021757D" w:rsidRPr="008D6E6A">
              <w:rPr>
                <w:rFonts w:cs="Arial"/>
                <w:sz w:val="24"/>
                <w:szCs w:val="24"/>
                <w:lang w:val="sr-Cyrl-RS"/>
              </w:rPr>
              <w:t xml:space="preserve"> и Прилози</w:t>
            </w:r>
          </w:p>
        </w:tc>
        <w:tc>
          <w:tcPr>
            <w:tcW w:w="810" w:type="dxa"/>
          </w:tcPr>
          <w:p w14:paraId="57B1D526" w14:textId="77777777" w:rsidR="00344056" w:rsidRPr="008D6E6A" w:rsidRDefault="00344056" w:rsidP="008610EB">
            <w:pPr>
              <w:tabs>
                <w:tab w:val="left" w:pos="360"/>
                <w:tab w:val="left" w:pos="567"/>
                <w:tab w:val="right" w:leader="dot" w:pos="9639"/>
              </w:tabs>
              <w:jc w:val="center"/>
              <w:rPr>
                <w:rFonts w:cs="Arial"/>
                <w:sz w:val="24"/>
                <w:szCs w:val="24"/>
              </w:rPr>
            </w:pPr>
          </w:p>
        </w:tc>
      </w:tr>
      <w:tr w:rsidR="00344056" w:rsidRPr="008D6E6A" w14:paraId="1B674F8C" w14:textId="77777777" w:rsidTr="00C53943">
        <w:trPr>
          <w:trHeight w:val="413"/>
        </w:trPr>
        <w:tc>
          <w:tcPr>
            <w:tcW w:w="564" w:type="dxa"/>
          </w:tcPr>
          <w:p w14:paraId="435F30DA" w14:textId="77777777" w:rsidR="00344056" w:rsidRPr="008D6E6A" w:rsidRDefault="00344056" w:rsidP="00A20ECE">
            <w:pPr>
              <w:tabs>
                <w:tab w:val="left" w:pos="360"/>
                <w:tab w:val="left" w:pos="567"/>
                <w:tab w:val="right" w:leader="dot" w:pos="9639"/>
              </w:tabs>
              <w:jc w:val="center"/>
              <w:rPr>
                <w:rFonts w:cs="Arial"/>
                <w:sz w:val="24"/>
                <w:szCs w:val="24"/>
              </w:rPr>
            </w:pPr>
            <w:r w:rsidRPr="008D6E6A">
              <w:rPr>
                <w:rFonts w:cs="Arial"/>
                <w:sz w:val="24"/>
                <w:szCs w:val="24"/>
              </w:rPr>
              <w:t>8.</w:t>
            </w:r>
          </w:p>
          <w:p w14:paraId="35E1F82F" w14:textId="77777777" w:rsidR="0021757D" w:rsidRPr="008D6E6A" w:rsidRDefault="0021757D" w:rsidP="00A20ECE">
            <w:pPr>
              <w:tabs>
                <w:tab w:val="left" w:pos="360"/>
                <w:tab w:val="left" w:pos="567"/>
                <w:tab w:val="right" w:leader="dot" w:pos="9639"/>
              </w:tabs>
              <w:jc w:val="center"/>
              <w:rPr>
                <w:rFonts w:cs="Arial"/>
                <w:sz w:val="24"/>
                <w:szCs w:val="24"/>
                <w:lang w:val="sr-Cyrl-RS"/>
              </w:rPr>
            </w:pPr>
            <w:r w:rsidRPr="008D6E6A">
              <w:rPr>
                <w:rFonts w:cs="Arial"/>
                <w:sz w:val="24"/>
                <w:szCs w:val="24"/>
                <w:lang w:val="sr-Cyrl-RS"/>
              </w:rPr>
              <w:t>9.</w:t>
            </w:r>
          </w:p>
        </w:tc>
        <w:tc>
          <w:tcPr>
            <w:tcW w:w="7574" w:type="dxa"/>
          </w:tcPr>
          <w:p w14:paraId="38FAE683" w14:textId="77777777" w:rsidR="0021757D" w:rsidRPr="008D6E6A" w:rsidRDefault="00344056" w:rsidP="008610EB">
            <w:pPr>
              <w:tabs>
                <w:tab w:val="left" w:pos="360"/>
                <w:tab w:val="left" w:pos="567"/>
                <w:tab w:val="right" w:leader="dot" w:pos="9639"/>
              </w:tabs>
              <w:rPr>
                <w:rFonts w:cs="Arial"/>
                <w:sz w:val="24"/>
                <w:szCs w:val="24"/>
              </w:rPr>
            </w:pPr>
            <w:r w:rsidRPr="008D6E6A">
              <w:rPr>
                <w:rFonts w:cs="Arial"/>
                <w:sz w:val="24"/>
                <w:szCs w:val="24"/>
              </w:rPr>
              <w:t xml:space="preserve">Модел </w:t>
            </w:r>
            <w:r w:rsidR="008610EB" w:rsidRPr="008D6E6A">
              <w:rPr>
                <w:rFonts w:cs="Arial"/>
                <w:sz w:val="24"/>
                <w:szCs w:val="24"/>
              </w:rPr>
              <w:t>оквирног споразума</w:t>
            </w:r>
          </w:p>
          <w:p w14:paraId="0C69F55A" w14:textId="77777777" w:rsidR="0021757D" w:rsidRPr="008D6E6A" w:rsidRDefault="0021757D" w:rsidP="008610EB">
            <w:pPr>
              <w:tabs>
                <w:tab w:val="left" w:pos="360"/>
                <w:tab w:val="left" w:pos="567"/>
                <w:tab w:val="right" w:leader="dot" w:pos="9639"/>
              </w:tabs>
              <w:rPr>
                <w:rFonts w:cs="Arial"/>
                <w:sz w:val="24"/>
                <w:szCs w:val="24"/>
              </w:rPr>
            </w:pPr>
            <w:r w:rsidRPr="008D6E6A">
              <w:rPr>
                <w:rFonts w:cs="Arial"/>
                <w:sz w:val="24"/>
                <w:szCs w:val="24"/>
              </w:rPr>
              <w:t>Модел уговора</w:t>
            </w:r>
          </w:p>
        </w:tc>
        <w:tc>
          <w:tcPr>
            <w:tcW w:w="810" w:type="dxa"/>
          </w:tcPr>
          <w:p w14:paraId="57F6354A" w14:textId="77777777" w:rsidR="008610EB" w:rsidRPr="008D6E6A" w:rsidRDefault="008610EB" w:rsidP="00447D32">
            <w:pPr>
              <w:tabs>
                <w:tab w:val="left" w:pos="360"/>
                <w:tab w:val="left" w:pos="567"/>
                <w:tab w:val="right" w:leader="dot" w:pos="9639"/>
              </w:tabs>
              <w:jc w:val="center"/>
              <w:rPr>
                <w:rFonts w:cs="Arial"/>
                <w:sz w:val="24"/>
                <w:szCs w:val="24"/>
              </w:rPr>
            </w:pPr>
          </w:p>
        </w:tc>
      </w:tr>
      <w:tr w:rsidR="008610EB" w:rsidRPr="008D6E6A" w14:paraId="44D5AB29" w14:textId="77777777" w:rsidTr="00C53943">
        <w:trPr>
          <w:trHeight w:val="345"/>
        </w:trPr>
        <w:tc>
          <w:tcPr>
            <w:tcW w:w="564" w:type="dxa"/>
          </w:tcPr>
          <w:p w14:paraId="65636468" w14:textId="77777777" w:rsidR="008610EB" w:rsidRPr="008D6E6A" w:rsidRDefault="0021757D" w:rsidP="008610EB">
            <w:pPr>
              <w:tabs>
                <w:tab w:val="left" w:pos="360"/>
                <w:tab w:val="left" w:pos="567"/>
                <w:tab w:val="right" w:leader="dot" w:pos="9639"/>
              </w:tabs>
              <w:jc w:val="center"/>
              <w:rPr>
                <w:rFonts w:cs="Arial"/>
                <w:sz w:val="24"/>
                <w:szCs w:val="24"/>
              </w:rPr>
            </w:pPr>
            <w:r w:rsidRPr="008D6E6A">
              <w:rPr>
                <w:rFonts w:cs="Arial"/>
                <w:sz w:val="24"/>
                <w:szCs w:val="24"/>
                <w:lang w:val="sr-Cyrl-RS"/>
              </w:rPr>
              <w:t>10</w:t>
            </w:r>
            <w:r w:rsidR="008610EB" w:rsidRPr="008D6E6A">
              <w:rPr>
                <w:rFonts w:cs="Arial"/>
                <w:sz w:val="24"/>
                <w:szCs w:val="24"/>
              </w:rPr>
              <w:t>.</w:t>
            </w:r>
          </w:p>
          <w:p w14:paraId="310FCC9D" w14:textId="77777777" w:rsidR="002C7777" w:rsidRPr="008D6E6A" w:rsidRDefault="002C7777" w:rsidP="008610EB">
            <w:pPr>
              <w:tabs>
                <w:tab w:val="left" w:pos="360"/>
                <w:tab w:val="left" w:pos="567"/>
                <w:tab w:val="right" w:leader="dot" w:pos="9639"/>
              </w:tabs>
              <w:jc w:val="center"/>
              <w:rPr>
                <w:rFonts w:cs="Arial"/>
                <w:sz w:val="24"/>
                <w:szCs w:val="24"/>
              </w:rPr>
            </w:pPr>
          </w:p>
          <w:p w14:paraId="46296CEA" w14:textId="77777777" w:rsidR="002C7777" w:rsidRPr="008D6E6A" w:rsidRDefault="002C7777" w:rsidP="008610EB">
            <w:pPr>
              <w:tabs>
                <w:tab w:val="left" w:pos="360"/>
                <w:tab w:val="left" w:pos="567"/>
                <w:tab w:val="right" w:leader="dot" w:pos="9639"/>
              </w:tabs>
              <w:jc w:val="center"/>
              <w:rPr>
                <w:rFonts w:cs="Arial"/>
                <w:sz w:val="24"/>
                <w:szCs w:val="24"/>
                <w:lang w:val="sr-Cyrl-RS"/>
              </w:rPr>
            </w:pPr>
            <w:r w:rsidRPr="008D6E6A">
              <w:rPr>
                <w:rFonts w:cs="Arial"/>
                <w:sz w:val="24"/>
                <w:szCs w:val="24"/>
                <w:lang w:val="sr-Cyrl-RS"/>
              </w:rPr>
              <w:t>11.</w:t>
            </w:r>
          </w:p>
          <w:p w14:paraId="3E442A98" w14:textId="77777777" w:rsidR="002509C6" w:rsidRPr="008D6E6A" w:rsidRDefault="002509C6" w:rsidP="0021757D">
            <w:pPr>
              <w:tabs>
                <w:tab w:val="left" w:pos="360"/>
                <w:tab w:val="left" w:pos="567"/>
                <w:tab w:val="right" w:leader="dot" w:pos="9639"/>
              </w:tabs>
              <w:jc w:val="center"/>
              <w:rPr>
                <w:rFonts w:cs="Arial"/>
                <w:sz w:val="24"/>
                <w:szCs w:val="24"/>
              </w:rPr>
            </w:pPr>
          </w:p>
        </w:tc>
        <w:tc>
          <w:tcPr>
            <w:tcW w:w="7574" w:type="dxa"/>
          </w:tcPr>
          <w:p w14:paraId="5822DE09" w14:textId="77777777" w:rsidR="002509C6" w:rsidRPr="008D6E6A" w:rsidRDefault="008610EB" w:rsidP="008610EB">
            <w:pPr>
              <w:tabs>
                <w:tab w:val="left" w:pos="360"/>
                <w:tab w:val="left" w:pos="567"/>
                <w:tab w:val="right" w:leader="dot" w:pos="9639"/>
              </w:tabs>
              <w:rPr>
                <w:rFonts w:cs="Arial"/>
                <w:sz w:val="24"/>
                <w:szCs w:val="24"/>
                <w:lang w:val="sr-Cyrl-CS"/>
              </w:rPr>
            </w:pPr>
            <w:r w:rsidRPr="008D6E6A">
              <w:rPr>
                <w:rFonts w:cs="Arial"/>
                <w:sz w:val="24"/>
                <w:szCs w:val="24"/>
              </w:rPr>
              <w:t>Модел уговора о чувању пословне тајне</w:t>
            </w:r>
            <w:r w:rsidR="00B52460" w:rsidRPr="008D6E6A">
              <w:rPr>
                <w:rFonts w:cs="Arial"/>
                <w:sz w:val="24"/>
                <w:szCs w:val="24"/>
                <w:lang w:val="sr-Cyrl-CS"/>
              </w:rPr>
              <w:t xml:space="preserve"> и поверљивих информација</w:t>
            </w:r>
          </w:p>
          <w:p w14:paraId="4CACF0C9" w14:textId="77777777" w:rsidR="002C7777" w:rsidRPr="008D6E6A" w:rsidRDefault="002C7777" w:rsidP="008610EB">
            <w:pPr>
              <w:tabs>
                <w:tab w:val="left" w:pos="360"/>
                <w:tab w:val="left" w:pos="567"/>
                <w:tab w:val="right" w:leader="dot" w:pos="9639"/>
              </w:tabs>
              <w:rPr>
                <w:rFonts w:cs="Arial"/>
                <w:sz w:val="24"/>
                <w:szCs w:val="24"/>
                <w:lang w:val="sr-Cyrl-CS"/>
              </w:rPr>
            </w:pPr>
            <w:r w:rsidRPr="008D6E6A">
              <w:rPr>
                <w:rFonts w:cs="Arial"/>
                <w:sz w:val="24"/>
                <w:szCs w:val="24"/>
              </w:rPr>
              <w:t>Прилог о безбедности и здрављу на раду</w:t>
            </w:r>
          </w:p>
          <w:p w14:paraId="219E2FFB" w14:textId="77777777" w:rsidR="002C7777" w:rsidRPr="008D6E6A" w:rsidRDefault="002C7777" w:rsidP="008610EB">
            <w:pPr>
              <w:tabs>
                <w:tab w:val="left" w:pos="360"/>
                <w:tab w:val="left" w:pos="567"/>
                <w:tab w:val="right" w:leader="dot" w:pos="9639"/>
              </w:tabs>
              <w:rPr>
                <w:rFonts w:cs="Arial"/>
                <w:sz w:val="24"/>
                <w:szCs w:val="24"/>
                <w:lang w:val="sr-Cyrl-CS"/>
              </w:rPr>
            </w:pPr>
          </w:p>
          <w:p w14:paraId="4CA3654F" w14:textId="77777777" w:rsidR="002509C6" w:rsidRPr="008D6E6A" w:rsidRDefault="002509C6" w:rsidP="008610EB">
            <w:pPr>
              <w:tabs>
                <w:tab w:val="left" w:pos="360"/>
                <w:tab w:val="left" w:pos="567"/>
                <w:tab w:val="right" w:leader="dot" w:pos="9639"/>
              </w:tabs>
              <w:rPr>
                <w:rFonts w:cs="Arial"/>
                <w:sz w:val="24"/>
                <w:szCs w:val="24"/>
                <w:lang w:val="sr-Cyrl-CS"/>
              </w:rPr>
            </w:pPr>
          </w:p>
        </w:tc>
        <w:tc>
          <w:tcPr>
            <w:tcW w:w="810" w:type="dxa"/>
          </w:tcPr>
          <w:p w14:paraId="33725939" w14:textId="77777777" w:rsidR="008610EB" w:rsidRPr="008D6E6A" w:rsidRDefault="008610EB" w:rsidP="00F77F1F">
            <w:pPr>
              <w:tabs>
                <w:tab w:val="left" w:pos="360"/>
                <w:tab w:val="left" w:pos="567"/>
                <w:tab w:val="right" w:leader="dot" w:pos="9639"/>
              </w:tabs>
              <w:jc w:val="center"/>
              <w:rPr>
                <w:rFonts w:cs="Arial"/>
                <w:sz w:val="24"/>
                <w:szCs w:val="24"/>
              </w:rPr>
            </w:pPr>
          </w:p>
        </w:tc>
      </w:tr>
    </w:tbl>
    <w:p w14:paraId="54141A5C" w14:textId="77777777" w:rsidR="009D3699" w:rsidRPr="008D6E6A" w:rsidRDefault="009D3699" w:rsidP="000C50A0">
      <w:pPr>
        <w:pStyle w:val="BodyText"/>
        <w:spacing w:before="0"/>
        <w:rPr>
          <w:rFonts w:cs="Arial"/>
          <w:b/>
          <w:spacing w:val="80"/>
          <w:szCs w:val="24"/>
        </w:rPr>
      </w:pPr>
    </w:p>
    <w:p w14:paraId="22442CCA" w14:textId="77777777" w:rsidR="00447D32" w:rsidRPr="008D6E6A" w:rsidRDefault="0094209E" w:rsidP="0094209E">
      <w:pPr>
        <w:jc w:val="center"/>
        <w:rPr>
          <w:rFonts w:cs="Arial"/>
          <w:bCs/>
          <w:noProof/>
          <w:sz w:val="24"/>
          <w:szCs w:val="24"/>
          <w:lang w:val="sr-Cyrl-CS"/>
        </w:rPr>
      </w:pPr>
      <w:r w:rsidRPr="008D6E6A">
        <w:rPr>
          <w:rFonts w:cs="Arial"/>
          <w:bCs/>
          <w:noProof/>
          <w:sz w:val="24"/>
          <w:szCs w:val="24"/>
        </w:rPr>
        <w:t xml:space="preserve">                                                                  </w:t>
      </w:r>
    </w:p>
    <w:p w14:paraId="2C771468" w14:textId="77777777" w:rsidR="00C53943" w:rsidRPr="008D6E6A" w:rsidRDefault="00C53943" w:rsidP="00447D32">
      <w:pPr>
        <w:jc w:val="right"/>
        <w:rPr>
          <w:rFonts w:cs="Arial"/>
          <w:bCs/>
          <w:noProof/>
          <w:sz w:val="24"/>
          <w:szCs w:val="24"/>
          <w:lang w:val="sr-Cyrl-CS"/>
        </w:rPr>
      </w:pPr>
    </w:p>
    <w:p w14:paraId="6F569725" w14:textId="66549A88" w:rsidR="00F5264D" w:rsidRPr="007C6F0B" w:rsidRDefault="00C53AC6" w:rsidP="00447D32">
      <w:pPr>
        <w:jc w:val="right"/>
        <w:rPr>
          <w:rFonts w:cs="Arial"/>
          <w:color w:val="548DD4" w:themeColor="text2" w:themeTint="99"/>
          <w:sz w:val="24"/>
          <w:szCs w:val="24"/>
          <w:lang w:val="sr-Cyrl-RS"/>
        </w:rPr>
      </w:pPr>
      <w:r w:rsidRPr="008D6E6A">
        <w:rPr>
          <w:rFonts w:cs="Arial"/>
          <w:bCs/>
          <w:noProof/>
          <w:sz w:val="24"/>
          <w:szCs w:val="24"/>
          <w:lang w:val="sr-Cyrl-CS"/>
        </w:rPr>
        <w:t xml:space="preserve">Укупан број страна </w:t>
      </w:r>
      <w:r w:rsidRPr="007C6F0B">
        <w:rPr>
          <w:rFonts w:cs="Arial"/>
          <w:bCs/>
          <w:noProof/>
          <w:sz w:val="24"/>
          <w:szCs w:val="24"/>
          <w:lang w:val="sr-Cyrl-CS"/>
        </w:rPr>
        <w:t xml:space="preserve">документације: </w:t>
      </w:r>
      <w:r w:rsidR="002C7777" w:rsidRPr="007C6F0B">
        <w:rPr>
          <w:rFonts w:cs="Arial"/>
          <w:bCs/>
          <w:noProof/>
          <w:sz w:val="24"/>
          <w:szCs w:val="24"/>
        </w:rPr>
        <w:t>9</w:t>
      </w:r>
      <w:r w:rsidR="007C6F0B" w:rsidRPr="007C6F0B">
        <w:rPr>
          <w:rFonts w:cs="Arial"/>
          <w:bCs/>
          <w:noProof/>
          <w:sz w:val="24"/>
          <w:szCs w:val="24"/>
          <w:lang w:val="sr-Cyrl-RS"/>
        </w:rPr>
        <w:t>2</w:t>
      </w:r>
    </w:p>
    <w:p w14:paraId="67F15D93" w14:textId="77777777" w:rsidR="001853E1" w:rsidRPr="008D6E6A" w:rsidRDefault="001853E1" w:rsidP="000C50A0">
      <w:pPr>
        <w:pStyle w:val="BodyText"/>
        <w:spacing w:before="0"/>
        <w:rPr>
          <w:rFonts w:cs="Arial"/>
          <w:szCs w:val="24"/>
        </w:rPr>
      </w:pPr>
    </w:p>
    <w:p w14:paraId="319FC96A" w14:textId="77777777" w:rsidR="00FA0E61" w:rsidRPr="008D6E6A" w:rsidRDefault="00473AD5" w:rsidP="004D1FF9">
      <w:pPr>
        <w:pStyle w:val="Heading10"/>
        <w:numPr>
          <w:ilvl w:val="0"/>
          <w:numId w:val="12"/>
        </w:numPr>
        <w:rPr>
          <w:rFonts w:cs="Arial"/>
          <w:sz w:val="24"/>
          <w:szCs w:val="24"/>
        </w:rPr>
      </w:pPr>
      <w:r w:rsidRPr="008D6E6A">
        <w:rPr>
          <w:rFonts w:cs="Arial"/>
          <w:sz w:val="24"/>
          <w:szCs w:val="24"/>
          <w:lang w:val="ru-RU"/>
        </w:rPr>
        <w:br w:type="page"/>
      </w:r>
      <w:bookmarkStart w:id="13" w:name="_Toc430335136"/>
      <w:bookmarkStart w:id="14" w:name="_Toc442559876"/>
      <w:bookmarkStart w:id="15" w:name="_Toc427817447"/>
      <w:r w:rsidR="00FA0E61" w:rsidRPr="008D6E6A">
        <w:rPr>
          <w:rFonts w:cs="Arial"/>
          <w:sz w:val="24"/>
          <w:szCs w:val="24"/>
        </w:rPr>
        <w:lastRenderedPageBreak/>
        <w:t>ОПШТИ ПОДАЦИ О ЈАВНОЈ НАБАВЦИ</w:t>
      </w:r>
      <w:bookmarkEnd w:id="13"/>
      <w:bookmarkEnd w:id="14"/>
    </w:p>
    <w:p w14:paraId="59FEA865" w14:textId="77777777" w:rsidR="00F030AF" w:rsidRPr="008D6E6A" w:rsidRDefault="00F030AF" w:rsidP="00F030AF">
      <w:pPr>
        <w:rPr>
          <w:rFonts w:cs="Arial"/>
          <w:sz w:val="24"/>
          <w:szCs w:val="24"/>
          <w:lang w:val="sr-Cyrl-CS" w:eastAsia="ar-SA"/>
        </w:rPr>
      </w:pPr>
    </w:p>
    <w:p w14:paraId="198F1012" w14:textId="77777777" w:rsidR="004276AD" w:rsidRPr="008D6E6A"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8D6E6A" w14:paraId="239C9151" w14:textId="77777777" w:rsidTr="00827A31">
        <w:tc>
          <w:tcPr>
            <w:tcW w:w="2954" w:type="dxa"/>
            <w:shd w:val="clear" w:color="auto" w:fill="auto"/>
          </w:tcPr>
          <w:p w14:paraId="2068532A" w14:textId="77777777" w:rsidR="002E12CC" w:rsidRPr="008D6E6A" w:rsidRDefault="002E12CC" w:rsidP="004D67B2">
            <w:pPr>
              <w:autoSpaceDE w:val="0"/>
              <w:autoSpaceDN w:val="0"/>
              <w:adjustRightInd w:val="0"/>
              <w:spacing w:before="0"/>
              <w:jc w:val="center"/>
              <w:rPr>
                <w:rFonts w:eastAsia="TimesNewRomanPSMT" w:cs="Arial"/>
                <w:bCs/>
                <w:sz w:val="24"/>
                <w:szCs w:val="24"/>
              </w:rPr>
            </w:pPr>
          </w:p>
          <w:p w14:paraId="5D4B36D1" w14:textId="77777777" w:rsidR="004276AD" w:rsidRPr="008D6E6A" w:rsidRDefault="004276AD" w:rsidP="004D67B2">
            <w:pPr>
              <w:autoSpaceDE w:val="0"/>
              <w:autoSpaceDN w:val="0"/>
              <w:adjustRightInd w:val="0"/>
              <w:spacing w:before="0"/>
              <w:jc w:val="center"/>
              <w:rPr>
                <w:rFonts w:eastAsia="TimesNewRomanPSMT" w:cs="Arial"/>
                <w:bCs/>
                <w:sz w:val="24"/>
                <w:szCs w:val="24"/>
              </w:rPr>
            </w:pPr>
            <w:r w:rsidRPr="008D6E6A">
              <w:rPr>
                <w:rFonts w:eastAsia="TimesNewRomanPSMT" w:cs="Arial"/>
                <w:bCs/>
                <w:sz w:val="24"/>
                <w:szCs w:val="24"/>
              </w:rPr>
              <w:t xml:space="preserve">Назив и адреса </w:t>
            </w:r>
            <w:r w:rsidR="000A4C18" w:rsidRPr="008D6E6A">
              <w:rPr>
                <w:rFonts w:eastAsia="TimesNewRomanPSMT" w:cs="Arial"/>
                <w:bCs/>
                <w:sz w:val="24"/>
                <w:szCs w:val="24"/>
              </w:rPr>
              <w:t>Наручиоца</w:t>
            </w:r>
          </w:p>
        </w:tc>
        <w:tc>
          <w:tcPr>
            <w:tcW w:w="6065" w:type="dxa"/>
            <w:shd w:val="clear" w:color="auto" w:fill="auto"/>
          </w:tcPr>
          <w:p w14:paraId="2982D17C" w14:textId="77777777" w:rsidR="004276AD" w:rsidRPr="008D6E6A" w:rsidRDefault="004276AD" w:rsidP="004D67B2">
            <w:pPr>
              <w:suppressAutoHyphens/>
              <w:spacing w:before="0"/>
              <w:jc w:val="center"/>
              <w:rPr>
                <w:rFonts w:cs="Arial"/>
                <w:sz w:val="24"/>
                <w:szCs w:val="24"/>
              </w:rPr>
            </w:pPr>
            <w:r w:rsidRPr="008D6E6A">
              <w:rPr>
                <w:rFonts w:cs="Arial"/>
                <w:sz w:val="24"/>
                <w:szCs w:val="24"/>
              </w:rPr>
              <w:t>Јавно предузеће „Електропривреда Србије“ Београд,</w:t>
            </w:r>
          </w:p>
          <w:p w14:paraId="1AAB488F" w14:textId="77777777" w:rsidR="004276AD" w:rsidRPr="008D6E6A" w:rsidRDefault="004276AD" w:rsidP="004D67B2">
            <w:pPr>
              <w:suppressAutoHyphens/>
              <w:spacing w:before="0"/>
              <w:jc w:val="center"/>
              <w:rPr>
                <w:rFonts w:cs="Arial"/>
                <w:sz w:val="24"/>
                <w:szCs w:val="24"/>
              </w:rPr>
            </w:pPr>
            <w:r w:rsidRPr="008D6E6A">
              <w:rPr>
                <w:rFonts w:cs="Arial"/>
                <w:sz w:val="24"/>
                <w:szCs w:val="24"/>
              </w:rPr>
              <w:t>Улица царице Милице бр.</w:t>
            </w:r>
            <w:r w:rsidR="007A303B" w:rsidRPr="008D6E6A">
              <w:rPr>
                <w:rFonts w:cs="Arial"/>
                <w:sz w:val="24"/>
                <w:szCs w:val="24"/>
              </w:rPr>
              <w:t xml:space="preserve"> </w:t>
            </w:r>
            <w:r w:rsidRPr="008D6E6A">
              <w:rPr>
                <w:rFonts w:cs="Arial"/>
                <w:sz w:val="24"/>
                <w:szCs w:val="24"/>
              </w:rPr>
              <w:t>2, 11000 Београд</w:t>
            </w:r>
          </w:p>
          <w:p w14:paraId="380B4681" w14:textId="77777777" w:rsidR="002E12CC" w:rsidRPr="008D6E6A" w:rsidRDefault="002E12CC" w:rsidP="004D67B2">
            <w:pPr>
              <w:suppressAutoHyphens/>
              <w:spacing w:before="0"/>
              <w:jc w:val="center"/>
              <w:rPr>
                <w:rFonts w:cs="Arial"/>
                <w:color w:val="00B0F0"/>
                <w:sz w:val="24"/>
                <w:szCs w:val="24"/>
              </w:rPr>
            </w:pPr>
          </w:p>
        </w:tc>
      </w:tr>
      <w:tr w:rsidR="004276AD" w:rsidRPr="008D6E6A" w14:paraId="173CC991" w14:textId="77777777" w:rsidTr="00827A31">
        <w:tc>
          <w:tcPr>
            <w:tcW w:w="2954" w:type="dxa"/>
            <w:shd w:val="clear" w:color="auto" w:fill="auto"/>
          </w:tcPr>
          <w:p w14:paraId="487F8AB8" w14:textId="77777777" w:rsidR="004276AD" w:rsidRPr="008D6E6A" w:rsidRDefault="004276AD" w:rsidP="004D67B2">
            <w:pPr>
              <w:autoSpaceDE w:val="0"/>
              <w:autoSpaceDN w:val="0"/>
              <w:adjustRightInd w:val="0"/>
              <w:spacing w:before="0"/>
              <w:jc w:val="center"/>
              <w:rPr>
                <w:rFonts w:eastAsia="TimesNewRomanPSMT" w:cs="Arial"/>
                <w:bCs/>
                <w:sz w:val="24"/>
                <w:szCs w:val="24"/>
              </w:rPr>
            </w:pPr>
            <w:r w:rsidRPr="008D6E6A">
              <w:rPr>
                <w:rFonts w:eastAsia="TimesNewRomanPSMT" w:cs="Arial"/>
                <w:bCs/>
                <w:sz w:val="24"/>
                <w:szCs w:val="24"/>
              </w:rPr>
              <w:t>Интернет страница Наручиоца</w:t>
            </w:r>
          </w:p>
        </w:tc>
        <w:tc>
          <w:tcPr>
            <w:tcW w:w="6065" w:type="dxa"/>
            <w:shd w:val="clear" w:color="auto" w:fill="auto"/>
          </w:tcPr>
          <w:p w14:paraId="5FF99AD2" w14:textId="77777777" w:rsidR="0064017B" w:rsidRPr="008D6E6A" w:rsidRDefault="00A525C7" w:rsidP="004D67B2">
            <w:pPr>
              <w:autoSpaceDE w:val="0"/>
              <w:autoSpaceDN w:val="0"/>
              <w:adjustRightInd w:val="0"/>
              <w:spacing w:before="0"/>
              <w:jc w:val="center"/>
              <w:rPr>
                <w:rStyle w:val="Hyperlink"/>
                <w:rFonts w:cs="Arial"/>
                <w:sz w:val="24"/>
                <w:szCs w:val="24"/>
                <w:lang w:val="sr-Cyrl-CS"/>
              </w:rPr>
            </w:pPr>
            <w:hyperlink r:id="rId168" w:history="1">
              <w:r w:rsidR="0064017B" w:rsidRPr="008D6E6A">
                <w:rPr>
                  <w:rStyle w:val="Hyperlink"/>
                  <w:rFonts w:eastAsia="Arial Unicode MS" w:cs="Arial"/>
                  <w:kern w:val="1"/>
                  <w:sz w:val="24"/>
                  <w:szCs w:val="24"/>
                  <w:lang w:eastAsia="ar-SA"/>
                </w:rPr>
                <w:t>www.eps.rs</w:t>
              </w:r>
            </w:hyperlink>
          </w:p>
          <w:p w14:paraId="05B54C4D" w14:textId="77777777" w:rsidR="002E12CC" w:rsidRPr="008D6E6A" w:rsidRDefault="002E12CC" w:rsidP="004D67B2">
            <w:pPr>
              <w:autoSpaceDE w:val="0"/>
              <w:autoSpaceDN w:val="0"/>
              <w:adjustRightInd w:val="0"/>
              <w:spacing w:before="0"/>
              <w:jc w:val="center"/>
              <w:rPr>
                <w:rFonts w:eastAsia="TimesNewRomanPSMT" w:cs="Arial"/>
                <w:bCs/>
                <w:color w:val="FF0000"/>
                <w:sz w:val="24"/>
                <w:szCs w:val="24"/>
              </w:rPr>
            </w:pPr>
          </w:p>
        </w:tc>
      </w:tr>
      <w:tr w:rsidR="004276AD" w:rsidRPr="008D6E6A" w14:paraId="472CC05B" w14:textId="77777777" w:rsidTr="00827A31">
        <w:tc>
          <w:tcPr>
            <w:tcW w:w="2954" w:type="dxa"/>
            <w:shd w:val="clear" w:color="auto" w:fill="auto"/>
          </w:tcPr>
          <w:p w14:paraId="120D7DDF" w14:textId="77777777" w:rsidR="004276AD" w:rsidRPr="008D6E6A" w:rsidRDefault="004276AD" w:rsidP="004D67B2">
            <w:pPr>
              <w:autoSpaceDE w:val="0"/>
              <w:autoSpaceDN w:val="0"/>
              <w:adjustRightInd w:val="0"/>
              <w:spacing w:before="0"/>
              <w:jc w:val="center"/>
              <w:rPr>
                <w:rFonts w:eastAsia="TimesNewRomanPSMT" w:cs="Arial"/>
                <w:bCs/>
                <w:sz w:val="24"/>
                <w:szCs w:val="24"/>
              </w:rPr>
            </w:pPr>
            <w:r w:rsidRPr="008D6E6A">
              <w:rPr>
                <w:rFonts w:eastAsia="TimesNewRomanPSMT" w:cs="Arial"/>
                <w:bCs/>
                <w:sz w:val="24"/>
                <w:szCs w:val="24"/>
              </w:rPr>
              <w:t>Врста поступка</w:t>
            </w:r>
          </w:p>
        </w:tc>
        <w:tc>
          <w:tcPr>
            <w:tcW w:w="6065" w:type="dxa"/>
            <w:shd w:val="clear" w:color="auto" w:fill="auto"/>
            <w:vAlign w:val="center"/>
          </w:tcPr>
          <w:p w14:paraId="2AA27E59" w14:textId="77777777" w:rsidR="004276AD" w:rsidRPr="008D6E6A" w:rsidRDefault="00010E49" w:rsidP="004D67B2">
            <w:pPr>
              <w:autoSpaceDE w:val="0"/>
              <w:autoSpaceDN w:val="0"/>
              <w:adjustRightInd w:val="0"/>
              <w:spacing w:before="0"/>
              <w:jc w:val="center"/>
              <w:rPr>
                <w:rFonts w:eastAsia="TimesNewRomanPSMT" w:cs="Arial"/>
                <w:bCs/>
                <w:sz w:val="24"/>
                <w:szCs w:val="24"/>
                <w:lang w:val="sr-Cyrl-CS"/>
              </w:rPr>
            </w:pPr>
            <w:r w:rsidRPr="008D6E6A">
              <w:rPr>
                <w:rFonts w:eastAsia="TimesNewRomanPSMT" w:cs="Arial"/>
                <w:bCs/>
                <w:sz w:val="24"/>
                <w:szCs w:val="24"/>
              </w:rPr>
              <w:t>Отворени поступак</w:t>
            </w:r>
          </w:p>
          <w:p w14:paraId="36D5E7DC" w14:textId="77777777" w:rsidR="00447D32" w:rsidRPr="008D6E6A" w:rsidRDefault="00447D32" w:rsidP="004D67B2">
            <w:pPr>
              <w:autoSpaceDE w:val="0"/>
              <w:autoSpaceDN w:val="0"/>
              <w:adjustRightInd w:val="0"/>
              <w:spacing w:before="0"/>
              <w:jc w:val="center"/>
              <w:rPr>
                <w:rFonts w:eastAsia="TimesNewRomanPSMT" w:cs="Arial"/>
                <w:bCs/>
                <w:sz w:val="24"/>
                <w:szCs w:val="24"/>
                <w:lang w:val="sr-Cyrl-CS"/>
              </w:rPr>
            </w:pPr>
          </w:p>
        </w:tc>
      </w:tr>
      <w:tr w:rsidR="004276AD" w:rsidRPr="008D6E6A" w14:paraId="048D4D25" w14:textId="77777777" w:rsidTr="00827A31">
        <w:trPr>
          <w:trHeight w:val="575"/>
        </w:trPr>
        <w:tc>
          <w:tcPr>
            <w:tcW w:w="2954" w:type="dxa"/>
            <w:shd w:val="clear" w:color="auto" w:fill="auto"/>
          </w:tcPr>
          <w:p w14:paraId="1ADC504E" w14:textId="77777777" w:rsidR="004276AD" w:rsidRPr="008D6E6A" w:rsidRDefault="004276AD" w:rsidP="004D67B2">
            <w:pPr>
              <w:autoSpaceDE w:val="0"/>
              <w:autoSpaceDN w:val="0"/>
              <w:adjustRightInd w:val="0"/>
              <w:spacing w:before="0"/>
              <w:jc w:val="center"/>
              <w:rPr>
                <w:rFonts w:eastAsia="TimesNewRomanPSMT" w:cs="Arial"/>
                <w:bCs/>
                <w:sz w:val="24"/>
                <w:szCs w:val="24"/>
              </w:rPr>
            </w:pPr>
            <w:r w:rsidRPr="008D6E6A">
              <w:rPr>
                <w:rFonts w:eastAsia="TimesNewRomanPSMT" w:cs="Arial"/>
                <w:bCs/>
                <w:sz w:val="24"/>
                <w:szCs w:val="24"/>
              </w:rPr>
              <w:t>Предмет јавне набавке</w:t>
            </w:r>
          </w:p>
        </w:tc>
        <w:tc>
          <w:tcPr>
            <w:tcW w:w="6065" w:type="dxa"/>
            <w:shd w:val="clear" w:color="auto" w:fill="auto"/>
          </w:tcPr>
          <w:p w14:paraId="110193BC" w14:textId="77777777" w:rsidR="004276AD" w:rsidRPr="008D6E6A" w:rsidRDefault="004276AD" w:rsidP="00140D5C">
            <w:pPr>
              <w:pStyle w:val="Heading10"/>
              <w:spacing w:before="0"/>
              <w:ind w:left="23" w:hanging="23"/>
              <w:jc w:val="center"/>
              <w:rPr>
                <w:rFonts w:cs="Arial"/>
                <w:b w:val="0"/>
                <w:sz w:val="24"/>
                <w:szCs w:val="24"/>
              </w:rPr>
            </w:pPr>
            <w:bookmarkStart w:id="16" w:name="_Toc442559877"/>
            <w:r w:rsidRPr="008D6E6A">
              <w:rPr>
                <w:rFonts w:cs="Arial"/>
                <w:b w:val="0"/>
                <w:sz w:val="24"/>
                <w:szCs w:val="24"/>
              </w:rPr>
              <w:t xml:space="preserve">Набавка </w:t>
            </w:r>
            <w:bookmarkEnd w:id="16"/>
            <w:r w:rsidR="004D67B2" w:rsidRPr="008D6E6A">
              <w:rPr>
                <w:rFonts w:cs="Arial"/>
                <w:b w:val="0"/>
                <w:sz w:val="24"/>
                <w:szCs w:val="24"/>
                <w:lang w:val="ru-RU"/>
              </w:rPr>
              <w:t>добара</w:t>
            </w:r>
            <w:r w:rsidR="00140D5C" w:rsidRPr="008D6E6A">
              <w:rPr>
                <w:rFonts w:cs="Arial"/>
                <w:b w:val="0"/>
                <w:sz w:val="24"/>
                <w:szCs w:val="24"/>
                <w:lang w:val="ru-RU"/>
              </w:rPr>
              <w:t xml:space="preserve">: </w:t>
            </w:r>
            <w:r w:rsidR="00140D5C" w:rsidRPr="008D6E6A">
              <w:rPr>
                <w:rFonts w:cs="Arial"/>
                <w:b w:val="0"/>
                <w:color w:val="000000" w:themeColor="text1"/>
                <w:sz w:val="24"/>
                <w:szCs w:val="24"/>
              </w:rPr>
              <w:t>O</w:t>
            </w:r>
            <w:r w:rsidR="00140D5C" w:rsidRPr="008D6E6A">
              <w:rPr>
                <w:rFonts w:cs="Arial"/>
                <w:b w:val="0"/>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p>
        </w:tc>
      </w:tr>
      <w:tr w:rsidR="002E12CC" w:rsidRPr="008D6E6A" w14:paraId="40281F9B" w14:textId="77777777" w:rsidTr="00447D32">
        <w:trPr>
          <w:trHeight w:val="310"/>
        </w:trPr>
        <w:tc>
          <w:tcPr>
            <w:tcW w:w="2954" w:type="dxa"/>
            <w:shd w:val="clear" w:color="auto" w:fill="auto"/>
          </w:tcPr>
          <w:p w14:paraId="3BD5409C" w14:textId="77777777" w:rsidR="004D67B2" w:rsidRPr="008D6E6A" w:rsidRDefault="004D67B2" w:rsidP="004D67B2">
            <w:pPr>
              <w:autoSpaceDE w:val="0"/>
              <w:autoSpaceDN w:val="0"/>
              <w:adjustRightInd w:val="0"/>
              <w:spacing w:before="0"/>
              <w:jc w:val="center"/>
              <w:rPr>
                <w:rFonts w:cs="Arial"/>
                <w:sz w:val="24"/>
                <w:szCs w:val="24"/>
              </w:rPr>
            </w:pPr>
          </w:p>
          <w:p w14:paraId="7F1C750A" w14:textId="77777777" w:rsidR="002E12CC" w:rsidRPr="008D6E6A" w:rsidRDefault="002E12CC" w:rsidP="004D67B2">
            <w:pPr>
              <w:autoSpaceDE w:val="0"/>
              <w:autoSpaceDN w:val="0"/>
              <w:adjustRightInd w:val="0"/>
              <w:spacing w:before="0"/>
              <w:jc w:val="center"/>
              <w:rPr>
                <w:rFonts w:eastAsia="TimesNewRomanPSMT" w:cs="Arial"/>
                <w:bCs/>
                <w:sz w:val="24"/>
                <w:szCs w:val="24"/>
              </w:rPr>
            </w:pPr>
            <w:r w:rsidRPr="008D6E6A">
              <w:rPr>
                <w:rFonts w:cs="Arial"/>
                <w:sz w:val="24"/>
                <w:szCs w:val="24"/>
              </w:rPr>
              <w:t>Опис сваке партије</w:t>
            </w:r>
          </w:p>
        </w:tc>
        <w:tc>
          <w:tcPr>
            <w:tcW w:w="6065" w:type="dxa"/>
            <w:shd w:val="clear" w:color="auto" w:fill="auto"/>
            <w:vAlign w:val="center"/>
          </w:tcPr>
          <w:p w14:paraId="01C2EEB5" w14:textId="77777777" w:rsidR="004D67B2" w:rsidRPr="008D6E6A" w:rsidRDefault="004D67B2" w:rsidP="004D67B2">
            <w:pPr>
              <w:pStyle w:val="ListParagraph"/>
              <w:widowControl w:val="0"/>
              <w:spacing w:before="0" w:after="0" w:line="240" w:lineRule="auto"/>
              <w:ind w:left="0"/>
              <w:jc w:val="center"/>
              <w:rPr>
                <w:rFonts w:ascii="Arial" w:hAnsi="Arial" w:cs="Arial"/>
                <w:sz w:val="24"/>
                <w:szCs w:val="24"/>
              </w:rPr>
            </w:pPr>
          </w:p>
          <w:p w14:paraId="2E4C42CA" w14:textId="77777777" w:rsidR="002E12CC" w:rsidRPr="008D6E6A" w:rsidRDefault="002E12CC" w:rsidP="004D67B2">
            <w:pPr>
              <w:pStyle w:val="ListParagraph"/>
              <w:widowControl w:val="0"/>
              <w:spacing w:before="0" w:after="0" w:line="240" w:lineRule="auto"/>
              <w:ind w:left="0"/>
              <w:jc w:val="center"/>
              <w:rPr>
                <w:rFonts w:ascii="Arial" w:hAnsi="Arial" w:cs="Arial"/>
                <w:sz w:val="24"/>
                <w:szCs w:val="24"/>
                <w:lang w:val="sr-Cyrl-CS"/>
              </w:rPr>
            </w:pPr>
            <w:r w:rsidRPr="008D6E6A">
              <w:rPr>
                <w:rFonts w:ascii="Arial" w:hAnsi="Arial" w:cs="Arial"/>
                <w:sz w:val="24"/>
                <w:szCs w:val="24"/>
              </w:rPr>
              <w:t>Jавна набавка није обликована по партијама</w:t>
            </w:r>
          </w:p>
          <w:p w14:paraId="3EAAF93B" w14:textId="77777777" w:rsidR="00447D32" w:rsidRPr="008D6E6A" w:rsidRDefault="00447D32" w:rsidP="004D67B2">
            <w:pPr>
              <w:pStyle w:val="ListParagraph"/>
              <w:widowControl w:val="0"/>
              <w:spacing w:before="0" w:after="0" w:line="240" w:lineRule="auto"/>
              <w:ind w:left="0"/>
              <w:jc w:val="center"/>
              <w:rPr>
                <w:rFonts w:ascii="Arial" w:eastAsia="TimesNewRomanPSMT" w:hAnsi="Arial" w:cs="Arial"/>
                <w:b/>
                <w:bCs/>
                <w:sz w:val="24"/>
                <w:szCs w:val="24"/>
                <w:lang w:val="sr-Cyrl-CS"/>
              </w:rPr>
            </w:pPr>
          </w:p>
        </w:tc>
      </w:tr>
      <w:tr w:rsidR="004276AD" w:rsidRPr="008D6E6A" w14:paraId="44E41D32" w14:textId="77777777" w:rsidTr="00827A31">
        <w:trPr>
          <w:trHeight w:val="594"/>
        </w:trPr>
        <w:tc>
          <w:tcPr>
            <w:tcW w:w="2954" w:type="dxa"/>
            <w:shd w:val="clear" w:color="auto" w:fill="auto"/>
          </w:tcPr>
          <w:p w14:paraId="5E51489C" w14:textId="77777777" w:rsidR="004D67B2" w:rsidRPr="008D6E6A" w:rsidRDefault="004D67B2" w:rsidP="004D67B2">
            <w:pPr>
              <w:autoSpaceDE w:val="0"/>
              <w:autoSpaceDN w:val="0"/>
              <w:adjustRightInd w:val="0"/>
              <w:spacing w:before="0"/>
              <w:jc w:val="center"/>
              <w:rPr>
                <w:rFonts w:eastAsia="TimesNewRomanPSMT" w:cs="Arial"/>
                <w:bCs/>
                <w:sz w:val="24"/>
                <w:szCs w:val="24"/>
              </w:rPr>
            </w:pPr>
          </w:p>
          <w:p w14:paraId="6F5B7790" w14:textId="77777777" w:rsidR="004D67B2" w:rsidRPr="008D6E6A" w:rsidRDefault="004D67B2" w:rsidP="004D67B2">
            <w:pPr>
              <w:autoSpaceDE w:val="0"/>
              <w:autoSpaceDN w:val="0"/>
              <w:adjustRightInd w:val="0"/>
              <w:spacing w:before="0"/>
              <w:jc w:val="center"/>
              <w:rPr>
                <w:rFonts w:eastAsia="TimesNewRomanPSMT" w:cs="Arial"/>
                <w:bCs/>
                <w:sz w:val="24"/>
                <w:szCs w:val="24"/>
              </w:rPr>
            </w:pPr>
          </w:p>
          <w:p w14:paraId="2306C8EC" w14:textId="77777777" w:rsidR="004D67B2" w:rsidRPr="008D6E6A" w:rsidRDefault="004D67B2" w:rsidP="004D67B2">
            <w:pPr>
              <w:autoSpaceDE w:val="0"/>
              <w:autoSpaceDN w:val="0"/>
              <w:adjustRightInd w:val="0"/>
              <w:spacing w:before="0"/>
              <w:jc w:val="center"/>
              <w:rPr>
                <w:rFonts w:eastAsia="TimesNewRomanPSMT" w:cs="Arial"/>
                <w:bCs/>
                <w:sz w:val="24"/>
                <w:szCs w:val="24"/>
              </w:rPr>
            </w:pPr>
          </w:p>
          <w:p w14:paraId="5656D814" w14:textId="77777777" w:rsidR="004276AD" w:rsidRPr="008D6E6A" w:rsidRDefault="004276AD" w:rsidP="004D67B2">
            <w:pPr>
              <w:autoSpaceDE w:val="0"/>
              <w:autoSpaceDN w:val="0"/>
              <w:adjustRightInd w:val="0"/>
              <w:spacing w:before="0"/>
              <w:jc w:val="center"/>
              <w:rPr>
                <w:rFonts w:eastAsia="TimesNewRomanPSMT" w:cs="Arial"/>
                <w:bCs/>
                <w:sz w:val="24"/>
                <w:szCs w:val="24"/>
              </w:rPr>
            </w:pPr>
            <w:r w:rsidRPr="008D6E6A">
              <w:rPr>
                <w:rFonts w:eastAsia="TimesNewRomanPSMT" w:cs="Arial"/>
                <w:bCs/>
                <w:sz w:val="24"/>
                <w:szCs w:val="24"/>
              </w:rPr>
              <w:t>Циљ поступка</w:t>
            </w:r>
          </w:p>
        </w:tc>
        <w:tc>
          <w:tcPr>
            <w:tcW w:w="6065" w:type="dxa"/>
            <w:shd w:val="clear" w:color="auto" w:fill="auto"/>
          </w:tcPr>
          <w:p w14:paraId="5CAC6901" w14:textId="77777777" w:rsidR="007A303B" w:rsidRPr="008D6E6A" w:rsidRDefault="007A303B" w:rsidP="004D67B2">
            <w:pPr>
              <w:autoSpaceDE w:val="0"/>
              <w:autoSpaceDN w:val="0"/>
              <w:adjustRightInd w:val="0"/>
              <w:spacing w:beforeLines="60" w:before="144"/>
              <w:jc w:val="center"/>
              <w:rPr>
                <w:rFonts w:eastAsia="TimesNewRomanPSMT" w:cs="Arial"/>
                <w:bCs/>
                <w:sz w:val="24"/>
                <w:szCs w:val="24"/>
              </w:rPr>
            </w:pPr>
            <w:r w:rsidRPr="008D6E6A">
              <w:rPr>
                <w:rFonts w:eastAsia="TimesNewRomanPSMT" w:cs="Arial"/>
                <w:bCs/>
                <w:sz w:val="24"/>
                <w:szCs w:val="24"/>
              </w:rPr>
              <w:t>Закључење Оквирног споразума.</w:t>
            </w:r>
          </w:p>
          <w:p w14:paraId="5D454139" w14:textId="77777777" w:rsidR="002E12CC" w:rsidRPr="002E3EE4" w:rsidRDefault="007A303B" w:rsidP="004D67B2">
            <w:pPr>
              <w:spacing w:before="0"/>
              <w:jc w:val="center"/>
              <w:rPr>
                <w:rFonts w:eastAsia="TimesNewRomanPSMT" w:cs="Arial"/>
                <w:b/>
                <w:bCs/>
                <w:color w:val="FF0000"/>
                <w:sz w:val="24"/>
                <w:szCs w:val="24"/>
                <w:lang w:val="sr-Cyrl-RS"/>
              </w:rPr>
            </w:pPr>
            <w:r w:rsidRPr="008D6E6A">
              <w:rPr>
                <w:rFonts w:eastAsia="TimesNewRomanPSMT" w:cs="Arial"/>
                <w:bCs/>
                <w:sz w:val="24"/>
                <w:szCs w:val="24"/>
              </w:rPr>
              <w:t xml:space="preserve">ЈП ЕПС </w:t>
            </w:r>
            <w:r w:rsidRPr="008D6E6A">
              <w:rPr>
                <w:rFonts w:eastAsia="TimesNewRomanPSMT" w:cs="Arial"/>
                <w:bCs/>
                <w:color w:val="000000" w:themeColor="text1"/>
                <w:sz w:val="24"/>
                <w:szCs w:val="24"/>
              </w:rPr>
              <w:t>ће донети Одлуку о закључењу</w:t>
            </w:r>
            <w:r w:rsidRPr="008D6E6A">
              <w:rPr>
                <w:rFonts w:cs="Arial"/>
                <w:color w:val="000000" w:themeColor="text1"/>
                <w:sz w:val="24"/>
                <w:szCs w:val="24"/>
              </w:rPr>
              <w:t xml:space="preserve"> оквирног споразума</w:t>
            </w:r>
            <w:r w:rsidRPr="008D6E6A">
              <w:rPr>
                <w:rFonts w:eastAsia="TimesNewRomanPSMT" w:cs="Arial"/>
                <w:bCs/>
                <w:color w:val="000000" w:themeColor="text1"/>
                <w:sz w:val="24"/>
                <w:szCs w:val="24"/>
              </w:rPr>
              <w:t xml:space="preserve"> </w:t>
            </w:r>
            <w:r w:rsidR="004D67B2" w:rsidRPr="008D6E6A">
              <w:rPr>
                <w:rFonts w:cs="Arial"/>
                <w:color w:val="000000" w:themeColor="text1"/>
                <w:sz w:val="24"/>
                <w:szCs w:val="24"/>
              </w:rPr>
              <w:t xml:space="preserve">са једним понуђачем на период </w:t>
            </w:r>
            <w:r w:rsidRPr="008D6E6A">
              <w:rPr>
                <w:rFonts w:cs="Arial"/>
                <w:color w:val="000000" w:themeColor="text1"/>
                <w:sz w:val="24"/>
                <w:szCs w:val="24"/>
              </w:rPr>
              <w:t>о</w:t>
            </w:r>
            <w:r w:rsidR="004D67B2" w:rsidRPr="008D6E6A">
              <w:rPr>
                <w:rFonts w:cs="Arial"/>
                <w:color w:val="000000" w:themeColor="text1"/>
                <w:sz w:val="24"/>
                <w:szCs w:val="24"/>
                <w:lang w:val="sr-Cyrl-RS"/>
              </w:rPr>
              <w:t>д</w:t>
            </w:r>
            <w:r w:rsidRPr="008D6E6A">
              <w:rPr>
                <w:rFonts w:cs="Arial"/>
                <w:color w:val="000000" w:themeColor="text1"/>
                <w:sz w:val="24"/>
                <w:szCs w:val="24"/>
              </w:rPr>
              <w:t xml:space="preserve"> 2 године односно до реализације финансијских средстава планираних за ову набавку</w:t>
            </w:r>
            <w:r w:rsidR="004D67B2" w:rsidRPr="008D6E6A">
              <w:rPr>
                <w:rFonts w:eastAsia="TimesNewRomanPSMT" w:cs="Arial"/>
                <w:bCs/>
                <w:color w:val="000000" w:themeColor="text1"/>
                <w:sz w:val="24"/>
                <w:szCs w:val="24"/>
              </w:rPr>
              <w:t>, на основу којег ће закључивати појединачне уговоре</w:t>
            </w:r>
            <w:r w:rsidR="002E3EE4">
              <w:rPr>
                <w:rFonts w:eastAsia="TimesNewRomanPSMT" w:cs="Arial"/>
                <w:bCs/>
                <w:color w:val="000000" w:themeColor="text1"/>
                <w:sz w:val="24"/>
                <w:szCs w:val="24"/>
                <w:lang w:val="sr-Cyrl-RS"/>
              </w:rPr>
              <w:t xml:space="preserve"> када с епојави потреба Наручиоца за предметом јавне набавке</w:t>
            </w:r>
          </w:p>
        </w:tc>
      </w:tr>
      <w:tr w:rsidR="004276AD" w:rsidRPr="008D6E6A" w14:paraId="66AF77DF" w14:textId="77777777" w:rsidTr="004D67B2">
        <w:trPr>
          <w:trHeight w:val="70"/>
        </w:trPr>
        <w:tc>
          <w:tcPr>
            <w:tcW w:w="2954" w:type="dxa"/>
            <w:shd w:val="clear" w:color="auto" w:fill="auto"/>
          </w:tcPr>
          <w:p w14:paraId="7E40D9CE" w14:textId="77777777" w:rsidR="004276AD" w:rsidRPr="008D6E6A" w:rsidRDefault="004276AD" w:rsidP="004D67B2">
            <w:pPr>
              <w:autoSpaceDE w:val="0"/>
              <w:autoSpaceDN w:val="0"/>
              <w:adjustRightInd w:val="0"/>
              <w:spacing w:before="0"/>
              <w:jc w:val="center"/>
              <w:rPr>
                <w:rFonts w:eastAsia="TimesNewRomanPSMT" w:cs="Arial"/>
                <w:bCs/>
                <w:sz w:val="24"/>
                <w:szCs w:val="24"/>
              </w:rPr>
            </w:pPr>
          </w:p>
          <w:p w14:paraId="18F0C174" w14:textId="77777777" w:rsidR="004276AD" w:rsidRPr="008D6E6A" w:rsidRDefault="004276AD" w:rsidP="004D67B2">
            <w:pPr>
              <w:autoSpaceDE w:val="0"/>
              <w:autoSpaceDN w:val="0"/>
              <w:adjustRightInd w:val="0"/>
              <w:spacing w:before="0"/>
              <w:jc w:val="center"/>
              <w:rPr>
                <w:rFonts w:eastAsia="TimesNewRomanPSMT" w:cs="Arial"/>
                <w:bCs/>
                <w:sz w:val="24"/>
                <w:szCs w:val="24"/>
              </w:rPr>
            </w:pPr>
            <w:r w:rsidRPr="008D6E6A">
              <w:rPr>
                <w:rFonts w:eastAsia="TimesNewRomanPSMT" w:cs="Arial"/>
                <w:bCs/>
                <w:sz w:val="24"/>
                <w:szCs w:val="24"/>
              </w:rPr>
              <w:t>Контакт</w:t>
            </w:r>
          </w:p>
        </w:tc>
        <w:tc>
          <w:tcPr>
            <w:tcW w:w="6065" w:type="dxa"/>
            <w:shd w:val="clear" w:color="auto" w:fill="auto"/>
            <w:vAlign w:val="center"/>
          </w:tcPr>
          <w:p w14:paraId="673A3E4E" w14:textId="77777777" w:rsidR="007A303B" w:rsidRPr="008D6E6A" w:rsidRDefault="007A303B" w:rsidP="004D67B2">
            <w:pPr>
              <w:spacing w:before="0"/>
              <w:jc w:val="center"/>
              <w:rPr>
                <w:rFonts w:cs="Arial"/>
                <w:sz w:val="24"/>
                <w:szCs w:val="24"/>
              </w:rPr>
            </w:pPr>
            <w:r w:rsidRPr="008D6E6A">
              <w:rPr>
                <w:rFonts w:cs="Arial"/>
                <w:sz w:val="24"/>
                <w:szCs w:val="24"/>
              </w:rPr>
              <w:t>Катарина Гајић Росић</w:t>
            </w:r>
          </w:p>
          <w:p w14:paraId="407514E5" w14:textId="77777777" w:rsidR="004276AD" w:rsidRPr="008D6E6A" w:rsidRDefault="007A303B" w:rsidP="004D67B2">
            <w:pPr>
              <w:spacing w:before="0"/>
              <w:jc w:val="center"/>
              <w:rPr>
                <w:rFonts w:cs="Arial"/>
                <w:sz w:val="24"/>
                <w:szCs w:val="24"/>
              </w:rPr>
            </w:pPr>
            <w:r w:rsidRPr="008D6E6A">
              <w:rPr>
                <w:rFonts w:cs="Arial"/>
                <w:sz w:val="24"/>
                <w:szCs w:val="24"/>
              </w:rPr>
              <w:t xml:space="preserve">e-mail: </w:t>
            </w:r>
            <w:hyperlink r:id="rId169" w:history="1">
              <w:r w:rsidRPr="008D6E6A">
                <w:rPr>
                  <w:rStyle w:val="Hyperlink"/>
                  <w:rFonts w:cs="Arial"/>
                  <w:sz w:val="24"/>
                  <w:szCs w:val="24"/>
                </w:rPr>
                <w:t>katarina.gajic@eps.rs</w:t>
              </w:r>
            </w:hyperlink>
          </w:p>
        </w:tc>
      </w:tr>
    </w:tbl>
    <w:p w14:paraId="74968851" w14:textId="77777777" w:rsidR="00447D32" w:rsidRPr="008D6E6A" w:rsidRDefault="00447D32" w:rsidP="00447D32">
      <w:pPr>
        <w:pStyle w:val="Heading10"/>
        <w:ind w:left="360" w:firstLine="0"/>
        <w:jc w:val="both"/>
        <w:rPr>
          <w:rFonts w:cs="Arial"/>
          <w:sz w:val="24"/>
          <w:szCs w:val="24"/>
        </w:rPr>
      </w:pPr>
      <w:bookmarkStart w:id="17" w:name="_Toc442559878"/>
      <w:bookmarkStart w:id="18" w:name="_Toc427817448"/>
    </w:p>
    <w:p w14:paraId="4DF87141" w14:textId="77777777" w:rsidR="00447D32" w:rsidRPr="008D6E6A" w:rsidRDefault="00447D32" w:rsidP="00447D32">
      <w:pPr>
        <w:rPr>
          <w:rFonts w:cs="Arial"/>
          <w:sz w:val="24"/>
          <w:szCs w:val="24"/>
          <w:lang w:val="sr-Cyrl-CS" w:eastAsia="ar-SA"/>
        </w:rPr>
      </w:pPr>
      <w:r w:rsidRPr="008D6E6A">
        <w:rPr>
          <w:rFonts w:cs="Arial"/>
          <w:sz w:val="24"/>
          <w:szCs w:val="24"/>
        </w:rPr>
        <w:br w:type="page"/>
      </w:r>
    </w:p>
    <w:p w14:paraId="4F1D9EC2" w14:textId="77777777" w:rsidR="00F030AF" w:rsidRPr="008D6E6A" w:rsidRDefault="00F030AF" w:rsidP="004D1FF9">
      <w:pPr>
        <w:pStyle w:val="Heading10"/>
        <w:numPr>
          <w:ilvl w:val="0"/>
          <w:numId w:val="12"/>
        </w:numPr>
        <w:jc w:val="both"/>
        <w:rPr>
          <w:rFonts w:cs="Arial"/>
          <w:sz w:val="24"/>
          <w:szCs w:val="24"/>
        </w:rPr>
      </w:pPr>
      <w:r w:rsidRPr="008D6E6A">
        <w:rPr>
          <w:rFonts w:cs="Arial"/>
          <w:sz w:val="24"/>
          <w:szCs w:val="24"/>
        </w:rPr>
        <w:lastRenderedPageBreak/>
        <w:t>ПОДАЦИ О ПРЕДМЕТУ ЈАВНЕ НАБАВКЕ</w:t>
      </w:r>
    </w:p>
    <w:p w14:paraId="3E6051A4" w14:textId="77777777" w:rsidR="00F030AF" w:rsidRPr="008D6E6A" w:rsidRDefault="00F030AF" w:rsidP="00F030AF">
      <w:pPr>
        <w:pStyle w:val="Heading10"/>
        <w:spacing w:before="0"/>
        <w:ind w:left="0" w:firstLine="0"/>
        <w:jc w:val="both"/>
        <w:rPr>
          <w:rFonts w:cs="Arial"/>
          <w:sz w:val="24"/>
          <w:szCs w:val="24"/>
        </w:rPr>
      </w:pPr>
    </w:p>
    <w:p w14:paraId="1028E044" w14:textId="77777777" w:rsidR="00F030AF" w:rsidRPr="008D6E6A" w:rsidRDefault="00F030AF" w:rsidP="00F030AF">
      <w:pPr>
        <w:pStyle w:val="Heading10"/>
        <w:spacing w:before="0"/>
        <w:ind w:left="0" w:firstLine="0"/>
        <w:jc w:val="both"/>
        <w:rPr>
          <w:rFonts w:cs="Arial"/>
          <w:sz w:val="24"/>
          <w:szCs w:val="24"/>
        </w:rPr>
      </w:pPr>
      <w:r w:rsidRPr="008D6E6A">
        <w:rPr>
          <w:rFonts w:cs="Arial"/>
          <w:sz w:val="24"/>
          <w:szCs w:val="24"/>
        </w:rPr>
        <w:t>2.1 Опис предмета јавне набавке, назив и ознака из општег речника  набавке</w:t>
      </w:r>
    </w:p>
    <w:p w14:paraId="0B304276" w14:textId="77777777" w:rsidR="00F030AF" w:rsidRPr="008D6E6A" w:rsidRDefault="00F030AF" w:rsidP="00F030AF">
      <w:pPr>
        <w:spacing w:before="0"/>
        <w:rPr>
          <w:rFonts w:cs="Arial"/>
          <w:sz w:val="24"/>
          <w:szCs w:val="24"/>
          <w:lang w:eastAsia="ar-SA"/>
        </w:rPr>
      </w:pPr>
    </w:p>
    <w:p w14:paraId="55724D5B" w14:textId="77777777" w:rsidR="00F030AF" w:rsidRPr="008D6E6A" w:rsidRDefault="00F030AF" w:rsidP="00F030AF">
      <w:pPr>
        <w:pStyle w:val="ListParagraph"/>
        <w:spacing w:before="0" w:after="0" w:line="240" w:lineRule="auto"/>
        <w:ind w:left="0" w:right="-14"/>
        <w:rPr>
          <w:rFonts w:ascii="Arial" w:hAnsi="Arial" w:cs="Arial"/>
          <w:sz w:val="24"/>
          <w:szCs w:val="24"/>
          <w:lang w:val="sr-Cyrl-CS" w:eastAsia="zh-CN"/>
        </w:rPr>
      </w:pPr>
      <w:r w:rsidRPr="008D6E6A">
        <w:rPr>
          <w:rFonts w:ascii="Arial" w:hAnsi="Arial" w:cs="Arial"/>
          <w:sz w:val="24"/>
          <w:szCs w:val="24"/>
          <w:lang w:eastAsia="zh-CN"/>
        </w:rPr>
        <w:t xml:space="preserve">Опис предмета јавне набавке: </w:t>
      </w:r>
    </w:p>
    <w:p w14:paraId="1D0E8782" w14:textId="77777777" w:rsidR="00140D5C" w:rsidRPr="008D6E6A" w:rsidRDefault="00140D5C" w:rsidP="004D67B2">
      <w:pPr>
        <w:pStyle w:val="Heading10"/>
        <w:spacing w:before="0"/>
        <w:ind w:left="23" w:hanging="23"/>
        <w:rPr>
          <w:rFonts w:cs="Arial"/>
          <w:b w:val="0"/>
          <w:sz w:val="24"/>
          <w:szCs w:val="24"/>
          <w:lang w:eastAsia="zh-CN"/>
        </w:rPr>
      </w:pPr>
      <w:r w:rsidRPr="008D6E6A">
        <w:rPr>
          <w:rFonts w:cs="Arial"/>
          <w:b w:val="0"/>
          <w:color w:val="000000" w:themeColor="text1"/>
          <w:sz w:val="24"/>
          <w:szCs w:val="24"/>
        </w:rPr>
        <w:t>O</w:t>
      </w:r>
      <w:r w:rsidRPr="008D6E6A">
        <w:rPr>
          <w:rFonts w:cs="Arial"/>
          <w:b w:val="0"/>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Pr="008D6E6A">
        <w:rPr>
          <w:rFonts w:cs="Arial"/>
          <w:b w:val="0"/>
          <w:sz w:val="24"/>
          <w:szCs w:val="24"/>
          <w:lang w:eastAsia="zh-CN"/>
        </w:rPr>
        <w:t xml:space="preserve"> </w:t>
      </w:r>
    </w:p>
    <w:p w14:paraId="51714BD6" w14:textId="77777777" w:rsidR="00140D5C" w:rsidRPr="008D6E6A" w:rsidRDefault="00F030AF" w:rsidP="00140D5C">
      <w:pPr>
        <w:widowControl w:val="0"/>
        <w:spacing w:before="0"/>
        <w:rPr>
          <w:rFonts w:cs="Arial"/>
          <w:sz w:val="24"/>
          <w:szCs w:val="24"/>
          <w:lang w:val="sr-Cyrl-RS"/>
        </w:rPr>
      </w:pPr>
      <w:r w:rsidRPr="008D6E6A">
        <w:rPr>
          <w:rFonts w:cs="Arial"/>
          <w:sz w:val="24"/>
          <w:szCs w:val="24"/>
          <w:lang w:eastAsia="zh-CN"/>
        </w:rPr>
        <w:t xml:space="preserve">Назив </w:t>
      </w:r>
      <w:r w:rsidR="007A303B" w:rsidRPr="008D6E6A">
        <w:rPr>
          <w:rFonts w:cs="Arial"/>
          <w:sz w:val="24"/>
          <w:szCs w:val="24"/>
          <w:lang w:eastAsia="zh-CN"/>
        </w:rPr>
        <w:t xml:space="preserve">и ознака </w:t>
      </w:r>
      <w:r w:rsidRPr="008D6E6A">
        <w:rPr>
          <w:rFonts w:cs="Arial"/>
          <w:sz w:val="24"/>
          <w:szCs w:val="24"/>
          <w:lang w:eastAsia="zh-CN"/>
        </w:rPr>
        <w:t>из општег речника набавке:</w:t>
      </w:r>
      <w:r w:rsidR="007A303B" w:rsidRPr="008D6E6A">
        <w:rPr>
          <w:rFonts w:cs="Arial"/>
          <w:sz w:val="24"/>
          <w:szCs w:val="24"/>
          <w:lang w:val="ru-RU"/>
        </w:rPr>
        <w:t xml:space="preserve"> </w:t>
      </w:r>
      <w:r w:rsidR="00140D5C" w:rsidRPr="008D6E6A">
        <w:rPr>
          <w:rFonts w:cs="Arial"/>
          <w:sz w:val="24"/>
          <w:szCs w:val="24"/>
          <w:lang w:val="sr-Cyrl-RS"/>
        </w:rPr>
        <w:t>32522000</w:t>
      </w:r>
      <w:r w:rsidR="00502DFF" w:rsidRPr="008D6E6A">
        <w:rPr>
          <w:rFonts w:cs="Arial"/>
          <w:sz w:val="24"/>
          <w:szCs w:val="24"/>
          <w:lang w:val="sr-Cyrl-RS"/>
        </w:rPr>
        <w:t>-8</w:t>
      </w:r>
      <w:r w:rsidR="00140D5C" w:rsidRPr="008D6E6A">
        <w:rPr>
          <w:rFonts w:cs="Arial"/>
          <w:sz w:val="24"/>
          <w:szCs w:val="24"/>
          <w:lang w:val="sr-Cyrl-RS"/>
        </w:rPr>
        <w:t xml:space="preserve"> Телекомуникациона опрема, 51300000</w:t>
      </w:r>
      <w:r w:rsidR="00502DFF" w:rsidRPr="008D6E6A">
        <w:rPr>
          <w:rFonts w:cs="Arial"/>
          <w:sz w:val="24"/>
          <w:szCs w:val="24"/>
          <w:lang w:val="sr-Cyrl-RS"/>
        </w:rPr>
        <w:t>-5</w:t>
      </w:r>
      <w:r w:rsidR="00140D5C" w:rsidRPr="008D6E6A">
        <w:rPr>
          <w:rFonts w:cs="Arial"/>
          <w:sz w:val="24"/>
          <w:szCs w:val="24"/>
          <w:lang w:val="sr-Cyrl-RS"/>
        </w:rPr>
        <w:t xml:space="preserve"> Услуге инсталирања комуникационе опреме</w:t>
      </w:r>
      <w:r w:rsidR="00502DFF" w:rsidRPr="008D6E6A">
        <w:rPr>
          <w:rFonts w:cs="Arial"/>
          <w:sz w:val="24"/>
          <w:szCs w:val="24"/>
          <w:lang w:val="sr-Cyrl-RS"/>
        </w:rPr>
        <w:t>.</w:t>
      </w:r>
    </w:p>
    <w:p w14:paraId="027720C5" w14:textId="77777777" w:rsidR="00F030AF" w:rsidRPr="008D6E6A" w:rsidRDefault="00F030AF" w:rsidP="00140D5C">
      <w:pPr>
        <w:pStyle w:val="Heading10"/>
        <w:spacing w:before="0"/>
        <w:ind w:left="23" w:hanging="23"/>
        <w:rPr>
          <w:rFonts w:cs="Arial"/>
          <w:b w:val="0"/>
          <w:sz w:val="24"/>
          <w:szCs w:val="24"/>
          <w:lang w:val="ru-RU"/>
        </w:rPr>
      </w:pPr>
      <w:r w:rsidRPr="008D6E6A">
        <w:rPr>
          <w:rFonts w:cs="Arial"/>
          <w:b w:val="0"/>
          <w:sz w:val="24"/>
          <w:szCs w:val="24"/>
          <w:lang w:eastAsia="zh-CN"/>
        </w:rPr>
        <w:t>Детаљани подаци о предмету набавке наведени су у техничкој спецификацији (</w:t>
      </w:r>
      <w:r w:rsidR="00862A1F" w:rsidRPr="008D6E6A">
        <w:rPr>
          <w:rFonts w:cs="Arial"/>
          <w:b w:val="0"/>
          <w:sz w:val="24"/>
          <w:szCs w:val="24"/>
          <w:lang w:eastAsia="zh-CN"/>
        </w:rPr>
        <w:t>одељак 3. к</w:t>
      </w:r>
      <w:r w:rsidRPr="008D6E6A">
        <w:rPr>
          <w:rFonts w:cs="Arial"/>
          <w:b w:val="0"/>
          <w:sz w:val="24"/>
          <w:szCs w:val="24"/>
          <w:lang w:eastAsia="zh-CN"/>
        </w:rPr>
        <w:t>онкурсне документације)</w:t>
      </w:r>
    </w:p>
    <w:p w14:paraId="2F30D8BE" w14:textId="77777777" w:rsidR="00F030AF" w:rsidRPr="008D6E6A" w:rsidRDefault="00F030AF">
      <w:pPr>
        <w:spacing w:before="0"/>
        <w:jc w:val="left"/>
        <w:rPr>
          <w:rFonts w:cs="Arial"/>
          <w:sz w:val="24"/>
          <w:szCs w:val="24"/>
          <w:lang w:val="sr-Cyrl-CS" w:eastAsia="ar-SA"/>
        </w:rPr>
      </w:pPr>
      <w:r w:rsidRPr="008D6E6A">
        <w:rPr>
          <w:rFonts w:cs="Arial"/>
          <w:sz w:val="24"/>
          <w:szCs w:val="24"/>
        </w:rPr>
        <w:br w:type="page"/>
      </w:r>
    </w:p>
    <w:p w14:paraId="7FF7CD2F" w14:textId="77777777" w:rsidR="002E12CC" w:rsidRPr="008D6E6A" w:rsidRDefault="00F030AF" w:rsidP="004D1FF9">
      <w:pPr>
        <w:pStyle w:val="Heading10"/>
        <w:numPr>
          <w:ilvl w:val="0"/>
          <w:numId w:val="12"/>
        </w:numPr>
        <w:jc w:val="both"/>
        <w:rPr>
          <w:rFonts w:cs="Arial"/>
          <w:sz w:val="24"/>
          <w:szCs w:val="24"/>
        </w:rPr>
      </w:pPr>
      <w:r w:rsidRPr="008D6E6A">
        <w:rPr>
          <w:rFonts w:cs="Arial"/>
          <w:sz w:val="24"/>
          <w:szCs w:val="24"/>
        </w:rPr>
        <w:lastRenderedPageBreak/>
        <w:t>ТЕХНИЧКА СПЕЦИФИКАЦИЈА</w:t>
      </w:r>
    </w:p>
    <w:p w14:paraId="608784F3" w14:textId="77777777" w:rsidR="00140D5C" w:rsidRPr="008D6E6A" w:rsidRDefault="00140D5C" w:rsidP="00140D5C">
      <w:pPr>
        <w:rPr>
          <w:rFonts w:cs="Arial"/>
          <w:sz w:val="24"/>
          <w:szCs w:val="24"/>
        </w:rPr>
      </w:pPr>
      <w:r w:rsidRPr="008D6E6A">
        <w:rPr>
          <w:rFonts w:cs="Arial"/>
          <w:sz w:val="24"/>
          <w:szCs w:val="24"/>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A04484D" w14:textId="77777777" w:rsidR="00140D5C" w:rsidRPr="008D6E6A" w:rsidRDefault="00140D5C" w:rsidP="00140D5C">
      <w:pPr>
        <w:rPr>
          <w:rFonts w:eastAsia="Calibri" w:cs="Arial"/>
          <w:sz w:val="24"/>
          <w:szCs w:val="24"/>
          <w:lang w:val="sr-Cyrl-RS"/>
        </w:rPr>
      </w:pPr>
      <w:r w:rsidRPr="008D6E6A">
        <w:rPr>
          <w:rFonts w:eastAsia="Calibri" w:cs="Arial"/>
          <w:sz w:val="24"/>
          <w:szCs w:val="24"/>
          <w:lang w:val="sr-Cyrl-RS"/>
        </w:rPr>
        <w:t>У оквиру понуде, везано за технички део, потребно је доставити:</w:t>
      </w:r>
    </w:p>
    <w:p w14:paraId="21568CA3" w14:textId="77777777" w:rsidR="00140D5C" w:rsidRPr="008D6E6A" w:rsidRDefault="00140D5C" w:rsidP="00526E69">
      <w:pPr>
        <w:numPr>
          <w:ilvl w:val="0"/>
          <w:numId w:val="35"/>
        </w:numPr>
        <w:spacing w:before="0"/>
        <w:contextualSpacing/>
        <w:jc w:val="left"/>
        <w:rPr>
          <w:rFonts w:eastAsia="Calibri" w:cs="Arial"/>
          <w:sz w:val="24"/>
          <w:szCs w:val="24"/>
          <w:lang w:val="sr-Cyrl-RS"/>
        </w:rPr>
      </w:pPr>
      <w:r w:rsidRPr="008D6E6A">
        <w:rPr>
          <w:rFonts w:eastAsia="Calibri" w:cs="Arial"/>
          <w:sz w:val="24"/>
          <w:szCs w:val="24"/>
          <w:lang w:val="sr-Cyrl-RS"/>
        </w:rPr>
        <w:t xml:space="preserve">Потписан и печатиран Прилог </w:t>
      </w:r>
      <w:r w:rsidRPr="008D6E6A">
        <w:rPr>
          <w:rFonts w:eastAsia="Calibri" w:cs="Arial"/>
          <w:sz w:val="24"/>
          <w:szCs w:val="24"/>
          <w:lang w:val="sr-Latn-RS"/>
        </w:rPr>
        <w:t>1</w:t>
      </w:r>
      <w:r w:rsidRPr="008D6E6A">
        <w:rPr>
          <w:rFonts w:eastAsia="Calibri" w:cs="Arial"/>
          <w:sz w:val="24"/>
          <w:szCs w:val="24"/>
          <w:lang w:val="sr-Cyrl-RS"/>
        </w:rPr>
        <w:t>. у смислу давања изјаве о сагласности на захтеване техничке захтеве и техничко решење</w:t>
      </w:r>
      <w:r w:rsidRPr="008D6E6A">
        <w:rPr>
          <w:rFonts w:eastAsia="Calibri" w:cs="Arial"/>
          <w:sz w:val="24"/>
          <w:szCs w:val="24"/>
          <w:lang w:val="sr-Latn-RS"/>
        </w:rPr>
        <w:t>.</w:t>
      </w:r>
    </w:p>
    <w:p w14:paraId="105E1AD1" w14:textId="77777777" w:rsidR="00140D5C" w:rsidRPr="008D6E6A" w:rsidRDefault="00140D5C" w:rsidP="00526E69">
      <w:pPr>
        <w:numPr>
          <w:ilvl w:val="0"/>
          <w:numId w:val="35"/>
        </w:numPr>
        <w:spacing w:before="0"/>
        <w:contextualSpacing/>
        <w:jc w:val="left"/>
        <w:rPr>
          <w:rFonts w:eastAsia="Calibri" w:cs="Arial"/>
          <w:sz w:val="24"/>
          <w:szCs w:val="24"/>
          <w:lang w:val="sr-Cyrl-RS"/>
        </w:rPr>
      </w:pPr>
      <w:r w:rsidRPr="008D6E6A">
        <w:rPr>
          <w:rFonts w:eastAsia="Calibri" w:cs="Arial"/>
          <w:sz w:val="24"/>
          <w:szCs w:val="24"/>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05376FFD" w14:textId="77777777" w:rsidR="00140D5C" w:rsidRPr="008D6E6A" w:rsidRDefault="00140D5C" w:rsidP="00526E69">
      <w:pPr>
        <w:numPr>
          <w:ilvl w:val="0"/>
          <w:numId w:val="35"/>
        </w:numPr>
        <w:spacing w:before="0"/>
        <w:contextualSpacing/>
        <w:jc w:val="left"/>
        <w:rPr>
          <w:rFonts w:eastAsia="Calibri" w:cs="Arial"/>
          <w:sz w:val="24"/>
          <w:szCs w:val="24"/>
          <w:lang w:val="sr-Cyrl-RS"/>
        </w:rPr>
      </w:pPr>
      <w:r w:rsidRPr="008D6E6A">
        <w:rPr>
          <w:rFonts w:eastAsia="Calibri" w:cs="Arial"/>
          <w:sz w:val="24"/>
          <w:szCs w:val="24"/>
          <w:lang w:val="sr-Cyrl-RS"/>
        </w:rPr>
        <w:t>Техничку документацију која може бити и на CD-u или USB меморији</w:t>
      </w:r>
    </w:p>
    <w:p w14:paraId="3ACFE8E5" w14:textId="77777777" w:rsidR="00140D5C" w:rsidRPr="008D6E6A" w:rsidRDefault="00140D5C" w:rsidP="00140D5C">
      <w:pPr>
        <w:spacing w:before="0"/>
        <w:contextualSpacing/>
        <w:jc w:val="left"/>
        <w:rPr>
          <w:rFonts w:eastAsia="Calibri" w:cs="Arial"/>
          <w:sz w:val="24"/>
          <w:szCs w:val="24"/>
          <w:lang w:val="sr-Cyrl-RS"/>
        </w:rPr>
      </w:pPr>
      <w:r w:rsidRPr="008D6E6A">
        <w:rPr>
          <w:rFonts w:cs="Arial"/>
          <w:b/>
          <w:sz w:val="24"/>
          <w:szCs w:val="24"/>
          <w:lang w:eastAsia="ar-SA"/>
        </w:rPr>
        <w:t xml:space="preserve">Предмет јавне набавке </w:t>
      </w:r>
    </w:p>
    <w:p w14:paraId="55266491" w14:textId="77777777" w:rsidR="00140D5C" w:rsidRPr="008D6E6A" w:rsidRDefault="00140D5C" w:rsidP="00140D5C">
      <w:pPr>
        <w:rPr>
          <w:rFonts w:cs="Arial"/>
          <w:sz w:val="24"/>
          <w:szCs w:val="24"/>
          <w:lang w:val="sr-Cyrl-RS"/>
        </w:rPr>
      </w:pPr>
      <w:r w:rsidRPr="008D6E6A">
        <w:rPr>
          <w:rFonts w:cs="Arial"/>
          <w:sz w:val="24"/>
          <w:szCs w:val="24"/>
          <w:lang w:val="sr-Cyrl-RS"/>
        </w:rPr>
        <w:t>Оптичко повезивање Електрокосмет Косовска Митровица са ТК мрежом ЈП ЕПС: набавка оптичког кабла, пратеће опреме и извођење радова</w:t>
      </w:r>
    </w:p>
    <w:p w14:paraId="3CED048A" w14:textId="77777777" w:rsidR="00140D5C" w:rsidRPr="008D6E6A" w:rsidRDefault="00140D5C" w:rsidP="00140D5C">
      <w:pPr>
        <w:pStyle w:val="Heading10"/>
        <w:ind w:left="0" w:firstLine="0"/>
        <w:jc w:val="both"/>
        <w:rPr>
          <w:rFonts w:cs="Arial"/>
          <w:sz w:val="24"/>
          <w:szCs w:val="24"/>
          <w:lang w:val="en-US"/>
        </w:rPr>
      </w:pPr>
      <w:bookmarkStart w:id="19" w:name="_Toc441651541"/>
      <w:bookmarkStart w:id="20" w:name="_Toc442559879"/>
      <w:r w:rsidRPr="008D6E6A">
        <w:rPr>
          <w:rFonts w:cs="Arial"/>
          <w:sz w:val="24"/>
          <w:szCs w:val="24"/>
        </w:rPr>
        <w:t>3.1.Врста и количина добара</w:t>
      </w:r>
      <w:bookmarkEnd w:id="19"/>
      <w:bookmarkEnd w:id="20"/>
    </w:p>
    <w:p w14:paraId="6BD3F141" w14:textId="77777777" w:rsidR="00140D5C" w:rsidRPr="008D6E6A" w:rsidRDefault="00140D5C" w:rsidP="00140D5C">
      <w:pPr>
        <w:suppressAutoHyphens/>
        <w:rPr>
          <w:rFonts w:cs="Arial"/>
          <w:sz w:val="24"/>
          <w:szCs w:val="24"/>
          <w:lang w:eastAsia="ar-SA"/>
        </w:rPr>
      </w:pPr>
      <w:r w:rsidRPr="008D6E6A">
        <w:rPr>
          <w:rFonts w:cs="Arial"/>
          <w:sz w:val="24"/>
          <w:szCs w:val="24"/>
          <w:lang w:eastAsia="ar-SA"/>
        </w:rPr>
        <w:t xml:space="preserve">Врста, техничке карактеристике и спецификација добара, </w:t>
      </w:r>
      <w:r w:rsidRPr="008D6E6A">
        <w:rPr>
          <w:rFonts w:cs="Arial"/>
          <w:sz w:val="24"/>
          <w:szCs w:val="24"/>
          <w:lang w:val="sr-Cyrl-RS" w:eastAsia="ar-SA"/>
        </w:rPr>
        <w:t>радова и услуга</w:t>
      </w:r>
      <w:r w:rsidRPr="008D6E6A">
        <w:rPr>
          <w:rFonts w:cs="Arial"/>
          <w:sz w:val="24"/>
          <w:szCs w:val="24"/>
          <w:lang w:eastAsia="ar-SA"/>
        </w:rPr>
        <w:t xml:space="preserve"> - и технички захтеви предметне јавне набавке су садржане у </w:t>
      </w:r>
      <w:r w:rsidRPr="008D6E6A">
        <w:rPr>
          <w:rFonts w:cs="Arial"/>
          <w:b/>
          <w:sz w:val="24"/>
          <w:szCs w:val="24"/>
          <w:lang w:eastAsia="ar-SA"/>
        </w:rPr>
        <w:t>ПРИЛОГУ 1</w:t>
      </w:r>
      <w:r w:rsidRPr="008D6E6A">
        <w:rPr>
          <w:rFonts w:cs="Arial"/>
          <w:sz w:val="24"/>
          <w:szCs w:val="24"/>
          <w:lang w:eastAsia="ar-SA"/>
        </w:rPr>
        <w:t xml:space="preserve"> Конкурсне документације „</w:t>
      </w:r>
      <w:r w:rsidRPr="008D6E6A">
        <w:rPr>
          <w:rFonts w:cs="Arial"/>
          <w:sz w:val="24"/>
          <w:szCs w:val="24"/>
          <w:lang w:val="sr-Cyrl-RS" w:eastAsia="ar-SA"/>
        </w:rPr>
        <w:t>Опис решења, в</w:t>
      </w:r>
      <w:r w:rsidRPr="008D6E6A">
        <w:rPr>
          <w:rFonts w:cs="Arial"/>
          <w:sz w:val="24"/>
          <w:szCs w:val="24"/>
          <w:lang w:eastAsia="ar-SA"/>
        </w:rPr>
        <w:t>рста, техничке карактеристике и спецификација опреме</w:t>
      </w:r>
      <w:r w:rsidRPr="008D6E6A">
        <w:rPr>
          <w:rFonts w:cs="Arial"/>
          <w:sz w:val="24"/>
          <w:szCs w:val="24"/>
          <w:lang w:val="sr-Cyrl-RS" w:eastAsia="ar-SA"/>
        </w:rPr>
        <w:t>, радова и услуга</w:t>
      </w:r>
      <w:r w:rsidRPr="008D6E6A">
        <w:rPr>
          <w:rFonts w:cs="Arial"/>
          <w:sz w:val="24"/>
          <w:szCs w:val="24"/>
          <w:lang w:eastAsia="ar-SA"/>
        </w:rPr>
        <w:t>“.</w:t>
      </w:r>
    </w:p>
    <w:p w14:paraId="3CDB439F" w14:textId="77777777" w:rsidR="00140D5C" w:rsidRPr="008D6E6A" w:rsidRDefault="00140D5C" w:rsidP="00140D5C">
      <w:pPr>
        <w:rPr>
          <w:rFonts w:cs="Arial"/>
          <w:b/>
          <w:sz w:val="24"/>
          <w:szCs w:val="24"/>
          <w:lang w:val="sr-Cyrl-RS"/>
        </w:rPr>
      </w:pPr>
      <w:r w:rsidRPr="008D6E6A">
        <w:rPr>
          <w:rFonts w:cs="Arial"/>
          <w:b/>
          <w:sz w:val="24"/>
          <w:szCs w:val="24"/>
          <w:lang w:val="sr-Cyrl-RS"/>
        </w:rPr>
        <w:t>3.2</w:t>
      </w:r>
      <w:r w:rsidRPr="008D6E6A">
        <w:rPr>
          <w:rFonts w:cs="Arial"/>
          <w:b/>
          <w:sz w:val="24"/>
          <w:szCs w:val="24"/>
          <w:lang w:val="sr-Cyrl-RS"/>
        </w:rPr>
        <w:tab/>
        <w:t xml:space="preserve">СПЕЦИФИКАЦИЈА </w:t>
      </w:r>
    </w:p>
    <w:p w14:paraId="42BE1217" w14:textId="77777777" w:rsidR="00140D5C" w:rsidRPr="008D6E6A" w:rsidRDefault="00140D5C" w:rsidP="00140D5C">
      <w:pPr>
        <w:rPr>
          <w:rFonts w:cs="Arial"/>
          <w:sz w:val="24"/>
          <w:szCs w:val="24"/>
          <w:lang w:val="sr-Cyrl-RS"/>
        </w:rPr>
      </w:pPr>
    </w:p>
    <w:tbl>
      <w:tblPr>
        <w:tblStyle w:val="TableGrid"/>
        <w:tblW w:w="9493" w:type="dxa"/>
        <w:tblLayout w:type="fixed"/>
        <w:tblLook w:val="04A0" w:firstRow="1" w:lastRow="0" w:firstColumn="1" w:lastColumn="0" w:noHBand="0" w:noVBand="1"/>
      </w:tblPr>
      <w:tblGrid>
        <w:gridCol w:w="997"/>
        <w:gridCol w:w="6288"/>
        <w:gridCol w:w="790"/>
        <w:gridCol w:w="1418"/>
      </w:tblGrid>
      <w:tr w:rsidR="00140D5C" w:rsidRPr="008D6E6A" w14:paraId="553A6659" w14:textId="77777777" w:rsidTr="002E3EE4">
        <w:trPr>
          <w:trHeight w:val="330"/>
        </w:trPr>
        <w:tc>
          <w:tcPr>
            <w:tcW w:w="997" w:type="dxa"/>
            <w:hideMark/>
          </w:tcPr>
          <w:p w14:paraId="10C8C257" w14:textId="77777777" w:rsidR="00140D5C" w:rsidRPr="008D6E6A" w:rsidRDefault="00140D5C" w:rsidP="00140D5C">
            <w:pPr>
              <w:rPr>
                <w:rFonts w:cs="Arial"/>
                <w:b/>
                <w:bCs/>
                <w:sz w:val="24"/>
                <w:szCs w:val="24"/>
                <w:lang w:val="sr-Cyrl-RS"/>
              </w:rPr>
            </w:pPr>
            <w:r w:rsidRPr="008D6E6A">
              <w:rPr>
                <w:rFonts w:cs="Arial"/>
                <w:b/>
                <w:bCs/>
                <w:sz w:val="24"/>
                <w:szCs w:val="24"/>
                <w:lang w:val="sr-Cyrl-RS"/>
              </w:rPr>
              <w:t>Р.бр.</w:t>
            </w:r>
          </w:p>
        </w:tc>
        <w:tc>
          <w:tcPr>
            <w:tcW w:w="6288" w:type="dxa"/>
            <w:hideMark/>
          </w:tcPr>
          <w:p w14:paraId="00D4501D" w14:textId="77777777" w:rsidR="00140D5C" w:rsidRPr="008D6E6A" w:rsidRDefault="00140D5C" w:rsidP="00140D5C">
            <w:pPr>
              <w:rPr>
                <w:rFonts w:cs="Arial"/>
                <w:b/>
                <w:bCs/>
                <w:sz w:val="24"/>
                <w:szCs w:val="24"/>
                <w:lang w:val="sr-Cyrl-RS"/>
              </w:rPr>
            </w:pPr>
            <w:r w:rsidRPr="008D6E6A">
              <w:rPr>
                <w:rFonts w:cs="Arial"/>
                <w:b/>
                <w:bCs/>
                <w:sz w:val="24"/>
                <w:szCs w:val="24"/>
                <w:lang w:val="sr-Cyrl-RS"/>
              </w:rPr>
              <w:t>Назив материјала</w:t>
            </w:r>
          </w:p>
        </w:tc>
        <w:tc>
          <w:tcPr>
            <w:tcW w:w="790" w:type="dxa"/>
            <w:hideMark/>
          </w:tcPr>
          <w:p w14:paraId="6C12071B" w14:textId="77777777" w:rsidR="00140D5C" w:rsidRPr="008D6E6A" w:rsidRDefault="002E3EE4" w:rsidP="00140D5C">
            <w:pPr>
              <w:rPr>
                <w:rFonts w:cs="Arial"/>
                <w:b/>
                <w:bCs/>
                <w:sz w:val="24"/>
                <w:szCs w:val="24"/>
                <w:lang w:val="sr-Cyrl-RS"/>
              </w:rPr>
            </w:pPr>
            <w:r>
              <w:rPr>
                <w:rFonts w:cs="Arial"/>
                <w:b/>
                <w:bCs/>
                <w:sz w:val="24"/>
                <w:szCs w:val="24"/>
                <w:lang w:val="sr-Cyrl-RS"/>
              </w:rPr>
              <w:t>јм</w:t>
            </w:r>
          </w:p>
        </w:tc>
        <w:tc>
          <w:tcPr>
            <w:tcW w:w="1418" w:type="dxa"/>
            <w:hideMark/>
          </w:tcPr>
          <w:p w14:paraId="0AA774D9" w14:textId="77777777" w:rsidR="00140D5C" w:rsidRPr="008D6E6A" w:rsidRDefault="002E3EE4" w:rsidP="00140D5C">
            <w:pPr>
              <w:rPr>
                <w:rFonts w:cs="Arial"/>
                <w:b/>
                <w:bCs/>
                <w:sz w:val="24"/>
                <w:szCs w:val="24"/>
                <w:lang w:val="sr-Cyrl-RS"/>
              </w:rPr>
            </w:pPr>
            <w:r>
              <w:rPr>
                <w:rFonts w:cs="Arial"/>
                <w:b/>
                <w:bCs/>
                <w:sz w:val="24"/>
                <w:szCs w:val="24"/>
                <w:lang w:val="sr-Cyrl-RS"/>
              </w:rPr>
              <w:t xml:space="preserve">Оквирна </w:t>
            </w:r>
            <w:r w:rsidR="00140D5C" w:rsidRPr="008D6E6A">
              <w:rPr>
                <w:rFonts w:cs="Arial"/>
                <w:b/>
                <w:bCs/>
                <w:sz w:val="24"/>
                <w:szCs w:val="24"/>
                <w:lang w:val="sr-Cyrl-RS"/>
              </w:rPr>
              <w:t>Кол</w:t>
            </w:r>
            <w:r>
              <w:rPr>
                <w:rFonts w:cs="Arial"/>
                <w:b/>
                <w:bCs/>
                <w:sz w:val="24"/>
                <w:szCs w:val="24"/>
                <w:lang w:val="sr-Cyrl-RS"/>
              </w:rPr>
              <w:t>ичина</w:t>
            </w:r>
          </w:p>
        </w:tc>
      </w:tr>
      <w:tr w:rsidR="00140D5C" w:rsidRPr="008D6E6A" w14:paraId="526C3358" w14:textId="77777777" w:rsidTr="002E3EE4">
        <w:trPr>
          <w:trHeight w:val="390"/>
        </w:trPr>
        <w:tc>
          <w:tcPr>
            <w:tcW w:w="997" w:type="dxa"/>
          </w:tcPr>
          <w:p w14:paraId="3C75430B" w14:textId="77777777" w:rsidR="00140D5C" w:rsidRPr="008D6E6A" w:rsidRDefault="00140D5C" w:rsidP="00140D5C">
            <w:pPr>
              <w:rPr>
                <w:rFonts w:cs="Arial"/>
                <w:b/>
                <w:sz w:val="24"/>
                <w:szCs w:val="24"/>
                <w:lang w:val="sr-Cyrl-RS"/>
              </w:rPr>
            </w:pPr>
            <w:r w:rsidRPr="008D6E6A">
              <w:rPr>
                <w:rFonts w:cs="Arial"/>
                <w:b/>
                <w:sz w:val="24"/>
                <w:szCs w:val="24"/>
                <w:lang w:val="sr-Cyrl-RS"/>
              </w:rPr>
              <w:t>I</w:t>
            </w:r>
          </w:p>
        </w:tc>
        <w:tc>
          <w:tcPr>
            <w:tcW w:w="6288" w:type="dxa"/>
          </w:tcPr>
          <w:p w14:paraId="7999C73F" w14:textId="77777777" w:rsidR="00140D5C" w:rsidRPr="008D6E6A" w:rsidRDefault="00140D5C" w:rsidP="00140D5C">
            <w:pPr>
              <w:rPr>
                <w:rFonts w:cs="Arial"/>
                <w:b/>
                <w:sz w:val="24"/>
                <w:szCs w:val="24"/>
                <w:lang w:val="sr-Cyrl-RS"/>
              </w:rPr>
            </w:pPr>
            <w:r w:rsidRPr="008D6E6A">
              <w:rPr>
                <w:rFonts w:cs="Arial"/>
                <w:b/>
                <w:sz w:val="24"/>
                <w:szCs w:val="24"/>
                <w:lang w:val="sr-Cyrl-RS"/>
              </w:rPr>
              <w:t>КАБЛ, ОПРЕМА И МАТЕРИЈАЛ</w:t>
            </w:r>
          </w:p>
        </w:tc>
        <w:tc>
          <w:tcPr>
            <w:tcW w:w="790" w:type="dxa"/>
          </w:tcPr>
          <w:p w14:paraId="1B7DBC51" w14:textId="77777777" w:rsidR="00140D5C" w:rsidRPr="008D6E6A" w:rsidRDefault="00140D5C" w:rsidP="00140D5C">
            <w:pPr>
              <w:rPr>
                <w:rFonts w:cs="Arial"/>
                <w:sz w:val="24"/>
                <w:szCs w:val="24"/>
                <w:lang w:val="sr-Cyrl-RS"/>
              </w:rPr>
            </w:pPr>
          </w:p>
        </w:tc>
        <w:tc>
          <w:tcPr>
            <w:tcW w:w="1418" w:type="dxa"/>
          </w:tcPr>
          <w:p w14:paraId="41AE2FCA" w14:textId="77777777" w:rsidR="00140D5C" w:rsidRPr="008D6E6A" w:rsidRDefault="00140D5C" w:rsidP="00140D5C">
            <w:pPr>
              <w:rPr>
                <w:rFonts w:cs="Arial"/>
                <w:sz w:val="24"/>
                <w:szCs w:val="24"/>
                <w:lang w:val="sr-Cyrl-RS"/>
              </w:rPr>
            </w:pPr>
          </w:p>
        </w:tc>
      </w:tr>
      <w:tr w:rsidR="00140D5C" w:rsidRPr="008D6E6A" w14:paraId="7A271B3D" w14:textId="77777777" w:rsidTr="002E3EE4">
        <w:trPr>
          <w:trHeight w:val="390"/>
        </w:trPr>
        <w:tc>
          <w:tcPr>
            <w:tcW w:w="997" w:type="dxa"/>
            <w:hideMark/>
          </w:tcPr>
          <w:p w14:paraId="1BFAA471" w14:textId="77777777" w:rsidR="00140D5C" w:rsidRPr="008D6E6A" w:rsidRDefault="00140D5C" w:rsidP="00140D5C">
            <w:pPr>
              <w:rPr>
                <w:rFonts w:cs="Arial"/>
                <w:sz w:val="24"/>
                <w:szCs w:val="24"/>
                <w:lang w:val="sr-Cyrl-RS"/>
              </w:rPr>
            </w:pPr>
            <w:r w:rsidRPr="008D6E6A">
              <w:rPr>
                <w:rFonts w:cs="Arial"/>
                <w:sz w:val="24"/>
                <w:szCs w:val="24"/>
                <w:lang w:val="sr-Cyrl-RS"/>
              </w:rPr>
              <w:t>1</w:t>
            </w:r>
          </w:p>
        </w:tc>
        <w:tc>
          <w:tcPr>
            <w:tcW w:w="6288" w:type="dxa"/>
            <w:hideMark/>
          </w:tcPr>
          <w:p w14:paraId="798344FC" w14:textId="77777777" w:rsidR="00140D5C" w:rsidRPr="008D6E6A" w:rsidRDefault="00140D5C" w:rsidP="00140D5C">
            <w:pPr>
              <w:rPr>
                <w:rFonts w:cs="Arial"/>
                <w:sz w:val="24"/>
                <w:szCs w:val="24"/>
                <w:lang w:val="sr-Cyrl-RS"/>
              </w:rPr>
            </w:pPr>
            <w:r w:rsidRPr="008D6E6A">
              <w:rPr>
                <w:rFonts w:cs="Arial"/>
                <w:sz w:val="24"/>
                <w:szCs w:val="24"/>
                <w:lang w:val="sr-Cyrl-RS"/>
              </w:rPr>
              <w:t>Kабл TOSM 03</w:t>
            </w:r>
          </w:p>
        </w:tc>
        <w:tc>
          <w:tcPr>
            <w:tcW w:w="790" w:type="dxa"/>
            <w:hideMark/>
          </w:tcPr>
          <w:p w14:paraId="3BFA71C1"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11EADCD9" w14:textId="77777777" w:rsidR="00140D5C" w:rsidRPr="008D6E6A" w:rsidRDefault="00140D5C" w:rsidP="00140D5C">
            <w:pPr>
              <w:rPr>
                <w:rFonts w:cs="Arial"/>
                <w:sz w:val="24"/>
                <w:szCs w:val="24"/>
                <w:lang w:val="sr-Cyrl-RS"/>
              </w:rPr>
            </w:pPr>
            <w:r w:rsidRPr="008D6E6A">
              <w:rPr>
                <w:rFonts w:cs="Arial"/>
                <w:sz w:val="24"/>
                <w:szCs w:val="24"/>
                <w:lang w:val="sr-Cyrl-RS"/>
              </w:rPr>
              <w:t>90</w:t>
            </w:r>
          </w:p>
        </w:tc>
      </w:tr>
      <w:tr w:rsidR="00140D5C" w:rsidRPr="008D6E6A" w14:paraId="39EB46AA" w14:textId="77777777" w:rsidTr="002E3EE4">
        <w:trPr>
          <w:trHeight w:val="750"/>
        </w:trPr>
        <w:tc>
          <w:tcPr>
            <w:tcW w:w="997" w:type="dxa"/>
            <w:hideMark/>
          </w:tcPr>
          <w:p w14:paraId="494CEC05" w14:textId="77777777" w:rsidR="00140D5C" w:rsidRPr="008D6E6A" w:rsidRDefault="00140D5C" w:rsidP="00140D5C">
            <w:pPr>
              <w:rPr>
                <w:rFonts w:cs="Arial"/>
                <w:sz w:val="24"/>
                <w:szCs w:val="24"/>
                <w:lang w:val="sr-Cyrl-RS"/>
              </w:rPr>
            </w:pPr>
            <w:r w:rsidRPr="008D6E6A">
              <w:rPr>
                <w:rFonts w:cs="Arial"/>
                <w:sz w:val="24"/>
                <w:szCs w:val="24"/>
                <w:lang w:val="sr-Cyrl-RS"/>
              </w:rPr>
              <w:t>2</w:t>
            </w:r>
          </w:p>
        </w:tc>
        <w:tc>
          <w:tcPr>
            <w:tcW w:w="6288" w:type="dxa"/>
            <w:hideMark/>
          </w:tcPr>
          <w:p w14:paraId="27075535" w14:textId="77777777" w:rsidR="00140D5C" w:rsidRPr="008D6E6A" w:rsidRDefault="00140D5C" w:rsidP="00140D5C">
            <w:pPr>
              <w:rPr>
                <w:rFonts w:cs="Arial"/>
                <w:sz w:val="24"/>
                <w:szCs w:val="24"/>
                <w:lang w:val="sr-Cyrl-RS"/>
              </w:rPr>
            </w:pPr>
            <w:r w:rsidRPr="008D6E6A">
              <w:rPr>
                <w:rFonts w:cs="Arial"/>
                <w:sz w:val="24"/>
                <w:szCs w:val="24"/>
                <w:lang w:val="sr-Cyrl-RS"/>
              </w:rPr>
              <w:t>Неметални ADSS са 48 опт.влакана (влакна SMF (2x12)G.652D + NZD SF (2x12)G.655C)</w:t>
            </w:r>
          </w:p>
        </w:tc>
        <w:tc>
          <w:tcPr>
            <w:tcW w:w="790" w:type="dxa"/>
            <w:hideMark/>
          </w:tcPr>
          <w:p w14:paraId="5F5CA07A"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7F855A6F" w14:textId="77777777" w:rsidR="00140D5C" w:rsidRPr="008D6E6A" w:rsidRDefault="00140D5C" w:rsidP="00140D5C">
            <w:pPr>
              <w:rPr>
                <w:rFonts w:cs="Arial"/>
                <w:sz w:val="24"/>
                <w:szCs w:val="24"/>
                <w:lang w:val="sr-Cyrl-RS"/>
              </w:rPr>
            </w:pPr>
            <w:r w:rsidRPr="008D6E6A">
              <w:rPr>
                <w:rFonts w:cs="Arial"/>
                <w:sz w:val="24"/>
                <w:szCs w:val="24"/>
                <w:lang w:val="sr-Cyrl-RS"/>
              </w:rPr>
              <w:t>6830</w:t>
            </w:r>
          </w:p>
        </w:tc>
      </w:tr>
      <w:tr w:rsidR="00140D5C" w:rsidRPr="008D6E6A" w14:paraId="4469AF08" w14:textId="77777777" w:rsidTr="002E3EE4">
        <w:trPr>
          <w:trHeight w:val="765"/>
        </w:trPr>
        <w:tc>
          <w:tcPr>
            <w:tcW w:w="997" w:type="dxa"/>
            <w:hideMark/>
          </w:tcPr>
          <w:p w14:paraId="1202C8CB" w14:textId="77777777" w:rsidR="00140D5C" w:rsidRPr="008D6E6A" w:rsidRDefault="00140D5C" w:rsidP="00140D5C">
            <w:pPr>
              <w:rPr>
                <w:rFonts w:cs="Arial"/>
                <w:sz w:val="24"/>
                <w:szCs w:val="24"/>
                <w:lang w:val="sr-Cyrl-RS"/>
              </w:rPr>
            </w:pPr>
            <w:r w:rsidRPr="008D6E6A">
              <w:rPr>
                <w:rFonts w:cs="Arial"/>
                <w:sz w:val="24"/>
                <w:szCs w:val="24"/>
                <w:lang w:val="sr-Cyrl-RS"/>
              </w:rPr>
              <w:t>3</w:t>
            </w:r>
          </w:p>
        </w:tc>
        <w:tc>
          <w:tcPr>
            <w:tcW w:w="6288" w:type="dxa"/>
            <w:hideMark/>
          </w:tcPr>
          <w:p w14:paraId="0FDDCFD8" w14:textId="77777777" w:rsidR="00140D5C" w:rsidRPr="008D6E6A" w:rsidRDefault="00140D5C" w:rsidP="00140D5C">
            <w:pPr>
              <w:rPr>
                <w:rFonts w:cs="Arial"/>
                <w:sz w:val="24"/>
                <w:szCs w:val="24"/>
                <w:lang w:val="sr-Cyrl-RS"/>
              </w:rPr>
            </w:pPr>
            <w:r w:rsidRPr="008D6E6A">
              <w:rPr>
                <w:rFonts w:cs="Arial"/>
                <w:sz w:val="24"/>
                <w:szCs w:val="24"/>
                <w:lang w:val="sr-Cyrl-RS"/>
              </w:rPr>
              <w:t>Неметални ADSS са 48 опт.влакана (влакна SMF (2x12)G.652D + NZD SF (2x12)G.655C) за приводе у ТС Мали Звечан и ТС К. Митровица 1 (користи се 12 опт. влакана)</w:t>
            </w:r>
          </w:p>
        </w:tc>
        <w:tc>
          <w:tcPr>
            <w:tcW w:w="790" w:type="dxa"/>
            <w:hideMark/>
          </w:tcPr>
          <w:p w14:paraId="4B7B3882"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51339F0E" w14:textId="77777777" w:rsidR="00140D5C" w:rsidRPr="008D6E6A" w:rsidRDefault="00140D5C" w:rsidP="00140D5C">
            <w:pPr>
              <w:rPr>
                <w:rFonts w:cs="Arial"/>
                <w:sz w:val="24"/>
                <w:szCs w:val="24"/>
                <w:lang w:val="sr-Cyrl-RS"/>
              </w:rPr>
            </w:pPr>
            <w:r w:rsidRPr="008D6E6A">
              <w:rPr>
                <w:rFonts w:cs="Arial"/>
                <w:sz w:val="24"/>
                <w:szCs w:val="24"/>
                <w:lang w:val="sr-Cyrl-RS"/>
              </w:rPr>
              <w:t>85</w:t>
            </w:r>
          </w:p>
        </w:tc>
      </w:tr>
      <w:tr w:rsidR="00140D5C" w:rsidRPr="008D6E6A" w14:paraId="24296206" w14:textId="77777777" w:rsidTr="002E3EE4">
        <w:trPr>
          <w:trHeight w:val="240"/>
        </w:trPr>
        <w:tc>
          <w:tcPr>
            <w:tcW w:w="997" w:type="dxa"/>
            <w:hideMark/>
          </w:tcPr>
          <w:p w14:paraId="256CA2AB" w14:textId="77777777" w:rsidR="00140D5C" w:rsidRPr="008D6E6A" w:rsidRDefault="00140D5C" w:rsidP="00140D5C">
            <w:pPr>
              <w:rPr>
                <w:rFonts w:cs="Arial"/>
                <w:sz w:val="24"/>
                <w:szCs w:val="24"/>
                <w:lang w:val="sr-Cyrl-RS"/>
              </w:rPr>
            </w:pPr>
            <w:r w:rsidRPr="008D6E6A">
              <w:rPr>
                <w:rFonts w:cs="Arial"/>
                <w:sz w:val="24"/>
                <w:szCs w:val="24"/>
                <w:lang w:val="sr-Cyrl-RS"/>
              </w:rPr>
              <w:t>4</w:t>
            </w:r>
          </w:p>
        </w:tc>
        <w:tc>
          <w:tcPr>
            <w:tcW w:w="6288" w:type="dxa"/>
            <w:hideMark/>
          </w:tcPr>
          <w:p w14:paraId="53A94F04" w14:textId="77777777" w:rsidR="00140D5C" w:rsidRPr="008D6E6A" w:rsidRDefault="00140D5C" w:rsidP="00140D5C">
            <w:pPr>
              <w:rPr>
                <w:rFonts w:cs="Arial"/>
                <w:sz w:val="24"/>
                <w:szCs w:val="24"/>
                <w:lang w:val="sr-Cyrl-RS"/>
              </w:rPr>
            </w:pPr>
            <w:r w:rsidRPr="008D6E6A">
              <w:rPr>
                <w:rFonts w:cs="Arial"/>
                <w:sz w:val="24"/>
                <w:szCs w:val="24"/>
                <w:lang w:val="sr-Cyrl-RS"/>
              </w:rPr>
              <w:t xml:space="preserve">Спојница оптичка комплет 48 влакана FRBU 1314 Hellerman или </w:t>
            </w:r>
            <w:r w:rsidR="002E3EE4">
              <w:rPr>
                <w:rFonts w:cs="Arial"/>
                <w:sz w:val="24"/>
                <w:szCs w:val="24"/>
                <w:lang w:val="sr-Cyrl-RS"/>
              </w:rPr>
              <w:t>одговарајући</w:t>
            </w:r>
          </w:p>
        </w:tc>
        <w:tc>
          <w:tcPr>
            <w:tcW w:w="790" w:type="dxa"/>
            <w:hideMark/>
          </w:tcPr>
          <w:p w14:paraId="21491E94"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0D26CA3E" w14:textId="77777777" w:rsidR="00140D5C" w:rsidRPr="008D6E6A" w:rsidRDefault="002E3EE4" w:rsidP="00140D5C">
            <w:pPr>
              <w:rPr>
                <w:rFonts w:cs="Arial"/>
                <w:sz w:val="24"/>
                <w:szCs w:val="24"/>
                <w:lang w:val="sr-Cyrl-RS"/>
              </w:rPr>
            </w:pPr>
            <w:r>
              <w:rPr>
                <w:rFonts w:cs="Arial"/>
                <w:sz w:val="24"/>
                <w:szCs w:val="24"/>
                <w:lang w:val="sr-Cyrl-RS"/>
              </w:rPr>
              <w:t>3</w:t>
            </w:r>
          </w:p>
        </w:tc>
      </w:tr>
      <w:tr w:rsidR="00140D5C" w:rsidRPr="008D6E6A" w14:paraId="1CF2E37B" w14:textId="77777777" w:rsidTr="002E3EE4">
        <w:trPr>
          <w:trHeight w:val="240"/>
        </w:trPr>
        <w:tc>
          <w:tcPr>
            <w:tcW w:w="997" w:type="dxa"/>
            <w:hideMark/>
          </w:tcPr>
          <w:p w14:paraId="62A24E2E" w14:textId="77777777" w:rsidR="00140D5C" w:rsidRPr="008D6E6A" w:rsidRDefault="00140D5C" w:rsidP="00140D5C">
            <w:pPr>
              <w:rPr>
                <w:rFonts w:cs="Arial"/>
                <w:sz w:val="24"/>
                <w:szCs w:val="24"/>
                <w:lang w:val="sr-Cyrl-RS"/>
              </w:rPr>
            </w:pPr>
            <w:r w:rsidRPr="008D6E6A">
              <w:rPr>
                <w:rFonts w:cs="Arial"/>
                <w:sz w:val="24"/>
                <w:szCs w:val="24"/>
                <w:lang w:val="sr-Cyrl-RS"/>
              </w:rPr>
              <w:t>5</w:t>
            </w:r>
          </w:p>
        </w:tc>
        <w:tc>
          <w:tcPr>
            <w:tcW w:w="6288" w:type="dxa"/>
            <w:hideMark/>
          </w:tcPr>
          <w:p w14:paraId="079E17ED" w14:textId="77777777" w:rsidR="00140D5C" w:rsidRPr="008D6E6A" w:rsidRDefault="00140D5C" w:rsidP="00140D5C">
            <w:pPr>
              <w:rPr>
                <w:rFonts w:cs="Arial"/>
                <w:sz w:val="24"/>
                <w:szCs w:val="24"/>
                <w:lang w:val="sr-Cyrl-RS"/>
              </w:rPr>
            </w:pPr>
            <w:r w:rsidRPr="008D6E6A">
              <w:rPr>
                <w:rFonts w:cs="Arial"/>
                <w:sz w:val="24"/>
                <w:szCs w:val="24"/>
                <w:lang w:val="sr-Cyrl-RS"/>
              </w:rPr>
              <w:t>Носач оптичке спојнице за 48 влакана</w:t>
            </w:r>
          </w:p>
        </w:tc>
        <w:tc>
          <w:tcPr>
            <w:tcW w:w="790" w:type="dxa"/>
            <w:hideMark/>
          </w:tcPr>
          <w:p w14:paraId="57089113"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EB265A8" w14:textId="77777777" w:rsidR="00140D5C" w:rsidRPr="008D6E6A" w:rsidRDefault="002E3EE4" w:rsidP="00140D5C">
            <w:pPr>
              <w:rPr>
                <w:rFonts w:cs="Arial"/>
                <w:sz w:val="24"/>
                <w:szCs w:val="24"/>
                <w:lang w:val="sr-Cyrl-RS"/>
              </w:rPr>
            </w:pPr>
            <w:r>
              <w:rPr>
                <w:rFonts w:cs="Arial"/>
                <w:sz w:val="24"/>
                <w:szCs w:val="24"/>
                <w:lang w:val="sr-Cyrl-RS"/>
              </w:rPr>
              <w:t>3</w:t>
            </w:r>
          </w:p>
        </w:tc>
      </w:tr>
      <w:tr w:rsidR="00140D5C" w:rsidRPr="008D6E6A" w14:paraId="20C6F0EA" w14:textId="77777777" w:rsidTr="002E3EE4">
        <w:trPr>
          <w:trHeight w:val="240"/>
        </w:trPr>
        <w:tc>
          <w:tcPr>
            <w:tcW w:w="997" w:type="dxa"/>
            <w:hideMark/>
          </w:tcPr>
          <w:p w14:paraId="2D0DAC7E" w14:textId="77777777" w:rsidR="00140D5C" w:rsidRPr="008D6E6A" w:rsidRDefault="00140D5C" w:rsidP="00140D5C">
            <w:pPr>
              <w:rPr>
                <w:rFonts w:cs="Arial"/>
                <w:sz w:val="24"/>
                <w:szCs w:val="24"/>
                <w:lang w:val="sr-Cyrl-RS"/>
              </w:rPr>
            </w:pPr>
            <w:r w:rsidRPr="008D6E6A">
              <w:rPr>
                <w:rFonts w:cs="Arial"/>
                <w:sz w:val="24"/>
                <w:szCs w:val="24"/>
                <w:lang w:val="sr-Cyrl-RS"/>
              </w:rPr>
              <w:t>6</w:t>
            </w:r>
          </w:p>
        </w:tc>
        <w:tc>
          <w:tcPr>
            <w:tcW w:w="6288" w:type="dxa"/>
            <w:hideMark/>
          </w:tcPr>
          <w:p w14:paraId="009F2A34" w14:textId="77777777" w:rsidR="00140D5C" w:rsidRPr="008D6E6A" w:rsidRDefault="00140D5C" w:rsidP="00140D5C">
            <w:pPr>
              <w:rPr>
                <w:rFonts w:cs="Arial"/>
                <w:sz w:val="24"/>
                <w:szCs w:val="24"/>
                <w:lang w:val="sr-Cyrl-RS"/>
              </w:rPr>
            </w:pPr>
            <w:r w:rsidRPr="008D6E6A">
              <w:rPr>
                <w:rFonts w:cs="Arial"/>
                <w:sz w:val="24"/>
                <w:szCs w:val="24"/>
                <w:lang w:val="sr-Cyrl-RS"/>
              </w:rPr>
              <w:t xml:space="preserve">Цевчице (12 ком) CL60mm Hellerman FSP1242CL или </w:t>
            </w:r>
            <w:r w:rsidR="002E3EE4">
              <w:rPr>
                <w:rFonts w:cs="Arial"/>
                <w:sz w:val="24"/>
                <w:szCs w:val="24"/>
                <w:lang w:val="sr-Cyrl-RS"/>
              </w:rPr>
              <w:t>одговарајући</w:t>
            </w:r>
          </w:p>
        </w:tc>
        <w:tc>
          <w:tcPr>
            <w:tcW w:w="790" w:type="dxa"/>
            <w:hideMark/>
          </w:tcPr>
          <w:p w14:paraId="7522CADA" w14:textId="77777777" w:rsidR="00140D5C" w:rsidRPr="008D6E6A" w:rsidRDefault="00140D5C" w:rsidP="00140D5C">
            <w:pPr>
              <w:rPr>
                <w:rFonts w:cs="Arial"/>
                <w:sz w:val="24"/>
                <w:szCs w:val="24"/>
                <w:lang w:val="sr-Cyrl-RS"/>
              </w:rPr>
            </w:pPr>
            <w:r w:rsidRPr="008D6E6A">
              <w:rPr>
                <w:rFonts w:cs="Arial"/>
                <w:sz w:val="24"/>
                <w:szCs w:val="24"/>
                <w:lang w:val="sr-Cyrl-RS"/>
              </w:rPr>
              <w:t>пак</w:t>
            </w:r>
          </w:p>
        </w:tc>
        <w:tc>
          <w:tcPr>
            <w:tcW w:w="1418" w:type="dxa"/>
            <w:hideMark/>
          </w:tcPr>
          <w:p w14:paraId="52CD15B7" w14:textId="77777777" w:rsidR="00140D5C" w:rsidRPr="008D6E6A" w:rsidRDefault="00140D5C" w:rsidP="00140D5C">
            <w:pPr>
              <w:rPr>
                <w:rFonts w:cs="Arial"/>
                <w:sz w:val="24"/>
                <w:szCs w:val="24"/>
                <w:lang w:val="sr-Cyrl-RS"/>
              </w:rPr>
            </w:pPr>
            <w:r w:rsidRPr="008D6E6A">
              <w:rPr>
                <w:rFonts w:cs="Arial"/>
                <w:sz w:val="24"/>
                <w:szCs w:val="24"/>
                <w:lang w:val="sr-Cyrl-RS"/>
              </w:rPr>
              <w:t>23</w:t>
            </w:r>
          </w:p>
        </w:tc>
      </w:tr>
      <w:tr w:rsidR="00140D5C" w:rsidRPr="008D6E6A" w14:paraId="063DC7F2" w14:textId="77777777" w:rsidTr="002E3EE4">
        <w:trPr>
          <w:trHeight w:val="525"/>
        </w:trPr>
        <w:tc>
          <w:tcPr>
            <w:tcW w:w="997" w:type="dxa"/>
            <w:hideMark/>
          </w:tcPr>
          <w:p w14:paraId="0B14F5E9" w14:textId="77777777" w:rsidR="00140D5C" w:rsidRPr="008D6E6A" w:rsidRDefault="00140D5C" w:rsidP="00140D5C">
            <w:pPr>
              <w:rPr>
                <w:rFonts w:cs="Arial"/>
                <w:sz w:val="24"/>
                <w:szCs w:val="24"/>
                <w:lang w:val="sr-Cyrl-RS"/>
              </w:rPr>
            </w:pPr>
            <w:r w:rsidRPr="008D6E6A">
              <w:rPr>
                <w:rFonts w:cs="Arial"/>
                <w:sz w:val="24"/>
                <w:szCs w:val="24"/>
                <w:lang w:val="sr-Cyrl-RS"/>
              </w:rPr>
              <w:t>7</w:t>
            </w:r>
          </w:p>
        </w:tc>
        <w:tc>
          <w:tcPr>
            <w:tcW w:w="6288" w:type="dxa"/>
            <w:hideMark/>
          </w:tcPr>
          <w:p w14:paraId="3E2AA843" w14:textId="77777777" w:rsidR="00140D5C" w:rsidRPr="008D6E6A" w:rsidRDefault="00140D5C" w:rsidP="00140D5C">
            <w:pPr>
              <w:rPr>
                <w:rFonts w:cs="Arial"/>
                <w:sz w:val="24"/>
                <w:szCs w:val="24"/>
                <w:lang w:val="sr-Cyrl-RS"/>
              </w:rPr>
            </w:pPr>
            <w:r w:rsidRPr="008D6E6A">
              <w:rPr>
                <w:rFonts w:cs="Arial"/>
                <w:sz w:val="24"/>
                <w:szCs w:val="24"/>
                <w:lang w:val="sr-Cyrl-RS"/>
              </w:rPr>
              <w:t>Kабл једнополни (PIGTAIL) 9/125/900 са Е2000/АПЦ конекторима 1,5 м G.652</w:t>
            </w:r>
          </w:p>
        </w:tc>
        <w:tc>
          <w:tcPr>
            <w:tcW w:w="790" w:type="dxa"/>
            <w:hideMark/>
          </w:tcPr>
          <w:p w14:paraId="0585EA29"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D74D5DF" w14:textId="77777777" w:rsidR="00140D5C" w:rsidRPr="008D6E6A" w:rsidRDefault="00140D5C" w:rsidP="00140D5C">
            <w:pPr>
              <w:rPr>
                <w:rFonts w:cs="Arial"/>
                <w:sz w:val="24"/>
                <w:szCs w:val="24"/>
                <w:lang w:val="sr-Cyrl-RS"/>
              </w:rPr>
            </w:pPr>
            <w:r w:rsidRPr="008D6E6A">
              <w:rPr>
                <w:rFonts w:cs="Arial"/>
                <w:sz w:val="24"/>
                <w:szCs w:val="24"/>
                <w:lang w:val="sr-Cyrl-RS"/>
              </w:rPr>
              <w:t>84</w:t>
            </w:r>
          </w:p>
        </w:tc>
      </w:tr>
      <w:tr w:rsidR="00140D5C" w:rsidRPr="008D6E6A" w14:paraId="396930FF" w14:textId="77777777" w:rsidTr="002E3EE4">
        <w:trPr>
          <w:trHeight w:val="465"/>
        </w:trPr>
        <w:tc>
          <w:tcPr>
            <w:tcW w:w="997" w:type="dxa"/>
            <w:hideMark/>
          </w:tcPr>
          <w:p w14:paraId="0B2C532D" w14:textId="77777777" w:rsidR="00140D5C" w:rsidRPr="008D6E6A" w:rsidRDefault="00140D5C" w:rsidP="00140D5C">
            <w:pPr>
              <w:rPr>
                <w:rFonts w:cs="Arial"/>
                <w:sz w:val="24"/>
                <w:szCs w:val="24"/>
                <w:lang w:val="sr-Cyrl-RS"/>
              </w:rPr>
            </w:pPr>
            <w:r w:rsidRPr="008D6E6A">
              <w:rPr>
                <w:rFonts w:cs="Arial"/>
                <w:sz w:val="24"/>
                <w:szCs w:val="24"/>
                <w:lang w:val="sr-Cyrl-RS"/>
              </w:rPr>
              <w:t>8</w:t>
            </w:r>
          </w:p>
        </w:tc>
        <w:tc>
          <w:tcPr>
            <w:tcW w:w="6288" w:type="dxa"/>
            <w:hideMark/>
          </w:tcPr>
          <w:p w14:paraId="3E7FAB08" w14:textId="77777777" w:rsidR="00140D5C" w:rsidRPr="008D6E6A" w:rsidRDefault="00140D5C" w:rsidP="00140D5C">
            <w:pPr>
              <w:rPr>
                <w:rFonts w:cs="Arial"/>
                <w:sz w:val="24"/>
                <w:szCs w:val="24"/>
                <w:lang w:val="sr-Cyrl-RS"/>
              </w:rPr>
            </w:pPr>
            <w:r w:rsidRPr="008D6E6A">
              <w:rPr>
                <w:rFonts w:cs="Arial"/>
                <w:sz w:val="24"/>
                <w:szCs w:val="24"/>
                <w:lang w:val="sr-Cyrl-RS"/>
              </w:rPr>
              <w:t>Kабл једнополни (PIGTAIL) 9/ 125/900 са Е2000/АПЦ конекторима 1,5 м G.655</w:t>
            </w:r>
          </w:p>
        </w:tc>
        <w:tc>
          <w:tcPr>
            <w:tcW w:w="790" w:type="dxa"/>
            <w:hideMark/>
          </w:tcPr>
          <w:p w14:paraId="42D128E6"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6D1AD4F8" w14:textId="77777777" w:rsidR="00140D5C" w:rsidRPr="008D6E6A" w:rsidRDefault="00140D5C" w:rsidP="00140D5C">
            <w:pPr>
              <w:rPr>
                <w:rFonts w:cs="Arial"/>
                <w:sz w:val="24"/>
                <w:szCs w:val="24"/>
                <w:lang w:val="sr-Cyrl-RS"/>
              </w:rPr>
            </w:pPr>
            <w:r w:rsidRPr="008D6E6A">
              <w:rPr>
                <w:rFonts w:cs="Arial"/>
                <w:sz w:val="24"/>
                <w:szCs w:val="24"/>
                <w:lang w:val="sr-Cyrl-RS"/>
              </w:rPr>
              <w:t>48</w:t>
            </w:r>
          </w:p>
        </w:tc>
      </w:tr>
      <w:tr w:rsidR="00140D5C" w:rsidRPr="008D6E6A" w14:paraId="3A65E15E" w14:textId="77777777" w:rsidTr="002E3EE4">
        <w:trPr>
          <w:trHeight w:val="240"/>
        </w:trPr>
        <w:tc>
          <w:tcPr>
            <w:tcW w:w="997" w:type="dxa"/>
            <w:hideMark/>
          </w:tcPr>
          <w:p w14:paraId="138966B4" w14:textId="77777777" w:rsidR="00140D5C" w:rsidRPr="008D6E6A" w:rsidRDefault="00140D5C" w:rsidP="00140D5C">
            <w:pPr>
              <w:rPr>
                <w:rFonts w:cs="Arial"/>
                <w:sz w:val="24"/>
                <w:szCs w:val="24"/>
                <w:lang w:val="sr-Cyrl-RS"/>
              </w:rPr>
            </w:pPr>
            <w:r w:rsidRPr="008D6E6A">
              <w:rPr>
                <w:rFonts w:cs="Arial"/>
                <w:sz w:val="24"/>
                <w:szCs w:val="24"/>
                <w:lang w:val="sr-Cyrl-RS"/>
              </w:rPr>
              <w:lastRenderedPageBreak/>
              <w:t>9</w:t>
            </w:r>
          </w:p>
        </w:tc>
        <w:tc>
          <w:tcPr>
            <w:tcW w:w="6288" w:type="dxa"/>
            <w:hideMark/>
          </w:tcPr>
          <w:p w14:paraId="1935C67C" w14:textId="77777777" w:rsidR="00140D5C" w:rsidRPr="008D6E6A" w:rsidRDefault="00140D5C" w:rsidP="00140D5C">
            <w:pPr>
              <w:rPr>
                <w:rFonts w:cs="Arial"/>
                <w:sz w:val="24"/>
                <w:szCs w:val="24"/>
                <w:lang w:val="sr-Cyrl-RS"/>
              </w:rPr>
            </w:pPr>
            <w:r w:rsidRPr="008D6E6A">
              <w:rPr>
                <w:rFonts w:cs="Arial"/>
                <w:sz w:val="24"/>
                <w:szCs w:val="24"/>
                <w:lang w:val="sr-Cyrl-RS"/>
              </w:rPr>
              <w:t>Кружни метални носач пречника 1 м за смештање резерве</w:t>
            </w:r>
          </w:p>
        </w:tc>
        <w:tc>
          <w:tcPr>
            <w:tcW w:w="790" w:type="dxa"/>
            <w:hideMark/>
          </w:tcPr>
          <w:p w14:paraId="3F0C3446"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523E483B" w14:textId="77777777" w:rsidR="00140D5C" w:rsidRPr="008D6E6A" w:rsidRDefault="00140D5C" w:rsidP="00140D5C">
            <w:pPr>
              <w:rPr>
                <w:rFonts w:cs="Arial"/>
                <w:sz w:val="24"/>
                <w:szCs w:val="24"/>
                <w:lang w:val="sr-Cyrl-RS"/>
              </w:rPr>
            </w:pPr>
            <w:r w:rsidRPr="008D6E6A">
              <w:rPr>
                <w:rFonts w:cs="Arial"/>
                <w:sz w:val="24"/>
                <w:szCs w:val="24"/>
                <w:lang w:val="sr-Cyrl-RS"/>
              </w:rPr>
              <w:t>3</w:t>
            </w:r>
          </w:p>
        </w:tc>
      </w:tr>
      <w:tr w:rsidR="00140D5C" w:rsidRPr="008D6E6A" w14:paraId="26342699" w14:textId="77777777" w:rsidTr="002E3EE4">
        <w:trPr>
          <w:trHeight w:val="240"/>
        </w:trPr>
        <w:tc>
          <w:tcPr>
            <w:tcW w:w="997" w:type="dxa"/>
            <w:hideMark/>
          </w:tcPr>
          <w:p w14:paraId="71839622" w14:textId="77777777" w:rsidR="00140D5C" w:rsidRPr="008D6E6A" w:rsidRDefault="00140D5C" w:rsidP="00140D5C">
            <w:pPr>
              <w:rPr>
                <w:rFonts w:cs="Arial"/>
                <w:sz w:val="24"/>
                <w:szCs w:val="24"/>
                <w:lang w:val="sr-Cyrl-RS"/>
              </w:rPr>
            </w:pPr>
            <w:r w:rsidRPr="008D6E6A">
              <w:rPr>
                <w:rFonts w:cs="Arial"/>
                <w:sz w:val="24"/>
                <w:szCs w:val="24"/>
                <w:lang w:val="sr-Cyrl-RS"/>
              </w:rPr>
              <w:t>10</w:t>
            </w:r>
          </w:p>
        </w:tc>
        <w:tc>
          <w:tcPr>
            <w:tcW w:w="6288" w:type="dxa"/>
            <w:hideMark/>
          </w:tcPr>
          <w:p w14:paraId="60237F06" w14:textId="77777777" w:rsidR="00140D5C" w:rsidRPr="008D6E6A" w:rsidRDefault="00140D5C" w:rsidP="00140D5C">
            <w:pPr>
              <w:rPr>
                <w:rFonts w:cs="Arial"/>
                <w:sz w:val="24"/>
                <w:szCs w:val="24"/>
                <w:lang w:val="sr-Cyrl-RS"/>
              </w:rPr>
            </w:pPr>
            <w:r w:rsidRPr="008D6E6A">
              <w:rPr>
                <w:rFonts w:cs="Arial"/>
                <w:sz w:val="24"/>
                <w:szCs w:val="24"/>
                <w:lang w:val="sr-Cyrl-RS"/>
              </w:rPr>
              <w:t>Затезна стезаљка за распоне до 50 м</w:t>
            </w:r>
          </w:p>
        </w:tc>
        <w:tc>
          <w:tcPr>
            <w:tcW w:w="790" w:type="dxa"/>
            <w:hideMark/>
          </w:tcPr>
          <w:p w14:paraId="4CCCFFF1"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6F839691" w14:textId="77777777" w:rsidR="00140D5C" w:rsidRPr="008D6E6A" w:rsidRDefault="00140D5C" w:rsidP="00140D5C">
            <w:pPr>
              <w:rPr>
                <w:rFonts w:cs="Arial"/>
                <w:sz w:val="24"/>
                <w:szCs w:val="24"/>
                <w:lang w:val="sr-Cyrl-RS"/>
              </w:rPr>
            </w:pPr>
            <w:r w:rsidRPr="008D6E6A">
              <w:rPr>
                <w:rFonts w:cs="Arial"/>
                <w:sz w:val="24"/>
                <w:szCs w:val="24"/>
                <w:lang w:val="sr-Cyrl-RS"/>
              </w:rPr>
              <w:t>2</w:t>
            </w:r>
          </w:p>
        </w:tc>
      </w:tr>
      <w:tr w:rsidR="002E3EE4" w:rsidRPr="008D6E6A" w14:paraId="6490EB80" w14:textId="77777777" w:rsidTr="002E3EE4">
        <w:trPr>
          <w:trHeight w:val="240"/>
        </w:trPr>
        <w:tc>
          <w:tcPr>
            <w:tcW w:w="997" w:type="dxa"/>
            <w:hideMark/>
          </w:tcPr>
          <w:p w14:paraId="39B9810B" w14:textId="77777777" w:rsidR="002E3EE4" w:rsidRPr="008D6E6A" w:rsidRDefault="002E3EE4" w:rsidP="002E3EE4">
            <w:pPr>
              <w:rPr>
                <w:rFonts w:cs="Arial"/>
                <w:sz w:val="24"/>
                <w:szCs w:val="24"/>
                <w:lang w:val="sr-Cyrl-RS"/>
              </w:rPr>
            </w:pPr>
            <w:r w:rsidRPr="008D6E6A">
              <w:rPr>
                <w:rFonts w:cs="Arial"/>
                <w:sz w:val="24"/>
                <w:szCs w:val="24"/>
                <w:lang w:val="sr-Cyrl-RS"/>
              </w:rPr>
              <w:t>11</w:t>
            </w:r>
          </w:p>
        </w:tc>
        <w:tc>
          <w:tcPr>
            <w:tcW w:w="6288" w:type="dxa"/>
            <w:hideMark/>
          </w:tcPr>
          <w:p w14:paraId="1C984516" w14:textId="77777777" w:rsidR="002E3EE4" w:rsidRPr="008D6E6A" w:rsidRDefault="002E3EE4" w:rsidP="002E3EE4">
            <w:pPr>
              <w:rPr>
                <w:rFonts w:cs="Arial"/>
                <w:sz w:val="24"/>
                <w:szCs w:val="24"/>
                <w:lang w:val="sr-Cyrl-RS"/>
              </w:rPr>
            </w:pPr>
            <w:r w:rsidRPr="008D6E6A">
              <w:rPr>
                <w:rFonts w:cs="Arial"/>
                <w:sz w:val="24"/>
                <w:szCs w:val="24"/>
                <w:lang w:val="sr-Cyrl-RS"/>
              </w:rPr>
              <w:t>Затезач M 8 PKS 18</w:t>
            </w:r>
          </w:p>
        </w:tc>
        <w:tc>
          <w:tcPr>
            <w:tcW w:w="790" w:type="dxa"/>
            <w:hideMark/>
          </w:tcPr>
          <w:p w14:paraId="189F186A"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2A784F8F" w14:textId="77777777" w:rsidR="002E3EE4" w:rsidRPr="008D6E6A" w:rsidRDefault="002E3EE4" w:rsidP="002E3EE4">
            <w:pPr>
              <w:rPr>
                <w:rFonts w:cs="Arial"/>
                <w:sz w:val="24"/>
                <w:szCs w:val="24"/>
                <w:lang w:val="sr-Cyrl-RS"/>
              </w:rPr>
            </w:pPr>
            <w:r w:rsidRPr="006473C6">
              <w:rPr>
                <w:rFonts w:cs="Arial"/>
                <w:sz w:val="24"/>
                <w:szCs w:val="24"/>
                <w:lang w:val="sr-Cyrl-RS"/>
              </w:rPr>
              <w:t>3</w:t>
            </w:r>
          </w:p>
        </w:tc>
      </w:tr>
      <w:tr w:rsidR="002E3EE4" w:rsidRPr="008D6E6A" w14:paraId="7D8F2918" w14:textId="77777777" w:rsidTr="002E3EE4">
        <w:trPr>
          <w:trHeight w:val="240"/>
        </w:trPr>
        <w:tc>
          <w:tcPr>
            <w:tcW w:w="997" w:type="dxa"/>
            <w:hideMark/>
          </w:tcPr>
          <w:p w14:paraId="26A78370" w14:textId="77777777" w:rsidR="002E3EE4" w:rsidRPr="008D6E6A" w:rsidRDefault="002E3EE4" w:rsidP="002E3EE4">
            <w:pPr>
              <w:rPr>
                <w:rFonts w:cs="Arial"/>
                <w:sz w:val="24"/>
                <w:szCs w:val="24"/>
                <w:lang w:val="sr-Cyrl-RS"/>
              </w:rPr>
            </w:pPr>
            <w:r w:rsidRPr="008D6E6A">
              <w:rPr>
                <w:rFonts w:cs="Arial"/>
                <w:sz w:val="24"/>
                <w:szCs w:val="24"/>
                <w:lang w:val="sr-Cyrl-RS"/>
              </w:rPr>
              <w:t>12</w:t>
            </w:r>
          </w:p>
        </w:tc>
        <w:tc>
          <w:tcPr>
            <w:tcW w:w="6288" w:type="dxa"/>
            <w:hideMark/>
          </w:tcPr>
          <w:p w14:paraId="036A35C9" w14:textId="77777777" w:rsidR="002E3EE4" w:rsidRPr="008D6E6A" w:rsidRDefault="002E3EE4" w:rsidP="002E3EE4">
            <w:pPr>
              <w:rPr>
                <w:rFonts w:cs="Arial"/>
                <w:sz w:val="24"/>
                <w:szCs w:val="24"/>
                <w:lang w:val="sr-Cyrl-RS"/>
              </w:rPr>
            </w:pPr>
            <w:r w:rsidRPr="008D6E6A">
              <w:rPr>
                <w:rFonts w:cs="Arial"/>
                <w:sz w:val="24"/>
                <w:szCs w:val="24"/>
                <w:lang w:val="sr-Cyrl-RS"/>
              </w:rPr>
              <w:t>Кука за зид - PSK 14</w:t>
            </w:r>
          </w:p>
        </w:tc>
        <w:tc>
          <w:tcPr>
            <w:tcW w:w="790" w:type="dxa"/>
            <w:hideMark/>
          </w:tcPr>
          <w:p w14:paraId="1C9E082F"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75ACB455" w14:textId="77777777" w:rsidR="002E3EE4" w:rsidRPr="008D6E6A" w:rsidRDefault="002E3EE4" w:rsidP="002E3EE4">
            <w:pPr>
              <w:rPr>
                <w:rFonts w:cs="Arial"/>
                <w:sz w:val="24"/>
                <w:szCs w:val="24"/>
                <w:lang w:val="sr-Cyrl-RS"/>
              </w:rPr>
            </w:pPr>
            <w:r w:rsidRPr="006473C6">
              <w:rPr>
                <w:rFonts w:cs="Arial"/>
                <w:sz w:val="24"/>
                <w:szCs w:val="24"/>
                <w:lang w:val="sr-Cyrl-RS"/>
              </w:rPr>
              <w:t>3</w:t>
            </w:r>
          </w:p>
        </w:tc>
      </w:tr>
      <w:tr w:rsidR="002E3EE4" w:rsidRPr="008D6E6A" w14:paraId="4A016144" w14:textId="77777777" w:rsidTr="002E3EE4">
        <w:trPr>
          <w:trHeight w:val="240"/>
        </w:trPr>
        <w:tc>
          <w:tcPr>
            <w:tcW w:w="997" w:type="dxa"/>
            <w:hideMark/>
          </w:tcPr>
          <w:p w14:paraId="7828869C" w14:textId="77777777" w:rsidR="002E3EE4" w:rsidRPr="008D6E6A" w:rsidRDefault="002E3EE4" w:rsidP="002E3EE4">
            <w:pPr>
              <w:rPr>
                <w:rFonts w:cs="Arial"/>
                <w:sz w:val="24"/>
                <w:szCs w:val="24"/>
                <w:lang w:val="sr-Cyrl-RS"/>
              </w:rPr>
            </w:pPr>
            <w:r w:rsidRPr="008D6E6A">
              <w:rPr>
                <w:rFonts w:cs="Arial"/>
                <w:sz w:val="24"/>
                <w:szCs w:val="24"/>
                <w:lang w:val="sr-Cyrl-RS"/>
              </w:rPr>
              <w:t>13</w:t>
            </w:r>
          </w:p>
        </w:tc>
        <w:tc>
          <w:tcPr>
            <w:tcW w:w="6288" w:type="dxa"/>
            <w:hideMark/>
          </w:tcPr>
          <w:p w14:paraId="45C1097B" w14:textId="77777777" w:rsidR="002E3EE4" w:rsidRPr="008D6E6A" w:rsidRDefault="002E3EE4" w:rsidP="002E3EE4">
            <w:pPr>
              <w:rPr>
                <w:rFonts w:cs="Arial"/>
                <w:sz w:val="24"/>
                <w:szCs w:val="24"/>
                <w:lang w:val="sr-Cyrl-RS"/>
              </w:rPr>
            </w:pPr>
            <w:r w:rsidRPr="008D6E6A">
              <w:rPr>
                <w:rFonts w:cs="Arial"/>
                <w:sz w:val="24"/>
                <w:szCs w:val="24"/>
                <w:lang w:val="sr-Cyrl-RS"/>
              </w:rPr>
              <w:t>Самостојећи ODG 14U / 19"- комплет</w:t>
            </w:r>
          </w:p>
        </w:tc>
        <w:tc>
          <w:tcPr>
            <w:tcW w:w="790" w:type="dxa"/>
            <w:hideMark/>
          </w:tcPr>
          <w:p w14:paraId="19958270"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17B9B27F" w14:textId="77777777" w:rsidR="002E3EE4" w:rsidRPr="008D6E6A" w:rsidRDefault="002E3EE4" w:rsidP="002E3EE4">
            <w:pPr>
              <w:rPr>
                <w:rFonts w:cs="Arial"/>
                <w:sz w:val="24"/>
                <w:szCs w:val="24"/>
                <w:lang w:val="sr-Cyrl-RS"/>
              </w:rPr>
            </w:pPr>
            <w:r w:rsidRPr="006473C6">
              <w:rPr>
                <w:rFonts w:cs="Arial"/>
                <w:sz w:val="24"/>
                <w:szCs w:val="24"/>
                <w:lang w:val="sr-Cyrl-RS"/>
              </w:rPr>
              <w:t>3</w:t>
            </w:r>
          </w:p>
        </w:tc>
      </w:tr>
      <w:tr w:rsidR="002E3EE4" w:rsidRPr="008D6E6A" w14:paraId="6DD12AC7" w14:textId="77777777" w:rsidTr="002E3EE4">
        <w:trPr>
          <w:trHeight w:val="240"/>
        </w:trPr>
        <w:tc>
          <w:tcPr>
            <w:tcW w:w="997" w:type="dxa"/>
            <w:hideMark/>
          </w:tcPr>
          <w:p w14:paraId="31FD5136" w14:textId="77777777" w:rsidR="002E3EE4" w:rsidRPr="008D6E6A" w:rsidRDefault="002E3EE4" w:rsidP="002E3EE4">
            <w:pPr>
              <w:rPr>
                <w:rFonts w:cs="Arial"/>
                <w:sz w:val="24"/>
                <w:szCs w:val="24"/>
                <w:lang w:val="sr-Cyrl-RS"/>
              </w:rPr>
            </w:pPr>
            <w:r w:rsidRPr="008D6E6A">
              <w:rPr>
                <w:rFonts w:cs="Arial"/>
                <w:sz w:val="24"/>
                <w:szCs w:val="24"/>
                <w:lang w:val="sr-Cyrl-RS"/>
              </w:rPr>
              <w:t>14</w:t>
            </w:r>
          </w:p>
        </w:tc>
        <w:tc>
          <w:tcPr>
            <w:tcW w:w="6288" w:type="dxa"/>
            <w:hideMark/>
          </w:tcPr>
          <w:p w14:paraId="5E21407C" w14:textId="77777777" w:rsidR="002E3EE4" w:rsidRPr="008D6E6A" w:rsidRDefault="002E3EE4" w:rsidP="002E3EE4">
            <w:pPr>
              <w:rPr>
                <w:rFonts w:cs="Arial"/>
                <w:sz w:val="24"/>
                <w:szCs w:val="24"/>
                <w:lang w:val="sr-Cyrl-RS"/>
              </w:rPr>
            </w:pPr>
            <w:r w:rsidRPr="008D6E6A">
              <w:rPr>
                <w:rFonts w:cs="Arial"/>
                <w:sz w:val="24"/>
                <w:szCs w:val="24"/>
                <w:lang w:val="sr-Cyrl-RS"/>
              </w:rPr>
              <w:t>Самостојећи ODG 42U / 19"- комплет</w:t>
            </w:r>
          </w:p>
        </w:tc>
        <w:tc>
          <w:tcPr>
            <w:tcW w:w="790" w:type="dxa"/>
            <w:hideMark/>
          </w:tcPr>
          <w:p w14:paraId="3CB3B3E8"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5509A379" w14:textId="77777777" w:rsidR="002E3EE4" w:rsidRPr="008D6E6A" w:rsidRDefault="002E3EE4" w:rsidP="002E3EE4">
            <w:pPr>
              <w:rPr>
                <w:rFonts w:cs="Arial"/>
                <w:sz w:val="24"/>
                <w:szCs w:val="24"/>
                <w:lang w:val="sr-Cyrl-RS"/>
              </w:rPr>
            </w:pPr>
            <w:r w:rsidRPr="006473C6">
              <w:rPr>
                <w:rFonts w:cs="Arial"/>
                <w:sz w:val="24"/>
                <w:szCs w:val="24"/>
                <w:lang w:val="sr-Cyrl-RS"/>
              </w:rPr>
              <w:t>3</w:t>
            </w:r>
          </w:p>
        </w:tc>
      </w:tr>
      <w:tr w:rsidR="002E3EE4" w:rsidRPr="008D6E6A" w14:paraId="3C8C2527" w14:textId="77777777" w:rsidTr="002E3EE4">
        <w:trPr>
          <w:trHeight w:val="240"/>
        </w:trPr>
        <w:tc>
          <w:tcPr>
            <w:tcW w:w="997" w:type="dxa"/>
            <w:hideMark/>
          </w:tcPr>
          <w:p w14:paraId="0C62FB9F" w14:textId="77777777" w:rsidR="002E3EE4" w:rsidRPr="008D6E6A" w:rsidRDefault="002E3EE4" w:rsidP="002E3EE4">
            <w:pPr>
              <w:rPr>
                <w:rFonts w:cs="Arial"/>
                <w:sz w:val="24"/>
                <w:szCs w:val="24"/>
                <w:lang w:val="sr-Cyrl-RS"/>
              </w:rPr>
            </w:pPr>
            <w:r w:rsidRPr="008D6E6A">
              <w:rPr>
                <w:rFonts w:cs="Arial"/>
                <w:sz w:val="24"/>
                <w:szCs w:val="24"/>
                <w:lang w:val="sr-Cyrl-RS"/>
              </w:rPr>
              <w:t>15</w:t>
            </w:r>
          </w:p>
        </w:tc>
        <w:tc>
          <w:tcPr>
            <w:tcW w:w="6288" w:type="dxa"/>
            <w:hideMark/>
          </w:tcPr>
          <w:p w14:paraId="4C5BC8D2" w14:textId="77777777" w:rsidR="002E3EE4" w:rsidRPr="008D6E6A" w:rsidRDefault="002E3EE4" w:rsidP="002E3EE4">
            <w:pPr>
              <w:rPr>
                <w:rFonts w:cs="Arial"/>
                <w:sz w:val="24"/>
                <w:szCs w:val="24"/>
                <w:lang w:val="sr-Cyrl-RS"/>
              </w:rPr>
            </w:pPr>
            <w:r w:rsidRPr="008D6E6A">
              <w:rPr>
                <w:rFonts w:cs="Arial"/>
                <w:sz w:val="24"/>
                <w:szCs w:val="24"/>
                <w:lang w:val="sr-Cyrl-RS"/>
              </w:rPr>
              <w:t>Самостојећи ODG 12U   19"- комплет</w:t>
            </w:r>
          </w:p>
        </w:tc>
        <w:tc>
          <w:tcPr>
            <w:tcW w:w="790" w:type="dxa"/>
            <w:hideMark/>
          </w:tcPr>
          <w:p w14:paraId="7833F3C2"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7C1B40A6" w14:textId="77777777" w:rsidR="002E3EE4" w:rsidRPr="008D6E6A" w:rsidRDefault="002E3EE4" w:rsidP="002E3EE4">
            <w:pPr>
              <w:rPr>
                <w:rFonts w:cs="Arial"/>
                <w:sz w:val="24"/>
                <w:szCs w:val="24"/>
                <w:lang w:val="sr-Cyrl-RS"/>
              </w:rPr>
            </w:pPr>
            <w:r w:rsidRPr="006473C6">
              <w:rPr>
                <w:rFonts w:cs="Arial"/>
                <w:sz w:val="24"/>
                <w:szCs w:val="24"/>
                <w:lang w:val="sr-Cyrl-RS"/>
              </w:rPr>
              <w:t>3</w:t>
            </w:r>
          </w:p>
        </w:tc>
      </w:tr>
      <w:tr w:rsidR="00140D5C" w:rsidRPr="008D6E6A" w14:paraId="7CB690EC" w14:textId="77777777" w:rsidTr="002E3EE4">
        <w:trPr>
          <w:trHeight w:val="240"/>
        </w:trPr>
        <w:tc>
          <w:tcPr>
            <w:tcW w:w="997" w:type="dxa"/>
            <w:hideMark/>
          </w:tcPr>
          <w:p w14:paraId="677A24F4" w14:textId="77777777" w:rsidR="00140D5C" w:rsidRPr="008D6E6A" w:rsidRDefault="00140D5C" w:rsidP="00140D5C">
            <w:pPr>
              <w:rPr>
                <w:rFonts w:cs="Arial"/>
                <w:sz w:val="24"/>
                <w:szCs w:val="24"/>
                <w:lang w:val="sr-Cyrl-RS"/>
              </w:rPr>
            </w:pPr>
            <w:r w:rsidRPr="008D6E6A">
              <w:rPr>
                <w:rFonts w:cs="Arial"/>
                <w:sz w:val="24"/>
                <w:szCs w:val="24"/>
                <w:lang w:val="sr-Cyrl-RS"/>
              </w:rPr>
              <w:t>16</w:t>
            </w:r>
          </w:p>
        </w:tc>
        <w:tc>
          <w:tcPr>
            <w:tcW w:w="6288" w:type="dxa"/>
            <w:hideMark/>
          </w:tcPr>
          <w:p w14:paraId="53E89209" w14:textId="77777777" w:rsidR="00140D5C" w:rsidRPr="008D6E6A" w:rsidRDefault="00140D5C" w:rsidP="00140D5C">
            <w:pPr>
              <w:rPr>
                <w:rFonts w:cs="Arial"/>
                <w:sz w:val="24"/>
                <w:szCs w:val="24"/>
                <w:lang w:val="sr-Cyrl-RS"/>
              </w:rPr>
            </w:pPr>
            <w:r w:rsidRPr="008D6E6A">
              <w:rPr>
                <w:rFonts w:cs="Arial"/>
                <w:sz w:val="24"/>
                <w:szCs w:val="24"/>
                <w:lang w:val="sr-Cyrl-RS"/>
              </w:rPr>
              <w:t>Модул  za patchpanel  1x12 са конект. и адапт.  E2000/APC</w:t>
            </w:r>
          </w:p>
        </w:tc>
        <w:tc>
          <w:tcPr>
            <w:tcW w:w="790" w:type="dxa"/>
            <w:hideMark/>
          </w:tcPr>
          <w:p w14:paraId="1C37449B"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0F4F9FEA" w14:textId="77777777" w:rsidR="00140D5C" w:rsidRPr="008D6E6A" w:rsidRDefault="00140D5C" w:rsidP="00140D5C">
            <w:pPr>
              <w:rPr>
                <w:rFonts w:cs="Arial"/>
                <w:sz w:val="24"/>
                <w:szCs w:val="24"/>
                <w:lang w:val="sr-Cyrl-RS"/>
              </w:rPr>
            </w:pPr>
            <w:r w:rsidRPr="008D6E6A">
              <w:rPr>
                <w:rFonts w:cs="Arial"/>
                <w:sz w:val="24"/>
                <w:szCs w:val="24"/>
                <w:lang w:val="sr-Cyrl-RS"/>
              </w:rPr>
              <w:t>11</w:t>
            </w:r>
          </w:p>
        </w:tc>
      </w:tr>
      <w:tr w:rsidR="00140D5C" w:rsidRPr="008D6E6A" w14:paraId="15E5D950" w14:textId="77777777" w:rsidTr="002E3EE4">
        <w:trPr>
          <w:trHeight w:val="240"/>
        </w:trPr>
        <w:tc>
          <w:tcPr>
            <w:tcW w:w="997" w:type="dxa"/>
            <w:hideMark/>
          </w:tcPr>
          <w:p w14:paraId="02E2A16D" w14:textId="77777777" w:rsidR="00140D5C" w:rsidRPr="008D6E6A" w:rsidRDefault="00140D5C" w:rsidP="00140D5C">
            <w:pPr>
              <w:rPr>
                <w:rFonts w:cs="Arial"/>
                <w:sz w:val="24"/>
                <w:szCs w:val="24"/>
                <w:lang w:val="sr-Cyrl-RS"/>
              </w:rPr>
            </w:pPr>
            <w:r w:rsidRPr="008D6E6A">
              <w:rPr>
                <w:rFonts w:cs="Arial"/>
                <w:sz w:val="24"/>
                <w:szCs w:val="24"/>
                <w:lang w:val="sr-Cyrl-RS"/>
              </w:rPr>
              <w:t>17</w:t>
            </w:r>
          </w:p>
        </w:tc>
        <w:tc>
          <w:tcPr>
            <w:tcW w:w="6288" w:type="dxa"/>
            <w:hideMark/>
          </w:tcPr>
          <w:p w14:paraId="4B579775" w14:textId="77777777" w:rsidR="00140D5C" w:rsidRPr="008D6E6A" w:rsidRDefault="00140D5C" w:rsidP="00140D5C">
            <w:pPr>
              <w:rPr>
                <w:rFonts w:cs="Arial"/>
                <w:sz w:val="24"/>
                <w:szCs w:val="24"/>
                <w:lang w:val="sr-Cyrl-RS"/>
              </w:rPr>
            </w:pPr>
            <w:r w:rsidRPr="008D6E6A">
              <w:rPr>
                <w:rFonts w:cs="Arial"/>
                <w:sz w:val="24"/>
                <w:szCs w:val="24"/>
                <w:lang w:val="sr-Cyrl-RS"/>
              </w:rPr>
              <w:t>Модул 1x12 за ранжирање</w:t>
            </w:r>
          </w:p>
        </w:tc>
        <w:tc>
          <w:tcPr>
            <w:tcW w:w="790" w:type="dxa"/>
            <w:hideMark/>
          </w:tcPr>
          <w:p w14:paraId="7A5A3A92"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285E66D" w14:textId="77777777" w:rsidR="00140D5C" w:rsidRPr="008D6E6A" w:rsidRDefault="00140D5C" w:rsidP="00140D5C">
            <w:pPr>
              <w:rPr>
                <w:rFonts w:cs="Arial"/>
                <w:sz w:val="24"/>
                <w:szCs w:val="24"/>
                <w:lang w:val="sr-Cyrl-RS"/>
              </w:rPr>
            </w:pPr>
            <w:r w:rsidRPr="008D6E6A">
              <w:rPr>
                <w:rFonts w:cs="Arial"/>
                <w:sz w:val="24"/>
                <w:szCs w:val="24"/>
                <w:lang w:val="sr-Cyrl-RS"/>
              </w:rPr>
              <w:t>4</w:t>
            </w:r>
          </w:p>
        </w:tc>
      </w:tr>
      <w:tr w:rsidR="00140D5C" w:rsidRPr="008D6E6A" w14:paraId="4784A642" w14:textId="77777777" w:rsidTr="002E3EE4">
        <w:trPr>
          <w:trHeight w:val="240"/>
        </w:trPr>
        <w:tc>
          <w:tcPr>
            <w:tcW w:w="997" w:type="dxa"/>
            <w:hideMark/>
          </w:tcPr>
          <w:p w14:paraId="2DCE9354" w14:textId="77777777" w:rsidR="00140D5C" w:rsidRPr="008D6E6A" w:rsidRDefault="00140D5C" w:rsidP="00140D5C">
            <w:pPr>
              <w:rPr>
                <w:rFonts w:cs="Arial"/>
                <w:sz w:val="24"/>
                <w:szCs w:val="24"/>
                <w:lang w:val="sr-Cyrl-RS"/>
              </w:rPr>
            </w:pPr>
            <w:r w:rsidRPr="008D6E6A">
              <w:rPr>
                <w:rFonts w:cs="Arial"/>
                <w:sz w:val="24"/>
                <w:szCs w:val="24"/>
                <w:lang w:val="sr-Cyrl-RS"/>
              </w:rPr>
              <w:t>18</w:t>
            </w:r>
          </w:p>
        </w:tc>
        <w:tc>
          <w:tcPr>
            <w:tcW w:w="6288" w:type="dxa"/>
            <w:hideMark/>
          </w:tcPr>
          <w:p w14:paraId="68F6B902" w14:textId="77777777" w:rsidR="00140D5C" w:rsidRPr="008D6E6A" w:rsidRDefault="00140D5C" w:rsidP="00140D5C">
            <w:pPr>
              <w:rPr>
                <w:rFonts w:cs="Arial"/>
                <w:sz w:val="24"/>
                <w:szCs w:val="24"/>
                <w:lang w:val="sr-Cyrl-RS"/>
              </w:rPr>
            </w:pPr>
            <w:r w:rsidRPr="008D6E6A">
              <w:rPr>
                <w:rFonts w:cs="Arial"/>
                <w:sz w:val="24"/>
                <w:szCs w:val="24"/>
                <w:lang w:val="sr-Cyrl-RS"/>
              </w:rPr>
              <w:t>Patch panel капацитета 12 модула</w:t>
            </w:r>
          </w:p>
        </w:tc>
        <w:tc>
          <w:tcPr>
            <w:tcW w:w="790" w:type="dxa"/>
            <w:hideMark/>
          </w:tcPr>
          <w:p w14:paraId="5C24641B"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B214C9A" w14:textId="77777777" w:rsidR="00140D5C" w:rsidRPr="008D6E6A" w:rsidRDefault="00140D5C" w:rsidP="00140D5C">
            <w:pPr>
              <w:rPr>
                <w:rFonts w:cs="Arial"/>
                <w:sz w:val="24"/>
                <w:szCs w:val="24"/>
                <w:lang w:val="sr-Cyrl-RS"/>
              </w:rPr>
            </w:pPr>
            <w:r w:rsidRPr="008D6E6A">
              <w:rPr>
                <w:rFonts w:cs="Arial"/>
                <w:sz w:val="24"/>
                <w:szCs w:val="24"/>
                <w:lang w:val="sr-Cyrl-RS"/>
              </w:rPr>
              <w:t>4</w:t>
            </w:r>
          </w:p>
        </w:tc>
      </w:tr>
      <w:tr w:rsidR="00140D5C" w:rsidRPr="008D6E6A" w14:paraId="164947E8" w14:textId="77777777" w:rsidTr="002E3EE4">
        <w:trPr>
          <w:trHeight w:val="240"/>
        </w:trPr>
        <w:tc>
          <w:tcPr>
            <w:tcW w:w="997" w:type="dxa"/>
            <w:hideMark/>
          </w:tcPr>
          <w:p w14:paraId="46EB049F" w14:textId="77777777" w:rsidR="00140D5C" w:rsidRPr="008D6E6A" w:rsidRDefault="00140D5C" w:rsidP="00140D5C">
            <w:pPr>
              <w:rPr>
                <w:rFonts w:cs="Arial"/>
                <w:sz w:val="24"/>
                <w:szCs w:val="24"/>
                <w:lang w:val="sr-Cyrl-RS"/>
              </w:rPr>
            </w:pPr>
            <w:r w:rsidRPr="008D6E6A">
              <w:rPr>
                <w:rFonts w:cs="Arial"/>
                <w:sz w:val="24"/>
                <w:szCs w:val="24"/>
                <w:lang w:val="sr-Cyrl-RS"/>
              </w:rPr>
              <w:t>19</w:t>
            </w:r>
          </w:p>
        </w:tc>
        <w:tc>
          <w:tcPr>
            <w:tcW w:w="6288" w:type="dxa"/>
            <w:hideMark/>
          </w:tcPr>
          <w:p w14:paraId="411D2F03" w14:textId="77777777" w:rsidR="00140D5C" w:rsidRPr="008D6E6A" w:rsidRDefault="00140D5C" w:rsidP="00140D5C">
            <w:pPr>
              <w:rPr>
                <w:rFonts w:cs="Arial"/>
                <w:sz w:val="24"/>
                <w:szCs w:val="24"/>
                <w:lang w:val="sr-Cyrl-RS"/>
              </w:rPr>
            </w:pPr>
            <w:r w:rsidRPr="008D6E6A">
              <w:rPr>
                <w:rFonts w:cs="Arial"/>
                <w:sz w:val="24"/>
                <w:szCs w:val="24"/>
                <w:lang w:val="sr-Cyrl-RS"/>
              </w:rPr>
              <w:t>Цев PE 40M</w:t>
            </w:r>
          </w:p>
        </w:tc>
        <w:tc>
          <w:tcPr>
            <w:tcW w:w="790" w:type="dxa"/>
            <w:hideMark/>
          </w:tcPr>
          <w:p w14:paraId="17A16B78"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26A4AB38" w14:textId="77777777" w:rsidR="00140D5C" w:rsidRPr="008D6E6A" w:rsidRDefault="00140D5C" w:rsidP="00140D5C">
            <w:pPr>
              <w:rPr>
                <w:rFonts w:cs="Arial"/>
                <w:sz w:val="24"/>
                <w:szCs w:val="24"/>
                <w:lang w:val="sr-Cyrl-RS"/>
              </w:rPr>
            </w:pPr>
            <w:r w:rsidRPr="008D6E6A">
              <w:rPr>
                <w:rFonts w:cs="Arial"/>
                <w:sz w:val="24"/>
                <w:szCs w:val="24"/>
                <w:lang w:val="sr-Cyrl-RS"/>
              </w:rPr>
              <w:t>285</w:t>
            </w:r>
          </w:p>
        </w:tc>
      </w:tr>
      <w:tr w:rsidR="00140D5C" w:rsidRPr="008D6E6A" w14:paraId="53358429" w14:textId="77777777" w:rsidTr="002E3EE4">
        <w:trPr>
          <w:trHeight w:val="240"/>
        </w:trPr>
        <w:tc>
          <w:tcPr>
            <w:tcW w:w="997" w:type="dxa"/>
            <w:hideMark/>
          </w:tcPr>
          <w:p w14:paraId="14584A7A" w14:textId="77777777" w:rsidR="00140D5C" w:rsidRPr="008D6E6A" w:rsidRDefault="00140D5C" w:rsidP="00140D5C">
            <w:pPr>
              <w:rPr>
                <w:rFonts w:cs="Arial"/>
                <w:sz w:val="24"/>
                <w:szCs w:val="24"/>
                <w:lang w:val="sr-Cyrl-RS"/>
              </w:rPr>
            </w:pPr>
            <w:r w:rsidRPr="008D6E6A">
              <w:rPr>
                <w:rFonts w:cs="Arial"/>
                <w:sz w:val="24"/>
                <w:szCs w:val="24"/>
                <w:lang w:val="sr-Cyrl-RS"/>
              </w:rPr>
              <w:t>20</w:t>
            </w:r>
          </w:p>
        </w:tc>
        <w:tc>
          <w:tcPr>
            <w:tcW w:w="6288" w:type="dxa"/>
            <w:hideMark/>
          </w:tcPr>
          <w:p w14:paraId="1A2DF0D5" w14:textId="77777777" w:rsidR="00140D5C" w:rsidRPr="008D6E6A" w:rsidRDefault="00140D5C" w:rsidP="00140D5C">
            <w:pPr>
              <w:rPr>
                <w:rFonts w:cs="Arial"/>
                <w:sz w:val="24"/>
                <w:szCs w:val="24"/>
                <w:lang w:val="sr-Cyrl-RS"/>
              </w:rPr>
            </w:pPr>
            <w:r w:rsidRPr="008D6E6A">
              <w:rPr>
                <w:rFonts w:cs="Arial"/>
                <w:sz w:val="24"/>
                <w:szCs w:val="24"/>
                <w:lang w:val="sr-Cyrl-RS"/>
              </w:rPr>
              <w:t>Цев FEZN FI 76mm</w:t>
            </w:r>
          </w:p>
        </w:tc>
        <w:tc>
          <w:tcPr>
            <w:tcW w:w="790" w:type="dxa"/>
            <w:hideMark/>
          </w:tcPr>
          <w:p w14:paraId="6F7CCBEE"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21A85E47" w14:textId="77777777" w:rsidR="00140D5C" w:rsidRPr="008D6E6A" w:rsidRDefault="00140D5C" w:rsidP="00140D5C">
            <w:pPr>
              <w:rPr>
                <w:rFonts w:cs="Arial"/>
                <w:sz w:val="24"/>
                <w:szCs w:val="24"/>
                <w:lang w:val="sr-Cyrl-RS"/>
              </w:rPr>
            </w:pPr>
            <w:r w:rsidRPr="008D6E6A">
              <w:rPr>
                <w:rFonts w:cs="Arial"/>
                <w:sz w:val="24"/>
                <w:szCs w:val="24"/>
                <w:lang w:val="sr-Cyrl-RS"/>
              </w:rPr>
              <w:t>14</w:t>
            </w:r>
          </w:p>
        </w:tc>
      </w:tr>
      <w:tr w:rsidR="00140D5C" w:rsidRPr="008D6E6A" w14:paraId="5C85A559" w14:textId="77777777" w:rsidTr="002E3EE4">
        <w:trPr>
          <w:trHeight w:val="240"/>
        </w:trPr>
        <w:tc>
          <w:tcPr>
            <w:tcW w:w="997" w:type="dxa"/>
            <w:hideMark/>
          </w:tcPr>
          <w:p w14:paraId="471C05D7" w14:textId="77777777" w:rsidR="00140D5C" w:rsidRPr="008D6E6A" w:rsidRDefault="00140D5C" w:rsidP="00140D5C">
            <w:pPr>
              <w:rPr>
                <w:rFonts w:cs="Arial"/>
                <w:sz w:val="24"/>
                <w:szCs w:val="24"/>
                <w:lang w:val="sr-Cyrl-RS"/>
              </w:rPr>
            </w:pPr>
            <w:r w:rsidRPr="008D6E6A">
              <w:rPr>
                <w:rFonts w:cs="Arial"/>
                <w:sz w:val="24"/>
                <w:szCs w:val="24"/>
                <w:lang w:val="sr-Cyrl-RS"/>
              </w:rPr>
              <w:t>21</w:t>
            </w:r>
          </w:p>
        </w:tc>
        <w:tc>
          <w:tcPr>
            <w:tcW w:w="6288" w:type="dxa"/>
            <w:hideMark/>
          </w:tcPr>
          <w:p w14:paraId="1918E6FE" w14:textId="77777777" w:rsidR="00140D5C" w:rsidRPr="008D6E6A" w:rsidRDefault="00140D5C" w:rsidP="00140D5C">
            <w:pPr>
              <w:rPr>
                <w:rFonts w:cs="Arial"/>
                <w:sz w:val="24"/>
                <w:szCs w:val="24"/>
                <w:lang w:val="sr-Cyrl-RS"/>
              </w:rPr>
            </w:pPr>
            <w:r w:rsidRPr="008D6E6A">
              <w:rPr>
                <w:rFonts w:cs="Arial"/>
                <w:sz w:val="24"/>
                <w:szCs w:val="24"/>
                <w:lang w:val="sr-Cyrl-RS"/>
              </w:rPr>
              <w:t>Ребрасто halogen free црево Fi 23 mm</w:t>
            </w:r>
          </w:p>
        </w:tc>
        <w:tc>
          <w:tcPr>
            <w:tcW w:w="790" w:type="dxa"/>
            <w:hideMark/>
          </w:tcPr>
          <w:p w14:paraId="6B62689A"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3953BCFA" w14:textId="77777777" w:rsidR="00140D5C" w:rsidRPr="008D6E6A" w:rsidRDefault="00140D5C" w:rsidP="00140D5C">
            <w:pPr>
              <w:rPr>
                <w:rFonts w:cs="Arial"/>
                <w:sz w:val="24"/>
                <w:szCs w:val="24"/>
                <w:lang w:val="sr-Cyrl-RS"/>
              </w:rPr>
            </w:pPr>
            <w:r w:rsidRPr="008D6E6A">
              <w:rPr>
                <w:rFonts w:cs="Arial"/>
                <w:sz w:val="24"/>
                <w:szCs w:val="24"/>
                <w:lang w:val="sr-Cyrl-RS"/>
              </w:rPr>
              <w:t>31</w:t>
            </w:r>
          </w:p>
        </w:tc>
      </w:tr>
      <w:tr w:rsidR="00140D5C" w:rsidRPr="008D6E6A" w14:paraId="564E6A9C" w14:textId="77777777" w:rsidTr="002E3EE4">
        <w:trPr>
          <w:trHeight w:val="240"/>
        </w:trPr>
        <w:tc>
          <w:tcPr>
            <w:tcW w:w="997" w:type="dxa"/>
            <w:hideMark/>
          </w:tcPr>
          <w:p w14:paraId="0E254211" w14:textId="77777777" w:rsidR="00140D5C" w:rsidRPr="008D6E6A" w:rsidRDefault="00140D5C" w:rsidP="00140D5C">
            <w:pPr>
              <w:rPr>
                <w:rFonts w:cs="Arial"/>
                <w:sz w:val="24"/>
                <w:szCs w:val="24"/>
                <w:lang w:val="sr-Cyrl-RS"/>
              </w:rPr>
            </w:pPr>
            <w:r w:rsidRPr="008D6E6A">
              <w:rPr>
                <w:rFonts w:cs="Arial"/>
                <w:sz w:val="24"/>
                <w:szCs w:val="24"/>
                <w:lang w:val="sr-Cyrl-RS"/>
              </w:rPr>
              <w:t>22</w:t>
            </w:r>
          </w:p>
        </w:tc>
        <w:tc>
          <w:tcPr>
            <w:tcW w:w="6288" w:type="dxa"/>
            <w:hideMark/>
          </w:tcPr>
          <w:p w14:paraId="46644DE2" w14:textId="77777777" w:rsidR="00140D5C" w:rsidRPr="008D6E6A" w:rsidRDefault="00140D5C" w:rsidP="00140D5C">
            <w:pPr>
              <w:rPr>
                <w:rFonts w:cs="Arial"/>
                <w:sz w:val="24"/>
                <w:szCs w:val="24"/>
                <w:lang w:val="sr-Cyrl-RS"/>
              </w:rPr>
            </w:pPr>
            <w:r w:rsidRPr="008D6E6A">
              <w:rPr>
                <w:rFonts w:cs="Arial"/>
                <w:sz w:val="24"/>
                <w:szCs w:val="24"/>
                <w:lang w:val="sr-Cyrl-RS"/>
              </w:rPr>
              <w:t>Флекси цеви са спиралом Fi 22 мм</w:t>
            </w:r>
          </w:p>
        </w:tc>
        <w:tc>
          <w:tcPr>
            <w:tcW w:w="790" w:type="dxa"/>
            <w:hideMark/>
          </w:tcPr>
          <w:p w14:paraId="110CAA6D"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2DF2CA7A" w14:textId="77777777" w:rsidR="00140D5C" w:rsidRPr="008D6E6A" w:rsidRDefault="00140D5C" w:rsidP="00140D5C">
            <w:pPr>
              <w:rPr>
                <w:rFonts w:cs="Arial"/>
                <w:sz w:val="24"/>
                <w:szCs w:val="24"/>
                <w:lang w:val="sr-Cyrl-RS"/>
              </w:rPr>
            </w:pPr>
            <w:r w:rsidRPr="008D6E6A">
              <w:rPr>
                <w:rFonts w:cs="Arial"/>
                <w:sz w:val="24"/>
                <w:szCs w:val="24"/>
                <w:lang w:val="sr-Cyrl-RS"/>
              </w:rPr>
              <w:t>58</w:t>
            </w:r>
          </w:p>
        </w:tc>
      </w:tr>
      <w:tr w:rsidR="00140D5C" w:rsidRPr="008D6E6A" w14:paraId="39C14BDE" w14:textId="77777777" w:rsidTr="002E3EE4">
        <w:trPr>
          <w:trHeight w:val="240"/>
        </w:trPr>
        <w:tc>
          <w:tcPr>
            <w:tcW w:w="997" w:type="dxa"/>
            <w:hideMark/>
          </w:tcPr>
          <w:p w14:paraId="195CB6AB" w14:textId="77777777" w:rsidR="00140D5C" w:rsidRPr="008D6E6A" w:rsidRDefault="00140D5C" w:rsidP="00140D5C">
            <w:pPr>
              <w:rPr>
                <w:rFonts w:cs="Arial"/>
                <w:sz w:val="24"/>
                <w:szCs w:val="24"/>
                <w:lang w:val="sr-Cyrl-RS"/>
              </w:rPr>
            </w:pPr>
            <w:r w:rsidRPr="008D6E6A">
              <w:rPr>
                <w:rFonts w:cs="Arial"/>
                <w:sz w:val="24"/>
                <w:szCs w:val="24"/>
                <w:lang w:val="sr-Cyrl-RS"/>
              </w:rPr>
              <w:t>23</w:t>
            </w:r>
          </w:p>
        </w:tc>
        <w:tc>
          <w:tcPr>
            <w:tcW w:w="6288" w:type="dxa"/>
            <w:hideMark/>
          </w:tcPr>
          <w:p w14:paraId="14D8895A" w14:textId="77777777" w:rsidR="00140D5C" w:rsidRPr="008D6E6A" w:rsidRDefault="00140D5C" w:rsidP="00140D5C">
            <w:pPr>
              <w:rPr>
                <w:rFonts w:cs="Arial"/>
                <w:sz w:val="24"/>
                <w:szCs w:val="24"/>
                <w:lang w:val="sr-Cyrl-RS"/>
              </w:rPr>
            </w:pPr>
            <w:r w:rsidRPr="008D6E6A">
              <w:rPr>
                <w:rFonts w:cs="Arial"/>
                <w:sz w:val="24"/>
                <w:szCs w:val="24"/>
                <w:lang w:val="sr-Cyrl-RS"/>
              </w:rPr>
              <w:t>Чеп за PE цеви Fi 40 mm</w:t>
            </w:r>
          </w:p>
        </w:tc>
        <w:tc>
          <w:tcPr>
            <w:tcW w:w="790" w:type="dxa"/>
            <w:hideMark/>
          </w:tcPr>
          <w:p w14:paraId="521A0342"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4AFBD258" w14:textId="77777777" w:rsidR="00140D5C" w:rsidRPr="008D6E6A" w:rsidRDefault="00140D5C" w:rsidP="00140D5C">
            <w:pPr>
              <w:rPr>
                <w:rFonts w:cs="Arial"/>
                <w:sz w:val="24"/>
                <w:szCs w:val="24"/>
                <w:lang w:val="sr-Cyrl-RS"/>
              </w:rPr>
            </w:pPr>
            <w:r w:rsidRPr="008D6E6A">
              <w:rPr>
                <w:rFonts w:cs="Arial"/>
                <w:sz w:val="24"/>
                <w:szCs w:val="24"/>
                <w:lang w:val="sr-Cyrl-RS"/>
              </w:rPr>
              <w:t>6</w:t>
            </w:r>
          </w:p>
        </w:tc>
      </w:tr>
      <w:tr w:rsidR="00140D5C" w:rsidRPr="008D6E6A" w14:paraId="5A3CDB8F" w14:textId="77777777" w:rsidTr="002E3EE4">
        <w:trPr>
          <w:trHeight w:val="240"/>
        </w:trPr>
        <w:tc>
          <w:tcPr>
            <w:tcW w:w="997" w:type="dxa"/>
            <w:hideMark/>
          </w:tcPr>
          <w:p w14:paraId="47884B94" w14:textId="77777777" w:rsidR="00140D5C" w:rsidRPr="008D6E6A" w:rsidRDefault="00140D5C" w:rsidP="00140D5C">
            <w:pPr>
              <w:rPr>
                <w:rFonts w:cs="Arial"/>
                <w:sz w:val="24"/>
                <w:szCs w:val="24"/>
                <w:lang w:val="sr-Cyrl-RS"/>
              </w:rPr>
            </w:pPr>
            <w:r w:rsidRPr="008D6E6A">
              <w:rPr>
                <w:rFonts w:cs="Arial"/>
                <w:sz w:val="24"/>
                <w:szCs w:val="24"/>
                <w:lang w:val="sr-Cyrl-RS"/>
              </w:rPr>
              <w:t>24</w:t>
            </w:r>
          </w:p>
        </w:tc>
        <w:tc>
          <w:tcPr>
            <w:tcW w:w="6288" w:type="dxa"/>
            <w:hideMark/>
          </w:tcPr>
          <w:p w14:paraId="52C854FD" w14:textId="77777777" w:rsidR="00140D5C" w:rsidRPr="008D6E6A" w:rsidRDefault="00140D5C" w:rsidP="00140D5C">
            <w:pPr>
              <w:rPr>
                <w:rFonts w:cs="Arial"/>
                <w:sz w:val="24"/>
                <w:szCs w:val="24"/>
                <w:lang w:val="sr-Cyrl-RS"/>
              </w:rPr>
            </w:pPr>
            <w:r w:rsidRPr="008D6E6A">
              <w:rPr>
                <w:rFonts w:cs="Arial"/>
                <w:sz w:val="24"/>
                <w:szCs w:val="24"/>
                <w:lang w:val="sr-Cyrl-RS"/>
              </w:rPr>
              <w:t>Плоча армирано бетонска 100x400x50</w:t>
            </w:r>
          </w:p>
        </w:tc>
        <w:tc>
          <w:tcPr>
            <w:tcW w:w="790" w:type="dxa"/>
            <w:hideMark/>
          </w:tcPr>
          <w:p w14:paraId="6A716126"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1AA8D695" w14:textId="77777777" w:rsidR="00140D5C" w:rsidRPr="008D6E6A" w:rsidRDefault="00140D5C" w:rsidP="00140D5C">
            <w:pPr>
              <w:rPr>
                <w:rFonts w:cs="Arial"/>
                <w:sz w:val="24"/>
                <w:szCs w:val="24"/>
                <w:lang w:val="sr-Cyrl-RS"/>
              </w:rPr>
            </w:pPr>
            <w:r w:rsidRPr="008D6E6A">
              <w:rPr>
                <w:rFonts w:cs="Arial"/>
                <w:sz w:val="24"/>
                <w:szCs w:val="24"/>
                <w:lang w:val="sr-Cyrl-RS"/>
              </w:rPr>
              <w:t>3</w:t>
            </w:r>
          </w:p>
        </w:tc>
      </w:tr>
      <w:tr w:rsidR="00140D5C" w:rsidRPr="008D6E6A" w14:paraId="6CAE2104" w14:textId="77777777" w:rsidTr="002E3EE4">
        <w:trPr>
          <w:trHeight w:val="240"/>
        </w:trPr>
        <w:tc>
          <w:tcPr>
            <w:tcW w:w="997" w:type="dxa"/>
            <w:hideMark/>
          </w:tcPr>
          <w:p w14:paraId="6BBFD716" w14:textId="77777777" w:rsidR="00140D5C" w:rsidRPr="008D6E6A" w:rsidRDefault="00140D5C" w:rsidP="00140D5C">
            <w:pPr>
              <w:rPr>
                <w:rFonts w:cs="Arial"/>
                <w:sz w:val="24"/>
                <w:szCs w:val="24"/>
                <w:lang w:val="sr-Cyrl-RS"/>
              </w:rPr>
            </w:pPr>
            <w:r w:rsidRPr="008D6E6A">
              <w:rPr>
                <w:rFonts w:cs="Arial"/>
                <w:sz w:val="24"/>
                <w:szCs w:val="24"/>
                <w:lang w:val="sr-Cyrl-RS"/>
              </w:rPr>
              <w:t>25</w:t>
            </w:r>
          </w:p>
        </w:tc>
        <w:tc>
          <w:tcPr>
            <w:tcW w:w="6288" w:type="dxa"/>
            <w:hideMark/>
          </w:tcPr>
          <w:p w14:paraId="39AB548A" w14:textId="77777777" w:rsidR="00140D5C" w:rsidRPr="008D6E6A" w:rsidRDefault="00140D5C" w:rsidP="00140D5C">
            <w:pPr>
              <w:rPr>
                <w:rFonts w:cs="Arial"/>
                <w:sz w:val="24"/>
                <w:szCs w:val="24"/>
                <w:lang w:val="sr-Cyrl-RS"/>
              </w:rPr>
            </w:pPr>
            <w:r w:rsidRPr="008D6E6A">
              <w:rPr>
                <w:rFonts w:cs="Arial"/>
                <w:sz w:val="24"/>
                <w:szCs w:val="24"/>
                <w:lang w:val="sr-Cyrl-RS"/>
              </w:rPr>
              <w:t>Стубић бетонски са ознаком ОК</w:t>
            </w:r>
          </w:p>
        </w:tc>
        <w:tc>
          <w:tcPr>
            <w:tcW w:w="790" w:type="dxa"/>
            <w:hideMark/>
          </w:tcPr>
          <w:p w14:paraId="7CD6FB2F"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5E6F3E19" w14:textId="77777777" w:rsidR="00140D5C" w:rsidRPr="008D6E6A" w:rsidRDefault="00140D5C" w:rsidP="00140D5C">
            <w:pPr>
              <w:rPr>
                <w:rFonts w:cs="Arial"/>
                <w:sz w:val="24"/>
                <w:szCs w:val="24"/>
                <w:lang w:val="sr-Cyrl-RS"/>
              </w:rPr>
            </w:pPr>
            <w:r w:rsidRPr="008D6E6A">
              <w:rPr>
                <w:rFonts w:cs="Arial"/>
                <w:sz w:val="24"/>
                <w:szCs w:val="24"/>
                <w:lang w:val="sr-Cyrl-RS"/>
              </w:rPr>
              <w:t>7</w:t>
            </w:r>
          </w:p>
        </w:tc>
      </w:tr>
      <w:tr w:rsidR="00140D5C" w:rsidRPr="008D6E6A" w14:paraId="29BD210A" w14:textId="77777777" w:rsidTr="002E3EE4">
        <w:trPr>
          <w:trHeight w:val="240"/>
        </w:trPr>
        <w:tc>
          <w:tcPr>
            <w:tcW w:w="997" w:type="dxa"/>
            <w:hideMark/>
          </w:tcPr>
          <w:p w14:paraId="6F3591C8" w14:textId="77777777" w:rsidR="00140D5C" w:rsidRPr="008D6E6A" w:rsidRDefault="00140D5C" w:rsidP="00140D5C">
            <w:pPr>
              <w:rPr>
                <w:rFonts w:cs="Arial"/>
                <w:sz w:val="24"/>
                <w:szCs w:val="24"/>
                <w:lang w:val="sr-Cyrl-RS"/>
              </w:rPr>
            </w:pPr>
            <w:r w:rsidRPr="008D6E6A">
              <w:rPr>
                <w:rFonts w:cs="Arial"/>
                <w:sz w:val="24"/>
                <w:szCs w:val="24"/>
                <w:lang w:val="sr-Cyrl-RS"/>
              </w:rPr>
              <w:t>26</w:t>
            </w:r>
          </w:p>
        </w:tc>
        <w:tc>
          <w:tcPr>
            <w:tcW w:w="6288" w:type="dxa"/>
            <w:hideMark/>
          </w:tcPr>
          <w:p w14:paraId="7526A542" w14:textId="77777777" w:rsidR="00140D5C" w:rsidRPr="008D6E6A" w:rsidRDefault="00140D5C" w:rsidP="00140D5C">
            <w:pPr>
              <w:rPr>
                <w:rFonts w:cs="Arial"/>
                <w:sz w:val="24"/>
                <w:szCs w:val="24"/>
                <w:lang w:val="sr-Cyrl-RS"/>
              </w:rPr>
            </w:pPr>
            <w:r w:rsidRPr="008D6E6A">
              <w:rPr>
                <w:rFonts w:cs="Arial"/>
                <w:sz w:val="24"/>
                <w:szCs w:val="24"/>
                <w:lang w:val="sr-Cyrl-RS"/>
              </w:rPr>
              <w:t>Конзола за опт. кабл за формирање резерве</w:t>
            </w:r>
          </w:p>
        </w:tc>
        <w:tc>
          <w:tcPr>
            <w:tcW w:w="790" w:type="dxa"/>
            <w:hideMark/>
          </w:tcPr>
          <w:p w14:paraId="669EBBB4"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293C36D" w14:textId="77777777" w:rsidR="00140D5C" w:rsidRPr="008D6E6A" w:rsidRDefault="00140D5C" w:rsidP="00140D5C">
            <w:pPr>
              <w:rPr>
                <w:rFonts w:cs="Arial"/>
                <w:sz w:val="24"/>
                <w:szCs w:val="24"/>
                <w:lang w:val="sr-Cyrl-RS"/>
              </w:rPr>
            </w:pPr>
            <w:r w:rsidRPr="008D6E6A">
              <w:rPr>
                <w:rFonts w:cs="Arial"/>
                <w:sz w:val="24"/>
                <w:szCs w:val="24"/>
                <w:lang w:val="sr-Cyrl-RS"/>
              </w:rPr>
              <w:t>12</w:t>
            </w:r>
          </w:p>
        </w:tc>
      </w:tr>
      <w:tr w:rsidR="00140D5C" w:rsidRPr="008D6E6A" w14:paraId="1545A138" w14:textId="77777777" w:rsidTr="002E3EE4">
        <w:trPr>
          <w:trHeight w:val="240"/>
        </w:trPr>
        <w:tc>
          <w:tcPr>
            <w:tcW w:w="997" w:type="dxa"/>
            <w:hideMark/>
          </w:tcPr>
          <w:p w14:paraId="57A93A99" w14:textId="77777777" w:rsidR="00140D5C" w:rsidRPr="008D6E6A" w:rsidRDefault="00140D5C" w:rsidP="00140D5C">
            <w:pPr>
              <w:rPr>
                <w:rFonts w:cs="Arial"/>
                <w:sz w:val="24"/>
                <w:szCs w:val="24"/>
                <w:lang w:val="sr-Cyrl-RS"/>
              </w:rPr>
            </w:pPr>
            <w:r w:rsidRPr="008D6E6A">
              <w:rPr>
                <w:rFonts w:cs="Arial"/>
                <w:sz w:val="24"/>
                <w:szCs w:val="24"/>
                <w:lang w:val="sr-Cyrl-RS"/>
              </w:rPr>
              <w:t>27</w:t>
            </w:r>
          </w:p>
        </w:tc>
        <w:tc>
          <w:tcPr>
            <w:tcW w:w="6288" w:type="dxa"/>
            <w:hideMark/>
          </w:tcPr>
          <w:p w14:paraId="1239E1BE" w14:textId="77777777" w:rsidR="00140D5C" w:rsidRPr="008D6E6A" w:rsidRDefault="00140D5C" w:rsidP="00140D5C">
            <w:pPr>
              <w:rPr>
                <w:rFonts w:cs="Arial"/>
                <w:sz w:val="24"/>
                <w:szCs w:val="24"/>
                <w:lang w:val="sr-Cyrl-RS"/>
              </w:rPr>
            </w:pPr>
            <w:r w:rsidRPr="008D6E6A">
              <w:rPr>
                <w:rFonts w:cs="Arial"/>
                <w:sz w:val="24"/>
                <w:szCs w:val="24"/>
                <w:lang w:val="sr-Cyrl-RS"/>
              </w:rPr>
              <w:t>Трака за идентификацију ПОЗОР са прохромом ширине 6 цм</w:t>
            </w:r>
          </w:p>
        </w:tc>
        <w:tc>
          <w:tcPr>
            <w:tcW w:w="790" w:type="dxa"/>
            <w:hideMark/>
          </w:tcPr>
          <w:p w14:paraId="5195E78D"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7EE0E888" w14:textId="77777777" w:rsidR="00140D5C" w:rsidRPr="008D6E6A" w:rsidRDefault="00140D5C" w:rsidP="00140D5C">
            <w:pPr>
              <w:rPr>
                <w:rFonts w:cs="Arial"/>
                <w:sz w:val="24"/>
                <w:szCs w:val="24"/>
                <w:lang w:val="sr-Cyrl-RS"/>
              </w:rPr>
            </w:pPr>
            <w:r w:rsidRPr="008D6E6A">
              <w:rPr>
                <w:rFonts w:cs="Arial"/>
                <w:sz w:val="24"/>
                <w:szCs w:val="24"/>
                <w:lang w:val="sr-Cyrl-RS"/>
              </w:rPr>
              <w:t>156</w:t>
            </w:r>
          </w:p>
        </w:tc>
      </w:tr>
      <w:tr w:rsidR="00140D5C" w:rsidRPr="008D6E6A" w14:paraId="75541C45" w14:textId="77777777" w:rsidTr="002E3EE4">
        <w:trPr>
          <w:trHeight w:val="240"/>
        </w:trPr>
        <w:tc>
          <w:tcPr>
            <w:tcW w:w="997" w:type="dxa"/>
            <w:hideMark/>
          </w:tcPr>
          <w:p w14:paraId="2B46A5E8" w14:textId="77777777" w:rsidR="00140D5C" w:rsidRPr="008D6E6A" w:rsidRDefault="00140D5C" w:rsidP="00140D5C">
            <w:pPr>
              <w:rPr>
                <w:rFonts w:cs="Arial"/>
                <w:sz w:val="24"/>
                <w:szCs w:val="24"/>
                <w:lang w:val="sr-Cyrl-RS"/>
              </w:rPr>
            </w:pPr>
            <w:r w:rsidRPr="008D6E6A">
              <w:rPr>
                <w:rFonts w:cs="Arial"/>
                <w:sz w:val="24"/>
                <w:szCs w:val="24"/>
                <w:lang w:val="sr-Cyrl-RS"/>
              </w:rPr>
              <w:t>28</w:t>
            </w:r>
          </w:p>
        </w:tc>
        <w:tc>
          <w:tcPr>
            <w:tcW w:w="6288" w:type="dxa"/>
            <w:hideMark/>
          </w:tcPr>
          <w:p w14:paraId="50577079" w14:textId="77777777" w:rsidR="00140D5C" w:rsidRPr="008D6E6A" w:rsidRDefault="00140D5C" w:rsidP="00140D5C">
            <w:pPr>
              <w:rPr>
                <w:rFonts w:cs="Arial"/>
                <w:sz w:val="24"/>
                <w:szCs w:val="24"/>
                <w:lang w:val="sr-Cyrl-RS"/>
              </w:rPr>
            </w:pPr>
            <w:r w:rsidRPr="008D6E6A">
              <w:rPr>
                <w:rFonts w:cs="Arial"/>
                <w:sz w:val="24"/>
                <w:szCs w:val="24"/>
                <w:lang w:val="sr-Cyrl-RS"/>
              </w:rPr>
              <w:t>Песак</w:t>
            </w:r>
          </w:p>
        </w:tc>
        <w:tc>
          <w:tcPr>
            <w:tcW w:w="790" w:type="dxa"/>
            <w:hideMark/>
          </w:tcPr>
          <w:p w14:paraId="4582BED4" w14:textId="77777777" w:rsidR="00140D5C" w:rsidRPr="008D6E6A" w:rsidRDefault="00140D5C" w:rsidP="00140D5C">
            <w:pPr>
              <w:rPr>
                <w:rFonts w:cs="Arial"/>
                <w:sz w:val="24"/>
                <w:szCs w:val="24"/>
                <w:lang w:val="sr-Cyrl-RS"/>
              </w:rPr>
            </w:pPr>
            <w:r w:rsidRPr="008D6E6A">
              <w:rPr>
                <w:rFonts w:cs="Arial"/>
                <w:sz w:val="24"/>
                <w:szCs w:val="24"/>
                <w:lang w:val="sr-Cyrl-RS"/>
              </w:rPr>
              <w:t>м3</w:t>
            </w:r>
          </w:p>
        </w:tc>
        <w:tc>
          <w:tcPr>
            <w:tcW w:w="1418" w:type="dxa"/>
            <w:hideMark/>
          </w:tcPr>
          <w:p w14:paraId="43DFA1EF" w14:textId="77777777" w:rsidR="00140D5C" w:rsidRPr="008D6E6A" w:rsidRDefault="00140D5C" w:rsidP="00140D5C">
            <w:pPr>
              <w:rPr>
                <w:rFonts w:cs="Arial"/>
                <w:sz w:val="24"/>
                <w:szCs w:val="24"/>
                <w:lang w:val="sr-Cyrl-RS"/>
              </w:rPr>
            </w:pPr>
            <w:r w:rsidRPr="008D6E6A">
              <w:rPr>
                <w:rFonts w:cs="Arial"/>
                <w:sz w:val="24"/>
                <w:szCs w:val="24"/>
                <w:lang w:val="sr-Cyrl-RS"/>
              </w:rPr>
              <w:t>15.22</w:t>
            </w:r>
          </w:p>
        </w:tc>
      </w:tr>
      <w:tr w:rsidR="00140D5C" w:rsidRPr="008D6E6A" w14:paraId="72D26C03" w14:textId="77777777" w:rsidTr="002E3EE4">
        <w:trPr>
          <w:trHeight w:val="240"/>
        </w:trPr>
        <w:tc>
          <w:tcPr>
            <w:tcW w:w="997" w:type="dxa"/>
            <w:hideMark/>
          </w:tcPr>
          <w:p w14:paraId="36CD8A17" w14:textId="77777777" w:rsidR="00140D5C" w:rsidRPr="008D6E6A" w:rsidRDefault="00140D5C" w:rsidP="00140D5C">
            <w:pPr>
              <w:rPr>
                <w:rFonts w:cs="Arial"/>
                <w:sz w:val="24"/>
                <w:szCs w:val="24"/>
                <w:lang w:val="sr-Cyrl-RS"/>
              </w:rPr>
            </w:pPr>
            <w:r w:rsidRPr="008D6E6A">
              <w:rPr>
                <w:rFonts w:cs="Arial"/>
                <w:sz w:val="24"/>
                <w:szCs w:val="24"/>
                <w:lang w:val="sr-Cyrl-RS"/>
              </w:rPr>
              <w:t>29</w:t>
            </w:r>
          </w:p>
        </w:tc>
        <w:tc>
          <w:tcPr>
            <w:tcW w:w="6288" w:type="dxa"/>
            <w:hideMark/>
          </w:tcPr>
          <w:p w14:paraId="06375420" w14:textId="77777777" w:rsidR="00140D5C" w:rsidRPr="008D6E6A" w:rsidRDefault="00140D5C" w:rsidP="00140D5C">
            <w:pPr>
              <w:rPr>
                <w:rFonts w:cs="Arial"/>
                <w:sz w:val="24"/>
                <w:szCs w:val="24"/>
                <w:lang w:val="sr-Cyrl-RS"/>
              </w:rPr>
            </w:pPr>
            <w:r w:rsidRPr="008D6E6A">
              <w:rPr>
                <w:rFonts w:cs="Arial"/>
                <w:sz w:val="24"/>
                <w:szCs w:val="24"/>
                <w:lang w:val="sr-Cyrl-RS"/>
              </w:rPr>
              <w:t>Шљунак</w:t>
            </w:r>
          </w:p>
        </w:tc>
        <w:tc>
          <w:tcPr>
            <w:tcW w:w="790" w:type="dxa"/>
            <w:hideMark/>
          </w:tcPr>
          <w:p w14:paraId="13A2F2D8" w14:textId="77777777" w:rsidR="00140D5C" w:rsidRPr="008D6E6A" w:rsidRDefault="00140D5C" w:rsidP="00140D5C">
            <w:pPr>
              <w:rPr>
                <w:rFonts w:cs="Arial"/>
                <w:sz w:val="24"/>
                <w:szCs w:val="24"/>
                <w:lang w:val="sr-Cyrl-RS"/>
              </w:rPr>
            </w:pPr>
            <w:r w:rsidRPr="008D6E6A">
              <w:rPr>
                <w:rFonts w:cs="Arial"/>
                <w:sz w:val="24"/>
                <w:szCs w:val="24"/>
                <w:lang w:val="sr-Cyrl-RS"/>
              </w:rPr>
              <w:t>м3</w:t>
            </w:r>
          </w:p>
        </w:tc>
        <w:tc>
          <w:tcPr>
            <w:tcW w:w="1418" w:type="dxa"/>
            <w:hideMark/>
          </w:tcPr>
          <w:p w14:paraId="6D4B0A2E" w14:textId="77777777" w:rsidR="00140D5C" w:rsidRPr="008D6E6A" w:rsidRDefault="00140D5C" w:rsidP="00140D5C">
            <w:pPr>
              <w:rPr>
                <w:rFonts w:cs="Arial"/>
                <w:sz w:val="24"/>
                <w:szCs w:val="24"/>
                <w:lang w:val="sr-Cyrl-RS"/>
              </w:rPr>
            </w:pPr>
            <w:r w:rsidRPr="008D6E6A">
              <w:rPr>
                <w:rFonts w:cs="Arial"/>
                <w:sz w:val="24"/>
                <w:szCs w:val="24"/>
                <w:lang w:val="sr-Cyrl-RS"/>
              </w:rPr>
              <w:t>0.04</w:t>
            </w:r>
          </w:p>
        </w:tc>
      </w:tr>
      <w:tr w:rsidR="00140D5C" w:rsidRPr="008D6E6A" w14:paraId="5E473BEE" w14:textId="77777777" w:rsidTr="002E3EE4">
        <w:trPr>
          <w:trHeight w:val="240"/>
        </w:trPr>
        <w:tc>
          <w:tcPr>
            <w:tcW w:w="997" w:type="dxa"/>
            <w:hideMark/>
          </w:tcPr>
          <w:p w14:paraId="0D869F1C" w14:textId="77777777" w:rsidR="00140D5C" w:rsidRPr="008D6E6A" w:rsidRDefault="00140D5C" w:rsidP="00140D5C">
            <w:pPr>
              <w:rPr>
                <w:rFonts w:cs="Arial"/>
                <w:sz w:val="24"/>
                <w:szCs w:val="24"/>
                <w:lang w:val="sr-Cyrl-RS"/>
              </w:rPr>
            </w:pPr>
            <w:r w:rsidRPr="008D6E6A">
              <w:rPr>
                <w:rFonts w:cs="Arial"/>
                <w:sz w:val="24"/>
                <w:szCs w:val="24"/>
                <w:lang w:val="sr-Cyrl-RS"/>
              </w:rPr>
              <w:t>30</w:t>
            </w:r>
          </w:p>
        </w:tc>
        <w:tc>
          <w:tcPr>
            <w:tcW w:w="6288" w:type="dxa"/>
            <w:hideMark/>
          </w:tcPr>
          <w:p w14:paraId="0092BDEE" w14:textId="77777777" w:rsidR="00140D5C" w:rsidRPr="008D6E6A" w:rsidRDefault="00140D5C" w:rsidP="00140D5C">
            <w:pPr>
              <w:rPr>
                <w:rFonts w:cs="Arial"/>
                <w:sz w:val="24"/>
                <w:szCs w:val="24"/>
                <w:lang w:val="sr-Cyrl-RS"/>
              </w:rPr>
            </w:pPr>
            <w:r w:rsidRPr="008D6E6A">
              <w:rPr>
                <w:rFonts w:cs="Arial"/>
                <w:sz w:val="24"/>
                <w:szCs w:val="24"/>
                <w:lang w:val="sr-Cyrl-RS"/>
              </w:rPr>
              <w:t>Бетон  MB-20</w:t>
            </w:r>
          </w:p>
        </w:tc>
        <w:tc>
          <w:tcPr>
            <w:tcW w:w="790" w:type="dxa"/>
            <w:hideMark/>
          </w:tcPr>
          <w:p w14:paraId="188D1540" w14:textId="77777777" w:rsidR="00140D5C" w:rsidRPr="008D6E6A" w:rsidRDefault="00140D5C" w:rsidP="00140D5C">
            <w:pPr>
              <w:rPr>
                <w:rFonts w:cs="Arial"/>
                <w:sz w:val="24"/>
                <w:szCs w:val="24"/>
                <w:lang w:val="sr-Cyrl-RS"/>
              </w:rPr>
            </w:pPr>
            <w:r w:rsidRPr="008D6E6A">
              <w:rPr>
                <w:rFonts w:cs="Arial"/>
                <w:sz w:val="24"/>
                <w:szCs w:val="24"/>
                <w:lang w:val="sr-Cyrl-RS"/>
              </w:rPr>
              <w:t>м3</w:t>
            </w:r>
          </w:p>
        </w:tc>
        <w:tc>
          <w:tcPr>
            <w:tcW w:w="1418" w:type="dxa"/>
            <w:hideMark/>
          </w:tcPr>
          <w:p w14:paraId="7774FE28" w14:textId="77777777" w:rsidR="00140D5C" w:rsidRPr="008D6E6A" w:rsidRDefault="00140D5C" w:rsidP="00140D5C">
            <w:pPr>
              <w:rPr>
                <w:rFonts w:cs="Arial"/>
                <w:sz w:val="24"/>
                <w:szCs w:val="24"/>
                <w:lang w:val="sr-Cyrl-RS"/>
              </w:rPr>
            </w:pPr>
            <w:r w:rsidRPr="008D6E6A">
              <w:rPr>
                <w:rFonts w:cs="Arial"/>
                <w:sz w:val="24"/>
                <w:szCs w:val="24"/>
                <w:lang w:val="sr-Cyrl-RS"/>
              </w:rPr>
              <w:t>0.04</w:t>
            </w:r>
          </w:p>
        </w:tc>
      </w:tr>
      <w:tr w:rsidR="00140D5C" w:rsidRPr="008D6E6A" w14:paraId="14863103" w14:textId="77777777" w:rsidTr="002E3EE4">
        <w:trPr>
          <w:trHeight w:val="585"/>
        </w:trPr>
        <w:tc>
          <w:tcPr>
            <w:tcW w:w="997" w:type="dxa"/>
            <w:hideMark/>
          </w:tcPr>
          <w:p w14:paraId="6DD2F133" w14:textId="77777777" w:rsidR="00140D5C" w:rsidRPr="008D6E6A" w:rsidRDefault="00140D5C" w:rsidP="00140D5C">
            <w:pPr>
              <w:rPr>
                <w:rFonts w:cs="Arial"/>
                <w:sz w:val="24"/>
                <w:szCs w:val="24"/>
                <w:lang w:val="sr-Cyrl-RS"/>
              </w:rPr>
            </w:pPr>
            <w:r w:rsidRPr="008D6E6A">
              <w:rPr>
                <w:rFonts w:cs="Arial"/>
                <w:sz w:val="24"/>
                <w:szCs w:val="24"/>
                <w:lang w:val="sr-Cyrl-RS"/>
              </w:rPr>
              <w:t>31</w:t>
            </w:r>
          </w:p>
        </w:tc>
        <w:tc>
          <w:tcPr>
            <w:tcW w:w="6288" w:type="dxa"/>
            <w:hideMark/>
          </w:tcPr>
          <w:p w14:paraId="507C2644" w14:textId="77777777" w:rsidR="00140D5C" w:rsidRPr="008D6E6A" w:rsidRDefault="00140D5C" w:rsidP="00140D5C">
            <w:pPr>
              <w:rPr>
                <w:rFonts w:cs="Arial"/>
                <w:sz w:val="24"/>
                <w:szCs w:val="24"/>
                <w:lang w:val="sr-Cyrl-RS"/>
              </w:rPr>
            </w:pPr>
            <w:r w:rsidRPr="008D6E6A">
              <w:rPr>
                <w:rFonts w:cs="Arial"/>
                <w:sz w:val="24"/>
                <w:szCs w:val="24"/>
                <w:lang w:val="sr-Cyrl-RS"/>
              </w:rPr>
              <w:t>У профил 200x100 мм са поклопцем за заштиту  каблова при спољној монтажи</w:t>
            </w:r>
          </w:p>
        </w:tc>
        <w:tc>
          <w:tcPr>
            <w:tcW w:w="790" w:type="dxa"/>
            <w:hideMark/>
          </w:tcPr>
          <w:p w14:paraId="45D4D88B"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11841E2C" w14:textId="77777777" w:rsidR="00140D5C" w:rsidRPr="008D6E6A" w:rsidRDefault="00140D5C" w:rsidP="00140D5C">
            <w:pPr>
              <w:rPr>
                <w:rFonts w:cs="Arial"/>
                <w:sz w:val="24"/>
                <w:szCs w:val="24"/>
                <w:lang w:val="sr-Cyrl-RS"/>
              </w:rPr>
            </w:pPr>
            <w:r w:rsidRPr="008D6E6A">
              <w:rPr>
                <w:rFonts w:cs="Arial"/>
                <w:sz w:val="24"/>
                <w:szCs w:val="24"/>
                <w:lang w:val="sr-Cyrl-RS"/>
              </w:rPr>
              <w:t>18</w:t>
            </w:r>
          </w:p>
        </w:tc>
      </w:tr>
      <w:tr w:rsidR="00140D5C" w:rsidRPr="008D6E6A" w14:paraId="39FF3FB3" w14:textId="77777777" w:rsidTr="002E3EE4">
        <w:trPr>
          <w:trHeight w:val="240"/>
        </w:trPr>
        <w:tc>
          <w:tcPr>
            <w:tcW w:w="997" w:type="dxa"/>
            <w:hideMark/>
          </w:tcPr>
          <w:p w14:paraId="7B130E50" w14:textId="77777777" w:rsidR="00140D5C" w:rsidRPr="008D6E6A" w:rsidRDefault="00140D5C" w:rsidP="00140D5C">
            <w:pPr>
              <w:rPr>
                <w:rFonts w:cs="Arial"/>
                <w:sz w:val="24"/>
                <w:szCs w:val="24"/>
                <w:lang w:val="sr-Cyrl-RS"/>
              </w:rPr>
            </w:pPr>
            <w:r w:rsidRPr="008D6E6A">
              <w:rPr>
                <w:rFonts w:cs="Arial"/>
                <w:sz w:val="24"/>
                <w:szCs w:val="24"/>
                <w:lang w:val="sr-Cyrl-RS"/>
              </w:rPr>
              <w:t>32</w:t>
            </w:r>
          </w:p>
        </w:tc>
        <w:tc>
          <w:tcPr>
            <w:tcW w:w="6288" w:type="dxa"/>
            <w:hideMark/>
          </w:tcPr>
          <w:p w14:paraId="2519052E" w14:textId="77777777" w:rsidR="00140D5C" w:rsidRPr="008D6E6A" w:rsidRDefault="00140D5C" w:rsidP="00140D5C">
            <w:pPr>
              <w:rPr>
                <w:rFonts w:cs="Arial"/>
                <w:sz w:val="24"/>
                <w:szCs w:val="24"/>
                <w:lang w:val="sr-Cyrl-RS"/>
              </w:rPr>
            </w:pPr>
            <w:r w:rsidRPr="008D6E6A">
              <w:rPr>
                <w:rFonts w:cs="Arial"/>
                <w:sz w:val="24"/>
                <w:szCs w:val="24"/>
                <w:lang w:val="sr-Cyrl-RS"/>
              </w:rPr>
              <w:t>Челична обујмница за вешање кабла на стуб</w:t>
            </w:r>
          </w:p>
        </w:tc>
        <w:tc>
          <w:tcPr>
            <w:tcW w:w="790" w:type="dxa"/>
            <w:hideMark/>
          </w:tcPr>
          <w:p w14:paraId="4BE881C3"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31C6FDB1" w14:textId="77777777" w:rsidR="00140D5C" w:rsidRPr="008D6E6A" w:rsidRDefault="00140D5C" w:rsidP="00140D5C">
            <w:pPr>
              <w:rPr>
                <w:rFonts w:cs="Arial"/>
                <w:sz w:val="24"/>
                <w:szCs w:val="24"/>
                <w:lang w:val="sr-Cyrl-RS"/>
              </w:rPr>
            </w:pPr>
            <w:r w:rsidRPr="008D6E6A">
              <w:rPr>
                <w:rFonts w:cs="Arial"/>
                <w:sz w:val="24"/>
                <w:szCs w:val="24"/>
                <w:lang w:val="sr-Cyrl-RS"/>
              </w:rPr>
              <w:t>25</w:t>
            </w:r>
          </w:p>
        </w:tc>
      </w:tr>
      <w:tr w:rsidR="00140D5C" w:rsidRPr="008D6E6A" w14:paraId="408C2D1F" w14:textId="77777777" w:rsidTr="002E3EE4">
        <w:trPr>
          <w:trHeight w:val="240"/>
        </w:trPr>
        <w:tc>
          <w:tcPr>
            <w:tcW w:w="997" w:type="dxa"/>
            <w:hideMark/>
          </w:tcPr>
          <w:p w14:paraId="103B8C0C" w14:textId="77777777" w:rsidR="00140D5C" w:rsidRPr="008D6E6A" w:rsidRDefault="00140D5C" w:rsidP="00140D5C">
            <w:pPr>
              <w:rPr>
                <w:rFonts w:cs="Arial"/>
                <w:sz w:val="24"/>
                <w:szCs w:val="24"/>
                <w:lang w:val="sr-Cyrl-RS"/>
              </w:rPr>
            </w:pPr>
            <w:r w:rsidRPr="008D6E6A">
              <w:rPr>
                <w:rFonts w:cs="Arial"/>
                <w:sz w:val="24"/>
                <w:szCs w:val="24"/>
                <w:lang w:val="sr-Cyrl-RS"/>
              </w:rPr>
              <w:t>33</w:t>
            </w:r>
          </w:p>
        </w:tc>
        <w:tc>
          <w:tcPr>
            <w:tcW w:w="6288" w:type="dxa"/>
            <w:hideMark/>
          </w:tcPr>
          <w:p w14:paraId="57786FEA" w14:textId="77777777" w:rsidR="00140D5C" w:rsidRPr="008D6E6A" w:rsidRDefault="00140D5C" w:rsidP="00140D5C">
            <w:pPr>
              <w:rPr>
                <w:rFonts w:cs="Arial"/>
                <w:sz w:val="24"/>
                <w:szCs w:val="24"/>
                <w:lang w:val="sr-Cyrl-RS"/>
              </w:rPr>
            </w:pPr>
            <w:r w:rsidRPr="008D6E6A">
              <w:rPr>
                <w:rFonts w:cs="Arial"/>
                <w:sz w:val="24"/>
                <w:szCs w:val="24"/>
                <w:lang w:val="sr-Cyrl-RS"/>
              </w:rPr>
              <w:t>Конзола за вешање кабла на стубовима</w:t>
            </w:r>
          </w:p>
        </w:tc>
        <w:tc>
          <w:tcPr>
            <w:tcW w:w="790" w:type="dxa"/>
            <w:hideMark/>
          </w:tcPr>
          <w:p w14:paraId="426A4FC1"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03828099" w14:textId="77777777" w:rsidR="00140D5C" w:rsidRPr="008D6E6A" w:rsidRDefault="00140D5C" w:rsidP="00140D5C">
            <w:pPr>
              <w:rPr>
                <w:rFonts w:cs="Arial"/>
                <w:sz w:val="24"/>
                <w:szCs w:val="24"/>
                <w:lang w:val="sr-Cyrl-RS"/>
              </w:rPr>
            </w:pPr>
            <w:r w:rsidRPr="008D6E6A">
              <w:rPr>
                <w:rFonts w:cs="Arial"/>
                <w:sz w:val="24"/>
                <w:szCs w:val="24"/>
                <w:lang w:val="sr-Cyrl-RS"/>
              </w:rPr>
              <w:t>30</w:t>
            </w:r>
          </w:p>
        </w:tc>
      </w:tr>
      <w:tr w:rsidR="00140D5C" w:rsidRPr="008D6E6A" w14:paraId="56DFA7D4" w14:textId="77777777" w:rsidTr="002E3EE4">
        <w:trPr>
          <w:trHeight w:val="240"/>
        </w:trPr>
        <w:tc>
          <w:tcPr>
            <w:tcW w:w="997" w:type="dxa"/>
            <w:hideMark/>
          </w:tcPr>
          <w:p w14:paraId="5CABD94C" w14:textId="77777777" w:rsidR="00140D5C" w:rsidRPr="008D6E6A" w:rsidRDefault="00140D5C" w:rsidP="00140D5C">
            <w:pPr>
              <w:rPr>
                <w:rFonts w:cs="Arial"/>
                <w:sz w:val="24"/>
                <w:szCs w:val="24"/>
                <w:lang w:val="sr-Cyrl-RS"/>
              </w:rPr>
            </w:pPr>
            <w:r w:rsidRPr="008D6E6A">
              <w:rPr>
                <w:rFonts w:cs="Arial"/>
                <w:sz w:val="24"/>
                <w:szCs w:val="24"/>
                <w:lang w:val="sr-Cyrl-RS"/>
              </w:rPr>
              <w:t>34</w:t>
            </w:r>
          </w:p>
        </w:tc>
        <w:tc>
          <w:tcPr>
            <w:tcW w:w="6288" w:type="dxa"/>
            <w:hideMark/>
          </w:tcPr>
          <w:p w14:paraId="47BC2D0C" w14:textId="77777777" w:rsidR="00140D5C" w:rsidRPr="008D6E6A" w:rsidRDefault="00140D5C" w:rsidP="00140D5C">
            <w:pPr>
              <w:rPr>
                <w:rFonts w:cs="Arial"/>
                <w:sz w:val="24"/>
                <w:szCs w:val="24"/>
                <w:lang w:val="sr-Cyrl-RS"/>
              </w:rPr>
            </w:pPr>
            <w:r w:rsidRPr="008D6E6A">
              <w:rPr>
                <w:rFonts w:cs="Arial"/>
                <w:sz w:val="24"/>
                <w:szCs w:val="24"/>
                <w:lang w:val="sr-Cyrl-RS"/>
              </w:rPr>
              <w:t>Затезни склопови за прихватање кабла</w:t>
            </w:r>
          </w:p>
        </w:tc>
        <w:tc>
          <w:tcPr>
            <w:tcW w:w="790" w:type="dxa"/>
            <w:hideMark/>
          </w:tcPr>
          <w:p w14:paraId="1919098B"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08FC759" w14:textId="77777777" w:rsidR="00140D5C" w:rsidRPr="008D6E6A" w:rsidRDefault="00140D5C" w:rsidP="00140D5C">
            <w:pPr>
              <w:rPr>
                <w:rFonts w:cs="Arial"/>
                <w:sz w:val="24"/>
                <w:szCs w:val="24"/>
                <w:lang w:val="sr-Cyrl-RS"/>
              </w:rPr>
            </w:pPr>
            <w:r w:rsidRPr="008D6E6A">
              <w:rPr>
                <w:rFonts w:cs="Arial"/>
                <w:sz w:val="24"/>
                <w:szCs w:val="24"/>
                <w:lang w:val="sr-Cyrl-RS"/>
              </w:rPr>
              <w:t>45</w:t>
            </w:r>
          </w:p>
        </w:tc>
      </w:tr>
      <w:tr w:rsidR="00140D5C" w:rsidRPr="008D6E6A" w14:paraId="6151E858" w14:textId="77777777" w:rsidTr="002E3EE4">
        <w:trPr>
          <w:trHeight w:val="240"/>
        </w:trPr>
        <w:tc>
          <w:tcPr>
            <w:tcW w:w="997" w:type="dxa"/>
            <w:hideMark/>
          </w:tcPr>
          <w:p w14:paraId="5D364BA7" w14:textId="77777777" w:rsidR="00140D5C" w:rsidRPr="008D6E6A" w:rsidRDefault="00140D5C" w:rsidP="00140D5C">
            <w:pPr>
              <w:rPr>
                <w:rFonts w:cs="Arial"/>
                <w:sz w:val="24"/>
                <w:szCs w:val="24"/>
                <w:lang w:val="sr-Cyrl-RS"/>
              </w:rPr>
            </w:pPr>
            <w:r w:rsidRPr="008D6E6A">
              <w:rPr>
                <w:rFonts w:cs="Arial"/>
                <w:sz w:val="24"/>
                <w:szCs w:val="24"/>
                <w:lang w:val="sr-Cyrl-RS"/>
              </w:rPr>
              <w:t>35</w:t>
            </w:r>
          </w:p>
        </w:tc>
        <w:tc>
          <w:tcPr>
            <w:tcW w:w="6288" w:type="dxa"/>
            <w:hideMark/>
          </w:tcPr>
          <w:p w14:paraId="07012521" w14:textId="77777777" w:rsidR="00140D5C" w:rsidRPr="008D6E6A" w:rsidRDefault="00140D5C" w:rsidP="00140D5C">
            <w:pPr>
              <w:rPr>
                <w:rFonts w:cs="Arial"/>
                <w:sz w:val="24"/>
                <w:szCs w:val="24"/>
                <w:lang w:val="sr-Cyrl-RS"/>
              </w:rPr>
            </w:pPr>
            <w:r w:rsidRPr="008D6E6A">
              <w:rPr>
                <w:rFonts w:cs="Arial"/>
                <w:sz w:val="24"/>
                <w:szCs w:val="24"/>
                <w:lang w:val="sr-Cyrl-RS"/>
              </w:rPr>
              <w:t>Опрема за затезно прихватање ADSS по стубовима</w:t>
            </w:r>
          </w:p>
        </w:tc>
        <w:tc>
          <w:tcPr>
            <w:tcW w:w="790" w:type="dxa"/>
            <w:hideMark/>
          </w:tcPr>
          <w:p w14:paraId="51FA2633"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049849BF" w14:textId="77777777" w:rsidR="00140D5C" w:rsidRPr="008D6E6A" w:rsidRDefault="00140D5C" w:rsidP="00140D5C">
            <w:pPr>
              <w:rPr>
                <w:rFonts w:cs="Arial"/>
                <w:sz w:val="24"/>
                <w:szCs w:val="24"/>
                <w:lang w:val="sr-Cyrl-RS"/>
              </w:rPr>
            </w:pPr>
            <w:r w:rsidRPr="008D6E6A">
              <w:rPr>
                <w:rFonts w:cs="Arial"/>
                <w:sz w:val="24"/>
                <w:szCs w:val="24"/>
                <w:lang w:val="sr-Cyrl-RS"/>
              </w:rPr>
              <w:t>2</w:t>
            </w:r>
          </w:p>
        </w:tc>
      </w:tr>
      <w:tr w:rsidR="00140D5C" w:rsidRPr="008D6E6A" w14:paraId="1DBE9806" w14:textId="77777777" w:rsidTr="002E3EE4">
        <w:trPr>
          <w:trHeight w:val="240"/>
        </w:trPr>
        <w:tc>
          <w:tcPr>
            <w:tcW w:w="997" w:type="dxa"/>
            <w:hideMark/>
          </w:tcPr>
          <w:p w14:paraId="1E4B6E82" w14:textId="77777777" w:rsidR="00140D5C" w:rsidRPr="008D6E6A" w:rsidRDefault="00140D5C" w:rsidP="00140D5C">
            <w:pPr>
              <w:rPr>
                <w:rFonts w:cs="Arial"/>
                <w:sz w:val="24"/>
                <w:szCs w:val="24"/>
                <w:lang w:val="sr-Cyrl-RS"/>
              </w:rPr>
            </w:pPr>
            <w:r w:rsidRPr="008D6E6A">
              <w:rPr>
                <w:rFonts w:cs="Arial"/>
                <w:sz w:val="24"/>
                <w:szCs w:val="24"/>
                <w:lang w:val="sr-Cyrl-RS"/>
              </w:rPr>
              <w:t>36</w:t>
            </w:r>
          </w:p>
        </w:tc>
        <w:tc>
          <w:tcPr>
            <w:tcW w:w="6288" w:type="dxa"/>
            <w:hideMark/>
          </w:tcPr>
          <w:p w14:paraId="4EDB3257" w14:textId="77777777" w:rsidR="00140D5C" w:rsidRPr="008D6E6A" w:rsidRDefault="00140D5C" w:rsidP="00140D5C">
            <w:pPr>
              <w:rPr>
                <w:rFonts w:cs="Arial"/>
                <w:sz w:val="24"/>
                <w:szCs w:val="24"/>
                <w:lang w:val="sr-Cyrl-RS"/>
              </w:rPr>
            </w:pPr>
            <w:r w:rsidRPr="008D6E6A">
              <w:rPr>
                <w:rFonts w:cs="Arial"/>
                <w:sz w:val="24"/>
                <w:szCs w:val="24"/>
                <w:lang w:val="sr-Cyrl-RS"/>
              </w:rPr>
              <w:t>Носећи склопови за прихватање кабла</w:t>
            </w:r>
          </w:p>
        </w:tc>
        <w:tc>
          <w:tcPr>
            <w:tcW w:w="790" w:type="dxa"/>
            <w:hideMark/>
          </w:tcPr>
          <w:p w14:paraId="4A270786"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56588A4D" w14:textId="77777777" w:rsidR="00140D5C" w:rsidRPr="008D6E6A" w:rsidRDefault="00140D5C" w:rsidP="00140D5C">
            <w:pPr>
              <w:rPr>
                <w:rFonts w:cs="Arial"/>
                <w:sz w:val="24"/>
                <w:szCs w:val="24"/>
                <w:lang w:val="sr-Cyrl-RS"/>
              </w:rPr>
            </w:pPr>
            <w:r w:rsidRPr="008D6E6A">
              <w:rPr>
                <w:rFonts w:cs="Arial"/>
                <w:sz w:val="24"/>
                <w:szCs w:val="24"/>
                <w:lang w:val="sr-Cyrl-RS"/>
              </w:rPr>
              <w:t>20</w:t>
            </w:r>
          </w:p>
        </w:tc>
      </w:tr>
      <w:tr w:rsidR="00140D5C" w:rsidRPr="008D6E6A" w14:paraId="4D76F8C7" w14:textId="77777777" w:rsidTr="002E3EE4">
        <w:trPr>
          <w:trHeight w:val="240"/>
        </w:trPr>
        <w:tc>
          <w:tcPr>
            <w:tcW w:w="997" w:type="dxa"/>
            <w:hideMark/>
          </w:tcPr>
          <w:p w14:paraId="33DACECF" w14:textId="77777777" w:rsidR="00140D5C" w:rsidRPr="008D6E6A" w:rsidRDefault="00140D5C" w:rsidP="00140D5C">
            <w:pPr>
              <w:rPr>
                <w:rFonts w:cs="Arial"/>
                <w:sz w:val="24"/>
                <w:szCs w:val="24"/>
                <w:lang w:val="sr-Cyrl-RS"/>
              </w:rPr>
            </w:pPr>
            <w:r w:rsidRPr="008D6E6A">
              <w:rPr>
                <w:rFonts w:cs="Arial"/>
                <w:sz w:val="24"/>
                <w:szCs w:val="24"/>
                <w:lang w:val="sr-Cyrl-RS"/>
              </w:rPr>
              <w:t>37</w:t>
            </w:r>
          </w:p>
        </w:tc>
        <w:tc>
          <w:tcPr>
            <w:tcW w:w="6288" w:type="dxa"/>
            <w:hideMark/>
          </w:tcPr>
          <w:p w14:paraId="6C3CB09D" w14:textId="77777777" w:rsidR="00140D5C" w:rsidRPr="008D6E6A" w:rsidRDefault="00140D5C" w:rsidP="00140D5C">
            <w:pPr>
              <w:rPr>
                <w:rFonts w:cs="Arial"/>
                <w:sz w:val="24"/>
                <w:szCs w:val="24"/>
                <w:lang w:val="sr-Cyrl-RS"/>
              </w:rPr>
            </w:pPr>
            <w:r w:rsidRPr="008D6E6A">
              <w:rPr>
                <w:rFonts w:cs="Arial"/>
                <w:sz w:val="24"/>
                <w:szCs w:val="24"/>
                <w:lang w:val="sr-Cyrl-RS"/>
              </w:rPr>
              <w:t>Пригушивачи вибрација</w:t>
            </w:r>
          </w:p>
        </w:tc>
        <w:tc>
          <w:tcPr>
            <w:tcW w:w="790" w:type="dxa"/>
            <w:hideMark/>
          </w:tcPr>
          <w:p w14:paraId="6F5079EF"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D62AC3F" w14:textId="77777777" w:rsidR="00140D5C" w:rsidRPr="008D6E6A" w:rsidRDefault="00140D5C" w:rsidP="00140D5C">
            <w:pPr>
              <w:rPr>
                <w:rFonts w:cs="Arial"/>
                <w:sz w:val="24"/>
                <w:szCs w:val="24"/>
                <w:lang w:val="sr-Cyrl-RS"/>
              </w:rPr>
            </w:pPr>
            <w:r w:rsidRPr="008D6E6A">
              <w:rPr>
                <w:rFonts w:cs="Arial"/>
                <w:sz w:val="24"/>
                <w:szCs w:val="24"/>
                <w:lang w:val="sr-Cyrl-RS"/>
              </w:rPr>
              <w:t>80</w:t>
            </w:r>
          </w:p>
        </w:tc>
      </w:tr>
      <w:tr w:rsidR="00140D5C" w:rsidRPr="008D6E6A" w14:paraId="0C28D3F2" w14:textId="77777777" w:rsidTr="002E3EE4">
        <w:trPr>
          <w:trHeight w:val="240"/>
        </w:trPr>
        <w:tc>
          <w:tcPr>
            <w:tcW w:w="997" w:type="dxa"/>
            <w:hideMark/>
          </w:tcPr>
          <w:p w14:paraId="6832C8ED" w14:textId="77777777" w:rsidR="00140D5C" w:rsidRPr="008D6E6A" w:rsidRDefault="00140D5C" w:rsidP="00140D5C">
            <w:pPr>
              <w:rPr>
                <w:rFonts w:cs="Arial"/>
                <w:sz w:val="24"/>
                <w:szCs w:val="24"/>
                <w:lang w:val="sr-Cyrl-RS"/>
              </w:rPr>
            </w:pPr>
            <w:r w:rsidRPr="008D6E6A">
              <w:rPr>
                <w:rFonts w:cs="Arial"/>
                <w:sz w:val="24"/>
                <w:szCs w:val="24"/>
                <w:lang w:val="sr-Cyrl-RS"/>
              </w:rPr>
              <w:t>38</w:t>
            </w:r>
          </w:p>
        </w:tc>
        <w:tc>
          <w:tcPr>
            <w:tcW w:w="6288" w:type="dxa"/>
            <w:hideMark/>
          </w:tcPr>
          <w:p w14:paraId="7F5315BE" w14:textId="77777777" w:rsidR="00140D5C" w:rsidRPr="008D6E6A" w:rsidRDefault="00140D5C" w:rsidP="00140D5C">
            <w:pPr>
              <w:rPr>
                <w:rFonts w:cs="Arial"/>
                <w:sz w:val="24"/>
                <w:szCs w:val="24"/>
                <w:lang w:val="sr-Cyrl-RS"/>
              </w:rPr>
            </w:pPr>
            <w:r w:rsidRPr="008D6E6A">
              <w:rPr>
                <w:rFonts w:cs="Arial"/>
                <w:sz w:val="24"/>
                <w:szCs w:val="24"/>
                <w:lang w:val="sr-Cyrl-RS"/>
              </w:rPr>
              <w:t>Спојна кутија на стубу бр. 20</w:t>
            </w:r>
          </w:p>
        </w:tc>
        <w:tc>
          <w:tcPr>
            <w:tcW w:w="790" w:type="dxa"/>
            <w:hideMark/>
          </w:tcPr>
          <w:p w14:paraId="31761E93"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1B7FAD52" w14:textId="77777777" w:rsidR="00140D5C" w:rsidRPr="008D6E6A" w:rsidRDefault="002E3EE4" w:rsidP="00140D5C">
            <w:pPr>
              <w:rPr>
                <w:rFonts w:cs="Arial"/>
                <w:sz w:val="24"/>
                <w:szCs w:val="24"/>
                <w:lang w:val="sr-Cyrl-RS"/>
              </w:rPr>
            </w:pPr>
            <w:r w:rsidRPr="008D6E6A">
              <w:rPr>
                <w:rFonts w:cs="Arial"/>
                <w:sz w:val="24"/>
                <w:szCs w:val="24"/>
                <w:lang w:val="sr-Cyrl-RS"/>
              </w:rPr>
              <w:t>3</w:t>
            </w:r>
          </w:p>
        </w:tc>
      </w:tr>
      <w:tr w:rsidR="00140D5C" w:rsidRPr="008D6E6A" w14:paraId="3E5A27DC" w14:textId="77777777" w:rsidTr="002E3EE4">
        <w:trPr>
          <w:trHeight w:val="240"/>
        </w:trPr>
        <w:tc>
          <w:tcPr>
            <w:tcW w:w="997" w:type="dxa"/>
            <w:hideMark/>
          </w:tcPr>
          <w:p w14:paraId="1557A463" w14:textId="77777777" w:rsidR="00140D5C" w:rsidRPr="008D6E6A" w:rsidRDefault="00140D5C" w:rsidP="00140D5C">
            <w:pPr>
              <w:rPr>
                <w:rFonts w:cs="Arial"/>
                <w:sz w:val="24"/>
                <w:szCs w:val="24"/>
                <w:lang w:val="sr-Cyrl-RS"/>
              </w:rPr>
            </w:pPr>
            <w:r w:rsidRPr="008D6E6A">
              <w:rPr>
                <w:rFonts w:cs="Arial"/>
                <w:sz w:val="24"/>
                <w:szCs w:val="24"/>
                <w:lang w:val="sr-Cyrl-RS"/>
              </w:rPr>
              <w:t>39</w:t>
            </w:r>
          </w:p>
        </w:tc>
        <w:tc>
          <w:tcPr>
            <w:tcW w:w="6288" w:type="dxa"/>
            <w:hideMark/>
          </w:tcPr>
          <w:p w14:paraId="5E4A29A7" w14:textId="77777777" w:rsidR="00140D5C" w:rsidRPr="008D6E6A" w:rsidRDefault="00140D5C" w:rsidP="00140D5C">
            <w:pPr>
              <w:rPr>
                <w:rFonts w:cs="Arial"/>
                <w:sz w:val="24"/>
                <w:szCs w:val="24"/>
                <w:lang w:val="sr-Cyrl-RS"/>
              </w:rPr>
            </w:pPr>
            <w:r w:rsidRPr="008D6E6A">
              <w:rPr>
                <w:rFonts w:cs="Arial"/>
                <w:sz w:val="24"/>
                <w:szCs w:val="24"/>
                <w:lang w:val="sr-Cyrl-RS"/>
              </w:rPr>
              <w:t>Спустови за прихватање кабла уз стуб</w:t>
            </w:r>
          </w:p>
        </w:tc>
        <w:tc>
          <w:tcPr>
            <w:tcW w:w="790" w:type="dxa"/>
            <w:hideMark/>
          </w:tcPr>
          <w:p w14:paraId="5E2CD4A4"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78E683C5" w14:textId="77777777" w:rsidR="00140D5C" w:rsidRPr="008D6E6A" w:rsidRDefault="00140D5C" w:rsidP="00140D5C">
            <w:pPr>
              <w:rPr>
                <w:rFonts w:cs="Arial"/>
                <w:sz w:val="24"/>
                <w:szCs w:val="24"/>
                <w:lang w:val="sr-Cyrl-RS"/>
              </w:rPr>
            </w:pPr>
            <w:r w:rsidRPr="008D6E6A">
              <w:rPr>
                <w:rFonts w:cs="Arial"/>
                <w:sz w:val="24"/>
                <w:szCs w:val="24"/>
                <w:lang w:val="sr-Cyrl-RS"/>
              </w:rPr>
              <w:t>40</w:t>
            </w:r>
          </w:p>
        </w:tc>
      </w:tr>
      <w:tr w:rsidR="00140D5C" w:rsidRPr="008D6E6A" w14:paraId="388EC8E8" w14:textId="77777777" w:rsidTr="002E3EE4">
        <w:trPr>
          <w:trHeight w:val="240"/>
        </w:trPr>
        <w:tc>
          <w:tcPr>
            <w:tcW w:w="997" w:type="dxa"/>
            <w:hideMark/>
          </w:tcPr>
          <w:p w14:paraId="23B7F02D" w14:textId="77777777" w:rsidR="00140D5C" w:rsidRPr="008D6E6A" w:rsidRDefault="00140D5C" w:rsidP="00140D5C">
            <w:pPr>
              <w:rPr>
                <w:rFonts w:cs="Arial"/>
                <w:b/>
                <w:sz w:val="24"/>
                <w:szCs w:val="24"/>
                <w:lang w:val="sr-Cyrl-RS"/>
              </w:rPr>
            </w:pPr>
            <w:r w:rsidRPr="008D6E6A">
              <w:rPr>
                <w:rFonts w:cs="Arial"/>
                <w:b/>
                <w:sz w:val="24"/>
                <w:szCs w:val="24"/>
                <w:lang w:val="sr-Cyrl-RS"/>
              </w:rPr>
              <w:lastRenderedPageBreak/>
              <w:t> </w:t>
            </w:r>
          </w:p>
        </w:tc>
        <w:tc>
          <w:tcPr>
            <w:tcW w:w="6288" w:type="dxa"/>
            <w:hideMark/>
          </w:tcPr>
          <w:p w14:paraId="6285AC3D" w14:textId="77777777" w:rsidR="00140D5C" w:rsidRPr="008D6E6A" w:rsidRDefault="00140D5C" w:rsidP="00140D5C">
            <w:pPr>
              <w:rPr>
                <w:rFonts w:cs="Arial"/>
                <w:b/>
                <w:sz w:val="24"/>
                <w:szCs w:val="24"/>
                <w:lang w:val="sr-Cyrl-RS"/>
              </w:rPr>
            </w:pPr>
            <w:r w:rsidRPr="008D6E6A">
              <w:rPr>
                <w:rFonts w:cs="Arial"/>
                <w:b/>
                <w:sz w:val="24"/>
                <w:szCs w:val="24"/>
                <w:lang w:val="sr-Cyrl-RS"/>
              </w:rPr>
              <w:t> РЕЗЕРВНИ КАБЛ И ОПРЕМА</w:t>
            </w:r>
          </w:p>
        </w:tc>
        <w:tc>
          <w:tcPr>
            <w:tcW w:w="790" w:type="dxa"/>
            <w:hideMark/>
          </w:tcPr>
          <w:p w14:paraId="3D2D7B59" w14:textId="77777777" w:rsidR="00140D5C" w:rsidRPr="008D6E6A" w:rsidRDefault="00140D5C" w:rsidP="00140D5C">
            <w:pPr>
              <w:rPr>
                <w:rFonts w:cs="Arial"/>
                <w:b/>
                <w:sz w:val="24"/>
                <w:szCs w:val="24"/>
                <w:lang w:val="sr-Cyrl-RS"/>
              </w:rPr>
            </w:pPr>
            <w:r w:rsidRPr="008D6E6A">
              <w:rPr>
                <w:rFonts w:cs="Arial"/>
                <w:b/>
                <w:sz w:val="24"/>
                <w:szCs w:val="24"/>
                <w:lang w:val="sr-Cyrl-RS"/>
              </w:rPr>
              <w:t> </w:t>
            </w:r>
          </w:p>
        </w:tc>
        <w:tc>
          <w:tcPr>
            <w:tcW w:w="1418" w:type="dxa"/>
            <w:hideMark/>
          </w:tcPr>
          <w:p w14:paraId="14E1E159" w14:textId="77777777" w:rsidR="00140D5C" w:rsidRPr="008D6E6A" w:rsidRDefault="00140D5C" w:rsidP="00140D5C">
            <w:pPr>
              <w:rPr>
                <w:rFonts w:cs="Arial"/>
                <w:b/>
                <w:sz w:val="24"/>
                <w:szCs w:val="24"/>
                <w:lang w:val="sr-Cyrl-RS"/>
              </w:rPr>
            </w:pPr>
            <w:r w:rsidRPr="008D6E6A">
              <w:rPr>
                <w:rFonts w:cs="Arial"/>
                <w:b/>
                <w:sz w:val="24"/>
                <w:szCs w:val="24"/>
                <w:lang w:val="sr-Cyrl-RS"/>
              </w:rPr>
              <w:t> </w:t>
            </w:r>
          </w:p>
        </w:tc>
      </w:tr>
      <w:tr w:rsidR="00140D5C" w:rsidRPr="008D6E6A" w14:paraId="2E6B5806" w14:textId="77777777" w:rsidTr="002E3EE4">
        <w:trPr>
          <w:trHeight w:val="240"/>
        </w:trPr>
        <w:tc>
          <w:tcPr>
            <w:tcW w:w="997" w:type="dxa"/>
            <w:hideMark/>
          </w:tcPr>
          <w:p w14:paraId="58BE4140" w14:textId="77777777" w:rsidR="00140D5C" w:rsidRPr="008D6E6A" w:rsidRDefault="00140D5C" w:rsidP="00140D5C">
            <w:pPr>
              <w:rPr>
                <w:rFonts w:cs="Arial"/>
                <w:sz w:val="24"/>
                <w:szCs w:val="24"/>
                <w:lang w:val="sr-Cyrl-RS"/>
              </w:rPr>
            </w:pPr>
            <w:r w:rsidRPr="008D6E6A">
              <w:rPr>
                <w:rFonts w:cs="Arial"/>
                <w:sz w:val="24"/>
                <w:szCs w:val="24"/>
                <w:lang w:val="sr-Cyrl-RS"/>
              </w:rPr>
              <w:t> 40</w:t>
            </w:r>
          </w:p>
        </w:tc>
        <w:tc>
          <w:tcPr>
            <w:tcW w:w="6288" w:type="dxa"/>
            <w:hideMark/>
          </w:tcPr>
          <w:p w14:paraId="15DA0D58" w14:textId="77777777" w:rsidR="00140D5C" w:rsidRPr="008D6E6A" w:rsidRDefault="00140D5C" w:rsidP="00140D5C">
            <w:pPr>
              <w:rPr>
                <w:rFonts w:cs="Arial"/>
                <w:sz w:val="24"/>
                <w:szCs w:val="24"/>
                <w:lang w:val="sr-Cyrl-RS"/>
              </w:rPr>
            </w:pPr>
            <w:r w:rsidRPr="008D6E6A">
              <w:rPr>
                <w:rFonts w:cs="Arial"/>
                <w:sz w:val="24"/>
                <w:szCs w:val="24"/>
                <w:lang w:val="sr-Cyrl-RS"/>
              </w:rPr>
              <w:t>Неметални ADSS са 48 опт.влакана (влакна SMF (2x12)G.652D + NZD SF (2x12)G.655C)</w:t>
            </w:r>
          </w:p>
        </w:tc>
        <w:tc>
          <w:tcPr>
            <w:tcW w:w="790" w:type="dxa"/>
            <w:hideMark/>
          </w:tcPr>
          <w:p w14:paraId="693E9B52" w14:textId="77777777" w:rsidR="00140D5C" w:rsidRPr="008D6E6A" w:rsidRDefault="00140D5C" w:rsidP="00140D5C">
            <w:pPr>
              <w:rPr>
                <w:rFonts w:cs="Arial"/>
                <w:sz w:val="24"/>
                <w:szCs w:val="24"/>
                <w:lang w:val="sr-Cyrl-RS"/>
              </w:rPr>
            </w:pPr>
            <w:r w:rsidRPr="008D6E6A">
              <w:rPr>
                <w:rFonts w:cs="Arial"/>
                <w:sz w:val="24"/>
                <w:szCs w:val="24"/>
                <w:lang w:val="sr-Cyrl-RS"/>
              </w:rPr>
              <w:t>м</w:t>
            </w:r>
          </w:p>
        </w:tc>
        <w:tc>
          <w:tcPr>
            <w:tcW w:w="1418" w:type="dxa"/>
            <w:hideMark/>
          </w:tcPr>
          <w:p w14:paraId="21D97507" w14:textId="77777777" w:rsidR="00140D5C" w:rsidRPr="008D6E6A" w:rsidRDefault="00140D5C" w:rsidP="00140D5C">
            <w:pPr>
              <w:rPr>
                <w:rFonts w:cs="Arial"/>
                <w:sz w:val="24"/>
                <w:szCs w:val="24"/>
                <w:lang w:val="sr-Cyrl-RS"/>
              </w:rPr>
            </w:pPr>
            <w:r w:rsidRPr="008D6E6A">
              <w:rPr>
                <w:rFonts w:cs="Arial"/>
                <w:sz w:val="24"/>
                <w:szCs w:val="24"/>
                <w:lang w:val="sr-Cyrl-RS"/>
              </w:rPr>
              <w:t>1085</w:t>
            </w:r>
          </w:p>
        </w:tc>
      </w:tr>
      <w:tr w:rsidR="002E3EE4" w:rsidRPr="008D6E6A" w14:paraId="636F0EE9" w14:textId="77777777" w:rsidTr="002E3EE4">
        <w:trPr>
          <w:trHeight w:val="240"/>
        </w:trPr>
        <w:tc>
          <w:tcPr>
            <w:tcW w:w="997" w:type="dxa"/>
            <w:hideMark/>
          </w:tcPr>
          <w:p w14:paraId="671CA6C8" w14:textId="77777777" w:rsidR="002E3EE4" w:rsidRPr="008D6E6A" w:rsidRDefault="002E3EE4" w:rsidP="002E3EE4">
            <w:pPr>
              <w:rPr>
                <w:rFonts w:cs="Arial"/>
                <w:sz w:val="24"/>
                <w:szCs w:val="24"/>
                <w:lang w:val="sr-Cyrl-RS"/>
              </w:rPr>
            </w:pPr>
            <w:r w:rsidRPr="008D6E6A">
              <w:rPr>
                <w:rFonts w:cs="Arial"/>
                <w:sz w:val="24"/>
                <w:szCs w:val="24"/>
                <w:lang w:val="sr-Cyrl-RS"/>
              </w:rPr>
              <w:t> 41</w:t>
            </w:r>
          </w:p>
        </w:tc>
        <w:tc>
          <w:tcPr>
            <w:tcW w:w="6288" w:type="dxa"/>
            <w:hideMark/>
          </w:tcPr>
          <w:p w14:paraId="5137473C" w14:textId="77777777" w:rsidR="002E3EE4" w:rsidRPr="008D6E6A" w:rsidRDefault="002E3EE4" w:rsidP="002E3EE4">
            <w:pPr>
              <w:rPr>
                <w:rFonts w:cs="Arial"/>
                <w:sz w:val="24"/>
                <w:szCs w:val="24"/>
                <w:lang w:val="sr-Cyrl-RS"/>
              </w:rPr>
            </w:pPr>
            <w:r w:rsidRPr="008D6E6A">
              <w:rPr>
                <w:rFonts w:cs="Arial"/>
                <w:sz w:val="24"/>
                <w:szCs w:val="24"/>
                <w:lang w:val="sr-Cyrl-RS"/>
              </w:rPr>
              <w:t xml:space="preserve">Спојница оптичка комплет 48 влакана FRBU 1314 Hellerman или </w:t>
            </w:r>
            <w:r>
              <w:rPr>
                <w:rFonts w:cs="Arial"/>
                <w:sz w:val="24"/>
                <w:szCs w:val="24"/>
                <w:lang w:val="sr-Cyrl-RS"/>
              </w:rPr>
              <w:t>одговарајући</w:t>
            </w:r>
          </w:p>
        </w:tc>
        <w:tc>
          <w:tcPr>
            <w:tcW w:w="790" w:type="dxa"/>
            <w:hideMark/>
          </w:tcPr>
          <w:p w14:paraId="50B496F2"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3B0FAD10" w14:textId="77777777" w:rsidR="002E3EE4" w:rsidRPr="008D6E6A" w:rsidRDefault="002E3EE4" w:rsidP="002E3EE4">
            <w:pPr>
              <w:rPr>
                <w:rFonts w:cs="Arial"/>
                <w:sz w:val="24"/>
                <w:szCs w:val="24"/>
                <w:lang w:val="sr-Cyrl-RS"/>
              </w:rPr>
            </w:pPr>
            <w:r w:rsidRPr="002C18E2">
              <w:rPr>
                <w:rFonts w:cs="Arial"/>
                <w:sz w:val="24"/>
                <w:szCs w:val="24"/>
                <w:lang w:val="sr-Cyrl-RS"/>
              </w:rPr>
              <w:t>3</w:t>
            </w:r>
          </w:p>
        </w:tc>
      </w:tr>
      <w:tr w:rsidR="002E3EE4" w:rsidRPr="008D6E6A" w14:paraId="65E471C5" w14:textId="77777777" w:rsidTr="002E3EE4">
        <w:trPr>
          <w:trHeight w:val="240"/>
        </w:trPr>
        <w:tc>
          <w:tcPr>
            <w:tcW w:w="997" w:type="dxa"/>
            <w:hideMark/>
          </w:tcPr>
          <w:p w14:paraId="369BE127" w14:textId="77777777" w:rsidR="002E3EE4" w:rsidRPr="008D6E6A" w:rsidRDefault="002E3EE4" w:rsidP="002E3EE4">
            <w:pPr>
              <w:rPr>
                <w:rFonts w:cs="Arial"/>
                <w:sz w:val="24"/>
                <w:szCs w:val="24"/>
                <w:lang w:val="sr-Cyrl-RS"/>
              </w:rPr>
            </w:pPr>
            <w:r w:rsidRPr="008D6E6A">
              <w:rPr>
                <w:rFonts w:cs="Arial"/>
                <w:sz w:val="24"/>
                <w:szCs w:val="24"/>
                <w:lang w:val="sr-Cyrl-RS"/>
              </w:rPr>
              <w:t> 42</w:t>
            </w:r>
          </w:p>
        </w:tc>
        <w:tc>
          <w:tcPr>
            <w:tcW w:w="6288" w:type="dxa"/>
            <w:hideMark/>
          </w:tcPr>
          <w:p w14:paraId="15196D36" w14:textId="77777777" w:rsidR="002E3EE4" w:rsidRPr="008D6E6A" w:rsidRDefault="002E3EE4" w:rsidP="002E3EE4">
            <w:pPr>
              <w:rPr>
                <w:rFonts w:cs="Arial"/>
                <w:sz w:val="24"/>
                <w:szCs w:val="24"/>
                <w:lang w:val="sr-Cyrl-RS"/>
              </w:rPr>
            </w:pPr>
            <w:r w:rsidRPr="008D6E6A">
              <w:rPr>
                <w:rFonts w:cs="Arial"/>
                <w:sz w:val="24"/>
                <w:szCs w:val="24"/>
                <w:lang w:val="sr-Cyrl-RS"/>
              </w:rPr>
              <w:t>Самостојећи ODG 14U / 19"- комплет</w:t>
            </w:r>
          </w:p>
        </w:tc>
        <w:tc>
          <w:tcPr>
            <w:tcW w:w="790" w:type="dxa"/>
            <w:hideMark/>
          </w:tcPr>
          <w:p w14:paraId="0B7F7481" w14:textId="77777777" w:rsidR="002E3EE4" w:rsidRPr="008D6E6A" w:rsidRDefault="002E3EE4" w:rsidP="002E3EE4">
            <w:pPr>
              <w:rPr>
                <w:rFonts w:cs="Arial"/>
                <w:sz w:val="24"/>
                <w:szCs w:val="24"/>
                <w:lang w:val="sr-Cyrl-RS"/>
              </w:rPr>
            </w:pPr>
            <w:r w:rsidRPr="008D6E6A">
              <w:rPr>
                <w:rFonts w:cs="Arial"/>
                <w:sz w:val="24"/>
                <w:szCs w:val="24"/>
                <w:lang w:val="sr-Cyrl-RS"/>
              </w:rPr>
              <w:t>ком</w:t>
            </w:r>
          </w:p>
        </w:tc>
        <w:tc>
          <w:tcPr>
            <w:tcW w:w="1418" w:type="dxa"/>
            <w:hideMark/>
          </w:tcPr>
          <w:p w14:paraId="33A54212" w14:textId="77777777" w:rsidR="002E3EE4" w:rsidRPr="008D6E6A" w:rsidRDefault="002E3EE4" w:rsidP="002E3EE4">
            <w:pPr>
              <w:rPr>
                <w:rFonts w:cs="Arial"/>
                <w:sz w:val="24"/>
                <w:szCs w:val="24"/>
                <w:lang w:val="sr-Cyrl-RS"/>
              </w:rPr>
            </w:pPr>
            <w:r w:rsidRPr="002C18E2">
              <w:rPr>
                <w:rFonts w:cs="Arial"/>
                <w:sz w:val="24"/>
                <w:szCs w:val="24"/>
                <w:lang w:val="sr-Cyrl-RS"/>
              </w:rPr>
              <w:t>3</w:t>
            </w:r>
          </w:p>
        </w:tc>
      </w:tr>
      <w:tr w:rsidR="00140D5C" w:rsidRPr="008D6E6A" w14:paraId="35AFB989" w14:textId="77777777" w:rsidTr="002E3EE4">
        <w:trPr>
          <w:trHeight w:val="240"/>
        </w:trPr>
        <w:tc>
          <w:tcPr>
            <w:tcW w:w="997" w:type="dxa"/>
            <w:hideMark/>
          </w:tcPr>
          <w:p w14:paraId="07ED8C7A" w14:textId="77777777" w:rsidR="00140D5C" w:rsidRPr="008D6E6A" w:rsidRDefault="00140D5C" w:rsidP="00140D5C">
            <w:pPr>
              <w:rPr>
                <w:rFonts w:cs="Arial"/>
                <w:sz w:val="24"/>
                <w:szCs w:val="24"/>
                <w:lang w:val="sr-Cyrl-RS"/>
              </w:rPr>
            </w:pPr>
            <w:r w:rsidRPr="008D6E6A">
              <w:rPr>
                <w:rFonts w:cs="Arial"/>
                <w:sz w:val="24"/>
                <w:szCs w:val="24"/>
                <w:lang w:val="sr-Cyrl-RS"/>
              </w:rPr>
              <w:t> 43</w:t>
            </w:r>
          </w:p>
        </w:tc>
        <w:tc>
          <w:tcPr>
            <w:tcW w:w="6288" w:type="dxa"/>
            <w:hideMark/>
          </w:tcPr>
          <w:p w14:paraId="3F32EC1A" w14:textId="77777777" w:rsidR="00140D5C" w:rsidRPr="008D6E6A" w:rsidRDefault="00140D5C" w:rsidP="00140D5C">
            <w:pPr>
              <w:rPr>
                <w:rFonts w:cs="Arial"/>
                <w:sz w:val="24"/>
                <w:szCs w:val="24"/>
                <w:lang w:val="sr-Cyrl-RS"/>
              </w:rPr>
            </w:pPr>
            <w:r w:rsidRPr="008D6E6A">
              <w:rPr>
                <w:rFonts w:cs="Arial"/>
                <w:sz w:val="24"/>
                <w:szCs w:val="24"/>
                <w:lang w:val="sr-Cyrl-RS"/>
              </w:rPr>
              <w:t>Модул  za patchpanel  1x12 са конект. и адапт.  E2000/APC</w:t>
            </w:r>
          </w:p>
        </w:tc>
        <w:tc>
          <w:tcPr>
            <w:tcW w:w="790" w:type="dxa"/>
            <w:hideMark/>
          </w:tcPr>
          <w:p w14:paraId="1F987BBC"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37CFB06B" w14:textId="77777777" w:rsidR="00140D5C" w:rsidRPr="008D6E6A" w:rsidRDefault="00140D5C" w:rsidP="00140D5C">
            <w:pPr>
              <w:rPr>
                <w:rFonts w:cs="Arial"/>
                <w:sz w:val="24"/>
                <w:szCs w:val="24"/>
                <w:lang w:val="sr-Cyrl-RS"/>
              </w:rPr>
            </w:pPr>
            <w:r w:rsidRPr="008D6E6A">
              <w:rPr>
                <w:rFonts w:cs="Arial"/>
                <w:sz w:val="24"/>
                <w:szCs w:val="24"/>
                <w:lang w:val="sr-Cyrl-RS"/>
              </w:rPr>
              <w:t>2</w:t>
            </w:r>
          </w:p>
        </w:tc>
      </w:tr>
      <w:tr w:rsidR="00140D5C" w:rsidRPr="008D6E6A" w14:paraId="175BDEEF" w14:textId="77777777" w:rsidTr="002E3EE4">
        <w:trPr>
          <w:trHeight w:val="240"/>
        </w:trPr>
        <w:tc>
          <w:tcPr>
            <w:tcW w:w="997" w:type="dxa"/>
            <w:hideMark/>
          </w:tcPr>
          <w:p w14:paraId="316D8D3E" w14:textId="77777777" w:rsidR="00140D5C" w:rsidRPr="008D6E6A" w:rsidRDefault="00140D5C" w:rsidP="00140D5C">
            <w:pPr>
              <w:rPr>
                <w:rFonts w:cs="Arial"/>
                <w:sz w:val="24"/>
                <w:szCs w:val="24"/>
                <w:lang w:val="sr-Cyrl-RS"/>
              </w:rPr>
            </w:pPr>
            <w:r w:rsidRPr="008D6E6A">
              <w:rPr>
                <w:rFonts w:cs="Arial"/>
                <w:sz w:val="24"/>
                <w:szCs w:val="24"/>
                <w:lang w:val="sr-Cyrl-RS"/>
              </w:rPr>
              <w:t> 44</w:t>
            </w:r>
          </w:p>
        </w:tc>
        <w:tc>
          <w:tcPr>
            <w:tcW w:w="6288" w:type="dxa"/>
            <w:hideMark/>
          </w:tcPr>
          <w:p w14:paraId="52D06082" w14:textId="77777777" w:rsidR="00140D5C" w:rsidRPr="008D6E6A" w:rsidRDefault="00140D5C" w:rsidP="00140D5C">
            <w:pPr>
              <w:rPr>
                <w:rFonts w:cs="Arial"/>
                <w:sz w:val="24"/>
                <w:szCs w:val="24"/>
                <w:lang w:val="sr-Cyrl-RS"/>
              </w:rPr>
            </w:pPr>
            <w:r w:rsidRPr="008D6E6A">
              <w:rPr>
                <w:rFonts w:cs="Arial"/>
                <w:sz w:val="24"/>
                <w:szCs w:val="24"/>
                <w:lang w:val="sr-Cyrl-RS"/>
              </w:rPr>
              <w:t>Модул 1x12 за ранжирање</w:t>
            </w:r>
          </w:p>
        </w:tc>
        <w:tc>
          <w:tcPr>
            <w:tcW w:w="790" w:type="dxa"/>
            <w:hideMark/>
          </w:tcPr>
          <w:p w14:paraId="1F134507" w14:textId="77777777" w:rsidR="00140D5C" w:rsidRPr="008D6E6A" w:rsidRDefault="00140D5C" w:rsidP="00140D5C">
            <w:pPr>
              <w:rPr>
                <w:rFonts w:cs="Arial"/>
                <w:sz w:val="24"/>
                <w:szCs w:val="24"/>
                <w:lang w:val="sr-Cyrl-RS"/>
              </w:rPr>
            </w:pPr>
            <w:r w:rsidRPr="008D6E6A">
              <w:rPr>
                <w:rFonts w:cs="Arial"/>
                <w:sz w:val="24"/>
                <w:szCs w:val="24"/>
                <w:lang w:val="sr-Cyrl-RS"/>
              </w:rPr>
              <w:t>ком</w:t>
            </w:r>
          </w:p>
        </w:tc>
        <w:tc>
          <w:tcPr>
            <w:tcW w:w="1418" w:type="dxa"/>
            <w:hideMark/>
          </w:tcPr>
          <w:p w14:paraId="414BE34D" w14:textId="77777777" w:rsidR="00140D5C" w:rsidRPr="008D6E6A" w:rsidRDefault="002E3EE4" w:rsidP="00140D5C">
            <w:pPr>
              <w:rPr>
                <w:rFonts w:cs="Arial"/>
                <w:sz w:val="24"/>
                <w:szCs w:val="24"/>
                <w:lang w:val="sr-Cyrl-RS"/>
              </w:rPr>
            </w:pPr>
            <w:r>
              <w:rPr>
                <w:rFonts w:cs="Arial"/>
                <w:sz w:val="24"/>
                <w:szCs w:val="24"/>
                <w:lang w:val="sr-Cyrl-RS"/>
              </w:rPr>
              <w:t>3</w:t>
            </w:r>
          </w:p>
        </w:tc>
      </w:tr>
      <w:tr w:rsidR="00140D5C" w:rsidRPr="008D6E6A" w14:paraId="0971874C" w14:textId="77777777" w:rsidTr="002E3EE4">
        <w:trPr>
          <w:trHeight w:val="240"/>
        </w:trPr>
        <w:tc>
          <w:tcPr>
            <w:tcW w:w="997" w:type="dxa"/>
            <w:hideMark/>
          </w:tcPr>
          <w:p w14:paraId="3A84481F" w14:textId="77777777" w:rsidR="00140D5C" w:rsidRPr="008D6E6A" w:rsidRDefault="00140D5C" w:rsidP="00140D5C">
            <w:pPr>
              <w:rPr>
                <w:rFonts w:cs="Arial"/>
                <w:sz w:val="24"/>
                <w:szCs w:val="24"/>
                <w:lang w:val="sr-Cyrl-RS"/>
              </w:rPr>
            </w:pPr>
            <w:r w:rsidRPr="008D6E6A">
              <w:rPr>
                <w:rFonts w:cs="Arial"/>
                <w:sz w:val="24"/>
                <w:szCs w:val="24"/>
                <w:lang w:val="sr-Cyrl-RS"/>
              </w:rPr>
              <w:t> </w:t>
            </w:r>
            <w:r w:rsidRPr="008D6E6A">
              <w:rPr>
                <w:rFonts w:cs="Arial"/>
                <w:b/>
                <w:sz w:val="24"/>
                <w:szCs w:val="24"/>
                <w:lang w:val="sr-Cyrl-RS"/>
              </w:rPr>
              <w:t>I </w:t>
            </w:r>
          </w:p>
        </w:tc>
        <w:tc>
          <w:tcPr>
            <w:tcW w:w="6288" w:type="dxa"/>
            <w:hideMark/>
          </w:tcPr>
          <w:p w14:paraId="7FCFAA2B" w14:textId="77777777" w:rsidR="00140D5C" w:rsidRPr="008D6E6A" w:rsidRDefault="00140D5C" w:rsidP="00140D5C">
            <w:pPr>
              <w:rPr>
                <w:rFonts w:cs="Arial"/>
                <w:sz w:val="24"/>
                <w:szCs w:val="24"/>
                <w:lang w:val="sr-Cyrl-RS"/>
              </w:rPr>
            </w:pPr>
            <w:r w:rsidRPr="008D6E6A">
              <w:rPr>
                <w:rFonts w:cs="Arial"/>
                <w:sz w:val="24"/>
                <w:szCs w:val="24"/>
                <w:lang w:val="sr-Cyrl-RS"/>
              </w:rPr>
              <w:t> </w:t>
            </w:r>
            <w:r w:rsidRPr="008D6E6A">
              <w:rPr>
                <w:rFonts w:cs="Arial"/>
                <w:b/>
                <w:bCs/>
                <w:sz w:val="24"/>
                <w:szCs w:val="24"/>
                <w:lang w:val="sr-Cyrl-RS"/>
              </w:rPr>
              <w:t>КАБЛ, ОПРЕМА И МАТЕРИЈАЛ УКУПНО</w:t>
            </w:r>
          </w:p>
        </w:tc>
        <w:tc>
          <w:tcPr>
            <w:tcW w:w="790" w:type="dxa"/>
            <w:hideMark/>
          </w:tcPr>
          <w:p w14:paraId="5CC03CD0" w14:textId="77777777" w:rsidR="00140D5C" w:rsidRPr="008D6E6A" w:rsidRDefault="00140D5C" w:rsidP="00140D5C">
            <w:pPr>
              <w:rPr>
                <w:rFonts w:cs="Arial"/>
                <w:sz w:val="24"/>
                <w:szCs w:val="24"/>
                <w:lang w:val="sr-Cyrl-RS"/>
              </w:rPr>
            </w:pPr>
            <w:r w:rsidRPr="008D6E6A">
              <w:rPr>
                <w:rFonts w:cs="Arial"/>
                <w:sz w:val="24"/>
                <w:szCs w:val="24"/>
                <w:lang w:val="sr-Cyrl-RS"/>
              </w:rPr>
              <w:t> </w:t>
            </w:r>
          </w:p>
        </w:tc>
        <w:tc>
          <w:tcPr>
            <w:tcW w:w="1418" w:type="dxa"/>
            <w:hideMark/>
          </w:tcPr>
          <w:p w14:paraId="55E9E7E1" w14:textId="77777777" w:rsidR="00140D5C" w:rsidRPr="008D6E6A" w:rsidRDefault="00140D5C" w:rsidP="00140D5C">
            <w:pPr>
              <w:rPr>
                <w:rFonts w:cs="Arial"/>
                <w:sz w:val="24"/>
                <w:szCs w:val="24"/>
                <w:lang w:val="sr-Cyrl-RS"/>
              </w:rPr>
            </w:pPr>
            <w:r w:rsidRPr="008D6E6A">
              <w:rPr>
                <w:rFonts w:cs="Arial"/>
                <w:sz w:val="24"/>
                <w:szCs w:val="24"/>
                <w:lang w:val="sr-Cyrl-RS"/>
              </w:rPr>
              <w:t> </w:t>
            </w:r>
          </w:p>
        </w:tc>
      </w:tr>
      <w:tr w:rsidR="00140D5C" w:rsidRPr="008D6E6A" w14:paraId="24A33984" w14:textId="77777777" w:rsidTr="002E3EE4">
        <w:trPr>
          <w:trHeight w:val="240"/>
        </w:trPr>
        <w:tc>
          <w:tcPr>
            <w:tcW w:w="997" w:type="dxa"/>
            <w:hideMark/>
          </w:tcPr>
          <w:p w14:paraId="636018F1" w14:textId="77777777" w:rsidR="00140D5C" w:rsidRPr="008D6E6A" w:rsidRDefault="00140D5C" w:rsidP="00140D5C">
            <w:pPr>
              <w:rPr>
                <w:rFonts w:cs="Arial"/>
                <w:sz w:val="24"/>
                <w:szCs w:val="24"/>
                <w:lang w:val="sr-Cyrl-RS"/>
              </w:rPr>
            </w:pPr>
          </w:p>
        </w:tc>
        <w:tc>
          <w:tcPr>
            <w:tcW w:w="6288" w:type="dxa"/>
            <w:hideMark/>
          </w:tcPr>
          <w:p w14:paraId="78A9C770" w14:textId="77777777" w:rsidR="00140D5C" w:rsidRPr="008D6E6A" w:rsidRDefault="00140D5C" w:rsidP="00140D5C">
            <w:pPr>
              <w:rPr>
                <w:rFonts w:cs="Arial"/>
                <w:sz w:val="24"/>
                <w:szCs w:val="24"/>
                <w:lang w:val="sr-Cyrl-RS"/>
              </w:rPr>
            </w:pPr>
            <w:r w:rsidRPr="008D6E6A">
              <w:rPr>
                <w:rFonts w:cs="Arial"/>
                <w:sz w:val="24"/>
                <w:szCs w:val="24"/>
                <w:lang w:val="sr-Cyrl-RS"/>
              </w:rPr>
              <w:t> </w:t>
            </w:r>
          </w:p>
        </w:tc>
        <w:tc>
          <w:tcPr>
            <w:tcW w:w="790" w:type="dxa"/>
            <w:hideMark/>
          </w:tcPr>
          <w:p w14:paraId="2455177D" w14:textId="77777777" w:rsidR="00140D5C" w:rsidRPr="008D6E6A" w:rsidRDefault="00140D5C" w:rsidP="00140D5C">
            <w:pPr>
              <w:rPr>
                <w:rFonts w:cs="Arial"/>
                <w:sz w:val="24"/>
                <w:szCs w:val="24"/>
                <w:lang w:val="sr-Cyrl-RS"/>
              </w:rPr>
            </w:pPr>
            <w:r w:rsidRPr="008D6E6A">
              <w:rPr>
                <w:rFonts w:cs="Arial"/>
                <w:sz w:val="24"/>
                <w:szCs w:val="24"/>
                <w:lang w:val="sr-Cyrl-RS"/>
              </w:rPr>
              <w:t> </w:t>
            </w:r>
          </w:p>
        </w:tc>
        <w:tc>
          <w:tcPr>
            <w:tcW w:w="1418" w:type="dxa"/>
            <w:hideMark/>
          </w:tcPr>
          <w:p w14:paraId="6F72DD5D" w14:textId="77777777" w:rsidR="00140D5C" w:rsidRPr="008D6E6A" w:rsidRDefault="00140D5C" w:rsidP="00140D5C">
            <w:pPr>
              <w:rPr>
                <w:rFonts w:cs="Arial"/>
                <w:sz w:val="24"/>
                <w:szCs w:val="24"/>
                <w:lang w:val="sr-Cyrl-RS"/>
              </w:rPr>
            </w:pPr>
            <w:r w:rsidRPr="008D6E6A">
              <w:rPr>
                <w:rFonts w:cs="Arial"/>
                <w:sz w:val="24"/>
                <w:szCs w:val="24"/>
                <w:lang w:val="sr-Cyrl-RS"/>
              </w:rPr>
              <w:t> </w:t>
            </w:r>
          </w:p>
        </w:tc>
      </w:tr>
      <w:tr w:rsidR="00140D5C" w:rsidRPr="008D6E6A" w14:paraId="27550650" w14:textId="77777777" w:rsidTr="002E3EE4">
        <w:trPr>
          <w:trHeight w:val="240"/>
        </w:trPr>
        <w:tc>
          <w:tcPr>
            <w:tcW w:w="997" w:type="dxa"/>
            <w:hideMark/>
          </w:tcPr>
          <w:p w14:paraId="24E232D4" w14:textId="77777777" w:rsidR="00140D5C" w:rsidRPr="008D6E6A" w:rsidRDefault="00140D5C" w:rsidP="00140D5C">
            <w:pPr>
              <w:rPr>
                <w:rFonts w:cs="Arial"/>
                <w:b/>
                <w:sz w:val="24"/>
                <w:szCs w:val="24"/>
                <w:lang w:val="sr-Cyrl-RS"/>
              </w:rPr>
            </w:pPr>
            <w:r w:rsidRPr="008D6E6A">
              <w:rPr>
                <w:rFonts w:cs="Arial"/>
                <w:b/>
                <w:sz w:val="24"/>
                <w:szCs w:val="24"/>
                <w:lang w:val="sr-Cyrl-RS"/>
              </w:rPr>
              <w:t> II</w:t>
            </w:r>
          </w:p>
        </w:tc>
        <w:tc>
          <w:tcPr>
            <w:tcW w:w="6288" w:type="dxa"/>
            <w:hideMark/>
          </w:tcPr>
          <w:p w14:paraId="14C4B97F" w14:textId="77777777" w:rsidR="00140D5C" w:rsidRPr="008D6E6A" w:rsidRDefault="00140D5C" w:rsidP="00140D5C">
            <w:pPr>
              <w:rPr>
                <w:rFonts w:cs="Arial"/>
                <w:b/>
                <w:sz w:val="24"/>
                <w:szCs w:val="24"/>
                <w:lang w:val="sr-Cyrl-RS"/>
              </w:rPr>
            </w:pPr>
            <w:r w:rsidRPr="008D6E6A">
              <w:rPr>
                <w:rFonts w:cs="Arial"/>
                <w:b/>
                <w:sz w:val="24"/>
                <w:szCs w:val="24"/>
                <w:lang w:val="sr-Cyrl-RS"/>
              </w:rPr>
              <w:t> РАДОВИ ПО СИСТЕМУ КЉУЧ У РУКЕ</w:t>
            </w:r>
          </w:p>
        </w:tc>
        <w:tc>
          <w:tcPr>
            <w:tcW w:w="790" w:type="dxa"/>
            <w:hideMark/>
          </w:tcPr>
          <w:p w14:paraId="5A0D05BE" w14:textId="77777777" w:rsidR="00140D5C" w:rsidRPr="008D6E6A" w:rsidRDefault="00140D5C" w:rsidP="00140D5C">
            <w:pPr>
              <w:rPr>
                <w:rFonts w:cs="Arial"/>
                <w:b/>
                <w:sz w:val="24"/>
                <w:szCs w:val="24"/>
                <w:lang w:val="sr-Cyrl-RS"/>
              </w:rPr>
            </w:pPr>
            <w:r w:rsidRPr="008D6E6A">
              <w:rPr>
                <w:rFonts w:cs="Arial"/>
                <w:b/>
                <w:sz w:val="24"/>
                <w:szCs w:val="24"/>
                <w:lang w:val="sr-Cyrl-RS"/>
              </w:rPr>
              <w:t> </w:t>
            </w:r>
          </w:p>
        </w:tc>
        <w:tc>
          <w:tcPr>
            <w:tcW w:w="1418" w:type="dxa"/>
            <w:hideMark/>
          </w:tcPr>
          <w:p w14:paraId="40A2243D" w14:textId="77777777" w:rsidR="00140D5C" w:rsidRPr="008D6E6A" w:rsidRDefault="00140D5C" w:rsidP="00140D5C">
            <w:pPr>
              <w:rPr>
                <w:rFonts w:cs="Arial"/>
                <w:b/>
                <w:sz w:val="24"/>
                <w:szCs w:val="24"/>
                <w:lang w:val="sr-Cyrl-RS"/>
              </w:rPr>
            </w:pPr>
            <w:r w:rsidRPr="008D6E6A">
              <w:rPr>
                <w:rFonts w:cs="Arial"/>
                <w:b/>
                <w:sz w:val="24"/>
                <w:szCs w:val="24"/>
                <w:lang w:val="sr-Cyrl-RS"/>
              </w:rPr>
              <w:t> </w:t>
            </w:r>
          </w:p>
        </w:tc>
      </w:tr>
      <w:tr w:rsidR="00140D5C" w:rsidRPr="008D6E6A" w14:paraId="5E04D999" w14:textId="77777777" w:rsidTr="002E3EE4">
        <w:trPr>
          <w:trHeight w:val="240"/>
        </w:trPr>
        <w:tc>
          <w:tcPr>
            <w:tcW w:w="997" w:type="dxa"/>
            <w:hideMark/>
          </w:tcPr>
          <w:p w14:paraId="03DFEFDA" w14:textId="77777777" w:rsidR="00140D5C" w:rsidRPr="008D6E6A" w:rsidRDefault="00140D5C" w:rsidP="00140D5C">
            <w:pPr>
              <w:rPr>
                <w:rFonts w:cs="Arial"/>
                <w:b/>
                <w:sz w:val="24"/>
                <w:szCs w:val="24"/>
                <w:lang w:val="sr-Cyrl-RS"/>
              </w:rPr>
            </w:pPr>
            <w:r w:rsidRPr="008D6E6A">
              <w:rPr>
                <w:rFonts w:cs="Arial"/>
                <w:b/>
                <w:sz w:val="24"/>
                <w:szCs w:val="24"/>
                <w:lang w:val="sr-Cyrl-RS"/>
              </w:rPr>
              <w:t>  II.1</w:t>
            </w:r>
          </w:p>
        </w:tc>
        <w:tc>
          <w:tcPr>
            <w:tcW w:w="6288" w:type="dxa"/>
            <w:hideMark/>
          </w:tcPr>
          <w:p w14:paraId="410127EE" w14:textId="77777777" w:rsidR="00140D5C" w:rsidRPr="008D6E6A" w:rsidRDefault="00140D5C" w:rsidP="00140D5C">
            <w:pPr>
              <w:rPr>
                <w:rFonts w:cs="Arial"/>
                <w:b/>
                <w:sz w:val="24"/>
                <w:szCs w:val="24"/>
                <w:lang w:val="sr-Cyrl-RS"/>
              </w:rPr>
            </w:pPr>
            <w:r w:rsidRPr="008D6E6A">
              <w:rPr>
                <w:rFonts w:cs="Arial"/>
                <w:b/>
                <w:sz w:val="24"/>
                <w:szCs w:val="24"/>
                <w:lang w:val="sr-Cyrl-RS"/>
              </w:rPr>
              <w:t> МОНТАЖНИ РАДОВИ</w:t>
            </w:r>
          </w:p>
        </w:tc>
        <w:tc>
          <w:tcPr>
            <w:tcW w:w="790" w:type="dxa"/>
            <w:hideMark/>
          </w:tcPr>
          <w:p w14:paraId="6465B5F7" w14:textId="77777777" w:rsidR="00140D5C" w:rsidRPr="008D6E6A" w:rsidRDefault="00140D5C" w:rsidP="00140D5C">
            <w:pPr>
              <w:rPr>
                <w:rFonts w:cs="Arial"/>
                <w:b/>
                <w:sz w:val="24"/>
                <w:szCs w:val="24"/>
                <w:lang w:val="sr-Cyrl-RS"/>
              </w:rPr>
            </w:pPr>
            <w:r w:rsidRPr="008D6E6A">
              <w:rPr>
                <w:rFonts w:cs="Arial"/>
                <w:b/>
                <w:sz w:val="24"/>
                <w:szCs w:val="24"/>
                <w:lang w:val="sr-Cyrl-RS"/>
              </w:rPr>
              <w:t> </w:t>
            </w:r>
          </w:p>
        </w:tc>
        <w:tc>
          <w:tcPr>
            <w:tcW w:w="1418" w:type="dxa"/>
            <w:hideMark/>
          </w:tcPr>
          <w:p w14:paraId="2D02C323" w14:textId="77777777" w:rsidR="00140D5C" w:rsidRPr="008D6E6A" w:rsidRDefault="00140D5C" w:rsidP="00140D5C">
            <w:pPr>
              <w:rPr>
                <w:rFonts w:cs="Arial"/>
                <w:b/>
                <w:sz w:val="24"/>
                <w:szCs w:val="24"/>
                <w:lang w:val="sr-Cyrl-RS"/>
              </w:rPr>
            </w:pPr>
            <w:r w:rsidRPr="008D6E6A">
              <w:rPr>
                <w:rFonts w:cs="Arial"/>
                <w:b/>
                <w:sz w:val="24"/>
                <w:szCs w:val="24"/>
                <w:lang w:val="sr-Cyrl-RS"/>
              </w:rPr>
              <w:t> </w:t>
            </w:r>
          </w:p>
        </w:tc>
      </w:tr>
      <w:tr w:rsidR="002E3EE4" w:rsidRPr="008D6E6A" w14:paraId="0B536FE2" w14:textId="77777777" w:rsidTr="002E3EE4">
        <w:trPr>
          <w:trHeight w:val="240"/>
        </w:trPr>
        <w:tc>
          <w:tcPr>
            <w:tcW w:w="997" w:type="dxa"/>
            <w:hideMark/>
          </w:tcPr>
          <w:p w14:paraId="7B1CB226" w14:textId="77777777" w:rsidR="002E3EE4" w:rsidRPr="008D6E6A" w:rsidRDefault="002E3EE4" w:rsidP="002E3EE4">
            <w:pPr>
              <w:rPr>
                <w:rFonts w:cs="Arial"/>
                <w:sz w:val="24"/>
                <w:szCs w:val="24"/>
                <w:lang w:val="sr-Cyrl-RS"/>
              </w:rPr>
            </w:pPr>
            <w:r w:rsidRPr="008D6E6A">
              <w:rPr>
                <w:rFonts w:cs="Arial"/>
                <w:sz w:val="24"/>
                <w:szCs w:val="24"/>
                <w:lang w:val="sr-Cyrl-RS"/>
              </w:rPr>
              <w:t>45</w:t>
            </w:r>
          </w:p>
        </w:tc>
        <w:tc>
          <w:tcPr>
            <w:tcW w:w="6288" w:type="dxa"/>
            <w:hideMark/>
          </w:tcPr>
          <w:p w14:paraId="16EB4768"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челичних обујмница за вешање кабла на стуб</w:t>
            </w:r>
          </w:p>
        </w:tc>
        <w:tc>
          <w:tcPr>
            <w:tcW w:w="790" w:type="dxa"/>
            <w:hideMark/>
          </w:tcPr>
          <w:p w14:paraId="5B1F0DF6"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hideMark/>
          </w:tcPr>
          <w:p w14:paraId="51678483"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7C987747" w14:textId="77777777" w:rsidTr="002E3EE4">
        <w:trPr>
          <w:trHeight w:val="240"/>
        </w:trPr>
        <w:tc>
          <w:tcPr>
            <w:tcW w:w="997" w:type="dxa"/>
          </w:tcPr>
          <w:p w14:paraId="1AF7DFDC" w14:textId="77777777" w:rsidR="002E3EE4" w:rsidRPr="008D6E6A" w:rsidRDefault="002E3EE4" w:rsidP="002E3EE4">
            <w:pPr>
              <w:rPr>
                <w:rFonts w:cs="Arial"/>
                <w:sz w:val="24"/>
                <w:szCs w:val="24"/>
                <w:lang w:val="sr-Cyrl-RS"/>
              </w:rPr>
            </w:pPr>
            <w:r w:rsidRPr="008D6E6A">
              <w:rPr>
                <w:rFonts w:cs="Arial"/>
                <w:sz w:val="24"/>
                <w:szCs w:val="24"/>
                <w:lang w:val="sr-Cyrl-RS"/>
              </w:rPr>
              <w:t>46</w:t>
            </w:r>
          </w:p>
        </w:tc>
        <w:tc>
          <w:tcPr>
            <w:tcW w:w="6288" w:type="dxa"/>
            <w:hideMark/>
          </w:tcPr>
          <w:p w14:paraId="3253BB96"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конзола за вешање кабла на ЧР стубовима</w:t>
            </w:r>
          </w:p>
        </w:tc>
        <w:tc>
          <w:tcPr>
            <w:tcW w:w="790" w:type="dxa"/>
            <w:hideMark/>
          </w:tcPr>
          <w:p w14:paraId="515039F7"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hideMark/>
          </w:tcPr>
          <w:p w14:paraId="0DCC95B8"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7099B65C" w14:textId="77777777" w:rsidTr="002E3EE4">
        <w:trPr>
          <w:trHeight w:val="240"/>
        </w:trPr>
        <w:tc>
          <w:tcPr>
            <w:tcW w:w="997" w:type="dxa"/>
          </w:tcPr>
          <w:p w14:paraId="0024CAEB" w14:textId="77777777" w:rsidR="002E3EE4" w:rsidRPr="008D6E6A" w:rsidRDefault="002E3EE4" w:rsidP="002E3EE4">
            <w:pPr>
              <w:rPr>
                <w:rFonts w:cs="Arial"/>
                <w:sz w:val="24"/>
                <w:szCs w:val="24"/>
                <w:lang w:val="sr-Cyrl-RS"/>
              </w:rPr>
            </w:pPr>
            <w:r w:rsidRPr="008D6E6A">
              <w:rPr>
                <w:rFonts w:cs="Arial"/>
                <w:sz w:val="24"/>
                <w:szCs w:val="24"/>
                <w:lang w:val="sr-Cyrl-RS"/>
              </w:rPr>
              <w:t>47</w:t>
            </w:r>
          </w:p>
        </w:tc>
        <w:tc>
          <w:tcPr>
            <w:tcW w:w="6288" w:type="dxa"/>
            <w:hideMark/>
          </w:tcPr>
          <w:p w14:paraId="1E89510C"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затезних склопова за прихватање кабла</w:t>
            </w:r>
          </w:p>
        </w:tc>
        <w:tc>
          <w:tcPr>
            <w:tcW w:w="790" w:type="dxa"/>
            <w:hideMark/>
          </w:tcPr>
          <w:p w14:paraId="14F6EB44"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hideMark/>
          </w:tcPr>
          <w:p w14:paraId="5FAC5084"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20DAE383" w14:textId="77777777" w:rsidTr="002E3EE4">
        <w:trPr>
          <w:trHeight w:val="240"/>
        </w:trPr>
        <w:tc>
          <w:tcPr>
            <w:tcW w:w="997" w:type="dxa"/>
          </w:tcPr>
          <w:p w14:paraId="53F5E287" w14:textId="77777777" w:rsidR="002E3EE4" w:rsidRPr="008D6E6A" w:rsidRDefault="002E3EE4" w:rsidP="002E3EE4">
            <w:pPr>
              <w:rPr>
                <w:rFonts w:cs="Arial"/>
                <w:sz w:val="24"/>
                <w:szCs w:val="24"/>
                <w:lang w:val="sr-Cyrl-RS"/>
              </w:rPr>
            </w:pPr>
            <w:r w:rsidRPr="008D6E6A">
              <w:rPr>
                <w:rFonts w:cs="Arial"/>
                <w:sz w:val="24"/>
                <w:szCs w:val="24"/>
                <w:lang w:val="sr-Cyrl-RS"/>
              </w:rPr>
              <w:t>48</w:t>
            </w:r>
          </w:p>
        </w:tc>
        <w:tc>
          <w:tcPr>
            <w:tcW w:w="6288" w:type="dxa"/>
            <w:hideMark/>
          </w:tcPr>
          <w:p w14:paraId="1B003FAB" w14:textId="77777777" w:rsidR="002E3EE4" w:rsidRPr="008D6E6A" w:rsidRDefault="002E3EE4" w:rsidP="002E3EE4">
            <w:pPr>
              <w:rPr>
                <w:rFonts w:cs="Arial"/>
                <w:sz w:val="24"/>
                <w:szCs w:val="24"/>
                <w:lang w:val="sr-Cyrl-RS"/>
              </w:rPr>
            </w:pPr>
            <w:r w:rsidRPr="008D6E6A">
              <w:rPr>
                <w:rFonts w:cs="Arial"/>
                <w:sz w:val="24"/>
                <w:szCs w:val="24"/>
                <w:lang w:val="sr-Cyrl-RS"/>
              </w:rPr>
              <w:t>Монтажа опреме за затезно прихватање ADSS по стубовима</w:t>
            </w:r>
          </w:p>
        </w:tc>
        <w:tc>
          <w:tcPr>
            <w:tcW w:w="790" w:type="dxa"/>
            <w:hideMark/>
          </w:tcPr>
          <w:p w14:paraId="739748CD"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hideMark/>
          </w:tcPr>
          <w:p w14:paraId="0DD0DDD5"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54F8462D" w14:textId="77777777" w:rsidTr="002E3EE4">
        <w:trPr>
          <w:trHeight w:val="240"/>
        </w:trPr>
        <w:tc>
          <w:tcPr>
            <w:tcW w:w="997" w:type="dxa"/>
          </w:tcPr>
          <w:p w14:paraId="0856D5BC" w14:textId="77777777" w:rsidR="002E3EE4" w:rsidRPr="008D6E6A" w:rsidRDefault="002E3EE4" w:rsidP="002E3EE4">
            <w:pPr>
              <w:rPr>
                <w:rFonts w:cs="Arial"/>
                <w:sz w:val="24"/>
                <w:szCs w:val="24"/>
                <w:lang w:val="sr-Cyrl-RS"/>
              </w:rPr>
            </w:pPr>
            <w:r w:rsidRPr="008D6E6A">
              <w:rPr>
                <w:rFonts w:cs="Arial"/>
                <w:sz w:val="24"/>
                <w:szCs w:val="24"/>
                <w:lang w:val="sr-Cyrl-RS"/>
              </w:rPr>
              <w:t>49</w:t>
            </w:r>
          </w:p>
        </w:tc>
        <w:tc>
          <w:tcPr>
            <w:tcW w:w="6288" w:type="dxa"/>
            <w:hideMark/>
          </w:tcPr>
          <w:p w14:paraId="0652492B"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носећих склопова за прихватање кабла</w:t>
            </w:r>
          </w:p>
        </w:tc>
        <w:tc>
          <w:tcPr>
            <w:tcW w:w="790" w:type="dxa"/>
            <w:hideMark/>
          </w:tcPr>
          <w:p w14:paraId="1DCDAF1F"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hideMark/>
          </w:tcPr>
          <w:p w14:paraId="76C3EA16"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75E71A4D" w14:textId="77777777" w:rsidTr="002E3EE4">
        <w:trPr>
          <w:trHeight w:val="240"/>
        </w:trPr>
        <w:tc>
          <w:tcPr>
            <w:tcW w:w="997" w:type="dxa"/>
          </w:tcPr>
          <w:p w14:paraId="53A913AC" w14:textId="77777777" w:rsidR="002E3EE4" w:rsidRPr="008D6E6A" w:rsidRDefault="002E3EE4" w:rsidP="002E3EE4">
            <w:pPr>
              <w:rPr>
                <w:rFonts w:cs="Arial"/>
                <w:sz w:val="24"/>
                <w:szCs w:val="24"/>
                <w:lang w:val="sr-Cyrl-RS"/>
              </w:rPr>
            </w:pPr>
            <w:r w:rsidRPr="008D6E6A">
              <w:rPr>
                <w:rFonts w:cs="Arial"/>
                <w:sz w:val="24"/>
                <w:szCs w:val="24"/>
                <w:lang w:val="sr-Cyrl-RS"/>
              </w:rPr>
              <w:t>50</w:t>
            </w:r>
          </w:p>
        </w:tc>
        <w:tc>
          <w:tcPr>
            <w:tcW w:w="6288" w:type="dxa"/>
            <w:hideMark/>
          </w:tcPr>
          <w:p w14:paraId="186499D5"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пригушивача вибрација</w:t>
            </w:r>
          </w:p>
        </w:tc>
        <w:tc>
          <w:tcPr>
            <w:tcW w:w="790" w:type="dxa"/>
            <w:hideMark/>
          </w:tcPr>
          <w:p w14:paraId="666E4CE1"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hideMark/>
          </w:tcPr>
          <w:p w14:paraId="30883F09"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3887402B" w14:textId="77777777" w:rsidTr="002E3EE4">
        <w:trPr>
          <w:trHeight w:val="240"/>
        </w:trPr>
        <w:tc>
          <w:tcPr>
            <w:tcW w:w="997" w:type="dxa"/>
          </w:tcPr>
          <w:p w14:paraId="3DE8FA9A" w14:textId="77777777" w:rsidR="002E3EE4" w:rsidRPr="008D6E6A" w:rsidRDefault="002E3EE4" w:rsidP="002E3EE4">
            <w:pPr>
              <w:rPr>
                <w:rFonts w:cs="Arial"/>
                <w:sz w:val="24"/>
                <w:szCs w:val="24"/>
                <w:lang w:val="sr-Cyrl-RS"/>
              </w:rPr>
            </w:pPr>
            <w:r w:rsidRPr="008D6E6A">
              <w:rPr>
                <w:rFonts w:cs="Arial"/>
                <w:sz w:val="24"/>
                <w:szCs w:val="24"/>
                <w:lang w:val="sr-Cyrl-RS"/>
              </w:rPr>
              <w:t>51</w:t>
            </w:r>
          </w:p>
        </w:tc>
        <w:tc>
          <w:tcPr>
            <w:tcW w:w="6288" w:type="dxa"/>
          </w:tcPr>
          <w:p w14:paraId="2DE2BEE3"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спојне кутије на стубу бр. 20</w:t>
            </w:r>
          </w:p>
        </w:tc>
        <w:tc>
          <w:tcPr>
            <w:tcW w:w="790" w:type="dxa"/>
          </w:tcPr>
          <w:p w14:paraId="6EC1D53E"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tcPr>
          <w:p w14:paraId="1D1E9001"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4363773E" w14:textId="77777777" w:rsidTr="002E3EE4">
        <w:trPr>
          <w:trHeight w:val="240"/>
        </w:trPr>
        <w:tc>
          <w:tcPr>
            <w:tcW w:w="997" w:type="dxa"/>
          </w:tcPr>
          <w:p w14:paraId="37B5883D" w14:textId="77777777" w:rsidR="002E3EE4" w:rsidRPr="008D6E6A" w:rsidRDefault="002E3EE4" w:rsidP="002E3EE4">
            <w:pPr>
              <w:rPr>
                <w:rFonts w:cs="Arial"/>
                <w:sz w:val="24"/>
                <w:szCs w:val="24"/>
                <w:lang w:val="sr-Cyrl-RS"/>
              </w:rPr>
            </w:pPr>
            <w:r w:rsidRPr="008D6E6A">
              <w:rPr>
                <w:rFonts w:cs="Arial"/>
                <w:sz w:val="24"/>
                <w:szCs w:val="24"/>
                <w:lang w:val="sr-Cyrl-RS"/>
              </w:rPr>
              <w:t>52</w:t>
            </w:r>
          </w:p>
        </w:tc>
        <w:tc>
          <w:tcPr>
            <w:tcW w:w="6288" w:type="dxa"/>
          </w:tcPr>
          <w:p w14:paraId="4A38651A" w14:textId="77777777" w:rsidR="002E3EE4" w:rsidRPr="008D6E6A" w:rsidRDefault="002E3EE4" w:rsidP="002E3EE4">
            <w:pPr>
              <w:rPr>
                <w:rFonts w:cs="Arial"/>
                <w:sz w:val="24"/>
                <w:szCs w:val="24"/>
                <w:lang w:val="sr-Cyrl-RS"/>
              </w:rPr>
            </w:pPr>
            <w:r w:rsidRPr="008D6E6A">
              <w:rPr>
                <w:rFonts w:cs="Arial"/>
                <w:sz w:val="24"/>
                <w:szCs w:val="24"/>
                <w:lang w:val="sr-Cyrl-RS"/>
              </w:rPr>
              <w:t>Испорука и монтажа спустова за прихватање кабла уз стуб</w:t>
            </w:r>
          </w:p>
        </w:tc>
        <w:tc>
          <w:tcPr>
            <w:tcW w:w="790" w:type="dxa"/>
          </w:tcPr>
          <w:p w14:paraId="708B6139"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tcPr>
          <w:p w14:paraId="2E1DAC30"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2E3EE4" w:rsidRPr="008D6E6A" w14:paraId="4B9E67D5" w14:textId="77777777" w:rsidTr="002E3EE4">
        <w:trPr>
          <w:trHeight w:val="240"/>
        </w:trPr>
        <w:tc>
          <w:tcPr>
            <w:tcW w:w="997" w:type="dxa"/>
          </w:tcPr>
          <w:p w14:paraId="59E25C24" w14:textId="77777777" w:rsidR="002E3EE4" w:rsidRPr="008D6E6A" w:rsidRDefault="002E3EE4" w:rsidP="002E3EE4">
            <w:pPr>
              <w:rPr>
                <w:rFonts w:cs="Arial"/>
                <w:sz w:val="24"/>
                <w:szCs w:val="24"/>
                <w:lang w:val="sr-Cyrl-RS"/>
              </w:rPr>
            </w:pPr>
            <w:r w:rsidRPr="008D6E6A">
              <w:rPr>
                <w:rFonts w:cs="Arial"/>
                <w:sz w:val="24"/>
                <w:szCs w:val="24"/>
                <w:lang w:val="sr-Cyrl-RS"/>
              </w:rPr>
              <w:t>53</w:t>
            </w:r>
          </w:p>
        </w:tc>
        <w:tc>
          <w:tcPr>
            <w:tcW w:w="6288" w:type="dxa"/>
          </w:tcPr>
          <w:p w14:paraId="5BF5AA04" w14:textId="77777777" w:rsidR="002E3EE4" w:rsidRPr="008D6E6A" w:rsidRDefault="002E3EE4" w:rsidP="002E3EE4">
            <w:pPr>
              <w:rPr>
                <w:rFonts w:cs="Arial"/>
                <w:sz w:val="24"/>
                <w:szCs w:val="24"/>
                <w:lang w:val="sr-Cyrl-RS"/>
              </w:rPr>
            </w:pPr>
            <w:r w:rsidRPr="008D6E6A">
              <w:rPr>
                <w:rFonts w:cs="Arial"/>
                <w:sz w:val="24"/>
                <w:szCs w:val="24"/>
                <w:lang w:val="sr-Cyrl-RS"/>
              </w:rPr>
              <w:t>Формирање резерве оптичког кабла на стубу бр. 20</w:t>
            </w:r>
          </w:p>
        </w:tc>
        <w:tc>
          <w:tcPr>
            <w:tcW w:w="790" w:type="dxa"/>
          </w:tcPr>
          <w:p w14:paraId="7A884C97"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tcPr>
          <w:p w14:paraId="59EF47B2" w14:textId="77777777" w:rsidR="002E3EE4" w:rsidRPr="008D6E6A" w:rsidRDefault="002E3EE4" w:rsidP="002E3EE4">
            <w:pPr>
              <w:rPr>
                <w:rFonts w:cs="Arial"/>
                <w:sz w:val="24"/>
                <w:szCs w:val="24"/>
                <w:lang w:val="sr-Cyrl-RS"/>
              </w:rPr>
            </w:pPr>
            <w:r w:rsidRPr="00546C15">
              <w:rPr>
                <w:rFonts w:cs="Arial"/>
                <w:sz w:val="24"/>
                <w:szCs w:val="24"/>
                <w:lang w:val="sr-Cyrl-RS"/>
              </w:rPr>
              <w:t>3</w:t>
            </w:r>
          </w:p>
        </w:tc>
      </w:tr>
      <w:tr w:rsidR="00140D5C" w:rsidRPr="008D6E6A" w14:paraId="1080078E" w14:textId="77777777" w:rsidTr="002E3EE4">
        <w:trPr>
          <w:trHeight w:val="240"/>
        </w:trPr>
        <w:tc>
          <w:tcPr>
            <w:tcW w:w="997" w:type="dxa"/>
          </w:tcPr>
          <w:p w14:paraId="17022D00" w14:textId="77777777" w:rsidR="00140D5C" w:rsidRPr="008D6E6A" w:rsidRDefault="00140D5C" w:rsidP="00140D5C">
            <w:pPr>
              <w:rPr>
                <w:rFonts w:cs="Arial"/>
                <w:sz w:val="24"/>
                <w:szCs w:val="24"/>
                <w:lang w:val="sr-Cyrl-RS"/>
              </w:rPr>
            </w:pPr>
            <w:r w:rsidRPr="008D6E6A">
              <w:rPr>
                <w:rFonts w:cs="Arial"/>
                <w:sz w:val="24"/>
                <w:szCs w:val="24"/>
                <w:lang w:val="sr-Cyrl-RS"/>
              </w:rPr>
              <w:t>54</w:t>
            </w:r>
          </w:p>
        </w:tc>
        <w:tc>
          <w:tcPr>
            <w:tcW w:w="6288" w:type="dxa"/>
          </w:tcPr>
          <w:p w14:paraId="49850B94" w14:textId="77777777" w:rsidR="00140D5C" w:rsidRPr="008D6E6A" w:rsidRDefault="00140D5C" w:rsidP="00140D5C">
            <w:pPr>
              <w:rPr>
                <w:rFonts w:cs="Arial"/>
                <w:sz w:val="24"/>
                <w:szCs w:val="24"/>
                <w:lang w:val="sr-Cyrl-RS"/>
              </w:rPr>
            </w:pPr>
            <w:r w:rsidRPr="008D6E6A">
              <w:rPr>
                <w:rFonts w:cs="Arial"/>
                <w:sz w:val="24"/>
                <w:szCs w:val="24"/>
                <w:lang w:val="sr-Cyrl-RS"/>
              </w:rPr>
              <w:t>Остали монтажни радови</w:t>
            </w:r>
          </w:p>
        </w:tc>
        <w:tc>
          <w:tcPr>
            <w:tcW w:w="790" w:type="dxa"/>
          </w:tcPr>
          <w:p w14:paraId="1019F78C" w14:textId="77777777" w:rsidR="00140D5C" w:rsidRPr="008D6E6A" w:rsidRDefault="00140D5C" w:rsidP="00140D5C">
            <w:pPr>
              <w:rPr>
                <w:rFonts w:cs="Arial"/>
                <w:sz w:val="24"/>
                <w:szCs w:val="24"/>
                <w:lang w:val="sr-Cyrl-RS"/>
              </w:rPr>
            </w:pPr>
            <w:r w:rsidRPr="008D6E6A">
              <w:rPr>
                <w:rFonts w:cs="Arial"/>
                <w:sz w:val="24"/>
                <w:szCs w:val="24"/>
                <w:lang w:val="sr-Cyrl-RS"/>
              </w:rPr>
              <w:t>пау</w:t>
            </w:r>
            <w:r w:rsidRPr="008D6E6A">
              <w:rPr>
                <w:rFonts w:cs="Arial"/>
                <w:sz w:val="24"/>
                <w:szCs w:val="24"/>
                <w:lang w:val="sr-Cyrl-RS"/>
              </w:rPr>
              <w:lastRenderedPageBreak/>
              <w:t>шално</w:t>
            </w:r>
          </w:p>
        </w:tc>
        <w:tc>
          <w:tcPr>
            <w:tcW w:w="1418" w:type="dxa"/>
          </w:tcPr>
          <w:p w14:paraId="4F3A73F9" w14:textId="77777777" w:rsidR="00140D5C" w:rsidRPr="008D6E6A" w:rsidRDefault="002E3EE4" w:rsidP="00140D5C">
            <w:pPr>
              <w:rPr>
                <w:rFonts w:cs="Arial"/>
                <w:sz w:val="24"/>
                <w:szCs w:val="24"/>
                <w:lang w:val="sr-Cyrl-RS"/>
              </w:rPr>
            </w:pPr>
            <w:r w:rsidRPr="008D6E6A">
              <w:rPr>
                <w:rFonts w:cs="Arial"/>
                <w:sz w:val="24"/>
                <w:szCs w:val="24"/>
                <w:lang w:val="sr-Cyrl-RS"/>
              </w:rPr>
              <w:lastRenderedPageBreak/>
              <w:t>3</w:t>
            </w:r>
          </w:p>
        </w:tc>
      </w:tr>
      <w:tr w:rsidR="00140D5C" w:rsidRPr="008D6E6A" w14:paraId="654DC793" w14:textId="77777777" w:rsidTr="002E3EE4">
        <w:trPr>
          <w:trHeight w:val="240"/>
        </w:trPr>
        <w:tc>
          <w:tcPr>
            <w:tcW w:w="997" w:type="dxa"/>
          </w:tcPr>
          <w:p w14:paraId="1AAE7BE0" w14:textId="77777777" w:rsidR="00140D5C" w:rsidRPr="008D6E6A" w:rsidRDefault="00140D5C" w:rsidP="00140D5C">
            <w:pPr>
              <w:rPr>
                <w:rFonts w:cs="Arial"/>
                <w:sz w:val="24"/>
                <w:szCs w:val="24"/>
                <w:lang w:val="sr-Cyrl-RS"/>
              </w:rPr>
            </w:pPr>
            <w:r w:rsidRPr="008D6E6A">
              <w:rPr>
                <w:rFonts w:cs="Arial"/>
                <w:b/>
                <w:sz w:val="24"/>
                <w:szCs w:val="24"/>
                <w:lang w:val="sr-Cyrl-RS"/>
              </w:rPr>
              <w:lastRenderedPageBreak/>
              <w:t>II.2</w:t>
            </w:r>
          </w:p>
        </w:tc>
        <w:tc>
          <w:tcPr>
            <w:tcW w:w="6288" w:type="dxa"/>
          </w:tcPr>
          <w:p w14:paraId="32D2F713" w14:textId="77777777" w:rsidR="00140D5C" w:rsidRPr="008D6E6A" w:rsidRDefault="00140D5C" w:rsidP="00140D5C">
            <w:pPr>
              <w:rPr>
                <w:rFonts w:cs="Arial"/>
                <w:b/>
                <w:bCs/>
                <w:sz w:val="24"/>
                <w:szCs w:val="24"/>
                <w:lang w:val="sr-Cyrl-RS"/>
              </w:rPr>
            </w:pPr>
            <w:r w:rsidRPr="008D6E6A">
              <w:rPr>
                <w:rFonts w:cs="Arial"/>
                <w:b/>
                <w:bCs/>
                <w:sz w:val="24"/>
                <w:szCs w:val="24"/>
                <w:lang w:val="sr-Cyrl-RS"/>
              </w:rPr>
              <w:t>ОСТАЛИ РАДОВИ ПО СИСТЕМУ КЉУЧ У РУКЕ</w:t>
            </w:r>
          </w:p>
        </w:tc>
        <w:tc>
          <w:tcPr>
            <w:tcW w:w="790" w:type="dxa"/>
          </w:tcPr>
          <w:p w14:paraId="625D5E4E" w14:textId="77777777" w:rsidR="00140D5C" w:rsidRPr="008D6E6A" w:rsidRDefault="00140D5C" w:rsidP="00140D5C">
            <w:pPr>
              <w:rPr>
                <w:rFonts w:cs="Arial"/>
                <w:b/>
                <w:bCs/>
                <w:sz w:val="24"/>
                <w:szCs w:val="24"/>
                <w:lang w:val="sr-Cyrl-RS"/>
              </w:rPr>
            </w:pPr>
          </w:p>
        </w:tc>
        <w:tc>
          <w:tcPr>
            <w:tcW w:w="1418" w:type="dxa"/>
          </w:tcPr>
          <w:p w14:paraId="32F7BE56" w14:textId="77777777" w:rsidR="00140D5C" w:rsidRPr="008D6E6A" w:rsidRDefault="00140D5C" w:rsidP="00140D5C">
            <w:pPr>
              <w:rPr>
                <w:rFonts w:cs="Arial"/>
                <w:b/>
                <w:bCs/>
                <w:sz w:val="24"/>
                <w:szCs w:val="24"/>
                <w:lang w:val="sr-Cyrl-RS"/>
              </w:rPr>
            </w:pPr>
          </w:p>
        </w:tc>
      </w:tr>
      <w:tr w:rsidR="00140D5C" w:rsidRPr="008D6E6A" w14:paraId="152113BA" w14:textId="77777777" w:rsidTr="002E3EE4">
        <w:trPr>
          <w:trHeight w:val="240"/>
        </w:trPr>
        <w:tc>
          <w:tcPr>
            <w:tcW w:w="997" w:type="dxa"/>
          </w:tcPr>
          <w:p w14:paraId="73EE468A" w14:textId="77777777" w:rsidR="00140D5C" w:rsidRPr="008D6E6A" w:rsidRDefault="00140D5C" w:rsidP="00140D5C">
            <w:pPr>
              <w:rPr>
                <w:rFonts w:cs="Arial"/>
                <w:sz w:val="24"/>
                <w:szCs w:val="24"/>
                <w:lang w:val="sr-Cyrl-RS"/>
              </w:rPr>
            </w:pPr>
            <w:r w:rsidRPr="008D6E6A">
              <w:rPr>
                <w:rFonts w:cs="Arial"/>
                <w:sz w:val="24"/>
                <w:szCs w:val="24"/>
                <w:lang w:val="sr-Cyrl-RS"/>
              </w:rPr>
              <w:t>55</w:t>
            </w:r>
          </w:p>
        </w:tc>
        <w:tc>
          <w:tcPr>
            <w:tcW w:w="6288" w:type="dxa"/>
          </w:tcPr>
          <w:p w14:paraId="17150ACE" w14:textId="77777777" w:rsidR="00140D5C" w:rsidRPr="008D6E6A" w:rsidRDefault="00140D5C" w:rsidP="00140D5C">
            <w:pPr>
              <w:rPr>
                <w:rFonts w:cs="Arial"/>
                <w:sz w:val="24"/>
                <w:szCs w:val="24"/>
                <w:lang w:val="sr-Cyrl-RS"/>
              </w:rPr>
            </w:pPr>
            <w:r w:rsidRPr="008D6E6A">
              <w:rPr>
                <w:rFonts w:cs="Arial"/>
                <w:sz w:val="24"/>
                <w:szCs w:val="24"/>
                <w:lang w:val="sr-Cyrl-RS"/>
              </w:rPr>
              <w:t>Грађевински радови</w:t>
            </w:r>
          </w:p>
        </w:tc>
        <w:tc>
          <w:tcPr>
            <w:tcW w:w="790" w:type="dxa"/>
          </w:tcPr>
          <w:p w14:paraId="1D4C3F41" w14:textId="77777777" w:rsidR="00140D5C" w:rsidRPr="008D6E6A" w:rsidRDefault="00140D5C" w:rsidP="00140D5C">
            <w:pPr>
              <w:rPr>
                <w:rFonts w:cs="Arial"/>
                <w:sz w:val="24"/>
                <w:szCs w:val="24"/>
                <w:lang w:val="sr-Cyrl-RS"/>
              </w:rPr>
            </w:pPr>
            <w:r w:rsidRPr="008D6E6A">
              <w:rPr>
                <w:rFonts w:cs="Arial"/>
                <w:sz w:val="24"/>
                <w:szCs w:val="24"/>
                <w:lang w:val="sr-Cyrl-RS"/>
              </w:rPr>
              <w:t> </w:t>
            </w:r>
          </w:p>
        </w:tc>
        <w:tc>
          <w:tcPr>
            <w:tcW w:w="1418" w:type="dxa"/>
          </w:tcPr>
          <w:p w14:paraId="11235FDB" w14:textId="77777777" w:rsidR="00140D5C" w:rsidRPr="008D6E6A" w:rsidRDefault="00140D5C" w:rsidP="00140D5C">
            <w:pPr>
              <w:rPr>
                <w:rFonts w:cs="Arial"/>
                <w:sz w:val="24"/>
                <w:szCs w:val="24"/>
                <w:lang w:val="sr-Cyrl-RS"/>
              </w:rPr>
            </w:pPr>
            <w:r w:rsidRPr="008D6E6A">
              <w:rPr>
                <w:rFonts w:cs="Arial"/>
                <w:sz w:val="24"/>
                <w:szCs w:val="24"/>
                <w:lang w:val="sr-Cyrl-RS"/>
              </w:rPr>
              <w:t> </w:t>
            </w:r>
          </w:p>
        </w:tc>
      </w:tr>
      <w:tr w:rsidR="002E3EE4" w:rsidRPr="008D6E6A" w14:paraId="6BE63938" w14:textId="77777777" w:rsidTr="002E3EE4">
        <w:trPr>
          <w:trHeight w:val="240"/>
        </w:trPr>
        <w:tc>
          <w:tcPr>
            <w:tcW w:w="997" w:type="dxa"/>
          </w:tcPr>
          <w:p w14:paraId="30FE7EC5" w14:textId="77777777" w:rsidR="002E3EE4" w:rsidRPr="008D6E6A" w:rsidRDefault="002E3EE4" w:rsidP="002E3EE4">
            <w:pPr>
              <w:rPr>
                <w:rFonts w:cs="Arial"/>
                <w:sz w:val="24"/>
                <w:szCs w:val="24"/>
                <w:lang w:val="sr-Cyrl-RS"/>
              </w:rPr>
            </w:pPr>
            <w:r w:rsidRPr="008D6E6A">
              <w:rPr>
                <w:rFonts w:cs="Arial"/>
                <w:sz w:val="24"/>
                <w:szCs w:val="24"/>
                <w:lang w:val="sr-Cyrl-RS"/>
              </w:rPr>
              <w:t>56</w:t>
            </w:r>
          </w:p>
        </w:tc>
        <w:tc>
          <w:tcPr>
            <w:tcW w:w="6288" w:type="dxa"/>
          </w:tcPr>
          <w:p w14:paraId="2E5207E3" w14:textId="77777777" w:rsidR="002E3EE4" w:rsidRPr="008D6E6A" w:rsidRDefault="002E3EE4" w:rsidP="002E3EE4">
            <w:pPr>
              <w:rPr>
                <w:rFonts w:cs="Arial"/>
                <w:sz w:val="24"/>
                <w:szCs w:val="24"/>
                <w:lang w:val="sr-Cyrl-RS"/>
              </w:rPr>
            </w:pPr>
            <w:r w:rsidRPr="008D6E6A">
              <w:rPr>
                <w:rFonts w:cs="Arial"/>
                <w:sz w:val="24"/>
                <w:szCs w:val="24"/>
                <w:lang w:val="sr-Cyrl-RS"/>
              </w:rPr>
              <w:t>Припремни радови:</w:t>
            </w:r>
          </w:p>
          <w:p w14:paraId="1C054B69" w14:textId="77777777" w:rsidR="002E3EE4" w:rsidRPr="008D6E6A" w:rsidRDefault="002E3EE4" w:rsidP="002E3EE4">
            <w:pPr>
              <w:rPr>
                <w:rFonts w:cs="Arial"/>
                <w:sz w:val="24"/>
                <w:szCs w:val="24"/>
                <w:lang w:val="sr-Cyrl-RS"/>
              </w:rPr>
            </w:pPr>
            <w:r w:rsidRPr="008D6E6A">
              <w:rPr>
                <w:rFonts w:cs="Arial"/>
                <w:sz w:val="24"/>
                <w:szCs w:val="24"/>
                <w:lang w:val="sr-Cyrl-RS"/>
              </w:rPr>
              <w:t>Трасирање, проналажење трасе постојећих каблова трагачем са обележавањем кочићима</w:t>
            </w:r>
          </w:p>
        </w:tc>
        <w:tc>
          <w:tcPr>
            <w:tcW w:w="790" w:type="dxa"/>
          </w:tcPr>
          <w:p w14:paraId="122ABA9D" w14:textId="77777777" w:rsidR="002E3EE4" w:rsidRPr="008D6E6A" w:rsidRDefault="002E3EE4" w:rsidP="002E3EE4">
            <w:pPr>
              <w:rPr>
                <w:rFonts w:cs="Arial"/>
                <w:sz w:val="24"/>
                <w:szCs w:val="24"/>
                <w:lang w:val="sr-Cyrl-RS"/>
              </w:rPr>
            </w:pPr>
            <w:r w:rsidRPr="008D6E6A">
              <w:rPr>
                <w:rFonts w:cs="Arial"/>
                <w:sz w:val="24"/>
                <w:szCs w:val="24"/>
                <w:lang w:val="sr-Cyrl-RS"/>
              </w:rPr>
              <w:t>паушално</w:t>
            </w:r>
          </w:p>
        </w:tc>
        <w:tc>
          <w:tcPr>
            <w:tcW w:w="1418" w:type="dxa"/>
          </w:tcPr>
          <w:p w14:paraId="0C45C6BF" w14:textId="77777777" w:rsidR="002E3EE4" w:rsidRPr="008D6E6A" w:rsidRDefault="002E3EE4" w:rsidP="002E3EE4">
            <w:pPr>
              <w:rPr>
                <w:rFonts w:cs="Arial"/>
                <w:sz w:val="24"/>
                <w:szCs w:val="24"/>
                <w:lang w:val="sr-Cyrl-RS"/>
              </w:rPr>
            </w:pPr>
            <w:r w:rsidRPr="006F63EE">
              <w:rPr>
                <w:rFonts w:cs="Arial"/>
                <w:sz w:val="24"/>
                <w:szCs w:val="24"/>
                <w:lang w:val="sr-Cyrl-RS"/>
              </w:rPr>
              <w:t>3</w:t>
            </w:r>
          </w:p>
        </w:tc>
      </w:tr>
      <w:tr w:rsidR="002E3EE4" w:rsidRPr="008D6E6A" w14:paraId="11DBAE5B" w14:textId="77777777" w:rsidTr="002E3EE4">
        <w:trPr>
          <w:trHeight w:val="240"/>
        </w:trPr>
        <w:tc>
          <w:tcPr>
            <w:tcW w:w="997" w:type="dxa"/>
          </w:tcPr>
          <w:p w14:paraId="7A2DFD25" w14:textId="77777777" w:rsidR="002E3EE4" w:rsidRPr="008D6E6A" w:rsidRDefault="002E3EE4" w:rsidP="002E3EE4">
            <w:pPr>
              <w:spacing w:before="0"/>
              <w:rPr>
                <w:rFonts w:cs="Arial"/>
                <w:sz w:val="24"/>
                <w:szCs w:val="24"/>
                <w:lang w:val="sr-Cyrl-RS"/>
              </w:rPr>
            </w:pPr>
            <w:r w:rsidRPr="008D6E6A">
              <w:rPr>
                <w:rFonts w:cs="Arial"/>
                <w:sz w:val="24"/>
                <w:szCs w:val="24"/>
                <w:lang w:val="sr-Cyrl-RS"/>
              </w:rPr>
              <w:t>57</w:t>
            </w:r>
          </w:p>
        </w:tc>
        <w:tc>
          <w:tcPr>
            <w:tcW w:w="6288" w:type="dxa"/>
          </w:tcPr>
          <w:p w14:paraId="5155728C" w14:textId="77777777" w:rsidR="002E3EE4" w:rsidRPr="008D6E6A" w:rsidRDefault="002E3EE4" w:rsidP="002E3EE4">
            <w:pPr>
              <w:spacing w:before="0"/>
              <w:rPr>
                <w:rFonts w:cs="Arial"/>
                <w:sz w:val="24"/>
                <w:szCs w:val="24"/>
                <w:lang w:val="sr-Cyrl-RS"/>
              </w:rPr>
            </w:pPr>
            <w:r w:rsidRPr="008D6E6A">
              <w:rPr>
                <w:rFonts w:cs="Arial"/>
                <w:sz w:val="24"/>
                <w:szCs w:val="24"/>
                <w:lang w:val="sr-Cyrl-RS"/>
              </w:rPr>
              <w:t>Земљани радови:</w:t>
            </w:r>
          </w:p>
          <w:p w14:paraId="5618334F" w14:textId="77777777" w:rsidR="002E3EE4" w:rsidRPr="008D6E6A" w:rsidRDefault="002E3EE4" w:rsidP="002E3EE4">
            <w:pPr>
              <w:spacing w:before="0"/>
              <w:rPr>
                <w:rFonts w:cs="Arial"/>
                <w:sz w:val="24"/>
                <w:szCs w:val="24"/>
              </w:rPr>
            </w:pPr>
            <w:r w:rsidRPr="008D6E6A">
              <w:rPr>
                <w:rFonts w:cs="Arial"/>
                <w:sz w:val="24"/>
                <w:szCs w:val="24"/>
                <w:lang w:val="sr-Cyrl-RS"/>
              </w:rPr>
              <w:t>Ископ земље, ручни ископ рова по новој и постојећој траси, затрпавање рова, уградња бетонских стубића, остали земљани радови</w:t>
            </w:r>
          </w:p>
        </w:tc>
        <w:tc>
          <w:tcPr>
            <w:tcW w:w="790" w:type="dxa"/>
          </w:tcPr>
          <w:p w14:paraId="79753E5B"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tcPr>
          <w:p w14:paraId="21E60F0A" w14:textId="77777777" w:rsidR="002E3EE4" w:rsidRPr="008D6E6A" w:rsidRDefault="002E3EE4" w:rsidP="002E3EE4">
            <w:pPr>
              <w:spacing w:before="0"/>
              <w:rPr>
                <w:rFonts w:cs="Arial"/>
                <w:sz w:val="24"/>
                <w:szCs w:val="24"/>
                <w:lang w:val="sr-Cyrl-RS"/>
              </w:rPr>
            </w:pPr>
            <w:r w:rsidRPr="006F63EE">
              <w:rPr>
                <w:rFonts w:cs="Arial"/>
                <w:sz w:val="24"/>
                <w:szCs w:val="24"/>
                <w:lang w:val="sr-Cyrl-RS"/>
              </w:rPr>
              <w:t>3</w:t>
            </w:r>
          </w:p>
        </w:tc>
      </w:tr>
      <w:tr w:rsidR="002E3EE4" w:rsidRPr="008D6E6A" w14:paraId="52AA0CB6" w14:textId="77777777" w:rsidTr="002E3EE4">
        <w:trPr>
          <w:trHeight w:val="510"/>
        </w:trPr>
        <w:tc>
          <w:tcPr>
            <w:tcW w:w="997" w:type="dxa"/>
          </w:tcPr>
          <w:p w14:paraId="33BC839E" w14:textId="77777777" w:rsidR="002E3EE4" w:rsidRPr="008D6E6A" w:rsidRDefault="002E3EE4" w:rsidP="002E3EE4">
            <w:pPr>
              <w:spacing w:before="0"/>
              <w:rPr>
                <w:rFonts w:cs="Arial"/>
                <w:sz w:val="24"/>
                <w:szCs w:val="24"/>
                <w:lang w:val="sr-Cyrl-RS"/>
              </w:rPr>
            </w:pPr>
            <w:r w:rsidRPr="008D6E6A">
              <w:rPr>
                <w:rFonts w:cs="Arial"/>
                <w:sz w:val="24"/>
                <w:szCs w:val="24"/>
                <w:lang w:val="sr-Cyrl-RS"/>
              </w:rPr>
              <w:t>58</w:t>
            </w:r>
          </w:p>
        </w:tc>
        <w:tc>
          <w:tcPr>
            <w:tcW w:w="6288" w:type="dxa"/>
            <w:hideMark/>
          </w:tcPr>
          <w:p w14:paraId="621224D4"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Полагање цеви, израда увода, уградња конзола и поклопца</w:t>
            </w:r>
          </w:p>
        </w:tc>
        <w:tc>
          <w:tcPr>
            <w:tcW w:w="790" w:type="dxa"/>
            <w:hideMark/>
          </w:tcPr>
          <w:p w14:paraId="6D1BD073"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hideMark/>
          </w:tcPr>
          <w:p w14:paraId="5F18BA25" w14:textId="77777777" w:rsidR="002E3EE4" w:rsidRPr="008D6E6A" w:rsidRDefault="002E3EE4" w:rsidP="002E3EE4">
            <w:pPr>
              <w:spacing w:before="0"/>
              <w:rPr>
                <w:rFonts w:cs="Arial"/>
                <w:sz w:val="24"/>
                <w:szCs w:val="24"/>
                <w:lang w:val="sr-Cyrl-RS"/>
              </w:rPr>
            </w:pPr>
            <w:r w:rsidRPr="006F63EE">
              <w:rPr>
                <w:rFonts w:cs="Arial"/>
                <w:sz w:val="24"/>
                <w:szCs w:val="24"/>
                <w:lang w:val="sr-Cyrl-RS"/>
              </w:rPr>
              <w:t>3</w:t>
            </w:r>
          </w:p>
        </w:tc>
      </w:tr>
      <w:tr w:rsidR="002E3EE4" w:rsidRPr="008D6E6A" w14:paraId="737D81E6" w14:textId="77777777" w:rsidTr="002E3EE4">
        <w:trPr>
          <w:trHeight w:val="510"/>
        </w:trPr>
        <w:tc>
          <w:tcPr>
            <w:tcW w:w="997" w:type="dxa"/>
          </w:tcPr>
          <w:p w14:paraId="60B671D7" w14:textId="77777777" w:rsidR="002E3EE4" w:rsidRPr="008D6E6A" w:rsidRDefault="002E3EE4" w:rsidP="002E3EE4">
            <w:pPr>
              <w:spacing w:before="0"/>
              <w:rPr>
                <w:rFonts w:cs="Arial"/>
                <w:sz w:val="24"/>
                <w:szCs w:val="24"/>
                <w:lang w:val="sr-Cyrl-RS"/>
              </w:rPr>
            </w:pPr>
            <w:r w:rsidRPr="008D6E6A">
              <w:rPr>
                <w:rFonts w:cs="Arial"/>
                <w:sz w:val="24"/>
                <w:szCs w:val="24"/>
                <w:lang w:val="sr-Cyrl-RS"/>
              </w:rPr>
              <w:t>59</w:t>
            </w:r>
          </w:p>
        </w:tc>
        <w:tc>
          <w:tcPr>
            <w:tcW w:w="6288" w:type="dxa"/>
            <w:hideMark/>
          </w:tcPr>
          <w:p w14:paraId="523A2922"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Полагање цеви, траке, стубића, штитника и израда прелаза</w:t>
            </w:r>
          </w:p>
        </w:tc>
        <w:tc>
          <w:tcPr>
            <w:tcW w:w="790" w:type="dxa"/>
            <w:hideMark/>
          </w:tcPr>
          <w:p w14:paraId="1C48EA00"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hideMark/>
          </w:tcPr>
          <w:p w14:paraId="3445C403" w14:textId="77777777" w:rsidR="002E3EE4" w:rsidRPr="008D6E6A" w:rsidRDefault="002E3EE4" w:rsidP="002E3EE4">
            <w:pPr>
              <w:spacing w:before="0"/>
              <w:rPr>
                <w:rFonts w:cs="Arial"/>
                <w:sz w:val="24"/>
                <w:szCs w:val="24"/>
                <w:lang w:val="sr-Cyrl-RS"/>
              </w:rPr>
            </w:pPr>
            <w:r w:rsidRPr="006F63EE">
              <w:rPr>
                <w:rFonts w:cs="Arial"/>
                <w:sz w:val="24"/>
                <w:szCs w:val="24"/>
                <w:lang w:val="sr-Cyrl-RS"/>
              </w:rPr>
              <w:t>3</w:t>
            </w:r>
          </w:p>
        </w:tc>
      </w:tr>
      <w:tr w:rsidR="002E3EE4" w:rsidRPr="008D6E6A" w14:paraId="337CCF54" w14:textId="77777777" w:rsidTr="002E3EE4">
        <w:trPr>
          <w:trHeight w:val="240"/>
        </w:trPr>
        <w:tc>
          <w:tcPr>
            <w:tcW w:w="997" w:type="dxa"/>
          </w:tcPr>
          <w:p w14:paraId="30ED5A74" w14:textId="77777777" w:rsidR="002E3EE4" w:rsidRPr="008D6E6A" w:rsidRDefault="002E3EE4" w:rsidP="002E3EE4">
            <w:pPr>
              <w:spacing w:before="0"/>
              <w:rPr>
                <w:rFonts w:cs="Arial"/>
                <w:sz w:val="24"/>
                <w:szCs w:val="24"/>
                <w:lang w:val="sr-Cyrl-RS"/>
              </w:rPr>
            </w:pPr>
            <w:r w:rsidRPr="008D6E6A">
              <w:rPr>
                <w:rFonts w:cs="Arial"/>
                <w:sz w:val="24"/>
                <w:szCs w:val="24"/>
                <w:lang w:val="sr-Cyrl-RS"/>
              </w:rPr>
              <w:t>60</w:t>
            </w:r>
          </w:p>
        </w:tc>
        <w:tc>
          <w:tcPr>
            <w:tcW w:w="6288" w:type="dxa"/>
          </w:tcPr>
          <w:p w14:paraId="1CB3DE66"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Полагање Опто кабла и ПЕ цеви</w:t>
            </w:r>
          </w:p>
        </w:tc>
        <w:tc>
          <w:tcPr>
            <w:tcW w:w="790" w:type="dxa"/>
          </w:tcPr>
          <w:p w14:paraId="3B67A2C1"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tcPr>
          <w:p w14:paraId="11DBACB1" w14:textId="77777777" w:rsidR="002E3EE4" w:rsidRPr="008D6E6A" w:rsidRDefault="002E3EE4" w:rsidP="002E3EE4">
            <w:pPr>
              <w:spacing w:before="0"/>
              <w:rPr>
                <w:rFonts w:cs="Arial"/>
                <w:sz w:val="24"/>
                <w:szCs w:val="24"/>
                <w:lang w:val="sr-Cyrl-RS"/>
              </w:rPr>
            </w:pPr>
            <w:r w:rsidRPr="006F63EE">
              <w:rPr>
                <w:rFonts w:cs="Arial"/>
                <w:sz w:val="24"/>
                <w:szCs w:val="24"/>
                <w:lang w:val="sr-Cyrl-RS"/>
              </w:rPr>
              <w:t>3</w:t>
            </w:r>
          </w:p>
        </w:tc>
      </w:tr>
      <w:tr w:rsidR="002E3EE4" w:rsidRPr="008D6E6A" w14:paraId="21C78155" w14:textId="77777777" w:rsidTr="002E3EE4">
        <w:trPr>
          <w:trHeight w:val="240"/>
        </w:trPr>
        <w:tc>
          <w:tcPr>
            <w:tcW w:w="997" w:type="dxa"/>
          </w:tcPr>
          <w:p w14:paraId="562A98DD" w14:textId="77777777" w:rsidR="002E3EE4" w:rsidRPr="008D6E6A" w:rsidRDefault="002E3EE4" w:rsidP="002E3EE4">
            <w:pPr>
              <w:spacing w:before="0"/>
              <w:rPr>
                <w:rFonts w:cs="Arial"/>
                <w:sz w:val="24"/>
                <w:szCs w:val="24"/>
                <w:lang w:val="sr-Cyrl-RS"/>
              </w:rPr>
            </w:pPr>
            <w:r w:rsidRPr="008D6E6A">
              <w:rPr>
                <w:rFonts w:cs="Arial"/>
                <w:sz w:val="24"/>
                <w:szCs w:val="24"/>
                <w:lang w:val="sr-Cyrl-RS"/>
              </w:rPr>
              <w:t>61</w:t>
            </w:r>
          </w:p>
        </w:tc>
        <w:tc>
          <w:tcPr>
            <w:tcW w:w="6288" w:type="dxa"/>
          </w:tcPr>
          <w:p w14:paraId="3B373DD6" w14:textId="77777777" w:rsidR="002E3EE4" w:rsidRPr="008D6E6A" w:rsidRDefault="002E3EE4" w:rsidP="002E3EE4">
            <w:pPr>
              <w:spacing w:before="0"/>
              <w:rPr>
                <w:rFonts w:cs="Arial"/>
                <w:sz w:val="24"/>
                <w:szCs w:val="24"/>
                <w:lang w:val="sr-Cyrl-RS"/>
              </w:rPr>
            </w:pPr>
            <w:r w:rsidRPr="008D6E6A">
              <w:rPr>
                <w:rFonts w:cs="Arial"/>
                <w:sz w:val="24"/>
                <w:szCs w:val="24"/>
                <w:lang w:val="sr-Cyrl-RS"/>
              </w:rPr>
              <w:t>Остали радови по систему кључ у руке</w:t>
            </w:r>
          </w:p>
        </w:tc>
        <w:tc>
          <w:tcPr>
            <w:tcW w:w="790" w:type="dxa"/>
          </w:tcPr>
          <w:p w14:paraId="514C15A1"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tcPr>
          <w:p w14:paraId="6EE6A7FD" w14:textId="77777777" w:rsidR="002E3EE4" w:rsidRPr="008D6E6A" w:rsidRDefault="002E3EE4" w:rsidP="002E3EE4">
            <w:pPr>
              <w:spacing w:before="0"/>
              <w:rPr>
                <w:rFonts w:cs="Arial"/>
                <w:sz w:val="24"/>
                <w:szCs w:val="24"/>
                <w:lang w:val="sr-Cyrl-RS"/>
              </w:rPr>
            </w:pPr>
            <w:r w:rsidRPr="006F63EE">
              <w:rPr>
                <w:rFonts w:cs="Arial"/>
                <w:sz w:val="24"/>
                <w:szCs w:val="24"/>
                <w:lang w:val="sr-Cyrl-RS"/>
              </w:rPr>
              <w:t>3</w:t>
            </w:r>
          </w:p>
        </w:tc>
      </w:tr>
      <w:tr w:rsidR="00140D5C" w:rsidRPr="008D6E6A" w14:paraId="2510F8B4" w14:textId="77777777" w:rsidTr="002E3EE4">
        <w:trPr>
          <w:trHeight w:val="240"/>
        </w:trPr>
        <w:tc>
          <w:tcPr>
            <w:tcW w:w="997" w:type="dxa"/>
          </w:tcPr>
          <w:p w14:paraId="7DB96D6C" w14:textId="77777777" w:rsidR="00140D5C" w:rsidRPr="008D6E6A" w:rsidRDefault="00140D5C" w:rsidP="00502DFF">
            <w:pPr>
              <w:spacing w:before="0"/>
              <w:rPr>
                <w:rFonts w:cs="Arial"/>
                <w:sz w:val="24"/>
                <w:szCs w:val="24"/>
                <w:lang w:val="sr-Cyrl-RS"/>
              </w:rPr>
            </w:pPr>
            <w:r w:rsidRPr="008D6E6A">
              <w:rPr>
                <w:rFonts w:cs="Arial"/>
                <w:b/>
                <w:sz w:val="24"/>
                <w:szCs w:val="24"/>
                <w:lang w:val="sr-Cyrl-RS"/>
              </w:rPr>
              <w:t>II</w:t>
            </w:r>
          </w:p>
        </w:tc>
        <w:tc>
          <w:tcPr>
            <w:tcW w:w="6288" w:type="dxa"/>
          </w:tcPr>
          <w:p w14:paraId="4DA7B661" w14:textId="77777777" w:rsidR="00140D5C" w:rsidRPr="008D6E6A" w:rsidRDefault="00140D5C" w:rsidP="00502DFF">
            <w:pPr>
              <w:spacing w:before="0"/>
              <w:rPr>
                <w:rFonts w:cs="Arial"/>
                <w:sz w:val="24"/>
                <w:szCs w:val="24"/>
                <w:lang w:val="sr-Cyrl-RS"/>
              </w:rPr>
            </w:pPr>
            <w:r w:rsidRPr="008D6E6A">
              <w:rPr>
                <w:rFonts w:cs="Arial"/>
                <w:b/>
                <w:bCs/>
                <w:sz w:val="24"/>
                <w:szCs w:val="24"/>
                <w:lang w:val="sr-Cyrl-RS"/>
              </w:rPr>
              <w:t>РАДОВИ ПО СИСТЕМУ КЉУЧ У РУКЕ УКУПНО</w:t>
            </w:r>
          </w:p>
        </w:tc>
        <w:tc>
          <w:tcPr>
            <w:tcW w:w="790" w:type="dxa"/>
          </w:tcPr>
          <w:p w14:paraId="360C81AD" w14:textId="77777777" w:rsidR="00140D5C" w:rsidRPr="008D6E6A" w:rsidRDefault="00140D5C" w:rsidP="00502DFF">
            <w:pPr>
              <w:spacing w:before="0"/>
              <w:rPr>
                <w:rFonts w:cs="Arial"/>
                <w:sz w:val="24"/>
                <w:szCs w:val="24"/>
                <w:lang w:val="sr-Cyrl-RS"/>
              </w:rPr>
            </w:pPr>
          </w:p>
        </w:tc>
        <w:tc>
          <w:tcPr>
            <w:tcW w:w="1418" w:type="dxa"/>
          </w:tcPr>
          <w:p w14:paraId="18D7ACE8" w14:textId="77777777" w:rsidR="00140D5C" w:rsidRPr="008D6E6A" w:rsidRDefault="00140D5C" w:rsidP="00502DFF">
            <w:pPr>
              <w:spacing w:before="0"/>
              <w:rPr>
                <w:rFonts w:cs="Arial"/>
                <w:sz w:val="24"/>
                <w:szCs w:val="24"/>
                <w:lang w:val="sr-Cyrl-RS"/>
              </w:rPr>
            </w:pPr>
          </w:p>
        </w:tc>
      </w:tr>
      <w:tr w:rsidR="00140D5C" w:rsidRPr="008D6E6A" w14:paraId="3B49576F" w14:textId="77777777" w:rsidTr="002E3EE4">
        <w:trPr>
          <w:trHeight w:val="240"/>
        </w:trPr>
        <w:tc>
          <w:tcPr>
            <w:tcW w:w="997" w:type="dxa"/>
          </w:tcPr>
          <w:p w14:paraId="1721E29E" w14:textId="77777777" w:rsidR="00140D5C" w:rsidRPr="008D6E6A" w:rsidRDefault="00140D5C" w:rsidP="00502DFF">
            <w:pPr>
              <w:spacing w:before="0"/>
              <w:rPr>
                <w:rFonts w:cs="Arial"/>
                <w:sz w:val="24"/>
                <w:szCs w:val="24"/>
                <w:lang w:val="sr-Cyrl-RS"/>
              </w:rPr>
            </w:pPr>
          </w:p>
        </w:tc>
        <w:tc>
          <w:tcPr>
            <w:tcW w:w="6288" w:type="dxa"/>
          </w:tcPr>
          <w:p w14:paraId="09FF76FB" w14:textId="77777777" w:rsidR="00140D5C" w:rsidRPr="008D6E6A" w:rsidRDefault="00140D5C" w:rsidP="00502DFF">
            <w:pPr>
              <w:spacing w:before="0"/>
              <w:rPr>
                <w:rFonts w:cs="Arial"/>
                <w:sz w:val="24"/>
                <w:szCs w:val="24"/>
                <w:lang w:val="sr-Cyrl-RS"/>
              </w:rPr>
            </w:pPr>
          </w:p>
        </w:tc>
        <w:tc>
          <w:tcPr>
            <w:tcW w:w="790" w:type="dxa"/>
          </w:tcPr>
          <w:p w14:paraId="28843BC6" w14:textId="77777777" w:rsidR="00140D5C" w:rsidRPr="008D6E6A" w:rsidRDefault="00140D5C" w:rsidP="00502DFF">
            <w:pPr>
              <w:spacing w:before="0"/>
              <w:rPr>
                <w:rFonts w:cs="Arial"/>
                <w:sz w:val="24"/>
                <w:szCs w:val="24"/>
                <w:lang w:val="sr-Cyrl-RS"/>
              </w:rPr>
            </w:pPr>
          </w:p>
        </w:tc>
        <w:tc>
          <w:tcPr>
            <w:tcW w:w="1418" w:type="dxa"/>
          </w:tcPr>
          <w:p w14:paraId="73F5E46E" w14:textId="77777777" w:rsidR="00140D5C" w:rsidRPr="008D6E6A" w:rsidRDefault="00140D5C" w:rsidP="00502DFF">
            <w:pPr>
              <w:spacing w:before="0"/>
              <w:rPr>
                <w:rFonts w:cs="Arial"/>
                <w:sz w:val="24"/>
                <w:szCs w:val="24"/>
                <w:lang w:val="sr-Cyrl-RS"/>
              </w:rPr>
            </w:pPr>
          </w:p>
        </w:tc>
      </w:tr>
      <w:tr w:rsidR="00140D5C" w:rsidRPr="008D6E6A" w14:paraId="2C683DAF" w14:textId="77777777" w:rsidTr="002E3EE4">
        <w:trPr>
          <w:trHeight w:val="240"/>
        </w:trPr>
        <w:tc>
          <w:tcPr>
            <w:tcW w:w="997" w:type="dxa"/>
          </w:tcPr>
          <w:p w14:paraId="07AC0064" w14:textId="77777777" w:rsidR="00140D5C" w:rsidRPr="008D6E6A" w:rsidRDefault="00140D5C" w:rsidP="00502DFF">
            <w:pPr>
              <w:spacing w:before="0"/>
              <w:rPr>
                <w:rFonts w:cs="Arial"/>
                <w:b/>
                <w:sz w:val="24"/>
                <w:szCs w:val="24"/>
                <w:lang w:val="sr-Cyrl-RS"/>
              </w:rPr>
            </w:pPr>
            <w:r w:rsidRPr="008D6E6A">
              <w:rPr>
                <w:rFonts w:cs="Arial"/>
                <w:b/>
                <w:sz w:val="24"/>
                <w:szCs w:val="24"/>
                <w:lang w:val="sr-Cyrl-RS"/>
              </w:rPr>
              <w:t>III</w:t>
            </w:r>
          </w:p>
        </w:tc>
        <w:tc>
          <w:tcPr>
            <w:tcW w:w="6288" w:type="dxa"/>
          </w:tcPr>
          <w:p w14:paraId="6C979F3E" w14:textId="77777777" w:rsidR="00140D5C" w:rsidRPr="008D6E6A" w:rsidRDefault="00140D5C" w:rsidP="00502DFF">
            <w:pPr>
              <w:spacing w:before="0"/>
              <w:rPr>
                <w:rFonts w:cs="Arial"/>
                <w:b/>
                <w:sz w:val="24"/>
                <w:szCs w:val="24"/>
                <w:lang w:val="sr-Cyrl-RS"/>
              </w:rPr>
            </w:pPr>
            <w:r w:rsidRPr="008D6E6A">
              <w:rPr>
                <w:rFonts w:cs="Arial"/>
                <w:b/>
                <w:sz w:val="24"/>
                <w:szCs w:val="24"/>
                <w:lang w:val="sr-Cyrl-RS"/>
              </w:rPr>
              <w:t>УСЛУГЕ ПО СИСТЕМУ КЉУЧ У РУКЕ</w:t>
            </w:r>
          </w:p>
        </w:tc>
        <w:tc>
          <w:tcPr>
            <w:tcW w:w="790" w:type="dxa"/>
          </w:tcPr>
          <w:p w14:paraId="0FC50018" w14:textId="77777777" w:rsidR="00140D5C" w:rsidRPr="008D6E6A" w:rsidRDefault="00140D5C" w:rsidP="00502DFF">
            <w:pPr>
              <w:spacing w:before="0"/>
              <w:rPr>
                <w:rFonts w:cs="Arial"/>
                <w:b/>
                <w:bCs/>
                <w:sz w:val="24"/>
                <w:szCs w:val="24"/>
                <w:lang w:val="sr-Cyrl-RS"/>
              </w:rPr>
            </w:pPr>
          </w:p>
        </w:tc>
        <w:tc>
          <w:tcPr>
            <w:tcW w:w="1418" w:type="dxa"/>
          </w:tcPr>
          <w:p w14:paraId="13A141DB" w14:textId="77777777" w:rsidR="00140D5C" w:rsidRPr="008D6E6A" w:rsidRDefault="00140D5C" w:rsidP="00502DFF">
            <w:pPr>
              <w:spacing w:before="0"/>
              <w:rPr>
                <w:rFonts w:cs="Arial"/>
                <w:b/>
                <w:bCs/>
                <w:sz w:val="24"/>
                <w:szCs w:val="24"/>
                <w:lang w:val="sr-Cyrl-RS"/>
              </w:rPr>
            </w:pPr>
          </w:p>
        </w:tc>
      </w:tr>
      <w:tr w:rsidR="002E3EE4" w:rsidRPr="008D6E6A" w14:paraId="613BA431" w14:textId="77777777" w:rsidTr="002E3EE4">
        <w:trPr>
          <w:trHeight w:val="240"/>
        </w:trPr>
        <w:tc>
          <w:tcPr>
            <w:tcW w:w="997" w:type="dxa"/>
          </w:tcPr>
          <w:p w14:paraId="36133539" w14:textId="77777777" w:rsidR="002E3EE4" w:rsidRPr="008D6E6A" w:rsidRDefault="002E3EE4" w:rsidP="002E3EE4">
            <w:pPr>
              <w:spacing w:before="0"/>
              <w:rPr>
                <w:rFonts w:cs="Arial"/>
                <w:sz w:val="24"/>
                <w:szCs w:val="24"/>
                <w:lang w:val="sr-Cyrl-RS"/>
              </w:rPr>
            </w:pPr>
            <w:r w:rsidRPr="008D6E6A">
              <w:rPr>
                <w:rFonts w:cs="Arial"/>
                <w:sz w:val="24"/>
                <w:szCs w:val="24"/>
                <w:lang w:val="sr-Cyrl-RS"/>
              </w:rPr>
              <w:t>62</w:t>
            </w:r>
          </w:p>
        </w:tc>
        <w:tc>
          <w:tcPr>
            <w:tcW w:w="6288" w:type="dxa"/>
            <w:hideMark/>
          </w:tcPr>
          <w:p w14:paraId="19ED8C99" w14:textId="77777777" w:rsidR="002E3EE4" w:rsidRPr="008D6E6A" w:rsidRDefault="002E3EE4" w:rsidP="002E3EE4">
            <w:pPr>
              <w:spacing w:before="0"/>
              <w:rPr>
                <w:rFonts w:cs="Arial"/>
                <w:sz w:val="24"/>
                <w:szCs w:val="24"/>
                <w:lang w:val="sr-Cyrl-RS"/>
              </w:rPr>
            </w:pPr>
            <w:r w:rsidRPr="008D6E6A">
              <w:rPr>
                <w:rFonts w:cs="Arial"/>
                <w:sz w:val="24"/>
                <w:szCs w:val="24"/>
                <w:lang w:val="sr-Cyrl-RS"/>
              </w:rPr>
              <w:t>Опто електрична мерења:</w:t>
            </w:r>
          </w:p>
          <w:p w14:paraId="49378899" w14:textId="77777777" w:rsidR="002E3EE4" w:rsidRPr="008D6E6A" w:rsidRDefault="002E3EE4" w:rsidP="002E3EE4">
            <w:pPr>
              <w:spacing w:before="0"/>
              <w:rPr>
                <w:rFonts w:cs="Arial"/>
                <w:sz w:val="24"/>
                <w:szCs w:val="24"/>
                <w:lang w:val="sr-Cyrl-RS"/>
              </w:rPr>
            </w:pPr>
            <w:r w:rsidRPr="008D6E6A">
              <w:rPr>
                <w:rFonts w:cs="Arial"/>
                <w:sz w:val="24"/>
                <w:szCs w:val="24"/>
                <w:lang w:val="sr-Cyrl-RS"/>
              </w:rPr>
              <w:t>Електрична мерења на оптичком каблу пре и после полагања, електрична мерења при изради наставка, завршна електрична мерења са израдом протокола мерења</w:t>
            </w:r>
          </w:p>
        </w:tc>
        <w:tc>
          <w:tcPr>
            <w:tcW w:w="790" w:type="dxa"/>
            <w:hideMark/>
          </w:tcPr>
          <w:p w14:paraId="72802634"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hideMark/>
          </w:tcPr>
          <w:p w14:paraId="394683D0" w14:textId="77777777" w:rsidR="002E3EE4" w:rsidRPr="008D6E6A" w:rsidRDefault="002E3EE4" w:rsidP="002E3EE4">
            <w:pPr>
              <w:spacing w:before="0"/>
              <w:rPr>
                <w:rFonts w:cs="Arial"/>
                <w:sz w:val="24"/>
                <w:szCs w:val="24"/>
                <w:lang w:val="sr-Cyrl-RS"/>
              </w:rPr>
            </w:pPr>
            <w:r w:rsidRPr="001A7D91">
              <w:rPr>
                <w:rFonts w:cs="Arial"/>
                <w:sz w:val="24"/>
                <w:szCs w:val="24"/>
                <w:lang w:val="sr-Cyrl-RS"/>
              </w:rPr>
              <w:t>3</w:t>
            </w:r>
          </w:p>
        </w:tc>
      </w:tr>
      <w:tr w:rsidR="002E3EE4" w:rsidRPr="008D6E6A" w14:paraId="06F492A2" w14:textId="77777777" w:rsidTr="002E3EE4">
        <w:trPr>
          <w:trHeight w:val="240"/>
        </w:trPr>
        <w:tc>
          <w:tcPr>
            <w:tcW w:w="997" w:type="dxa"/>
          </w:tcPr>
          <w:p w14:paraId="4816DFA4" w14:textId="77777777" w:rsidR="002E3EE4" w:rsidRPr="008D6E6A" w:rsidRDefault="002E3EE4" w:rsidP="002E3EE4">
            <w:pPr>
              <w:spacing w:before="0"/>
              <w:rPr>
                <w:rFonts w:cs="Arial"/>
                <w:sz w:val="24"/>
                <w:szCs w:val="24"/>
                <w:lang w:val="sr-Cyrl-RS"/>
              </w:rPr>
            </w:pPr>
            <w:r w:rsidRPr="008D6E6A">
              <w:rPr>
                <w:rFonts w:cs="Arial"/>
                <w:sz w:val="24"/>
                <w:szCs w:val="24"/>
                <w:lang w:val="sr-Cyrl-RS"/>
              </w:rPr>
              <w:t>63</w:t>
            </w:r>
          </w:p>
        </w:tc>
        <w:tc>
          <w:tcPr>
            <w:tcW w:w="6288" w:type="dxa"/>
            <w:hideMark/>
          </w:tcPr>
          <w:p w14:paraId="308E6960" w14:textId="77777777" w:rsidR="002E3EE4" w:rsidRPr="008D6E6A" w:rsidRDefault="002E3EE4" w:rsidP="002E3EE4">
            <w:pPr>
              <w:spacing w:before="0"/>
              <w:rPr>
                <w:rFonts w:cs="Arial"/>
                <w:sz w:val="24"/>
                <w:szCs w:val="24"/>
                <w:lang w:val="sr-Cyrl-RS"/>
              </w:rPr>
            </w:pPr>
            <w:r w:rsidRPr="008D6E6A">
              <w:rPr>
                <w:rFonts w:cs="Arial"/>
                <w:sz w:val="24"/>
                <w:szCs w:val="24"/>
                <w:lang w:val="sr-Cyrl-RS"/>
              </w:rPr>
              <w:t>Услуге геодетског снимања са картирањем до 1 км и геодетско обележавање тт трасе</w:t>
            </w:r>
          </w:p>
        </w:tc>
        <w:tc>
          <w:tcPr>
            <w:tcW w:w="790" w:type="dxa"/>
            <w:hideMark/>
          </w:tcPr>
          <w:p w14:paraId="626D56B3"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hideMark/>
          </w:tcPr>
          <w:p w14:paraId="17A3EE2A" w14:textId="77777777" w:rsidR="002E3EE4" w:rsidRPr="008D6E6A" w:rsidRDefault="002E3EE4" w:rsidP="002E3EE4">
            <w:pPr>
              <w:spacing w:before="0"/>
              <w:rPr>
                <w:rFonts w:cs="Arial"/>
                <w:sz w:val="24"/>
                <w:szCs w:val="24"/>
                <w:lang w:val="sr-Cyrl-RS"/>
              </w:rPr>
            </w:pPr>
            <w:r w:rsidRPr="001A7D91">
              <w:rPr>
                <w:rFonts w:cs="Arial"/>
                <w:sz w:val="24"/>
                <w:szCs w:val="24"/>
                <w:lang w:val="sr-Cyrl-RS"/>
              </w:rPr>
              <w:t>3</w:t>
            </w:r>
          </w:p>
        </w:tc>
      </w:tr>
      <w:tr w:rsidR="002E3EE4" w:rsidRPr="008D6E6A" w14:paraId="3E905EB9" w14:textId="77777777" w:rsidTr="002E3EE4">
        <w:trPr>
          <w:trHeight w:val="240"/>
        </w:trPr>
        <w:tc>
          <w:tcPr>
            <w:tcW w:w="997" w:type="dxa"/>
          </w:tcPr>
          <w:p w14:paraId="6FAA0E5D" w14:textId="77777777" w:rsidR="002E3EE4" w:rsidRPr="008D6E6A" w:rsidRDefault="002E3EE4" w:rsidP="002E3EE4">
            <w:pPr>
              <w:spacing w:before="0"/>
              <w:rPr>
                <w:rFonts w:cs="Arial"/>
                <w:sz w:val="24"/>
                <w:szCs w:val="24"/>
                <w:lang w:val="sr-Cyrl-RS"/>
              </w:rPr>
            </w:pPr>
            <w:r w:rsidRPr="008D6E6A">
              <w:rPr>
                <w:rFonts w:cs="Arial"/>
                <w:sz w:val="24"/>
                <w:szCs w:val="24"/>
                <w:lang w:val="sr-Cyrl-RS"/>
              </w:rPr>
              <w:t>64</w:t>
            </w:r>
          </w:p>
        </w:tc>
        <w:tc>
          <w:tcPr>
            <w:tcW w:w="6288" w:type="dxa"/>
            <w:hideMark/>
          </w:tcPr>
          <w:p w14:paraId="69F60ADB" w14:textId="77777777" w:rsidR="002E3EE4" w:rsidRPr="008D6E6A" w:rsidRDefault="002E3EE4" w:rsidP="002E3EE4">
            <w:pPr>
              <w:spacing w:before="0"/>
              <w:rPr>
                <w:rFonts w:cs="Arial"/>
                <w:sz w:val="24"/>
                <w:szCs w:val="24"/>
                <w:lang w:val="sr-Cyrl-RS"/>
              </w:rPr>
            </w:pPr>
            <w:r w:rsidRPr="008D6E6A">
              <w:rPr>
                <w:rFonts w:cs="Arial"/>
                <w:sz w:val="24"/>
                <w:szCs w:val="24"/>
                <w:lang w:val="sr-Cyrl-RS"/>
              </w:rPr>
              <w:t>Израда елабората (пројекта привремене измене режима саобраћаја) и постављање путне сигнализације</w:t>
            </w:r>
          </w:p>
        </w:tc>
        <w:tc>
          <w:tcPr>
            <w:tcW w:w="790" w:type="dxa"/>
            <w:hideMark/>
          </w:tcPr>
          <w:p w14:paraId="1F0B642E" w14:textId="77777777" w:rsidR="002E3EE4" w:rsidRPr="008D6E6A" w:rsidRDefault="002E3EE4" w:rsidP="002E3EE4">
            <w:pPr>
              <w:spacing w:before="0"/>
              <w:rPr>
                <w:rFonts w:cs="Arial"/>
                <w:sz w:val="24"/>
                <w:szCs w:val="24"/>
                <w:lang w:val="sr-Cyrl-RS"/>
              </w:rPr>
            </w:pPr>
            <w:r w:rsidRPr="008D6E6A">
              <w:rPr>
                <w:rFonts w:cs="Arial"/>
                <w:sz w:val="24"/>
                <w:szCs w:val="24"/>
                <w:lang w:val="sr-Cyrl-RS"/>
              </w:rPr>
              <w:t>ком</w:t>
            </w:r>
          </w:p>
        </w:tc>
        <w:tc>
          <w:tcPr>
            <w:tcW w:w="1418" w:type="dxa"/>
            <w:hideMark/>
          </w:tcPr>
          <w:p w14:paraId="130EEC6A" w14:textId="77777777" w:rsidR="002E3EE4" w:rsidRPr="008D6E6A" w:rsidRDefault="002E3EE4" w:rsidP="002E3EE4">
            <w:pPr>
              <w:spacing w:before="0"/>
              <w:rPr>
                <w:rFonts w:cs="Arial"/>
                <w:sz w:val="24"/>
                <w:szCs w:val="24"/>
                <w:lang w:val="sr-Cyrl-RS"/>
              </w:rPr>
            </w:pPr>
            <w:r w:rsidRPr="001A7D91">
              <w:rPr>
                <w:rFonts w:cs="Arial"/>
                <w:sz w:val="24"/>
                <w:szCs w:val="24"/>
                <w:lang w:val="sr-Cyrl-RS"/>
              </w:rPr>
              <w:t>3</w:t>
            </w:r>
          </w:p>
        </w:tc>
      </w:tr>
      <w:tr w:rsidR="002E3EE4" w:rsidRPr="008D6E6A" w14:paraId="0E5D5966" w14:textId="77777777" w:rsidTr="002E3EE4">
        <w:trPr>
          <w:trHeight w:val="240"/>
        </w:trPr>
        <w:tc>
          <w:tcPr>
            <w:tcW w:w="997" w:type="dxa"/>
          </w:tcPr>
          <w:p w14:paraId="438EAC3C" w14:textId="77777777" w:rsidR="002E3EE4" w:rsidRPr="008D6E6A" w:rsidRDefault="002E3EE4" w:rsidP="002E3EE4">
            <w:pPr>
              <w:spacing w:before="0"/>
              <w:rPr>
                <w:rFonts w:cs="Arial"/>
                <w:sz w:val="24"/>
                <w:szCs w:val="24"/>
                <w:lang w:val="sr-Cyrl-RS"/>
              </w:rPr>
            </w:pPr>
            <w:r w:rsidRPr="008D6E6A">
              <w:rPr>
                <w:rFonts w:cs="Arial"/>
                <w:sz w:val="24"/>
                <w:szCs w:val="24"/>
                <w:lang w:val="sr-Cyrl-RS"/>
              </w:rPr>
              <w:t>65</w:t>
            </w:r>
          </w:p>
        </w:tc>
        <w:tc>
          <w:tcPr>
            <w:tcW w:w="6288" w:type="dxa"/>
            <w:hideMark/>
          </w:tcPr>
          <w:p w14:paraId="53724925" w14:textId="77777777" w:rsidR="002E3EE4" w:rsidRPr="008D6E6A" w:rsidRDefault="002E3EE4" w:rsidP="002E3EE4">
            <w:pPr>
              <w:spacing w:before="0"/>
              <w:rPr>
                <w:rFonts w:cs="Arial"/>
                <w:sz w:val="24"/>
                <w:szCs w:val="24"/>
                <w:lang w:val="sr-Cyrl-RS"/>
              </w:rPr>
            </w:pPr>
            <w:r w:rsidRPr="008D6E6A">
              <w:rPr>
                <w:rFonts w:cs="Arial"/>
                <w:sz w:val="24"/>
                <w:szCs w:val="24"/>
                <w:lang w:val="sr-Cyrl-RS"/>
              </w:rPr>
              <w:t>Техничко решење за изградњу приводног ADSS оптичког кабла за ТС Валач</w:t>
            </w:r>
          </w:p>
        </w:tc>
        <w:tc>
          <w:tcPr>
            <w:tcW w:w="790" w:type="dxa"/>
            <w:hideMark/>
          </w:tcPr>
          <w:p w14:paraId="626CF7FE" w14:textId="77777777" w:rsidR="002E3EE4" w:rsidRPr="008D6E6A" w:rsidRDefault="002E3EE4" w:rsidP="002E3EE4">
            <w:pPr>
              <w:spacing w:before="0"/>
              <w:rPr>
                <w:rFonts w:cs="Arial"/>
                <w:sz w:val="24"/>
                <w:szCs w:val="24"/>
                <w:lang w:val="sr-Cyrl-RS"/>
              </w:rPr>
            </w:pPr>
            <w:r w:rsidRPr="008D6E6A">
              <w:rPr>
                <w:rFonts w:cs="Arial"/>
                <w:sz w:val="24"/>
                <w:szCs w:val="24"/>
                <w:lang w:val="sr-Cyrl-RS"/>
              </w:rPr>
              <w:t>ком</w:t>
            </w:r>
          </w:p>
        </w:tc>
        <w:tc>
          <w:tcPr>
            <w:tcW w:w="1418" w:type="dxa"/>
            <w:hideMark/>
          </w:tcPr>
          <w:p w14:paraId="0972A62A" w14:textId="77777777" w:rsidR="002E3EE4" w:rsidRPr="008D6E6A" w:rsidRDefault="002E3EE4" w:rsidP="002E3EE4">
            <w:pPr>
              <w:spacing w:before="0"/>
              <w:rPr>
                <w:rFonts w:cs="Arial"/>
                <w:sz w:val="24"/>
                <w:szCs w:val="24"/>
                <w:lang w:val="sr-Cyrl-RS"/>
              </w:rPr>
            </w:pPr>
            <w:r w:rsidRPr="001A7D91">
              <w:rPr>
                <w:rFonts w:cs="Arial"/>
                <w:sz w:val="24"/>
                <w:szCs w:val="24"/>
                <w:lang w:val="sr-Cyrl-RS"/>
              </w:rPr>
              <w:t>3</w:t>
            </w:r>
          </w:p>
        </w:tc>
      </w:tr>
      <w:tr w:rsidR="002E3EE4" w:rsidRPr="008D6E6A" w14:paraId="5D603A3D" w14:textId="77777777" w:rsidTr="002E3EE4">
        <w:trPr>
          <w:trHeight w:val="240"/>
        </w:trPr>
        <w:tc>
          <w:tcPr>
            <w:tcW w:w="997" w:type="dxa"/>
          </w:tcPr>
          <w:p w14:paraId="2E3B641D" w14:textId="77777777" w:rsidR="002E3EE4" w:rsidRPr="008D6E6A" w:rsidRDefault="002E3EE4" w:rsidP="002E3EE4">
            <w:pPr>
              <w:spacing w:before="0"/>
              <w:rPr>
                <w:rFonts w:cs="Arial"/>
                <w:sz w:val="24"/>
                <w:szCs w:val="24"/>
                <w:lang w:val="sr-Cyrl-RS"/>
              </w:rPr>
            </w:pPr>
            <w:r w:rsidRPr="008D6E6A">
              <w:rPr>
                <w:rFonts w:cs="Arial"/>
                <w:sz w:val="24"/>
                <w:szCs w:val="24"/>
                <w:lang w:val="sr-Cyrl-RS"/>
              </w:rPr>
              <w:t>66</w:t>
            </w:r>
          </w:p>
        </w:tc>
        <w:tc>
          <w:tcPr>
            <w:tcW w:w="6288" w:type="dxa"/>
            <w:hideMark/>
          </w:tcPr>
          <w:p w14:paraId="377C8002" w14:textId="77777777" w:rsidR="002E3EE4" w:rsidRPr="008D6E6A" w:rsidRDefault="002E3EE4" w:rsidP="002E3EE4">
            <w:pPr>
              <w:spacing w:before="0"/>
              <w:rPr>
                <w:rFonts w:cs="Arial"/>
                <w:sz w:val="24"/>
                <w:szCs w:val="24"/>
                <w:lang w:val="sr-Cyrl-RS"/>
              </w:rPr>
            </w:pPr>
            <w:r w:rsidRPr="008D6E6A">
              <w:rPr>
                <w:rFonts w:cs="Arial"/>
                <w:sz w:val="24"/>
                <w:szCs w:val="24"/>
                <w:lang w:val="sr-Cyrl-RS"/>
              </w:rPr>
              <w:t>Израда пројекта изведеног објекта</w:t>
            </w:r>
          </w:p>
        </w:tc>
        <w:tc>
          <w:tcPr>
            <w:tcW w:w="790" w:type="dxa"/>
            <w:hideMark/>
          </w:tcPr>
          <w:p w14:paraId="3E478D8A" w14:textId="77777777" w:rsidR="002E3EE4" w:rsidRPr="008D6E6A" w:rsidRDefault="002E3EE4" w:rsidP="002E3EE4">
            <w:pPr>
              <w:spacing w:before="0"/>
              <w:rPr>
                <w:rFonts w:cs="Arial"/>
                <w:sz w:val="24"/>
                <w:szCs w:val="24"/>
                <w:lang w:val="sr-Cyrl-RS"/>
              </w:rPr>
            </w:pPr>
            <w:r w:rsidRPr="008D6E6A">
              <w:rPr>
                <w:rFonts w:cs="Arial"/>
                <w:sz w:val="24"/>
                <w:szCs w:val="24"/>
                <w:lang w:val="sr-Cyrl-RS"/>
              </w:rPr>
              <w:t>ком</w:t>
            </w:r>
          </w:p>
        </w:tc>
        <w:tc>
          <w:tcPr>
            <w:tcW w:w="1418" w:type="dxa"/>
            <w:hideMark/>
          </w:tcPr>
          <w:p w14:paraId="5A0DC58B" w14:textId="77777777" w:rsidR="002E3EE4" w:rsidRPr="008D6E6A" w:rsidRDefault="002E3EE4" w:rsidP="002E3EE4">
            <w:pPr>
              <w:spacing w:before="0"/>
              <w:rPr>
                <w:rFonts w:cs="Arial"/>
                <w:sz w:val="24"/>
                <w:szCs w:val="24"/>
                <w:lang w:val="sr-Cyrl-RS"/>
              </w:rPr>
            </w:pPr>
            <w:r w:rsidRPr="001A7D91">
              <w:rPr>
                <w:rFonts w:cs="Arial"/>
                <w:sz w:val="24"/>
                <w:szCs w:val="24"/>
                <w:lang w:val="sr-Cyrl-RS"/>
              </w:rPr>
              <w:t>3</w:t>
            </w:r>
          </w:p>
        </w:tc>
      </w:tr>
      <w:tr w:rsidR="002E3EE4" w:rsidRPr="008D6E6A" w14:paraId="2543F9FC" w14:textId="77777777" w:rsidTr="002E3EE4">
        <w:trPr>
          <w:trHeight w:val="240"/>
        </w:trPr>
        <w:tc>
          <w:tcPr>
            <w:tcW w:w="997" w:type="dxa"/>
          </w:tcPr>
          <w:p w14:paraId="4FA720B5" w14:textId="77777777" w:rsidR="002E3EE4" w:rsidRPr="008D6E6A" w:rsidRDefault="002E3EE4" w:rsidP="002E3EE4">
            <w:pPr>
              <w:spacing w:before="0"/>
              <w:rPr>
                <w:rFonts w:cs="Arial"/>
                <w:sz w:val="24"/>
                <w:szCs w:val="24"/>
                <w:lang w:val="sr-Cyrl-RS"/>
              </w:rPr>
            </w:pPr>
            <w:r w:rsidRPr="008D6E6A">
              <w:rPr>
                <w:rFonts w:cs="Arial"/>
                <w:sz w:val="24"/>
                <w:szCs w:val="24"/>
                <w:lang w:val="sr-Cyrl-RS"/>
              </w:rPr>
              <w:t>67</w:t>
            </w:r>
          </w:p>
        </w:tc>
        <w:tc>
          <w:tcPr>
            <w:tcW w:w="6288" w:type="dxa"/>
            <w:hideMark/>
          </w:tcPr>
          <w:p w14:paraId="599EA4D5" w14:textId="77777777" w:rsidR="002E3EE4" w:rsidRPr="008D6E6A" w:rsidRDefault="002E3EE4" w:rsidP="002E3EE4">
            <w:pPr>
              <w:spacing w:before="0"/>
              <w:rPr>
                <w:rFonts w:cs="Arial"/>
                <w:sz w:val="24"/>
                <w:szCs w:val="24"/>
                <w:lang w:val="sr-Cyrl-RS"/>
              </w:rPr>
            </w:pPr>
            <w:r w:rsidRPr="008D6E6A">
              <w:rPr>
                <w:rFonts w:cs="Arial"/>
                <w:sz w:val="24"/>
                <w:szCs w:val="24"/>
                <w:lang w:val="sr-Cyrl-RS"/>
              </w:rPr>
              <w:t>Остале  услуге по систему кључ у руке</w:t>
            </w:r>
          </w:p>
        </w:tc>
        <w:tc>
          <w:tcPr>
            <w:tcW w:w="790" w:type="dxa"/>
            <w:hideMark/>
          </w:tcPr>
          <w:p w14:paraId="36265A7E" w14:textId="77777777" w:rsidR="002E3EE4" w:rsidRPr="008D6E6A" w:rsidRDefault="002E3EE4" w:rsidP="002E3EE4">
            <w:pPr>
              <w:spacing w:before="0"/>
              <w:rPr>
                <w:rFonts w:cs="Arial"/>
                <w:sz w:val="24"/>
                <w:szCs w:val="24"/>
                <w:lang w:val="sr-Cyrl-RS"/>
              </w:rPr>
            </w:pPr>
            <w:r w:rsidRPr="008D6E6A">
              <w:rPr>
                <w:rFonts w:cs="Arial"/>
                <w:sz w:val="24"/>
                <w:szCs w:val="24"/>
                <w:lang w:val="sr-Cyrl-RS"/>
              </w:rPr>
              <w:t>паушално</w:t>
            </w:r>
          </w:p>
        </w:tc>
        <w:tc>
          <w:tcPr>
            <w:tcW w:w="1418" w:type="dxa"/>
            <w:hideMark/>
          </w:tcPr>
          <w:p w14:paraId="786A68D0" w14:textId="77777777" w:rsidR="002E3EE4" w:rsidRPr="008D6E6A" w:rsidRDefault="002E3EE4" w:rsidP="002E3EE4">
            <w:pPr>
              <w:spacing w:before="0"/>
              <w:rPr>
                <w:rFonts w:cs="Arial"/>
                <w:sz w:val="24"/>
                <w:szCs w:val="24"/>
                <w:lang w:val="sr-Cyrl-RS"/>
              </w:rPr>
            </w:pPr>
            <w:r w:rsidRPr="001A7D91">
              <w:rPr>
                <w:rFonts w:cs="Arial"/>
                <w:sz w:val="24"/>
                <w:szCs w:val="24"/>
                <w:lang w:val="sr-Cyrl-RS"/>
              </w:rPr>
              <w:t>3</w:t>
            </w:r>
          </w:p>
        </w:tc>
      </w:tr>
      <w:tr w:rsidR="00140D5C" w:rsidRPr="008D6E6A" w14:paraId="3DE9F16E" w14:textId="77777777" w:rsidTr="002E3EE4">
        <w:trPr>
          <w:trHeight w:val="270"/>
        </w:trPr>
        <w:tc>
          <w:tcPr>
            <w:tcW w:w="997" w:type="dxa"/>
            <w:noWrap/>
            <w:hideMark/>
          </w:tcPr>
          <w:p w14:paraId="3BDA0D4B" w14:textId="77777777" w:rsidR="00140D5C" w:rsidRPr="008D6E6A" w:rsidRDefault="00140D5C" w:rsidP="00502DFF">
            <w:pPr>
              <w:spacing w:before="0"/>
              <w:rPr>
                <w:rFonts w:cs="Arial"/>
                <w:b/>
                <w:bCs/>
                <w:sz w:val="24"/>
                <w:szCs w:val="24"/>
                <w:lang w:val="sr-Cyrl-RS"/>
              </w:rPr>
            </w:pPr>
            <w:r w:rsidRPr="008D6E6A">
              <w:rPr>
                <w:rFonts w:cs="Arial"/>
                <w:b/>
                <w:bCs/>
                <w:sz w:val="24"/>
                <w:szCs w:val="24"/>
                <w:lang w:val="sr-Cyrl-RS"/>
              </w:rPr>
              <w:t> </w:t>
            </w:r>
            <w:r w:rsidRPr="008D6E6A">
              <w:rPr>
                <w:rFonts w:cs="Arial"/>
                <w:b/>
                <w:sz w:val="24"/>
                <w:szCs w:val="24"/>
                <w:lang w:val="sr-Cyrl-RS"/>
              </w:rPr>
              <w:t>III</w:t>
            </w:r>
          </w:p>
        </w:tc>
        <w:tc>
          <w:tcPr>
            <w:tcW w:w="6288" w:type="dxa"/>
            <w:noWrap/>
            <w:hideMark/>
          </w:tcPr>
          <w:p w14:paraId="373CBA6F" w14:textId="77777777" w:rsidR="00140D5C" w:rsidRPr="008D6E6A" w:rsidRDefault="00140D5C" w:rsidP="00502DFF">
            <w:pPr>
              <w:spacing w:before="0"/>
              <w:rPr>
                <w:rFonts w:cs="Arial"/>
                <w:b/>
                <w:bCs/>
                <w:sz w:val="24"/>
                <w:szCs w:val="24"/>
                <w:lang w:val="sr-Cyrl-RS"/>
              </w:rPr>
            </w:pPr>
            <w:r w:rsidRPr="008D6E6A">
              <w:rPr>
                <w:rFonts w:cs="Arial"/>
                <w:b/>
                <w:bCs/>
                <w:sz w:val="24"/>
                <w:szCs w:val="24"/>
                <w:lang w:val="sr-Cyrl-RS"/>
              </w:rPr>
              <w:t>УСЛУГЕ ПО СИСТЕМУ КЉУЧ У РУКЕ УКУПНО</w:t>
            </w:r>
          </w:p>
        </w:tc>
        <w:tc>
          <w:tcPr>
            <w:tcW w:w="790" w:type="dxa"/>
            <w:noWrap/>
            <w:hideMark/>
          </w:tcPr>
          <w:p w14:paraId="2FC8F30A" w14:textId="77777777" w:rsidR="00140D5C" w:rsidRPr="008D6E6A" w:rsidRDefault="00140D5C" w:rsidP="00502DFF">
            <w:pPr>
              <w:spacing w:before="0"/>
              <w:rPr>
                <w:rFonts w:cs="Arial"/>
                <w:b/>
                <w:bCs/>
                <w:sz w:val="24"/>
                <w:szCs w:val="24"/>
                <w:lang w:val="sr-Cyrl-RS"/>
              </w:rPr>
            </w:pPr>
            <w:r w:rsidRPr="008D6E6A">
              <w:rPr>
                <w:rFonts w:cs="Arial"/>
                <w:b/>
                <w:bCs/>
                <w:sz w:val="24"/>
                <w:szCs w:val="24"/>
                <w:lang w:val="sr-Cyrl-RS"/>
              </w:rPr>
              <w:t> </w:t>
            </w:r>
          </w:p>
        </w:tc>
        <w:tc>
          <w:tcPr>
            <w:tcW w:w="1418" w:type="dxa"/>
            <w:noWrap/>
            <w:hideMark/>
          </w:tcPr>
          <w:p w14:paraId="4B20A1BF" w14:textId="77777777" w:rsidR="00140D5C" w:rsidRPr="008D6E6A" w:rsidRDefault="00140D5C" w:rsidP="00502DFF">
            <w:pPr>
              <w:spacing w:before="0"/>
              <w:rPr>
                <w:rFonts w:cs="Arial"/>
                <w:b/>
                <w:bCs/>
                <w:sz w:val="24"/>
                <w:szCs w:val="24"/>
                <w:lang w:val="sr-Cyrl-RS"/>
              </w:rPr>
            </w:pPr>
            <w:r w:rsidRPr="008D6E6A">
              <w:rPr>
                <w:rFonts w:cs="Arial"/>
                <w:b/>
                <w:bCs/>
                <w:sz w:val="24"/>
                <w:szCs w:val="24"/>
                <w:lang w:val="sr-Cyrl-RS"/>
              </w:rPr>
              <w:t> </w:t>
            </w:r>
          </w:p>
        </w:tc>
      </w:tr>
      <w:tr w:rsidR="00140D5C" w:rsidRPr="008D6E6A" w14:paraId="7BA2C6AF" w14:textId="77777777" w:rsidTr="002E3EE4">
        <w:trPr>
          <w:trHeight w:val="255"/>
        </w:trPr>
        <w:tc>
          <w:tcPr>
            <w:tcW w:w="997" w:type="dxa"/>
            <w:noWrap/>
          </w:tcPr>
          <w:p w14:paraId="52DFE905" w14:textId="77777777" w:rsidR="00140D5C" w:rsidRPr="008D6E6A" w:rsidRDefault="00140D5C" w:rsidP="00502DFF">
            <w:pPr>
              <w:spacing w:before="0"/>
              <w:rPr>
                <w:rFonts w:cs="Arial"/>
                <w:sz w:val="24"/>
                <w:szCs w:val="24"/>
                <w:lang w:val="sr-Cyrl-RS"/>
              </w:rPr>
            </w:pPr>
          </w:p>
        </w:tc>
        <w:tc>
          <w:tcPr>
            <w:tcW w:w="6288" w:type="dxa"/>
            <w:noWrap/>
          </w:tcPr>
          <w:p w14:paraId="72FB3968" w14:textId="77777777" w:rsidR="00140D5C" w:rsidRPr="008D6E6A" w:rsidRDefault="00140D5C" w:rsidP="00502DFF">
            <w:pPr>
              <w:spacing w:before="0"/>
              <w:rPr>
                <w:rFonts w:cs="Arial"/>
                <w:b/>
                <w:bCs/>
                <w:sz w:val="24"/>
                <w:szCs w:val="24"/>
                <w:lang w:val="sr-Cyrl-RS"/>
              </w:rPr>
            </w:pPr>
          </w:p>
        </w:tc>
        <w:tc>
          <w:tcPr>
            <w:tcW w:w="790" w:type="dxa"/>
          </w:tcPr>
          <w:p w14:paraId="2AD64DC2" w14:textId="77777777" w:rsidR="00140D5C" w:rsidRPr="008D6E6A" w:rsidRDefault="00140D5C" w:rsidP="00502DFF">
            <w:pPr>
              <w:spacing w:before="0"/>
              <w:rPr>
                <w:rFonts w:cs="Arial"/>
                <w:b/>
                <w:bCs/>
                <w:sz w:val="24"/>
                <w:szCs w:val="24"/>
                <w:lang w:val="sr-Cyrl-RS"/>
              </w:rPr>
            </w:pPr>
          </w:p>
        </w:tc>
        <w:tc>
          <w:tcPr>
            <w:tcW w:w="1418" w:type="dxa"/>
          </w:tcPr>
          <w:p w14:paraId="7A71D26E" w14:textId="77777777" w:rsidR="00140D5C" w:rsidRPr="008D6E6A" w:rsidRDefault="00140D5C" w:rsidP="00502DFF">
            <w:pPr>
              <w:spacing w:before="0"/>
              <w:rPr>
                <w:rFonts w:cs="Arial"/>
                <w:b/>
                <w:bCs/>
                <w:sz w:val="24"/>
                <w:szCs w:val="24"/>
                <w:lang w:val="sr-Cyrl-RS"/>
              </w:rPr>
            </w:pPr>
          </w:p>
        </w:tc>
      </w:tr>
    </w:tbl>
    <w:p w14:paraId="2EAD2A2D" w14:textId="77777777" w:rsidR="00502DFF" w:rsidRPr="008D6E6A" w:rsidRDefault="00502DFF" w:rsidP="00502DFF">
      <w:pPr>
        <w:spacing w:before="0"/>
        <w:rPr>
          <w:rFonts w:cs="Arial"/>
          <w:sz w:val="24"/>
          <w:szCs w:val="24"/>
          <w:lang w:val="sr-Cyrl-RS"/>
        </w:rPr>
      </w:pPr>
    </w:p>
    <w:p w14:paraId="4437CAE7" w14:textId="77777777" w:rsidR="00502DFF" w:rsidRPr="008D6E6A" w:rsidRDefault="00502DFF" w:rsidP="00502DFF">
      <w:pPr>
        <w:spacing w:before="0"/>
        <w:rPr>
          <w:rFonts w:cs="Arial"/>
          <w:b/>
          <w:sz w:val="24"/>
          <w:szCs w:val="24"/>
          <w:lang w:val="sr-Cyrl-RS"/>
        </w:rPr>
      </w:pPr>
      <w:r w:rsidRPr="008D6E6A">
        <w:rPr>
          <w:rFonts w:cs="Arial"/>
          <w:b/>
          <w:sz w:val="24"/>
          <w:szCs w:val="24"/>
          <w:lang w:val="sr-Cyrl-RS"/>
        </w:rPr>
        <w:t>ПРИЛОГ</w:t>
      </w:r>
      <w:r w:rsidRPr="008D6E6A">
        <w:rPr>
          <w:rFonts w:cs="Arial"/>
          <w:b/>
          <w:sz w:val="24"/>
          <w:szCs w:val="24"/>
          <w:lang w:val="nl-NL"/>
        </w:rPr>
        <w:t xml:space="preserve"> 1: </w:t>
      </w:r>
    </w:p>
    <w:p w14:paraId="2B6FCF7E" w14:textId="77777777" w:rsidR="00502DFF" w:rsidRPr="008D6E6A" w:rsidRDefault="00502DFF" w:rsidP="00502DFF">
      <w:pPr>
        <w:suppressAutoHyphens/>
        <w:spacing w:before="0"/>
        <w:rPr>
          <w:rFonts w:cs="Arial"/>
          <w:b/>
          <w:sz w:val="24"/>
          <w:szCs w:val="24"/>
          <w:lang w:eastAsia="ar-SA"/>
        </w:rPr>
      </w:pPr>
      <w:r w:rsidRPr="008D6E6A">
        <w:rPr>
          <w:rFonts w:cs="Arial"/>
          <w:b/>
          <w:sz w:val="24"/>
          <w:szCs w:val="24"/>
          <w:lang w:val="sr-Cyrl-RS" w:eastAsia="ar-SA"/>
        </w:rPr>
        <w:lastRenderedPageBreak/>
        <w:t>Опис решења, в</w:t>
      </w:r>
      <w:r w:rsidRPr="008D6E6A">
        <w:rPr>
          <w:rFonts w:cs="Arial"/>
          <w:b/>
          <w:sz w:val="24"/>
          <w:szCs w:val="24"/>
          <w:lang w:eastAsia="ar-SA"/>
        </w:rPr>
        <w:t>рста, техничке карактеристике и спецификација опреме</w:t>
      </w:r>
      <w:r w:rsidRPr="008D6E6A">
        <w:rPr>
          <w:rFonts w:cs="Arial"/>
          <w:b/>
          <w:sz w:val="24"/>
          <w:szCs w:val="24"/>
          <w:lang w:val="sr-Cyrl-RS" w:eastAsia="ar-SA"/>
        </w:rPr>
        <w:t>, радова и услуга</w:t>
      </w:r>
    </w:p>
    <w:p w14:paraId="7B77EADD" w14:textId="77777777" w:rsidR="00502DFF" w:rsidRPr="008D6E6A" w:rsidRDefault="00502DFF" w:rsidP="00502DFF">
      <w:pPr>
        <w:spacing w:before="0"/>
        <w:rPr>
          <w:rFonts w:cs="Arial"/>
          <w:b/>
          <w:sz w:val="24"/>
          <w:szCs w:val="24"/>
          <w:lang w:val="nl-NL"/>
        </w:rPr>
      </w:pPr>
    </w:p>
    <w:p w14:paraId="427A152C" w14:textId="77777777" w:rsidR="00502DFF" w:rsidRPr="008D6E6A" w:rsidRDefault="00502DFF" w:rsidP="00502DFF">
      <w:pPr>
        <w:spacing w:before="0"/>
        <w:rPr>
          <w:rFonts w:cs="Arial"/>
          <w:b/>
          <w:sz w:val="24"/>
          <w:szCs w:val="24"/>
          <w:lang w:val="nl-NL"/>
        </w:rPr>
      </w:pPr>
      <w:r w:rsidRPr="008D6E6A">
        <w:rPr>
          <w:rFonts w:cs="Arial"/>
          <w:b/>
          <w:sz w:val="24"/>
          <w:szCs w:val="24"/>
          <w:lang w:val="nl-NL"/>
        </w:rPr>
        <w:t>1.1.  Увод</w:t>
      </w:r>
    </w:p>
    <w:p w14:paraId="608B209C" w14:textId="77777777" w:rsidR="00502DFF" w:rsidRPr="008D6E6A" w:rsidRDefault="00502DFF" w:rsidP="00502DFF">
      <w:pPr>
        <w:spacing w:before="0"/>
        <w:rPr>
          <w:rFonts w:cs="Arial"/>
          <w:sz w:val="24"/>
          <w:szCs w:val="24"/>
          <w:lang w:val="nl-NL"/>
        </w:rPr>
      </w:pPr>
      <w:r w:rsidRPr="008D6E6A">
        <w:rPr>
          <w:rFonts w:cs="Arial"/>
          <w:sz w:val="24"/>
          <w:szCs w:val="24"/>
          <w:lang w:val="nl-NL"/>
        </w:rPr>
        <w:t>1.1.1.</w:t>
      </w:r>
      <w:r w:rsidRPr="008D6E6A">
        <w:rPr>
          <w:rFonts w:cs="Arial"/>
          <w:sz w:val="24"/>
          <w:szCs w:val="24"/>
          <w:lang w:val="nl-NL"/>
        </w:rPr>
        <w:tab/>
        <w:t>Електропривреда Србије планира повезивање, оптичким каблом, командно погонских објеката ТС ˝Валач˝ 110/35 кВ, ТС ''Мали Звечан'' 35/10 кВ и ТС ''Косовска Митровица 1'' 35/10 кВ са оптичким разделником који се налази у комуникационој просторији управне зграде ЕПС-а у Косовској Митровици. Ово повезивање је планирано полагање самоносивог оптичког кабла по постојећем далеководу 35кВ на релацији ТС 110/35кВ “Валач” – ТС 35/10кВ и “Мали Звечан” – ТС 35/10кВ “Косовска Митровица 1”.</w:t>
      </w:r>
    </w:p>
    <w:p w14:paraId="546EE287" w14:textId="77777777" w:rsidR="00502DFF" w:rsidRPr="008D6E6A" w:rsidRDefault="00502DFF" w:rsidP="00502DFF">
      <w:pPr>
        <w:spacing w:before="0"/>
        <w:rPr>
          <w:rFonts w:cs="Arial"/>
          <w:b/>
          <w:sz w:val="24"/>
          <w:szCs w:val="24"/>
        </w:rPr>
      </w:pPr>
      <w:r w:rsidRPr="008D6E6A">
        <w:rPr>
          <w:rFonts w:cs="Arial"/>
          <w:b/>
          <w:sz w:val="24"/>
          <w:szCs w:val="24"/>
        </w:rPr>
        <w:t>1.2. Техничке карактеристике, тип и капацитет оптичког кабла</w:t>
      </w:r>
    </w:p>
    <w:p w14:paraId="3CF5376D" w14:textId="77777777" w:rsidR="00502DFF" w:rsidRPr="008D6E6A" w:rsidRDefault="00502DFF" w:rsidP="00502DFF">
      <w:pPr>
        <w:spacing w:before="0"/>
        <w:rPr>
          <w:rFonts w:cs="Arial"/>
          <w:sz w:val="24"/>
          <w:szCs w:val="24"/>
        </w:rPr>
      </w:pPr>
      <w:r w:rsidRPr="008D6E6A">
        <w:rPr>
          <w:rFonts w:cs="Arial"/>
          <w:sz w:val="24"/>
          <w:szCs w:val="24"/>
        </w:rPr>
        <w:t>1.2.1.</w:t>
      </w:r>
      <w:r w:rsidRPr="008D6E6A">
        <w:rPr>
          <w:rFonts w:cs="Arial"/>
          <w:sz w:val="24"/>
          <w:szCs w:val="24"/>
        </w:rPr>
        <w:tab/>
        <w:t>Капацитет оптичких каблова извршен сагласно ранијим пројектима. Након обиласка трасе и сагледавања врсте и стања стубова, изабран је ADSS тип кабла.</w:t>
      </w:r>
    </w:p>
    <w:p w14:paraId="265C1708" w14:textId="77777777" w:rsidR="00502DFF" w:rsidRPr="008D6E6A" w:rsidRDefault="00502DFF" w:rsidP="00502DFF">
      <w:pPr>
        <w:spacing w:before="0"/>
        <w:rPr>
          <w:rFonts w:cs="Arial"/>
          <w:sz w:val="24"/>
          <w:szCs w:val="24"/>
        </w:rPr>
      </w:pPr>
      <w:r w:rsidRPr="008D6E6A">
        <w:rPr>
          <w:rFonts w:cs="Arial"/>
          <w:sz w:val="24"/>
          <w:szCs w:val="24"/>
        </w:rPr>
        <w:t>1.2.2.</w:t>
      </w:r>
      <w:r w:rsidRPr="008D6E6A">
        <w:rPr>
          <w:rFonts w:cs="Arial"/>
          <w:sz w:val="24"/>
          <w:szCs w:val="24"/>
        </w:rPr>
        <w:tab/>
        <w:t>Планирана су два капацитета кабла:</w:t>
      </w:r>
    </w:p>
    <w:p w14:paraId="35EC5DDB" w14:textId="77777777" w:rsidR="00502DFF" w:rsidRPr="008D6E6A" w:rsidRDefault="00502DFF" w:rsidP="00502DFF">
      <w:pPr>
        <w:numPr>
          <w:ilvl w:val="0"/>
          <w:numId w:val="42"/>
        </w:numPr>
        <w:spacing w:before="0"/>
        <w:rPr>
          <w:rFonts w:cs="Arial"/>
          <w:sz w:val="24"/>
          <w:szCs w:val="24"/>
        </w:rPr>
      </w:pPr>
      <w:r w:rsidRPr="008D6E6A">
        <w:rPr>
          <w:rFonts w:cs="Arial"/>
          <w:sz w:val="24"/>
          <w:szCs w:val="24"/>
        </w:rPr>
        <w:t xml:space="preserve">ADSS SMF (2x12) G.652.D + NZDSF (2x12) G.655. </w:t>
      </w:r>
      <w:r w:rsidRPr="008D6E6A">
        <w:rPr>
          <w:rFonts w:cs="Arial"/>
          <w:sz w:val="24"/>
          <w:szCs w:val="24"/>
          <w:lang w:val="sr-Cyrl-RS"/>
        </w:rPr>
        <w:t>оптичка влакна</w:t>
      </w:r>
      <w:r w:rsidRPr="008D6E6A">
        <w:rPr>
          <w:rFonts w:cs="Arial"/>
          <w:sz w:val="24"/>
          <w:szCs w:val="24"/>
        </w:rPr>
        <w:t xml:space="preserve"> </w:t>
      </w:r>
    </w:p>
    <w:p w14:paraId="47D96D21" w14:textId="77777777" w:rsidR="00502DFF" w:rsidRPr="008D6E6A" w:rsidRDefault="00502DFF" w:rsidP="00502DFF">
      <w:pPr>
        <w:numPr>
          <w:ilvl w:val="0"/>
          <w:numId w:val="42"/>
        </w:numPr>
        <w:spacing w:before="0"/>
        <w:rPr>
          <w:rFonts w:cs="Arial"/>
          <w:sz w:val="24"/>
          <w:szCs w:val="24"/>
        </w:rPr>
      </w:pPr>
      <w:r w:rsidRPr="008D6E6A">
        <w:rPr>
          <w:rFonts w:cs="Arial"/>
          <w:sz w:val="24"/>
          <w:szCs w:val="24"/>
        </w:rPr>
        <w:t>ADSS (1x12) G.652.D *</w:t>
      </w:r>
    </w:p>
    <w:p w14:paraId="7B3C6B45" w14:textId="77777777" w:rsidR="00502DFF" w:rsidRPr="008D6E6A" w:rsidRDefault="00502DFF" w:rsidP="00502DFF">
      <w:pPr>
        <w:numPr>
          <w:ilvl w:val="0"/>
          <w:numId w:val="42"/>
        </w:numPr>
        <w:spacing w:before="0"/>
        <w:rPr>
          <w:rFonts w:cs="Arial"/>
          <w:sz w:val="24"/>
          <w:szCs w:val="24"/>
        </w:rPr>
      </w:pPr>
      <w:r w:rsidRPr="008D6E6A">
        <w:rPr>
          <w:rFonts w:cs="Arial"/>
          <w:sz w:val="24"/>
          <w:szCs w:val="24"/>
        </w:rPr>
        <w:t xml:space="preserve">TOSM OK 12 o.v. G.652.D </w:t>
      </w:r>
    </w:p>
    <w:p w14:paraId="57EC1F90" w14:textId="77777777" w:rsidR="00502DFF" w:rsidRPr="008D6E6A" w:rsidRDefault="00502DFF" w:rsidP="00502DFF">
      <w:pPr>
        <w:spacing w:before="0"/>
        <w:rPr>
          <w:rFonts w:cs="Arial"/>
          <w:sz w:val="24"/>
          <w:szCs w:val="24"/>
        </w:rPr>
      </w:pPr>
      <w:r w:rsidRPr="008D6E6A">
        <w:rPr>
          <w:rFonts w:cs="Arial"/>
          <w:sz w:val="24"/>
          <w:szCs w:val="24"/>
        </w:rPr>
        <w:t xml:space="preserve">* Напомена: Због мале количине и једноставније набавке, уместо кабла ADSS (1x12) G.652.D </w:t>
      </w:r>
      <w:r w:rsidRPr="008D6E6A">
        <w:rPr>
          <w:rFonts w:cs="Arial"/>
          <w:sz w:val="24"/>
          <w:szCs w:val="24"/>
          <w:lang w:val="sr-Cyrl-RS"/>
        </w:rPr>
        <w:t xml:space="preserve">биће набављене додатне количине кабла типа </w:t>
      </w:r>
      <w:r w:rsidRPr="008D6E6A">
        <w:rPr>
          <w:rFonts w:cs="Arial"/>
          <w:sz w:val="24"/>
          <w:szCs w:val="24"/>
        </w:rPr>
        <w:t>ADSS SMF (2x12) G.652.D + NZDSF (2x12) G.655.</w:t>
      </w:r>
    </w:p>
    <w:p w14:paraId="1883CDED" w14:textId="77777777" w:rsidR="00502DFF" w:rsidRPr="008D6E6A" w:rsidRDefault="00502DFF" w:rsidP="00502DFF">
      <w:pPr>
        <w:spacing w:before="0"/>
        <w:rPr>
          <w:rFonts w:cs="Arial"/>
          <w:sz w:val="24"/>
          <w:szCs w:val="24"/>
          <w:lang w:val="sr-Latn-RS"/>
        </w:rPr>
      </w:pPr>
      <w:r w:rsidRPr="008D6E6A">
        <w:rPr>
          <w:rFonts w:cs="Arial"/>
          <w:sz w:val="24"/>
          <w:szCs w:val="24"/>
          <w:lang w:val="sr-Latn-RS"/>
        </w:rPr>
        <w:t>1.2.3.</w:t>
      </w:r>
      <w:r w:rsidRPr="008D6E6A">
        <w:rPr>
          <w:rFonts w:cs="Arial"/>
          <w:sz w:val="24"/>
          <w:szCs w:val="24"/>
          <w:lang w:val="sr-Latn-RS"/>
        </w:rPr>
        <w:tab/>
        <w:t>Конструкција:</w:t>
      </w:r>
    </w:p>
    <w:p w14:paraId="137FC52F" w14:textId="77777777" w:rsidR="00502DFF" w:rsidRPr="008D6E6A" w:rsidRDefault="00502DFF" w:rsidP="00502DFF">
      <w:pPr>
        <w:spacing w:before="0"/>
        <w:rPr>
          <w:rFonts w:cs="Arial"/>
          <w:sz w:val="24"/>
          <w:szCs w:val="24"/>
          <w:lang w:val="sr-Latn-RS"/>
        </w:rPr>
      </w:pPr>
      <w:r w:rsidRPr="008D6E6A">
        <w:rPr>
          <w:rFonts w:cs="Arial"/>
          <w:sz w:val="24"/>
          <w:szCs w:val="24"/>
          <w:lang w:val="sr-Latn-RS"/>
        </w:rPr>
        <w:t>С обзиром да је максимални распон између стубова 290 м изабран је  АДСС кабл са ојачаном конструкцијом за полагање у распонима од преко 300 м следећих сличних ли бољих карактеристика.</w:t>
      </w:r>
    </w:p>
    <w:p w14:paraId="27BC4583" w14:textId="77777777" w:rsidR="00502DFF" w:rsidRPr="008D6E6A" w:rsidRDefault="00502DFF" w:rsidP="00502DFF">
      <w:pPr>
        <w:pStyle w:val="BodyText"/>
        <w:shd w:val="clear" w:color="auto" w:fill="FFFFFF"/>
        <w:spacing w:before="0"/>
        <w:ind w:firstLine="567"/>
        <w:rPr>
          <w:rFonts w:cs="Arial"/>
          <w:szCs w:val="24"/>
          <w:lang w:val="sr-Latn-CS"/>
        </w:rPr>
      </w:pPr>
      <w:r w:rsidRPr="008D6E6A">
        <w:rPr>
          <w:rFonts w:cs="Arial"/>
          <w:szCs w:val="24"/>
        </w:rPr>
        <w:t>-</w:t>
      </w:r>
      <w:r w:rsidRPr="008D6E6A">
        <w:rPr>
          <w:rFonts w:cs="Arial"/>
          <w:szCs w:val="24"/>
          <w:lang w:val="sl-SI"/>
        </w:rPr>
        <w:t xml:space="preserve"> ADSS  </w:t>
      </w:r>
      <w:r w:rsidRPr="008D6E6A">
        <w:rPr>
          <w:rFonts w:cs="Arial"/>
          <w:szCs w:val="24"/>
        </w:rPr>
        <w:t>SMF (2x12) G.652.D + N</w:t>
      </w:r>
      <w:r w:rsidRPr="008D6E6A">
        <w:rPr>
          <w:rFonts w:cs="Arial"/>
          <w:szCs w:val="24"/>
          <w:lang w:val="sr-Latn-CS"/>
        </w:rPr>
        <w:t xml:space="preserve">Z-DSF (2x12) G.655 </w:t>
      </w:r>
    </w:p>
    <w:p w14:paraId="7CC37739" w14:textId="77777777" w:rsidR="00502DFF" w:rsidRPr="008D6E6A" w:rsidRDefault="00502DFF" w:rsidP="00502DFF">
      <w:pPr>
        <w:spacing w:before="0"/>
        <w:rPr>
          <w:rFonts w:cs="Arial"/>
          <w:iCs/>
          <w:sz w:val="24"/>
          <w:szCs w:val="24"/>
          <w:lang w:val="sv-SE"/>
        </w:rPr>
      </w:pPr>
      <w:r w:rsidRPr="008D6E6A">
        <w:rPr>
          <w:rFonts w:cs="Arial"/>
          <w:iCs/>
          <w:sz w:val="24"/>
          <w:szCs w:val="24"/>
          <w:lang w:val="sv-SE"/>
        </w:rPr>
        <w:t>1.2.4.</w:t>
      </w:r>
      <w:r w:rsidRPr="008D6E6A">
        <w:rPr>
          <w:rFonts w:cs="Arial"/>
          <w:iCs/>
          <w:sz w:val="24"/>
          <w:szCs w:val="24"/>
          <w:lang w:val="sv-SE"/>
        </w:rPr>
        <w:tab/>
      </w:r>
      <w:r w:rsidRPr="008D6E6A">
        <w:rPr>
          <w:rFonts w:cs="Arial"/>
          <w:iCs/>
          <w:sz w:val="24"/>
          <w:szCs w:val="24"/>
          <w:lang w:val="sr-Cyrl-RS"/>
        </w:rPr>
        <w:t>Подаци о</w:t>
      </w:r>
      <w:r w:rsidRPr="008D6E6A">
        <w:rPr>
          <w:rFonts w:cs="Arial"/>
          <w:iCs/>
          <w:sz w:val="24"/>
          <w:szCs w:val="24"/>
          <w:lang w:val="sv-SE"/>
        </w:rPr>
        <w:t xml:space="preserve"> ADSS </w:t>
      </w:r>
      <w:r w:rsidRPr="008D6E6A">
        <w:rPr>
          <w:rFonts w:cs="Arial"/>
          <w:iCs/>
          <w:sz w:val="24"/>
          <w:szCs w:val="24"/>
          <w:lang w:val="sr-Cyrl-RS"/>
        </w:rPr>
        <w:t>каблу</w:t>
      </w:r>
      <w:r w:rsidRPr="008D6E6A">
        <w:rPr>
          <w:rFonts w:cs="Arial"/>
          <w:iCs/>
          <w:sz w:val="24"/>
          <w:szCs w:val="24"/>
          <w:lang w:val="sv-SE"/>
        </w:rPr>
        <w:t>:</w:t>
      </w:r>
    </w:p>
    <w:p w14:paraId="71C1AE3B" w14:textId="77777777" w:rsidR="00502DFF" w:rsidRPr="008D6E6A" w:rsidRDefault="00502DFF" w:rsidP="00502DFF">
      <w:pPr>
        <w:numPr>
          <w:ilvl w:val="0"/>
          <w:numId w:val="41"/>
        </w:numPr>
        <w:spacing w:before="0"/>
        <w:jc w:val="left"/>
        <w:rPr>
          <w:rFonts w:cs="Arial"/>
          <w:iCs/>
          <w:sz w:val="24"/>
          <w:szCs w:val="24"/>
          <w:lang w:val="sv-SE"/>
        </w:rPr>
      </w:pPr>
      <w:r w:rsidRPr="008D6E6A">
        <w:rPr>
          <w:rFonts w:cs="Arial"/>
          <w:iCs/>
          <w:sz w:val="24"/>
          <w:szCs w:val="24"/>
          <w:lang w:val="sr-Cyrl-RS"/>
        </w:rPr>
        <w:t>Централни</w:t>
      </w:r>
      <w:r w:rsidRPr="008D6E6A">
        <w:rPr>
          <w:rFonts w:cs="Arial"/>
          <w:iCs/>
          <w:sz w:val="24"/>
          <w:szCs w:val="24"/>
          <w:lang w:val="sv-SE"/>
        </w:rPr>
        <w:t xml:space="preserve"> GRP </w:t>
      </w:r>
      <w:r w:rsidRPr="008D6E6A">
        <w:rPr>
          <w:rFonts w:cs="Arial"/>
          <w:iCs/>
          <w:sz w:val="24"/>
          <w:szCs w:val="24"/>
          <w:lang w:val="sr-Cyrl-RS"/>
        </w:rPr>
        <w:t>елеменат</w:t>
      </w:r>
      <w:r w:rsidRPr="008D6E6A">
        <w:rPr>
          <w:rFonts w:cs="Arial"/>
          <w:iCs/>
          <w:sz w:val="24"/>
          <w:szCs w:val="24"/>
          <w:lang w:val="sv-SE"/>
        </w:rPr>
        <w:t xml:space="preserve"> (Glass-Reinforced Plastic)           2,25 mm</w:t>
      </w:r>
    </w:p>
    <w:p w14:paraId="2E45F642" w14:textId="77777777" w:rsidR="00502DFF" w:rsidRPr="008D6E6A" w:rsidRDefault="00502DFF" w:rsidP="00502DFF">
      <w:pPr>
        <w:numPr>
          <w:ilvl w:val="0"/>
          <w:numId w:val="41"/>
        </w:numPr>
        <w:spacing w:before="0"/>
        <w:jc w:val="left"/>
        <w:rPr>
          <w:rFonts w:cs="Arial"/>
          <w:iCs/>
          <w:sz w:val="24"/>
          <w:szCs w:val="24"/>
          <w:lang w:val="sv-SE"/>
        </w:rPr>
      </w:pPr>
      <w:r w:rsidRPr="008D6E6A">
        <w:rPr>
          <w:rFonts w:cs="Arial"/>
          <w:iCs/>
          <w:sz w:val="24"/>
          <w:szCs w:val="24"/>
          <w:lang w:val="sv-SE"/>
        </w:rPr>
        <w:t xml:space="preserve">2 </w:t>
      </w:r>
      <w:r w:rsidRPr="008D6E6A">
        <w:rPr>
          <w:rFonts w:cs="Arial"/>
          <w:iCs/>
          <w:sz w:val="24"/>
          <w:szCs w:val="24"/>
          <w:lang w:val="sr-Cyrl-RS"/>
        </w:rPr>
        <w:t>жиле</w:t>
      </w:r>
      <w:r w:rsidRPr="008D6E6A">
        <w:rPr>
          <w:rFonts w:cs="Arial"/>
          <w:iCs/>
          <w:sz w:val="24"/>
          <w:szCs w:val="24"/>
          <w:lang w:val="sv-SE"/>
        </w:rPr>
        <w:t xml:space="preserve"> </w:t>
      </w:r>
      <w:r w:rsidRPr="008D6E6A">
        <w:rPr>
          <w:rFonts w:cs="Arial"/>
          <w:iCs/>
          <w:sz w:val="24"/>
          <w:szCs w:val="24"/>
          <w:lang w:val="sr-Cyrl-RS"/>
        </w:rPr>
        <w:t>са</w:t>
      </w:r>
      <w:r w:rsidRPr="008D6E6A">
        <w:rPr>
          <w:rFonts w:cs="Arial"/>
          <w:iCs/>
          <w:sz w:val="24"/>
          <w:szCs w:val="24"/>
          <w:lang w:val="sv-SE"/>
        </w:rPr>
        <w:t xml:space="preserve"> 12 SMF </w:t>
      </w:r>
      <w:r w:rsidRPr="008D6E6A">
        <w:rPr>
          <w:rFonts w:cs="Arial"/>
          <w:iCs/>
          <w:sz w:val="24"/>
          <w:szCs w:val="24"/>
          <w:lang w:val="sr-Cyrl-RS"/>
        </w:rPr>
        <w:t>влакна типа</w:t>
      </w:r>
      <w:r w:rsidRPr="008D6E6A">
        <w:rPr>
          <w:rFonts w:cs="Arial"/>
          <w:iCs/>
          <w:sz w:val="24"/>
          <w:szCs w:val="24"/>
          <w:lang w:val="sv-SE"/>
        </w:rPr>
        <w:t xml:space="preserve"> G.652.D (</w:t>
      </w:r>
      <w:r w:rsidRPr="008D6E6A">
        <w:rPr>
          <w:rFonts w:cs="Arial"/>
          <w:iCs/>
          <w:sz w:val="24"/>
          <w:szCs w:val="24"/>
          <w:lang w:val="sr-Cyrl-RS"/>
        </w:rPr>
        <w:t>плава, оранж</w:t>
      </w:r>
      <w:r w:rsidRPr="008D6E6A">
        <w:rPr>
          <w:rFonts w:cs="Arial"/>
          <w:iCs/>
          <w:sz w:val="24"/>
          <w:szCs w:val="24"/>
          <w:lang w:val="sv-SE"/>
        </w:rPr>
        <w:t>)       1,7 / 2,5 mm</w:t>
      </w:r>
    </w:p>
    <w:p w14:paraId="4D052050" w14:textId="77777777" w:rsidR="00502DFF" w:rsidRPr="008D6E6A" w:rsidRDefault="00502DFF" w:rsidP="00502DFF">
      <w:pPr>
        <w:numPr>
          <w:ilvl w:val="0"/>
          <w:numId w:val="41"/>
        </w:numPr>
        <w:spacing w:before="0"/>
        <w:jc w:val="left"/>
        <w:rPr>
          <w:rFonts w:cs="Arial"/>
          <w:iCs/>
          <w:sz w:val="24"/>
          <w:szCs w:val="24"/>
          <w:lang w:val="sv-SE"/>
        </w:rPr>
      </w:pPr>
      <w:r w:rsidRPr="008D6E6A">
        <w:rPr>
          <w:rFonts w:cs="Arial"/>
          <w:iCs/>
          <w:sz w:val="24"/>
          <w:szCs w:val="24"/>
          <w:lang w:val="sv-SE"/>
        </w:rPr>
        <w:t xml:space="preserve">2 </w:t>
      </w:r>
      <w:r w:rsidRPr="008D6E6A">
        <w:rPr>
          <w:rFonts w:cs="Arial"/>
          <w:iCs/>
          <w:sz w:val="24"/>
          <w:szCs w:val="24"/>
          <w:lang w:val="sr-Cyrl-RS"/>
        </w:rPr>
        <w:t>жиле са</w:t>
      </w:r>
      <w:r w:rsidRPr="008D6E6A">
        <w:rPr>
          <w:rFonts w:cs="Arial"/>
          <w:iCs/>
          <w:sz w:val="24"/>
          <w:szCs w:val="24"/>
          <w:lang w:val="sv-SE"/>
        </w:rPr>
        <w:t xml:space="preserve"> 12 NZDSF </w:t>
      </w:r>
      <w:r w:rsidRPr="008D6E6A">
        <w:rPr>
          <w:rFonts w:cs="Arial"/>
          <w:iCs/>
          <w:sz w:val="24"/>
          <w:szCs w:val="24"/>
          <w:lang w:val="sr-Cyrl-RS"/>
        </w:rPr>
        <w:t>влакна типа</w:t>
      </w:r>
      <w:r w:rsidRPr="008D6E6A">
        <w:rPr>
          <w:rFonts w:cs="Arial"/>
          <w:iCs/>
          <w:sz w:val="24"/>
          <w:szCs w:val="24"/>
          <w:lang w:val="sv-SE"/>
        </w:rPr>
        <w:t xml:space="preserve"> G.655 (</w:t>
      </w:r>
      <w:r w:rsidRPr="008D6E6A">
        <w:rPr>
          <w:rFonts w:cs="Arial"/>
          <w:iCs/>
          <w:sz w:val="24"/>
          <w:szCs w:val="24"/>
          <w:lang w:val="sr-Cyrl-RS"/>
        </w:rPr>
        <w:t>зелена, браон</w:t>
      </w:r>
      <w:r w:rsidRPr="008D6E6A">
        <w:rPr>
          <w:rFonts w:cs="Arial"/>
          <w:iCs/>
          <w:sz w:val="24"/>
          <w:szCs w:val="24"/>
          <w:lang w:val="sv-SE"/>
        </w:rPr>
        <w:t>)     1,7 / 2,5 mm</w:t>
      </w:r>
    </w:p>
    <w:p w14:paraId="58B56AD6" w14:textId="77777777" w:rsidR="00502DFF" w:rsidRPr="008D6E6A" w:rsidRDefault="00502DFF" w:rsidP="00502DFF">
      <w:pPr>
        <w:spacing w:before="0"/>
        <w:rPr>
          <w:rFonts w:cs="Arial"/>
          <w:sz w:val="24"/>
          <w:szCs w:val="24"/>
          <w:lang w:val="es-ES"/>
        </w:rPr>
      </w:pPr>
      <w:r w:rsidRPr="008D6E6A">
        <w:rPr>
          <w:rFonts w:cs="Arial"/>
          <w:sz w:val="24"/>
          <w:szCs w:val="24"/>
          <w:lang w:val="es-ES"/>
        </w:rPr>
        <w:t>1.2.5.</w:t>
      </w:r>
      <w:r w:rsidRPr="008D6E6A">
        <w:rPr>
          <w:rFonts w:cs="Arial"/>
          <w:sz w:val="24"/>
          <w:szCs w:val="24"/>
          <w:lang w:val="es-ES"/>
        </w:rPr>
        <w:tab/>
      </w:r>
      <w:r w:rsidRPr="008D6E6A">
        <w:rPr>
          <w:rFonts w:cs="Arial"/>
          <w:spacing w:val="8"/>
          <w:sz w:val="24"/>
          <w:szCs w:val="24"/>
          <w:lang w:val="pl-PL"/>
        </w:rPr>
        <w:t xml:space="preserve">Пројектовани кабл је предвиђен за рад у </w:t>
      </w:r>
      <w:r w:rsidRPr="008D6E6A">
        <w:rPr>
          <w:rFonts w:cs="Arial"/>
          <w:sz w:val="24"/>
          <w:szCs w:val="24"/>
          <w:lang w:val="es-ES"/>
        </w:rPr>
        <w:t xml:space="preserve">II (1310 nm) </w:t>
      </w:r>
      <w:r w:rsidRPr="008D6E6A">
        <w:rPr>
          <w:rFonts w:cs="Arial"/>
          <w:sz w:val="24"/>
          <w:szCs w:val="24"/>
          <w:lang w:val="sr-Cyrl-RS"/>
        </w:rPr>
        <w:t>и</w:t>
      </w:r>
      <w:r w:rsidRPr="008D6E6A">
        <w:rPr>
          <w:rFonts w:cs="Arial"/>
          <w:sz w:val="24"/>
          <w:szCs w:val="24"/>
          <w:lang w:val="es-ES"/>
        </w:rPr>
        <w:t xml:space="preserve"> III (1550nm) </w:t>
      </w:r>
      <w:r w:rsidRPr="008D6E6A">
        <w:rPr>
          <w:rFonts w:cs="Arial"/>
          <w:sz w:val="24"/>
          <w:szCs w:val="24"/>
          <w:lang w:val="sr-Cyrl-RS"/>
        </w:rPr>
        <w:t>оптичком прозору</w:t>
      </w:r>
      <w:r w:rsidRPr="008D6E6A">
        <w:rPr>
          <w:rFonts w:cs="Arial"/>
          <w:sz w:val="24"/>
          <w:szCs w:val="24"/>
          <w:lang w:val="es-ES"/>
        </w:rPr>
        <w:t xml:space="preserve">, </w:t>
      </w:r>
      <w:r w:rsidRPr="008D6E6A">
        <w:rPr>
          <w:rFonts w:cs="Arial"/>
          <w:spacing w:val="8"/>
          <w:sz w:val="24"/>
          <w:szCs w:val="24"/>
          <w:lang w:val="pl-PL"/>
        </w:rPr>
        <w:t>при чему оптичка влакна треба да задовоље следеће карактеристике</w:t>
      </w:r>
      <w:r w:rsidRPr="008D6E6A">
        <w:rPr>
          <w:rFonts w:cs="Arial"/>
          <w:sz w:val="24"/>
          <w:szCs w:val="24"/>
          <w:lang w:val="es-ES"/>
        </w:rPr>
        <w:t>:</w:t>
      </w:r>
    </w:p>
    <w:p w14:paraId="42D08269" w14:textId="77777777" w:rsidR="00502DFF" w:rsidRPr="008D6E6A" w:rsidRDefault="00502DFF" w:rsidP="00502DFF">
      <w:pPr>
        <w:spacing w:before="0"/>
        <w:rPr>
          <w:rFonts w:cs="Arial"/>
          <w:sz w:val="24"/>
          <w:szCs w:val="24"/>
          <w:lang w:val="es-ES"/>
        </w:rPr>
      </w:pPr>
      <w:r w:rsidRPr="008D6E6A">
        <w:rPr>
          <w:rFonts w:cs="Arial"/>
          <w:sz w:val="24"/>
          <w:szCs w:val="24"/>
          <w:lang w:val="es-ES"/>
        </w:rPr>
        <w:t>1.2.6.</w:t>
      </w:r>
      <w:r w:rsidRPr="008D6E6A">
        <w:rPr>
          <w:rFonts w:cs="Arial"/>
          <w:sz w:val="24"/>
          <w:szCs w:val="24"/>
          <w:lang w:val="es-ES"/>
        </w:rPr>
        <w:tab/>
      </w:r>
      <w:r w:rsidRPr="008D6E6A">
        <w:rPr>
          <w:rFonts w:cs="Arial"/>
          <w:spacing w:val="8"/>
          <w:sz w:val="24"/>
          <w:szCs w:val="24"/>
          <w:lang w:val="pl-PL"/>
        </w:rPr>
        <w:t>Оптичке карактеристике преноса</w:t>
      </w:r>
    </w:p>
    <w:p w14:paraId="5427DAD9" w14:textId="77777777" w:rsidR="00502DFF" w:rsidRPr="008D6E6A" w:rsidRDefault="00502DFF" w:rsidP="00502DFF">
      <w:pPr>
        <w:spacing w:before="0"/>
        <w:rPr>
          <w:rFonts w:cs="Arial"/>
          <w:sz w:val="24"/>
          <w:szCs w:val="24"/>
          <w:lang w:val="es-ES"/>
        </w:rPr>
      </w:pPr>
      <w:r w:rsidRPr="008D6E6A">
        <w:rPr>
          <w:rFonts w:cs="Arial"/>
          <w:sz w:val="24"/>
          <w:szCs w:val="24"/>
          <w:lang w:val="sr-Cyrl-RS"/>
        </w:rPr>
        <w:t xml:space="preserve">Влакно по </w:t>
      </w:r>
      <w:r w:rsidRPr="008D6E6A">
        <w:rPr>
          <w:rFonts w:cs="Arial"/>
          <w:sz w:val="24"/>
          <w:szCs w:val="24"/>
          <w:lang w:val="es-ES"/>
        </w:rPr>
        <w:t xml:space="preserve">ITU-T  G.652.D:                                                </w:t>
      </w:r>
      <w:r w:rsidRPr="008D6E6A">
        <w:rPr>
          <w:rFonts w:cs="Arial"/>
          <w:sz w:val="24"/>
          <w:szCs w:val="24"/>
          <w:lang w:val="sr-Cyrl-RS"/>
        </w:rPr>
        <w:t>н</w:t>
      </w:r>
      <w:r w:rsidRPr="008D6E6A">
        <w:rPr>
          <w:rFonts w:cs="Arial"/>
          <w:sz w:val="24"/>
          <w:szCs w:val="24"/>
          <w:lang w:val="es-ES"/>
        </w:rPr>
        <w:t xml:space="preserve">a 1310 nm      </w:t>
      </w:r>
      <w:r w:rsidRPr="008D6E6A">
        <w:rPr>
          <w:rFonts w:cs="Arial"/>
          <w:sz w:val="24"/>
          <w:szCs w:val="24"/>
          <w:lang w:val="sr-Cyrl-RS"/>
        </w:rPr>
        <w:t>н</w:t>
      </w:r>
      <w:r w:rsidRPr="008D6E6A">
        <w:rPr>
          <w:rFonts w:cs="Arial"/>
          <w:sz w:val="24"/>
          <w:szCs w:val="24"/>
          <w:lang w:val="es-ES"/>
        </w:rPr>
        <w:t>a 1550nm</w:t>
      </w:r>
    </w:p>
    <w:p w14:paraId="18039578"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 xml:space="preserve">Максимална вредност коеф.слабљења </w:t>
      </w:r>
      <w:r w:rsidRPr="008D6E6A">
        <w:rPr>
          <w:rFonts w:cs="Arial"/>
          <w:sz w:val="24"/>
          <w:szCs w:val="24"/>
          <w:lang w:val="es-ES"/>
        </w:rPr>
        <w:t xml:space="preserve">(dB/km)            </w:t>
      </w:r>
      <w:r w:rsidRPr="008D6E6A">
        <w:rPr>
          <w:rFonts w:cs="Arial"/>
          <w:sz w:val="24"/>
          <w:szCs w:val="24"/>
          <w:lang w:val="sr-Cyrl-RS"/>
        </w:rPr>
        <w:t xml:space="preserve"> </w:t>
      </w:r>
      <w:r w:rsidRPr="008D6E6A">
        <w:rPr>
          <w:rFonts w:cs="Arial"/>
          <w:sz w:val="24"/>
          <w:szCs w:val="24"/>
        </w:rPr>
        <w:t xml:space="preserve">       </w:t>
      </w:r>
      <w:r w:rsidRPr="008D6E6A">
        <w:rPr>
          <w:rFonts w:cs="Arial"/>
          <w:sz w:val="24"/>
          <w:szCs w:val="24"/>
          <w:lang w:val="sr-Cyrl-RS"/>
        </w:rPr>
        <w:t xml:space="preserve"> </w:t>
      </w:r>
      <w:r w:rsidRPr="008D6E6A">
        <w:rPr>
          <w:rFonts w:cs="Arial"/>
          <w:sz w:val="24"/>
          <w:szCs w:val="24"/>
          <w:lang w:val="es-ES"/>
        </w:rPr>
        <w:t>0,36               0,22</w:t>
      </w:r>
    </w:p>
    <w:p w14:paraId="5C89DFE1"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Средња вредност коеф. хроматске дисперзије</w:t>
      </w:r>
      <w:r w:rsidRPr="008D6E6A">
        <w:rPr>
          <w:rFonts w:cs="Arial"/>
          <w:sz w:val="24"/>
          <w:szCs w:val="24"/>
          <w:lang w:val="es-ES"/>
        </w:rPr>
        <w:t xml:space="preserve"> (ps/nm km)   3,5                   18</w:t>
      </w:r>
    </w:p>
    <w:p w14:paraId="305E98ED" w14:textId="77777777" w:rsidR="00502DFF" w:rsidRPr="008D6E6A" w:rsidRDefault="00502DFF" w:rsidP="00502DFF">
      <w:pPr>
        <w:spacing w:before="0"/>
        <w:rPr>
          <w:rFonts w:cs="Arial"/>
          <w:sz w:val="24"/>
          <w:szCs w:val="24"/>
          <w:lang w:val="es-ES"/>
        </w:rPr>
      </w:pPr>
      <w:r w:rsidRPr="008D6E6A">
        <w:rPr>
          <w:rFonts w:cs="Arial"/>
          <w:sz w:val="24"/>
          <w:szCs w:val="24"/>
          <w:lang w:val="es-ES"/>
        </w:rPr>
        <w:t>1.2.7.</w:t>
      </w:r>
      <w:r w:rsidRPr="008D6E6A">
        <w:rPr>
          <w:rFonts w:cs="Arial"/>
          <w:sz w:val="24"/>
          <w:szCs w:val="24"/>
          <w:lang w:val="es-ES"/>
        </w:rPr>
        <w:tab/>
      </w:r>
      <w:r w:rsidRPr="008D6E6A">
        <w:rPr>
          <w:rFonts w:cs="Arial"/>
          <w:spacing w:val="8"/>
          <w:sz w:val="24"/>
          <w:szCs w:val="24"/>
          <w:lang w:val="pl-PL"/>
        </w:rPr>
        <w:t>Оптичке карактеристике преноса</w:t>
      </w:r>
    </w:p>
    <w:p w14:paraId="381D7BF0" w14:textId="77777777" w:rsidR="00502DFF" w:rsidRPr="008D6E6A" w:rsidRDefault="00502DFF" w:rsidP="00502DFF">
      <w:pPr>
        <w:spacing w:before="0"/>
        <w:rPr>
          <w:rFonts w:cs="Arial"/>
          <w:sz w:val="24"/>
          <w:szCs w:val="24"/>
          <w:lang w:val="es-ES"/>
        </w:rPr>
      </w:pPr>
      <w:r w:rsidRPr="008D6E6A">
        <w:rPr>
          <w:rFonts w:cs="Arial"/>
          <w:sz w:val="24"/>
          <w:szCs w:val="24"/>
          <w:lang w:val="es-ES"/>
        </w:rPr>
        <w:t xml:space="preserve"> </w:t>
      </w:r>
      <w:r w:rsidRPr="008D6E6A">
        <w:rPr>
          <w:rFonts w:cs="Arial"/>
          <w:sz w:val="24"/>
          <w:szCs w:val="24"/>
          <w:lang w:val="sr-Cyrl-RS"/>
        </w:rPr>
        <w:t xml:space="preserve">влакно по </w:t>
      </w:r>
      <w:r w:rsidRPr="008D6E6A">
        <w:rPr>
          <w:rFonts w:cs="Arial"/>
          <w:sz w:val="24"/>
          <w:szCs w:val="24"/>
          <w:lang w:val="es-ES"/>
        </w:rPr>
        <w:t xml:space="preserve">ITU-T  G.655:                                               </w:t>
      </w:r>
      <w:r w:rsidRPr="008D6E6A">
        <w:rPr>
          <w:rFonts w:cs="Arial"/>
          <w:sz w:val="24"/>
          <w:szCs w:val="24"/>
          <w:lang w:val="sr-Cyrl-RS"/>
        </w:rPr>
        <w:t xml:space="preserve">     </w:t>
      </w:r>
      <w:r w:rsidRPr="008D6E6A">
        <w:rPr>
          <w:rFonts w:cs="Arial"/>
          <w:sz w:val="24"/>
          <w:szCs w:val="24"/>
          <w:lang w:val="es-ES"/>
        </w:rPr>
        <w:t xml:space="preserve">  na 1550nm </w:t>
      </w:r>
    </w:p>
    <w:p w14:paraId="5E2876BC"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 xml:space="preserve">Максимална вредност коеф.слабљења </w:t>
      </w:r>
      <w:r w:rsidRPr="008D6E6A">
        <w:rPr>
          <w:rFonts w:cs="Arial"/>
          <w:sz w:val="24"/>
          <w:szCs w:val="24"/>
          <w:lang w:val="es-ES"/>
        </w:rPr>
        <w:t>(dB/km)</w:t>
      </w:r>
      <w:r w:rsidRPr="008D6E6A">
        <w:rPr>
          <w:rFonts w:cs="Arial"/>
          <w:sz w:val="24"/>
          <w:szCs w:val="24"/>
          <w:lang w:val="es-ES"/>
        </w:rPr>
        <w:tab/>
        <w:t xml:space="preserve">            </w:t>
      </w:r>
      <w:r w:rsidRPr="008D6E6A">
        <w:rPr>
          <w:rFonts w:cs="Arial"/>
          <w:sz w:val="24"/>
          <w:szCs w:val="24"/>
          <w:lang w:val="sr-Cyrl-RS"/>
        </w:rPr>
        <w:t xml:space="preserve">     </w:t>
      </w:r>
      <w:r w:rsidRPr="008D6E6A">
        <w:rPr>
          <w:rFonts w:cs="Arial"/>
          <w:sz w:val="24"/>
          <w:szCs w:val="24"/>
          <w:lang w:val="es-ES"/>
        </w:rPr>
        <w:t xml:space="preserve"> 0,35         </w:t>
      </w:r>
    </w:p>
    <w:p w14:paraId="515FEE40"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 xml:space="preserve">Средња вредност коеф. хроматске дисперзије </w:t>
      </w:r>
      <w:r w:rsidRPr="008D6E6A">
        <w:rPr>
          <w:rFonts w:cs="Arial"/>
          <w:sz w:val="24"/>
          <w:szCs w:val="24"/>
          <w:lang w:val="es-ES"/>
        </w:rPr>
        <w:t xml:space="preserve">(ps/nm km)  </w:t>
      </w:r>
      <w:r w:rsidRPr="008D6E6A">
        <w:rPr>
          <w:rFonts w:cs="Arial"/>
          <w:sz w:val="24"/>
          <w:szCs w:val="24"/>
          <w:lang w:val="sr-Cyrl-RS"/>
        </w:rPr>
        <w:t xml:space="preserve"> </w:t>
      </w:r>
      <w:r w:rsidRPr="008D6E6A">
        <w:rPr>
          <w:rFonts w:cs="Arial"/>
          <w:sz w:val="24"/>
          <w:szCs w:val="24"/>
          <w:lang w:val="es-ES"/>
        </w:rPr>
        <w:t xml:space="preserve">2,6          </w:t>
      </w:r>
    </w:p>
    <w:p w14:paraId="6843F2ED" w14:textId="77777777" w:rsidR="00502DFF" w:rsidRPr="008D6E6A" w:rsidRDefault="00502DFF" w:rsidP="00502DFF">
      <w:pPr>
        <w:spacing w:before="0"/>
        <w:rPr>
          <w:rFonts w:cs="Arial"/>
          <w:sz w:val="24"/>
          <w:szCs w:val="24"/>
          <w:lang w:val="es-ES"/>
        </w:rPr>
      </w:pPr>
      <w:r w:rsidRPr="008D6E6A">
        <w:rPr>
          <w:rFonts w:cs="Arial"/>
          <w:sz w:val="24"/>
          <w:szCs w:val="24"/>
          <w:lang w:val="es-ES"/>
        </w:rPr>
        <w:t>1.2.8.</w:t>
      </w:r>
      <w:r w:rsidRPr="008D6E6A">
        <w:rPr>
          <w:rFonts w:cs="Arial"/>
          <w:sz w:val="24"/>
          <w:szCs w:val="24"/>
          <w:lang w:val="es-ES"/>
        </w:rPr>
        <w:tab/>
      </w:r>
      <w:r w:rsidRPr="008D6E6A">
        <w:rPr>
          <w:rFonts w:cs="Arial"/>
          <w:spacing w:val="8"/>
          <w:sz w:val="24"/>
          <w:szCs w:val="24"/>
          <w:lang w:val="pl-PL"/>
        </w:rPr>
        <w:t>Климатске и механичке карактеристике</w:t>
      </w:r>
      <w:r w:rsidRPr="008D6E6A">
        <w:rPr>
          <w:rFonts w:cs="Arial"/>
          <w:sz w:val="24"/>
          <w:szCs w:val="24"/>
          <w:lang w:val="es-ES"/>
        </w:rPr>
        <w:t>:</w:t>
      </w:r>
    </w:p>
    <w:p w14:paraId="11CB5A99"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Температурни опсег експлоатације</w:t>
      </w:r>
      <w:r w:rsidRPr="008D6E6A">
        <w:rPr>
          <w:rFonts w:cs="Arial"/>
          <w:sz w:val="24"/>
          <w:szCs w:val="24"/>
          <w:lang w:val="es-ES"/>
        </w:rPr>
        <w:t xml:space="preserve">                         - 30 </w:t>
      </w:r>
      <w:r w:rsidRPr="008D6E6A">
        <w:rPr>
          <w:rFonts w:cs="Arial"/>
          <w:sz w:val="24"/>
          <w:szCs w:val="24"/>
          <w:vertAlign w:val="superscript"/>
          <w:lang w:val="es-ES"/>
        </w:rPr>
        <w:t>0</w:t>
      </w:r>
      <w:r w:rsidRPr="008D6E6A">
        <w:rPr>
          <w:rFonts w:cs="Arial"/>
          <w:sz w:val="24"/>
          <w:szCs w:val="24"/>
          <w:lang w:val="es-ES"/>
        </w:rPr>
        <w:t xml:space="preserve">C do +70 </w:t>
      </w:r>
      <w:r w:rsidRPr="008D6E6A">
        <w:rPr>
          <w:rFonts w:cs="Arial"/>
          <w:sz w:val="24"/>
          <w:szCs w:val="24"/>
          <w:vertAlign w:val="superscript"/>
          <w:lang w:val="es-ES"/>
        </w:rPr>
        <w:t>0</w:t>
      </w:r>
      <w:r w:rsidRPr="008D6E6A">
        <w:rPr>
          <w:rFonts w:cs="Arial"/>
          <w:sz w:val="24"/>
          <w:szCs w:val="24"/>
          <w:lang w:val="es-ES"/>
        </w:rPr>
        <w:t>C</w:t>
      </w:r>
      <w:r w:rsidRPr="008D6E6A">
        <w:rPr>
          <w:rFonts w:cs="Arial"/>
          <w:sz w:val="24"/>
          <w:szCs w:val="24"/>
          <w:lang w:val="sr-Cyrl-RS"/>
        </w:rPr>
        <w:t xml:space="preserve"> или шири</w:t>
      </w:r>
    </w:p>
    <w:p w14:paraId="415F53A8"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Температурни опсег складиштења</w:t>
      </w:r>
      <w:r w:rsidRPr="008D6E6A">
        <w:rPr>
          <w:rFonts w:cs="Arial"/>
          <w:sz w:val="24"/>
          <w:szCs w:val="24"/>
          <w:lang w:val="es-ES"/>
        </w:rPr>
        <w:t xml:space="preserve">                           - 40 </w:t>
      </w:r>
      <w:r w:rsidRPr="008D6E6A">
        <w:rPr>
          <w:rFonts w:cs="Arial"/>
          <w:sz w:val="24"/>
          <w:szCs w:val="24"/>
          <w:vertAlign w:val="superscript"/>
          <w:lang w:val="es-ES"/>
        </w:rPr>
        <w:t>0</w:t>
      </w:r>
      <w:r w:rsidRPr="008D6E6A">
        <w:rPr>
          <w:rFonts w:cs="Arial"/>
          <w:sz w:val="24"/>
          <w:szCs w:val="24"/>
          <w:lang w:val="es-ES"/>
        </w:rPr>
        <w:t xml:space="preserve">C do +70 </w:t>
      </w:r>
      <w:r w:rsidRPr="008D6E6A">
        <w:rPr>
          <w:rFonts w:cs="Arial"/>
          <w:sz w:val="24"/>
          <w:szCs w:val="24"/>
          <w:vertAlign w:val="superscript"/>
          <w:lang w:val="es-ES"/>
        </w:rPr>
        <w:t>0</w:t>
      </w:r>
      <w:r w:rsidRPr="008D6E6A">
        <w:rPr>
          <w:rFonts w:cs="Arial"/>
          <w:sz w:val="24"/>
          <w:szCs w:val="24"/>
          <w:lang w:val="es-ES"/>
        </w:rPr>
        <w:t xml:space="preserve">C </w:t>
      </w:r>
      <w:r w:rsidRPr="008D6E6A">
        <w:rPr>
          <w:rFonts w:cs="Arial"/>
          <w:sz w:val="24"/>
          <w:szCs w:val="24"/>
          <w:lang w:val="sr-Cyrl-RS"/>
        </w:rPr>
        <w:t>или шири</w:t>
      </w:r>
    </w:p>
    <w:p w14:paraId="01193717"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Температурни опсег полагања</w:t>
      </w:r>
      <w:r w:rsidRPr="008D6E6A">
        <w:rPr>
          <w:rFonts w:cs="Arial"/>
          <w:sz w:val="24"/>
          <w:szCs w:val="24"/>
          <w:lang w:val="es-ES"/>
        </w:rPr>
        <w:t xml:space="preserve">                               - 5 </w:t>
      </w:r>
      <w:r w:rsidRPr="008D6E6A">
        <w:rPr>
          <w:rFonts w:cs="Arial"/>
          <w:sz w:val="24"/>
          <w:szCs w:val="24"/>
          <w:vertAlign w:val="superscript"/>
          <w:lang w:val="es-ES"/>
        </w:rPr>
        <w:t>0</w:t>
      </w:r>
      <w:r w:rsidRPr="008D6E6A">
        <w:rPr>
          <w:rFonts w:cs="Arial"/>
          <w:sz w:val="24"/>
          <w:szCs w:val="24"/>
          <w:lang w:val="es-ES"/>
        </w:rPr>
        <w:t xml:space="preserve">C do +60 </w:t>
      </w:r>
      <w:r w:rsidRPr="008D6E6A">
        <w:rPr>
          <w:rFonts w:cs="Arial"/>
          <w:sz w:val="24"/>
          <w:szCs w:val="24"/>
          <w:vertAlign w:val="superscript"/>
          <w:lang w:val="es-ES"/>
        </w:rPr>
        <w:t>0</w:t>
      </w:r>
      <w:r w:rsidRPr="008D6E6A">
        <w:rPr>
          <w:rFonts w:cs="Arial"/>
          <w:sz w:val="24"/>
          <w:szCs w:val="24"/>
          <w:lang w:val="es-ES"/>
        </w:rPr>
        <w:t xml:space="preserve">C </w:t>
      </w:r>
      <w:r w:rsidRPr="008D6E6A">
        <w:rPr>
          <w:rFonts w:cs="Arial"/>
          <w:sz w:val="24"/>
          <w:szCs w:val="24"/>
          <w:lang w:val="sr-Cyrl-RS"/>
        </w:rPr>
        <w:t>или шири</w:t>
      </w:r>
    </w:p>
    <w:p w14:paraId="3F6325C7"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Минимални пречник савијања</w:t>
      </w:r>
      <w:r w:rsidRPr="008D6E6A">
        <w:rPr>
          <w:rFonts w:cs="Arial"/>
          <w:sz w:val="24"/>
          <w:szCs w:val="24"/>
          <w:lang w:val="es-ES"/>
        </w:rPr>
        <w:t xml:space="preserve">                               Rmin= 20 x </w:t>
      </w:r>
      <w:r w:rsidRPr="008D6E6A">
        <w:rPr>
          <w:rFonts w:cs="Arial"/>
          <w:sz w:val="24"/>
          <w:szCs w:val="24"/>
          <w:lang w:val="sr-Cyrl-RS"/>
        </w:rPr>
        <w:t>пречник кабла</w:t>
      </w:r>
    </w:p>
    <w:p w14:paraId="59AD1484"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Фабричка дужина</w:t>
      </w:r>
      <w:r w:rsidRPr="008D6E6A">
        <w:rPr>
          <w:rFonts w:cs="Arial"/>
          <w:sz w:val="24"/>
          <w:szCs w:val="24"/>
          <w:lang w:val="es-ES"/>
        </w:rPr>
        <w:t xml:space="preserve">                                                                          4000 m</w:t>
      </w:r>
      <w:r w:rsidRPr="008D6E6A">
        <w:rPr>
          <w:rFonts w:cs="Arial"/>
          <w:sz w:val="24"/>
          <w:szCs w:val="24"/>
          <w:lang w:val="sr-Cyrl-RS"/>
        </w:rPr>
        <w:t xml:space="preserve"> или већа</w:t>
      </w:r>
    </w:p>
    <w:p w14:paraId="5FF8ED5C"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Максимална дозвољена вучна сила</w:t>
      </w:r>
      <w:r w:rsidRPr="008D6E6A">
        <w:rPr>
          <w:rFonts w:cs="Arial"/>
          <w:sz w:val="24"/>
          <w:szCs w:val="24"/>
          <w:lang w:val="es-ES"/>
        </w:rPr>
        <w:t xml:space="preserve">                                          1700 N</w:t>
      </w:r>
    </w:p>
    <w:p w14:paraId="6BB6C15B" w14:textId="77777777" w:rsidR="00502DFF" w:rsidRPr="008D6E6A" w:rsidRDefault="00502DFF" w:rsidP="00502DFF">
      <w:pPr>
        <w:spacing w:before="0"/>
        <w:rPr>
          <w:rFonts w:cs="Arial"/>
          <w:sz w:val="24"/>
          <w:szCs w:val="24"/>
          <w:lang w:val="es-ES"/>
        </w:rPr>
      </w:pPr>
      <w:r w:rsidRPr="008D6E6A">
        <w:rPr>
          <w:rFonts w:cs="Arial"/>
          <w:sz w:val="24"/>
          <w:szCs w:val="24"/>
          <w:lang w:val="sr-Cyrl-RS"/>
        </w:rPr>
        <w:t>Угиб</w:t>
      </w:r>
      <w:r w:rsidRPr="008D6E6A">
        <w:rPr>
          <w:rFonts w:cs="Arial"/>
          <w:sz w:val="24"/>
          <w:szCs w:val="24"/>
          <w:lang w:val="es-ES"/>
        </w:rPr>
        <w:t xml:space="preserve"> ADSS </w:t>
      </w:r>
      <w:r w:rsidRPr="008D6E6A">
        <w:rPr>
          <w:rFonts w:cs="Arial"/>
          <w:sz w:val="24"/>
          <w:szCs w:val="24"/>
          <w:lang w:val="sr-Cyrl-RS"/>
        </w:rPr>
        <w:t>кабла</w:t>
      </w:r>
      <w:r w:rsidRPr="008D6E6A">
        <w:rPr>
          <w:rFonts w:cs="Arial"/>
          <w:sz w:val="24"/>
          <w:szCs w:val="24"/>
          <w:lang w:val="es-ES"/>
        </w:rPr>
        <w:t xml:space="preserve">                                                                cca 1 % </w:t>
      </w:r>
      <w:r w:rsidR="00086E9F" w:rsidRPr="008D6E6A">
        <w:rPr>
          <w:rFonts w:cs="Arial"/>
          <w:sz w:val="24"/>
          <w:szCs w:val="24"/>
          <w:lang w:val="sr-Cyrl-RS"/>
        </w:rPr>
        <w:t>распона</w:t>
      </w:r>
    </w:p>
    <w:p w14:paraId="5D249F37" w14:textId="77777777" w:rsidR="00502DFF" w:rsidRPr="008D6E6A" w:rsidRDefault="00502DFF" w:rsidP="00502DFF">
      <w:pPr>
        <w:spacing w:before="0"/>
        <w:rPr>
          <w:rFonts w:cs="Arial"/>
          <w:sz w:val="24"/>
          <w:szCs w:val="24"/>
          <w:lang w:val="es-ES"/>
        </w:rPr>
      </w:pPr>
      <w:r w:rsidRPr="008D6E6A">
        <w:rPr>
          <w:rFonts w:cs="Arial"/>
          <w:spacing w:val="8"/>
          <w:sz w:val="24"/>
          <w:szCs w:val="24"/>
          <w:lang w:val="pl-PL"/>
        </w:rPr>
        <w:t>Спољашњи пречник каблова</w:t>
      </w:r>
      <w:r w:rsidRPr="008D6E6A">
        <w:rPr>
          <w:rFonts w:cs="Arial"/>
          <w:sz w:val="24"/>
          <w:szCs w:val="24"/>
          <w:lang w:val="es-ES"/>
        </w:rPr>
        <w:t xml:space="preserve">                                           14 mm (za 48 o.v.)</w:t>
      </w:r>
    </w:p>
    <w:p w14:paraId="60FCF531" w14:textId="77777777" w:rsidR="00502DFF" w:rsidRPr="008D6E6A" w:rsidRDefault="00502DFF" w:rsidP="00502DFF">
      <w:pPr>
        <w:spacing w:before="0"/>
        <w:rPr>
          <w:rFonts w:cs="Arial"/>
          <w:b/>
          <w:sz w:val="24"/>
          <w:szCs w:val="24"/>
          <w:lang w:val="es-ES"/>
        </w:rPr>
      </w:pPr>
      <w:r w:rsidRPr="008D6E6A">
        <w:rPr>
          <w:rFonts w:cs="Arial"/>
          <w:b/>
          <w:sz w:val="24"/>
          <w:szCs w:val="24"/>
          <w:lang w:val="es-ES"/>
        </w:rPr>
        <w:t>1.2.9.</w:t>
      </w:r>
      <w:r w:rsidRPr="008D6E6A">
        <w:rPr>
          <w:rFonts w:cs="Arial"/>
          <w:b/>
          <w:sz w:val="24"/>
          <w:szCs w:val="24"/>
          <w:lang w:val="es-ES"/>
        </w:rPr>
        <w:tab/>
      </w:r>
      <w:r w:rsidRPr="008D6E6A">
        <w:rPr>
          <w:rFonts w:cs="Arial"/>
          <w:b/>
          <w:spacing w:val="8"/>
          <w:sz w:val="24"/>
          <w:szCs w:val="24"/>
          <w:lang w:val="pl-PL"/>
        </w:rPr>
        <w:t xml:space="preserve">За ваздушне распоне </w:t>
      </w:r>
      <w:r w:rsidRPr="008D6E6A">
        <w:rPr>
          <w:rFonts w:cs="Arial"/>
          <w:b/>
          <w:sz w:val="24"/>
          <w:szCs w:val="24"/>
          <w:lang w:val="es-ES"/>
        </w:rPr>
        <w:t xml:space="preserve"> ………………………</w:t>
      </w:r>
      <w:r w:rsidRPr="008D6E6A">
        <w:rPr>
          <w:rFonts w:cs="Arial"/>
          <w:b/>
          <w:sz w:val="24"/>
          <w:szCs w:val="24"/>
          <w:lang w:val="sr-Cyrl-RS"/>
        </w:rPr>
        <w:t>3</w:t>
      </w:r>
      <w:r w:rsidRPr="008D6E6A">
        <w:rPr>
          <w:rFonts w:cs="Arial"/>
          <w:b/>
          <w:sz w:val="24"/>
          <w:szCs w:val="24"/>
          <w:lang w:val="es-ES"/>
        </w:rPr>
        <w:t xml:space="preserve">00 m </w:t>
      </w:r>
      <w:r w:rsidRPr="008D6E6A">
        <w:rPr>
          <w:rFonts w:cs="Arial"/>
          <w:b/>
          <w:sz w:val="24"/>
          <w:szCs w:val="24"/>
          <w:lang w:val="sr-Cyrl-RS"/>
        </w:rPr>
        <w:t>или преко 300 м</w:t>
      </w:r>
    </w:p>
    <w:p w14:paraId="63574E70" w14:textId="77777777" w:rsidR="00502DFF" w:rsidRPr="008D6E6A" w:rsidRDefault="00502DFF" w:rsidP="00502DFF">
      <w:pPr>
        <w:spacing w:before="0"/>
        <w:rPr>
          <w:rFonts w:cs="Arial"/>
          <w:sz w:val="24"/>
          <w:szCs w:val="24"/>
          <w:lang w:val="pl-PL"/>
        </w:rPr>
      </w:pPr>
      <w:r w:rsidRPr="008D6E6A">
        <w:rPr>
          <w:rFonts w:cs="Arial"/>
          <w:sz w:val="24"/>
          <w:szCs w:val="24"/>
          <w:lang w:val="pl-PL"/>
        </w:rPr>
        <w:lastRenderedPageBreak/>
        <w:t>1.2.10.</w:t>
      </w:r>
      <w:r w:rsidRPr="008D6E6A">
        <w:rPr>
          <w:rFonts w:cs="Arial"/>
          <w:sz w:val="24"/>
          <w:szCs w:val="24"/>
          <w:lang w:val="sr-Cyrl-RS"/>
        </w:rPr>
        <w:t xml:space="preserve"> </w:t>
      </w:r>
      <w:r w:rsidRPr="008D6E6A">
        <w:rPr>
          <w:rFonts w:cs="Arial"/>
          <w:sz w:val="24"/>
          <w:szCs w:val="24"/>
          <w:lang w:val="pl-PL"/>
        </w:rPr>
        <w:t>Кабл се испоручује намотан на добош и потребно је да су му оба краја слободна за испитивање и заштићена термо скупљајућим капама. На добошу треба да стоји метална плочица са угравираним следећим подацима: произвођач, тип и конструкција кабла, дужина, маса (бруто/нето) и година производње.</w:t>
      </w:r>
    </w:p>
    <w:p w14:paraId="2768FF46" w14:textId="77777777" w:rsidR="00CC43C6" w:rsidRPr="008D6E6A" w:rsidRDefault="00CC43C6" w:rsidP="00502DFF">
      <w:pPr>
        <w:spacing w:before="0"/>
        <w:rPr>
          <w:rFonts w:cs="Arial"/>
          <w:b/>
          <w:sz w:val="24"/>
          <w:szCs w:val="24"/>
          <w:lang w:val="sr-Cyrl-RS"/>
        </w:rPr>
      </w:pPr>
    </w:p>
    <w:p w14:paraId="0215D914" w14:textId="77777777" w:rsidR="00502DFF" w:rsidRPr="008D6E6A" w:rsidRDefault="00502DFF" w:rsidP="00502DFF">
      <w:pPr>
        <w:spacing w:before="0"/>
        <w:rPr>
          <w:rFonts w:cs="Arial"/>
          <w:b/>
          <w:sz w:val="24"/>
          <w:szCs w:val="24"/>
          <w:lang w:val="sr-Cyrl-RS"/>
        </w:rPr>
      </w:pPr>
      <w:r w:rsidRPr="008D6E6A">
        <w:rPr>
          <w:rFonts w:cs="Arial"/>
          <w:b/>
          <w:sz w:val="24"/>
          <w:szCs w:val="24"/>
          <w:lang w:val="sr-Cyrl-RS"/>
        </w:rPr>
        <w:t>1.3. Техничко решење и опис трасе за АДСС кабл по ДВ стубовима</w:t>
      </w:r>
    </w:p>
    <w:p w14:paraId="1B359408"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 Техничко решење за постављање АДСС кабла по ДВ стубовима је засновано на приложеној спецификацији у делу 3. конкурсне документације.</w:t>
      </w:r>
    </w:p>
    <w:p w14:paraId="717CC07C"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1.3.2. Први део трасе, ДВ 35 кВ од ТС ˝Валач˝ 110/35 кВ до ТС ''Мали Звечан'' 35/10 кВ изведен је цилиндрично-конусним металним стубовима са изузетком да у траси постоје и три бетонска стуба, два носећа и један затезни (стубови бр. 15, 16 и 17). На овој траси постоји укупно 27 стубова. На делу трасе од стуба бр. 4 па до стуба бр. 21 пројектом далековода није предвиђено заштитно уже па стубови у том делу трасе немају врх на који би могло да се монтира исто. Из овога произилази да ОПГW на овом делу трасе није могуће монтирати тј. као решење изводиће се монтажа АДСС кабла.</w:t>
      </w:r>
    </w:p>
    <w:p w14:paraId="59F15420"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1.3.3. Други део трасе, ДВ 35 кВ од ТС ''Мали Звечан'' 35/10 кВ до ТС ''Косовска Митровица 1'' 35/10 кВ изведен је челично-решеткастим стубовима са изузетком прва два стуба до ТС ''Мали Звечан'' која су цилиндрично-конусна. Целом дужином овог дела трасе постоји заштитно уже али није предвиђено његово мењање. И на овом делу трасе бити монтиран АДСС кабл.</w:t>
      </w:r>
    </w:p>
    <w:p w14:paraId="1A352BDD"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1.3.4. Планирано да  АДСС кабл од ТС ''Валач'' до стуба бр. 1 буде увучен у цев ПЕ Φ 40 мм,  која је положена у земљаном рову дим. 0,4x1,0 м. По изласку из рова кабл ће се заштити са ФеЗн цеви Φ 76 мм у висини од 3 м и водити уз тело стуба челичним обујмицама до висине од 1 м испод завешања проводника доње фазе.  Код носећих стубова монтажу АДСС кабла вршити на оној страни тела стуба која је насупрот проводника доње фазе (у овом случају је лева страна место качења АДСС кабла гледано од ТС ''Валач'' према ТС ''Мали Звечан''). На делу трасе где су на доњој конзоли монтиране две фазе (једна наспрам друге) монтажу АДСС кабла вршити на страни стуба као и до тада (лева страна). На стубу број 20 предвиђена је монтажа оптичке спојнице. Са стуба бр. 27, који се налази до ТС ''Мали Звечан'' предвиђено је спустање АДСС кабла у земљани ров и даље вођење земљаним ровом до стуба бр 1Д који је део далековода ТС ''Мали Звечан'' – ТС ''Косовска Митровица 1''. На исти начин као и на стубу бр. 1 код ТС ''Валач'' извести АДСС кабл уз стуб до висине од 1 м испод завешања проводника доње фазе. На стубу бр. 1Д је предвиђена израда рачвастог наставка преко које би АДСС кабл ваздушно ушао у ТС ''Мали Звечан'' односно наставио даље ваздушно према ТС ''Косовска Митровица 1''</w:t>
      </w:r>
    </w:p>
    <w:p w14:paraId="04E087C5"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1.3.5. Од стуба бр. 1Д који је метални цилиндрично конусни вођење АДСС кабла према ТС ''Косовска Митровица 1'' вршити тако да качење носача АДСС кабла буде на телу стуба 1 м испод завешања проводника доње фазе. Од трећег стуба од ТС ''Мали Звечан'' према ТС ''Косовска Митровица 1'' вођење АДСС кабла се наставља преко челично-решеткастих стубова.</w:t>
      </w:r>
    </w:p>
    <w:p w14:paraId="34C532CF" w14:textId="77777777" w:rsidR="00502DFF" w:rsidRPr="008D6E6A" w:rsidRDefault="00502DFF" w:rsidP="00502DFF">
      <w:pPr>
        <w:spacing w:before="0"/>
        <w:rPr>
          <w:rFonts w:cs="Arial"/>
          <w:sz w:val="24"/>
          <w:szCs w:val="24"/>
          <w:lang w:val="sr-Cyrl-RS"/>
        </w:rPr>
      </w:pPr>
      <w:r w:rsidRPr="008D6E6A">
        <w:rPr>
          <w:rFonts w:cs="Arial"/>
          <w:sz w:val="24"/>
          <w:szCs w:val="24"/>
          <w:lang w:val="sr-Cyrl-RS"/>
        </w:rPr>
        <w:t xml:space="preserve">1.3.6. Место завешање АДСС кабла на челично-решеткастим стубовима биће слично као и код конусно-цилиндричних металних стубова, 1 м испод завешања проводника доње фазе насупрот истој у односу на тело стуба. У овом случају би то било на десној страни гледано од ТС ''Мали Звечан'' према ТС ''Косовска Митровица 1''. На местима скретања трасе пратити унутрашњи угао, односно качење вршити на страни где траса заклапа мањи угао без обзира на положај проводника доње фазе. Са последњег стуба до ТС ''Косовска Митровица 1'' извршити спустање АДСС кабла низ појасни штап стуба и даље га водити кабловским регалима односно кабловским </w:t>
      </w:r>
      <w:r w:rsidRPr="008D6E6A">
        <w:rPr>
          <w:rFonts w:cs="Arial"/>
          <w:sz w:val="24"/>
          <w:szCs w:val="24"/>
          <w:lang w:val="sr-Cyrl-RS"/>
        </w:rPr>
        <w:lastRenderedPageBreak/>
        <w:t>рововима до ТС ''Косовска Митровица 1'' односно до Управне зграде Електро-Космета.</w:t>
      </w:r>
    </w:p>
    <w:p w14:paraId="0C3B096B"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1.3.7. На затезним и крајњим стубовима било да се ради о цилиндрично-конусним, бетонским или челично-решеткастим као и на носећим челично-решеткастим, за завешање АДСС кабла користиће се затезни склоп док ће се код носећих цилиндрично-конусних користити носећи склоп.</w:t>
      </w:r>
    </w:p>
    <w:p w14:paraId="4FE4F5A8"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1.3.8. За носач затезних и носећих склопова код цилиндрично-конусних и бетонским стубова користиће се обујмица која ће бити причвршћена на телу стуба док ће се за челично-решеткасте стубове користити конзола која ће челичним тракама бити причвршћена на појасне штапове стуба.</w:t>
      </w:r>
    </w:p>
    <w:p w14:paraId="1DB1192E"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1.3.9. С обзиром да распона између стубова износе приближно до 300 м предвидети постављање пригушивача вибрација, у складу са препорукама произвођача.</w:t>
      </w:r>
    </w:p>
    <w:p w14:paraId="2E1FC9D0"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1.3.10. Од стуба бр.27 до стуба 1Д,  који се налазе у близини ТС 35/10кВ “Мали Звечан”, планирано је подземно полагање АДСС оптичког кабла од 48 оптичких влакана увлачењем у цев ПЕ Ø40мм која је претходно положена у ров на дубини од 1,0 м. У земљи поред стуба бр. 27 оставити резерву кабла од 30м а на стубу 1Д планиран је наставак на ОК.</w:t>
      </w:r>
    </w:p>
    <w:p w14:paraId="148DEAB6"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1.3.11. Техничко решење приводног оптичког кабла у ТС 110/35кВ “Валач” је засновано на приложеној спецификацији.</w:t>
      </w:r>
    </w:p>
    <w:p w14:paraId="2371F9CC"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1.3.12. Техничко решење приводног оптичког кабла у ТС ТС 35/10кВ “Мали Звечан” је засновано на приложеној спецификацији.</w:t>
      </w:r>
    </w:p>
    <w:p w14:paraId="6688CAFE"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1.3.13. Техничко решење приводног оптичког кабла у управну зграду ЕПС-а у Косовској Митровици је засновано на приложеној спецификацији.</w:t>
      </w:r>
    </w:p>
    <w:p w14:paraId="28E061D8" w14:textId="77777777" w:rsidR="00502DFF" w:rsidRPr="008D6E6A" w:rsidRDefault="00502DFF" w:rsidP="00502DFF">
      <w:pPr>
        <w:spacing w:before="0"/>
        <w:rPr>
          <w:rFonts w:cs="Arial"/>
          <w:sz w:val="24"/>
          <w:szCs w:val="24"/>
          <w:lang w:val="sr-Cyrl-RS"/>
        </w:rPr>
      </w:pPr>
      <w:r w:rsidRPr="008D6E6A">
        <w:rPr>
          <w:rFonts w:cs="Arial"/>
          <w:sz w:val="24"/>
          <w:szCs w:val="24"/>
          <w:lang w:val="sr-Cyrl-RS"/>
        </w:rPr>
        <w:t xml:space="preserve">1.3.14. Планирано је израда рачвастог наставка на стубу 1Д и правог наставка на стубу бр. 20. Планирано је да се наставци на АДСС каблу раде са Хеллерман спојницама или </w:t>
      </w:r>
      <w:r w:rsidR="002E3EE4">
        <w:rPr>
          <w:rFonts w:cs="Arial"/>
          <w:sz w:val="24"/>
          <w:szCs w:val="24"/>
          <w:lang w:val="sr-Cyrl-RS"/>
        </w:rPr>
        <w:t>одговарајући</w:t>
      </w:r>
      <w:r w:rsidRPr="008D6E6A">
        <w:rPr>
          <w:rFonts w:cs="Arial"/>
          <w:sz w:val="24"/>
          <w:szCs w:val="24"/>
          <w:lang w:val="sr-Cyrl-RS"/>
        </w:rPr>
        <w:t xml:space="preserve">ним, постављеним на одговарајуће носаче на стубовима ДВ. </w:t>
      </w:r>
    </w:p>
    <w:p w14:paraId="431660B4" w14:textId="77777777" w:rsidR="00502DFF" w:rsidRPr="008D6E6A" w:rsidRDefault="00502DFF" w:rsidP="00502DFF">
      <w:pPr>
        <w:spacing w:before="0"/>
        <w:rPr>
          <w:rFonts w:cs="Arial"/>
          <w:sz w:val="24"/>
          <w:szCs w:val="24"/>
          <w:lang w:val="sr-Cyrl-RS"/>
        </w:rPr>
      </w:pPr>
      <w:r w:rsidRPr="008D6E6A">
        <w:rPr>
          <w:rFonts w:cs="Arial"/>
          <w:sz w:val="24"/>
          <w:szCs w:val="24"/>
          <w:lang w:val="sr-Cyrl-RS"/>
        </w:rPr>
        <w:t xml:space="preserve">1.3.15. АДСС кабл положен по стубовима ДВ је довољно заштићен висином тако да није потребна додатна заштита. На местима где се оптички кабал полаже у рову предвиђено је да се кабал увлачи у цев ПЕ Φ40 мм која је положена у ров а да се 0.4 м изнад цеви положи упозоравајућа трака. На местима где се кабал у цеви ПЕ Φ 40 мм спушта низ стубове ДВ предвиђена је зашта са  ФеЗН цев Ø76мм, коју треба учврстити погодним обујмицама за стуб,  на висини од 3м. По бетонском зиду и зиду управне зграде кабал ће се додатно заштити металном каналицом, у објектима кабал се увлачи у негориво ребрасто црево. </w:t>
      </w:r>
    </w:p>
    <w:p w14:paraId="4C88ACEF"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1.3.16. Места резерви оптичког кабла у земљи су заштићена слојем песка И бетонским плочама.</w:t>
      </w:r>
    </w:p>
    <w:p w14:paraId="325F3AF8"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1.3.17. Предвиђено је да се подземна траса кабла обележи бетонским стубићима офарбаним црвеном бојом, места резерви оптичког кабла у земљи су обележена са бетонским стубићем офарбаним жутом бојом.</w:t>
      </w:r>
    </w:p>
    <w:p w14:paraId="0A661663"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1.3.18.У објектима оптички кабал је обележен са картицама.</w:t>
      </w:r>
    </w:p>
    <w:p w14:paraId="097582B9" w14:textId="77777777" w:rsidR="00502DFF" w:rsidRPr="008D6E6A" w:rsidRDefault="00502DFF" w:rsidP="00502DFF">
      <w:pPr>
        <w:spacing w:before="0"/>
        <w:rPr>
          <w:rFonts w:cs="Arial"/>
          <w:sz w:val="24"/>
          <w:szCs w:val="24"/>
          <w:lang w:val="sr-Cyrl-RS"/>
        </w:rPr>
      </w:pPr>
      <w:r w:rsidRPr="008D6E6A">
        <w:rPr>
          <w:rFonts w:cs="Arial"/>
          <w:sz w:val="24"/>
          <w:szCs w:val="24"/>
          <w:lang w:val="sr-Cyrl-RS"/>
        </w:rPr>
        <w:t>1.3.19. Планирано је да се полагање АДСС кабла по стубовима ДВ 35 кВ врши у безнапонском стању са обученом радном снагом за рад на висини за ту врсту послова.</w:t>
      </w:r>
    </w:p>
    <w:p w14:paraId="7C24B3DE" w14:textId="77777777" w:rsidR="00502DFF" w:rsidRPr="008D6E6A" w:rsidRDefault="00502DFF" w:rsidP="00502DFF">
      <w:pPr>
        <w:spacing w:before="0"/>
        <w:rPr>
          <w:rFonts w:cs="Arial"/>
          <w:sz w:val="24"/>
          <w:szCs w:val="24"/>
          <w:lang w:val="sr-Cyrl-RS"/>
        </w:rPr>
      </w:pPr>
    </w:p>
    <w:p w14:paraId="2715427D" w14:textId="77777777" w:rsidR="00F00A52" w:rsidRDefault="00F00A52" w:rsidP="00F030AF">
      <w:pPr>
        <w:rPr>
          <w:rFonts w:cs="Arial"/>
          <w:sz w:val="24"/>
          <w:szCs w:val="24"/>
          <w:lang w:val="sr-Cyrl-CS" w:eastAsia="ar-SA"/>
        </w:rPr>
      </w:pPr>
    </w:p>
    <w:p w14:paraId="75A46C2E" w14:textId="77777777" w:rsidR="002E3EE4" w:rsidRPr="008D6E6A" w:rsidRDefault="002E3EE4" w:rsidP="00F030AF">
      <w:pPr>
        <w:rPr>
          <w:rFonts w:cs="Arial"/>
          <w:sz w:val="24"/>
          <w:szCs w:val="24"/>
          <w:lang w:val="sr-Cyrl-CS" w:eastAsia="ar-SA"/>
        </w:rPr>
      </w:pPr>
    </w:p>
    <w:p w14:paraId="3FD71872" w14:textId="77777777" w:rsidR="00F00A52" w:rsidRPr="008D6E6A" w:rsidRDefault="00F00A52" w:rsidP="00F030AF">
      <w:pPr>
        <w:rPr>
          <w:rFonts w:cs="Arial"/>
          <w:sz w:val="24"/>
          <w:szCs w:val="24"/>
          <w:lang w:val="sr-Cyrl-CS" w:eastAsia="ar-SA"/>
        </w:rPr>
      </w:pPr>
    </w:p>
    <w:p w14:paraId="39D1B172" w14:textId="77777777" w:rsidR="00BD6B51" w:rsidRPr="008D6E6A" w:rsidRDefault="00756A02" w:rsidP="004D1FF9">
      <w:pPr>
        <w:pStyle w:val="Heading10"/>
        <w:numPr>
          <w:ilvl w:val="0"/>
          <w:numId w:val="12"/>
        </w:numPr>
        <w:jc w:val="both"/>
        <w:rPr>
          <w:rFonts w:cs="Arial"/>
          <w:sz w:val="24"/>
          <w:szCs w:val="24"/>
        </w:rPr>
      </w:pPr>
      <w:bookmarkStart w:id="21" w:name="_Toc442559884"/>
      <w:bookmarkEnd w:id="17"/>
      <w:r w:rsidRPr="008D6E6A">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p w14:paraId="3C9128B3" w14:textId="77777777" w:rsidR="00E049B9" w:rsidRPr="008D6E6A" w:rsidRDefault="00E049B9" w:rsidP="00E049B9">
      <w:pPr>
        <w:rPr>
          <w:rFonts w:cs="Arial"/>
          <w:sz w:val="24"/>
          <w:szCs w:val="24"/>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8384"/>
      </w:tblGrid>
      <w:tr w:rsidR="00E049B9" w:rsidRPr="008D6E6A" w14:paraId="3CFC429A" w14:textId="77777777" w:rsidTr="00346D51">
        <w:trPr>
          <w:trHeight w:val="524"/>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7D31D0A" w14:textId="77777777" w:rsidR="00E049B9" w:rsidRPr="008D6E6A" w:rsidRDefault="00E049B9" w:rsidP="00887DE0">
            <w:pPr>
              <w:spacing w:before="0"/>
              <w:jc w:val="center"/>
              <w:rPr>
                <w:rFonts w:cs="Arial"/>
                <w:b/>
                <w:sz w:val="24"/>
                <w:szCs w:val="24"/>
              </w:rPr>
            </w:pPr>
            <w:r w:rsidRPr="008D6E6A">
              <w:rPr>
                <w:rFonts w:cs="Arial"/>
                <w:b/>
                <w:sz w:val="24"/>
                <w:szCs w:val="24"/>
              </w:rPr>
              <w:t>Ред. бр.</w:t>
            </w:r>
          </w:p>
        </w:tc>
        <w:tc>
          <w:tcPr>
            <w:tcW w:w="8384" w:type="dxa"/>
            <w:tcBorders>
              <w:top w:val="single" w:sz="4" w:space="0" w:color="auto"/>
              <w:left w:val="single" w:sz="4" w:space="0" w:color="auto"/>
              <w:bottom w:val="single" w:sz="4" w:space="0" w:color="auto"/>
              <w:right w:val="single" w:sz="4" w:space="0" w:color="auto"/>
            </w:tcBorders>
            <w:vAlign w:val="center"/>
          </w:tcPr>
          <w:p w14:paraId="690DE372" w14:textId="77777777" w:rsidR="00E049B9" w:rsidRPr="008D6E6A" w:rsidRDefault="00E049B9" w:rsidP="00887DE0">
            <w:pPr>
              <w:spacing w:before="0"/>
              <w:ind w:right="-180"/>
              <w:jc w:val="center"/>
              <w:rPr>
                <w:rFonts w:cs="Arial"/>
                <w:b/>
                <w:sz w:val="24"/>
                <w:szCs w:val="24"/>
              </w:rPr>
            </w:pPr>
            <w:r w:rsidRPr="008D6E6A">
              <w:rPr>
                <w:rFonts w:cs="Arial"/>
                <w:b/>
                <w:sz w:val="24"/>
                <w:szCs w:val="24"/>
              </w:rPr>
              <w:t xml:space="preserve">4.1  ОБАВЕЗНИ УСЛОВИ </w:t>
            </w:r>
          </w:p>
          <w:p w14:paraId="54DB6BF2" w14:textId="77777777" w:rsidR="00E049B9" w:rsidRPr="008D6E6A" w:rsidRDefault="00E049B9" w:rsidP="00887DE0">
            <w:pPr>
              <w:spacing w:before="0"/>
              <w:jc w:val="center"/>
              <w:rPr>
                <w:rFonts w:cs="Arial"/>
                <w:b/>
                <w:sz w:val="24"/>
                <w:szCs w:val="24"/>
              </w:rPr>
            </w:pPr>
            <w:r w:rsidRPr="008D6E6A">
              <w:rPr>
                <w:rFonts w:cs="Arial"/>
                <w:b/>
                <w:sz w:val="24"/>
                <w:szCs w:val="24"/>
              </w:rPr>
              <w:t>ЗА УЧЕШЋЕ У ПОСТУПКУ ЈАВНЕ НАБАВКЕ ИЗ ЧЛАНА 75. ЗАКОНА</w:t>
            </w:r>
          </w:p>
          <w:p w14:paraId="00C91376" w14:textId="77777777" w:rsidR="00E049B9" w:rsidRPr="008D6E6A" w:rsidRDefault="00E049B9" w:rsidP="00887DE0">
            <w:pPr>
              <w:spacing w:before="0"/>
              <w:jc w:val="center"/>
              <w:rPr>
                <w:rFonts w:cs="Arial"/>
                <w:b/>
                <w:sz w:val="24"/>
                <w:szCs w:val="24"/>
              </w:rPr>
            </w:pPr>
          </w:p>
        </w:tc>
      </w:tr>
      <w:tr w:rsidR="00E049B9" w:rsidRPr="008D6E6A" w14:paraId="1C759341"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3493D248" w14:textId="77777777" w:rsidR="00E049B9" w:rsidRPr="008D6E6A" w:rsidRDefault="00E049B9" w:rsidP="00887DE0">
            <w:pPr>
              <w:spacing w:before="0"/>
              <w:jc w:val="center"/>
              <w:rPr>
                <w:rFonts w:cs="Arial"/>
                <w:b/>
                <w:sz w:val="24"/>
                <w:szCs w:val="24"/>
              </w:rPr>
            </w:pPr>
            <w:r w:rsidRPr="008D6E6A">
              <w:rPr>
                <w:rFonts w:cs="Arial"/>
                <w:b/>
                <w:sz w:val="24"/>
                <w:szCs w:val="24"/>
              </w:rPr>
              <w:t>1.</w:t>
            </w:r>
          </w:p>
        </w:tc>
        <w:tc>
          <w:tcPr>
            <w:tcW w:w="8384" w:type="dxa"/>
            <w:tcBorders>
              <w:top w:val="single" w:sz="4" w:space="0" w:color="auto"/>
              <w:left w:val="single" w:sz="4" w:space="0" w:color="auto"/>
              <w:bottom w:val="single" w:sz="4" w:space="0" w:color="auto"/>
              <w:right w:val="single" w:sz="4" w:space="0" w:color="auto"/>
            </w:tcBorders>
            <w:vAlign w:val="center"/>
          </w:tcPr>
          <w:p w14:paraId="25F6EC46" w14:textId="77777777" w:rsidR="002B48B7" w:rsidRPr="008D6E6A" w:rsidRDefault="00E049B9" w:rsidP="00887DE0">
            <w:pPr>
              <w:autoSpaceDE w:val="0"/>
              <w:autoSpaceDN w:val="0"/>
              <w:adjustRightInd w:val="0"/>
              <w:spacing w:before="0"/>
              <w:rPr>
                <w:rFonts w:cs="Arial"/>
                <w:b/>
                <w:sz w:val="24"/>
                <w:szCs w:val="24"/>
              </w:rPr>
            </w:pPr>
            <w:r w:rsidRPr="008D6E6A">
              <w:rPr>
                <w:rFonts w:cs="Arial"/>
                <w:b/>
                <w:sz w:val="24"/>
                <w:szCs w:val="24"/>
                <w:u w:val="single"/>
              </w:rPr>
              <w:t>Услов:</w:t>
            </w:r>
            <w:r w:rsidRPr="008D6E6A">
              <w:rPr>
                <w:rFonts w:cs="Arial"/>
                <w:b/>
                <w:sz w:val="24"/>
                <w:szCs w:val="24"/>
              </w:rPr>
              <w:t xml:space="preserve"> </w:t>
            </w:r>
          </w:p>
          <w:p w14:paraId="0CD30449" w14:textId="77777777" w:rsidR="00E049B9" w:rsidRPr="008D6E6A" w:rsidRDefault="00E049B9" w:rsidP="00887DE0">
            <w:pPr>
              <w:autoSpaceDE w:val="0"/>
              <w:autoSpaceDN w:val="0"/>
              <w:adjustRightInd w:val="0"/>
              <w:spacing w:before="0"/>
              <w:rPr>
                <w:rFonts w:cs="Arial"/>
                <w:sz w:val="24"/>
                <w:szCs w:val="24"/>
              </w:rPr>
            </w:pPr>
            <w:r w:rsidRPr="008D6E6A">
              <w:rPr>
                <w:rFonts w:cs="Arial"/>
                <w:sz w:val="24"/>
                <w:szCs w:val="24"/>
                <w:lang w:val="pl-PL"/>
              </w:rPr>
              <w:t>Да је понуђач регистрован код надлежног органа, односно уписан у одговарајући регистар;</w:t>
            </w:r>
          </w:p>
          <w:p w14:paraId="1658299B" w14:textId="77777777" w:rsidR="00E049B9" w:rsidRPr="008D6E6A" w:rsidRDefault="00E049B9" w:rsidP="00887DE0">
            <w:pPr>
              <w:autoSpaceDE w:val="0"/>
              <w:autoSpaceDN w:val="0"/>
              <w:adjustRightInd w:val="0"/>
              <w:spacing w:before="0"/>
              <w:rPr>
                <w:rFonts w:cs="Arial"/>
                <w:b/>
                <w:sz w:val="24"/>
                <w:szCs w:val="24"/>
                <w:u w:val="single"/>
              </w:rPr>
            </w:pPr>
            <w:r w:rsidRPr="008D6E6A">
              <w:rPr>
                <w:rFonts w:cs="Arial"/>
                <w:b/>
                <w:sz w:val="24"/>
                <w:szCs w:val="24"/>
                <w:u w:val="single"/>
              </w:rPr>
              <w:t xml:space="preserve">Доказ: </w:t>
            </w:r>
          </w:p>
          <w:p w14:paraId="4F40E4EB" w14:textId="77777777" w:rsidR="00E049B9" w:rsidRPr="008D6E6A" w:rsidRDefault="00E049B9" w:rsidP="00887DE0">
            <w:pPr>
              <w:tabs>
                <w:tab w:val="left" w:pos="680"/>
              </w:tabs>
              <w:snapToGrid w:val="0"/>
              <w:spacing w:before="0"/>
              <w:rPr>
                <w:rFonts w:eastAsia="Calibri" w:cs="Arial"/>
                <w:sz w:val="24"/>
                <w:szCs w:val="24"/>
              </w:rPr>
            </w:pPr>
            <w:r w:rsidRPr="008D6E6A">
              <w:rPr>
                <w:rFonts w:eastAsia="Calibri" w:cs="Arial"/>
                <w:sz w:val="24"/>
                <w:szCs w:val="24"/>
                <w:lang w:val="ru-RU"/>
              </w:rPr>
              <w:t xml:space="preserve">- </w:t>
            </w:r>
            <w:r w:rsidRPr="008D6E6A">
              <w:rPr>
                <w:rFonts w:eastAsia="Calibri" w:cs="Arial"/>
                <w:b/>
                <w:sz w:val="24"/>
                <w:szCs w:val="24"/>
              </w:rPr>
              <w:t xml:space="preserve">за правно лице: </w:t>
            </w:r>
            <w:r w:rsidRPr="008D6E6A">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079ADB66" w14:textId="77777777" w:rsidR="00E049B9" w:rsidRPr="008D6E6A" w:rsidRDefault="00E049B9" w:rsidP="002B48B7">
            <w:pPr>
              <w:tabs>
                <w:tab w:val="left" w:pos="680"/>
              </w:tabs>
              <w:snapToGrid w:val="0"/>
              <w:spacing w:before="0"/>
              <w:rPr>
                <w:rFonts w:eastAsia="Calibri" w:cs="Arial"/>
                <w:sz w:val="24"/>
                <w:szCs w:val="24"/>
              </w:rPr>
            </w:pPr>
            <w:r w:rsidRPr="008D6E6A">
              <w:rPr>
                <w:rFonts w:eastAsia="Calibri" w:cs="Arial"/>
                <w:sz w:val="24"/>
                <w:szCs w:val="24"/>
              </w:rPr>
              <w:t xml:space="preserve">- </w:t>
            </w:r>
            <w:r w:rsidRPr="008D6E6A">
              <w:rPr>
                <w:rFonts w:eastAsia="Calibri" w:cs="Arial"/>
                <w:b/>
                <w:sz w:val="24"/>
                <w:szCs w:val="24"/>
              </w:rPr>
              <w:t xml:space="preserve">за предузетнике: </w:t>
            </w:r>
            <w:r w:rsidRPr="008D6E6A">
              <w:rPr>
                <w:rFonts w:eastAsia="Calibri" w:cs="Arial"/>
                <w:sz w:val="24"/>
                <w:szCs w:val="24"/>
              </w:rPr>
              <w:t>И</w:t>
            </w:r>
            <w:r w:rsidRPr="008D6E6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ADF8B3B" w14:textId="77777777" w:rsidR="00E049B9" w:rsidRPr="008D6E6A" w:rsidRDefault="00E049B9" w:rsidP="00887DE0">
            <w:pPr>
              <w:autoSpaceDE w:val="0"/>
              <w:autoSpaceDN w:val="0"/>
              <w:adjustRightInd w:val="0"/>
              <w:spacing w:before="0"/>
              <w:rPr>
                <w:rFonts w:eastAsia="Calibri" w:cs="Arial"/>
                <w:i/>
                <w:sz w:val="24"/>
                <w:szCs w:val="24"/>
              </w:rPr>
            </w:pPr>
            <w:r w:rsidRPr="008D6E6A">
              <w:rPr>
                <w:rFonts w:eastAsia="Calibri" w:cs="Arial"/>
                <w:i/>
                <w:sz w:val="24"/>
                <w:szCs w:val="24"/>
              </w:rPr>
              <w:t xml:space="preserve">Напомена: </w:t>
            </w:r>
          </w:p>
          <w:p w14:paraId="4CED3298" w14:textId="77777777" w:rsidR="00E049B9" w:rsidRPr="008D6E6A" w:rsidRDefault="00E049B9" w:rsidP="00526E69">
            <w:pPr>
              <w:numPr>
                <w:ilvl w:val="0"/>
                <w:numId w:val="19"/>
              </w:numPr>
              <w:tabs>
                <w:tab w:val="left" w:pos="680"/>
              </w:tabs>
              <w:snapToGrid w:val="0"/>
              <w:spacing w:before="0"/>
              <w:ind w:left="714" w:hanging="357"/>
              <w:contextualSpacing/>
              <w:rPr>
                <w:rFonts w:eastAsia="Calibri" w:cs="Arial"/>
                <w:i/>
                <w:sz w:val="24"/>
                <w:szCs w:val="24"/>
              </w:rPr>
            </w:pPr>
            <w:r w:rsidRPr="008D6E6A">
              <w:rPr>
                <w:rFonts w:eastAsia="Calibri" w:cs="Arial"/>
                <w:i/>
                <w:sz w:val="24"/>
                <w:szCs w:val="24"/>
              </w:rPr>
              <w:t xml:space="preserve">У случају да понуду подноси група понуђача, овај доказ доставити за сваког </w:t>
            </w:r>
            <w:r w:rsidRPr="008D6E6A">
              <w:rPr>
                <w:rFonts w:eastAsia="Calibri" w:cs="Arial"/>
                <w:i/>
                <w:sz w:val="24"/>
                <w:szCs w:val="24"/>
                <w:lang w:val="sr-Cyrl-CS"/>
              </w:rPr>
              <w:t>члана групе понуђача</w:t>
            </w:r>
          </w:p>
          <w:p w14:paraId="42BADB18" w14:textId="77777777" w:rsidR="00E049B9" w:rsidRPr="008D6E6A" w:rsidRDefault="00E049B9" w:rsidP="00526E69">
            <w:pPr>
              <w:numPr>
                <w:ilvl w:val="0"/>
                <w:numId w:val="19"/>
              </w:numPr>
              <w:tabs>
                <w:tab w:val="left" w:pos="680"/>
              </w:tabs>
              <w:snapToGrid w:val="0"/>
              <w:spacing w:before="0"/>
              <w:ind w:left="714" w:hanging="357"/>
              <w:contextualSpacing/>
              <w:rPr>
                <w:rFonts w:cs="Arial"/>
                <w:sz w:val="24"/>
                <w:szCs w:val="24"/>
              </w:rPr>
            </w:pPr>
            <w:r w:rsidRPr="008D6E6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1573F473" w14:textId="77777777" w:rsidR="007301A9" w:rsidRPr="008D6E6A" w:rsidRDefault="00E049B9" w:rsidP="00526E69">
            <w:pPr>
              <w:numPr>
                <w:ilvl w:val="0"/>
                <w:numId w:val="19"/>
              </w:numPr>
              <w:tabs>
                <w:tab w:val="left" w:pos="680"/>
              </w:tabs>
              <w:snapToGrid w:val="0"/>
              <w:spacing w:before="0"/>
              <w:ind w:left="714" w:hanging="357"/>
              <w:contextualSpacing/>
              <w:rPr>
                <w:rFonts w:eastAsia="Calibri" w:cs="Arial"/>
                <w:i/>
                <w:sz w:val="24"/>
                <w:szCs w:val="24"/>
              </w:rPr>
            </w:pPr>
            <w:r w:rsidRPr="008D6E6A">
              <w:rPr>
                <w:rFonts w:cs="Arial"/>
                <w:i/>
                <w:sz w:val="24"/>
                <w:szCs w:val="24"/>
                <w:lang w:eastAsia="sr-Latn-CS"/>
              </w:rPr>
              <w:t xml:space="preserve">за стране </w:t>
            </w:r>
            <w:r w:rsidRPr="008D6E6A">
              <w:rPr>
                <w:rFonts w:cs="Arial"/>
                <w:i/>
                <w:sz w:val="24"/>
                <w:szCs w:val="24"/>
                <w:lang w:val="sr-Cyrl-CS" w:eastAsia="sr-Latn-CS"/>
              </w:rPr>
              <w:t>п</w:t>
            </w:r>
            <w:r w:rsidRPr="008D6E6A">
              <w:rPr>
                <w:rFonts w:cs="Arial"/>
                <w:i/>
                <w:sz w:val="24"/>
                <w:szCs w:val="24"/>
                <w:lang w:eastAsia="sr-Latn-CS"/>
              </w:rPr>
              <w:t>онуђаче извод из одговарајућег регистра надлежног органа државе у којој има седиште</w:t>
            </w:r>
            <w:r w:rsidRPr="008D6E6A">
              <w:rPr>
                <w:rFonts w:eastAsia="Calibri" w:cs="Arial"/>
                <w:i/>
                <w:sz w:val="24"/>
                <w:szCs w:val="24"/>
              </w:rPr>
              <w:t xml:space="preserve"> </w:t>
            </w:r>
          </w:p>
        </w:tc>
      </w:tr>
      <w:tr w:rsidR="00E049B9" w:rsidRPr="008D6E6A" w14:paraId="513AC323" w14:textId="77777777" w:rsidTr="00346D51">
        <w:trPr>
          <w:trHeight w:val="3706"/>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59EF648" w14:textId="77777777" w:rsidR="00E049B9" w:rsidRPr="008D6E6A" w:rsidRDefault="00E049B9" w:rsidP="00887DE0">
            <w:pPr>
              <w:spacing w:before="0"/>
              <w:jc w:val="center"/>
              <w:rPr>
                <w:rFonts w:cs="Arial"/>
                <w:b/>
                <w:sz w:val="24"/>
                <w:szCs w:val="24"/>
              </w:rPr>
            </w:pPr>
            <w:r w:rsidRPr="008D6E6A">
              <w:rPr>
                <w:rFonts w:cs="Arial"/>
                <w:b/>
                <w:sz w:val="24"/>
                <w:szCs w:val="24"/>
              </w:rPr>
              <w:t>2.</w:t>
            </w:r>
          </w:p>
        </w:tc>
        <w:tc>
          <w:tcPr>
            <w:tcW w:w="8384" w:type="dxa"/>
            <w:tcBorders>
              <w:top w:val="single" w:sz="4" w:space="0" w:color="auto"/>
              <w:left w:val="single" w:sz="4" w:space="0" w:color="auto"/>
              <w:bottom w:val="single" w:sz="4" w:space="0" w:color="auto"/>
              <w:right w:val="single" w:sz="4" w:space="0" w:color="auto"/>
            </w:tcBorders>
            <w:vAlign w:val="center"/>
          </w:tcPr>
          <w:p w14:paraId="1E5B27E9" w14:textId="77777777" w:rsidR="002B48B7" w:rsidRPr="008D6E6A" w:rsidRDefault="00E049B9" w:rsidP="00887DE0">
            <w:pPr>
              <w:autoSpaceDE w:val="0"/>
              <w:autoSpaceDN w:val="0"/>
              <w:adjustRightInd w:val="0"/>
              <w:spacing w:before="0"/>
              <w:rPr>
                <w:rFonts w:cs="Arial"/>
                <w:sz w:val="24"/>
                <w:szCs w:val="24"/>
              </w:rPr>
            </w:pPr>
            <w:r w:rsidRPr="008D6E6A">
              <w:rPr>
                <w:rFonts w:cs="Arial"/>
                <w:b/>
                <w:sz w:val="24"/>
                <w:szCs w:val="24"/>
                <w:u w:val="single"/>
              </w:rPr>
              <w:t>Услов:</w:t>
            </w:r>
            <w:r w:rsidRPr="008D6E6A">
              <w:rPr>
                <w:rFonts w:cs="Arial"/>
                <w:sz w:val="24"/>
                <w:szCs w:val="24"/>
              </w:rPr>
              <w:t xml:space="preserve"> </w:t>
            </w:r>
          </w:p>
          <w:p w14:paraId="2A16E3DF" w14:textId="77777777" w:rsidR="00E049B9" w:rsidRPr="008D6E6A" w:rsidRDefault="00E049B9" w:rsidP="00887DE0">
            <w:pPr>
              <w:autoSpaceDE w:val="0"/>
              <w:autoSpaceDN w:val="0"/>
              <w:adjustRightInd w:val="0"/>
              <w:spacing w:before="0"/>
              <w:rPr>
                <w:rFonts w:cs="Arial"/>
                <w:sz w:val="24"/>
                <w:szCs w:val="24"/>
              </w:rPr>
            </w:pPr>
            <w:r w:rsidRPr="008D6E6A">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B30ADC4" w14:textId="77777777" w:rsidR="00E049B9" w:rsidRPr="008D6E6A" w:rsidRDefault="00E049B9" w:rsidP="00887DE0">
            <w:pPr>
              <w:autoSpaceDE w:val="0"/>
              <w:autoSpaceDN w:val="0"/>
              <w:adjustRightInd w:val="0"/>
              <w:spacing w:before="0"/>
              <w:rPr>
                <w:rFonts w:cs="Arial"/>
                <w:b/>
                <w:sz w:val="24"/>
                <w:szCs w:val="24"/>
                <w:u w:val="single"/>
              </w:rPr>
            </w:pPr>
            <w:r w:rsidRPr="008D6E6A">
              <w:rPr>
                <w:rFonts w:cs="Arial"/>
                <w:b/>
                <w:sz w:val="24"/>
                <w:szCs w:val="24"/>
                <w:u w:val="single"/>
              </w:rPr>
              <w:t>Доказ:</w:t>
            </w:r>
          </w:p>
          <w:p w14:paraId="2587042F" w14:textId="77777777" w:rsidR="00E049B9" w:rsidRPr="008D6E6A" w:rsidRDefault="00E049B9" w:rsidP="00887DE0">
            <w:pPr>
              <w:autoSpaceDE w:val="0"/>
              <w:autoSpaceDN w:val="0"/>
              <w:adjustRightInd w:val="0"/>
              <w:spacing w:before="0"/>
              <w:rPr>
                <w:rFonts w:cs="Arial"/>
                <w:b/>
                <w:sz w:val="24"/>
                <w:szCs w:val="24"/>
                <w:u w:val="single"/>
              </w:rPr>
            </w:pPr>
            <w:r w:rsidRPr="008D6E6A">
              <w:rPr>
                <w:rFonts w:eastAsia="Calibri" w:cs="Arial"/>
                <w:sz w:val="24"/>
                <w:szCs w:val="24"/>
                <w:lang w:val="ru-RU"/>
              </w:rPr>
              <w:t xml:space="preserve">- </w:t>
            </w:r>
            <w:r w:rsidRPr="008D6E6A">
              <w:rPr>
                <w:rFonts w:eastAsia="Calibri" w:cs="Arial"/>
                <w:b/>
                <w:sz w:val="24"/>
                <w:szCs w:val="24"/>
              </w:rPr>
              <w:t>за правно лице:</w:t>
            </w:r>
          </w:p>
          <w:p w14:paraId="47B83998" w14:textId="77777777" w:rsidR="00E049B9" w:rsidRPr="008D6E6A" w:rsidRDefault="00E049B9" w:rsidP="00526E69">
            <w:pPr>
              <w:pStyle w:val="ListParagraph"/>
              <w:numPr>
                <w:ilvl w:val="0"/>
                <w:numId w:val="20"/>
              </w:numPr>
              <w:spacing w:before="0" w:after="0" w:line="240" w:lineRule="auto"/>
              <w:rPr>
                <w:rFonts w:ascii="Arial" w:hAnsi="Arial" w:cs="Arial"/>
                <w:sz w:val="24"/>
                <w:szCs w:val="24"/>
              </w:rPr>
            </w:pPr>
            <w:r w:rsidRPr="008D6E6A">
              <w:rPr>
                <w:rFonts w:ascii="Arial" w:hAnsi="Arial" w:cs="Arial"/>
                <w:sz w:val="24"/>
                <w:szCs w:val="24"/>
              </w:rPr>
              <w:t>ЗА ЗАКОНСКОГ ЗАСТУПНИКА</w:t>
            </w:r>
            <w:r w:rsidRPr="008D6E6A">
              <w:rPr>
                <w:rFonts w:ascii="Arial" w:hAnsi="Arial" w:cs="Arial"/>
                <w:b/>
                <w:sz w:val="24"/>
                <w:szCs w:val="24"/>
              </w:rPr>
              <w:t xml:space="preserve"> – </w:t>
            </w:r>
            <w:r w:rsidRPr="008D6E6A">
              <w:rPr>
                <w:rFonts w:ascii="Arial" w:hAnsi="Arial" w:cs="Arial"/>
                <w:b/>
                <w:sz w:val="24"/>
                <w:szCs w:val="24"/>
                <w:lang w:val="sr-Cyrl-CS"/>
              </w:rPr>
              <w:t>У</w:t>
            </w:r>
            <w:r w:rsidRPr="008D6E6A">
              <w:rPr>
                <w:rFonts w:ascii="Arial" w:hAnsi="Arial" w:cs="Arial"/>
                <w:b/>
                <w:sz w:val="24"/>
                <w:szCs w:val="24"/>
              </w:rPr>
              <w:t>верење из казнене евиденције надлежне полицијске управе Министарства унутрашњих послова</w:t>
            </w:r>
            <w:r w:rsidRPr="008D6E6A">
              <w:rPr>
                <w:rFonts w:ascii="Arial" w:hAnsi="Arial" w:cs="Arial"/>
                <w:sz w:val="24"/>
                <w:szCs w:val="24"/>
              </w:rPr>
              <w:t xml:space="preserve"> – захтев за издавање овог уверења може се поднети према </w:t>
            </w:r>
            <w:r w:rsidRPr="008D6E6A">
              <w:rPr>
                <w:rFonts w:ascii="Arial" w:hAnsi="Arial" w:cs="Arial"/>
                <w:b/>
                <w:sz w:val="24"/>
                <w:szCs w:val="24"/>
              </w:rPr>
              <w:t>месту рођења</w:t>
            </w:r>
            <w:r w:rsidRPr="008D6E6A">
              <w:rPr>
                <w:rFonts w:ascii="Arial" w:hAnsi="Arial" w:cs="Arial"/>
                <w:sz w:val="24"/>
                <w:szCs w:val="24"/>
              </w:rPr>
              <w:t xml:space="preserve"> или према </w:t>
            </w:r>
            <w:r w:rsidRPr="008D6E6A">
              <w:rPr>
                <w:rFonts w:ascii="Arial" w:hAnsi="Arial" w:cs="Arial"/>
                <w:b/>
                <w:sz w:val="24"/>
                <w:szCs w:val="24"/>
              </w:rPr>
              <w:t>месту пребивалишта</w:t>
            </w:r>
            <w:r w:rsidRPr="008D6E6A">
              <w:rPr>
                <w:rFonts w:ascii="Arial" w:hAnsi="Arial" w:cs="Arial"/>
                <w:sz w:val="24"/>
                <w:szCs w:val="24"/>
              </w:rPr>
              <w:t>.</w:t>
            </w:r>
          </w:p>
          <w:p w14:paraId="018650BE" w14:textId="77777777" w:rsidR="00E049B9" w:rsidRPr="008D6E6A" w:rsidRDefault="00E049B9" w:rsidP="00526E69">
            <w:pPr>
              <w:pStyle w:val="ListParagraph"/>
              <w:numPr>
                <w:ilvl w:val="0"/>
                <w:numId w:val="20"/>
              </w:numPr>
              <w:spacing w:before="0" w:after="0" w:line="240" w:lineRule="auto"/>
              <w:rPr>
                <w:rFonts w:ascii="Arial" w:hAnsi="Arial" w:cs="Arial"/>
                <w:sz w:val="24"/>
                <w:szCs w:val="24"/>
              </w:rPr>
            </w:pPr>
            <w:r w:rsidRPr="008D6E6A">
              <w:rPr>
                <w:rFonts w:ascii="Arial" w:hAnsi="Arial" w:cs="Arial"/>
                <w:sz w:val="24"/>
                <w:szCs w:val="24"/>
              </w:rPr>
              <w:t xml:space="preserve">ЗА ПРАВНО ЛИЦЕ – За кривична дела организованог криминала – </w:t>
            </w:r>
            <w:r w:rsidRPr="008D6E6A">
              <w:rPr>
                <w:rFonts w:ascii="Arial" w:hAnsi="Arial" w:cs="Arial"/>
                <w:b/>
                <w:sz w:val="24"/>
                <w:szCs w:val="24"/>
              </w:rPr>
              <w:t>Уверење посебног одељења (за организовани криминал) Вишег суда у Београду,</w:t>
            </w:r>
            <w:r w:rsidRPr="008D6E6A">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p>
          <w:p w14:paraId="18D4384E" w14:textId="77777777" w:rsidR="00E049B9" w:rsidRPr="008D6E6A" w:rsidRDefault="00E049B9" w:rsidP="00526E69">
            <w:pPr>
              <w:pStyle w:val="ListParagraph"/>
              <w:numPr>
                <w:ilvl w:val="0"/>
                <w:numId w:val="20"/>
              </w:numPr>
              <w:spacing w:before="0" w:after="0" w:line="240" w:lineRule="auto"/>
              <w:rPr>
                <w:rFonts w:ascii="Arial" w:hAnsi="Arial" w:cs="Arial"/>
                <w:sz w:val="24"/>
                <w:szCs w:val="24"/>
              </w:rPr>
            </w:pPr>
            <w:r w:rsidRPr="008D6E6A">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8D6E6A">
              <w:rPr>
                <w:rFonts w:ascii="Arial" w:hAnsi="Arial" w:cs="Arial"/>
                <w:b/>
                <w:sz w:val="24"/>
                <w:szCs w:val="24"/>
              </w:rPr>
              <w:t xml:space="preserve">Уверење Основног суда  </w:t>
            </w:r>
            <w:r w:rsidRPr="008D6E6A">
              <w:rPr>
                <w:rFonts w:ascii="Arial" w:hAnsi="Arial" w:cs="Arial"/>
                <w:sz w:val="24"/>
                <w:szCs w:val="24"/>
              </w:rPr>
              <w:t>(</w:t>
            </w:r>
            <w:r w:rsidRPr="008D6E6A">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D6E6A">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D6E6A">
              <w:rPr>
                <w:rFonts w:ascii="Arial" w:hAnsi="Arial"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2080D36B" w14:textId="77777777" w:rsidR="00E049B9" w:rsidRPr="008D6E6A" w:rsidRDefault="00E049B9" w:rsidP="00887DE0">
            <w:pPr>
              <w:spacing w:before="0"/>
              <w:rPr>
                <w:rFonts w:cs="Arial"/>
                <w:sz w:val="24"/>
                <w:szCs w:val="24"/>
                <w:u w:val="single"/>
              </w:rPr>
            </w:pPr>
            <w:r w:rsidRPr="008D6E6A">
              <w:rPr>
                <w:rFonts w:cs="Arial"/>
                <w:i/>
                <w:sz w:val="24"/>
                <w:szCs w:val="24"/>
              </w:rPr>
              <w:t>Посебна напомена:</w:t>
            </w:r>
            <w:r w:rsidRPr="008D6E6A">
              <w:rPr>
                <w:rFonts w:cs="Arial"/>
                <w:sz w:val="24"/>
                <w:szCs w:val="24"/>
              </w:rPr>
              <w:t xml:space="preserve"> Уколико уверење </w:t>
            </w:r>
            <w:r w:rsidRPr="008D6E6A">
              <w:rPr>
                <w:rFonts w:cs="Arial"/>
                <w:sz w:val="24"/>
                <w:szCs w:val="24"/>
                <w:lang w:val="sr-Cyrl-CS"/>
              </w:rPr>
              <w:t>О</w:t>
            </w:r>
            <w:r w:rsidRPr="008D6E6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D6E6A">
              <w:rPr>
                <w:rFonts w:cs="Arial"/>
                <w:sz w:val="24"/>
                <w:szCs w:val="24"/>
                <w:u w:val="single"/>
              </w:rPr>
              <w:t>и</w:t>
            </w:r>
            <w:r w:rsidRPr="008D6E6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D6E6A">
              <w:rPr>
                <w:rFonts w:cs="Arial"/>
                <w:sz w:val="24"/>
                <w:szCs w:val="24"/>
                <w:u w:val="single"/>
              </w:rPr>
              <w:t>кривична дела против привреде и кривично дело примања мита.</w:t>
            </w:r>
          </w:p>
          <w:p w14:paraId="093B6F00" w14:textId="77777777" w:rsidR="00E049B9" w:rsidRPr="008D6E6A" w:rsidRDefault="00E049B9" w:rsidP="00887DE0">
            <w:pPr>
              <w:spacing w:before="0"/>
              <w:rPr>
                <w:rFonts w:cs="Arial"/>
                <w:b/>
                <w:sz w:val="24"/>
                <w:szCs w:val="24"/>
                <w:lang w:val="sr-Cyrl-CS"/>
              </w:rPr>
            </w:pPr>
            <w:r w:rsidRPr="008D6E6A">
              <w:rPr>
                <w:rFonts w:cs="Arial"/>
                <w:b/>
                <w:sz w:val="24"/>
                <w:szCs w:val="24"/>
              </w:rPr>
              <w:t xml:space="preserve">- за физичко лице и предузетника: </w:t>
            </w:r>
          </w:p>
          <w:p w14:paraId="481E1AE5" w14:textId="77777777" w:rsidR="00E049B9" w:rsidRPr="008D6E6A" w:rsidRDefault="00E049B9" w:rsidP="002B48B7">
            <w:pPr>
              <w:spacing w:before="0"/>
              <w:ind w:left="360"/>
              <w:rPr>
                <w:rFonts w:cs="Arial"/>
                <w:sz w:val="24"/>
                <w:szCs w:val="24"/>
              </w:rPr>
            </w:pPr>
            <w:r w:rsidRPr="008D6E6A">
              <w:rPr>
                <w:rFonts w:cs="Arial"/>
                <w:b/>
                <w:sz w:val="24"/>
                <w:szCs w:val="24"/>
              </w:rPr>
              <w:t>Уверење из казнене евиденције надлежне полицијске управе Министарства унутрашњих послова</w:t>
            </w:r>
            <w:r w:rsidRPr="008D6E6A">
              <w:rPr>
                <w:rFonts w:cs="Arial"/>
                <w:sz w:val="24"/>
                <w:szCs w:val="24"/>
              </w:rPr>
              <w:t xml:space="preserve"> – захтев за издавање овог уверења може се поднети према </w:t>
            </w:r>
            <w:r w:rsidRPr="008D6E6A">
              <w:rPr>
                <w:rFonts w:cs="Arial"/>
                <w:b/>
                <w:sz w:val="24"/>
                <w:szCs w:val="24"/>
              </w:rPr>
              <w:t>месту рођења</w:t>
            </w:r>
            <w:r w:rsidRPr="008D6E6A">
              <w:rPr>
                <w:rFonts w:cs="Arial"/>
                <w:sz w:val="24"/>
                <w:szCs w:val="24"/>
              </w:rPr>
              <w:t xml:space="preserve"> или према </w:t>
            </w:r>
            <w:r w:rsidRPr="008D6E6A">
              <w:rPr>
                <w:rFonts w:cs="Arial"/>
                <w:b/>
                <w:sz w:val="24"/>
                <w:szCs w:val="24"/>
              </w:rPr>
              <w:t>месту пребивалишта</w:t>
            </w:r>
            <w:r w:rsidRPr="008D6E6A">
              <w:rPr>
                <w:rFonts w:cs="Arial"/>
                <w:sz w:val="24"/>
                <w:szCs w:val="24"/>
              </w:rPr>
              <w:t>.</w:t>
            </w:r>
          </w:p>
          <w:p w14:paraId="45FA94C0" w14:textId="77777777" w:rsidR="00E049B9" w:rsidRPr="008D6E6A" w:rsidRDefault="00E049B9" w:rsidP="00887DE0">
            <w:pPr>
              <w:autoSpaceDE w:val="0"/>
              <w:autoSpaceDN w:val="0"/>
              <w:adjustRightInd w:val="0"/>
              <w:spacing w:before="0"/>
              <w:rPr>
                <w:rFonts w:eastAsia="Calibri" w:cs="Arial"/>
                <w:i/>
                <w:sz w:val="24"/>
                <w:szCs w:val="24"/>
              </w:rPr>
            </w:pPr>
            <w:r w:rsidRPr="008D6E6A">
              <w:rPr>
                <w:rFonts w:eastAsia="Calibri" w:cs="Arial"/>
                <w:i/>
                <w:sz w:val="24"/>
                <w:szCs w:val="24"/>
              </w:rPr>
              <w:t xml:space="preserve">Напомена: </w:t>
            </w:r>
          </w:p>
          <w:p w14:paraId="39296BE8" w14:textId="77777777" w:rsidR="00E049B9" w:rsidRPr="008D6E6A" w:rsidRDefault="00E049B9" w:rsidP="00526E69">
            <w:pPr>
              <w:numPr>
                <w:ilvl w:val="0"/>
                <w:numId w:val="20"/>
              </w:numPr>
              <w:tabs>
                <w:tab w:val="left" w:pos="680"/>
              </w:tabs>
              <w:snapToGrid w:val="0"/>
              <w:spacing w:before="0"/>
              <w:contextualSpacing/>
              <w:rPr>
                <w:rFonts w:eastAsia="Calibri" w:cs="Arial"/>
                <w:i/>
                <w:sz w:val="24"/>
                <w:szCs w:val="24"/>
              </w:rPr>
            </w:pPr>
            <w:r w:rsidRPr="008D6E6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51D7B2D" w14:textId="77777777" w:rsidR="00E049B9" w:rsidRPr="008D6E6A" w:rsidRDefault="00E049B9" w:rsidP="00526E69">
            <w:pPr>
              <w:numPr>
                <w:ilvl w:val="0"/>
                <w:numId w:val="20"/>
              </w:numPr>
              <w:tabs>
                <w:tab w:val="left" w:pos="680"/>
              </w:tabs>
              <w:snapToGrid w:val="0"/>
              <w:spacing w:before="0"/>
              <w:contextualSpacing/>
              <w:rPr>
                <w:rFonts w:eastAsia="Calibri" w:cs="Arial"/>
                <w:i/>
                <w:sz w:val="24"/>
                <w:szCs w:val="24"/>
              </w:rPr>
            </w:pPr>
            <w:r w:rsidRPr="008D6E6A">
              <w:rPr>
                <w:rFonts w:eastAsia="Calibri" w:cs="Arial"/>
                <w:i/>
                <w:sz w:val="24"/>
                <w:szCs w:val="24"/>
              </w:rPr>
              <w:t>У случају да правно лице има више законских заступника, ове доказе доставити за сваког од њих</w:t>
            </w:r>
          </w:p>
          <w:p w14:paraId="570B234C" w14:textId="77777777" w:rsidR="00E049B9" w:rsidRPr="008D6E6A" w:rsidRDefault="00E049B9" w:rsidP="00526E69">
            <w:pPr>
              <w:numPr>
                <w:ilvl w:val="0"/>
                <w:numId w:val="20"/>
              </w:numPr>
              <w:tabs>
                <w:tab w:val="left" w:pos="680"/>
              </w:tabs>
              <w:snapToGrid w:val="0"/>
              <w:spacing w:before="0"/>
              <w:contextualSpacing/>
              <w:rPr>
                <w:rFonts w:eastAsia="Calibri" w:cs="Arial"/>
                <w:i/>
                <w:sz w:val="24"/>
                <w:szCs w:val="24"/>
              </w:rPr>
            </w:pPr>
            <w:r w:rsidRPr="008D6E6A">
              <w:rPr>
                <w:rFonts w:eastAsia="Calibri" w:cs="Arial"/>
                <w:i/>
                <w:sz w:val="24"/>
                <w:szCs w:val="24"/>
              </w:rPr>
              <w:t xml:space="preserve">У случају да понуду подноси група понуђача, ове доказе доставити за сваког </w:t>
            </w:r>
            <w:r w:rsidRPr="008D6E6A">
              <w:rPr>
                <w:rFonts w:eastAsia="Calibri" w:cs="Arial"/>
                <w:i/>
                <w:sz w:val="24"/>
                <w:szCs w:val="24"/>
                <w:lang w:val="sr-Cyrl-CS"/>
              </w:rPr>
              <w:t>члана групе понуђача</w:t>
            </w:r>
          </w:p>
          <w:p w14:paraId="6155EC0E" w14:textId="77777777" w:rsidR="00E049B9" w:rsidRPr="008D6E6A" w:rsidRDefault="00E049B9" w:rsidP="00526E69">
            <w:pPr>
              <w:numPr>
                <w:ilvl w:val="0"/>
                <w:numId w:val="20"/>
              </w:numPr>
              <w:tabs>
                <w:tab w:val="left" w:pos="680"/>
              </w:tabs>
              <w:snapToGrid w:val="0"/>
              <w:spacing w:before="0"/>
              <w:contextualSpacing/>
              <w:rPr>
                <w:rFonts w:cs="Arial"/>
                <w:sz w:val="24"/>
                <w:szCs w:val="24"/>
              </w:rPr>
            </w:pPr>
            <w:r w:rsidRPr="008D6E6A">
              <w:rPr>
                <w:rFonts w:eastAsia="Calibri" w:cs="Arial"/>
                <w:i/>
                <w:sz w:val="24"/>
                <w:szCs w:val="24"/>
              </w:rPr>
              <w:t xml:space="preserve">У случају да понуђач подноси понуду са подизвођачем, ове доказе доставити и за </w:t>
            </w:r>
            <w:r w:rsidRPr="008D6E6A">
              <w:rPr>
                <w:rFonts w:eastAsia="Calibri" w:cs="Arial"/>
                <w:i/>
                <w:sz w:val="24"/>
                <w:szCs w:val="24"/>
                <w:lang w:val="sr-Cyrl-CS"/>
              </w:rPr>
              <w:t xml:space="preserve">сваког </w:t>
            </w:r>
            <w:r w:rsidRPr="008D6E6A">
              <w:rPr>
                <w:rFonts w:eastAsia="Calibri" w:cs="Arial"/>
                <w:i/>
                <w:sz w:val="24"/>
                <w:szCs w:val="24"/>
              </w:rPr>
              <w:t xml:space="preserve">подизвођача </w:t>
            </w:r>
          </w:p>
          <w:p w14:paraId="384DBFEF" w14:textId="77777777" w:rsidR="00E049B9" w:rsidRPr="008D6E6A" w:rsidRDefault="00F848C2" w:rsidP="00526E69">
            <w:pPr>
              <w:numPr>
                <w:ilvl w:val="0"/>
                <w:numId w:val="20"/>
              </w:numPr>
              <w:tabs>
                <w:tab w:val="left" w:pos="680"/>
              </w:tabs>
              <w:snapToGrid w:val="0"/>
              <w:spacing w:before="0"/>
              <w:contextualSpacing/>
              <w:rPr>
                <w:rFonts w:cs="Arial"/>
                <w:sz w:val="24"/>
                <w:szCs w:val="24"/>
              </w:rPr>
            </w:pPr>
            <w:r w:rsidRPr="008D6E6A">
              <w:rPr>
                <w:rFonts w:cs="Arial"/>
                <w:i/>
                <w:sz w:val="24"/>
                <w:szCs w:val="24"/>
              </w:rPr>
              <w:t xml:space="preserve">За стране </w:t>
            </w:r>
            <w:r w:rsidRPr="008D6E6A">
              <w:rPr>
                <w:rFonts w:cs="Arial"/>
                <w:i/>
                <w:sz w:val="24"/>
                <w:szCs w:val="24"/>
                <w:lang w:val="sr-Cyrl-CS"/>
              </w:rPr>
              <w:t>п</w:t>
            </w:r>
            <w:r w:rsidRPr="008D6E6A">
              <w:rPr>
                <w:rFonts w:cs="Arial"/>
                <w:i/>
                <w:sz w:val="24"/>
                <w:szCs w:val="24"/>
              </w:rPr>
              <w:t>онуђаче потврда надлежног органа државе у којој има седиште.</w:t>
            </w:r>
          </w:p>
          <w:p w14:paraId="19C90E6A" w14:textId="77777777" w:rsidR="007301A9" w:rsidRPr="008D6E6A" w:rsidRDefault="00E049B9" w:rsidP="00887DE0">
            <w:pPr>
              <w:tabs>
                <w:tab w:val="left" w:pos="680"/>
              </w:tabs>
              <w:snapToGrid w:val="0"/>
              <w:spacing w:before="0"/>
              <w:contextualSpacing/>
              <w:rPr>
                <w:rFonts w:eastAsia="Calibri" w:cs="Arial"/>
                <w:sz w:val="24"/>
                <w:szCs w:val="24"/>
              </w:rPr>
            </w:pPr>
            <w:r w:rsidRPr="008D6E6A">
              <w:rPr>
                <w:rFonts w:eastAsia="Calibri" w:cs="Arial"/>
                <w:b/>
                <w:sz w:val="24"/>
                <w:szCs w:val="24"/>
              </w:rPr>
              <w:t>Ови докази не могу бити старији од два месеца пре отварања понуда</w:t>
            </w:r>
            <w:r w:rsidRPr="008D6E6A">
              <w:rPr>
                <w:rFonts w:eastAsia="Calibri" w:cs="Arial"/>
                <w:sz w:val="24"/>
                <w:szCs w:val="24"/>
              </w:rPr>
              <w:t>.</w:t>
            </w:r>
          </w:p>
        </w:tc>
      </w:tr>
      <w:tr w:rsidR="00E049B9" w:rsidRPr="008D6E6A" w14:paraId="1A9456B2" w14:textId="77777777" w:rsidTr="00346D51">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65CEC42" w14:textId="77777777" w:rsidR="00E049B9" w:rsidRPr="008D6E6A" w:rsidRDefault="00E049B9" w:rsidP="00887DE0">
            <w:pPr>
              <w:spacing w:before="0"/>
              <w:jc w:val="center"/>
              <w:rPr>
                <w:rFonts w:cs="Arial"/>
                <w:b/>
                <w:sz w:val="24"/>
                <w:szCs w:val="24"/>
              </w:rPr>
            </w:pPr>
            <w:r w:rsidRPr="008D6E6A">
              <w:rPr>
                <w:rFonts w:cs="Arial"/>
                <w:b/>
                <w:sz w:val="24"/>
                <w:szCs w:val="24"/>
              </w:rPr>
              <w:lastRenderedPageBreak/>
              <w:t>3.</w:t>
            </w:r>
          </w:p>
        </w:tc>
        <w:tc>
          <w:tcPr>
            <w:tcW w:w="8384" w:type="dxa"/>
            <w:tcBorders>
              <w:top w:val="single" w:sz="4" w:space="0" w:color="auto"/>
              <w:left w:val="single" w:sz="4" w:space="0" w:color="auto"/>
              <w:bottom w:val="single" w:sz="4" w:space="0" w:color="auto"/>
              <w:right w:val="single" w:sz="4" w:space="0" w:color="auto"/>
            </w:tcBorders>
            <w:vAlign w:val="center"/>
          </w:tcPr>
          <w:p w14:paraId="45E071F3" w14:textId="77777777" w:rsidR="002B48B7" w:rsidRPr="008D6E6A" w:rsidRDefault="00E049B9" w:rsidP="002B48B7">
            <w:pPr>
              <w:snapToGrid w:val="0"/>
              <w:spacing w:before="0"/>
              <w:rPr>
                <w:rFonts w:cs="Arial"/>
                <w:sz w:val="24"/>
                <w:szCs w:val="24"/>
              </w:rPr>
            </w:pPr>
            <w:r w:rsidRPr="008D6E6A">
              <w:rPr>
                <w:rFonts w:cs="Arial"/>
                <w:b/>
                <w:sz w:val="24"/>
                <w:szCs w:val="24"/>
                <w:u w:val="single"/>
              </w:rPr>
              <w:t>Услов</w:t>
            </w:r>
            <w:r w:rsidRPr="008D6E6A">
              <w:rPr>
                <w:rFonts w:cs="Arial"/>
                <w:sz w:val="24"/>
                <w:szCs w:val="24"/>
                <w:u w:val="single"/>
              </w:rPr>
              <w:t>:</w:t>
            </w:r>
            <w:r w:rsidRPr="008D6E6A">
              <w:rPr>
                <w:rFonts w:cs="Arial"/>
                <w:sz w:val="24"/>
                <w:szCs w:val="24"/>
              </w:rPr>
              <w:t xml:space="preserve"> </w:t>
            </w:r>
          </w:p>
          <w:p w14:paraId="4E80462D" w14:textId="77777777" w:rsidR="00E049B9" w:rsidRPr="008D6E6A" w:rsidRDefault="00E049B9" w:rsidP="002B48B7">
            <w:pPr>
              <w:snapToGrid w:val="0"/>
              <w:spacing w:before="0"/>
              <w:rPr>
                <w:rFonts w:cs="Arial"/>
                <w:sz w:val="24"/>
                <w:szCs w:val="24"/>
              </w:rPr>
            </w:pPr>
            <w:r w:rsidRPr="008D6E6A">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A111074" w14:textId="77777777" w:rsidR="00E049B9" w:rsidRPr="008D6E6A" w:rsidRDefault="00E049B9" w:rsidP="004F1D13">
            <w:pPr>
              <w:autoSpaceDE w:val="0"/>
              <w:autoSpaceDN w:val="0"/>
              <w:adjustRightInd w:val="0"/>
              <w:spacing w:before="0"/>
              <w:rPr>
                <w:rFonts w:cs="Arial"/>
                <w:b/>
                <w:sz w:val="24"/>
                <w:szCs w:val="24"/>
                <w:u w:val="single"/>
              </w:rPr>
            </w:pPr>
            <w:r w:rsidRPr="008D6E6A">
              <w:rPr>
                <w:rFonts w:cs="Arial"/>
                <w:b/>
                <w:sz w:val="24"/>
                <w:szCs w:val="24"/>
                <w:u w:val="single"/>
              </w:rPr>
              <w:t>Доказ:</w:t>
            </w:r>
          </w:p>
          <w:p w14:paraId="6BB0FF64" w14:textId="77777777" w:rsidR="00E049B9" w:rsidRPr="008D6E6A" w:rsidRDefault="00E049B9" w:rsidP="004F1D13">
            <w:pPr>
              <w:snapToGrid w:val="0"/>
              <w:spacing w:before="0"/>
              <w:rPr>
                <w:rFonts w:eastAsia="Calibri" w:cs="Arial"/>
                <w:sz w:val="24"/>
                <w:szCs w:val="24"/>
                <w:lang w:val="ru-RU"/>
              </w:rPr>
            </w:pPr>
            <w:r w:rsidRPr="008D6E6A">
              <w:rPr>
                <w:rFonts w:eastAsia="Calibri" w:cs="Arial"/>
                <w:sz w:val="24"/>
                <w:szCs w:val="24"/>
                <w:lang w:val="ru-RU"/>
              </w:rPr>
              <w:t xml:space="preserve">- </w:t>
            </w:r>
            <w:r w:rsidRPr="008D6E6A">
              <w:rPr>
                <w:rFonts w:eastAsia="Calibri" w:cs="Arial"/>
                <w:b/>
                <w:sz w:val="24"/>
                <w:szCs w:val="24"/>
                <w:lang w:val="ru-RU"/>
              </w:rPr>
              <w:t xml:space="preserve">за правно лице, предузетнике и физичка лица: </w:t>
            </w:r>
          </w:p>
          <w:p w14:paraId="00428396" w14:textId="77777777" w:rsidR="00E049B9" w:rsidRPr="008D6E6A" w:rsidRDefault="00E049B9" w:rsidP="00526E69">
            <w:pPr>
              <w:pStyle w:val="ListParagraph"/>
              <w:numPr>
                <w:ilvl w:val="0"/>
                <w:numId w:val="21"/>
              </w:numPr>
              <w:snapToGrid w:val="0"/>
              <w:spacing w:before="0" w:after="0" w:line="240" w:lineRule="auto"/>
              <w:rPr>
                <w:rFonts w:ascii="Arial" w:hAnsi="Arial" w:cs="Arial"/>
                <w:sz w:val="24"/>
                <w:szCs w:val="24"/>
                <w:lang w:val="ru-RU"/>
              </w:rPr>
            </w:pPr>
            <w:r w:rsidRPr="008D6E6A">
              <w:rPr>
                <w:rFonts w:ascii="Arial" w:hAnsi="Arial" w:cs="Arial"/>
                <w:b/>
                <w:sz w:val="24"/>
                <w:szCs w:val="24"/>
                <w:lang w:val="ru-RU"/>
              </w:rPr>
              <w:t>Уверење Пореске управе</w:t>
            </w:r>
            <w:r w:rsidRPr="008D6E6A">
              <w:rPr>
                <w:rFonts w:ascii="Arial" w:hAnsi="Arial" w:cs="Arial"/>
                <w:sz w:val="24"/>
                <w:szCs w:val="24"/>
                <w:lang w:val="ru-RU"/>
              </w:rPr>
              <w:t xml:space="preserve"> Министарства финансија да је измирио доспеле порезе и доприносе </w:t>
            </w:r>
            <w:r w:rsidRPr="008D6E6A">
              <w:rPr>
                <w:rFonts w:ascii="Arial" w:hAnsi="Arial" w:cs="Arial"/>
                <w:b/>
                <w:sz w:val="24"/>
                <w:szCs w:val="24"/>
                <w:u w:val="single"/>
                <w:lang w:val="ru-RU"/>
              </w:rPr>
              <w:t>и</w:t>
            </w:r>
          </w:p>
          <w:p w14:paraId="12BEC678" w14:textId="77777777" w:rsidR="00E049B9" w:rsidRPr="008D6E6A" w:rsidRDefault="00E049B9" w:rsidP="00526E69">
            <w:pPr>
              <w:pStyle w:val="ListParagraph"/>
              <w:numPr>
                <w:ilvl w:val="0"/>
                <w:numId w:val="21"/>
              </w:numPr>
              <w:spacing w:before="0" w:after="0" w:line="240" w:lineRule="auto"/>
              <w:rPr>
                <w:rFonts w:ascii="Arial" w:hAnsi="Arial" w:cs="Arial"/>
                <w:sz w:val="24"/>
                <w:szCs w:val="24"/>
                <w:lang w:val="ru-RU"/>
              </w:rPr>
            </w:pPr>
            <w:r w:rsidRPr="008D6E6A">
              <w:rPr>
                <w:rFonts w:ascii="Arial" w:hAnsi="Arial" w:cs="Arial"/>
                <w:b/>
                <w:sz w:val="24"/>
                <w:szCs w:val="24"/>
                <w:lang w:val="ru-RU"/>
              </w:rPr>
              <w:t>Уверење Управе јавних прихода локалне самоуправе (града, односно општине</w:t>
            </w:r>
            <w:r w:rsidRPr="008D6E6A">
              <w:rPr>
                <w:rFonts w:ascii="Arial" w:hAnsi="Arial"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3BD0AD2E" w14:textId="77777777" w:rsidR="00E049B9" w:rsidRPr="008D6E6A" w:rsidRDefault="00E049B9" w:rsidP="004F1D13">
            <w:pPr>
              <w:spacing w:before="0"/>
              <w:ind w:right="122"/>
              <w:rPr>
                <w:rFonts w:cs="Arial"/>
                <w:i/>
                <w:sz w:val="24"/>
                <w:szCs w:val="24"/>
                <w:lang w:val="ru-RU"/>
              </w:rPr>
            </w:pPr>
            <w:r w:rsidRPr="008D6E6A">
              <w:rPr>
                <w:rFonts w:cs="Arial"/>
                <w:i/>
                <w:sz w:val="24"/>
                <w:szCs w:val="24"/>
                <w:lang w:val="ru-RU"/>
              </w:rPr>
              <w:t>Напомена:</w:t>
            </w:r>
          </w:p>
          <w:p w14:paraId="4F909FC6" w14:textId="77777777" w:rsidR="00E049B9" w:rsidRPr="008D6E6A" w:rsidRDefault="00E049B9" w:rsidP="00526E69">
            <w:pPr>
              <w:numPr>
                <w:ilvl w:val="0"/>
                <w:numId w:val="22"/>
              </w:numPr>
              <w:autoSpaceDE w:val="0"/>
              <w:autoSpaceDN w:val="0"/>
              <w:adjustRightInd w:val="0"/>
              <w:snapToGrid w:val="0"/>
              <w:spacing w:before="0"/>
              <w:ind w:hanging="357"/>
              <w:contextualSpacing/>
              <w:rPr>
                <w:rFonts w:eastAsia="TimesNewRomanPSMT" w:cs="Arial"/>
                <w:b/>
                <w:sz w:val="24"/>
                <w:szCs w:val="24"/>
                <w:u w:val="single"/>
              </w:rPr>
            </w:pPr>
            <w:r w:rsidRPr="008D6E6A">
              <w:rPr>
                <w:rFonts w:eastAsia="TimesNewRomanPSMT" w:cs="Arial"/>
                <w:i/>
                <w:sz w:val="24"/>
                <w:szCs w:val="24"/>
              </w:rPr>
              <w:t>Уколико локална (општин</w:t>
            </w:r>
            <w:r w:rsidRPr="008D6E6A">
              <w:rPr>
                <w:rFonts w:eastAsia="TimesNewRomanPSMT" w:cs="Arial"/>
                <w:i/>
                <w:sz w:val="24"/>
                <w:szCs w:val="24"/>
                <w:lang w:val="sr-Cyrl-CS"/>
              </w:rPr>
              <w:t>с</w:t>
            </w:r>
            <w:r w:rsidRPr="008D6E6A">
              <w:rPr>
                <w:rFonts w:eastAsia="TimesNewRomanPSMT" w:cs="Arial"/>
                <w:i/>
                <w:sz w:val="24"/>
                <w:szCs w:val="24"/>
              </w:rPr>
              <w:t>ка) управа</w:t>
            </w:r>
            <w:r w:rsidRPr="008D6E6A">
              <w:rPr>
                <w:rFonts w:eastAsia="TimesNewRomanPSMT" w:cs="Arial"/>
                <w:i/>
                <w:sz w:val="24"/>
                <w:szCs w:val="24"/>
                <w:lang w:val="sr-Cyrl-CS"/>
              </w:rPr>
              <w:t xml:space="preserve"> јавних приход</w:t>
            </w:r>
            <w:r w:rsidRPr="008D6E6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Pr="008D6E6A">
              <w:rPr>
                <w:rFonts w:eastAsia="TimesNewRomanPSMT" w:cs="Arial"/>
                <w:i/>
                <w:sz w:val="24"/>
                <w:szCs w:val="24"/>
                <w:lang w:val="sr-Cyrl-CS"/>
              </w:rPr>
              <w:t xml:space="preserve"> </w:t>
            </w:r>
            <w:r w:rsidRPr="008D6E6A">
              <w:rPr>
                <w:rFonts w:eastAsia="TimesNewRomanPSMT" w:cs="Arial"/>
                <w:i/>
                <w:sz w:val="24"/>
                <w:szCs w:val="24"/>
              </w:rPr>
              <w:t>/</w:t>
            </w:r>
            <w:r w:rsidRPr="008D6E6A">
              <w:rPr>
                <w:rFonts w:eastAsia="TimesNewRomanPSMT" w:cs="Arial"/>
                <w:i/>
                <w:sz w:val="24"/>
                <w:szCs w:val="24"/>
                <w:lang w:val="sr-Cyrl-CS"/>
              </w:rPr>
              <w:t xml:space="preserve"> </w:t>
            </w:r>
            <w:r w:rsidRPr="008D6E6A">
              <w:rPr>
                <w:rFonts w:eastAsia="TimesNewRomanPSMT" w:cs="Arial"/>
                <w:i/>
                <w:sz w:val="24"/>
                <w:szCs w:val="24"/>
              </w:rPr>
              <w:t>организација</w:t>
            </w:r>
            <w:r w:rsidRPr="008D6E6A">
              <w:rPr>
                <w:rFonts w:eastAsia="TimesNewRomanPSMT" w:cs="Arial"/>
                <w:i/>
                <w:sz w:val="24"/>
                <w:szCs w:val="24"/>
                <w:lang w:val="sr-Cyrl-CS"/>
              </w:rPr>
              <w:t xml:space="preserve"> </w:t>
            </w:r>
            <w:r w:rsidRPr="008D6E6A">
              <w:rPr>
                <w:rFonts w:eastAsia="TimesNewRomanPSMT" w:cs="Arial"/>
                <w:i/>
                <w:sz w:val="24"/>
                <w:szCs w:val="24"/>
              </w:rPr>
              <w:t>/</w:t>
            </w:r>
            <w:r w:rsidRPr="008D6E6A">
              <w:rPr>
                <w:rFonts w:eastAsia="TimesNewRomanPSMT" w:cs="Arial"/>
                <w:i/>
                <w:sz w:val="24"/>
                <w:szCs w:val="24"/>
                <w:lang w:val="sr-Cyrl-CS"/>
              </w:rPr>
              <w:t xml:space="preserve"> </w:t>
            </w:r>
            <w:r w:rsidRPr="008D6E6A">
              <w:rPr>
                <w:rFonts w:eastAsia="TimesNewRomanPSMT" w:cs="Arial"/>
                <w:i/>
                <w:sz w:val="24"/>
                <w:szCs w:val="24"/>
              </w:rPr>
              <w:t xml:space="preserve">установа понуђач је дужан да уз потврду локалне управе </w:t>
            </w:r>
            <w:r w:rsidRPr="008D6E6A">
              <w:rPr>
                <w:rFonts w:eastAsia="TimesNewRomanPSMT" w:cs="Arial"/>
                <w:i/>
                <w:sz w:val="24"/>
                <w:szCs w:val="24"/>
                <w:lang w:val="sr-Cyrl-CS"/>
              </w:rPr>
              <w:t xml:space="preserve">јавних прихода </w:t>
            </w:r>
            <w:r w:rsidRPr="008D6E6A">
              <w:rPr>
                <w:rFonts w:eastAsia="TimesNewRomanPSMT" w:cs="Arial"/>
                <w:i/>
                <w:sz w:val="24"/>
                <w:szCs w:val="24"/>
              </w:rPr>
              <w:t xml:space="preserve">приложи и потврде </w:t>
            </w:r>
            <w:r w:rsidRPr="008D6E6A">
              <w:rPr>
                <w:rFonts w:eastAsia="TimesNewRomanPSMT" w:cs="Arial"/>
                <w:i/>
                <w:sz w:val="24"/>
                <w:szCs w:val="24"/>
                <w:lang w:val="sr-Cyrl-CS"/>
              </w:rPr>
              <w:t xml:space="preserve">тих </w:t>
            </w:r>
            <w:r w:rsidRPr="008D6E6A">
              <w:rPr>
                <w:rFonts w:eastAsia="TimesNewRomanPSMT" w:cs="Arial"/>
                <w:i/>
                <w:sz w:val="24"/>
                <w:szCs w:val="24"/>
              </w:rPr>
              <w:t>осталих лок</w:t>
            </w:r>
            <w:r w:rsidRPr="008D6E6A">
              <w:rPr>
                <w:rFonts w:eastAsia="TimesNewRomanPSMT" w:cs="Arial"/>
                <w:i/>
                <w:sz w:val="24"/>
                <w:szCs w:val="24"/>
                <w:lang w:val="sr-Cyrl-CS"/>
              </w:rPr>
              <w:t>а</w:t>
            </w:r>
            <w:r w:rsidRPr="008D6E6A">
              <w:rPr>
                <w:rFonts w:eastAsia="TimesNewRomanPSMT" w:cs="Arial"/>
                <w:i/>
                <w:sz w:val="24"/>
                <w:szCs w:val="24"/>
              </w:rPr>
              <w:t>лних органа</w:t>
            </w:r>
            <w:r w:rsidRPr="008D6E6A">
              <w:rPr>
                <w:rFonts w:eastAsia="TimesNewRomanPSMT" w:cs="Arial"/>
                <w:i/>
                <w:sz w:val="24"/>
                <w:szCs w:val="24"/>
                <w:lang w:val="sr-Cyrl-CS"/>
              </w:rPr>
              <w:t xml:space="preserve"> </w:t>
            </w:r>
            <w:r w:rsidRPr="008D6E6A">
              <w:rPr>
                <w:rFonts w:eastAsia="TimesNewRomanPSMT" w:cs="Arial"/>
                <w:i/>
                <w:sz w:val="24"/>
                <w:szCs w:val="24"/>
              </w:rPr>
              <w:t>/</w:t>
            </w:r>
            <w:r w:rsidRPr="008D6E6A">
              <w:rPr>
                <w:rFonts w:eastAsia="TimesNewRomanPSMT" w:cs="Arial"/>
                <w:i/>
                <w:sz w:val="24"/>
                <w:szCs w:val="24"/>
                <w:lang w:val="sr-Cyrl-CS"/>
              </w:rPr>
              <w:t xml:space="preserve"> </w:t>
            </w:r>
            <w:r w:rsidRPr="008D6E6A">
              <w:rPr>
                <w:rFonts w:eastAsia="TimesNewRomanPSMT" w:cs="Arial"/>
                <w:i/>
                <w:sz w:val="24"/>
                <w:szCs w:val="24"/>
              </w:rPr>
              <w:t>организација</w:t>
            </w:r>
            <w:r w:rsidRPr="008D6E6A">
              <w:rPr>
                <w:rFonts w:eastAsia="TimesNewRomanPSMT" w:cs="Arial"/>
                <w:i/>
                <w:sz w:val="24"/>
                <w:szCs w:val="24"/>
                <w:lang w:val="sr-Cyrl-CS"/>
              </w:rPr>
              <w:t xml:space="preserve"> </w:t>
            </w:r>
            <w:r w:rsidRPr="008D6E6A">
              <w:rPr>
                <w:rFonts w:eastAsia="TimesNewRomanPSMT" w:cs="Arial"/>
                <w:i/>
                <w:sz w:val="24"/>
                <w:szCs w:val="24"/>
              </w:rPr>
              <w:t>/</w:t>
            </w:r>
            <w:r w:rsidRPr="008D6E6A">
              <w:rPr>
                <w:rFonts w:eastAsia="TimesNewRomanPSMT" w:cs="Arial"/>
                <w:i/>
                <w:sz w:val="24"/>
                <w:szCs w:val="24"/>
                <w:lang w:val="sr-Cyrl-CS"/>
              </w:rPr>
              <w:t xml:space="preserve"> </w:t>
            </w:r>
            <w:r w:rsidRPr="008D6E6A">
              <w:rPr>
                <w:rFonts w:eastAsia="TimesNewRomanPSMT" w:cs="Arial"/>
                <w:i/>
                <w:sz w:val="24"/>
                <w:szCs w:val="24"/>
              </w:rPr>
              <w:t xml:space="preserve">установа </w:t>
            </w:r>
          </w:p>
          <w:p w14:paraId="7A4E47B7" w14:textId="77777777" w:rsidR="00E049B9" w:rsidRPr="008D6E6A" w:rsidRDefault="00E049B9" w:rsidP="00526E69">
            <w:pPr>
              <w:numPr>
                <w:ilvl w:val="0"/>
                <w:numId w:val="22"/>
              </w:numPr>
              <w:autoSpaceDE w:val="0"/>
              <w:autoSpaceDN w:val="0"/>
              <w:adjustRightInd w:val="0"/>
              <w:snapToGrid w:val="0"/>
              <w:spacing w:before="0"/>
              <w:ind w:hanging="357"/>
              <w:contextualSpacing/>
              <w:rPr>
                <w:rFonts w:eastAsia="Calibri" w:cs="Arial"/>
                <w:i/>
                <w:sz w:val="24"/>
                <w:szCs w:val="24"/>
              </w:rPr>
            </w:pPr>
            <w:r w:rsidRPr="008D6E6A">
              <w:rPr>
                <w:rFonts w:eastAsia="TimesNewRomanPSMT" w:cs="Arial"/>
                <w:i/>
                <w:sz w:val="24"/>
                <w:szCs w:val="24"/>
              </w:rPr>
              <w:t xml:space="preserve">Уколико је понуђач у поступку приватизације, уместо горе </w:t>
            </w:r>
            <w:r w:rsidRPr="008D6E6A">
              <w:rPr>
                <w:rFonts w:eastAsia="TimesNewRomanPSMT" w:cs="Arial"/>
                <w:i/>
                <w:sz w:val="24"/>
                <w:szCs w:val="24"/>
              </w:rPr>
              <w:lastRenderedPageBreak/>
              <w:t>наведена два доказа, потребно је доставити у</w:t>
            </w:r>
            <w:r w:rsidRPr="008D6E6A">
              <w:rPr>
                <w:rFonts w:eastAsia="Calibri" w:cs="Arial"/>
                <w:i/>
                <w:sz w:val="24"/>
                <w:szCs w:val="24"/>
                <w:lang w:val="ru-RU"/>
              </w:rPr>
              <w:t>верење надлежног органа за приватизацију да се налази у поступку приватизације</w:t>
            </w:r>
          </w:p>
          <w:p w14:paraId="2822410D" w14:textId="77777777" w:rsidR="00E049B9" w:rsidRPr="008D6E6A" w:rsidRDefault="00E049B9" w:rsidP="00526E69">
            <w:pPr>
              <w:numPr>
                <w:ilvl w:val="0"/>
                <w:numId w:val="22"/>
              </w:numPr>
              <w:tabs>
                <w:tab w:val="left" w:pos="680"/>
              </w:tabs>
              <w:snapToGrid w:val="0"/>
              <w:spacing w:before="0"/>
              <w:ind w:hanging="357"/>
              <w:contextualSpacing/>
              <w:rPr>
                <w:rFonts w:eastAsia="Calibri" w:cs="Arial"/>
                <w:i/>
                <w:sz w:val="24"/>
                <w:szCs w:val="24"/>
              </w:rPr>
            </w:pPr>
            <w:r w:rsidRPr="008D6E6A">
              <w:rPr>
                <w:rFonts w:eastAsia="Calibri" w:cs="Arial"/>
                <w:i/>
                <w:sz w:val="24"/>
                <w:szCs w:val="24"/>
              </w:rPr>
              <w:t xml:space="preserve">У случају да понуду подноси група понуђача, ове доказе доставити за сваког </w:t>
            </w:r>
            <w:r w:rsidRPr="008D6E6A">
              <w:rPr>
                <w:rFonts w:eastAsia="Calibri" w:cs="Arial"/>
                <w:i/>
                <w:sz w:val="24"/>
                <w:szCs w:val="24"/>
                <w:lang w:val="sr-Cyrl-CS"/>
              </w:rPr>
              <w:t>члана групе понуђача</w:t>
            </w:r>
          </w:p>
          <w:p w14:paraId="45265615" w14:textId="77777777" w:rsidR="00E049B9" w:rsidRPr="008D6E6A" w:rsidRDefault="00E049B9" w:rsidP="00526E69">
            <w:pPr>
              <w:numPr>
                <w:ilvl w:val="0"/>
                <w:numId w:val="23"/>
              </w:numPr>
              <w:tabs>
                <w:tab w:val="left" w:pos="680"/>
              </w:tabs>
              <w:snapToGrid w:val="0"/>
              <w:spacing w:before="0"/>
              <w:contextualSpacing/>
              <w:rPr>
                <w:rFonts w:eastAsia="Calibri" w:cs="Arial"/>
                <w:sz w:val="24"/>
                <w:szCs w:val="24"/>
              </w:rPr>
            </w:pPr>
            <w:r w:rsidRPr="008D6E6A">
              <w:rPr>
                <w:rFonts w:eastAsia="Calibri" w:cs="Arial"/>
                <w:i/>
                <w:sz w:val="24"/>
                <w:szCs w:val="24"/>
              </w:rPr>
              <w:t xml:space="preserve">У случају да понуђач подноси понуду са подизвођачем, ове доказе доставити и за </w:t>
            </w:r>
            <w:r w:rsidRPr="008D6E6A">
              <w:rPr>
                <w:rFonts w:eastAsia="Calibri" w:cs="Arial"/>
                <w:i/>
                <w:sz w:val="24"/>
                <w:szCs w:val="24"/>
                <w:lang w:val="sr-Cyrl-CS"/>
              </w:rPr>
              <w:t xml:space="preserve">сваког </w:t>
            </w:r>
            <w:r w:rsidRPr="008D6E6A">
              <w:rPr>
                <w:rFonts w:eastAsia="Calibri" w:cs="Arial"/>
                <w:i/>
                <w:sz w:val="24"/>
                <w:szCs w:val="24"/>
              </w:rPr>
              <w:t xml:space="preserve">подизвођача </w:t>
            </w:r>
          </w:p>
          <w:p w14:paraId="6AC12C9B" w14:textId="77777777" w:rsidR="00E049B9" w:rsidRPr="008D6E6A" w:rsidRDefault="00E049B9" w:rsidP="00526E69">
            <w:pPr>
              <w:numPr>
                <w:ilvl w:val="0"/>
                <w:numId w:val="23"/>
              </w:numPr>
              <w:tabs>
                <w:tab w:val="left" w:pos="680"/>
              </w:tabs>
              <w:snapToGrid w:val="0"/>
              <w:spacing w:before="0"/>
              <w:contextualSpacing/>
              <w:rPr>
                <w:rFonts w:eastAsia="Calibri" w:cs="Arial"/>
                <w:i/>
                <w:sz w:val="24"/>
                <w:szCs w:val="24"/>
              </w:rPr>
            </w:pPr>
            <w:r w:rsidRPr="008D6E6A">
              <w:rPr>
                <w:rFonts w:cs="Arial"/>
                <w:i/>
                <w:sz w:val="24"/>
                <w:szCs w:val="24"/>
                <w:lang w:eastAsia="sr-Latn-CS"/>
              </w:rPr>
              <w:t xml:space="preserve">за стране </w:t>
            </w:r>
            <w:r w:rsidRPr="008D6E6A">
              <w:rPr>
                <w:rFonts w:cs="Arial"/>
                <w:i/>
                <w:sz w:val="24"/>
                <w:szCs w:val="24"/>
                <w:lang w:val="sr-Cyrl-CS" w:eastAsia="sr-Latn-CS"/>
              </w:rPr>
              <w:t>п</w:t>
            </w:r>
            <w:r w:rsidRPr="008D6E6A">
              <w:rPr>
                <w:rFonts w:cs="Arial"/>
                <w:i/>
                <w:sz w:val="24"/>
                <w:szCs w:val="24"/>
                <w:lang w:eastAsia="sr-Latn-CS"/>
              </w:rPr>
              <w:t xml:space="preserve">онуђаче потврда надлежног пореског органа државе у којој </w:t>
            </w:r>
            <w:r w:rsidRPr="008D6E6A">
              <w:rPr>
                <w:rFonts w:cs="Arial"/>
                <w:i/>
                <w:sz w:val="24"/>
                <w:szCs w:val="24"/>
                <w:lang w:val="sr-Cyrl-CS" w:eastAsia="sr-Latn-CS"/>
              </w:rPr>
              <w:t xml:space="preserve">понуђач </w:t>
            </w:r>
            <w:r w:rsidRPr="008D6E6A">
              <w:rPr>
                <w:rFonts w:cs="Arial"/>
                <w:i/>
                <w:sz w:val="24"/>
                <w:szCs w:val="24"/>
                <w:lang w:eastAsia="sr-Latn-CS"/>
              </w:rPr>
              <w:t>има седиште</w:t>
            </w:r>
          </w:p>
          <w:p w14:paraId="0FD9335E" w14:textId="77777777" w:rsidR="007301A9" w:rsidRPr="008D6E6A" w:rsidRDefault="00E049B9" w:rsidP="004F1D13">
            <w:pPr>
              <w:tabs>
                <w:tab w:val="left" w:pos="680"/>
              </w:tabs>
              <w:snapToGrid w:val="0"/>
              <w:spacing w:before="0"/>
              <w:contextualSpacing/>
              <w:rPr>
                <w:rFonts w:eastAsia="Calibri" w:cs="Arial"/>
                <w:sz w:val="24"/>
                <w:szCs w:val="24"/>
              </w:rPr>
            </w:pPr>
            <w:r w:rsidRPr="008D6E6A">
              <w:rPr>
                <w:rFonts w:eastAsia="Calibri" w:cs="Arial"/>
                <w:b/>
                <w:sz w:val="24"/>
                <w:szCs w:val="24"/>
              </w:rPr>
              <w:t xml:space="preserve">Ови докази не могу бити старији од два месеца </w:t>
            </w:r>
            <w:r w:rsidRPr="008D6E6A">
              <w:rPr>
                <w:rFonts w:eastAsia="Calibri" w:cs="Arial"/>
                <w:b/>
                <w:sz w:val="24"/>
                <w:szCs w:val="24"/>
                <w:lang w:val="sr-Cyrl-CS"/>
              </w:rPr>
              <w:t>пре</w:t>
            </w:r>
            <w:r w:rsidRPr="008D6E6A">
              <w:rPr>
                <w:rFonts w:eastAsia="Calibri" w:cs="Arial"/>
                <w:b/>
                <w:sz w:val="24"/>
                <w:szCs w:val="24"/>
              </w:rPr>
              <w:t xml:space="preserve"> отварања понуда</w:t>
            </w:r>
            <w:r w:rsidRPr="008D6E6A">
              <w:rPr>
                <w:rFonts w:eastAsia="Calibri" w:cs="Arial"/>
                <w:sz w:val="24"/>
                <w:szCs w:val="24"/>
              </w:rPr>
              <w:t>.</w:t>
            </w:r>
          </w:p>
        </w:tc>
      </w:tr>
      <w:tr w:rsidR="00E049B9" w:rsidRPr="008D6E6A" w14:paraId="38E31D33"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47CEB152" w14:textId="77777777" w:rsidR="00E049B9" w:rsidRPr="008D6E6A" w:rsidRDefault="00F00A52" w:rsidP="00887DE0">
            <w:pPr>
              <w:spacing w:before="0"/>
              <w:jc w:val="center"/>
              <w:rPr>
                <w:rFonts w:cs="Arial"/>
                <w:b/>
                <w:sz w:val="24"/>
                <w:szCs w:val="24"/>
              </w:rPr>
            </w:pPr>
            <w:r w:rsidRPr="008D6E6A">
              <w:rPr>
                <w:rFonts w:cs="Arial"/>
                <w:b/>
                <w:sz w:val="24"/>
                <w:szCs w:val="24"/>
                <w:lang w:val="sr-Cyrl-RS"/>
              </w:rPr>
              <w:lastRenderedPageBreak/>
              <w:t>4</w:t>
            </w:r>
            <w:r w:rsidR="00E049B9" w:rsidRPr="008D6E6A">
              <w:rPr>
                <w:rFonts w:cs="Arial"/>
                <w:b/>
                <w:sz w:val="24"/>
                <w:szCs w:val="24"/>
              </w:rPr>
              <w:t>.</w:t>
            </w:r>
          </w:p>
        </w:tc>
        <w:tc>
          <w:tcPr>
            <w:tcW w:w="8384" w:type="dxa"/>
            <w:tcBorders>
              <w:top w:val="single" w:sz="4" w:space="0" w:color="auto"/>
              <w:left w:val="single" w:sz="4" w:space="0" w:color="auto"/>
              <w:bottom w:val="single" w:sz="4" w:space="0" w:color="auto"/>
              <w:right w:val="single" w:sz="4" w:space="0" w:color="auto"/>
            </w:tcBorders>
          </w:tcPr>
          <w:p w14:paraId="5F757BA4" w14:textId="77777777" w:rsidR="002B48B7" w:rsidRPr="008D6E6A" w:rsidRDefault="00E049B9" w:rsidP="007A303B">
            <w:pPr>
              <w:snapToGrid w:val="0"/>
              <w:spacing w:before="0"/>
              <w:rPr>
                <w:rFonts w:cs="Arial"/>
                <w:b/>
                <w:sz w:val="24"/>
                <w:szCs w:val="24"/>
              </w:rPr>
            </w:pPr>
            <w:r w:rsidRPr="008D6E6A">
              <w:rPr>
                <w:rFonts w:cs="Arial"/>
                <w:b/>
                <w:sz w:val="24"/>
                <w:szCs w:val="24"/>
                <w:u w:val="single"/>
              </w:rPr>
              <w:t>Услов:</w:t>
            </w:r>
            <w:r w:rsidRPr="008D6E6A">
              <w:rPr>
                <w:rFonts w:cs="Arial"/>
                <w:b/>
                <w:sz w:val="24"/>
                <w:szCs w:val="24"/>
              </w:rPr>
              <w:t xml:space="preserve"> </w:t>
            </w:r>
          </w:p>
          <w:p w14:paraId="39152F26" w14:textId="77777777" w:rsidR="00E049B9" w:rsidRPr="008D6E6A" w:rsidRDefault="00E049B9" w:rsidP="007A303B">
            <w:pPr>
              <w:snapToGrid w:val="0"/>
              <w:spacing w:before="0"/>
              <w:rPr>
                <w:rFonts w:cs="Arial"/>
                <w:sz w:val="24"/>
                <w:szCs w:val="24"/>
              </w:rPr>
            </w:pPr>
            <w:r w:rsidRPr="008D6E6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CBEA635" w14:textId="77777777" w:rsidR="00E049B9" w:rsidRPr="008D6E6A" w:rsidRDefault="00E049B9" w:rsidP="00887DE0">
            <w:pPr>
              <w:autoSpaceDE w:val="0"/>
              <w:autoSpaceDN w:val="0"/>
              <w:adjustRightInd w:val="0"/>
              <w:spacing w:before="0"/>
              <w:rPr>
                <w:rFonts w:cs="Arial"/>
                <w:b/>
                <w:sz w:val="24"/>
                <w:szCs w:val="24"/>
                <w:u w:val="single"/>
              </w:rPr>
            </w:pPr>
            <w:r w:rsidRPr="008D6E6A">
              <w:rPr>
                <w:rFonts w:cs="Arial"/>
                <w:b/>
                <w:sz w:val="24"/>
                <w:szCs w:val="24"/>
                <w:u w:val="single"/>
              </w:rPr>
              <w:t>Доказ:</w:t>
            </w:r>
          </w:p>
          <w:p w14:paraId="38FB448D" w14:textId="77777777" w:rsidR="00E049B9" w:rsidRPr="008D6E6A" w:rsidRDefault="00E049B9" w:rsidP="007A303B">
            <w:pPr>
              <w:spacing w:before="0"/>
              <w:rPr>
                <w:rFonts w:cs="Arial"/>
                <w:b/>
                <w:sz w:val="24"/>
                <w:szCs w:val="24"/>
              </w:rPr>
            </w:pPr>
            <w:r w:rsidRPr="008D6E6A">
              <w:rPr>
                <w:rFonts w:cs="Arial"/>
                <w:sz w:val="24"/>
                <w:szCs w:val="24"/>
              </w:rPr>
              <w:t>Потписан и оверен Образац изјаве на основу члана 75. став 2. Закона (Образац бр</w:t>
            </w:r>
            <w:r w:rsidRPr="008D6E6A">
              <w:rPr>
                <w:rFonts w:cs="Arial"/>
                <w:sz w:val="24"/>
                <w:szCs w:val="24"/>
                <w:lang w:val="sr-Cyrl-CS"/>
              </w:rPr>
              <w:t>ој</w:t>
            </w:r>
            <w:r w:rsidRPr="008D6E6A">
              <w:rPr>
                <w:rFonts w:cs="Arial"/>
                <w:sz w:val="24"/>
                <w:szCs w:val="24"/>
              </w:rPr>
              <w:t xml:space="preserve"> 4)</w:t>
            </w:r>
          </w:p>
          <w:p w14:paraId="1A81B476" w14:textId="77777777" w:rsidR="00E049B9" w:rsidRPr="008D6E6A" w:rsidRDefault="00E049B9" w:rsidP="00887DE0">
            <w:pPr>
              <w:snapToGrid w:val="0"/>
              <w:spacing w:before="0"/>
              <w:rPr>
                <w:rFonts w:cs="Arial"/>
                <w:sz w:val="24"/>
                <w:szCs w:val="24"/>
                <w:lang w:val="sr-Cyrl-CS"/>
              </w:rPr>
            </w:pPr>
            <w:r w:rsidRPr="008D6E6A">
              <w:rPr>
                <w:rFonts w:cs="Arial"/>
                <w:i/>
                <w:sz w:val="24"/>
                <w:szCs w:val="24"/>
              </w:rPr>
              <w:t>Напомена:</w:t>
            </w:r>
          </w:p>
          <w:p w14:paraId="7CF4C12B" w14:textId="77777777" w:rsidR="00E049B9" w:rsidRPr="008D6E6A" w:rsidRDefault="00E049B9" w:rsidP="00526E69">
            <w:pPr>
              <w:numPr>
                <w:ilvl w:val="0"/>
                <w:numId w:val="24"/>
              </w:numPr>
              <w:snapToGrid w:val="0"/>
              <w:spacing w:before="0"/>
              <w:ind w:left="714" w:hanging="357"/>
              <w:rPr>
                <w:rFonts w:cs="Arial"/>
                <w:i/>
                <w:sz w:val="24"/>
                <w:szCs w:val="24"/>
                <w:lang w:val="sr-Cyrl-CS"/>
              </w:rPr>
            </w:pPr>
            <w:r w:rsidRPr="008D6E6A">
              <w:rPr>
                <w:rFonts w:cs="Arial"/>
                <w:i/>
                <w:sz w:val="24"/>
                <w:szCs w:val="24"/>
              </w:rPr>
              <w:t xml:space="preserve">Изјава мора да буде потписана од стране овалшћеног лица </w:t>
            </w:r>
            <w:r w:rsidRPr="008D6E6A">
              <w:rPr>
                <w:rFonts w:cs="Arial"/>
                <w:i/>
                <w:sz w:val="24"/>
                <w:szCs w:val="24"/>
                <w:lang w:val="sr-Cyrl-CS"/>
              </w:rPr>
              <w:t>за заступање понуђача</w:t>
            </w:r>
            <w:r w:rsidRPr="008D6E6A">
              <w:rPr>
                <w:rFonts w:cs="Arial"/>
                <w:i/>
                <w:sz w:val="24"/>
                <w:szCs w:val="24"/>
              </w:rPr>
              <w:t xml:space="preserve"> и оверена печатом. </w:t>
            </w:r>
          </w:p>
          <w:p w14:paraId="54A39890" w14:textId="77777777" w:rsidR="00E049B9" w:rsidRPr="008D6E6A" w:rsidRDefault="00E049B9" w:rsidP="00526E69">
            <w:pPr>
              <w:numPr>
                <w:ilvl w:val="0"/>
                <w:numId w:val="24"/>
              </w:numPr>
              <w:snapToGrid w:val="0"/>
              <w:spacing w:before="0"/>
              <w:ind w:left="714" w:hanging="357"/>
              <w:rPr>
                <w:rFonts w:cs="Arial"/>
                <w:i/>
                <w:sz w:val="24"/>
                <w:szCs w:val="24"/>
              </w:rPr>
            </w:pPr>
            <w:r w:rsidRPr="008D6E6A">
              <w:rPr>
                <w:rFonts w:cs="Arial"/>
                <w:i/>
                <w:sz w:val="24"/>
                <w:szCs w:val="24"/>
              </w:rPr>
              <w:t xml:space="preserve">Уколико понуду подноси група понуђача Изјава мора бити </w:t>
            </w:r>
            <w:r w:rsidRPr="008D6E6A">
              <w:rPr>
                <w:rFonts w:cs="Arial"/>
                <w:i/>
                <w:sz w:val="24"/>
                <w:szCs w:val="24"/>
                <w:lang w:val="sr-Cyrl-CS"/>
              </w:rPr>
              <w:t>достављена за сваког члана групе понуђача. Изјава мора бити</w:t>
            </w:r>
            <w:r w:rsidRPr="008D6E6A">
              <w:rPr>
                <w:rFonts w:cs="Arial"/>
                <w:i/>
                <w:sz w:val="24"/>
                <w:szCs w:val="24"/>
              </w:rPr>
              <w:t xml:space="preserve"> потписана од стране овлашћеног лица </w:t>
            </w:r>
            <w:r w:rsidRPr="008D6E6A">
              <w:rPr>
                <w:rFonts w:cs="Arial"/>
                <w:i/>
                <w:sz w:val="24"/>
                <w:szCs w:val="24"/>
                <w:lang w:val="sr-Cyrl-CS"/>
              </w:rPr>
              <w:t xml:space="preserve">за заступање </w:t>
            </w:r>
            <w:r w:rsidRPr="008D6E6A">
              <w:rPr>
                <w:rFonts w:cs="Arial"/>
                <w:i/>
                <w:sz w:val="24"/>
                <w:szCs w:val="24"/>
              </w:rPr>
              <w:t xml:space="preserve">понуђача из групе понуђача и оверена печатом. </w:t>
            </w:r>
          </w:p>
          <w:p w14:paraId="2320B597" w14:textId="77777777" w:rsidR="00E049B9" w:rsidRPr="008D6E6A" w:rsidRDefault="00E049B9" w:rsidP="00526E69">
            <w:pPr>
              <w:numPr>
                <w:ilvl w:val="0"/>
                <w:numId w:val="24"/>
              </w:numPr>
              <w:snapToGrid w:val="0"/>
              <w:spacing w:before="0"/>
              <w:ind w:left="714" w:hanging="357"/>
              <w:rPr>
                <w:rFonts w:cs="Arial"/>
                <w:i/>
                <w:sz w:val="24"/>
                <w:szCs w:val="24"/>
              </w:rPr>
            </w:pPr>
            <w:r w:rsidRPr="008D6E6A">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8D6E6A">
              <w:rPr>
                <w:rFonts w:eastAsia="Calibri" w:cs="Arial"/>
                <w:i/>
                <w:sz w:val="24"/>
                <w:szCs w:val="24"/>
                <w:lang w:val="sr-Cyrl-CS"/>
              </w:rPr>
              <w:t xml:space="preserve"> и оверена печатом.</w:t>
            </w:r>
          </w:p>
        </w:tc>
      </w:tr>
      <w:tr w:rsidR="00EE1AB0" w:rsidRPr="008D6E6A" w14:paraId="746C01A6" w14:textId="77777777" w:rsidTr="00EE1AB0">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7BE401F8" w14:textId="77777777" w:rsidR="00EE1AB0" w:rsidRPr="008D6E6A" w:rsidRDefault="00EE1AB0" w:rsidP="00EE1AB0">
            <w:pPr>
              <w:spacing w:before="0"/>
              <w:jc w:val="center"/>
              <w:rPr>
                <w:rFonts w:cs="Arial"/>
                <w:sz w:val="24"/>
                <w:szCs w:val="24"/>
                <w:lang w:val="sr-Cyrl-RS"/>
              </w:rPr>
            </w:pPr>
          </w:p>
        </w:tc>
        <w:tc>
          <w:tcPr>
            <w:tcW w:w="8384" w:type="dxa"/>
            <w:tcBorders>
              <w:top w:val="single" w:sz="4" w:space="0" w:color="auto"/>
              <w:left w:val="single" w:sz="4" w:space="0" w:color="auto"/>
              <w:bottom w:val="single" w:sz="4" w:space="0" w:color="auto"/>
              <w:right w:val="single" w:sz="4" w:space="0" w:color="auto"/>
            </w:tcBorders>
          </w:tcPr>
          <w:p w14:paraId="752C7C21" w14:textId="77777777" w:rsidR="00EE1AB0" w:rsidRPr="008D6E6A" w:rsidRDefault="00EE1AB0" w:rsidP="00EE1AB0">
            <w:pPr>
              <w:snapToGrid w:val="0"/>
              <w:spacing w:before="0"/>
              <w:jc w:val="center"/>
              <w:rPr>
                <w:rFonts w:cs="Arial"/>
                <w:sz w:val="24"/>
                <w:szCs w:val="24"/>
              </w:rPr>
            </w:pPr>
            <w:r w:rsidRPr="008D6E6A">
              <w:rPr>
                <w:rFonts w:cs="Arial"/>
                <w:sz w:val="24"/>
                <w:szCs w:val="24"/>
              </w:rPr>
              <w:t>4.2  ДОДАТНИ УСЛОВИ</w:t>
            </w:r>
          </w:p>
          <w:p w14:paraId="46A2F3B3" w14:textId="77777777" w:rsidR="00EE1AB0" w:rsidRPr="008D6E6A" w:rsidRDefault="00EE1AB0" w:rsidP="00EE1AB0">
            <w:pPr>
              <w:snapToGrid w:val="0"/>
              <w:spacing w:before="0"/>
              <w:jc w:val="center"/>
              <w:rPr>
                <w:rFonts w:cs="Arial"/>
                <w:sz w:val="24"/>
                <w:szCs w:val="24"/>
              </w:rPr>
            </w:pPr>
            <w:r w:rsidRPr="008D6E6A">
              <w:rPr>
                <w:rFonts w:cs="Arial"/>
                <w:sz w:val="24"/>
                <w:szCs w:val="24"/>
              </w:rPr>
              <w:t>ЗА УЧЕШЋЕ У ПОСТУПКУ ЈАВНЕ НАБАВКЕ ИЗ ЧЛАНА 76. ЗАКОНА</w:t>
            </w:r>
          </w:p>
        </w:tc>
      </w:tr>
      <w:tr w:rsidR="00EE1AB0" w:rsidRPr="008D6E6A" w14:paraId="3E40B8F4" w14:textId="77777777" w:rsidTr="00EE1AB0">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E884586" w14:textId="77777777" w:rsidR="00EE1AB0" w:rsidRPr="008D6E6A" w:rsidRDefault="009C1130" w:rsidP="00EE1AB0">
            <w:pPr>
              <w:spacing w:before="0"/>
              <w:jc w:val="center"/>
              <w:rPr>
                <w:rFonts w:cs="Arial"/>
                <w:sz w:val="24"/>
                <w:szCs w:val="24"/>
                <w:lang w:val="sr-Cyrl-RS"/>
              </w:rPr>
            </w:pPr>
            <w:r w:rsidRPr="008D6E6A">
              <w:rPr>
                <w:rFonts w:cs="Arial"/>
                <w:sz w:val="24"/>
                <w:szCs w:val="24"/>
                <w:lang w:val="sr-Cyrl-RS"/>
              </w:rPr>
              <w:t>5</w:t>
            </w:r>
            <w:r w:rsidR="00EE1AB0" w:rsidRPr="008D6E6A">
              <w:rPr>
                <w:rFonts w:cs="Arial"/>
                <w:sz w:val="24"/>
                <w:szCs w:val="24"/>
                <w:lang w:val="sr-Cyrl-RS"/>
              </w:rPr>
              <w:t>.</w:t>
            </w:r>
          </w:p>
        </w:tc>
        <w:tc>
          <w:tcPr>
            <w:tcW w:w="8384" w:type="dxa"/>
            <w:tcBorders>
              <w:top w:val="single" w:sz="4" w:space="0" w:color="auto"/>
              <w:left w:val="single" w:sz="4" w:space="0" w:color="auto"/>
              <w:bottom w:val="single" w:sz="4" w:space="0" w:color="auto"/>
              <w:right w:val="single" w:sz="4" w:space="0" w:color="auto"/>
            </w:tcBorders>
          </w:tcPr>
          <w:p w14:paraId="7CE00835" w14:textId="77777777" w:rsidR="00EE1AB0" w:rsidRPr="008D6E6A" w:rsidRDefault="00EE1AB0" w:rsidP="00EE1AB0">
            <w:pPr>
              <w:snapToGrid w:val="0"/>
              <w:spacing w:before="0"/>
              <w:rPr>
                <w:rFonts w:cs="Arial"/>
                <w:b/>
                <w:sz w:val="24"/>
                <w:szCs w:val="24"/>
                <w:lang w:val="sr-Cyrl-RS"/>
              </w:rPr>
            </w:pPr>
            <w:r w:rsidRPr="008D6E6A">
              <w:rPr>
                <w:rFonts w:cs="Arial"/>
                <w:b/>
                <w:sz w:val="24"/>
                <w:szCs w:val="24"/>
                <w:lang w:val="sr-Cyrl-RS"/>
              </w:rPr>
              <w:t>Финансијски капацитет</w:t>
            </w:r>
          </w:p>
          <w:p w14:paraId="39A7D410" w14:textId="77777777" w:rsidR="00EE1AB0" w:rsidRPr="008D6E6A" w:rsidRDefault="00EE1AB0" w:rsidP="00EE1AB0">
            <w:pPr>
              <w:snapToGrid w:val="0"/>
              <w:spacing w:before="0"/>
              <w:rPr>
                <w:rFonts w:cs="Arial"/>
                <w:b/>
                <w:sz w:val="24"/>
                <w:szCs w:val="24"/>
              </w:rPr>
            </w:pPr>
            <w:r w:rsidRPr="008D6E6A">
              <w:rPr>
                <w:rFonts w:cs="Arial"/>
                <w:b/>
                <w:sz w:val="24"/>
                <w:szCs w:val="24"/>
              </w:rPr>
              <w:t xml:space="preserve">Услов: </w:t>
            </w:r>
          </w:p>
          <w:p w14:paraId="767F388F" w14:textId="77777777" w:rsidR="006E3C47" w:rsidRPr="008D6E6A" w:rsidRDefault="006E3C47" w:rsidP="00526E69">
            <w:pPr>
              <w:pStyle w:val="ListParagraph"/>
              <w:numPr>
                <w:ilvl w:val="0"/>
                <w:numId w:val="27"/>
              </w:numPr>
              <w:autoSpaceDE w:val="0"/>
              <w:autoSpaceDN w:val="0"/>
              <w:adjustRightInd w:val="0"/>
              <w:spacing w:before="0" w:after="0" w:line="240" w:lineRule="auto"/>
              <w:ind w:left="86" w:firstLine="0"/>
              <w:rPr>
                <w:rFonts w:ascii="Arial" w:hAnsi="Arial" w:cs="Arial"/>
                <w:color w:val="000000"/>
                <w:sz w:val="24"/>
                <w:szCs w:val="24"/>
              </w:rPr>
            </w:pPr>
            <w:r w:rsidRPr="008D6E6A">
              <w:rPr>
                <w:rFonts w:ascii="Arial" w:hAnsi="Arial" w:cs="Arial"/>
                <w:sz w:val="24"/>
                <w:szCs w:val="24"/>
              </w:rPr>
              <w:t>да у  последње 3 (три) обрачунске године (201</w:t>
            </w:r>
            <w:r w:rsidRPr="008D6E6A">
              <w:rPr>
                <w:rFonts w:ascii="Arial" w:hAnsi="Arial" w:cs="Arial"/>
                <w:sz w:val="24"/>
                <w:szCs w:val="24"/>
                <w:lang w:val="sr-Cyrl-RS"/>
              </w:rPr>
              <w:t>3</w:t>
            </w:r>
            <w:r w:rsidRPr="008D6E6A">
              <w:rPr>
                <w:rFonts w:ascii="Arial" w:hAnsi="Arial" w:cs="Arial"/>
                <w:sz w:val="24"/>
                <w:szCs w:val="24"/>
              </w:rPr>
              <w:t>, 201</w:t>
            </w:r>
            <w:r w:rsidRPr="008D6E6A">
              <w:rPr>
                <w:rFonts w:ascii="Arial" w:hAnsi="Arial" w:cs="Arial"/>
                <w:sz w:val="24"/>
                <w:szCs w:val="24"/>
                <w:lang w:val="sr-Cyrl-RS"/>
              </w:rPr>
              <w:t>4</w:t>
            </w:r>
            <w:r w:rsidRPr="008D6E6A">
              <w:rPr>
                <w:rFonts w:ascii="Arial" w:hAnsi="Arial" w:cs="Arial"/>
                <w:sz w:val="24"/>
                <w:szCs w:val="24"/>
              </w:rPr>
              <w:t xml:space="preserve"> и 201</w:t>
            </w:r>
            <w:r w:rsidRPr="008D6E6A">
              <w:rPr>
                <w:rFonts w:ascii="Arial" w:hAnsi="Arial" w:cs="Arial"/>
                <w:sz w:val="24"/>
                <w:szCs w:val="24"/>
                <w:lang w:val="sr-Cyrl-RS"/>
              </w:rPr>
              <w:t>5</w:t>
            </w:r>
            <w:r w:rsidRPr="008D6E6A">
              <w:rPr>
                <w:rFonts w:ascii="Arial" w:hAnsi="Arial" w:cs="Arial"/>
                <w:sz w:val="24"/>
                <w:szCs w:val="24"/>
              </w:rPr>
              <w:t>) није исказао губитак у пословању,</w:t>
            </w:r>
          </w:p>
          <w:p w14:paraId="09A9C27C" w14:textId="77777777" w:rsidR="006E3C47" w:rsidRPr="008D6E6A" w:rsidRDefault="006E3C47" w:rsidP="00526E69">
            <w:pPr>
              <w:pStyle w:val="ListParagraph"/>
              <w:numPr>
                <w:ilvl w:val="0"/>
                <w:numId w:val="27"/>
              </w:numPr>
              <w:autoSpaceDE w:val="0"/>
              <w:autoSpaceDN w:val="0"/>
              <w:adjustRightInd w:val="0"/>
              <w:spacing w:before="0" w:after="0" w:line="240" w:lineRule="auto"/>
              <w:ind w:left="86" w:firstLine="0"/>
              <w:rPr>
                <w:rFonts w:ascii="Arial" w:hAnsi="Arial" w:cs="Arial"/>
                <w:color w:val="000000"/>
                <w:sz w:val="24"/>
                <w:szCs w:val="24"/>
              </w:rPr>
            </w:pPr>
            <w:r w:rsidRPr="008D6E6A">
              <w:rPr>
                <w:rFonts w:ascii="Arial" w:hAnsi="Arial" w:cs="Arial"/>
                <w:color w:val="000000"/>
                <w:sz w:val="24"/>
                <w:szCs w:val="24"/>
              </w:rPr>
              <w:t xml:space="preserve">да у последњих </w:t>
            </w:r>
            <w:r w:rsidRPr="008D6E6A">
              <w:rPr>
                <w:rFonts w:ascii="Arial" w:hAnsi="Arial" w:cs="Arial"/>
                <w:color w:val="000000"/>
                <w:sz w:val="24"/>
                <w:szCs w:val="24"/>
                <w:lang w:val="sr-Cyrl-RS"/>
              </w:rPr>
              <w:t>12 месеци</w:t>
            </w:r>
            <w:r w:rsidRPr="008D6E6A">
              <w:rPr>
                <w:rFonts w:ascii="Arial" w:hAnsi="Arial" w:cs="Arial"/>
                <w:color w:val="000000"/>
                <w:sz w:val="24"/>
                <w:szCs w:val="24"/>
              </w:rPr>
              <w:t xml:space="preserve"> </w:t>
            </w:r>
            <w:r w:rsidRPr="008D6E6A">
              <w:rPr>
                <w:rFonts w:ascii="Arial" w:hAnsi="Arial" w:cs="Arial"/>
                <w:color w:val="000000"/>
                <w:sz w:val="24"/>
                <w:szCs w:val="24"/>
                <w:lang w:val="sr-Cyrl-RS"/>
              </w:rPr>
              <w:t xml:space="preserve">до </w:t>
            </w:r>
            <w:r w:rsidRPr="008D6E6A">
              <w:rPr>
                <w:rFonts w:ascii="Arial" w:hAnsi="Arial" w:cs="Arial"/>
                <w:color w:val="000000"/>
                <w:sz w:val="24"/>
                <w:szCs w:val="24"/>
              </w:rPr>
              <w:t>дана објављивања позива није имао блокаду на својим текућим рачунима</w:t>
            </w:r>
          </w:p>
          <w:p w14:paraId="5096BE53" w14:textId="77777777" w:rsidR="00EE1AB0" w:rsidRPr="008D6E6A" w:rsidRDefault="00EE1AB0" w:rsidP="00526E69">
            <w:pPr>
              <w:pStyle w:val="ListParagraph"/>
              <w:numPr>
                <w:ilvl w:val="0"/>
                <w:numId w:val="27"/>
              </w:numPr>
              <w:autoSpaceDE w:val="0"/>
              <w:autoSpaceDN w:val="0"/>
              <w:adjustRightInd w:val="0"/>
              <w:spacing w:before="0" w:after="0" w:line="240" w:lineRule="auto"/>
              <w:ind w:left="86" w:firstLine="0"/>
              <w:rPr>
                <w:rFonts w:ascii="Arial" w:hAnsi="Arial" w:cs="Arial"/>
                <w:color w:val="000000"/>
                <w:sz w:val="24"/>
                <w:szCs w:val="24"/>
              </w:rPr>
            </w:pPr>
            <w:r w:rsidRPr="008D6E6A">
              <w:rPr>
                <w:rFonts w:ascii="Arial" w:eastAsia="Times New Roman" w:hAnsi="Arial" w:cs="Arial"/>
                <w:sz w:val="24"/>
                <w:szCs w:val="24"/>
              </w:rPr>
              <w:t xml:space="preserve">да има минимално остварен укупни приход од </w:t>
            </w:r>
            <w:r w:rsidR="002538CD" w:rsidRPr="008D6E6A">
              <w:rPr>
                <w:rFonts w:ascii="Arial" w:eastAsia="Times New Roman" w:hAnsi="Arial" w:cs="Arial"/>
                <w:sz w:val="24"/>
                <w:szCs w:val="24"/>
                <w:lang w:val="sr-Cyrl-RS"/>
              </w:rPr>
              <w:t>20</w:t>
            </w:r>
            <w:r w:rsidRPr="008D6E6A">
              <w:rPr>
                <w:rFonts w:ascii="Arial" w:eastAsia="Times New Roman" w:hAnsi="Arial" w:cs="Arial"/>
                <w:sz w:val="24"/>
                <w:szCs w:val="24"/>
              </w:rPr>
              <w:t>.000.000,00 динара, без ПДВ за сваку од претходне три обрачунске године;</w:t>
            </w:r>
          </w:p>
          <w:p w14:paraId="42106798" w14:textId="77777777" w:rsidR="00EE1AB0" w:rsidRPr="008D6E6A" w:rsidRDefault="00EE1AB0" w:rsidP="00EE1AB0">
            <w:pPr>
              <w:snapToGrid w:val="0"/>
              <w:spacing w:before="0"/>
              <w:rPr>
                <w:rFonts w:cs="Arial"/>
                <w:b/>
                <w:sz w:val="24"/>
                <w:szCs w:val="24"/>
              </w:rPr>
            </w:pPr>
            <w:r w:rsidRPr="008D6E6A">
              <w:rPr>
                <w:rFonts w:cs="Arial"/>
                <w:b/>
                <w:sz w:val="24"/>
                <w:szCs w:val="24"/>
              </w:rPr>
              <w:t xml:space="preserve">Доказ: </w:t>
            </w:r>
          </w:p>
          <w:p w14:paraId="0A630C36" w14:textId="77777777" w:rsidR="00EE1AB0" w:rsidRPr="008D6E6A" w:rsidRDefault="00EE1AB0" w:rsidP="00526E69">
            <w:pPr>
              <w:numPr>
                <w:ilvl w:val="1"/>
                <w:numId w:val="36"/>
              </w:numPr>
              <w:tabs>
                <w:tab w:val="num" w:pos="1080"/>
              </w:tabs>
              <w:spacing w:before="0"/>
              <w:rPr>
                <w:rFonts w:cs="Arial"/>
                <w:sz w:val="24"/>
                <w:szCs w:val="24"/>
              </w:rPr>
            </w:pPr>
            <w:r w:rsidRPr="008D6E6A">
              <w:rPr>
                <w:rFonts w:cs="Arial"/>
                <w:sz w:val="24"/>
                <w:szCs w:val="24"/>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14D82CDE" w14:textId="77777777" w:rsidR="00EE1AB0" w:rsidRPr="008D6E6A" w:rsidRDefault="00EE1AB0" w:rsidP="00EE1AB0">
            <w:pPr>
              <w:snapToGrid w:val="0"/>
              <w:spacing w:before="0"/>
              <w:rPr>
                <w:rFonts w:cs="Arial"/>
                <w:sz w:val="24"/>
                <w:szCs w:val="24"/>
              </w:rPr>
            </w:pPr>
            <w:r w:rsidRPr="008D6E6A">
              <w:rPr>
                <w:rFonts w:cs="Arial"/>
                <w:sz w:val="24"/>
                <w:szCs w:val="24"/>
              </w:rPr>
              <w:t>или</w:t>
            </w:r>
          </w:p>
          <w:p w14:paraId="443DEB6F" w14:textId="77777777" w:rsidR="00EE1AB0" w:rsidRPr="008D6E6A" w:rsidRDefault="00EE1AB0" w:rsidP="00526E69">
            <w:pPr>
              <w:pStyle w:val="ListParagraph"/>
              <w:numPr>
                <w:ilvl w:val="1"/>
                <w:numId w:val="36"/>
              </w:numPr>
              <w:spacing w:before="0" w:after="0" w:line="240" w:lineRule="auto"/>
              <w:rPr>
                <w:rFonts w:ascii="Arial" w:eastAsia="Times New Roman" w:hAnsi="Arial" w:cs="Arial"/>
                <w:sz w:val="24"/>
                <w:szCs w:val="24"/>
              </w:rPr>
            </w:pPr>
            <w:r w:rsidRPr="008D6E6A">
              <w:rPr>
                <w:rFonts w:ascii="Arial" w:eastAsia="Times New Roman" w:hAnsi="Arial" w:cs="Arial"/>
                <w:sz w:val="24"/>
                <w:szCs w:val="24"/>
              </w:rPr>
              <w:lastRenderedPageBreak/>
              <w:t>Извештај о бонитету, образац БОН ЈН за претходне три обрачунске године издат од стране Агенције за привредне регистре</w:t>
            </w:r>
          </w:p>
          <w:p w14:paraId="167DD04D" w14:textId="77777777" w:rsidR="00EE1AB0" w:rsidRPr="008D6E6A" w:rsidRDefault="00EE1AB0" w:rsidP="00EE1AB0">
            <w:pPr>
              <w:snapToGrid w:val="0"/>
              <w:spacing w:before="0"/>
              <w:rPr>
                <w:rFonts w:cs="Arial"/>
                <w:sz w:val="24"/>
                <w:szCs w:val="24"/>
              </w:rPr>
            </w:pPr>
            <w:r w:rsidRPr="008D6E6A">
              <w:rPr>
                <w:rFonts w:cs="Arial"/>
                <w:sz w:val="24"/>
                <w:szCs w:val="24"/>
              </w:rPr>
              <w:t>и</w:t>
            </w:r>
          </w:p>
          <w:p w14:paraId="73ACDEAE" w14:textId="77777777" w:rsidR="00EE1AB0" w:rsidRPr="008D6E6A" w:rsidRDefault="00EE1AB0" w:rsidP="00526E69">
            <w:pPr>
              <w:numPr>
                <w:ilvl w:val="1"/>
                <w:numId w:val="36"/>
              </w:numPr>
              <w:tabs>
                <w:tab w:val="num" w:pos="1080"/>
              </w:tabs>
              <w:autoSpaceDE w:val="0"/>
              <w:autoSpaceDN w:val="0"/>
              <w:adjustRightInd w:val="0"/>
              <w:spacing w:before="0"/>
              <w:rPr>
                <w:rFonts w:cs="Arial"/>
                <w:sz w:val="24"/>
                <w:szCs w:val="24"/>
              </w:rPr>
            </w:pPr>
            <w:r w:rsidRPr="008D6E6A">
              <w:rPr>
                <w:rFonts w:cs="Arial"/>
                <w:sz w:val="24"/>
                <w:szCs w:val="24"/>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p>
          <w:p w14:paraId="49E7A8B4" w14:textId="77777777" w:rsidR="00EE1AB0" w:rsidRPr="008D6E6A" w:rsidRDefault="00EE1AB0" w:rsidP="00EE1AB0">
            <w:pPr>
              <w:snapToGrid w:val="0"/>
              <w:spacing w:before="0"/>
              <w:rPr>
                <w:rFonts w:cs="Arial"/>
                <w:sz w:val="24"/>
                <w:szCs w:val="24"/>
              </w:rPr>
            </w:pPr>
            <w:r w:rsidRPr="008D6E6A">
              <w:rPr>
                <w:rFonts w:cs="Arial"/>
                <w:sz w:val="24"/>
                <w:szCs w:val="24"/>
              </w:rPr>
              <w:t>Напомена: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573FE605" w14:textId="77777777" w:rsidR="00EE1AB0" w:rsidRPr="008D6E6A" w:rsidRDefault="00EE1AB0" w:rsidP="00EE1AB0">
            <w:pPr>
              <w:snapToGrid w:val="0"/>
              <w:spacing w:before="0"/>
              <w:rPr>
                <w:rFonts w:cs="Arial"/>
                <w:sz w:val="24"/>
                <w:szCs w:val="24"/>
              </w:rPr>
            </w:pPr>
            <w:r w:rsidRPr="008D6E6A">
              <w:rPr>
                <w:rFonts w:cs="Arial"/>
                <w:sz w:val="24"/>
                <w:szCs w:val="24"/>
              </w:rPr>
              <w:t>Односно страни понуђачи</w:t>
            </w:r>
          </w:p>
          <w:p w14:paraId="4968257B" w14:textId="77777777" w:rsidR="00EE1AB0" w:rsidRPr="008D6E6A" w:rsidRDefault="00EE1AB0" w:rsidP="00526E69">
            <w:pPr>
              <w:pStyle w:val="ListParagraph"/>
              <w:numPr>
                <w:ilvl w:val="1"/>
                <w:numId w:val="36"/>
              </w:numPr>
              <w:tabs>
                <w:tab w:val="left" w:pos="1134"/>
              </w:tabs>
              <w:spacing w:before="0" w:after="0" w:line="240" w:lineRule="auto"/>
              <w:rPr>
                <w:rFonts w:ascii="Arial" w:eastAsia="Times New Roman" w:hAnsi="Arial" w:cs="Arial"/>
                <w:sz w:val="24"/>
                <w:szCs w:val="24"/>
              </w:rPr>
            </w:pPr>
            <w:r w:rsidRPr="008D6E6A">
              <w:rPr>
                <w:rFonts w:ascii="Arial" w:eastAsia="Times New Roman" w:hAnsi="Arial" w:cs="Arial"/>
                <w:sz w:val="24"/>
                <w:szCs w:val="24"/>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2016. годину није још увек извршена понуђач у понуди доставља Изјаву, под материјалном и кривичном одговорношћу у вези са наведеним чињеницама.</w:t>
            </w:r>
          </w:p>
          <w:p w14:paraId="3B72CD74" w14:textId="77777777" w:rsidR="00EE1AB0" w:rsidRPr="008D6E6A" w:rsidRDefault="00EE1AB0" w:rsidP="00526E69">
            <w:pPr>
              <w:numPr>
                <w:ilvl w:val="1"/>
                <w:numId w:val="36"/>
              </w:numPr>
              <w:tabs>
                <w:tab w:val="num" w:pos="1080"/>
              </w:tabs>
              <w:spacing w:before="0"/>
              <w:rPr>
                <w:rFonts w:cs="Arial"/>
                <w:sz w:val="24"/>
                <w:szCs w:val="24"/>
              </w:rPr>
            </w:pPr>
            <w:r w:rsidRPr="008D6E6A">
              <w:rPr>
                <w:rFonts w:cs="Arial"/>
                <w:sz w:val="24"/>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tc>
      </w:tr>
      <w:tr w:rsidR="00EE1AB0" w:rsidRPr="008D6E6A" w14:paraId="06857B71" w14:textId="77777777" w:rsidTr="00EE1AB0">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4042C00" w14:textId="77777777" w:rsidR="00EE1AB0" w:rsidRPr="008D6E6A" w:rsidRDefault="009C1130" w:rsidP="00EE1AB0">
            <w:pPr>
              <w:spacing w:before="0"/>
              <w:jc w:val="center"/>
              <w:rPr>
                <w:rFonts w:cs="Arial"/>
                <w:sz w:val="24"/>
                <w:szCs w:val="24"/>
                <w:lang w:val="sr-Cyrl-RS"/>
              </w:rPr>
            </w:pPr>
            <w:r w:rsidRPr="008D6E6A">
              <w:rPr>
                <w:rFonts w:cs="Arial"/>
                <w:sz w:val="24"/>
                <w:szCs w:val="24"/>
                <w:lang w:val="sr-Cyrl-RS"/>
              </w:rPr>
              <w:lastRenderedPageBreak/>
              <w:t>6</w:t>
            </w:r>
            <w:r w:rsidR="00EE1AB0" w:rsidRPr="008D6E6A">
              <w:rPr>
                <w:rFonts w:cs="Arial"/>
                <w:sz w:val="24"/>
                <w:szCs w:val="24"/>
                <w:lang w:val="sr-Cyrl-RS"/>
              </w:rPr>
              <w:t>.</w:t>
            </w:r>
          </w:p>
        </w:tc>
        <w:tc>
          <w:tcPr>
            <w:tcW w:w="8384" w:type="dxa"/>
            <w:tcBorders>
              <w:top w:val="single" w:sz="4" w:space="0" w:color="auto"/>
              <w:left w:val="single" w:sz="4" w:space="0" w:color="auto"/>
              <w:bottom w:val="single" w:sz="4" w:space="0" w:color="auto"/>
              <w:right w:val="single" w:sz="4" w:space="0" w:color="auto"/>
            </w:tcBorders>
          </w:tcPr>
          <w:p w14:paraId="3F18E127" w14:textId="77777777" w:rsidR="00EE1AB0" w:rsidRPr="008D6E6A" w:rsidRDefault="00EE1AB0" w:rsidP="00EE1AB0">
            <w:pPr>
              <w:snapToGrid w:val="0"/>
              <w:spacing w:before="0"/>
              <w:rPr>
                <w:rFonts w:cs="Arial"/>
                <w:b/>
                <w:sz w:val="24"/>
                <w:szCs w:val="24"/>
              </w:rPr>
            </w:pPr>
            <w:r w:rsidRPr="008D6E6A">
              <w:rPr>
                <w:rFonts w:cs="Arial"/>
                <w:b/>
                <w:sz w:val="24"/>
                <w:szCs w:val="24"/>
              </w:rPr>
              <w:t xml:space="preserve">Пословни капацитет </w:t>
            </w:r>
          </w:p>
          <w:p w14:paraId="38827740" w14:textId="77777777" w:rsidR="00EE1AB0" w:rsidRPr="008D6E6A" w:rsidRDefault="006E3C47" w:rsidP="00EE1AB0">
            <w:pPr>
              <w:snapToGrid w:val="0"/>
              <w:spacing w:before="0"/>
              <w:rPr>
                <w:rFonts w:cs="Arial"/>
                <w:b/>
                <w:sz w:val="24"/>
                <w:szCs w:val="24"/>
              </w:rPr>
            </w:pPr>
            <w:r w:rsidRPr="008D6E6A">
              <w:rPr>
                <w:rFonts w:cs="Arial"/>
                <w:b/>
                <w:sz w:val="24"/>
                <w:szCs w:val="24"/>
              </w:rPr>
              <w:t>Услов:</w:t>
            </w:r>
          </w:p>
          <w:p w14:paraId="0025A32D" w14:textId="77777777" w:rsidR="009C1130" w:rsidRPr="008D6E6A" w:rsidRDefault="00EE1AB0" w:rsidP="00526E69">
            <w:pPr>
              <w:pStyle w:val="ListParagraph"/>
              <w:numPr>
                <w:ilvl w:val="0"/>
                <w:numId w:val="38"/>
              </w:numPr>
              <w:snapToGrid w:val="0"/>
              <w:spacing w:before="0"/>
              <w:ind w:left="0" w:hanging="4"/>
              <w:rPr>
                <w:rFonts w:ascii="Arial" w:hAnsi="Arial" w:cs="Arial"/>
                <w:sz w:val="24"/>
                <w:szCs w:val="24"/>
              </w:rPr>
            </w:pPr>
            <w:r w:rsidRPr="008D6E6A">
              <w:rPr>
                <w:rFonts w:ascii="Arial" w:hAnsi="Arial" w:cs="Arial"/>
                <w:sz w:val="24"/>
                <w:szCs w:val="24"/>
              </w:rPr>
              <w:t xml:space="preserve">Да је </w:t>
            </w:r>
            <w:r w:rsidR="009C1130" w:rsidRPr="008D6E6A">
              <w:rPr>
                <w:rFonts w:ascii="Arial" w:hAnsi="Arial" w:cs="Arial"/>
                <w:sz w:val="24"/>
                <w:szCs w:val="24"/>
                <w:lang w:val="sr-Cyrl-RS"/>
              </w:rPr>
              <w:t xml:space="preserve">понуђач </w:t>
            </w:r>
            <w:r w:rsidRPr="008D6E6A">
              <w:rPr>
                <w:rFonts w:ascii="Arial" w:hAnsi="Arial" w:cs="Arial"/>
                <w:sz w:val="24"/>
                <w:szCs w:val="24"/>
              </w:rPr>
              <w:t xml:space="preserve">у периоду од претходних 5 година до дана за подношење понуда извршио испоруку </w:t>
            </w:r>
            <w:r w:rsidR="002E3EE4">
              <w:rPr>
                <w:rFonts w:ascii="Arial" w:hAnsi="Arial" w:cs="Arial"/>
                <w:sz w:val="24"/>
                <w:szCs w:val="24"/>
                <w:lang w:val="sr-Cyrl-RS"/>
              </w:rPr>
              <w:t>пасивних оптичких компоненти и материјала</w:t>
            </w:r>
            <w:r w:rsidRPr="008D6E6A">
              <w:rPr>
                <w:rFonts w:ascii="Arial" w:hAnsi="Arial" w:cs="Arial"/>
                <w:sz w:val="24"/>
                <w:szCs w:val="24"/>
              </w:rPr>
              <w:t xml:space="preserve">, у вредности од најмање </w:t>
            </w:r>
            <w:r w:rsidR="002E3EE4">
              <w:rPr>
                <w:rFonts w:ascii="Arial" w:hAnsi="Arial" w:cs="Arial"/>
                <w:sz w:val="24"/>
                <w:szCs w:val="24"/>
                <w:lang w:val="sr-Cyrl-RS"/>
              </w:rPr>
              <w:t>20</w:t>
            </w:r>
            <w:r w:rsidRPr="008D6E6A">
              <w:rPr>
                <w:rFonts w:ascii="Arial" w:hAnsi="Arial" w:cs="Arial"/>
                <w:sz w:val="24"/>
                <w:szCs w:val="24"/>
              </w:rPr>
              <w:t>.000.000 динара без ПДВ-а.</w:t>
            </w:r>
          </w:p>
          <w:p w14:paraId="3EF1AF6B" w14:textId="77777777" w:rsidR="00EE1AB0" w:rsidRPr="008D6E6A" w:rsidRDefault="009C1130" w:rsidP="00526E69">
            <w:pPr>
              <w:pStyle w:val="ListParagraph"/>
              <w:numPr>
                <w:ilvl w:val="0"/>
                <w:numId w:val="38"/>
              </w:numPr>
              <w:snapToGrid w:val="0"/>
              <w:spacing w:before="0"/>
              <w:ind w:left="0" w:hanging="4"/>
              <w:rPr>
                <w:rFonts w:ascii="Arial" w:hAnsi="Arial" w:cs="Arial"/>
                <w:sz w:val="24"/>
                <w:szCs w:val="24"/>
              </w:rPr>
            </w:pPr>
            <w:r w:rsidRPr="008D6E6A">
              <w:rPr>
                <w:rFonts w:ascii="Arial" w:hAnsi="Arial" w:cs="Arial"/>
                <w:sz w:val="24"/>
                <w:szCs w:val="24"/>
                <w:lang w:val="sr-Cyrl-RS"/>
              </w:rPr>
              <w:t xml:space="preserve">Да </w:t>
            </w:r>
            <w:r w:rsidRPr="008D6E6A">
              <w:rPr>
                <w:rFonts w:ascii="Arial" w:hAnsi="Arial" w:cs="Arial"/>
                <w:sz w:val="24"/>
                <w:szCs w:val="24"/>
              </w:rPr>
              <w:t>понуђач поседује сертификован систем менаџмента квалитетом у складу са захтевом стандарда из серије ISO 9001, из серије ISO 14000 и из серије ISO 18000</w:t>
            </w:r>
            <w:r w:rsidR="002E3EE4">
              <w:rPr>
                <w:rFonts w:ascii="Arial" w:hAnsi="Arial" w:cs="Arial"/>
                <w:sz w:val="24"/>
                <w:szCs w:val="24"/>
                <w:lang w:val="sr-Cyrl-RS"/>
              </w:rPr>
              <w:t xml:space="preserve"> и из серије </w:t>
            </w:r>
            <w:r w:rsidR="002E3EE4" w:rsidRPr="008D6E6A">
              <w:rPr>
                <w:rFonts w:ascii="Arial" w:hAnsi="Arial" w:cs="Arial"/>
                <w:sz w:val="24"/>
                <w:szCs w:val="24"/>
              </w:rPr>
              <w:t>ISO</w:t>
            </w:r>
            <w:r w:rsidR="002E3EE4">
              <w:rPr>
                <w:rFonts w:ascii="Arial" w:hAnsi="Arial" w:cs="Arial"/>
                <w:sz w:val="24"/>
                <w:szCs w:val="24"/>
                <w:lang w:val="sr-Cyrl-RS"/>
              </w:rPr>
              <w:t xml:space="preserve"> 27001</w:t>
            </w:r>
          </w:p>
          <w:p w14:paraId="58E36CF2" w14:textId="77777777" w:rsidR="00EE1AB0" w:rsidRPr="008D6E6A" w:rsidRDefault="00EE1AB0" w:rsidP="00EE1AB0">
            <w:pPr>
              <w:snapToGrid w:val="0"/>
              <w:spacing w:before="0"/>
              <w:rPr>
                <w:rFonts w:cs="Arial"/>
                <w:b/>
                <w:sz w:val="24"/>
                <w:szCs w:val="24"/>
              </w:rPr>
            </w:pPr>
            <w:r w:rsidRPr="008D6E6A">
              <w:rPr>
                <w:rFonts w:cs="Arial"/>
                <w:b/>
                <w:sz w:val="24"/>
                <w:szCs w:val="24"/>
              </w:rPr>
              <w:t xml:space="preserve">Доказ: </w:t>
            </w:r>
          </w:p>
          <w:p w14:paraId="27D7564F" w14:textId="77777777" w:rsidR="009C1130" w:rsidRPr="008D6E6A" w:rsidRDefault="00EE1AB0" w:rsidP="00EE1AB0">
            <w:pPr>
              <w:snapToGrid w:val="0"/>
              <w:spacing w:before="0"/>
              <w:rPr>
                <w:rFonts w:cs="Arial"/>
                <w:sz w:val="24"/>
                <w:szCs w:val="24"/>
              </w:rPr>
            </w:pPr>
            <w:r w:rsidRPr="008D6E6A">
              <w:rPr>
                <w:rFonts w:cs="Arial"/>
                <w:sz w:val="24"/>
                <w:szCs w:val="24"/>
              </w:rPr>
              <w:t xml:space="preserve">-Потврда, једна или више, претходних наручилаца/купаца у складу са </w:t>
            </w:r>
            <w:r w:rsidR="002538CD" w:rsidRPr="008D6E6A">
              <w:rPr>
                <w:rFonts w:cs="Arial"/>
                <w:sz w:val="24"/>
                <w:szCs w:val="24"/>
              </w:rPr>
              <w:t>обрасцем 5</w:t>
            </w:r>
            <w:r w:rsidRPr="008D6E6A">
              <w:rPr>
                <w:rFonts w:cs="Arial"/>
                <w:sz w:val="24"/>
                <w:szCs w:val="24"/>
              </w:rPr>
              <w:t xml:space="preserve"> Референца из конкурсне документације којом се доказује да је понуђач у периоду од претходних 5 година до дана за  подношења  понуда извршио испоруку </w:t>
            </w:r>
            <w:r w:rsidR="002E3EE4">
              <w:rPr>
                <w:rFonts w:cs="Arial"/>
                <w:sz w:val="24"/>
                <w:szCs w:val="24"/>
                <w:lang w:val="sr-Cyrl-RS"/>
              </w:rPr>
              <w:t>пасивних оптичких компоненти и материјала</w:t>
            </w:r>
            <w:r w:rsidR="002E3EE4" w:rsidRPr="008D6E6A">
              <w:rPr>
                <w:rFonts w:cs="Arial"/>
                <w:sz w:val="24"/>
                <w:szCs w:val="24"/>
              </w:rPr>
              <w:t xml:space="preserve">, у вредности од најмање </w:t>
            </w:r>
            <w:r w:rsidR="002E3EE4">
              <w:rPr>
                <w:rFonts w:cs="Arial"/>
                <w:sz w:val="24"/>
                <w:szCs w:val="24"/>
                <w:lang w:val="sr-Cyrl-RS"/>
              </w:rPr>
              <w:t>20</w:t>
            </w:r>
            <w:r w:rsidR="002E3EE4" w:rsidRPr="008D6E6A">
              <w:rPr>
                <w:rFonts w:cs="Arial"/>
                <w:sz w:val="24"/>
                <w:szCs w:val="24"/>
              </w:rPr>
              <w:t>.000.000 динара без ПДВ-а.</w:t>
            </w:r>
            <w:r w:rsidRPr="008D6E6A">
              <w:rPr>
                <w:rFonts w:cs="Arial"/>
                <w:sz w:val="24"/>
                <w:szCs w:val="24"/>
              </w:rPr>
              <w:t>.</w:t>
            </w:r>
          </w:p>
          <w:p w14:paraId="0B16D8BD" w14:textId="77777777" w:rsidR="009C1130" w:rsidRPr="002E3EE4" w:rsidRDefault="009C1130" w:rsidP="00EE1AB0">
            <w:pPr>
              <w:snapToGrid w:val="0"/>
              <w:spacing w:before="0"/>
              <w:rPr>
                <w:rFonts w:cs="Arial"/>
                <w:sz w:val="24"/>
                <w:szCs w:val="24"/>
                <w:lang w:val="sr-Cyrl-RS"/>
              </w:rPr>
            </w:pPr>
            <w:r w:rsidRPr="008D6E6A">
              <w:rPr>
                <w:rFonts w:cs="Arial"/>
                <w:sz w:val="24"/>
                <w:szCs w:val="24"/>
                <w:lang w:val="sr-Cyrl-RS"/>
              </w:rPr>
              <w:t>- фоток</w:t>
            </w:r>
            <w:r w:rsidRPr="008D6E6A">
              <w:rPr>
                <w:rFonts w:cs="Arial"/>
                <w:sz w:val="24"/>
                <w:szCs w:val="24"/>
              </w:rPr>
              <w:t>опија или оригинал важећег сертификата из серије ISO 9001, серије ISO 14000 и серије ISO 18000</w:t>
            </w:r>
            <w:r w:rsidR="002E3EE4">
              <w:rPr>
                <w:rFonts w:cs="Arial"/>
                <w:sz w:val="24"/>
                <w:szCs w:val="24"/>
                <w:lang w:val="sr-Cyrl-RS"/>
              </w:rPr>
              <w:t xml:space="preserve"> и серије </w:t>
            </w:r>
            <w:r w:rsidR="002E3EE4" w:rsidRPr="008D6E6A">
              <w:rPr>
                <w:rFonts w:cs="Arial"/>
                <w:sz w:val="24"/>
                <w:szCs w:val="24"/>
              </w:rPr>
              <w:t>ISO</w:t>
            </w:r>
            <w:r w:rsidR="002E3EE4">
              <w:rPr>
                <w:rFonts w:cs="Arial"/>
                <w:sz w:val="24"/>
                <w:szCs w:val="24"/>
                <w:lang w:val="sr-Cyrl-RS"/>
              </w:rPr>
              <w:t xml:space="preserve"> 27001</w:t>
            </w:r>
          </w:p>
        </w:tc>
      </w:tr>
      <w:tr w:rsidR="00EE1AB0" w:rsidRPr="008D6E6A" w14:paraId="7F3ED0F9" w14:textId="77777777" w:rsidTr="00EE1AB0">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49DD5B0B" w14:textId="77777777" w:rsidR="00EE1AB0" w:rsidRPr="008D6E6A" w:rsidRDefault="009C1130" w:rsidP="00EE1AB0">
            <w:pPr>
              <w:spacing w:before="0"/>
              <w:jc w:val="center"/>
              <w:rPr>
                <w:rFonts w:cs="Arial"/>
                <w:sz w:val="24"/>
                <w:szCs w:val="24"/>
                <w:lang w:val="sr-Cyrl-RS"/>
              </w:rPr>
            </w:pPr>
            <w:r w:rsidRPr="008D6E6A">
              <w:rPr>
                <w:rFonts w:cs="Arial"/>
                <w:sz w:val="24"/>
                <w:szCs w:val="24"/>
                <w:lang w:val="sr-Cyrl-RS"/>
              </w:rPr>
              <w:t>7</w:t>
            </w:r>
            <w:r w:rsidR="00EE1AB0" w:rsidRPr="008D6E6A">
              <w:rPr>
                <w:rFonts w:cs="Arial"/>
                <w:sz w:val="24"/>
                <w:szCs w:val="24"/>
                <w:lang w:val="sr-Cyrl-RS"/>
              </w:rPr>
              <w:t>.</w:t>
            </w:r>
          </w:p>
        </w:tc>
        <w:tc>
          <w:tcPr>
            <w:tcW w:w="8384" w:type="dxa"/>
            <w:tcBorders>
              <w:top w:val="single" w:sz="4" w:space="0" w:color="auto"/>
              <w:left w:val="single" w:sz="4" w:space="0" w:color="auto"/>
              <w:bottom w:val="single" w:sz="4" w:space="0" w:color="auto"/>
              <w:right w:val="single" w:sz="4" w:space="0" w:color="auto"/>
            </w:tcBorders>
          </w:tcPr>
          <w:p w14:paraId="4BFA894A" w14:textId="77777777" w:rsidR="009C1130" w:rsidRPr="008D6E6A" w:rsidRDefault="00EE1AB0" w:rsidP="00EE1AB0">
            <w:pPr>
              <w:snapToGrid w:val="0"/>
              <w:spacing w:before="0"/>
              <w:rPr>
                <w:rFonts w:cs="Arial"/>
                <w:b/>
                <w:sz w:val="24"/>
                <w:szCs w:val="24"/>
              </w:rPr>
            </w:pPr>
            <w:r w:rsidRPr="008D6E6A">
              <w:rPr>
                <w:rFonts w:cs="Arial"/>
                <w:b/>
                <w:sz w:val="24"/>
                <w:szCs w:val="24"/>
              </w:rPr>
              <w:t>Кадровски капацитет</w:t>
            </w:r>
          </w:p>
          <w:p w14:paraId="6571C2FB" w14:textId="77777777" w:rsidR="00EE1AB0" w:rsidRPr="008D6E6A" w:rsidRDefault="009C1130" w:rsidP="00EE1AB0">
            <w:pPr>
              <w:snapToGrid w:val="0"/>
              <w:spacing w:before="0"/>
              <w:rPr>
                <w:rFonts w:cs="Arial"/>
                <w:b/>
                <w:sz w:val="24"/>
                <w:szCs w:val="24"/>
                <w:lang w:val="sr-Cyrl-RS"/>
              </w:rPr>
            </w:pPr>
            <w:r w:rsidRPr="008D6E6A">
              <w:rPr>
                <w:rFonts w:cs="Arial"/>
                <w:b/>
                <w:sz w:val="24"/>
                <w:szCs w:val="24"/>
              </w:rPr>
              <w:t>Услов</w:t>
            </w:r>
            <w:r w:rsidRPr="008D6E6A">
              <w:rPr>
                <w:rFonts w:cs="Arial"/>
                <w:b/>
                <w:sz w:val="24"/>
                <w:szCs w:val="24"/>
                <w:lang w:val="sr-Cyrl-RS"/>
              </w:rPr>
              <w:t>:</w:t>
            </w:r>
          </w:p>
          <w:p w14:paraId="585214FD" w14:textId="77777777" w:rsidR="00EE1AB0" w:rsidRPr="008D6E6A" w:rsidRDefault="00EE1AB0" w:rsidP="00526E69">
            <w:pPr>
              <w:pStyle w:val="ListParagraph"/>
              <w:numPr>
                <w:ilvl w:val="0"/>
                <w:numId w:val="37"/>
              </w:numPr>
              <w:tabs>
                <w:tab w:val="left" w:pos="1440"/>
              </w:tabs>
              <w:spacing w:before="0" w:after="0" w:line="240" w:lineRule="auto"/>
              <w:rPr>
                <w:rFonts w:ascii="Arial" w:eastAsia="Times New Roman" w:hAnsi="Arial" w:cs="Arial"/>
                <w:sz w:val="24"/>
                <w:szCs w:val="24"/>
              </w:rPr>
            </w:pPr>
            <w:r w:rsidRPr="008D6E6A">
              <w:rPr>
                <w:rFonts w:ascii="Arial" w:eastAsia="Times New Roman" w:hAnsi="Arial" w:cs="Arial"/>
                <w:sz w:val="24"/>
                <w:szCs w:val="24"/>
              </w:rPr>
              <w:t xml:space="preserve">да има најмање једног запосленог/ангажованог дипломираног инжењера са важећом лиценцом 451 - одговорни извођач радова електроенергетских инсталација високог и средњег напона – </w:t>
            </w:r>
            <w:r w:rsidRPr="008D6E6A">
              <w:rPr>
                <w:rFonts w:ascii="Arial" w:eastAsia="Times New Roman" w:hAnsi="Arial" w:cs="Arial"/>
                <w:sz w:val="24"/>
                <w:szCs w:val="24"/>
              </w:rPr>
              <w:lastRenderedPageBreak/>
              <w:t>разводна постројења и пренос електричне енергије, који ће бити ангажован на реализацији уговора,</w:t>
            </w:r>
          </w:p>
          <w:p w14:paraId="5FFC06C6" w14:textId="77777777" w:rsidR="00EE1AB0" w:rsidRPr="008D6E6A" w:rsidRDefault="00EE1AB0" w:rsidP="00526E69">
            <w:pPr>
              <w:numPr>
                <w:ilvl w:val="0"/>
                <w:numId w:val="37"/>
              </w:numPr>
              <w:tabs>
                <w:tab w:val="left" w:pos="1440"/>
              </w:tabs>
              <w:spacing w:before="0"/>
              <w:rPr>
                <w:rFonts w:cs="Arial"/>
                <w:sz w:val="24"/>
                <w:szCs w:val="24"/>
              </w:rPr>
            </w:pPr>
            <w:r w:rsidRPr="008D6E6A">
              <w:rPr>
                <w:rFonts w:cs="Arial"/>
                <w:sz w:val="24"/>
                <w:szCs w:val="24"/>
              </w:rPr>
              <w:t>да има најмање два запослена/ангажована дипломиранаг инжењера са важећом лиценцом 453 – одговорни извођач радова телекомуникационих мрежа и система, који ће бити ангажовани на реализацији уговора,</w:t>
            </w:r>
          </w:p>
          <w:p w14:paraId="629CC41A" w14:textId="77777777" w:rsidR="00EE1AB0" w:rsidRPr="008D6E6A" w:rsidRDefault="00EE1AB0" w:rsidP="00526E69">
            <w:pPr>
              <w:numPr>
                <w:ilvl w:val="0"/>
                <w:numId w:val="37"/>
              </w:numPr>
              <w:tabs>
                <w:tab w:val="left" w:pos="1440"/>
              </w:tabs>
              <w:spacing w:before="0"/>
              <w:rPr>
                <w:rFonts w:cs="Arial"/>
                <w:sz w:val="24"/>
                <w:szCs w:val="24"/>
              </w:rPr>
            </w:pPr>
            <w:r w:rsidRPr="008D6E6A">
              <w:rPr>
                <w:rFonts w:cs="Arial"/>
                <w:sz w:val="24"/>
                <w:szCs w:val="24"/>
              </w:rPr>
              <w:t>да има најмање 10 запослених/ангажованих извршиоца на радном месту електромонтера који имају уверења о положеној обуци за рад на висини и лекарско уверење за рад на висини, који ће бити ангажовани на реализацији уговора,</w:t>
            </w:r>
          </w:p>
          <w:p w14:paraId="331C020C" w14:textId="77777777" w:rsidR="00EE1AB0" w:rsidRPr="008D6E6A" w:rsidRDefault="00EE1AB0" w:rsidP="00526E69">
            <w:pPr>
              <w:numPr>
                <w:ilvl w:val="0"/>
                <w:numId w:val="37"/>
              </w:numPr>
              <w:tabs>
                <w:tab w:val="left" w:pos="1440"/>
              </w:tabs>
              <w:spacing w:before="0"/>
              <w:rPr>
                <w:rFonts w:cs="Arial"/>
                <w:sz w:val="24"/>
                <w:szCs w:val="24"/>
              </w:rPr>
            </w:pPr>
            <w:r w:rsidRPr="008D6E6A">
              <w:rPr>
                <w:rFonts w:cs="Arial"/>
                <w:sz w:val="24"/>
                <w:szCs w:val="24"/>
              </w:rPr>
              <w:t>да има најмање 3 запослена/ангажована извршиоца на радном месту техничара на пословима у области телекомуникација који ће бити ангажовани на реализацији уговора.</w:t>
            </w:r>
          </w:p>
          <w:p w14:paraId="54874FB7" w14:textId="77777777" w:rsidR="00EE1AB0" w:rsidRPr="008D6E6A" w:rsidRDefault="00EE1AB0" w:rsidP="00EE1AB0">
            <w:pPr>
              <w:snapToGrid w:val="0"/>
              <w:spacing w:before="0"/>
              <w:rPr>
                <w:rFonts w:cs="Arial"/>
                <w:b/>
                <w:sz w:val="24"/>
                <w:szCs w:val="24"/>
              </w:rPr>
            </w:pPr>
            <w:r w:rsidRPr="008D6E6A">
              <w:rPr>
                <w:rFonts w:cs="Arial"/>
                <w:b/>
                <w:sz w:val="24"/>
                <w:szCs w:val="24"/>
              </w:rPr>
              <w:t xml:space="preserve">Доказ: </w:t>
            </w:r>
          </w:p>
          <w:p w14:paraId="6609F2A6" w14:textId="77777777" w:rsidR="00EE1AB0" w:rsidRPr="008D6E6A" w:rsidRDefault="009974E5" w:rsidP="00526E69">
            <w:pPr>
              <w:pStyle w:val="ListParagraph"/>
              <w:numPr>
                <w:ilvl w:val="0"/>
                <w:numId w:val="37"/>
              </w:numPr>
              <w:snapToGrid w:val="0"/>
              <w:spacing w:before="0" w:line="240" w:lineRule="auto"/>
              <w:rPr>
                <w:rFonts w:ascii="Arial" w:eastAsia="Arial Unicode MS" w:hAnsi="Arial" w:cs="Arial"/>
                <w:sz w:val="24"/>
                <w:szCs w:val="24"/>
              </w:rPr>
            </w:pPr>
            <w:r w:rsidRPr="008D6E6A">
              <w:rPr>
                <w:rFonts w:ascii="Arial" w:eastAsia="Arial Unicode MS" w:hAnsi="Arial" w:cs="Arial"/>
                <w:sz w:val="24"/>
                <w:szCs w:val="24"/>
              </w:rPr>
              <w:t>п</w:t>
            </w:r>
            <w:r w:rsidR="00EE1AB0" w:rsidRPr="008D6E6A">
              <w:rPr>
                <w:rFonts w:ascii="Arial" w:eastAsia="Arial Unicode MS" w:hAnsi="Arial" w:cs="Arial"/>
                <w:sz w:val="24"/>
                <w:szCs w:val="24"/>
              </w:rPr>
              <w:t>опуњена и потписана листа запослених/ангажованих лица која ће бити одговорна за извршење уговора</w:t>
            </w:r>
            <w:r w:rsidR="009C1130" w:rsidRPr="008D6E6A">
              <w:rPr>
                <w:rFonts w:ascii="Arial" w:eastAsia="Arial Unicode MS" w:hAnsi="Arial" w:cs="Arial"/>
                <w:sz w:val="24"/>
                <w:szCs w:val="24"/>
                <w:lang w:val="sr-Cyrl-RS"/>
              </w:rPr>
              <w:t xml:space="preserve"> – Образац број </w:t>
            </w:r>
            <w:r w:rsidR="002538CD" w:rsidRPr="008D6E6A">
              <w:rPr>
                <w:rFonts w:ascii="Arial" w:eastAsia="Arial Unicode MS" w:hAnsi="Arial" w:cs="Arial"/>
                <w:sz w:val="24"/>
                <w:szCs w:val="24"/>
                <w:lang w:val="sr-Cyrl-RS"/>
              </w:rPr>
              <w:t>6</w:t>
            </w:r>
          </w:p>
          <w:p w14:paraId="26AEBBF9" w14:textId="77777777" w:rsidR="00054011" w:rsidRPr="008D6E6A" w:rsidRDefault="009974E5" w:rsidP="00526E69">
            <w:pPr>
              <w:pStyle w:val="ListParagraph"/>
              <w:numPr>
                <w:ilvl w:val="0"/>
                <w:numId w:val="37"/>
              </w:numPr>
              <w:snapToGrid w:val="0"/>
              <w:spacing w:before="0" w:after="0" w:line="240" w:lineRule="auto"/>
              <w:rPr>
                <w:rFonts w:ascii="Arial" w:eastAsia="Times New Roman" w:hAnsi="Arial" w:cs="Arial"/>
                <w:sz w:val="24"/>
                <w:szCs w:val="24"/>
              </w:rPr>
            </w:pPr>
            <w:r w:rsidRPr="008D6E6A">
              <w:rPr>
                <w:rFonts w:ascii="Arial" w:hAnsi="Arial" w:cs="Arial"/>
                <w:sz w:val="24"/>
                <w:szCs w:val="24"/>
                <w:lang w:val="sr-Cyrl-RS"/>
              </w:rPr>
              <w:t>з</w:t>
            </w:r>
            <w:r w:rsidR="00054011" w:rsidRPr="008D6E6A">
              <w:rPr>
                <w:rFonts w:ascii="Arial" w:hAnsi="Arial" w:cs="Arial"/>
                <w:sz w:val="24"/>
                <w:szCs w:val="24"/>
                <w:lang w:val="sr-Cyrl-RS"/>
              </w:rPr>
              <w:t xml:space="preserve">а цео кадровски </w:t>
            </w:r>
            <w:r w:rsidRPr="008D6E6A">
              <w:rPr>
                <w:rFonts w:ascii="Arial" w:hAnsi="Arial" w:cs="Arial"/>
                <w:sz w:val="24"/>
                <w:szCs w:val="24"/>
                <w:lang w:val="sr-Cyrl-RS"/>
              </w:rPr>
              <w:t xml:space="preserve">капацитет понуђач је у обавези да достави </w:t>
            </w:r>
            <w:r w:rsidR="009C1130" w:rsidRPr="008D6E6A">
              <w:rPr>
                <w:rFonts w:ascii="Arial" w:hAnsi="Arial" w:cs="Arial"/>
                <w:sz w:val="24"/>
                <w:szCs w:val="24"/>
                <w:lang w:val="sr-Cyrl-RS"/>
              </w:rPr>
              <w:t>фотокопију уговора или фотокопију уговора за радно ангажована лица (у складу са чл</w:t>
            </w:r>
            <w:r w:rsidRPr="008D6E6A">
              <w:rPr>
                <w:rFonts w:ascii="Arial" w:hAnsi="Arial" w:cs="Arial"/>
                <w:sz w:val="24"/>
                <w:szCs w:val="24"/>
                <w:lang w:val="sr-Cyrl-RS"/>
              </w:rPr>
              <w:t xml:space="preserve">ном 197. до 202. Закона о раду), </w:t>
            </w:r>
            <w:r w:rsidR="00054011" w:rsidRPr="008D6E6A">
              <w:rPr>
                <w:rFonts w:ascii="Arial" w:hAnsi="Arial" w:cs="Arial"/>
                <w:color w:val="000000"/>
                <w:sz w:val="24"/>
                <w:szCs w:val="24"/>
                <w:lang w:val="sr-Cyrl-CS"/>
              </w:rPr>
              <w:t>ф</w:t>
            </w:r>
            <w:r w:rsidR="00054011" w:rsidRPr="008D6E6A">
              <w:rPr>
                <w:rFonts w:ascii="Arial" w:hAnsi="Arial" w:cs="Arial"/>
                <w:color w:val="000000" w:themeColor="text1"/>
                <w:sz w:val="24"/>
                <w:szCs w:val="24"/>
              </w:rPr>
              <w:t>отокопиј</w:t>
            </w:r>
            <w:r w:rsidR="00054011" w:rsidRPr="008D6E6A">
              <w:rPr>
                <w:rFonts w:ascii="Arial" w:hAnsi="Arial" w:cs="Arial"/>
                <w:color w:val="000000" w:themeColor="text1"/>
                <w:sz w:val="24"/>
                <w:szCs w:val="24"/>
                <w:lang w:val="sr-Cyrl-CS"/>
              </w:rPr>
              <w:t>у</w:t>
            </w:r>
            <w:r w:rsidR="00054011" w:rsidRPr="008D6E6A">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00054011" w:rsidRPr="008D6E6A">
              <w:rPr>
                <w:rFonts w:ascii="Arial" w:hAnsi="Arial" w:cs="Arial"/>
                <w:color w:val="000000" w:themeColor="text1"/>
                <w:sz w:val="24"/>
                <w:szCs w:val="24"/>
                <w:lang w:val="sr-Cyrl-RS"/>
              </w:rPr>
              <w:t>,</w:t>
            </w:r>
          </w:p>
          <w:p w14:paraId="186E07FE" w14:textId="77777777" w:rsidR="009974E5" w:rsidRPr="008D6E6A" w:rsidRDefault="009974E5" w:rsidP="00526E69">
            <w:pPr>
              <w:pStyle w:val="ListParagraph"/>
              <w:numPr>
                <w:ilvl w:val="0"/>
                <w:numId w:val="37"/>
              </w:numPr>
              <w:snapToGrid w:val="0"/>
              <w:spacing w:before="0" w:after="0" w:line="240" w:lineRule="auto"/>
              <w:rPr>
                <w:rFonts w:ascii="Arial" w:eastAsia="Times New Roman" w:hAnsi="Arial" w:cs="Arial"/>
                <w:sz w:val="24"/>
                <w:szCs w:val="24"/>
              </w:rPr>
            </w:pPr>
            <w:r w:rsidRPr="008D6E6A">
              <w:rPr>
                <w:rFonts w:ascii="Arial" w:hAnsi="Arial" w:cs="Arial"/>
                <w:color w:val="000000" w:themeColor="text1"/>
                <w:sz w:val="24"/>
                <w:szCs w:val="24"/>
                <w:lang w:val="sr-Cyrl-RS"/>
              </w:rPr>
              <w:t xml:space="preserve">за инжењера са лиценцом 451, понуђач је у обавези да достави </w:t>
            </w:r>
            <w:r w:rsidRPr="008D6E6A">
              <w:rPr>
                <w:rFonts w:ascii="Arial" w:hAnsi="Arial" w:cs="Arial"/>
                <w:color w:val="000000"/>
                <w:sz w:val="24"/>
                <w:szCs w:val="24"/>
                <w:lang w:val="sr-Cyrl-CS"/>
              </w:rPr>
              <w:t>фотокопију лиценце Инжењерске коморе Србије и фотокопију потврде Инжењерске коморе Србије о важности лиценце,</w:t>
            </w:r>
            <w:r w:rsidRPr="008D6E6A">
              <w:rPr>
                <w:rFonts w:ascii="Arial" w:hAnsi="Arial" w:cs="Arial"/>
                <w:color w:val="000000" w:themeColor="text1"/>
                <w:sz w:val="24"/>
                <w:szCs w:val="24"/>
                <w:lang w:val="sr-Cyrl-RS"/>
              </w:rPr>
              <w:t xml:space="preserve"> </w:t>
            </w:r>
          </w:p>
          <w:p w14:paraId="50354828" w14:textId="77777777" w:rsidR="009974E5" w:rsidRPr="008D6E6A" w:rsidRDefault="009974E5" w:rsidP="00526E69">
            <w:pPr>
              <w:pStyle w:val="ListParagraph"/>
              <w:numPr>
                <w:ilvl w:val="0"/>
                <w:numId w:val="37"/>
              </w:numPr>
              <w:snapToGrid w:val="0"/>
              <w:spacing w:before="0" w:after="0" w:line="240" w:lineRule="auto"/>
              <w:rPr>
                <w:rFonts w:ascii="Arial" w:eastAsia="Times New Roman" w:hAnsi="Arial" w:cs="Arial"/>
                <w:sz w:val="24"/>
                <w:szCs w:val="24"/>
              </w:rPr>
            </w:pPr>
            <w:r w:rsidRPr="008D6E6A">
              <w:rPr>
                <w:rFonts w:ascii="Arial" w:hAnsi="Arial" w:cs="Arial"/>
                <w:color w:val="000000" w:themeColor="text1"/>
                <w:sz w:val="24"/>
                <w:szCs w:val="24"/>
                <w:lang w:val="sr-Cyrl-RS"/>
              </w:rPr>
              <w:t xml:space="preserve">за инжењере са лиценцом 453, понуђач је у обавези да достави </w:t>
            </w:r>
            <w:r w:rsidRPr="008D6E6A">
              <w:rPr>
                <w:rFonts w:ascii="Arial" w:hAnsi="Arial" w:cs="Arial"/>
                <w:color w:val="000000"/>
                <w:sz w:val="24"/>
                <w:szCs w:val="24"/>
                <w:lang w:val="sr-Cyrl-CS"/>
              </w:rPr>
              <w:t>фотокопије лиценце Инжењерске коморе Србије и фотокопије потврде Инжењерске коморе Србије о важности лиценце,</w:t>
            </w:r>
          </w:p>
          <w:p w14:paraId="271DF8CE" w14:textId="77777777" w:rsidR="009974E5" w:rsidRPr="008D6E6A" w:rsidRDefault="009974E5" w:rsidP="00526E69">
            <w:pPr>
              <w:pStyle w:val="ListParagraph"/>
              <w:numPr>
                <w:ilvl w:val="0"/>
                <w:numId w:val="37"/>
              </w:numPr>
              <w:tabs>
                <w:tab w:val="left" w:pos="1134"/>
              </w:tabs>
              <w:spacing w:before="0" w:after="0" w:line="240" w:lineRule="auto"/>
              <w:rPr>
                <w:rFonts w:ascii="Arial" w:eastAsia="Times New Roman" w:hAnsi="Arial" w:cs="Arial"/>
                <w:sz w:val="24"/>
                <w:szCs w:val="24"/>
              </w:rPr>
            </w:pPr>
            <w:r w:rsidRPr="008D6E6A">
              <w:rPr>
                <w:rFonts w:ascii="Arial" w:eastAsia="Times New Roman" w:hAnsi="Arial" w:cs="Arial"/>
                <w:sz w:val="24"/>
                <w:szCs w:val="24"/>
                <w:lang w:val="sr-Cyrl-RS"/>
              </w:rPr>
              <w:t>за најмање 10</w:t>
            </w:r>
            <w:r w:rsidRPr="008D6E6A">
              <w:rPr>
                <w:rFonts w:ascii="Arial" w:hAnsi="Arial" w:cs="Arial"/>
                <w:sz w:val="24"/>
                <w:szCs w:val="24"/>
              </w:rPr>
              <w:t xml:space="preserve"> запослених/ангажованих извршиоца на радном месту електромонтера који имају уверења о положеној обуци за рад на висини и лекарско уверење за рад на висини</w:t>
            </w:r>
            <w:r w:rsidRPr="008D6E6A">
              <w:rPr>
                <w:rFonts w:ascii="Arial" w:hAnsi="Arial" w:cs="Arial"/>
                <w:sz w:val="24"/>
                <w:szCs w:val="24"/>
                <w:lang w:val="sr-Cyrl-RS"/>
              </w:rPr>
              <w:t xml:space="preserve"> понуђач је у обази да достави фоток</w:t>
            </w:r>
            <w:r w:rsidRPr="008D6E6A">
              <w:rPr>
                <w:rFonts w:ascii="Arial" w:eastAsia="Times New Roman" w:hAnsi="Arial" w:cs="Arial"/>
                <w:sz w:val="24"/>
                <w:szCs w:val="24"/>
              </w:rPr>
              <w:t>опије захтеваних важећих лекарских уверења и сертификата о обучености за рад на висини за запослене/ангажоване електромонтере.</w:t>
            </w:r>
          </w:p>
          <w:p w14:paraId="43DEBB3F" w14:textId="77777777" w:rsidR="009974E5" w:rsidRPr="008D6E6A" w:rsidRDefault="00B2107B" w:rsidP="00526E69">
            <w:pPr>
              <w:pStyle w:val="ListParagraph"/>
              <w:numPr>
                <w:ilvl w:val="0"/>
                <w:numId w:val="37"/>
              </w:numPr>
              <w:snapToGrid w:val="0"/>
              <w:spacing w:before="0" w:after="0" w:line="240" w:lineRule="auto"/>
              <w:rPr>
                <w:rFonts w:ascii="Arial" w:eastAsia="Times New Roman" w:hAnsi="Arial" w:cs="Arial"/>
                <w:sz w:val="24"/>
                <w:szCs w:val="24"/>
              </w:rPr>
            </w:pPr>
            <w:r w:rsidRPr="008D6E6A">
              <w:rPr>
                <w:rFonts w:ascii="Arial" w:hAnsi="Arial" w:cs="Arial"/>
                <w:bCs/>
                <w:sz w:val="24"/>
                <w:szCs w:val="24"/>
                <w:lang w:val="sr-Cyrl-CS"/>
              </w:rPr>
              <w:t xml:space="preserve">за најмање 3 </w:t>
            </w:r>
            <w:r w:rsidRPr="008D6E6A">
              <w:rPr>
                <w:rFonts w:ascii="Arial" w:hAnsi="Arial" w:cs="Arial"/>
                <w:sz w:val="24"/>
                <w:szCs w:val="24"/>
              </w:rPr>
              <w:t>запослена/ангажована извршиоца на радном месту техничара на пословима у области телекомуникација</w:t>
            </w:r>
            <w:r w:rsidR="009916E6" w:rsidRPr="008D6E6A">
              <w:rPr>
                <w:rFonts w:ascii="Arial" w:hAnsi="Arial" w:cs="Arial"/>
                <w:sz w:val="24"/>
                <w:szCs w:val="24"/>
                <w:lang w:val="sr-Cyrl-RS"/>
              </w:rPr>
              <w:t xml:space="preserve"> достављају се М обрасци</w:t>
            </w:r>
            <w:r w:rsidRPr="008D6E6A">
              <w:rPr>
                <w:rFonts w:ascii="Arial" w:hAnsi="Arial" w:cs="Arial"/>
                <w:sz w:val="24"/>
                <w:szCs w:val="24"/>
                <w:lang w:val="sr-Cyrl-RS"/>
              </w:rPr>
              <w:t xml:space="preserve">, уколико </w:t>
            </w:r>
            <w:r w:rsidRPr="008D6E6A">
              <w:rPr>
                <w:rFonts w:ascii="Arial" w:hAnsi="Arial" w:cs="Arial"/>
                <w:bCs/>
                <w:sz w:val="24"/>
                <w:szCs w:val="24"/>
                <w:lang w:val="sr-Cyrl-CS"/>
              </w:rPr>
              <w:t xml:space="preserve"> подаци о радном месту нису јасно наведени  потребно је доставити уговоре</w:t>
            </w:r>
            <w:r w:rsidR="009916E6" w:rsidRPr="008D6E6A">
              <w:rPr>
                <w:rFonts w:ascii="Arial" w:hAnsi="Arial" w:cs="Arial"/>
                <w:bCs/>
                <w:sz w:val="24"/>
                <w:szCs w:val="24"/>
                <w:lang w:val="sr-Cyrl-CS"/>
              </w:rPr>
              <w:t>, сходно доњој напомени</w:t>
            </w:r>
            <w:r w:rsidRPr="008D6E6A">
              <w:rPr>
                <w:rFonts w:ascii="Arial" w:hAnsi="Arial" w:cs="Arial"/>
                <w:bCs/>
                <w:sz w:val="24"/>
                <w:szCs w:val="24"/>
                <w:lang w:val="sr-Cyrl-CS"/>
              </w:rPr>
              <w:t>.</w:t>
            </w:r>
            <w:r w:rsidR="009974E5" w:rsidRPr="008D6E6A">
              <w:rPr>
                <w:rFonts w:ascii="Arial" w:eastAsia="Times New Roman" w:hAnsi="Arial" w:cs="Arial"/>
                <w:sz w:val="24"/>
                <w:szCs w:val="24"/>
                <w:lang w:val="sr-Cyrl-RS"/>
              </w:rPr>
              <w:t xml:space="preserve">    </w:t>
            </w:r>
          </w:p>
          <w:p w14:paraId="52C23382" w14:textId="77777777" w:rsidR="00EE1AB0" w:rsidRPr="008D6E6A" w:rsidRDefault="00EE1AB0" w:rsidP="009974E5">
            <w:pPr>
              <w:snapToGrid w:val="0"/>
              <w:spacing w:before="0"/>
              <w:rPr>
                <w:rFonts w:cs="Arial"/>
                <w:sz w:val="24"/>
                <w:szCs w:val="24"/>
              </w:rPr>
            </w:pPr>
            <w:r w:rsidRPr="008D6E6A">
              <w:rPr>
                <w:rFonts w:cs="Arial"/>
                <w:sz w:val="24"/>
                <w:szCs w:val="24"/>
              </w:rPr>
              <w:t xml:space="preserve">Напомена: У наведеним доказима које понуђач доставља у понуди за електромонтере и техничаре на пословима у области телекомуникација мора бити јасно наведено да је лице запослено/ангажовано на траженом радном месту. Уколико подаци о радном месту нису јасно наведени у обрасцима М за запослена лица потребно је свакако у понуди доставити уговоре о раду из којих ће се видети подаци о радном месту на којем је лице запослено. </w:t>
            </w:r>
          </w:p>
        </w:tc>
      </w:tr>
    </w:tbl>
    <w:p w14:paraId="27E3DCFD" w14:textId="77777777" w:rsidR="00F31CF7" w:rsidRDefault="00F31CF7" w:rsidP="00E049B9">
      <w:pPr>
        <w:spacing w:before="0"/>
        <w:rPr>
          <w:rFonts w:cs="Arial"/>
          <w:sz w:val="24"/>
          <w:szCs w:val="24"/>
          <w:lang w:eastAsia="zh-CN"/>
        </w:rPr>
      </w:pPr>
    </w:p>
    <w:p w14:paraId="6BA1AB8D" w14:textId="77777777" w:rsidR="00F31CF7" w:rsidRDefault="00F31CF7" w:rsidP="00E049B9">
      <w:pPr>
        <w:spacing w:before="0"/>
        <w:rPr>
          <w:rFonts w:cs="Arial"/>
          <w:sz w:val="24"/>
          <w:szCs w:val="24"/>
          <w:lang w:eastAsia="zh-CN"/>
        </w:rPr>
      </w:pPr>
    </w:p>
    <w:p w14:paraId="343F31AA" w14:textId="77777777" w:rsidR="00F31CF7" w:rsidRDefault="00F31CF7" w:rsidP="00E049B9">
      <w:pPr>
        <w:spacing w:before="0"/>
        <w:rPr>
          <w:rFonts w:cs="Arial"/>
          <w:sz w:val="24"/>
          <w:szCs w:val="24"/>
          <w:lang w:eastAsia="zh-CN"/>
        </w:rPr>
      </w:pPr>
    </w:p>
    <w:p w14:paraId="776120E5" w14:textId="77777777" w:rsidR="00F31CF7" w:rsidRDefault="00F31CF7" w:rsidP="00E049B9">
      <w:pPr>
        <w:spacing w:before="0"/>
        <w:rPr>
          <w:rFonts w:cs="Arial"/>
          <w:sz w:val="24"/>
          <w:szCs w:val="24"/>
          <w:lang w:eastAsia="zh-CN"/>
        </w:rPr>
      </w:pPr>
    </w:p>
    <w:p w14:paraId="6437DEBC" w14:textId="77777777" w:rsidR="00F31CF7" w:rsidRDefault="00F31CF7" w:rsidP="00E049B9">
      <w:pPr>
        <w:spacing w:before="0"/>
        <w:rPr>
          <w:rFonts w:cs="Arial"/>
          <w:sz w:val="24"/>
          <w:szCs w:val="24"/>
          <w:lang w:eastAsia="zh-CN"/>
        </w:rPr>
      </w:pPr>
    </w:p>
    <w:p w14:paraId="4E68C1B7" w14:textId="77777777" w:rsidR="00E049B9" w:rsidRPr="008D6E6A" w:rsidRDefault="00E049B9" w:rsidP="00E049B9">
      <w:pPr>
        <w:spacing w:before="0"/>
        <w:rPr>
          <w:rFonts w:cs="Arial"/>
          <w:sz w:val="24"/>
          <w:szCs w:val="24"/>
          <w:lang w:eastAsia="zh-CN"/>
        </w:rPr>
      </w:pPr>
      <w:r w:rsidRPr="008D6E6A">
        <w:rPr>
          <w:rFonts w:cs="Arial"/>
          <w:sz w:val="24"/>
          <w:szCs w:val="24"/>
          <w:lang w:eastAsia="zh-CN"/>
        </w:rPr>
        <w:lastRenderedPageBreak/>
        <w:t xml:space="preserve">Понуда понуђача који не докаже да испуњава наведене обавезне и додатне услове из тачака 1. до </w:t>
      </w:r>
      <w:r w:rsidR="0002020A" w:rsidRPr="008D6E6A">
        <w:rPr>
          <w:rFonts w:cs="Arial"/>
          <w:sz w:val="24"/>
          <w:szCs w:val="24"/>
          <w:lang w:val="sr-Cyrl-RS" w:eastAsia="zh-CN"/>
        </w:rPr>
        <w:t>7</w:t>
      </w:r>
      <w:r w:rsidRPr="008D6E6A">
        <w:rPr>
          <w:rFonts w:cs="Arial"/>
          <w:sz w:val="24"/>
          <w:szCs w:val="24"/>
          <w:lang w:eastAsia="zh-CN"/>
        </w:rPr>
        <w:t>. овог обрасца, биће одбијена као неприхватљива.</w:t>
      </w:r>
    </w:p>
    <w:p w14:paraId="23DC6725" w14:textId="77777777" w:rsidR="00E049B9" w:rsidRPr="008D6E6A" w:rsidRDefault="00E049B9" w:rsidP="00526E69">
      <w:pPr>
        <w:pStyle w:val="KDParagraf"/>
        <w:numPr>
          <w:ilvl w:val="0"/>
          <w:numId w:val="25"/>
        </w:numPr>
        <w:tabs>
          <w:tab w:val="clear" w:pos="567"/>
          <w:tab w:val="left" w:pos="709"/>
        </w:tabs>
        <w:spacing w:before="0"/>
        <w:rPr>
          <w:rFonts w:cs="Arial"/>
          <w:sz w:val="24"/>
          <w:szCs w:val="24"/>
        </w:rPr>
      </w:pPr>
      <w:r w:rsidRPr="008D6E6A">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596DABDD" w14:textId="77777777" w:rsidR="00E049B9" w:rsidRPr="008D6E6A" w:rsidRDefault="00E049B9" w:rsidP="00526E69">
      <w:pPr>
        <w:pStyle w:val="KDParagraf"/>
        <w:numPr>
          <w:ilvl w:val="0"/>
          <w:numId w:val="25"/>
        </w:numPr>
        <w:tabs>
          <w:tab w:val="clear" w:pos="567"/>
          <w:tab w:val="left" w:pos="709"/>
        </w:tabs>
        <w:spacing w:before="0"/>
        <w:rPr>
          <w:rFonts w:cs="Arial"/>
          <w:sz w:val="24"/>
          <w:szCs w:val="24"/>
          <w:lang w:eastAsia="zh-CN"/>
        </w:rPr>
      </w:pPr>
      <w:r w:rsidRPr="008D6E6A">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8D6E6A">
        <w:rPr>
          <w:rFonts w:cs="Arial"/>
          <w:sz w:val="24"/>
          <w:szCs w:val="24"/>
        </w:rPr>
        <w:t xml:space="preserve"> </w:t>
      </w:r>
    </w:p>
    <w:p w14:paraId="5F672AAE"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 xml:space="preserve">Докази о испуњености услова из члана 77. Закона могу се достављати у неовереним копијама. Наручилац може пре доношења одлуке о </w:t>
      </w:r>
      <w:r w:rsidR="00B52460" w:rsidRPr="008D6E6A">
        <w:rPr>
          <w:rFonts w:ascii="Arial" w:hAnsi="Arial" w:cs="Arial"/>
          <w:sz w:val="24"/>
          <w:szCs w:val="24"/>
          <w:lang w:val="sr-Cyrl-CS" w:eastAsia="zh-CN"/>
        </w:rPr>
        <w:t>закључењу оквирног споразума</w:t>
      </w:r>
      <w:r w:rsidRPr="008D6E6A">
        <w:rPr>
          <w:rFonts w:ascii="Arial" w:hAnsi="Arial"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8D6E6A">
        <w:rPr>
          <w:rFonts w:ascii="Arial" w:hAnsi="Arial" w:cs="Arial"/>
          <w:sz w:val="24"/>
          <w:szCs w:val="24"/>
          <w:lang w:val="sr-Cyrl-CS" w:eastAsia="zh-CN"/>
        </w:rPr>
        <w:t xml:space="preserve">. </w:t>
      </w:r>
      <w:r w:rsidRPr="008D6E6A">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DD368C"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8D6E6A">
        <w:rPr>
          <w:rFonts w:ascii="Arial" w:hAnsi="Arial" w:cs="Arial"/>
          <w:sz w:val="24"/>
          <w:szCs w:val="24"/>
          <w:lang w:val="sr-Cyrl-CS" w:eastAsia="zh-CN"/>
        </w:rPr>
        <w:t xml:space="preserve"> из члана 75. став 1. тачка 1), 2) и 4) Закона.</w:t>
      </w:r>
      <w:r w:rsidRPr="008D6E6A">
        <w:rPr>
          <w:rFonts w:ascii="Arial" w:hAnsi="Arial" w:cs="Arial"/>
          <w:sz w:val="24"/>
          <w:szCs w:val="24"/>
          <w:lang w:val="sr-Cyrl-CS"/>
        </w:rPr>
        <w:t xml:space="preserve"> </w:t>
      </w:r>
      <w:r w:rsidRPr="008D6E6A">
        <w:rPr>
          <w:rFonts w:ascii="Arial" w:hAnsi="Arial" w:cs="Arial"/>
          <w:sz w:val="24"/>
          <w:szCs w:val="24"/>
        </w:rPr>
        <w:t xml:space="preserve">Регистар </w:t>
      </w:r>
      <w:r w:rsidRPr="008D6E6A">
        <w:rPr>
          <w:rFonts w:ascii="Arial" w:hAnsi="Arial" w:cs="Arial"/>
          <w:sz w:val="24"/>
          <w:szCs w:val="24"/>
          <w:lang w:val="sr-Cyrl-CS"/>
        </w:rPr>
        <w:t>п</w:t>
      </w:r>
      <w:r w:rsidRPr="008D6E6A">
        <w:rPr>
          <w:rFonts w:ascii="Arial" w:hAnsi="Arial" w:cs="Arial"/>
          <w:sz w:val="24"/>
          <w:szCs w:val="24"/>
        </w:rPr>
        <w:t>онуђача је доступан на интернет страници</w:t>
      </w:r>
      <w:r w:rsidRPr="008D6E6A">
        <w:rPr>
          <w:rFonts w:ascii="Arial" w:eastAsia="TimesNewRomanPS-BoldMT" w:hAnsi="Arial" w:cs="Arial"/>
          <w:bCs/>
          <w:sz w:val="24"/>
          <w:szCs w:val="24"/>
        </w:rPr>
        <w:t xml:space="preserve"> Агенције за привредне регистре</w:t>
      </w:r>
      <w:r w:rsidRPr="008D6E6A">
        <w:rPr>
          <w:rFonts w:ascii="Arial" w:hAnsi="Arial" w:cs="Arial"/>
          <w:sz w:val="24"/>
          <w:szCs w:val="24"/>
        </w:rPr>
        <w:t>.</w:t>
      </w:r>
      <w:r w:rsidRPr="008D6E6A">
        <w:rPr>
          <w:rFonts w:ascii="Arial" w:eastAsia="TimesNewRomanPS-BoldMT" w:hAnsi="Arial" w:cs="Arial"/>
          <w:bCs/>
          <w:sz w:val="24"/>
          <w:szCs w:val="24"/>
        </w:rPr>
        <w:t xml:space="preserve"> У овом случају </w:t>
      </w:r>
      <w:r w:rsidRPr="008D6E6A">
        <w:rPr>
          <w:rFonts w:ascii="Arial" w:eastAsia="TimesNewRomanPS-BoldMT" w:hAnsi="Arial" w:cs="Arial"/>
          <w:bCs/>
          <w:sz w:val="24"/>
          <w:szCs w:val="24"/>
          <w:lang w:val="sr-Cyrl-CS"/>
        </w:rPr>
        <w:t>п</w:t>
      </w:r>
      <w:r w:rsidRPr="008D6E6A">
        <w:rPr>
          <w:rFonts w:ascii="Arial" w:eastAsia="TimesNewRomanPS-BoldMT" w:hAnsi="Arial" w:cs="Arial"/>
          <w:bCs/>
          <w:sz w:val="24"/>
          <w:szCs w:val="24"/>
        </w:rPr>
        <w:t xml:space="preserve">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w:t>
      </w:r>
      <w:r w:rsidRPr="008D6E6A">
        <w:rPr>
          <w:rFonts w:ascii="Arial" w:eastAsia="TimesNewRomanPS-BoldMT" w:hAnsi="Arial" w:cs="Arial"/>
          <w:bCs/>
          <w:sz w:val="24"/>
          <w:szCs w:val="24"/>
          <w:lang w:val="sr-Cyrl-CS"/>
        </w:rPr>
        <w:t>п</w:t>
      </w:r>
      <w:r w:rsidRPr="008D6E6A">
        <w:rPr>
          <w:rFonts w:ascii="Arial" w:eastAsia="TimesNewRomanPS-BoldMT" w:hAnsi="Arial" w:cs="Arial"/>
          <w:bCs/>
          <w:sz w:val="24"/>
          <w:szCs w:val="24"/>
        </w:rPr>
        <w:t>онуђача.</w:t>
      </w:r>
    </w:p>
    <w:p w14:paraId="28824A77"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96F7426" w14:textId="77777777" w:rsidR="00E049B9" w:rsidRPr="008D6E6A" w:rsidRDefault="00E049B9" w:rsidP="00526E69">
      <w:pPr>
        <w:pStyle w:val="ListParagraph"/>
        <w:numPr>
          <w:ilvl w:val="1"/>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извод из регистра надлежног органа:</w:t>
      </w:r>
    </w:p>
    <w:p w14:paraId="33C7A322" w14:textId="77777777" w:rsidR="00E049B9" w:rsidRPr="008D6E6A" w:rsidRDefault="00E049B9" w:rsidP="00E049B9">
      <w:pPr>
        <w:pStyle w:val="ListParagraph"/>
        <w:spacing w:before="0" w:after="0" w:line="240" w:lineRule="auto"/>
        <w:ind w:left="1440"/>
        <w:rPr>
          <w:rFonts w:ascii="Arial" w:hAnsi="Arial" w:cs="Arial"/>
          <w:sz w:val="24"/>
          <w:szCs w:val="24"/>
          <w:lang w:val="sr-Cyrl-CS" w:eastAsia="zh-CN"/>
        </w:rPr>
      </w:pPr>
      <w:r w:rsidRPr="008D6E6A">
        <w:rPr>
          <w:rFonts w:ascii="Arial" w:hAnsi="Arial" w:cs="Arial"/>
          <w:sz w:val="24"/>
          <w:szCs w:val="24"/>
          <w:lang w:eastAsia="zh-CN"/>
        </w:rPr>
        <w:t>-</w:t>
      </w:r>
      <w:r w:rsidRPr="008D6E6A">
        <w:rPr>
          <w:rFonts w:ascii="Arial" w:hAnsi="Arial" w:cs="Arial"/>
          <w:sz w:val="24"/>
          <w:szCs w:val="24"/>
          <w:lang w:val="sr-Cyrl-CS" w:eastAsia="zh-CN"/>
        </w:rPr>
        <w:t xml:space="preserve"> </w:t>
      </w:r>
      <w:r w:rsidRPr="008D6E6A">
        <w:rPr>
          <w:rFonts w:ascii="Arial" w:hAnsi="Arial" w:cs="Arial"/>
          <w:sz w:val="24"/>
          <w:szCs w:val="24"/>
          <w:lang w:eastAsia="zh-CN"/>
        </w:rPr>
        <w:t xml:space="preserve">извод из регистра АПР: </w:t>
      </w:r>
      <w:hyperlink r:id="rId170" w:history="1">
        <w:r w:rsidRPr="008D6E6A">
          <w:rPr>
            <w:rStyle w:val="Hyperlink"/>
            <w:rFonts w:ascii="Arial" w:hAnsi="Arial" w:cs="Arial"/>
            <w:sz w:val="24"/>
            <w:szCs w:val="24"/>
            <w:lang w:eastAsia="zh-CN"/>
          </w:rPr>
          <w:t>www.apr.gov.rs</w:t>
        </w:r>
      </w:hyperlink>
      <w:r w:rsidRPr="008D6E6A">
        <w:rPr>
          <w:rFonts w:ascii="Arial" w:hAnsi="Arial" w:cs="Arial"/>
          <w:sz w:val="24"/>
          <w:szCs w:val="24"/>
          <w:lang w:val="sr-Cyrl-CS"/>
        </w:rPr>
        <w:t xml:space="preserve"> </w:t>
      </w:r>
    </w:p>
    <w:p w14:paraId="0CCA1437" w14:textId="77777777" w:rsidR="00E049B9" w:rsidRPr="008D6E6A" w:rsidRDefault="00E049B9" w:rsidP="00526E69">
      <w:pPr>
        <w:pStyle w:val="ListParagraph"/>
        <w:numPr>
          <w:ilvl w:val="1"/>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докази из члана 75. став 1. тачка 1),</w:t>
      </w:r>
      <w:r w:rsidRPr="008D6E6A">
        <w:rPr>
          <w:rFonts w:ascii="Arial" w:hAnsi="Arial" w:cs="Arial"/>
          <w:sz w:val="24"/>
          <w:szCs w:val="24"/>
          <w:lang w:val="sr-Cyrl-CS" w:eastAsia="zh-CN"/>
        </w:rPr>
        <w:t xml:space="preserve"> </w:t>
      </w:r>
      <w:r w:rsidRPr="008D6E6A">
        <w:rPr>
          <w:rFonts w:ascii="Arial" w:hAnsi="Arial" w:cs="Arial"/>
          <w:sz w:val="24"/>
          <w:szCs w:val="24"/>
          <w:lang w:eastAsia="zh-CN"/>
        </w:rPr>
        <w:t>2) и 4) Закона</w:t>
      </w:r>
    </w:p>
    <w:p w14:paraId="3F7632AF" w14:textId="77777777" w:rsidR="00E049B9" w:rsidRPr="008D6E6A" w:rsidRDefault="00E049B9" w:rsidP="00E049B9">
      <w:pPr>
        <w:pStyle w:val="ListParagraph"/>
        <w:spacing w:before="0" w:after="0" w:line="240" w:lineRule="auto"/>
        <w:ind w:left="1440"/>
        <w:rPr>
          <w:rFonts w:ascii="Arial" w:hAnsi="Arial" w:cs="Arial"/>
          <w:sz w:val="24"/>
          <w:szCs w:val="24"/>
          <w:lang w:val="sr-Cyrl-CS" w:eastAsia="zh-CN"/>
        </w:rPr>
      </w:pPr>
      <w:r w:rsidRPr="008D6E6A">
        <w:rPr>
          <w:rFonts w:ascii="Arial" w:hAnsi="Arial" w:cs="Arial"/>
          <w:sz w:val="24"/>
          <w:szCs w:val="24"/>
          <w:lang w:eastAsia="zh-CN"/>
        </w:rPr>
        <w:t>-</w:t>
      </w:r>
      <w:r w:rsidRPr="008D6E6A">
        <w:rPr>
          <w:rFonts w:ascii="Arial" w:hAnsi="Arial" w:cs="Arial"/>
          <w:sz w:val="24"/>
          <w:szCs w:val="24"/>
          <w:lang w:val="sr-Cyrl-CS" w:eastAsia="zh-CN"/>
        </w:rPr>
        <w:t xml:space="preserve"> </w:t>
      </w:r>
      <w:r w:rsidRPr="008D6E6A">
        <w:rPr>
          <w:rFonts w:ascii="Arial" w:hAnsi="Arial" w:cs="Arial"/>
          <w:sz w:val="24"/>
          <w:szCs w:val="24"/>
          <w:lang w:eastAsia="zh-CN"/>
        </w:rPr>
        <w:t xml:space="preserve">регистар понуђача: </w:t>
      </w:r>
      <w:hyperlink r:id="rId171" w:history="1">
        <w:r w:rsidRPr="008D6E6A">
          <w:rPr>
            <w:rStyle w:val="Hyperlink"/>
            <w:rFonts w:ascii="Arial" w:hAnsi="Arial" w:cs="Arial"/>
            <w:sz w:val="24"/>
            <w:szCs w:val="24"/>
            <w:lang w:eastAsia="zh-CN"/>
          </w:rPr>
          <w:t>www.apr.gov.rs</w:t>
        </w:r>
      </w:hyperlink>
      <w:r w:rsidRPr="008D6E6A">
        <w:rPr>
          <w:rFonts w:ascii="Arial" w:hAnsi="Arial" w:cs="Arial"/>
          <w:sz w:val="24"/>
          <w:szCs w:val="24"/>
          <w:lang w:val="sr-Cyrl-CS"/>
        </w:rPr>
        <w:t xml:space="preserve"> </w:t>
      </w:r>
    </w:p>
    <w:p w14:paraId="34833FF6"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 xml:space="preserve">Наручилац не може одбити </w:t>
      </w:r>
      <w:r w:rsidRPr="008D6E6A">
        <w:rPr>
          <w:rFonts w:ascii="Arial" w:hAnsi="Arial" w:cs="Arial"/>
          <w:sz w:val="24"/>
          <w:szCs w:val="24"/>
          <w:lang w:val="sr-Cyrl-CS" w:eastAsia="zh-CN"/>
        </w:rPr>
        <w:t xml:space="preserve">понуду </w:t>
      </w:r>
      <w:r w:rsidRPr="008D6E6A">
        <w:rPr>
          <w:rFonts w:ascii="Arial" w:hAnsi="Arial" w:cs="Arial"/>
          <w:sz w:val="24"/>
          <w:szCs w:val="24"/>
          <w:lang w:eastAsia="zh-CN"/>
        </w:rPr>
        <w:t>као неприхватљиву зато што не са</w:t>
      </w:r>
      <w:r w:rsidR="00B52460" w:rsidRPr="008D6E6A">
        <w:rPr>
          <w:rFonts w:ascii="Arial" w:hAnsi="Arial" w:cs="Arial"/>
          <w:sz w:val="24"/>
          <w:szCs w:val="24"/>
          <w:lang w:eastAsia="zh-CN"/>
        </w:rPr>
        <w:t xml:space="preserve">држи доказ одређен Законом или </w:t>
      </w:r>
      <w:r w:rsidR="00B52460" w:rsidRPr="008D6E6A">
        <w:rPr>
          <w:rFonts w:ascii="Arial" w:hAnsi="Arial" w:cs="Arial"/>
          <w:sz w:val="24"/>
          <w:szCs w:val="24"/>
          <w:lang w:val="sr-Cyrl-CS" w:eastAsia="zh-CN"/>
        </w:rPr>
        <w:t>к</w:t>
      </w:r>
      <w:r w:rsidRPr="008D6E6A">
        <w:rPr>
          <w:rFonts w:ascii="Arial" w:hAnsi="Arial" w:cs="Arial"/>
          <w:sz w:val="24"/>
          <w:szCs w:val="24"/>
          <w:lang w:eastAsia="zh-CN"/>
        </w:rPr>
        <w:t xml:space="preserve">онкурсном документацијом, ако је понуђач навео у понуди интернет страницу на којој су тражени подаци јавно доступни. </w:t>
      </w:r>
    </w:p>
    <w:p w14:paraId="2A3998C9"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val="sr-Cyrl-CS" w:eastAsia="zh-CN"/>
        </w:rPr>
      </w:pPr>
      <w:r w:rsidRPr="008D6E6A">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6E6A">
        <w:rPr>
          <w:rFonts w:ascii="Arial" w:hAnsi="Arial" w:cs="Arial"/>
          <w:sz w:val="24"/>
          <w:szCs w:val="24"/>
          <w:lang w:val="sr-Cyrl-CS" w:eastAsia="zh-CN"/>
        </w:rPr>
        <w:t>.</w:t>
      </w:r>
    </w:p>
    <w:p w14:paraId="7EA71761"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B38E590"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00CBB2F0" w14:textId="77777777" w:rsidR="00E049B9" w:rsidRPr="008D6E6A" w:rsidRDefault="00E049B9" w:rsidP="00526E69">
      <w:pPr>
        <w:pStyle w:val="ListParagraph"/>
        <w:numPr>
          <w:ilvl w:val="0"/>
          <w:numId w:val="25"/>
        </w:numPr>
        <w:spacing w:before="0" w:after="0" w:line="240" w:lineRule="auto"/>
        <w:rPr>
          <w:rFonts w:ascii="Arial" w:hAnsi="Arial" w:cs="Arial"/>
          <w:sz w:val="24"/>
          <w:szCs w:val="24"/>
          <w:lang w:eastAsia="zh-CN"/>
        </w:rPr>
      </w:pPr>
      <w:r w:rsidRPr="008D6E6A">
        <w:rPr>
          <w:rFonts w:ascii="Arial" w:hAnsi="Arial" w:cs="Arial"/>
          <w:sz w:val="24"/>
          <w:szCs w:val="24"/>
          <w:lang w:eastAsia="zh-CN"/>
        </w:rPr>
        <w:t xml:space="preserve">Ако се у држави у којој понуђач има седиште не издају докази из члана 77. </w:t>
      </w:r>
      <w:r w:rsidRPr="008D6E6A">
        <w:rPr>
          <w:rFonts w:ascii="Arial" w:hAnsi="Arial" w:cs="Arial"/>
          <w:sz w:val="24"/>
          <w:szCs w:val="24"/>
          <w:lang w:val="sr-Cyrl-CS" w:eastAsia="zh-CN"/>
        </w:rPr>
        <w:t xml:space="preserve">став 1. </w:t>
      </w:r>
      <w:r w:rsidRPr="008D6E6A">
        <w:rPr>
          <w:rFonts w:ascii="Arial" w:hAnsi="Arial" w:cs="Arial"/>
          <w:sz w:val="24"/>
          <w:szCs w:val="24"/>
          <w:lang w:eastAsia="zh-CN"/>
        </w:rPr>
        <w:t xml:space="preserve">Закона, понуђач може, уместо доказа, приложити своју писану изјаву, дату под кривичном и материјалном одговорношћу оверену пред судским или </w:t>
      </w:r>
      <w:r w:rsidRPr="008D6E6A">
        <w:rPr>
          <w:rFonts w:ascii="Arial" w:hAnsi="Arial" w:cs="Arial"/>
          <w:sz w:val="24"/>
          <w:szCs w:val="24"/>
          <w:lang w:eastAsia="zh-CN"/>
        </w:rPr>
        <w:lastRenderedPageBreak/>
        <w:t xml:space="preserve">управним органом, јавним бележником или другим надлежним органом те државе. </w:t>
      </w:r>
    </w:p>
    <w:p w14:paraId="219C4AC6" w14:textId="77777777" w:rsidR="00E049B9" w:rsidRPr="008D6E6A" w:rsidRDefault="00E049B9" w:rsidP="00526E69">
      <w:pPr>
        <w:pStyle w:val="ListParagraph"/>
        <w:numPr>
          <w:ilvl w:val="0"/>
          <w:numId w:val="25"/>
        </w:numPr>
        <w:spacing w:before="0" w:after="0" w:line="240" w:lineRule="auto"/>
        <w:ind w:left="714" w:hanging="357"/>
        <w:rPr>
          <w:rFonts w:ascii="Arial" w:hAnsi="Arial" w:cs="Arial"/>
          <w:sz w:val="24"/>
          <w:szCs w:val="24"/>
          <w:lang w:eastAsia="zh-CN"/>
        </w:rPr>
      </w:pPr>
      <w:r w:rsidRPr="008D6E6A">
        <w:rPr>
          <w:rFonts w:ascii="Arial" w:hAnsi="Arial" w:cs="Arial"/>
          <w:sz w:val="24"/>
          <w:szCs w:val="24"/>
          <w:lang w:eastAsia="zh-CN"/>
        </w:rPr>
        <w:t>Понуђач је дужан да без одлагања, а најкасније у року од 5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3ED6081" w14:textId="77777777" w:rsidR="00E049B9" w:rsidRPr="008D6E6A" w:rsidRDefault="00B52460" w:rsidP="00526E69">
      <w:pPr>
        <w:pStyle w:val="ListParagraph"/>
        <w:numPr>
          <w:ilvl w:val="0"/>
          <w:numId w:val="25"/>
        </w:numPr>
        <w:tabs>
          <w:tab w:val="left" w:pos="1134"/>
        </w:tabs>
        <w:spacing w:before="0" w:after="0" w:line="240" w:lineRule="auto"/>
        <w:ind w:left="714" w:hanging="357"/>
        <w:rPr>
          <w:rFonts w:ascii="Arial" w:hAnsi="Arial" w:cs="Arial"/>
          <w:sz w:val="24"/>
          <w:szCs w:val="24"/>
        </w:rPr>
      </w:pPr>
      <w:r w:rsidRPr="008D6E6A">
        <w:rPr>
          <w:rFonts w:ascii="Arial" w:hAnsi="Arial" w:cs="Arial"/>
          <w:sz w:val="24"/>
          <w:szCs w:val="24"/>
        </w:rPr>
        <w:t xml:space="preserve">Сви извршиоци које је </w:t>
      </w:r>
      <w:r w:rsidRPr="008D6E6A">
        <w:rPr>
          <w:rFonts w:ascii="Arial" w:hAnsi="Arial" w:cs="Arial"/>
          <w:sz w:val="24"/>
          <w:szCs w:val="24"/>
          <w:lang w:val="sr-Cyrl-CS"/>
        </w:rPr>
        <w:t>п</w:t>
      </w:r>
      <w:r w:rsidR="00E049B9" w:rsidRPr="008D6E6A">
        <w:rPr>
          <w:rFonts w:ascii="Arial" w:hAnsi="Arial" w:cs="Arial"/>
          <w:sz w:val="24"/>
          <w:szCs w:val="24"/>
        </w:rPr>
        <w:t xml:space="preserve">онуђач навео у својој понуди, морају бити ангажовани у извршењу набавке, а по извршеном избору најповољније понуде и додели </w:t>
      </w:r>
      <w:r w:rsidRPr="008D6E6A">
        <w:rPr>
          <w:rFonts w:ascii="Arial" w:hAnsi="Arial" w:cs="Arial"/>
          <w:sz w:val="24"/>
          <w:szCs w:val="24"/>
          <w:lang w:val="sr-Cyrl-CS"/>
        </w:rPr>
        <w:t>оквирног споразума</w:t>
      </w:r>
      <w:r w:rsidR="007301A9" w:rsidRPr="008D6E6A">
        <w:rPr>
          <w:rFonts w:ascii="Arial" w:hAnsi="Arial" w:cs="Arial"/>
          <w:sz w:val="24"/>
          <w:szCs w:val="24"/>
        </w:rPr>
        <w:t>.</w:t>
      </w:r>
    </w:p>
    <w:p w14:paraId="449BFA49" w14:textId="77777777" w:rsidR="00E049B9" w:rsidRPr="008D6E6A" w:rsidRDefault="00E049B9" w:rsidP="00526E69">
      <w:pPr>
        <w:pStyle w:val="ListParagraph"/>
        <w:numPr>
          <w:ilvl w:val="0"/>
          <w:numId w:val="25"/>
        </w:numPr>
        <w:spacing w:before="0" w:after="0" w:line="240" w:lineRule="auto"/>
        <w:ind w:left="714" w:hanging="357"/>
        <w:rPr>
          <w:rFonts w:ascii="Arial" w:hAnsi="Arial" w:cs="Arial"/>
          <w:sz w:val="24"/>
          <w:szCs w:val="24"/>
        </w:rPr>
      </w:pPr>
      <w:r w:rsidRPr="008D6E6A">
        <w:rPr>
          <w:rFonts w:ascii="Arial" w:hAnsi="Arial" w:cs="Arial"/>
          <w:sz w:val="24"/>
          <w:szCs w:val="24"/>
        </w:rPr>
        <w:br w:type="page"/>
      </w:r>
    </w:p>
    <w:p w14:paraId="2EDD944E" w14:textId="77777777" w:rsidR="00322313" w:rsidRPr="008D6E6A" w:rsidRDefault="00322313" w:rsidP="004D1FF9">
      <w:pPr>
        <w:pStyle w:val="ListParagraph"/>
        <w:numPr>
          <w:ilvl w:val="0"/>
          <w:numId w:val="12"/>
        </w:numPr>
        <w:rPr>
          <w:rFonts w:ascii="Arial" w:hAnsi="Arial" w:cs="Arial"/>
          <w:b/>
          <w:sz w:val="24"/>
          <w:szCs w:val="24"/>
          <w:lang w:val="sr-Cyrl-CS" w:eastAsia="ar-SA"/>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D6E6A">
        <w:rPr>
          <w:rFonts w:ascii="Arial" w:hAnsi="Arial" w:cs="Arial"/>
          <w:b/>
          <w:sz w:val="24"/>
          <w:szCs w:val="24"/>
        </w:rPr>
        <w:lastRenderedPageBreak/>
        <w:t xml:space="preserve">КРИТЕРИЈУМ ЗА ДОДЕЛУ </w:t>
      </w:r>
      <w:bookmarkEnd w:id="190"/>
      <w:r w:rsidR="00964696" w:rsidRPr="008D6E6A">
        <w:rPr>
          <w:rFonts w:ascii="Arial" w:hAnsi="Arial" w:cs="Arial"/>
          <w:b/>
          <w:sz w:val="24"/>
          <w:szCs w:val="24"/>
        </w:rPr>
        <w:t>ОКВИРНОГ СПОРАЗУМА</w:t>
      </w:r>
    </w:p>
    <w:p w14:paraId="058F44F6" w14:textId="77777777" w:rsidR="00887DE0" w:rsidRPr="008D6E6A" w:rsidRDefault="00887DE0" w:rsidP="00535B06">
      <w:pPr>
        <w:pStyle w:val="KDKomentar"/>
        <w:spacing w:before="0"/>
        <w:rPr>
          <w:rFonts w:cs="Arial"/>
          <w:i w:val="0"/>
          <w:color w:val="000000" w:themeColor="text1"/>
          <w:sz w:val="24"/>
          <w:szCs w:val="24"/>
          <w:lang w:val="sr-Cyrl-CS"/>
        </w:rPr>
      </w:pPr>
    </w:p>
    <w:p w14:paraId="645555ED" w14:textId="77777777" w:rsidR="00535B06" w:rsidRPr="008D6E6A" w:rsidRDefault="00535B06" w:rsidP="00535B06">
      <w:pPr>
        <w:pStyle w:val="KDKomentar"/>
        <w:spacing w:before="0"/>
        <w:rPr>
          <w:rFonts w:cs="Arial"/>
          <w:b/>
          <w:i w:val="0"/>
          <w:color w:val="000000"/>
          <w:sz w:val="24"/>
          <w:szCs w:val="24"/>
        </w:rPr>
      </w:pPr>
      <w:r w:rsidRPr="008D6E6A">
        <w:rPr>
          <w:rFonts w:cs="Arial"/>
          <w:i w:val="0"/>
          <w:color w:val="000000"/>
          <w:sz w:val="24"/>
          <w:szCs w:val="24"/>
        </w:rPr>
        <w:t xml:space="preserve">Избор најповољније понуде ће се извршити применом критеријума </w:t>
      </w:r>
      <w:r w:rsidRPr="008D6E6A">
        <w:rPr>
          <w:rFonts w:cs="Arial"/>
          <w:b/>
          <w:i w:val="0"/>
          <w:color w:val="000000"/>
          <w:sz w:val="24"/>
          <w:szCs w:val="24"/>
        </w:rPr>
        <w:t>„Најнижа понуђена цена“.</w:t>
      </w:r>
    </w:p>
    <w:p w14:paraId="38CE46A8" w14:textId="77777777" w:rsidR="00535B06" w:rsidRPr="008D6E6A" w:rsidRDefault="00535B06" w:rsidP="00535B06">
      <w:pPr>
        <w:pStyle w:val="KDKomentar"/>
        <w:spacing w:before="0"/>
        <w:rPr>
          <w:rFonts w:cs="Arial"/>
          <w:i w:val="0"/>
          <w:color w:val="000000"/>
          <w:sz w:val="24"/>
          <w:szCs w:val="24"/>
        </w:rPr>
      </w:pPr>
      <w:r w:rsidRPr="008D6E6A">
        <w:rPr>
          <w:rFonts w:cs="Arial"/>
          <w:i w:val="0"/>
          <w:color w:val="000000"/>
          <w:sz w:val="24"/>
          <w:szCs w:val="24"/>
        </w:rPr>
        <w:t>Критеријум за оцењивање понуда</w:t>
      </w:r>
      <w:r w:rsidRPr="008D6E6A">
        <w:rPr>
          <w:rFonts w:cs="Arial"/>
          <w:b/>
          <w:i w:val="0"/>
          <w:color w:val="000000"/>
          <w:sz w:val="24"/>
          <w:szCs w:val="24"/>
        </w:rPr>
        <w:t xml:space="preserve"> Најнижа понуђена цена, </w:t>
      </w:r>
      <w:r w:rsidRPr="008D6E6A">
        <w:rPr>
          <w:rFonts w:cs="Arial"/>
          <w:i w:val="0"/>
          <w:color w:val="000000"/>
          <w:sz w:val="24"/>
          <w:szCs w:val="24"/>
        </w:rPr>
        <w:t>заснива се на понуђеној цени</w:t>
      </w:r>
      <w:r w:rsidRPr="008D6E6A">
        <w:rPr>
          <w:rFonts w:cs="Arial"/>
          <w:i w:val="0"/>
          <w:color w:val="000000"/>
          <w:sz w:val="24"/>
          <w:szCs w:val="24"/>
          <w:lang w:val="sr-Cyrl-CS"/>
        </w:rPr>
        <w:t xml:space="preserve"> као једином критеријуму</w:t>
      </w:r>
      <w:r w:rsidRPr="008D6E6A">
        <w:rPr>
          <w:rFonts w:cs="Arial"/>
          <w:i w:val="0"/>
          <w:color w:val="000000"/>
          <w:sz w:val="24"/>
          <w:szCs w:val="24"/>
        </w:rPr>
        <w:t>.</w:t>
      </w:r>
    </w:p>
    <w:p w14:paraId="5C79618A" w14:textId="77777777" w:rsidR="00535B06" w:rsidRPr="008D6E6A" w:rsidRDefault="00535B06" w:rsidP="00526E69">
      <w:pPr>
        <w:pStyle w:val="ListParagraph"/>
        <w:keepNext/>
        <w:numPr>
          <w:ilvl w:val="0"/>
          <w:numId w:val="28"/>
        </w:numPr>
        <w:tabs>
          <w:tab w:val="left" w:pos="567"/>
        </w:tabs>
        <w:spacing w:before="0" w:after="0" w:line="240" w:lineRule="auto"/>
        <w:contextualSpacing w:val="0"/>
        <w:outlineLvl w:val="1"/>
        <w:rPr>
          <w:rFonts w:ascii="Arial" w:hAnsi="Arial" w:cs="Arial"/>
          <w:b/>
          <w:vanish/>
          <w:color w:val="000000"/>
          <w:sz w:val="24"/>
          <w:szCs w:val="24"/>
        </w:rPr>
      </w:pPr>
      <w:bookmarkStart w:id="196" w:name="_Toc441651548"/>
      <w:bookmarkStart w:id="197" w:name="_Toc442559886"/>
    </w:p>
    <w:bookmarkEnd w:id="196"/>
    <w:bookmarkEnd w:id="197"/>
    <w:p w14:paraId="379FC20D" w14:textId="77777777" w:rsidR="00535B06" w:rsidRPr="008D6E6A" w:rsidRDefault="00535B06" w:rsidP="00535B06">
      <w:pPr>
        <w:tabs>
          <w:tab w:val="left" w:pos="567"/>
        </w:tabs>
        <w:spacing w:before="0"/>
        <w:rPr>
          <w:rFonts w:cs="Arial"/>
          <w:color w:val="000000"/>
          <w:sz w:val="24"/>
          <w:szCs w:val="24"/>
        </w:rPr>
      </w:pPr>
    </w:p>
    <w:p w14:paraId="06E43B2D" w14:textId="77777777" w:rsidR="00535B06" w:rsidRPr="008D6E6A" w:rsidRDefault="00535B06" w:rsidP="00526E69">
      <w:pPr>
        <w:pStyle w:val="ListParagraph"/>
        <w:keepNext/>
        <w:numPr>
          <w:ilvl w:val="0"/>
          <w:numId w:val="28"/>
        </w:numPr>
        <w:tabs>
          <w:tab w:val="left" w:pos="567"/>
        </w:tabs>
        <w:spacing w:before="0" w:after="0" w:line="240" w:lineRule="auto"/>
        <w:contextualSpacing w:val="0"/>
        <w:outlineLvl w:val="1"/>
        <w:rPr>
          <w:rFonts w:ascii="Arial" w:hAnsi="Arial" w:cs="Arial"/>
          <w:b/>
          <w:vanish/>
          <w:color w:val="000000"/>
          <w:sz w:val="24"/>
          <w:szCs w:val="24"/>
        </w:rPr>
      </w:pPr>
    </w:p>
    <w:p w14:paraId="7CBEE7A3" w14:textId="77777777" w:rsidR="00535B06" w:rsidRPr="008D6E6A" w:rsidRDefault="00535B06" w:rsidP="00526E69">
      <w:pPr>
        <w:pStyle w:val="KDPodnaslov2"/>
        <w:numPr>
          <w:ilvl w:val="1"/>
          <w:numId w:val="29"/>
        </w:numPr>
        <w:spacing w:before="0"/>
        <w:jc w:val="both"/>
        <w:rPr>
          <w:rFonts w:cs="Arial"/>
          <w:color w:val="000000"/>
          <w:sz w:val="24"/>
          <w:szCs w:val="24"/>
          <w:lang w:val="sr-Cyrl-CS"/>
        </w:rPr>
      </w:pPr>
      <w:r w:rsidRPr="008D6E6A">
        <w:rPr>
          <w:rFonts w:cs="Arial"/>
          <w:color w:val="000000"/>
          <w:sz w:val="24"/>
          <w:szCs w:val="24"/>
        </w:rPr>
        <w:t>Резервни критеријум</w:t>
      </w:r>
      <w:r w:rsidRPr="008D6E6A">
        <w:rPr>
          <w:rFonts w:cs="Arial"/>
          <w:color w:val="000000"/>
          <w:sz w:val="24"/>
          <w:szCs w:val="24"/>
          <w:lang w:val="sr-Cyrl-CS"/>
        </w:rPr>
        <w:t>, односно начин на који ће изабрана најповољнија понуда у случају понуда истом понуђеном ценом</w:t>
      </w:r>
    </w:p>
    <w:p w14:paraId="42C9648E" w14:textId="77777777" w:rsidR="0002020A" w:rsidRPr="008D6E6A" w:rsidRDefault="0002020A" w:rsidP="0002020A">
      <w:pPr>
        <w:pStyle w:val="CommentText"/>
        <w:spacing w:before="0"/>
        <w:rPr>
          <w:rFonts w:cs="Arial"/>
          <w:color w:val="000000" w:themeColor="text1"/>
          <w:sz w:val="24"/>
          <w:szCs w:val="24"/>
        </w:rPr>
      </w:pPr>
    </w:p>
    <w:p w14:paraId="43237DAB" w14:textId="77777777" w:rsidR="0002020A" w:rsidRPr="008D6E6A" w:rsidRDefault="0002020A" w:rsidP="0002020A">
      <w:pPr>
        <w:pStyle w:val="CommentText"/>
        <w:spacing w:before="0"/>
        <w:rPr>
          <w:rFonts w:cs="Arial"/>
          <w:sz w:val="24"/>
          <w:szCs w:val="24"/>
        </w:rPr>
      </w:pPr>
      <w:r w:rsidRPr="008D6E6A">
        <w:rPr>
          <w:rFonts w:cs="Arial"/>
          <w:color w:val="000000" w:themeColor="text1"/>
          <w:sz w:val="24"/>
          <w:szCs w:val="24"/>
        </w:rPr>
        <w:t xml:space="preserve">Уколико две или више понуда имају исту најнижу понуђену цену </w:t>
      </w:r>
      <w:r w:rsidRPr="008D6E6A">
        <w:rPr>
          <w:rFonts w:eastAsia="TimesNewRomanPSMT" w:cs="Arial"/>
          <w:bCs/>
          <w:color w:val="000000" w:themeColor="text1"/>
          <w:sz w:val="24"/>
          <w:szCs w:val="24"/>
        </w:rPr>
        <w:t>најповољнија понуда биће извучена путем жреба.</w:t>
      </w:r>
      <w:r w:rsidRPr="008D6E6A">
        <w:rPr>
          <w:rFonts w:cs="Arial"/>
          <w:sz w:val="24"/>
          <w:szCs w:val="24"/>
        </w:rPr>
        <w:t xml:space="preserve"> </w:t>
      </w:r>
    </w:p>
    <w:p w14:paraId="4398DA0B" w14:textId="77777777" w:rsidR="0002020A" w:rsidRPr="008D6E6A" w:rsidRDefault="0002020A" w:rsidP="0002020A">
      <w:pPr>
        <w:spacing w:before="0"/>
        <w:rPr>
          <w:rFonts w:cs="Arial"/>
          <w:sz w:val="24"/>
          <w:szCs w:val="24"/>
        </w:rPr>
      </w:pPr>
      <w:r w:rsidRPr="008D6E6A">
        <w:rPr>
          <w:rFonts w:cs="Arial"/>
          <w:sz w:val="24"/>
          <w:szCs w:val="24"/>
        </w:rPr>
        <w:t xml:space="preserve">Жребом ће бити обухваћене само оне понуде које имају једнаку најнижу понуђену цену. </w:t>
      </w:r>
    </w:p>
    <w:p w14:paraId="59F1B86D" w14:textId="77777777" w:rsidR="0002020A" w:rsidRPr="008D6E6A" w:rsidRDefault="0002020A" w:rsidP="0002020A">
      <w:pPr>
        <w:spacing w:before="0"/>
        <w:rPr>
          <w:rFonts w:cs="Arial"/>
          <w:sz w:val="24"/>
          <w:szCs w:val="24"/>
        </w:rPr>
      </w:pPr>
      <w:r w:rsidRPr="008D6E6A">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293D2509" w14:textId="77777777" w:rsidR="0002020A" w:rsidRPr="008D6E6A" w:rsidRDefault="0002020A" w:rsidP="0002020A">
      <w:pPr>
        <w:autoSpaceDE w:val="0"/>
        <w:autoSpaceDN w:val="0"/>
        <w:adjustRightInd w:val="0"/>
        <w:spacing w:before="0"/>
        <w:rPr>
          <w:rFonts w:eastAsia="TimesNewRomanPSMT" w:cs="Arial"/>
          <w:bCs/>
          <w:color w:val="000000" w:themeColor="text1"/>
          <w:sz w:val="24"/>
          <w:szCs w:val="24"/>
          <w:lang w:val="sr-Cyrl-CS"/>
        </w:rPr>
      </w:pPr>
      <w:r w:rsidRPr="008D6E6A">
        <w:rPr>
          <w:rFonts w:eastAsia="TimesNewRomanPSMT" w:cs="Arial"/>
          <w:bCs/>
          <w:color w:val="000000" w:themeColor="text1"/>
          <w:sz w:val="24"/>
          <w:szCs w:val="24"/>
        </w:rPr>
        <w:t xml:space="preserve">Извлачење путем жреба </w:t>
      </w:r>
      <w:r w:rsidRPr="008D6E6A">
        <w:rPr>
          <w:rFonts w:eastAsia="TimesNewRomanPSMT" w:cs="Arial"/>
          <w:bCs/>
          <w:color w:val="000000" w:themeColor="text1"/>
          <w:sz w:val="24"/>
          <w:szCs w:val="24"/>
          <w:lang w:val="sr-Cyrl-CS"/>
        </w:rPr>
        <w:t>Н</w:t>
      </w:r>
      <w:r w:rsidRPr="008D6E6A">
        <w:rPr>
          <w:rFonts w:eastAsia="TimesNewRomanPSMT" w:cs="Arial"/>
          <w:bCs/>
          <w:color w:val="000000" w:themeColor="text1"/>
          <w:sz w:val="24"/>
          <w:szCs w:val="24"/>
        </w:rPr>
        <w:t xml:space="preserve">аручилац ће извршити јавно, у присуству понуђача који имају исту најнижу понуђену цену. </w:t>
      </w:r>
    </w:p>
    <w:p w14:paraId="29C29247" w14:textId="77777777" w:rsidR="0002020A" w:rsidRPr="008D6E6A" w:rsidRDefault="0002020A" w:rsidP="0002020A">
      <w:pPr>
        <w:autoSpaceDE w:val="0"/>
        <w:autoSpaceDN w:val="0"/>
        <w:adjustRightInd w:val="0"/>
        <w:spacing w:before="0"/>
        <w:rPr>
          <w:rFonts w:eastAsia="TimesNewRomanPSMT" w:cs="Arial"/>
          <w:bCs/>
          <w:color w:val="000000" w:themeColor="text1"/>
          <w:sz w:val="24"/>
          <w:szCs w:val="24"/>
          <w:lang w:val="sr-Cyrl-CS"/>
        </w:rPr>
      </w:pPr>
      <w:r w:rsidRPr="008D6E6A">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287276A0" w14:textId="77777777" w:rsidR="0002020A" w:rsidRPr="008D6E6A" w:rsidRDefault="0002020A" w:rsidP="0002020A">
      <w:pPr>
        <w:autoSpaceDE w:val="0"/>
        <w:autoSpaceDN w:val="0"/>
        <w:adjustRightInd w:val="0"/>
        <w:spacing w:before="0"/>
        <w:rPr>
          <w:rFonts w:cs="Arial"/>
          <w:color w:val="000000" w:themeColor="text1"/>
          <w:sz w:val="24"/>
          <w:szCs w:val="24"/>
          <w:lang w:val="sr-Cyrl-CS"/>
        </w:rPr>
      </w:pPr>
      <w:r w:rsidRPr="008D6E6A">
        <w:rPr>
          <w:rFonts w:eastAsia="TimesNewRomanPSMT" w:cs="Arial"/>
          <w:bCs/>
          <w:color w:val="000000" w:themeColor="text1"/>
          <w:sz w:val="24"/>
          <w:szCs w:val="24"/>
        </w:rPr>
        <w:t xml:space="preserve">Понуђачу чији назив буде на извученом папиру биће додељен </w:t>
      </w:r>
      <w:r w:rsidR="00252AAD" w:rsidRPr="008D6E6A">
        <w:rPr>
          <w:rFonts w:eastAsia="TimesNewRomanPSMT" w:cs="Arial"/>
          <w:bCs/>
          <w:color w:val="000000" w:themeColor="text1"/>
          <w:sz w:val="24"/>
          <w:szCs w:val="24"/>
          <w:lang w:val="sr-Cyrl-CS"/>
        </w:rPr>
        <w:t>оквирни споразум</w:t>
      </w:r>
      <w:r w:rsidRPr="008D6E6A">
        <w:rPr>
          <w:rFonts w:eastAsia="TimesNewRomanPSMT" w:cs="Arial"/>
          <w:bCs/>
          <w:color w:val="000000" w:themeColor="text1"/>
          <w:sz w:val="24"/>
          <w:szCs w:val="24"/>
          <w:lang w:val="sr-Cyrl-CS"/>
        </w:rPr>
        <w:t xml:space="preserve"> о јавној набавци.</w:t>
      </w:r>
    </w:p>
    <w:p w14:paraId="4A3DA0E1" w14:textId="77777777" w:rsidR="0002020A" w:rsidRPr="008D6E6A" w:rsidRDefault="0002020A" w:rsidP="0002020A">
      <w:pPr>
        <w:spacing w:before="0"/>
        <w:rPr>
          <w:rFonts w:cs="Arial"/>
          <w:b/>
          <w:bCs/>
          <w:iCs/>
          <w:sz w:val="24"/>
          <w:szCs w:val="24"/>
        </w:rPr>
      </w:pPr>
      <w:r w:rsidRPr="008D6E6A">
        <w:rPr>
          <w:rFonts w:cs="Arial"/>
          <w:sz w:val="24"/>
          <w:szCs w:val="24"/>
        </w:rPr>
        <w:t>Наручилац ће</w:t>
      </w:r>
      <w:r w:rsidRPr="008D6E6A">
        <w:rPr>
          <w:rFonts w:cs="Arial"/>
          <w:sz w:val="24"/>
          <w:szCs w:val="24"/>
          <w:lang w:val="sr-Cyrl-CS"/>
        </w:rPr>
        <w:t xml:space="preserve"> сачинити и</w:t>
      </w:r>
      <w:r w:rsidRPr="008D6E6A">
        <w:rPr>
          <w:rFonts w:cs="Arial"/>
          <w:sz w:val="24"/>
          <w:szCs w:val="24"/>
        </w:rPr>
        <w:t xml:space="preserve"> доставити записник о спроведеном извлачењу путем жреба.</w:t>
      </w:r>
    </w:p>
    <w:p w14:paraId="3951BFE4" w14:textId="77777777" w:rsidR="0002020A" w:rsidRPr="008D6E6A" w:rsidRDefault="0002020A" w:rsidP="0002020A">
      <w:pPr>
        <w:rPr>
          <w:rFonts w:cs="Arial"/>
          <w:sz w:val="24"/>
          <w:szCs w:val="24"/>
          <w:lang w:val="sr-Cyrl-CS"/>
        </w:rPr>
      </w:pPr>
    </w:p>
    <w:p w14:paraId="103B53BD" w14:textId="77777777" w:rsidR="00535B06" w:rsidRPr="008D6E6A" w:rsidRDefault="00535B06" w:rsidP="00535B06">
      <w:pPr>
        <w:pStyle w:val="KDParagraf"/>
        <w:spacing w:before="0"/>
        <w:rPr>
          <w:rFonts w:cs="Arial"/>
          <w:i/>
          <w:color w:val="000000"/>
          <w:sz w:val="24"/>
          <w:szCs w:val="24"/>
          <w:lang w:val="sr-Cyrl-CS"/>
        </w:rPr>
      </w:pPr>
    </w:p>
    <w:p w14:paraId="4F083F31" w14:textId="77777777" w:rsidR="0002020A" w:rsidRPr="008D6E6A" w:rsidRDefault="0002020A" w:rsidP="00535B06">
      <w:pPr>
        <w:pStyle w:val="KDParagraf"/>
        <w:spacing w:before="0"/>
        <w:rPr>
          <w:rFonts w:cs="Arial"/>
          <w:i/>
          <w:color w:val="000000"/>
          <w:sz w:val="24"/>
          <w:szCs w:val="24"/>
          <w:lang w:val="sr-Cyrl-CS"/>
        </w:rPr>
      </w:pPr>
    </w:p>
    <w:p w14:paraId="0A6D2A39" w14:textId="77777777" w:rsidR="0002020A" w:rsidRPr="008D6E6A" w:rsidRDefault="0002020A" w:rsidP="00535B06">
      <w:pPr>
        <w:pStyle w:val="KDParagraf"/>
        <w:spacing w:before="0"/>
        <w:rPr>
          <w:rFonts w:cs="Arial"/>
          <w:i/>
          <w:color w:val="000000"/>
          <w:sz w:val="24"/>
          <w:szCs w:val="24"/>
          <w:lang w:val="sr-Cyrl-CS"/>
        </w:rPr>
      </w:pPr>
    </w:p>
    <w:p w14:paraId="18F98402" w14:textId="77777777" w:rsidR="0002020A" w:rsidRPr="008D6E6A" w:rsidRDefault="0002020A" w:rsidP="00535B06">
      <w:pPr>
        <w:pStyle w:val="KDParagraf"/>
        <w:spacing w:before="0"/>
        <w:rPr>
          <w:rFonts w:cs="Arial"/>
          <w:i/>
          <w:color w:val="000000"/>
          <w:sz w:val="24"/>
          <w:szCs w:val="24"/>
          <w:lang w:val="sr-Cyrl-CS"/>
        </w:rPr>
      </w:pPr>
    </w:p>
    <w:p w14:paraId="3749F627" w14:textId="77777777" w:rsidR="0002020A" w:rsidRPr="008D6E6A" w:rsidRDefault="0002020A" w:rsidP="00535B06">
      <w:pPr>
        <w:pStyle w:val="KDParagraf"/>
        <w:spacing w:before="0"/>
        <w:rPr>
          <w:rFonts w:cs="Arial"/>
          <w:i/>
          <w:color w:val="000000"/>
          <w:sz w:val="24"/>
          <w:szCs w:val="24"/>
          <w:lang w:val="sr-Cyrl-CS"/>
        </w:rPr>
      </w:pPr>
    </w:p>
    <w:p w14:paraId="2B74FD34" w14:textId="77777777" w:rsidR="0002020A" w:rsidRPr="008D6E6A" w:rsidRDefault="0002020A" w:rsidP="00535B06">
      <w:pPr>
        <w:pStyle w:val="KDParagraf"/>
        <w:spacing w:before="0"/>
        <w:rPr>
          <w:rFonts w:cs="Arial"/>
          <w:i/>
          <w:color w:val="000000"/>
          <w:sz w:val="24"/>
          <w:szCs w:val="24"/>
          <w:lang w:val="sr-Cyrl-CS"/>
        </w:rPr>
      </w:pPr>
    </w:p>
    <w:p w14:paraId="42226EDC" w14:textId="77777777" w:rsidR="0002020A" w:rsidRPr="008D6E6A" w:rsidRDefault="0002020A" w:rsidP="00535B06">
      <w:pPr>
        <w:pStyle w:val="KDParagraf"/>
        <w:spacing w:before="0"/>
        <w:rPr>
          <w:rFonts w:cs="Arial"/>
          <w:i/>
          <w:color w:val="000000"/>
          <w:sz w:val="24"/>
          <w:szCs w:val="24"/>
          <w:lang w:val="sr-Cyrl-CS"/>
        </w:rPr>
      </w:pPr>
    </w:p>
    <w:p w14:paraId="3E03C5E3" w14:textId="77777777" w:rsidR="0002020A" w:rsidRPr="008D6E6A" w:rsidRDefault="0002020A" w:rsidP="00535B06">
      <w:pPr>
        <w:pStyle w:val="KDParagraf"/>
        <w:spacing w:before="0"/>
        <w:rPr>
          <w:rFonts w:cs="Arial"/>
          <w:i/>
          <w:color w:val="000000"/>
          <w:sz w:val="24"/>
          <w:szCs w:val="24"/>
          <w:lang w:val="sr-Cyrl-CS"/>
        </w:rPr>
      </w:pPr>
    </w:p>
    <w:p w14:paraId="31CB78BF" w14:textId="77777777" w:rsidR="0002020A" w:rsidRPr="008D6E6A" w:rsidRDefault="0002020A" w:rsidP="00535B06">
      <w:pPr>
        <w:pStyle w:val="KDParagraf"/>
        <w:spacing w:before="0"/>
        <w:rPr>
          <w:rFonts w:cs="Arial"/>
          <w:i/>
          <w:color w:val="000000"/>
          <w:sz w:val="24"/>
          <w:szCs w:val="24"/>
          <w:lang w:val="sr-Cyrl-CS"/>
        </w:rPr>
      </w:pPr>
    </w:p>
    <w:p w14:paraId="65E404B6" w14:textId="77777777" w:rsidR="0002020A" w:rsidRPr="008D6E6A" w:rsidRDefault="0002020A" w:rsidP="00535B06">
      <w:pPr>
        <w:pStyle w:val="KDParagraf"/>
        <w:spacing w:before="0"/>
        <w:rPr>
          <w:rFonts w:cs="Arial"/>
          <w:i/>
          <w:color w:val="000000"/>
          <w:sz w:val="24"/>
          <w:szCs w:val="24"/>
          <w:lang w:val="sr-Cyrl-CS"/>
        </w:rPr>
      </w:pPr>
    </w:p>
    <w:p w14:paraId="7795A556" w14:textId="77777777" w:rsidR="0002020A" w:rsidRPr="008D6E6A" w:rsidRDefault="0002020A" w:rsidP="00535B06">
      <w:pPr>
        <w:pStyle w:val="KDParagraf"/>
        <w:spacing w:before="0"/>
        <w:rPr>
          <w:rFonts w:cs="Arial"/>
          <w:i/>
          <w:color w:val="000000"/>
          <w:sz w:val="24"/>
          <w:szCs w:val="24"/>
          <w:lang w:val="sr-Cyrl-CS"/>
        </w:rPr>
      </w:pPr>
    </w:p>
    <w:p w14:paraId="42F4D1AC" w14:textId="77777777" w:rsidR="0002020A" w:rsidRPr="008D6E6A" w:rsidRDefault="0002020A" w:rsidP="00535B06">
      <w:pPr>
        <w:pStyle w:val="KDParagraf"/>
        <w:spacing w:before="0"/>
        <w:rPr>
          <w:rFonts w:cs="Arial"/>
          <w:i/>
          <w:color w:val="000000"/>
          <w:sz w:val="24"/>
          <w:szCs w:val="24"/>
          <w:lang w:val="sr-Cyrl-CS"/>
        </w:rPr>
      </w:pPr>
    </w:p>
    <w:p w14:paraId="451C9005" w14:textId="77777777" w:rsidR="0002020A" w:rsidRPr="008D6E6A" w:rsidRDefault="0002020A" w:rsidP="00535B06">
      <w:pPr>
        <w:pStyle w:val="KDParagraf"/>
        <w:spacing w:before="0"/>
        <w:rPr>
          <w:rFonts w:cs="Arial"/>
          <w:i/>
          <w:color w:val="000000"/>
          <w:sz w:val="24"/>
          <w:szCs w:val="24"/>
          <w:lang w:val="sr-Cyrl-CS"/>
        </w:rPr>
      </w:pPr>
    </w:p>
    <w:p w14:paraId="73CDF62A" w14:textId="77777777" w:rsidR="0002020A" w:rsidRPr="008D6E6A" w:rsidRDefault="0002020A" w:rsidP="00535B06">
      <w:pPr>
        <w:pStyle w:val="KDParagraf"/>
        <w:spacing w:before="0"/>
        <w:rPr>
          <w:rFonts w:cs="Arial"/>
          <w:i/>
          <w:color w:val="000000"/>
          <w:sz w:val="24"/>
          <w:szCs w:val="24"/>
          <w:lang w:val="sr-Cyrl-CS"/>
        </w:rPr>
      </w:pPr>
    </w:p>
    <w:p w14:paraId="3F69AE1B" w14:textId="77777777" w:rsidR="0002020A" w:rsidRPr="008D6E6A" w:rsidRDefault="0002020A" w:rsidP="00535B06">
      <w:pPr>
        <w:pStyle w:val="KDParagraf"/>
        <w:spacing w:before="0"/>
        <w:rPr>
          <w:rFonts w:cs="Arial"/>
          <w:i/>
          <w:color w:val="000000"/>
          <w:sz w:val="24"/>
          <w:szCs w:val="24"/>
          <w:lang w:val="sr-Cyrl-CS"/>
        </w:rPr>
      </w:pPr>
    </w:p>
    <w:p w14:paraId="54491D98" w14:textId="77777777" w:rsidR="0002020A" w:rsidRPr="008D6E6A" w:rsidRDefault="0002020A" w:rsidP="00535B06">
      <w:pPr>
        <w:pStyle w:val="KDParagraf"/>
        <w:spacing w:before="0"/>
        <w:rPr>
          <w:rFonts w:cs="Arial"/>
          <w:i/>
          <w:color w:val="000000"/>
          <w:sz w:val="24"/>
          <w:szCs w:val="24"/>
          <w:lang w:val="sr-Cyrl-CS"/>
        </w:rPr>
      </w:pPr>
    </w:p>
    <w:p w14:paraId="14013D9E" w14:textId="77777777" w:rsidR="0002020A" w:rsidRPr="008D6E6A" w:rsidRDefault="0002020A" w:rsidP="00535B06">
      <w:pPr>
        <w:pStyle w:val="KDParagraf"/>
        <w:spacing w:before="0"/>
        <w:rPr>
          <w:rFonts w:cs="Arial"/>
          <w:i/>
          <w:color w:val="000000"/>
          <w:sz w:val="24"/>
          <w:szCs w:val="24"/>
          <w:lang w:val="sr-Cyrl-CS"/>
        </w:rPr>
      </w:pPr>
    </w:p>
    <w:p w14:paraId="0EA5915F" w14:textId="77777777" w:rsidR="0002020A" w:rsidRPr="008D6E6A" w:rsidRDefault="0002020A" w:rsidP="00535B06">
      <w:pPr>
        <w:pStyle w:val="KDParagraf"/>
        <w:spacing w:before="0"/>
        <w:rPr>
          <w:rFonts w:cs="Arial"/>
          <w:i/>
          <w:color w:val="000000"/>
          <w:sz w:val="24"/>
          <w:szCs w:val="24"/>
          <w:lang w:val="sr-Cyrl-CS"/>
        </w:rPr>
      </w:pPr>
    </w:p>
    <w:p w14:paraId="00C69B1E" w14:textId="77777777" w:rsidR="0002020A" w:rsidRPr="008D6E6A" w:rsidRDefault="0002020A" w:rsidP="00535B06">
      <w:pPr>
        <w:pStyle w:val="KDParagraf"/>
        <w:spacing w:before="0"/>
        <w:rPr>
          <w:rFonts w:cs="Arial"/>
          <w:i/>
          <w:color w:val="000000"/>
          <w:sz w:val="24"/>
          <w:szCs w:val="24"/>
          <w:lang w:val="sr-Cyrl-CS"/>
        </w:rPr>
      </w:pPr>
    </w:p>
    <w:p w14:paraId="5E398AD0" w14:textId="77777777" w:rsidR="0002020A" w:rsidRPr="008D6E6A" w:rsidRDefault="0002020A" w:rsidP="00535B06">
      <w:pPr>
        <w:pStyle w:val="KDParagraf"/>
        <w:spacing w:before="0"/>
        <w:rPr>
          <w:rFonts w:cs="Arial"/>
          <w:i/>
          <w:color w:val="000000"/>
          <w:sz w:val="24"/>
          <w:szCs w:val="24"/>
          <w:lang w:val="sr-Cyrl-CS"/>
        </w:rPr>
      </w:pPr>
    </w:p>
    <w:p w14:paraId="608F4140" w14:textId="77777777" w:rsidR="0002020A" w:rsidRPr="008D6E6A" w:rsidRDefault="0002020A" w:rsidP="00535B06">
      <w:pPr>
        <w:pStyle w:val="KDParagraf"/>
        <w:spacing w:before="0"/>
        <w:rPr>
          <w:rFonts w:cs="Arial"/>
          <w:i/>
          <w:color w:val="000000"/>
          <w:sz w:val="24"/>
          <w:szCs w:val="24"/>
          <w:lang w:val="sr-Cyrl-CS"/>
        </w:rPr>
      </w:pPr>
    </w:p>
    <w:p w14:paraId="72C72AEF" w14:textId="77777777" w:rsidR="0002020A" w:rsidRPr="008D6E6A" w:rsidRDefault="0002020A" w:rsidP="00535B06">
      <w:pPr>
        <w:pStyle w:val="KDParagraf"/>
        <w:spacing w:before="0"/>
        <w:rPr>
          <w:rFonts w:cs="Arial"/>
          <w:i/>
          <w:color w:val="000000"/>
          <w:sz w:val="24"/>
          <w:szCs w:val="24"/>
          <w:lang w:val="sr-Cyrl-CS"/>
        </w:rPr>
      </w:pPr>
    </w:p>
    <w:p w14:paraId="5DC7083C" w14:textId="77777777" w:rsidR="0002020A" w:rsidRPr="008D6E6A" w:rsidRDefault="0002020A" w:rsidP="00535B06">
      <w:pPr>
        <w:pStyle w:val="KDParagraf"/>
        <w:spacing w:before="0"/>
        <w:rPr>
          <w:rFonts w:cs="Arial"/>
          <w:i/>
          <w:color w:val="000000"/>
          <w:sz w:val="24"/>
          <w:szCs w:val="24"/>
          <w:lang w:val="sr-Cyrl-CS"/>
        </w:rPr>
      </w:pPr>
    </w:p>
    <w:p w14:paraId="3793D7EA" w14:textId="77777777" w:rsidR="0002020A" w:rsidRPr="008D6E6A" w:rsidRDefault="0002020A" w:rsidP="00535B06">
      <w:pPr>
        <w:pStyle w:val="KDParagraf"/>
        <w:spacing w:before="0"/>
        <w:rPr>
          <w:rFonts w:cs="Arial"/>
          <w:i/>
          <w:color w:val="000000"/>
          <w:sz w:val="24"/>
          <w:szCs w:val="24"/>
          <w:lang w:val="sr-Cyrl-CS"/>
        </w:rPr>
      </w:pPr>
    </w:p>
    <w:p w14:paraId="3DCEF7FC" w14:textId="77777777" w:rsidR="008D2B23" w:rsidRPr="008D6E6A" w:rsidRDefault="008D2B23" w:rsidP="004D1FF9">
      <w:pPr>
        <w:pStyle w:val="KDPodnaslov1"/>
        <w:numPr>
          <w:ilvl w:val="0"/>
          <w:numId w:val="12"/>
        </w:numPr>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8D6E6A">
        <w:rPr>
          <w:rFonts w:cs="Arial"/>
          <w:sz w:val="24"/>
          <w:szCs w:val="24"/>
        </w:rPr>
        <w:t>УПУТСТВО ПОНУЂАЧИМА КАКО ДА САЧИНЕ ПОНУДУ</w:t>
      </w:r>
      <w:bookmarkEnd w:id="204"/>
    </w:p>
    <w:p w14:paraId="480C5F6E" w14:textId="77777777" w:rsidR="00645F72" w:rsidRPr="008D6E6A" w:rsidRDefault="00645F72" w:rsidP="00781B02">
      <w:pPr>
        <w:rPr>
          <w:rFonts w:cs="Arial"/>
          <w:sz w:val="24"/>
          <w:szCs w:val="24"/>
        </w:rPr>
      </w:pPr>
    </w:p>
    <w:p w14:paraId="1DB5D37C" w14:textId="77777777" w:rsidR="008D2B23" w:rsidRPr="008D6E6A" w:rsidRDefault="008D2B23" w:rsidP="008D2B23">
      <w:pPr>
        <w:pStyle w:val="KDParagraf"/>
        <w:spacing w:before="0"/>
        <w:rPr>
          <w:rFonts w:cs="Arial"/>
          <w:sz w:val="24"/>
          <w:szCs w:val="24"/>
        </w:rPr>
      </w:pPr>
      <w:r w:rsidRPr="008D6E6A">
        <w:rPr>
          <w:rFonts w:cs="Arial"/>
          <w:sz w:val="24"/>
          <w:szCs w:val="24"/>
          <w:lang w:val="ru-RU"/>
        </w:rPr>
        <w:t xml:space="preserve">Конкурсна документација садржи Упутство понуђачима како да сачине понуду </w:t>
      </w:r>
      <w:r w:rsidR="00BB12E7" w:rsidRPr="008D6E6A">
        <w:rPr>
          <w:rFonts w:cs="Arial"/>
          <w:sz w:val="24"/>
          <w:szCs w:val="24"/>
          <w:lang w:val="ru-RU"/>
        </w:rPr>
        <w:t>и потребне податке о захтевима н</w:t>
      </w:r>
      <w:r w:rsidRPr="008D6E6A">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637EEB53" w14:textId="77777777" w:rsidR="008D2B23" w:rsidRPr="008D6E6A" w:rsidRDefault="008D2B23" w:rsidP="00881CF3">
      <w:pPr>
        <w:pStyle w:val="KDParagraf"/>
        <w:spacing w:before="0"/>
        <w:rPr>
          <w:rFonts w:cs="Arial"/>
          <w:sz w:val="24"/>
          <w:szCs w:val="24"/>
        </w:rPr>
      </w:pPr>
      <w:r w:rsidRPr="008D6E6A">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716C099" w14:textId="77777777" w:rsidR="008D2B23" w:rsidRPr="008D6E6A" w:rsidRDefault="008D2B23" w:rsidP="00881CF3">
      <w:pPr>
        <w:pStyle w:val="KDParagraf"/>
        <w:spacing w:before="0"/>
        <w:rPr>
          <w:rFonts w:cs="Arial"/>
          <w:sz w:val="24"/>
          <w:szCs w:val="24"/>
        </w:rPr>
      </w:pPr>
    </w:p>
    <w:p w14:paraId="5EE76135" w14:textId="77777777" w:rsidR="008D2B23" w:rsidRPr="008D6E6A" w:rsidRDefault="008D2B23" w:rsidP="00526E69">
      <w:pPr>
        <w:pStyle w:val="KDPodnaslov2"/>
        <w:numPr>
          <w:ilvl w:val="1"/>
          <w:numId w:val="18"/>
        </w:numPr>
        <w:spacing w:before="0"/>
        <w:jc w:val="both"/>
        <w:rPr>
          <w:rFonts w:cs="Arial"/>
          <w:sz w:val="24"/>
          <w:szCs w:val="24"/>
        </w:rPr>
      </w:pPr>
      <w:bookmarkStart w:id="205" w:name="_Toc441651577"/>
      <w:bookmarkStart w:id="206" w:name="_Toc442559888"/>
      <w:r w:rsidRPr="008D6E6A">
        <w:rPr>
          <w:rFonts w:cs="Arial"/>
          <w:sz w:val="24"/>
          <w:szCs w:val="24"/>
        </w:rPr>
        <w:t>Језик на којем понуда мора бити састављена</w:t>
      </w:r>
      <w:bookmarkEnd w:id="205"/>
      <w:bookmarkEnd w:id="206"/>
    </w:p>
    <w:p w14:paraId="6D890DDC" w14:textId="77777777" w:rsidR="00881CF3" w:rsidRPr="008D6E6A" w:rsidRDefault="00881CF3" w:rsidP="00881CF3">
      <w:pPr>
        <w:pStyle w:val="KDKomentar"/>
        <w:spacing w:before="0"/>
        <w:rPr>
          <w:rFonts w:cs="Arial"/>
          <w:i w:val="0"/>
          <w:color w:val="auto"/>
          <w:sz w:val="24"/>
          <w:szCs w:val="24"/>
          <w:lang w:val="sr-Cyrl-CS"/>
        </w:rPr>
      </w:pPr>
    </w:p>
    <w:p w14:paraId="3DE5A86F" w14:textId="77777777" w:rsidR="00881CF3" w:rsidRPr="008D6E6A" w:rsidRDefault="00881CF3" w:rsidP="00881CF3">
      <w:pPr>
        <w:pStyle w:val="KDParagraf"/>
        <w:spacing w:before="0"/>
        <w:rPr>
          <w:rFonts w:cs="Arial"/>
          <w:sz w:val="24"/>
          <w:szCs w:val="24"/>
          <w:lang w:val="sr-Cyrl-CS"/>
        </w:rPr>
      </w:pPr>
      <w:r w:rsidRPr="008D6E6A">
        <w:rPr>
          <w:rFonts w:cs="Arial"/>
          <w:sz w:val="24"/>
          <w:szCs w:val="24"/>
        </w:rPr>
        <w:t xml:space="preserve">Наручилац је припремио конкурсну документацију и водиће поступак јавне набавке на српском језику. </w:t>
      </w:r>
    </w:p>
    <w:p w14:paraId="2E7B7960" w14:textId="77777777" w:rsidR="00881CF3" w:rsidRPr="008D6E6A" w:rsidRDefault="00881CF3" w:rsidP="00881CF3">
      <w:pPr>
        <w:tabs>
          <w:tab w:val="left" w:pos="709"/>
        </w:tabs>
        <w:spacing w:before="0"/>
        <w:rPr>
          <w:rFonts w:cs="Arial"/>
          <w:sz w:val="24"/>
          <w:szCs w:val="24"/>
          <w:lang w:val="sr-Cyrl-CS"/>
        </w:rPr>
      </w:pPr>
      <w:r w:rsidRPr="008D6E6A">
        <w:rPr>
          <w:rFonts w:cs="Arial"/>
          <w:sz w:val="24"/>
          <w:szCs w:val="24"/>
        </w:rPr>
        <w:t>Понуда са свим прилозима мора бити сачињена на српском језику.</w:t>
      </w:r>
      <w:r w:rsidRPr="008D6E6A">
        <w:rPr>
          <w:rFonts w:cs="Arial"/>
          <w:sz w:val="24"/>
          <w:szCs w:val="24"/>
          <w:lang w:val="sr-Cyrl-CS"/>
        </w:rPr>
        <w:t xml:space="preserve"> </w:t>
      </w:r>
    </w:p>
    <w:p w14:paraId="51EC238D" w14:textId="77777777" w:rsidR="00881CF3" w:rsidRPr="008D6E6A" w:rsidRDefault="00881CF3" w:rsidP="00881CF3">
      <w:pPr>
        <w:tabs>
          <w:tab w:val="left" w:pos="709"/>
        </w:tabs>
        <w:spacing w:before="0"/>
        <w:rPr>
          <w:rFonts w:cs="Arial"/>
          <w:sz w:val="24"/>
          <w:szCs w:val="24"/>
        </w:rPr>
      </w:pPr>
      <w:r w:rsidRPr="008D6E6A">
        <w:rPr>
          <w:rFonts w:cs="Arial"/>
          <w:sz w:val="24"/>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6B1CC398" w14:textId="77777777" w:rsidR="008D2B23" w:rsidRPr="008D6E6A" w:rsidRDefault="008D2B23" w:rsidP="00881CF3">
      <w:pPr>
        <w:pStyle w:val="KDParagraf"/>
        <w:spacing w:before="0"/>
        <w:rPr>
          <w:rFonts w:cs="Arial"/>
          <w:sz w:val="24"/>
          <w:szCs w:val="24"/>
          <w:lang w:val="ru-RU" w:eastAsia="sr-Latn-CS"/>
        </w:rPr>
      </w:pPr>
    </w:p>
    <w:p w14:paraId="49888339" w14:textId="77777777" w:rsidR="008D2B23" w:rsidRPr="008D6E6A" w:rsidRDefault="008D2B23" w:rsidP="00526E69">
      <w:pPr>
        <w:pStyle w:val="KDPodnaslov2"/>
        <w:numPr>
          <w:ilvl w:val="1"/>
          <w:numId w:val="18"/>
        </w:numPr>
        <w:spacing w:before="0"/>
        <w:jc w:val="both"/>
        <w:rPr>
          <w:rFonts w:cs="Arial"/>
          <w:sz w:val="24"/>
          <w:szCs w:val="24"/>
        </w:rPr>
      </w:pPr>
      <w:bookmarkStart w:id="207" w:name="_Toc441651578"/>
      <w:bookmarkStart w:id="208" w:name="_Toc442559889"/>
      <w:r w:rsidRPr="008D6E6A">
        <w:rPr>
          <w:rFonts w:cs="Arial"/>
          <w:sz w:val="24"/>
          <w:szCs w:val="24"/>
        </w:rPr>
        <w:t xml:space="preserve">Начин састављања </w:t>
      </w:r>
      <w:r w:rsidR="00FC355A" w:rsidRPr="008D6E6A">
        <w:rPr>
          <w:rFonts w:cs="Arial"/>
          <w:sz w:val="24"/>
          <w:szCs w:val="24"/>
        </w:rPr>
        <w:t xml:space="preserve">и подношења </w:t>
      </w:r>
      <w:r w:rsidRPr="008D6E6A">
        <w:rPr>
          <w:rFonts w:cs="Arial"/>
          <w:sz w:val="24"/>
          <w:szCs w:val="24"/>
        </w:rPr>
        <w:t>понуде</w:t>
      </w:r>
      <w:bookmarkEnd w:id="207"/>
      <w:bookmarkEnd w:id="208"/>
    </w:p>
    <w:p w14:paraId="151EF5DB" w14:textId="77777777" w:rsidR="00881CF3" w:rsidRPr="008D6E6A" w:rsidRDefault="00881CF3" w:rsidP="00343CC5">
      <w:pPr>
        <w:pStyle w:val="KDParagraf"/>
        <w:spacing w:before="0"/>
        <w:rPr>
          <w:rFonts w:cs="Arial"/>
          <w:sz w:val="24"/>
          <w:szCs w:val="24"/>
          <w:lang w:val="ru-RU"/>
        </w:rPr>
      </w:pPr>
    </w:p>
    <w:p w14:paraId="5FCA855C" w14:textId="77777777" w:rsidR="00343CC5" w:rsidRPr="008D6E6A" w:rsidRDefault="00343CC5" w:rsidP="00343CC5">
      <w:pPr>
        <w:pStyle w:val="KDParagraf"/>
        <w:spacing w:before="0"/>
        <w:rPr>
          <w:rFonts w:cs="Arial"/>
          <w:sz w:val="24"/>
          <w:szCs w:val="24"/>
          <w:lang w:val="ru-RU"/>
        </w:rPr>
      </w:pPr>
      <w:r w:rsidRPr="008D6E6A">
        <w:rPr>
          <w:rFonts w:cs="Arial"/>
          <w:sz w:val="24"/>
          <w:szCs w:val="24"/>
          <w:lang w:val="ru-RU"/>
        </w:rPr>
        <w:t>Понуђач је обав</w:t>
      </w:r>
      <w:r w:rsidR="00881CF3" w:rsidRPr="008D6E6A">
        <w:rPr>
          <w:rFonts w:cs="Arial"/>
          <w:sz w:val="24"/>
          <w:szCs w:val="24"/>
          <w:lang w:val="ru-RU"/>
        </w:rPr>
        <w:t>езан да сачини понуду тако што п</w:t>
      </w:r>
      <w:r w:rsidRPr="008D6E6A">
        <w:rPr>
          <w:rFonts w:cs="Arial"/>
          <w:sz w:val="24"/>
          <w:szCs w:val="24"/>
          <w:lang w:val="ru-RU"/>
        </w:rPr>
        <w:t xml:space="preserve">онуђач уписује тражене податке у обрасце </w:t>
      </w:r>
      <w:r w:rsidR="00881CF3" w:rsidRPr="008D6E6A">
        <w:rPr>
          <w:rFonts w:cs="Arial"/>
          <w:sz w:val="24"/>
          <w:szCs w:val="24"/>
        </w:rPr>
        <w:t xml:space="preserve">или према обрасцима који су саставни </w:t>
      </w:r>
      <w:r w:rsidRPr="008D6E6A">
        <w:rPr>
          <w:rFonts w:cs="Arial"/>
          <w:sz w:val="24"/>
          <w:szCs w:val="24"/>
          <w:lang w:val="ru-RU"/>
        </w:rPr>
        <w:t>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76AFA1A" w14:textId="77777777" w:rsidR="00343CC5" w:rsidRPr="008D6E6A" w:rsidRDefault="00343CC5" w:rsidP="00343CC5">
      <w:pPr>
        <w:pStyle w:val="KDParagraf"/>
        <w:spacing w:before="0"/>
        <w:rPr>
          <w:rFonts w:cs="Arial"/>
          <w:sz w:val="24"/>
          <w:szCs w:val="24"/>
          <w:lang w:val="sr-Cyrl-CS"/>
        </w:rPr>
      </w:pPr>
      <w:r w:rsidRPr="008D6E6A">
        <w:rPr>
          <w:rFonts w:cs="Arial"/>
          <w:sz w:val="24"/>
          <w:szCs w:val="24"/>
        </w:rPr>
        <w:t>Препоручује се да сви документи поднети у понуди  буду нумерисани</w:t>
      </w:r>
      <w:r w:rsidRPr="008D6E6A">
        <w:rPr>
          <w:rFonts w:cs="Arial"/>
          <w:sz w:val="24"/>
          <w:szCs w:val="24"/>
          <w:lang w:val="sr-Latn-CS"/>
        </w:rPr>
        <w:t xml:space="preserve"> и</w:t>
      </w:r>
      <w:r w:rsidRPr="008D6E6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E09B5EC" w14:textId="77777777" w:rsidR="00343CC5" w:rsidRPr="008D6E6A" w:rsidRDefault="00343CC5" w:rsidP="00343CC5">
      <w:pPr>
        <w:pStyle w:val="KDParagraf"/>
        <w:spacing w:before="0"/>
        <w:rPr>
          <w:rFonts w:cs="Arial"/>
          <w:sz w:val="24"/>
          <w:szCs w:val="24"/>
          <w:lang w:val="ru-RU"/>
        </w:rPr>
      </w:pPr>
      <w:r w:rsidRPr="008D6E6A">
        <w:rPr>
          <w:rFonts w:cs="Arial"/>
          <w:sz w:val="24"/>
          <w:szCs w:val="24"/>
          <w:lang w:val="ru-RU"/>
        </w:rPr>
        <w:t>Препоручује се да се нумерација поднете документације и образаца у понуди изврши на свако</w:t>
      </w:r>
      <w:r w:rsidRPr="008D6E6A">
        <w:rPr>
          <w:rFonts w:cs="Arial"/>
          <w:sz w:val="24"/>
          <w:szCs w:val="24"/>
        </w:rPr>
        <w:t>j</w:t>
      </w:r>
      <w:r w:rsidRPr="008D6E6A">
        <w:rPr>
          <w:rFonts w:cs="Arial"/>
          <w:sz w:val="24"/>
          <w:szCs w:val="24"/>
          <w:lang w:val="ru-RU"/>
        </w:rPr>
        <w:t xml:space="preserve"> страни на којој има текста, исписивањем </w:t>
      </w:r>
      <w:r w:rsidRPr="008D6E6A">
        <w:rPr>
          <w:rFonts w:cs="Arial"/>
          <w:i/>
          <w:sz w:val="24"/>
          <w:szCs w:val="24"/>
          <w:lang w:val="ru-RU"/>
        </w:rPr>
        <w:t xml:space="preserve">“1 од </w:t>
      </w:r>
      <w:r w:rsidRPr="008D6E6A">
        <w:rPr>
          <w:rFonts w:cs="Arial"/>
          <w:i/>
          <w:sz w:val="24"/>
          <w:szCs w:val="24"/>
        </w:rPr>
        <w:t>н</w:t>
      </w:r>
      <w:r w:rsidRPr="008D6E6A">
        <w:rPr>
          <w:rFonts w:cs="Arial"/>
          <w:i/>
          <w:sz w:val="24"/>
          <w:szCs w:val="24"/>
          <w:lang w:val="ru-RU"/>
        </w:rPr>
        <w:t>“, „2 од н“</w:t>
      </w:r>
      <w:r w:rsidRPr="008D6E6A">
        <w:rPr>
          <w:rFonts w:cs="Arial"/>
          <w:sz w:val="24"/>
          <w:szCs w:val="24"/>
          <w:lang w:val="ru-RU"/>
        </w:rPr>
        <w:t xml:space="preserve"> и тако све до </w:t>
      </w:r>
      <w:r w:rsidRPr="008D6E6A">
        <w:rPr>
          <w:rFonts w:cs="Arial"/>
          <w:i/>
          <w:sz w:val="24"/>
          <w:szCs w:val="24"/>
          <w:lang w:val="ru-RU"/>
        </w:rPr>
        <w:t>„н од н“</w:t>
      </w:r>
      <w:r w:rsidRPr="008D6E6A">
        <w:rPr>
          <w:rFonts w:cs="Arial"/>
          <w:sz w:val="24"/>
          <w:szCs w:val="24"/>
          <w:lang w:val="ru-RU"/>
        </w:rPr>
        <w:t xml:space="preserve">, с тим да </w:t>
      </w:r>
      <w:r w:rsidRPr="008D6E6A">
        <w:rPr>
          <w:rFonts w:cs="Arial"/>
          <w:i/>
          <w:sz w:val="24"/>
          <w:szCs w:val="24"/>
          <w:lang w:val="ru-RU"/>
        </w:rPr>
        <w:t>„н“</w:t>
      </w:r>
      <w:r w:rsidRPr="008D6E6A">
        <w:rPr>
          <w:rFonts w:cs="Arial"/>
          <w:sz w:val="24"/>
          <w:szCs w:val="24"/>
          <w:lang w:val="ru-RU"/>
        </w:rPr>
        <w:t xml:space="preserve"> представља укупан број страна понуде.</w:t>
      </w:r>
    </w:p>
    <w:p w14:paraId="35950FF4" w14:textId="77777777" w:rsidR="00343CC5" w:rsidRPr="008D6E6A" w:rsidRDefault="00343CC5" w:rsidP="00343CC5">
      <w:pPr>
        <w:pStyle w:val="KDKomentar"/>
        <w:spacing w:before="0"/>
        <w:rPr>
          <w:rFonts w:cs="Arial"/>
          <w:i w:val="0"/>
          <w:sz w:val="24"/>
          <w:szCs w:val="24"/>
        </w:rPr>
      </w:pPr>
      <w:r w:rsidRPr="008D6E6A">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w:t>
      </w:r>
      <w:r w:rsidR="00881CF3" w:rsidRPr="008D6E6A">
        <w:rPr>
          <w:rFonts w:cs="Arial"/>
          <w:i w:val="0"/>
          <w:color w:val="auto"/>
          <w:sz w:val="24"/>
          <w:szCs w:val="24"/>
          <w:lang w:val="sr-Cyrl-CS"/>
        </w:rPr>
        <w:t xml:space="preserve">понуђач стави </w:t>
      </w:r>
      <w:r w:rsidRPr="008D6E6A">
        <w:rPr>
          <w:rFonts w:cs="Arial"/>
          <w:i w:val="0"/>
          <w:color w:val="auto"/>
          <w:sz w:val="24"/>
          <w:szCs w:val="24"/>
        </w:rPr>
        <w:t>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8D6E6A">
        <w:rPr>
          <w:rFonts w:cs="Arial"/>
          <w:i w:val="0"/>
          <w:sz w:val="24"/>
          <w:szCs w:val="24"/>
        </w:rPr>
        <w:t>.</w:t>
      </w:r>
    </w:p>
    <w:p w14:paraId="3291C8BA" w14:textId="77777777" w:rsidR="00881CF3" w:rsidRPr="008D6E6A" w:rsidRDefault="00343CC5" w:rsidP="00343CC5">
      <w:pPr>
        <w:pStyle w:val="KDParagraf"/>
        <w:spacing w:before="0"/>
        <w:rPr>
          <w:rFonts w:cs="Arial"/>
          <w:sz w:val="24"/>
          <w:szCs w:val="24"/>
          <w:lang w:val="ru-RU"/>
        </w:rPr>
      </w:pPr>
      <w:r w:rsidRPr="008D6E6A">
        <w:rPr>
          <w:rFonts w:cs="Arial"/>
          <w:sz w:val="24"/>
          <w:szCs w:val="24"/>
          <w:lang w:val="ru-RU"/>
        </w:rPr>
        <w:t xml:space="preserve">Понуђач подноси понуду у затвореној коверти </w:t>
      </w:r>
      <w:r w:rsidRPr="008D6E6A">
        <w:rPr>
          <w:rFonts w:cs="Arial"/>
          <w:sz w:val="24"/>
          <w:szCs w:val="24"/>
        </w:rPr>
        <w:t>или кутији</w:t>
      </w:r>
      <w:r w:rsidRPr="008D6E6A">
        <w:rPr>
          <w:rFonts w:cs="Arial"/>
          <w:sz w:val="24"/>
          <w:szCs w:val="24"/>
          <w:lang w:val="ru-RU"/>
        </w:rPr>
        <w:t xml:space="preserve">, </w:t>
      </w:r>
      <w:r w:rsidR="00881CF3" w:rsidRPr="008D6E6A">
        <w:rPr>
          <w:rFonts w:cs="Arial"/>
          <w:sz w:val="24"/>
          <w:szCs w:val="24"/>
          <w:lang w:val="ru-RU"/>
        </w:rPr>
        <w:t>тако да се при отварању са сигурношћу може закључити да се први пут отвара,</w:t>
      </w:r>
      <w:r w:rsidRPr="008D6E6A">
        <w:rPr>
          <w:rFonts w:cs="Arial"/>
          <w:sz w:val="24"/>
          <w:szCs w:val="24"/>
          <w:lang w:val="ru-RU"/>
        </w:rPr>
        <w:t xml:space="preserve"> на адресу: Јавно предузеће „Електропривреда Србије“, </w:t>
      </w:r>
      <w:r w:rsidR="00881CF3" w:rsidRPr="008D6E6A">
        <w:rPr>
          <w:rFonts w:cs="Arial"/>
          <w:sz w:val="24"/>
          <w:szCs w:val="24"/>
          <w:lang w:val="ru-RU"/>
        </w:rPr>
        <w:t xml:space="preserve">Балканска 13, </w:t>
      </w:r>
      <w:r w:rsidRPr="008D6E6A">
        <w:rPr>
          <w:rFonts w:cs="Arial"/>
          <w:sz w:val="24"/>
          <w:szCs w:val="24"/>
          <w:lang w:val="ru-RU"/>
        </w:rPr>
        <w:t>писарница</w:t>
      </w:r>
      <w:r w:rsidR="00881CF3" w:rsidRPr="008D6E6A">
        <w:rPr>
          <w:rFonts w:cs="Arial"/>
          <w:sz w:val="24"/>
          <w:szCs w:val="24"/>
          <w:lang w:val="ru-RU"/>
        </w:rPr>
        <w:t xml:space="preserve">, </w:t>
      </w:r>
      <w:r w:rsidRPr="008D6E6A">
        <w:rPr>
          <w:rFonts w:cs="Arial"/>
          <w:sz w:val="24"/>
          <w:szCs w:val="24"/>
          <w:lang w:val="ru-RU"/>
        </w:rPr>
        <w:t>са назнаком</w:t>
      </w:r>
      <w:r w:rsidR="008D2B23" w:rsidRPr="008D6E6A">
        <w:rPr>
          <w:rFonts w:cs="Arial"/>
          <w:sz w:val="24"/>
          <w:szCs w:val="24"/>
          <w:lang w:val="ru-RU"/>
        </w:rPr>
        <w:t>:</w:t>
      </w:r>
    </w:p>
    <w:p w14:paraId="1DCE4D2E" w14:textId="77777777" w:rsidR="008D2B23" w:rsidRPr="008D6E6A" w:rsidRDefault="008D2B23" w:rsidP="00343CC5">
      <w:pPr>
        <w:pStyle w:val="KDParagraf"/>
        <w:spacing w:before="0"/>
        <w:rPr>
          <w:rFonts w:cs="Arial"/>
          <w:b/>
          <w:sz w:val="24"/>
          <w:szCs w:val="24"/>
          <w:lang w:val="ru-RU"/>
        </w:rPr>
      </w:pPr>
      <w:r w:rsidRPr="008D6E6A">
        <w:rPr>
          <w:rFonts w:cs="Arial"/>
          <w:b/>
          <w:sz w:val="24"/>
          <w:szCs w:val="24"/>
          <w:lang w:val="ru-RU"/>
        </w:rPr>
        <w:t>„Пону</w:t>
      </w:r>
      <w:r w:rsidR="0094777C" w:rsidRPr="008D6E6A">
        <w:rPr>
          <w:rFonts w:cs="Arial"/>
          <w:b/>
          <w:sz w:val="24"/>
          <w:szCs w:val="24"/>
          <w:lang w:val="ru-RU"/>
        </w:rPr>
        <w:t xml:space="preserve">да за јавну набавку </w:t>
      </w:r>
      <w:r w:rsidR="00535B06" w:rsidRPr="008D6E6A">
        <w:rPr>
          <w:rFonts w:cs="Arial"/>
          <w:b/>
          <w:sz w:val="24"/>
          <w:szCs w:val="24"/>
          <w:lang w:val="ru-RU"/>
        </w:rPr>
        <w:t xml:space="preserve">добара: </w:t>
      </w:r>
      <w:r w:rsidR="009974E5" w:rsidRPr="008D6E6A">
        <w:rPr>
          <w:rFonts w:cs="Arial"/>
          <w:b/>
          <w:color w:val="000000" w:themeColor="text1"/>
          <w:sz w:val="24"/>
          <w:szCs w:val="24"/>
        </w:rPr>
        <w:t>O</w:t>
      </w:r>
      <w:r w:rsidR="009974E5" w:rsidRPr="008D6E6A">
        <w:rPr>
          <w:rFonts w:cs="Arial"/>
          <w:b/>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9974E5" w:rsidRPr="008D6E6A">
        <w:rPr>
          <w:rFonts w:cs="Arial"/>
          <w:b/>
          <w:sz w:val="24"/>
          <w:szCs w:val="24"/>
          <w:lang w:val="ru-RU"/>
        </w:rPr>
        <w:t xml:space="preserve"> </w:t>
      </w:r>
      <w:r w:rsidRPr="008D6E6A">
        <w:rPr>
          <w:rFonts w:cs="Arial"/>
          <w:b/>
          <w:sz w:val="24"/>
          <w:szCs w:val="24"/>
          <w:lang w:val="ru-RU"/>
        </w:rPr>
        <w:t>- Јавна набавка број</w:t>
      </w:r>
      <w:r w:rsidR="008902BD" w:rsidRPr="008D6E6A">
        <w:rPr>
          <w:rFonts w:cs="Arial"/>
          <w:b/>
          <w:sz w:val="24"/>
          <w:szCs w:val="24"/>
          <w:lang w:val="ru-RU"/>
        </w:rPr>
        <w:t xml:space="preserve"> </w:t>
      </w:r>
      <w:r w:rsidR="00694B54" w:rsidRPr="008D6E6A">
        <w:rPr>
          <w:rFonts w:cs="Arial"/>
          <w:b/>
          <w:sz w:val="24"/>
          <w:szCs w:val="24"/>
          <w:lang w:val="ru-RU"/>
        </w:rPr>
        <w:t>ЈН/</w:t>
      </w:r>
      <w:r w:rsidR="00140D5C" w:rsidRPr="008D6E6A">
        <w:rPr>
          <w:rFonts w:cs="Arial"/>
          <w:b/>
          <w:sz w:val="24"/>
          <w:szCs w:val="24"/>
          <w:lang w:val="ru-RU"/>
        </w:rPr>
        <w:t>1000/0566/2016</w:t>
      </w:r>
      <w:r w:rsidRPr="008D6E6A">
        <w:rPr>
          <w:rFonts w:cs="Arial"/>
          <w:b/>
          <w:sz w:val="24"/>
          <w:szCs w:val="24"/>
          <w:lang w:val="ru-RU"/>
        </w:rPr>
        <w:t xml:space="preserve">- НЕ ОТВАРАТИ“. </w:t>
      </w:r>
    </w:p>
    <w:p w14:paraId="0E73ADBD" w14:textId="77777777" w:rsidR="008D2B23" w:rsidRPr="008D6E6A" w:rsidRDefault="008D2B23" w:rsidP="00881CF3">
      <w:pPr>
        <w:pStyle w:val="KDParagraf"/>
        <w:spacing w:before="0"/>
        <w:rPr>
          <w:rFonts w:cs="Arial"/>
          <w:sz w:val="24"/>
          <w:szCs w:val="24"/>
        </w:rPr>
      </w:pPr>
      <w:r w:rsidRPr="008D6E6A">
        <w:rPr>
          <w:rFonts w:cs="Arial"/>
          <w:sz w:val="24"/>
          <w:szCs w:val="24"/>
        </w:rPr>
        <w:t xml:space="preserve">На полеђини коверте обавезно се уписује тачан назив и адреса понуђача, телефон и </w:t>
      </w:r>
      <w:r w:rsidR="00881CF3" w:rsidRPr="008D6E6A">
        <w:rPr>
          <w:rFonts w:cs="Arial"/>
          <w:sz w:val="24"/>
          <w:szCs w:val="24"/>
          <w:lang w:val="sr-Cyrl-CS"/>
        </w:rPr>
        <w:t>еmail/</w:t>
      </w:r>
      <w:r w:rsidRPr="008D6E6A">
        <w:rPr>
          <w:rFonts w:cs="Arial"/>
          <w:sz w:val="24"/>
          <w:szCs w:val="24"/>
        </w:rPr>
        <w:t>факс понуђача, као и име и презиме овлашћеног лица за контакт.</w:t>
      </w:r>
    </w:p>
    <w:p w14:paraId="06DCDED7" w14:textId="77777777" w:rsidR="00277523" w:rsidRPr="008D6E6A" w:rsidRDefault="00277523" w:rsidP="00277523">
      <w:pPr>
        <w:suppressAutoHyphens/>
        <w:rPr>
          <w:rFonts w:cs="Arial"/>
          <w:sz w:val="24"/>
          <w:szCs w:val="24"/>
          <w:u w:val="single"/>
          <w:lang w:eastAsia="ar-SA"/>
        </w:rPr>
      </w:pPr>
      <w:r w:rsidRPr="008D6E6A">
        <w:rPr>
          <w:rFonts w:cs="Arial"/>
          <w:sz w:val="24"/>
          <w:szCs w:val="24"/>
          <w:lang w:eastAsia="ar-SA"/>
        </w:rPr>
        <w:t>Понуђач у затвореној и запечаћеној коверти, уз писану понуду, доставља и CD или USB са понудом у pdf формату.</w:t>
      </w:r>
    </w:p>
    <w:p w14:paraId="625D93E7" w14:textId="77777777" w:rsidR="00277523" w:rsidRPr="008D6E6A" w:rsidRDefault="00277523" w:rsidP="00881CF3">
      <w:pPr>
        <w:pStyle w:val="KDParagraf"/>
        <w:spacing w:before="0"/>
        <w:rPr>
          <w:rFonts w:eastAsia="TimesNewRomanPSMT" w:cs="Arial"/>
          <w:bCs/>
          <w:sz w:val="24"/>
          <w:szCs w:val="24"/>
        </w:rPr>
      </w:pPr>
    </w:p>
    <w:p w14:paraId="3AFFEECB" w14:textId="77777777" w:rsidR="00881CF3" w:rsidRPr="008D6E6A" w:rsidRDefault="00881CF3" w:rsidP="00881CF3">
      <w:pPr>
        <w:pStyle w:val="KDParagraf"/>
        <w:spacing w:before="0"/>
        <w:rPr>
          <w:rFonts w:cs="Arial"/>
          <w:sz w:val="24"/>
          <w:szCs w:val="24"/>
          <w:lang w:val="sr-Cyrl-CS"/>
        </w:rPr>
      </w:pPr>
      <w:r w:rsidRPr="008D6E6A">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8D6E6A">
        <w:rPr>
          <w:rFonts w:eastAsia="TimesNewRomanPSMT" w:cs="Arial"/>
          <w:bCs/>
          <w:sz w:val="24"/>
          <w:szCs w:val="24"/>
          <w:lang w:val="sr-Cyrl-CS"/>
        </w:rPr>
        <w:t xml:space="preserve">тачне </w:t>
      </w:r>
      <w:r w:rsidRPr="008D6E6A">
        <w:rPr>
          <w:rFonts w:eastAsia="TimesNewRomanPSMT" w:cs="Arial"/>
          <w:bCs/>
          <w:sz w:val="24"/>
          <w:szCs w:val="24"/>
        </w:rPr>
        <w:t>називе и адресу свих чланова групе понуђача</w:t>
      </w:r>
      <w:r w:rsidRPr="008D6E6A">
        <w:rPr>
          <w:rFonts w:cs="Arial"/>
          <w:sz w:val="24"/>
          <w:szCs w:val="24"/>
        </w:rPr>
        <w:t>.</w:t>
      </w:r>
    </w:p>
    <w:p w14:paraId="0778AE7A" w14:textId="77777777" w:rsidR="00881CF3" w:rsidRPr="008D6E6A" w:rsidRDefault="00881CF3" w:rsidP="00881CF3">
      <w:pPr>
        <w:tabs>
          <w:tab w:val="left" w:pos="360"/>
        </w:tabs>
        <w:spacing w:before="0"/>
        <w:rPr>
          <w:rFonts w:cs="Arial"/>
          <w:sz w:val="24"/>
          <w:szCs w:val="24"/>
        </w:rPr>
      </w:pPr>
      <w:r w:rsidRPr="008D6E6A">
        <w:rPr>
          <w:rFonts w:cs="Arial"/>
          <w:sz w:val="24"/>
          <w:szCs w:val="24"/>
        </w:rPr>
        <w:t xml:space="preserve">Све обрасце у понуди потписује и оверава Понуђач, изузев Обрасца </w:t>
      </w:r>
      <w:r w:rsidRPr="008D6E6A">
        <w:rPr>
          <w:rFonts w:cs="Arial"/>
          <w:sz w:val="24"/>
          <w:szCs w:val="24"/>
          <w:lang w:val="sr-Cyrl-CS"/>
        </w:rPr>
        <w:t>4</w:t>
      </w:r>
      <w:r w:rsidRPr="008D6E6A">
        <w:rPr>
          <w:rFonts w:cs="Arial"/>
          <w:sz w:val="24"/>
          <w:szCs w:val="24"/>
        </w:rPr>
        <w:t>. који попуњава, потписује и оверава сваки подизвођач у своје име.</w:t>
      </w:r>
    </w:p>
    <w:p w14:paraId="3BCA31CC" w14:textId="77777777" w:rsidR="00881CF3" w:rsidRPr="008D6E6A" w:rsidRDefault="00881CF3" w:rsidP="00881CF3">
      <w:pPr>
        <w:tabs>
          <w:tab w:val="left" w:pos="360"/>
        </w:tabs>
        <w:spacing w:before="0"/>
        <w:rPr>
          <w:rFonts w:cs="Arial"/>
          <w:sz w:val="24"/>
          <w:szCs w:val="24"/>
        </w:rPr>
      </w:pPr>
    </w:p>
    <w:p w14:paraId="56E530C8" w14:textId="77777777" w:rsidR="00881CF3" w:rsidRPr="008D6E6A" w:rsidRDefault="00881CF3" w:rsidP="00881CF3">
      <w:pPr>
        <w:spacing w:before="0"/>
        <w:rPr>
          <w:rFonts w:cs="Arial"/>
          <w:sz w:val="24"/>
          <w:szCs w:val="24"/>
        </w:rPr>
      </w:pPr>
      <w:r w:rsidRPr="008D6E6A">
        <w:rPr>
          <w:rFonts w:cs="Arial"/>
          <w:sz w:val="24"/>
          <w:szCs w:val="24"/>
        </w:rPr>
        <w:t xml:space="preserve">У случају заједничке понуде групе </w:t>
      </w:r>
      <w:r w:rsidRPr="008D6E6A">
        <w:rPr>
          <w:rFonts w:cs="Arial"/>
          <w:sz w:val="24"/>
          <w:szCs w:val="24"/>
          <w:lang w:val="sr-Cyrl-CS"/>
        </w:rPr>
        <w:t>п</w:t>
      </w:r>
      <w:r w:rsidRPr="008D6E6A">
        <w:rPr>
          <w:rFonts w:cs="Arial"/>
          <w:sz w:val="24"/>
          <w:szCs w:val="24"/>
        </w:rPr>
        <w:t xml:space="preserve">онуђача све обрасце потписује и оверава члан групе </w:t>
      </w:r>
      <w:r w:rsidRPr="008D6E6A">
        <w:rPr>
          <w:rFonts w:cs="Arial"/>
          <w:sz w:val="24"/>
          <w:szCs w:val="24"/>
          <w:lang w:val="sr-Cyrl-CS"/>
        </w:rPr>
        <w:t>п</w:t>
      </w:r>
      <w:r w:rsidRPr="008D6E6A">
        <w:rPr>
          <w:rFonts w:cs="Arial"/>
          <w:sz w:val="24"/>
          <w:szCs w:val="24"/>
        </w:rPr>
        <w:t xml:space="preserve">онуђача који је одређен као Носилац посла у споразуму чланова групе </w:t>
      </w:r>
      <w:r w:rsidRPr="008D6E6A">
        <w:rPr>
          <w:rFonts w:cs="Arial"/>
          <w:sz w:val="24"/>
          <w:szCs w:val="24"/>
          <w:lang w:val="sr-Cyrl-CS"/>
        </w:rPr>
        <w:t>п</w:t>
      </w:r>
      <w:r w:rsidRPr="008D6E6A">
        <w:rPr>
          <w:rFonts w:cs="Arial"/>
          <w:sz w:val="24"/>
          <w:szCs w:val="24"/>
        </w:rPr>
        <w:t xml:space="preserve">онуђача, изузев Обрасца </w:t>
      </w:r>
      <w:r w:rsidRPr="008D6E6A">
        <w:rPr>
          <w:rFonts w:cs="Arial"/>
          <w:sz w:val="24"/>
          <w:szCs w:val="24"/>
          <w:lang w:val="sr-Cyrl-CS"/>
        </w:rPr>
        <w:t>број 3</w:t>
      </w:r>
      <w:r w:rsidRPr="008D6E6A">
        <w:rPr>
          <w:rFonts w:cs="Arial"/>
          <w:sz w:val="24"/>
          <w:szCs w:val="24"/>
        </w:rPr>
        <w:t xml:space="preserve">. и Обрасца </w:t>
      </w:r>
      <w:r w:rsidRPr="008D6E6A">
        <w:rPr>
          <w:rFonts w:cs="Arial"/>
          <w:sz w:val="24"/>
          <w:szCs w:val="24"/>
          <w:lang w:val="sr-Cyrl-CS"/>
        </w:rPr>
        <w:t>број 4</w:t>
      </w:r>
      <w:r w:rsidRPr="008D6E6A">
        <w:rPr>
          <w:rFonts w:cs="Arial"/>
          <w:sz w:val="24"/>
          <w:szCs w:val="24"/>
        </w:rPr>
        <w:t xml:space="preserve">. које попуњава, потписује и оверава сваки члан групе </w:t>
      </w:r>
      <w:r w:rsidRPr="008D6E6A">
        <w:rPr>
          <w:rFonts w:cs="Arial"/>
          <w:sz w:val="24"/>
          <w:szCs w:val="24"/>
          <w:lang w:val="sr-Cyrl-CS"/>
        </w:rPr>
        <w:t>п</w:t>
      </w:r>
      <w:r w:rsidRPr="008D6E6A">
        <w:rPr>
          <w:rFonts w:cs="Arial"/>
          <w:sz w:val="24"/>
          <w:szCs w:val="24"/>
        </w:rPr>
        <w:t>онуђача у своје име.</w:t>
      </w:r>
    </w:p>
    <w:p w14:paraId="318D420C" w14:textId="77777777" w:rsidR="00881CF3" w:rsidRPr="008D6E6A" w:rsidRDefault="00881CF3" w:rsidP="00881CF3">
      <w:pPr>
        <w:pStyle w:val="KDParagraf"/>
        <w:spacing w:before="0"/>
        <w:rPr>
          <w:rFonts w:cs="Arial"/>
          <w:sz w:val="24"/>
          <w:szCs w:val="24"/>
        </w:rPr>
      </w:pPr>
      <w:r w:rsidRPr="008D6E6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32B9496" w14:textId="77777777" w:rsidR="00613B13" w:rsidRPr="008D6E6A" w:rsidRDefault="00613B13" w:rsidP="00881CF3">
      <w:pPr>
        <w:tabs>
          <w:tab w:val="left" w:pos="284"/>
          <w:tab w:val="left" w:pos="330"/>
        </w:tabs>
        <w:spacing w:before="0"/>
        <w:ind w:left="284"/>
        <w:rPr>
          <w:rFonts w:eastAsia="TimesNewRomanPSMT" w:cs="Arial"/>
          <w:bCs/>
          <w:sz w:val="24"/>
          <w:szCs w:val="24"/>
        </w:rPr>
      </w:pPr>
    </w:p>
    <w:p w14:paraId="09F00A40" w14:textId="77777777" w:rsidR="008D2B23" w:rsidRPr="008D6E6A" w:rsidRDefault="008D2B23" w:rsidP="00526E69">
      <w:pPr>
        <w:pStyle w:val="KDPodnaslov2"/>
        <w:numPr>
          <w:ilvl w:val="1"/>
          <w:numId w:val="18"/>
        </w:numPr>
        <w:spacing w:before="0"/>
        <w:jc w:val="both"/>
        <w:rPr>
          <w:rFonts w:cs="Arial"/>
          <w:sz w:val="24"/>
          <w:szCs w:val="24"/>
        </w:rPr>
      </w:pPr>
      <w:bookmarkStart w:id="209" w:name="_Toc441651579"/>
      <w:bookmarkStart w:id="210" w:name="_Toc442559890"/>
      <w:r w:rsidRPr="008D6E6A">
        <w:rPr>
          <w:rFonts w:cs="Arial"/>
          <w:sz w:val="24"/>
          <w:szCs w:val="24"/>
        </w:rPr>
        <w:t>Обавезна садржина понуде</w:t>
      </w:r>
      <w:bookmarkEnd w:id="209"/>
      <w:bookmarkEnd w:id="210"/>
    </w:p>
    <w:p w14:paraId="58C5DEDD" w14:textId="77777777" w:rsidR="00881CF3" w:rsidRPr="008D6E6A" w:rsidRDefault="00881CF3" w:rsidP="00881CF3">
      <w:pPr>
        <w:pStyle w:val="KDParagraf"/>
        <w:spacing w:before="0"/>
        <w:rPr>
          <w:rFonts w:cs="Arial"/>
          <w:sz w:val="24"/>
          <w:szCs w:val="24"/>
          <w:lang w:val="sr-Latn-CS" w:bidi="en-US"/>
        </w:rPr>
      </w:pPr>
    </w:p>
    <w:p w14:paraId="3A03A52B" w14:textId="77777777" w:rsidR="006229FC" w:rsidRPr="008D6E6A" w:rsidRDefault="006229FC" w:rsidP="00881CF3">
      <w:pPr>
        <w:pStyle w:val="KDParagraf"/>
        <w:spacing w:before="0"/>
        <w:rPr>
          <w:rFonts w:cs="Arial"/>
          <w:sz w:val="24"/>
          <w:szCs w:val="24"/>
          <w:lang w:val="sr-Cyrl-CS"/>
        </w:rPr>
      </w:pPr>
      <w:r w:rsidRPr="008D6E6A">
        <w:rPr>
          <w:rFonts w:cs="Arial"/>
          <w:sz w:val="24"/>
          <w:szCs w:val="24"/>
          <w:lang w:val="ru-RU" w:bidi="en-US"/>
        </w:rPr>
        <w:t>Садржину понуде, поред Обрасца понуде, чине и сви остали докази о испуњености услова из чл. 75.</w:t>
      </w:r>
      <w:r w:rsidR="00596AF2" w:rsidRPr="008D6E6A">
        <w:rPr>
          <w:rFonts w:cs="Arial"/>
          <w:sz w:val="24"/>
          <w:szCs w:val="24"/>
          <w:lang w:bidi="en-US"/>
        </w:rPr>
        <w:t xml:space="preserve"> </w:t>
      </w:r>
      <w:r w:rsidRPr="008D6E6A">
        <w:rPr>
          <w:rFonts w:cs="Arial"/>
          <w:sz w:val="24"/>
          <w:szCs w:val="24"/>
          <w:lang w:val="ru-RU" w:bidi="en-US"/>
        </w:rPr>
        <w:t>и 76.</w:t>
      </w:r>
      <w:r w:rsidRPr="008D6E6A">
        <w:rPr>
          <w:rFonts w:cs="Arial"/>
          <w:sz w:val="24"/>
          <w:szCs w:val="24"/>
        </w:rPr>
        <w:t>Закона о јавним</w:t>
      </w:r>
      <w:r w:rsidRPr="008D6E6A">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D6E6A">
        <w:rPr>
          <w:rFonts w:cs="Arial"/>
          <w:sz w:val="24"/>
          <w:szCs w:val="24"/>
        </w:rPr>
        <w:t>:</w:t>
      </w:r>
    </w:p>
    <w:p w14:paraId="38E43724" w14:textId="77777777" w:rsidR="002B0A4B" w:rsidRPr="008D6E6A" w:rsidRDefault="002B0A4B" w:rsidP="002B0A4B">
      <w:pPr>
        <w:pStyle w:val="KDNabrajanje"/>
        <w:spacing w:before="0"/>
        <w:rPr>
          <w:rFonts w:cs="Arial"/>
          <w:sz w:val="24"/>
          <w:szCs w:val="24"/>
        </w:rPr>
      </w:pPr>
      <w:r w:rsidRPr="008D6E6A">
        <w:rPr>
          <w:rFonts w:cs="Arial"/>
          <w:sz w:val="24"/>
          <w:szCs w:val="24"/>
          <w:lang w:val="sr-Cyrl-CS"/>
        </w:rPr>
        <w:t xml:space="preserve">попуњен, потписан и оверен </w:t>
      </w:r>
      <w:r w:rsidRPr="008D6E6A">
        <w:rPr>
          <w:rFonts w:cs="Arial"/>
          <w:sz w:val="24"/>
          <w:szCs w:val="24"/>
        </w:rPr>
        <w:t xml:space="preserve">Образац понуде </w:t>
      </w:r>
    </w:p>
    <w:p w14:paraId="262435B9" w14:textId="77777777" w:rsidR="002B0A4B" w:rsidRPr="008D6E6A" w:rsidRDefault="002B0A4B" w:rsidP="002B0A4B">
      <w:pPr>
        <w:pStyle w:val="KDNabrajanje"/>
        <w:spacing w:before="0"/>
        <w:rPr>
          <w:rFonts w:cs="Arial"/>
          <w:sz w:val="24"/>
          <w:szCs w:val="24"/>
        </w:rPr>
      </w:pPr>
      <w:r w:rsidRPr="008D6E6A">
        <w:rPr>
          <w:rFonts w:cs="Arial"/>
          <w:sz w:val="24"/>
          <w:szCs w:val="24"/>
          <w:lang w:val="sr-Cyrl-CS"/>
        </w:rPr>
        <w:t xml:space="preserve">попуњен, потписан и оверен </w:t>
      </w:r>
      <w:r w:rsidRPr="008D6E6A">
        <w:rPr>
          <w:rFonts w:cs="Arial"/>
          <w:sz w:val="24"/>
          <w:szCs w:val="24"/>
        </w:rPr>
        <w:t xml:space="preserve">Структура цене </w:t>
      </w:r>
    </w:p>
    <w:p w14:paraId="562DC549" w14:textId="77777777" w:rsidR="002B0A4B" w:rsidRPr="008D6E6A" w:rsidRDefault="002B0A4B" w:rsidP="002B0A4B">
      <w:pPr>
        <w:pStyle w:val="KDNabrajanje"/>
        <w:spacing w:before="0"/>
        <w:rPr>
          <w:rFonts w:cs="Arial"/>
          <w:sz w:val="24"/>
          <w:szCs w:val="24"/>
        </w:rPr>
      </w:pPr>
      <w:r w:rsidRPr="008D6E6A">
        <w:rPr>
          <w:rFonts w:cs="Arial"/>
          <w:sz w:val="24"/>
          <w:szCs w:val="24"/>
          <w:lang w:val="sr-Cyrl-CS"/>
        </w:rPr>
        <w:t xml:space="preserve">попуњен, потписан и оверен </w:t>
      </w:r>
      <w:r w:rsidRPr="008D6E6A">
        <w:rPr>
          <w:rFonts w:cs="Arial"/>
          <w:sz w:val="24"/>
          <w:szCs w:val="24"/>
        </w:rPr>
        <w:t xml:space="preserve">Изјава о независној понуди </w:t>
      </w:r>
    </w:p>
    <w:p w14:paraId="34F65B82" w14:textId="77777777" w:rsidR="002B0A4B" w:rsidRPr="008D6E6A" w:rsidRDefault="002B0A4B" w:rsidP="002B0A4B">
      <w:pPr>
        <w:pStyle w:val="KDNabrajanje"/>
        <w:spacing w:before="0"/>
        <w:rPr>
          <w:rFonts w:cs="Arial"/>
          <w:sz w:val="24"/>
          <w:szCs w:val="24"/>
        </w:rPr>
      </w:pPr>
      <w:r w:rsidRPr="008D6E6A">
        <w:rPr>
          <w:rFonts w:cs="Arial"/>
          <w:sz w:val="24"/>
          <w:szCs w:val="24"/>
          <w:lang w:val="sr-Cyrl-CS"/>
        </w:rPr>
        <w:t xml:space="preserve">попуњен, потписан и оверен </w:t>
      </w:r>
      <w:r w:rsidRPr="008D6E6A">
        <w:rPr>
          <w:rFonts w:cs="Arial"/>
          <w:sz w:val="24"/>
          <w:szCs w:val="24"/>
        </w:rPr>
        <w:t>Образац трошкова припреме понуде, ако понуђач захтева надокнаду трошкова у складу са чл.</w:t>
      </w:r>
      <w:r w:rsidRPr="008D6E6A">
        <w:rPr>
          <w:rFonts w:cs="Arial"/>
          <w:sz w:val="24"/>
          <w:szCs w:val="24"/>
          <w:lang w:val="sr-Cyrl-CS"/>
        </w:rPr>
        <w:t xml:space="preserve"> </w:t>
      </w:r>
      <w:r w:rsidRPr="008D6E6A">
        <w:rPr>
          <w:rFonts w:cs="Arial"/>
          <w:sz w:val="24"/>
          <w:szCs w:val="24"/>
        </w:rPr>
        <w:t>88 Закона</w:t>
      </w:r>
    </w:p>
    <w:p w14:paraId="6A2169D5" w14:textId="77777777" w:rsidR="009974E5" w:rsidRPr="008D6E6A" w:rsidRDefault="009974E5" w:rsidP="002B0A4B">
      <w:pPr>
        <w:pStyle w:val="KDNabrajanje"/>
        <w:spacing w:before="0"/>
        <w:rPr>
          <w:rFonts w:cs="Arial"/>
          <w:sz w:val="24"/>
          <w:szCs w:val="24"/>
        </w:rPr>
      </w:pPr>
      <w:r w:rsidRPr="008D6E6A">
        <w:rPr>
          <w:rFonts w:cs="Arial"/>
          <w:sz w:val="24"/>
          <w:szCs w:val="24"/>
          <w:lang w:val="sr-Cyrl-RS"/>
        </w:rPr>
        <w:t>потписан и оверен „Модел оквирног споразума“</w:t>
      </w:r>
    </w:p>
    <w:p w14:paraId="1EE607E4" w14:textId="77777777" w:rsidR="002B0A4B" w:rsidRPr="008D6E6A" w:rsidRDefault="002B0A4B" w:rsidP="002B0A4B">
      <w:pPr>
        <w:pStyle w:val="KDNabrajanje"/>
        <w:spacing w:before="0"/>
        <w:rPr>
          <w:rFonts w:cs="Arial"/>
          <w:color w:val="000000" w:themeColor="text1"/>
          <w:sz w:val="24"/>
          <w:szCs w:val="24"/>
        </w:rPr>
      </w:pPr>
      <w:r w:rsidRPr="008D6E6A">
        <w:rPr>
          <w:rFonts w:cs="Arial"/>
          <w:color w:val="000000" w:themeColor="text1"/>
          <w:sz w:val="24"/>
          <w:szCs w:val="24"/>
        </w:rPr>
        <w:t>потписан и оверен „Модел уговора“</w:t>
      </w:r>
    </w:p>
    <w:p w14:paraId="79C984CD" w14:textId="77777777" w:rsidR="002B0A4B" w:rsidRPr="008D6E6A" w:rsidRDefault="002B0A4B" w:rsidP="002B0A4B">
      <w:pPr>
        <w:pStyle w:val="KDNabrajanje"/>
        <w:spacing w:before="0"/>
        <w:rPr>
          <w:rFonts w:cs="Arial"/>
          <w:color w:val="000000" w:themeColor="text1"/>
          <w:sz w:val="24"/>
          <w:szCs w:val="24"/>
        </w:rPr>
      </w:pPr>
      <w:r w:rsidRPr="008D6E6A">
        <w:rPr>
          <w:rFonts w:cs="Arial"/>
          <w:color w:val="000000" w:themeColor="text1"/>
          <w:sz w:val="24"/>
          <w:szCs w:val="24"/>
          <w:lang w:val="sr-Cyrl-CS"/>
        </w:rPr>
        <w:t>потписан и оверен „Модел уговора о чувању пословне тајне и поверљивих информација</w:t>
      </w:r>
    </w:p>
    <w:p w14:paraId="42F8978C" w14:textId="77777777" w:rsidR="002B0A4B" w:rsidRPr="008D6E6A" w:rsidRDefault="002B0A4B" w:rsidP="002B0A4B">
      <w:pPr>
        <w:pStyle w:val="KDNabrajanje"/>
        <w:spacing w:before="0"/>
        <w:rPr>
          <w:rFonts w:cs="Arial"/>
          <w:sz w:val="24"/>
          <w:szCs w:val="24"/>
        </w:rPr>
      </w:pPr>
      <w:r w:rsidRPr="008D6E6A">
        <w:rPr>
          <w:rFonts w:cs="Arial"/>
          <w:sz w:val="24"/>
          <w:szCs w:val="24"/>
          <w:lang w:val="sr-Cyrl-CS"/>
        </w:rPr>
        <w:t>овлашћење за потписника понуде из тачке 6.2 Конкурсне документације</w:t>
      </w:r>
    </w:p>
    <w:p w14:paraId="55DA9F10" w14:textId="77777777" w:rsidR="002B0A4B" w:rsidRPr="008D6E6A" w:rsidRDefault="002B0A4B" w:rsidP="002B0A4B">
      <w:pPr>
        <w:pStyle w:val="KDNabrajanje"/>
        <w:spacing w:before="0"/>
        <w:rPr>
          <w:rFonts w:cs="Arial"/>
          <w:color w:val="000000" w:themeColor="text1"/>
          <w:sz w:val="24"/>
          <w:szCs w:val="24"/>
        </w:rPr>
      </w:pPr>
      <w:r w:rsidRPr="008D6E6A">
        <w:rPr>
          <w:rFonts w:cs="Arial"/>
          <w:sz w:val="24"/>
          <w:szCs w:val="24"/>
          <w:lang w:val="sr-Cyrl-CS"/>
        </w:rPr>
        <w:t xml:space="preserve">споразум, </w:t>
      </w:r>
      <w:r w:rsidRPr="008D6E6A">
        <w:rPr>
          <w:rFonts w:cs="Arial"/>
          <w:sz w:val="24"/>
          <w:szCs w:val="24"/>
        </w:rPr>
        <w:t>обрасц</w:t>
      </w:r>
      <w:r w:rsidRPr="008D6E6A">
        <w:rPr>
          <w:rFonts w:cs="Arial"/>
          <w:sz w:val="24"/>
          <w:szCs w:val="24"/>
          <w:lang w:val="sr-Cyrl-CS"/>
        </w:rPr>
        <w:t>и</w:t>
      </w:r>
      <w:r w:rsidRPr="008D6E6A">
        <w:rPr>
          <w:rFonts w:cs="Arial"/>
          <w:sz w:val="24"/>
          <w:szCs w:val="24"/>
        </w:rPr>
        <w:t>, изјаве и доказ</w:t>
      </w:r>
      <w:r w:rsidRPr="008D6E6A">
        <w:rPr>
          <w:rFonts w:cs="Arial"/>
          <w:sz w:val="24"/>
          <w:szCs w:val="24"/>
          <w:lang w:val="sr-Cyrl-CS"/>
        </w:rPr>
        <w:t>и</w:t>
      </w:r>
      <w:r w:rsidRPr="008D6E6A">
        <w:rPr>
          <w:rFonts w:cs="Arial"/>
          <w:sz w:val="24"/>
          <w:szCs w:val="24"/>
        </w:rPr>
        <w:t xml:space="preserve"> одређене тачком 6.</w:t>
      </w:r>
      <w:r w:rsidRPr="008D6E6A">
        <w:rPr>
          <w:rFonts w:cs="Arial"/>
          <w:sz w:val="24"/>
          <w:szCs w:val="24"/>
          <w:lang w:val="sr-Cyrl-CS"/>
        </w:rPr>
        <w:t>9</w:t>
      </w:r>
      <w:r w:rsidRPr="008D6E6A">
        <w:rPr>
          <w:rFonts w:cs="Arial"/>
          <w:sz w:val="24"/>
          <w:szCs w:val="24"/>
        </w:rPr>
        <w:t xml:space="preserve"> или 6.1</w:t>
      </w:r>
      <w:r w:rsidRPr="008D6E6A">
        <w:rPr>
          <w:rFonts w:cs="Arial"/>
          <w:sz w:val="24"/>
          <w:szCs w:val="24"/>
          <w:lang w:val="sr-Cyrl-CS"/>
        </w:rPr>
        <w:t>0</w:t>
      </w:r>
      <w:r w:rsidRPr="008D6E6A">
        <w:rPr>
          <w:rFonts w:cs="Arial"/>
          <w:sz w:val="24"/>
          <w:szCs w:val="24"/>
        </w:rPr>
        <w:t xml:space="preserve"> овог упутства у случају да понуђач подноси понуду са подизвођачем или заједничку понуду подноси </w:t>
      </w:r>
      <w:r w:rsidRPr="008D6E6A">
        <w:rPr>
          <w:rFonts w:cs="Arial"/>
          <w:color w:val="000000" w:themeColor="text1"/>
          <w:sz w:val="24"/>
          <w:szCs w:val="24"/>
        </w:rPr>
        <w:t>група понуђача</w:t>
      </w:r>
    </w:p>
    <w:p w14:paraId="3F151469" w14:textId="77777777" w:rsidR="002B0A4B" w:rsidRPr="008D6E6A" w:rsidRDefault="002B0A4B" w:rsidP="002B0A4B">
      <w:pPr>
        <w:pStyle w:val="KDNabrajanje"/>
        <w:spacing w:before="0"/>
        <w:rPr>
          <w:rFonts w:cs="Arial"/>
          <w:color w:val="000000" w:themeColor="text1"/>
          <w:sz w:val="24"/>
          <w:szCs w:val="24"/>
        </w:rPr>
      </w:pPr>
      <w:r w:rsidRPr="008D6E6A">
        <w:rPr>
          <w:rFonts w:cs="Arial"/>
          <w:color w:val="000000" w:themeColor="text1"/>
          <w:sz w:val="24"/>
          <w:szCs w:val="24"/>
        </w:rPr>
        <w:t xml:space="preserve">докази о испуњености услова </w:t>
      </w:r>
      <w:r w:rsidRPr="008D6E6A">
        <w:rPr>
          <w:rFonts w:cs="Arial"/>
          <w:color w:val="000000" w:themeColor="text1"/>
          <w:sz w:val="24"/>
          <w:szCs w:val="24"/>
          <w:lang w:bidi="en-US"/>
        </w:rPr>
        <w:t xml:space="preserve">из чл. </w:t>
      </w:r>
      <w:r w:rsidRPr="008D6E6A">
        <w:rPr>
          <w:rFonts w:cs="Arial"/>
          <w:color w:val="000000" w:themeColor="text1"/>
          <w:sz w:val="24"/>
          <w:szCs w:val="24"/>
          <w:lang w:val="sr-Cyrl-CS" w:bidi="en-US"/>
        </w:rPr>
        <w:t xml:space="preserve">75. и </w:t>
      </w:r>
      <w:r w:rsidRPr="008D6E6A">
        <w:rPr>
          <w:rFonts w:cs="Arial"/>
          <w:color w:val="000000" w:themeColor="text1"/>
          <w:sz w:val="24"/>
          <w:szCs w:val="24"/>
          <w:lang w:bidi="en-US"/>
        </w:rPr>
        <w:t>76.</w:t>
      </w:r>
      <w:r w:rsidRPr="008D6E6A">
        <w:rPr>
          <w:rFonts w:cs="Arial"/>
          <w:color w:val="000000" w:themeColor="text1"/>
          <w:sz w:val="24"/>
          <w:szCs w:val="24"/>
        </w:rPr>
        <w:t xml:space="preserve"> Закона у складу са чланом 77. Закон</w:t>
      </w:r>
      <w:r w:rsidRPr="008D6E6A">
        <w:rPr>
          <w:rFonts w:cs="Arial"/>
          <w:color w:val="000000" w:themeColor="text1"/>
          <w:sz w:val="24"/>
          <w:szCs w:val="24"/>
          <w:lang w:val="sr-Cyrl-CS"/>
        </w:rPr>
        <w:t>а</w:t>
      </w:r>
      <w:r w:rsidRPr="008D6E6A">
        <w:rPr>
          <w:rFonts w:cs="Arial"/>
          <w:color w:val="000000" w:themeColor="text1"/>
          <w:sz w:val="24"/>
          <w:szCs w:val="24"/>
        </w:rPr>
        <w:t xml:space="preserve"> и Одељком 4. конкурсне документације </w:t>
      </w:r>
    </w:p>
    <w:p w14:paraId="26BCD3B1" w14:textId="77777777" w:rsidR="008D2B23" w:rsidRPr="008D6E6A" w:rsidRDefault="008D2B23" w:rsidP="00881CF3">
      <w:pPr>
        <w:pStyle w:val="KDParagraf"/>
        <w:spacing w:before="0"/>
        <w:rPr>
          <w:rFonts w:cs="Arial"/>
          <w:sz w:val="24"/>
          <w:szCs w:val="24"/>
          <w:lang w:val="sr-Latn-CS"/>
        </w:rPr>
      </w:pPr>
      <w:r w:rsidRPr="008D6E6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511F515" w14:textId="77777777" w:rsidR="008D2B23" w:rsidRPr="008D6E6A" w:rsidRDefault="008D2B23" w:rsidP="008D2B23">
      <w:pPr>
        <w:pStyle w:val="KDParagraf"/>
        <w:spacing w:before="0"/>
        <w:rPr>
          <w:rFonts w:cs="Arial"/>
          <w:sz w:val="24"/>
          <w:szCs w:val="24"/>
          <w:lang w:val="ru-RU"/>
        </w:rPr>
      </w:pPr>
      <w:r w:rsidRPr="008D6E6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CF400EC" w14:textId="77777777" w:rsidR="002B0A4B" w:rsidRPr="008D6E6A" w:rsidRDefault="002B0A4B" w:rsidP="008D2B23">
      <w:pPr>
        <w:pStyle w:val="KDParagraf"/>
        <w:spacing w:before="0"/>
        <w:rPr>
          <w:rFonts w:eastAsia="TimesNewRomanPS-BoldMT" w:cs="Arial"/>
          <w:bCs/>
          <w:color w:val="000000"/>
          <w:sz w:val="24"/>
          <w:szCs w:val="24"/>
          <w:lang w:val="ru-RU"/>
        </w:rPr>
      </w:pPr>
    </w:p>
    <w:p w14:paraId="07D40C7E" w14:textId="77777777" w:rsidR="008D2B23" w:rsidRPr="008D6E6A" w:rsidRDefault="009B6CFC" w:rsidP="00526E69">
      <w:pPr>
        <w:pStyle w:val="KDPodnaslov2"/>
        <w:numPr>
          <w:ilvl w:val="1"/>
          <w:numId w:val="18"/>
        </w:numPr>
        <w:spacing w:before="0"/>
        <w:jc w:val="both"/>
        <w:rPr>
          <w:rFonts w:cs="Arial"/>
          <w:sz w:val="24"/>
          <w:szCs w:val="24"/>
        </w:rPr>
      </w:pPr>
      <w:bookmarkStart w:id="211" w:name="_Toc441651580"/>
      <w:bookmarkStart w:id="212" w:name="_Toc442559891"/>
      <w:r w:rsidRPr="008D6E6A">
        <w:rPr>
          <w:rFonts w:cs="Arial"/>
          <w:sz w:val="24"/>
          <w:szCs w:val="24"/>
        </w:rPr>
        <w:t xml:space="preserve"> </w:t>
      </w:r>
      <w:r w:rsidR="003C4E60" w:rsidRPr="008D6E6A">
        <w:rPr>
          <w:rFonts w:cs="Arial"/>
          <w:sz w:val="24"/>
          <w:szCs w:val="24"/>
        </w:rPr>
        <w:t>Подношење и</w:t>
      </w:r>
      <w:r w:rsidR="008D2B23" w:rsidRPr="008D6E6A">
        <w:rPr>
          <w:rFonts w:cs="Arial"/>
          <w:sz w:val="24"/>
          <w:szCs w:val="24"/>
        </w:rPr>
        <w:t xml:space="preserve"> отварање понуда</w:t>
      </w:r>
      <w:bookmarkEnd w:id="211"/>
      <w:bookmarkEnd w:id="212"/>
    </w:p>
    <w:p w14:paraId="6CEFFE6F" w14:textId="77777777" w:rsidR="00E46642" w:rsidRPr="008D6E6A" w:rsidRDefault="00E46642" w:rsidP="008D2B23">
      <w:pPr>
        <w:pStyle w:val="KDParagraf"/>
        <w:spacing w:before="0"/>
        <w:rPr>
          <w:rFonts w:cs="Arial"/>
          <w:sz w:val="24"/>
          <w:szCs w:val="24"/>
        </w:rPr>
      </w:pPr>
    </w:p>
    <w:p w14:paraId="4E00DF29" w14:textId="77777777" w:rsidR="00FC355A" w:rsidRPr="008D6E6A" w:rsidRDefault="00FC355A" w:rsidP="008D2B23">
      <w:pPr>
        <w:pStyle w:val="KDParagraf"/>
        <w:spacing w:before="0"/>
        <w:rPr>
          <w:rFonts w:cs="Arial"/>
          <w:sz w:val="24"/>
          <w:szCs w:val="24"/>
          <w:lang w:val="sr-Latn-CS"/>
        </w:rPr>
      </w:pPr>
      <w:r w:rsidRPr="008D6E6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6E6A">
        <w:rPr>
          <w:rFonts w:cs="Arial"/>
          <w:sz w:val="24"/>
          <w:szCs w:val="24"/>
        </w:rPr>
        <w:t>е</w:t>
      </w:r>
      <w:r w:rsidRPr="008D6E6A">
        <w:rPr>
          <w:rFonts w:cs="Arial"/>
          <w:sz w:val="24"/>
          <w:szCs w:val="24"/>
          <w:lang w:val="sr-Cyrl-CS"/>
        </w:rPr>
        <w:t>.</w:t>
      </w:r>
    </w:p>
    <w:p w14:paraId="127E0509" w14:textId="77777777" w:rsidR="00FC355A" w:rsidRPr="008D6E6A" w:rsidRDefault="008D2B23" w:rsidP="00FC355A">
      <w:pPr>
        <w:pStyle w:val="KDParagraf"/>
        <w:spacing w:before="0"/>
        <w:rPr>
          <w:rFonts w:cs="Arial"/>
          <w:sz w:val="24"/>
          <w:szCs w:val="24"/>
          <w:lang w:val="sr-Cyrl-CS"/>
        </w:rPr>
      </w:pPr>
      <w:r w:rsidRPr="008D6E6A">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8D6E6A">
        <w:rPr>
          <w:rFonts w:cs="Arial"/>
          <w:sz w:val="24"/>
          <w:szCs w:val="24"/>
        </w:rPr>
        <w:lastRenderedPageBreak/>
        <w:t>понуда, овакву понуду вратити неотворену понуђачу, са назнаком да је поднета неблаговремено.</w:t>
      </w:r>
    </w:p>
    <w:p w14:paraId="0793D548" w14:textId="77777777" w:rsidR="00FC355A" w:rsidRPr="008D6E6A" w:rsidRDefault="00FC355A" w:rsidP="008D2B23">
      <w:pPr>
        <w:pStyle w:val="KDParagraf"/>
        <w:spacing w:before="0"/>
        <w:rPr>
          <w:rFonts w:cs="Arial"/>
          <w:sz w:val="24"/>
          <w:szCs w:val="24"/>
          <w:lang w:val="sr-Cyrl-CS"/>
        </w:rPr>
      </w:pPr>
      <w:r w:rsidRPr="008D6E6A">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A4E7E" w:rsidRPr="008D6E6A">
        <w:rPr>
          <w:rFonts w:cs="Arial"/>
          <w:sz w:val="24"/>
          <w:szCs w:val="24"/>
          <w:lang w:val="sr-Latn-CS"/>
        </w:rPr>
        <w:t>Балканска 13</w:t>
      </w:r>
      <w:r w:rsidR="003A4E7E" w:rsidRPr="008D6E6A">
        <w:rPr>
          <w:rFonts w:cs="Arial"/>
          <w:sz w:val="24"/>
          <w:szCs w:val="24"/>
        </w:rPr>
        <w:t>.</w:t>
      </w:r>
    </w:p>
    <w:p w14:paraId="4D69E8AC"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8D6E6A">
        <w:rPr>
          <w:rFonts w:cs="Arial"/>
          <w:sz w:val="24"/>
          <w:szCs w:val="24"/>
        </w:rPr>
        <w:t xml:space="preserve"> </w:t>
      </w:r>
      <w:r w:rsidRPr="008D6E6A">
        <w:rPr>
          <w:rFonts w:cs="Arial"/>
          <w:sz w:val="24"/>
          <w:szCs w:val="24"/>
        </w:rPr>
        <w:t xml:space="preserve">за учествовање у овом поступку, </w:t>
      </w:r>
      <w:r w:rsidR="009B6CFC" w:rsidRPr="008D6E6A">
        <w:rPr>
          <w:rFonts w:cs="Arial"/>
          <w:sz w:val="24"/>
          <w:szCs w:val="24"/>
        </w:rPr>
        <w:t xml:space="preserve">(пожељно је да буде </w:t>
      </w:r>
      <w:r w:rsidRPr="008D6E6A">
        <w:rPr>
          <w:rFonts w:cs="Arial"/>
          <w:sz w:val="24"/>
          <w:szCs w:val="24"/>
        </w:rPr>
        <w:t>издато на м</w:t>
      </w:r>
      <w:r w:rsidR="00EF4665" w:rsidRPr="008D6E6A">
        <w:rPr>
          <w:rFonts w:cs="Arial"/>
          <w:sz w:val="24"/>
          <w:szCs w:val="24"/>
        </w:rPr>
        <w:t xml:space="preserve">еморандуму понуђача), </w:t>
      </w:r>
      <w:r w:rsidR="009B6CFC" w:rsidRPr="008D6E6A">
        <w:rPr>
          <w:rFonts w:cs="Arial"/>
          <w:sz w:val="24"/>
          <w:szCs w:val="24"/>
        </w:rPr>
        <w:t xml:space="preserve">заведено </w:t>
      </w:r>
      <w:r w:rsidRPr="008D6E6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30FED31"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Комисија за јавну набавку води записник о отварању понуда у који се уносе подаци у складу са Законом.</w:t>
      </w:r>
    </w:p>
    <w:p w14:paraId="450B616B"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0A52002" w14:textId="77777777" w:rsidR="008D2B23" w:rsidRPr="008D6E6A" w:rsidRDefault="008D2B23" w:rsidP="008D2B23">
      <w:pPr>
        <w:pStyle w:val="KDParagraf"/>
        <w:spacing w:before="0"/>
        <w:rPr>
          <w:rFonts w:cs="Arial"/>
          <w:sz w:val="24"/>
          <w:szCs w:val="24"/>
        </w:rPr>
      </w:pPr>
      <w:r w:rsidRPr="008D6E6A">
        <w:rPr>
          <w:rFonts w:cs="Arial"/>
          <w:sz w:val="24"/>
          <w:szCs w:val="24"/>
        </w:rPr>
        <w:t xml:space="preserve">Наручилац ће у року од </w:t>
      </w:r>
      <w:r w:rsidR="000B72D4" w:rsidRPr="008D6E6A">
        <w:rPr>
          <w:rFonts w:cs="Arial"/>
          <w:sz w:val="24"/>
          <w:szCs w:val="24"/>
        </w:rPr>
        <w:t>3</w:t>
      </w:r>
      <w:r w:rsidRPr="008D6E6A">
        <w:rPr>
          <w:rFonts w:cs="Arial"/>
          <w:sz w:val="24"/>
          <w:szCs w:val="24"/>
        </w:rPr>
        <w:t xml:space="preserve"> (</w:t>
      </w:r>
      <w:r w:rsidR="000B72D4" w:rsidRPr="008D6E6A">
        <w:rPr>
          <w:rFonts w:cs="Arial"/>
          <w:sz w:val="24"/>
          <w:szCs w:val="24"/>
        </w:rPr>
        <w:t>словима:</w:t>
      </w:r>
      <w:r w:rsidR="001E76C5" w:rsidRPr="008D6E6A">
        <w:rPr>
          <w:rFonts w:cs="Arial"/>
          <w:sz w:val="24"/>
          <w:szCs w:val="24"/>
          <w:lang w:val="sr-Cyrl-CS"/>
        </w:rPr>
        <w:t xml:space="preserve"> </w:t>
      </w:r>
      <w:r w:rsidR="000B72D4" w:rsidRPr="008D6E6A">
        <w:rPr>
          <w:rFonts w:cs="Arial"/>
          <w:sz w:val="24"/>
          <w:szCs w:val="24"/>
        </w:rPr>
        <w:t>три</w:t>
      </w:r>
      <w:r w:rsidRPr="008D6E6A">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9C9DA46" w14:textId="77777777" w:rsidR="008D2B23" w:rsidRPr="008D6E6A" w:rsidRDefault="008D2B23" w:rsidP="008D2B23">
      <w:pPr>
        <w:pStyle w:val="KDParagraf"/>
        <w:spacing w:before="0"/>
        <w:rPr>
          <w:rFonts w:cs="Arial"/>
          <w:sz w:val="24"/>
          <w:szCs w:val="24"/>
        </w:rPr>
      </w:pPr>
    </w:p>
    <w:p w14:paraId="0FC77857" w14:textId="77777777" w:rsidR="008D2B23" w:rsidRPr="008D6E6A" w:rsidRDefault="008D2B23" w:rsidP="00526E69">
      <w:pPr>
        <w:pStyle w:val="KDPodnaslov2"/>
        <w:numPr>
          <w:ilvl w:val="1"/>
          <w:numId w:val="18"/>
        </w:numPr>
        <w:spacing w:before="0"/>
        <w:jc w:val="both"/>
        <w:rPr>
          <w:rFonts w:cs="Arial"/>
          <w:sz w:val="24"/>
          <w:szCs w:val="24"/>
        </w:rPr>
      </w:pPr>
      <w:bookmarkStart w:id="213" w:name="_Toc441651581"/>
      <w:bookmarkStart w:id="214" w:name="_Toc442559892"/>
      <w:r w:rsidRPr="008D6E6A">
        <w:rPr>
          <w:rFonts w:cs="Arial"/>
          <w:sz w:val="24"/>
          <w:szCs w:val="24"/>
        </w:rPr>
        <w:t>Начин подношења понуде</w:t>
      </w:r>
      <w:bookmarkEnd w:id="213"/>
      <w:bookmarkEnd w:id="214"/>
    </w:p>
    <w:p w14:paraId="72604AF7" w14:textId="77777777" w:rsidR="007B13CF" w:rsidRPr="008D6E6A" w:rsidRDefault="007B13CF" w:rsidP="008D2B23">
      <w:pPr>
        <w:pStyle w:val="KDParagraf"/>
        <w:spacing w:before="0"/>
        <w:rPr>
          <w:rFonts w:cs="Arial"/>
          <w:sz w:val="24"/>
          <w:szCs w:val="24"/>
          <w:lang w:val="sr-Latn-CS"/>
        </w:rPr>
      </w:pPr>
    </w:p>
    <w:p w14:paraId="7328C9C2" w14:textId="77777777" w:rsidR="008D2B23" w:rsidRPr="008D6E6A" w:rsidRDefault="008D2B23" w:rsidP="008D2B23">
      <w:pPr>
        <w:pStyle w:val="KDParagraf"/>
        <w:spacing w:before="0"/>
        <w:rPr>
          <w:rFonts w:cs="Arial"/>
          <w:sz w:val="24"/>
          <w:szCs w:val="24"/>
          <w:lang w:val="ru-RU"/>
        </w:rPr>
      </w:pPr>
      <w:r w:rsidRPr="008D6E6A">
        <w:rPr>
          <w:rFonts w:cs="Arial"/>
          <w:sz w:val="24"/>
          <w:szCs w:val="24"/>
          <w:lang w:val="ru-RU"/>
        </w:rPr>
        <w:t>Понуђач може поднети само једну понуду.</w:t>
      </w:r>
    </w:p>
    <w:p w14:paraId="7ED10432" w14:textId="77777777" w:rsidR="008D2B23" w:rsidRPr="008D6E6A" w:rsidRDefault="008D2B23" w:rsidP="008D2B23">
      <w:pPr>
        <w:pStyle w:val="KDParagraf"/>
        <w:spacing w:before="0"/>
        <w:rPr>
          <w:rFonts w:cs="Arial"/>
          <w:sz w:val="24"/>
          <w:szCs w:val="24"/>
          <w:lang w:val="ru-RU"/>
        </w:rPr>
      </w:pPr>
      <w:r w:rsidRPr="008D6E6A">
        <w:rPr>
          <w:rFonts w:cs="Arial"/>
          <w:sz w:val="24"/>
          <w:szCs w:val="24"/>
          <w:lang w:val="ru-RU"/>
        </w:rPr>
        <w:t>Понуду може поднети понуђач самостално, група понуђача, као и понуђач са подизвођачем.</w:t>
      </w:r>
    </w:p>
    <w:p w14:paraId="339AE195"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CCEEDD"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BF4770A" w14:textId="77777777" w:rsidR="008D2B23" w:rsidRPr="008D6E6A" w:rsidRDefault="008D2B23" w:rsidP="008D2B23">
      <w:pPr>
        <w:pStyle w:val="KDParagraf"/>
        <w:spacing w:before="0"/>
        <w:rPr>
          <w:rFonts w:cs="Arial"/>
          <w:sz w:val="24"/>
          <w:szCs w:val="24"/>
        </w:rPr>
      </w:pPr>
      <w:r w:rsidRPr="008D6E6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C87A3E9" w14:textId="77777777" w:rsidR="008D2B23" w:rsidRPr="008D6E6A" w:rsidRDefault="008D2B23" w:rsidP="008D2B23">
      <w:pPr>
        <w:pStyle w:val="KDParagraf"/>
        <w:spacing w:before="0"/>
        <w:rPr>
          <w:rFonts w:cs="Arial"/>
          <w:sz w:val="24"/>
          <w:szCs w:val="24"/>
        </w:rPr>
      </w:pPr>
    </w:p>
    <w:p w14:paraId="1AA7DD11" w14:textId="77777777" w:rsidR="008D2B23" w:rsidRPr="008D6E6A" w:rsidRDefault="008D2B23" w:rsidP="00526E69">
      <w:pPr>
        <w:pStyle w:val="KDPodnaslov2"/>
        <w:numPr>
          <w:ilvl w:val="1"/>
          <w:numId w:val="18"/>
        </w:numPr>
        <w:spacing w:before="0"/>
        <w:jc w:val="both"/>
        <w:rPr>
          <w:rFonts w:cs="Arial"/>
          <w:sz w:val="24"/>
          <w:szCs w:val="24"/>
        </w:rPr>
      </w:pPr>
      <w:bookmarkStart w:id="215" w:name="_Toc441651582"/>
      <w:bookmarkStart w:id="216" w:name="_Toc442559893"/>
      <w:r w:rsidRPr="008D6E6A">
        <w:rPr>
          <w:rFonts w:cs="Arial"/>
          <w:sz w:val="24"/>
          <w:szCs w:val="24"/>
        </w:rPr>
        <w:t>Измена, допуна и опозив понуде</w:t>
      </w:r>
      <w:bookmarkEnd w:id="215"/>
      <w:bookmarkEnd w:id="216"/>
    </w:p>
    <w:p w14:paraId="34D88A3A" w14:textId="77777777" w:rsidR="007B13CF" w:rsidRPr="008D6E6A" w:rsidRDefault="007B13CF" w:rsidP="008D2B23">
      <w:pPr>
        <w:pStyle w:val="KDParagraf"/>
        <w:spacing w:before="0"/>
        <w:rPr>
          <w:rFonts w:cs="Arial"/>
          <w:sz w:val="24"/>
          <w:szCs w:val="24"/>
          <w:lang w:val="sr-Latn-CS"/>
        </w:rPr>
      </w:pPr>
    </w:p>
    <w:p w14:paraId="723B9D9F" w14:textId="77777777" w:rsidR="008D2B23" w:rsidRPr="008D6E6A" w:rsidRDefault="008D2B23" w:rsidP="008D2B23">
      <w:pPr>
        <w:pStyle w:val="KDParagraf"/>
        <w:spacing w:before="0"/>
        <w:rPr>
          <w:rFonts w:cs="Arial"/>
          <w:sz w:val="24"/>
          <w:szCs w:val="24"/>
          <w:lang w:val="ru-RU"/>
        </w:rPr>
      </w:pPr>
      <w:r w:rsidRPr="008D6E6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35B06" w:rsidRPr="008D6E6A">
        <w:rPr>
          <w:rFonts w:cs="Arial"/>
          <w:sz w:val="24"/>
          <w:szCs w:val="24"/>
          <w:lang w:val="ru-RU"/>
        </w:rPr>
        <w:t>добара</w:t>
      </w:r>
      <w:r w:rsidR="0082548B" w:rsidRPr="008D6E6A">
        <w:rPr>
          <w:rFonts w:cs="Arial"/>
          <w:sz w:val="24"/>
          <w:szCs w:val="24"/>
          <w:lang w:val="ru-RU"/>
        </w:rPr>
        <w:t>:</w:t>
      </w:r>
      <w:r w:rsidR="00535B06" w:rsidRPr="008D6E6A">
        <w:rPr>
          <w:rFonts w:cs="Arial"/>
          <w:sz w:val="24"/>
          <w:szCs w:val="24"/>
          <w:lang w:val="ru-RU"/>
        </w:rPr>
        <w:t xml:space="preserve"> </w:t>
      </w:r>
      <w:r w:rsidR="0082548B" w:rsidRPr="008D6E6A">
        <w:rPr>
          <w:rFonts w:cs="Arial"/>
          <w:color w:val="000000" w:themeColor="text1"/>
          <w:sz w:val="24"/>
          <w:szCs w:val="24"/>
        </w:rPr>
        <w:t>O</w:t>
      </w:r>
      <w:r w:rsidR="0082548B"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82548B" w:rsidRPr="008D6E6A">
        <w:rPr>
          <w:rFonts w:cs="Arial"/>
          <w:sz w:val="24"/>
          <w:szCs w:val="24"/>
          <w:lang w:val="ru-RU"/>
        </w:rPr>
        <w:t xml:space="preserve"> </w:t>
      </w:r>
      <w:r w:rsidRPr="008D6E6A">
        <w:rPr>
          <w:rFonts w:cs="Arial"/>
          <w:sz w:val="24"/>
          <w:szCs w:val="24"/>
          <w:lang w:val="ru-RU"/>
        </w:rPr>
        <w:t>-</w:t>
      </w:r>
      <w:r w:rsidR="000B7F30" w:rsidRPr="008D6E6A">
        <w:rPr>
          <w:rFonts w:cs="Arial"/>
          <w:sz w:val="24"/>
          <w:szCs w:val="24"/>
          <w:lang w:val="ru-RU"/>
        </w:rPr>
        <w:t xml:space="preserve"> Јавна набавка број </w:t>
      </w:r>
      <w:r w:rsidR="00140D5C" w:rsidRPr="008D6E6A">
        <w:rPr>
          <w:rFonts w:cs="Arial"/>
          <w:sz w:val="24"/>
          <w:szCs w:val="24"/>
          <w:lang w:val="ru-RU"/>
        </w:rPr>
        <w:t>1000/0566/2016</w:t>
      </w:r>
      <w:r w:rsidRPr="008D6E6A">
        <w:rPr>
          <w:rFonts w:cs="Arial"/>
          <w:sz w:val="24"/>
          <w:szCs w:val="24"/>
          <w:lang w:val="ru-RU"/>
        </w:rPr>
        <w:t xml:space="preserve"> – НЕ ОТВАРАТИ“.</w:t>
      </w:r>
    </w:p>
    <w:p w14:paraId="741AD2B2" w14:textId="77777777" w:rsidR="00472445" w:rsidRPr="008D6E6A" w:rsidRDefault="008D2B23" w:rsidP="008D2B23">
      <w:pPr>
        <w:pStyle w:val="KDParagraf"/>
        <w:spacing w:before="0"/>
        <w:rPr>
          <w:rFonts w:cs="Arial"/>
          <w:sz w:val="24"/>
          <w:szCs w:val="24"/>
          <w:lang w:val="sr-Cyrl-CS"/>
        </w:rPr>
      </w:pPr>
      <w:r w:rsidRPr="008D6E6A">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w:t>
      </w:r>
    </w:p>
    <w:p w14:paraId="4411F345" w14:textId="77777777" w:rsidR="008D2B23" w:rsidRPr="008D6E6A" w:rsidRDefault="008D2B23" w:rsidP="008D2B23">
      <w:pPr>
        <w:pStyle w:val="KDParagraf"/>
        <w:spacing w:before="0"/>
        <w:rPr>
          <w:rFonts w:cs="Arial"/>
          <w:sz w:val="24"/>
          <w:szCs w:val="24"/>
        </w:rPr>
      </w:pPr>
      <w:r w:rsidRPr="008D6E6A">
        <w:rPr>
          <w:rFonts w:cs="Arial"/>
          <w:sz w:val="24"/>
          <w:szCs w:val="24"/>
        </w:rPr>
        <w:t>у целини и према обрасцу на који се, у већ достављеној понуди,измена или допуна односи.</w:t>
      </w:r>
    </w:p>
    <w:p w14:paraId="7FAE7A99"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8D6E6A">
        <w:rPr>
          <w:rFonts w:cs="Arial"/>
          <w:sz w:val="24"/>
          <w:szCs w:val="24"/>
        </w:rPr>
        <w:t xml:space="preserve">ИВ - Понуде за јавну </w:t>
      </w:r>
      <w:r w:rsidR="00B61271" w:rsidRPr="008D6E6A">
        <w:rPr>
          <w:rFonts w:cs="Arial"/>
          <w:sz w:val="24"/>
          <w:szCs w:val="24"/>
          <w:lang w:val="ru-RU"/>
        </w:rPr>
        <w:t xml:space="preserve">добара </w:t>
      </w:r>
      <w:r w:rsidR="0082548B" w:rsidRPr="008D6E6A">
        <w:rPr>
          <w:rFonts w:cs="Arial"/>
          <w:color w:val="000000" w:themeColor="text1"/>
          <w:sz w:val="24"/>
          <w:szCs w:val="24"/>
        </w:rPr>
        <w:t>O</w:t>
      </w:r>
      <w:r w:rsidR="0082548B" w:rsidRPr="008D6E6A">
        <w:rPr>
          <w:rFonts w:cs="Arial"/>
          <w:color w:val="000000" w:themeColor="text1"/>
          <w:sz w:val="24"/>
          <w:szCs w:val="24"/>
          <w:lang w:val="sr-Cyrl-RS"/>
        </w:rPr>
        <w:t xml:space="preserve">птичко повезивање Електрокосмет Косовска Митровица са ТК мрежом ЈП ЕПС: </w:t>
      </w:r>
      <w:r w:rsidR="0082548B" w:rsidRPr="008D6E6A">
        <w:rPr>
          <w:rFonts w:cs="Arial"/>
          <w:color w:val="000000" w:themeColor="text1"/>
          <w:sz w:val="24"/>
          <w:szCs w:val="24"/>
          <w:lang w:val="sr-Cyrl-RS"/>
        </w:rPr>
        <w:lastRenderedPageBreak/>
        <w:t>набавка оптичког кабла, пратеће опреме и извођење радова</w:t>
      </w:r>
      <w:r w:rsidR="0082548B" w:rsidRPr="008D6E6A">
        <w:rPr>
          <w:rFonts w:cs="Arial"/>
          <w:sz w:val="24"/>
          <w:szCs w:val="24"/>
          <w:lang w:val="ru-RU"/>
        </w:rPr>
        <w:t xml:space="preserve"> </w:t>
      </w:r>
      <w:r w:rsidR="00B61271" w:rsidRPr="008D6E6A">
        <w:rPr>
          <w:rFonts w:cs="Arial"/>
          <w:sz w:val="24"/>
          <w:szCs w:val="24"/>
          <w:lang w:val="ru-RU"/>
        </w:rPr>
        <w:t>-</w:t>
      </w:r>
      <w:r w:rsidR="00FB2DBC" w:rsidRPr="008D6E6A">
        <w:rPr>
          <w:rFonts w:cs="Arial"/>
          <w:sz w:val="24"/>
          <w:szCs w:val="24"/>
        </w:rPr>
        <w:t xml:space="preserve"> </w:t>
      </w:r>
      <w:r w:rsidRPr="008D6E6A">
        <w:rPr>
          <w:rFonts w:cs="Arial"/>
          <w:sz w:val="24"/>
          <w:szCs w:val="24"/>
        </w:rPr>
        <w:t>Јавна наб</w:t>
      </w:r>
      <w:r w:rsidR="00FB2DBC" w:rsidRPr="008D6E6A">
        <w:rPr>
          <w:rFonts w:cs="Arial"/>
          <w:sz w:val="24"/>
          <w:szCs w:val="24"/>
        </w:rPr>
        <w:t xml:space="preserve">авка број </w:t>
      </w:r>
      <w:r w:rsidR="00140D5C" w:rsidRPr="008D6E6A">
        <w:rPr>
          <w:rFonts w:cs="Arial"/>
          <w:sz w:val="24"/>
          <w:szCs w:val="24"/>
        </w:rPr>
        <w:t>1000/0566/2016</w:t>
      </w:r>
      <w:r w:rsidRPr="008D6E6A">
        <w:rPr>
          <w:rFonts w:cs="Arial"/>
          <w:sz w:val="24"/>
          <w:szCs w:val="24"/>
        </w:rPr>
        <w:t>– НЕ ОТВАРАТИ“.</w:t>
      </w:r>
    </w:p>
    <w:p w14:paraId="63A24C4C" w14:textId="77777777" w:rsidR="008D2B23" w:rsidRPr="008D6E6A" w:rsidRDefault="008D2B23" w:rsidP="008D2B23">
      <w:pPr>
        <w:pStyle w:val="KDParagraf"/>
        <w:spacing w:before="0"/>
        <w:rPr>
          <w:rFonts w:cs="Arial"/>
          <w:sz w:val="24"/>
          <w:szCs w:val="24"/>
          <w:lang w:val="sr-Cyrl-CS"/>
        </w:rPr>
      </w:pPr>
      <w:r w:rsidRPr="008D6E6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455DE3E" w14:textId="77777777" w:rsidR="008D2B23" w:rsidRPr="008D6E6A" w:rsidRDefault="008D2B23" w:rsidP="00B61271">
      <w:pPr>
        <w:pStyle w:val="KDParagraf"/>
        <w:spacing w:before="0"/>
        <w:rPr>
          <w:rFonts w:cs="Arial"/>
          <w:sz w:val="24"/>
          <w:szCs w:val="24"/>
        </w:rPr>
      </w:pPr>
      <w:r w:rsidRPr="008D6E6A">
        <w:rPr>
          <w:rFonts w:cs="Arial"/>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8D6E6A">
        <w:rPr>
          <w:rFonts w:cs="Arial"/>
          <w:sz w:val="24"/>
          <w:szCs w:val="24"/>
        </w:rPr>
        <w:t>.</w:t>
      </w:r>
      <w:r w:rsidRPr="008D6E6A">
        <w:rPr>
          <w:rFonts w:cs="Arial"/>
          <w:sz w:val="24"/>
          <w:szCs w:val="24"/>
        </w:rPr>
        <w:t xml:space="preserve"> </w:t>
      </w:r>
    </w:p>
    <w:p w14:paraId="4D3BDA2C" w14:textId="77777777" w:rsidR="008D2B23" w:rsidRPr="008D6E6A" w:rsidRDefault="008D2B23" w:rsidP="00526E69">
      <w:pPr>
        <w:pStyle w:val="KDPodnaslov2"/>
        <w:numPr>
          <w:ilvl w:val="1"/>
          <w:numId w:val="18"/>
        </w:numPr>
        <w:spacing w:before="0"/>
        <w:jc w:val="both"/>
        <w:rPr>
          <w:rFonts w:cs="Arial"/>
          <w:sz w:val="24"/>
          <w:szCs w:val="24"/>
        </w:rPr>
      </w:pPr>
      <w:bookmarkStart w:id="217" w:name="_Toc441651583"/>
      <w:bookmarkStart w:id="218" w:name="_Toc442559894"/>
      <w:r w:rsidRPr="008D6E6A">
        <w:rPr>
          <w:rFonts w:cs="Arial"/>
          <w:sz w:val="24"/>
          <w:szCs w:val="24"/>
          <w:lang w:val="ru-RU"/>
        </w:rPr>
        <w:t>П</w:t>
      </w:r>
      <w:r w:rsidRPr="008D6E6A">
        <w:rPr>
          <w:rFonts w:cs="Arial"/>
          <w:sz w:val="24"/>
          <w:szCs w:val="24"/>
        </w:rPr>
        <w:t>артије</w:t>
      </w:r>
      <w:bookmarkEnd w:id="217"/>
      <w:bookmarkEnd w:id="218"/>
    </w:p>
    <w:p w14:paraId="0C2DA82C" w14:textId="77777777" w:rsidR="00472445" w:rsidRPr="008D6E6A" w:rsidRDefault="00472445" w:rsidP="00FC355A">
      <w:pPr>
        <w:pStyle w:val="KDParagraf"/>
        <w:spacing w:before="0"/>
        <w:rPr>
          <w:rFonts w:cs="Arial"/>
          <w:sz w:val="24"/>
          <w:szCs w:val="24"/>
          <w:lang w:val="sr-Cyrl-CS"/>
        </w:rPr>
      </w:pPr>
    </w:p>
    <w:p w14:paraId="4E995FD3" w14:textId="77777777" w:rsidR="00FC355A" w:rsidRPr="008D6E6A" w:rsidRDefault="00FC355A" w:rsidP="00FC355A">
      <w:pPr>
        <w:pStyle w:val="KDParagraf"/>
        <w:spacing w:before="0"/>
        <w:rPr>
          <w:rFonts w:cs="Arial"/>
          <w:sz w:val="24"/>
          <w:szCs w:val="24"/>
        </w:rPr>
      </w:pPr>
      <w:r w:rsidRPr="008D6E6A">
        <w:rPr>
          <w:rFonts w:cs="Arial"/>
          <w:sz w:val="24"/>
          <w:szCs w:val="24"/>
        </w:rPr>
        <w:t>Набавка није обликована по партијама.</w:t>
      </w:r>
    </w:p>
    <w:p w14:paraId="6CFDF233" w14:textId="77777777" w:rsidR="008D2B23" w:rsidRPr="008D6E6A" w:rsidRDefault="008D2B23" w:rsidP="008D2B23">
      <w:pPr>
        <w:spacing w:before="0"/>
        <w:rPr>
          <w:rFonts w:cs="Arial"/>
          <w:color w:val="00B0F0"/>
          <w:sz w:val="24"/>
          <w:szCs w:val="24"/>
        </w:rPr>
      </w:pPr>
    </w:p>
    <w:p w14:paraId="6541727B" w14:textId="77777777" w:rsidR="008D2B23" w:rsidRPr="008D6E6A" w:rsidRDefault="00011DCA" w:rsidP="00526E69">
      <w:pPr>
        <w:pStyle w:val="KDPodnaslov2"/>
        <w:numPr>
          <w:ilvl w:val="1"/>
          <w:numId w:val="18"/>
        </w:numPr>
        <w:spacing w:before="0"/>
        <w:jc w:val="both"/>
        <w:rPr>
          <w:rFonts w:cs="Arial"/>
          <w:sz w:val="24"/>
          <w:szCs w:val="24"/>
        </w:rPr>
      </w:pPr>
      <w:bookmarkStart w:id="219" w:name="_Toc441651584"/>
      <w:bookmarkStart w:id="220" w:name="_Toc442559895"/>
      <w:r w:rsidRPr="008D6E6A">
        <w:rPr>
          <w:rFonts w:cs="Arial"/>
          <w:sz w:val="24"/>
          <w:szCs w:val="24"/>
        </w:rPr>
        <w:t xml:space="preserve"> </w:t>
      </w:r>
      <w:r w:rsidR="008D2B23" w:rsidRPr="008D6E6A">
        <w:rPr>
          <w:rFonts w:cs="Arial"/>
          <w:sz w:val="24"/>
          <w:szCs w:val="24"/>
        </w:rPr>
        <w:t>Понуда са варијантама</w:t>
      </w:r>
      <w:bookmarkEnd w:id="219"/>
      <w:bookmarkEnd w:id="220"/>
    </w:p>
    <w:p w14:paraId="1AD1BE84" w14:textId="77777777" w:rsidR="00472445" w:rsidRPr="008D6E6A" w:rsidRDefault="00472445" w:rsidP="008D2B23">
      <w:pPr>
        <w:tabs>
          <w:tab w:val="num" w:pos="993"/>
        </w:tabs>
        <w:spacing w:before="0"/>
        <w:rPr>
          <w:rFonts w:cs="Arial"/>
          <w:sz w:val="24"/>
          <w:szCs w:val="24"/>
          <w:lang w:val="ru-RU"/>
        </w:rPr>
      </w:pPr>
    </w:p>
    <w:p w14:paraId="7B867BA8" w14:textId="77777777" w:rsidR="008D2B23" w:rsidRPr="008D6E6A" w:rsidRDefault="008D2B23" w:rsidP="008D2B23">
      <w:pPr>
        <w:tabs>
          <w:tab w:val="num" w:pos="993"/>
        </w:tabs>
        <w:spacing w:before="0"/>
        <w:rPr>
          <w:rFonts w:cs="Arial"/>
          <w:sz w:val="24"/>
          <w:szCs w:val="24"/>
          <w:lang w:val="ru-RU"/>
        </w:rPr>
      </w:pPr>
      <w:r w:rsidRPr="008D6E6A">
        <w:rPr>
          <w:rFonts w:cs="Arial"/>
          <w:sz w:val="24"/>
          <w:szCs w:val="24"/>
          <w:lang w:val="ru-RU"/>
        </w:rPr>
        <w:t>Понуда са варијантама није дозвољена.</w:t>
      </w:r>
    </w:p>
    <w:p w14:paraId="7142D497" w14:textId="77777777" w:rsidR="008D2B23" w:rsidRPr="008D6E6A" w:rsidRDefault="008D2B23" w:rsidP="008D2B23">
      <w:pPr>
        <w:tabs>
          <w:tab w:val="num" w:pos="993"/>
        </w:tabs>
        <w:spacing w:before="0"/>
        <w:rPr>
          <w:rFonts w:cs="Arial"/>
          <w:sz w:val="24"/>
          <w:szCs w:val="24"/>
          <w:lang w:val="ru-RU"/>
        </w:rPr>
      </w:pPr>
    </w:p>
    <w:p w14:paraId="2BE288BD" w14:textId="77777777" w:rsidR="008D2B23" w:rsidRPr="008D6E6A" w:rsidRDefault="00011DCA" w:rsidP="00526E69">
      <w:pPr>
        <w:pStyle w:val="KDPodnaslov2"/>
        <w:numPr>
          <w:ilvl w:val="1"/>
          <w:numId w:val="18"/>
        </w:numPr>
        <w:spacing w:before="0"/>
        <w:jc w:val="both"/>
        <w:rPr>
          <w:rFonts w:cs="Arial"/>
          <w:sz w:val="24"/>
          <w:szCs w:val="24"/>
        </w:rPr>
      </w:pPr>
      <w:bookmarkStart w:id="221" w:name="_Toc441651585"/>
      <w:bookmarkStart w:id="222" w:name="_Toc442559896"/>
      <w:r w:rsidRPr="008D6E6A">
        <w:rPr>
          <w:rFonts w:cs="Arial"/>
          <w:sz w:val="24"/>
          <w:szCs w:val="24"/>
        </w:rPr>
        <w:t xml:space="preserve"> </w:t>
      </w:r>
      <w:r w:rsidR="008D2B23" w:rsidRPr="008D6E6A">
        <w:rPr>
          <w:rFonts w:cs="Arial"/>
          <w:sz w:val="24"/>
          <w:szCs w:val="24"/>
        </w:rPr>
        <w:t>Подношење понуде са подизвођачима</w:t>
      </w:r>
      <w:bookmarkEnd w:id="221"/>
      <w:bookmarkEnd w:id="222"/>
    </w:p>
    <w:p w14:paraId="2CA47315" w14:textId="77777777" w:rsidR="00472445" w:rsidRPr="008D6E6A" w:rsidRDefault="00472445" w:rsidP="001E76C5">
      <w:pPr>
        <w:pStyle w:val="KDParagraf"/>
        <w:spacing w:before="0"/>
        <w:rPr>
          <w:rFonts w:cs="Arial"/>
          <w:sz w:val="24"/>
          <w:szCs w:val="24"/>
          <w:lang w:val="sr-Cyrl-CS"/>
        </w:rPr>
      </w:pPr>
    </w:p>
    <w:p w14:paraId="3BDFBDDA" w14:textId="77777777" w:rsidR="001E76C5" w:rsidRPr="008D6E6A" w:rsidRDefault="001E76C5" w:rsidP="001E76C5">
      <w:pPr>
        <w:pStyle w:val="KDParagraf"/>
        <w:spacing w:before="0"/>
        <w:rPr>
          <w:rFonts w:cs="Arial"/>
          <w:sz w:val="24"/>
          <w:szCs w:val="24"/>
        </w:rPr>
      </w:pPr>
      <w:r w:rsidRPr="008D6E6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1832A24" w14:textId="77777777" w:rsidR="001E76C5" w:rsidRPr="008D6E6A" w:rsidRDefault="001E76C5" w:rsidP="00526E69">
      <w:pPr>
        <w:pStyle w:val="KDParagraf"/>
        <w:numPr>
          <w:ilvl w:val="0"/>
          <w:numId w:val="26"/>
        </w:numPr>
        <w:spacing w:before="0"/>
        <w:ind w:left="567"/>
        <w:rPr>
          <w:rFonts w:cs="Arial"/>
          <w:sz w:val="24"/>
          <w:szCs w:val="24"/>
        </w:rPr>
      </w:pPr>
      <w:r w:rsidRPr="008D6E6A">
        <w:rPr>
          <w:rFonts w:cs="Arial"/>
          <w:sz w:val="24"/>
          <w:szCs w:val="24"/>
        </w:rPr>
        <w:t xml:space="preserve">назив подизвођача, а уколико </w:t>
      </w:r>
      <w:r w:rsidRPr="008D6E6A">
        <w:rPr>
          <w:rFonts w:cs="Arial"/>
          <w:sz w:val="24"/>
          <w:szCs w:val="24"/>
          <w:lang w:val="sr-Cyrl-CS"/>
        </w:rPr>
        <w:t>оквирни споразум/</w:t>
      </w:r>
      <w:r w:rsidRPr="008D6E6A">
        <w:rPr>
          <w:rFonts w:cs="Arial"/>
          <w:sz w:val="24"/>
          <w:szCs w:val="24"/>
        </w:rPr>
        <w:t>уговор између наручиоца и понуђача буде закључен, тај подизвођач ће бити нав</w:t>
      </w:r>
      <w:r w:rsidR="00083334" w:rsidRPr="008D6E6A">
        <w:rPr>
          <w:rFonts w:cs="Arial"/>
          <w:sz w:val="24"/>
          <w:szCs w:val="24"/>
        </w:rPr>
        <w:t xml:space="preserve">еден у </w:t>
      </w:r>
      <w:r w:rsidR="00083334" w:rsidRPr="008D6E6A">
        <w:rPr>
          <w:rFonts w:cs="Arial"/>
          <w:sz w:val="24"/>
          <w:szCs w:val="24"/>
          <w:lang w:val="sr-Cyrl-CS"/>
        </w:rPr>
        <w:t>оквирном споразуму/</w:t>
      </w:r>
      <w:r w:rsidR="00083334" w:rsidRPr="008D6E6A">
        <w:rPr>
          <w:rFonts w:cs="Arial"/>
          <w:sz w:val="24"/>
          <w:szCs w:val="24"/>
        </w:rPr>
        <w:t>уговор</w:t>
      </w:r>
      <w:r w:rsidR="00083334" w:rsidRPr="008D6E6A">
        <w:rPr>
          <w:rFonts w:cs="Arial"/>
          <w:sz w:val="24"/>
          <w:szCs w:val="24"/>
          <w:lang w:val="sr-Cyrl-RS"/>
        </w:rPr>
        <w:t>у</w:t>
      </w:r>
      <w:r w:rsidRPr="008D6E6A">
        <w:rPr>
          <w:rFonts w:cs="Arial"/>
          <w:sz w:val="24"/>
          <w:szCs w:val="24"/>
        </w:rPr>
        <w:t>;</w:t>
      </w:r>
    </w:p>
    <w:p w14:paraId="6FF467AA" w14:textId="77777777" w:rsidR="001E76C5" w:rsidRPr="008D6E6A" w:rsidRDefault="001E76C5" w:rsidP="00526E69">
      <w:pPr>
        <w:pStyle w:val="KDParagraf"/>
        <w:numPr>
          <w:ilvl w:val="0"/>
          <w:numId w:val="26"/>
        </w:numPr>
        <w:spacing w:before="0"/>
        <w:ind w:left="567"/>
        <w:rPr>
          <w:rFonts w:cs="Arial"/>
          <w:sz w:val="24"/>
          <w:szCs w:val="24"/>
        </w:rPr>
      </w:pPr>
      <w:r w:rsidRPr="008D6E6A">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E39D4A1" w14:textId="77777777" w:rsidR="001E76C5" w:rsidRPr="008D6E6A" w:rsidRDefault="001E76C5" w:rsidP="001E76C5">
      <w:pPr>
        <w:pStyle w:val="KDParagraf"/>
        <w:spacing w:before="0"/>
        <w:rPr>
          <w:rFonts w:cs="Arial"/>
          <w:sz w:val="24"/>
          <w:szCs w:val="24"/>
          <w:lang w:val="sr-Cyrl-CS"/>
        </w:rPr>
      </w:pPr>
      <w:r w:rsidRPr="008D6E6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B9EDF4E" w14:textId="77777777" w:rsidR="001E76C5" w:rsidRPr="008D6E6A" w:rsidRDefault="001E76C5" w:rsidP="001E76C5">
      <w:pPr>
        <w:pStyle w:val="KDParagraf"/>
        <w:spacing w:before="0"/>
        <w:rPr>
          <w:rFonts w:cs="Arial"/>
          <w:color w:val="000000" w:themeColor="text1"/>
          <w:sz w:val="24"/>
          <w:szCs w:val="24"/>
          <w:lang w:val="sr-Cyrl-CS"/>
        </w:rPr>
      </w:pPr>
      <w:r w:rsidRPr="008D6E6A">
        <w:rPr>
          <w:rFonts w:cs="Arial"/>
          <w:sz w:val="24"/>
          <w:szCs w:val="24"/>
        </w:rPr>
        <w:t>Обавеза понуђача је да за подизвођача достави доказе о испуњености обавезних услова из Закона о јавним набавкама.</w:t>
      </w:r>
      <w:r w:rsidRPr="008D6E6A">
        <w:rPr>
          <w:rFonts w:cs="Arial"/>
          <w:color w:val="000000" w:themeColor="text1"/>
          <w:sz w:val="24"/>
          <w:szCs w:val="24"/>
        </w:rPr>
        <w:t xml:space="preserve"> </w:t>
      </w:r>
    </w:p>
    <w:p w14:paraId="78E9A3BA" w14:textId="77777777" w:rsidR="001E76C5" w:rsidRPr="008D6E6A" w:rsidRDefault="001E76C5" w:rsidP="001E76C5">
      <w:pPr>
        <w:pStyle w:val="KDParagraf"/>
        <w:spacing w:before="0"/>
        <w:rPr>
          <w:rFonts w:cs="Arial"/>
          <w:color w:val="00B0F0"/>
          <w:sz w:val="24"/>
          <w:szCs w:val="24"/>
          <w:lang w:val="sr-Cyrl-CS"/>
        </w:rPr>
      </w:pPr>
      <w:r w:rsidRPr="008D6E6A">
        <w:rPr>
          <w:rFonts w:cs="Arial"/>
          <w:sz w:val="24"/>
          <w:szCs w:val="24"/>
        </w:rPr>
        <w:t>Додатне услове понуђач испуњава самостално, без обзира на агажовање подизвођача.</w:t>
      </w:r>
      <w:r w:rsidRPr="008D6E6A">
        <w:rPr>
          <w:rFonts w:cs="Arial"/>
          <w:color w:val="00B0F0"/>
          <w:sz w:val="24"/>
          <w:szCs w:val="24"/>
        </w:rPr>
        <w:t xml:space="preserve"> </w:t>
      </w:r>
    </w:p>
    <w:p w14:paraId="363B0218" w14:textId="77777777" w:rsidR="001E76C5" w:rsidRPr="008D6E6A" w:rsidRDefault="001E76C5" w:rsidP="001E76C5">
      <w:pPr>
        <w:tabs>
          <w:tab w:val="left" w:pos="360"/>
        </w:tabs>
        <w:spacing w:before="0"/>
        <w:rPr>
          <w:rFonts w:cs="Arial"/>
          <w:sz w:val="24"/>
          <w:szCs w:val="24"/>
          <w:lang w:val="sr-Cyrl-CS"/>
        </w:rPr>
      </w:pPr>
      <w:r w:rsidRPr="008D6E6A">
        <w:rPr>
          <w:rFonts w:cs="Arial"/>
          <w:sz w:val="24"/>
          <w:szCs w:val="24"/>
        </w:rPr>
        <w:t xml:space="preserve">Све обрасце у понуди потписује и оверава Понуђач, изузев Обрасца </w:t>
      </w:r>
      <w:r w:rsidRPr="008D6E6A">
        <w:rPr>
          <w:rFonts w:cs="Arial"/>
          <w:sz w:val="24"/>
          <w:szCs w:val="24"/>
          <w:lang w:val="sr-Cyrl-CS"/>
        </w:rPr>
        <w:t>4</w:t>
      </w:r>
      <w:r w:rsidRPr="008D6E6A">
        <w:rPr>
          <w:rFonts w:cs="Arial"/>
          <w:sz w:val="24"/>
          <w:szCs w:val="24"/>
        </w:rPr>
        <w:t>. који попуњава, потписује и оверава сваки подизвођач у своје име.</w:t>
      </w:r>
    </w:p>
    <w:p w14:paraId="10CC1F60" w14:textId="77777777" w:rsidR="001E76C5" w:rsidRPr="008D6E6A" w:rsidRDefault="001E76C5" w:rsidP="001E76C5">
      <w:pPr>
        <w:pStyle w:val="KDParagraf"/>
        <w:spacing w:before="0"/>
        <w:rPr>
          <w:rFonts w:cs="Arial"/>
          <w:sz w:val="24"/>
          <w:szCs w:val="24"/>
          <w:lang w:val="sr-Cyrl-CS"/>
        </w:rPr>
      </w:pPr>
      <w:r w:rsidRPr="008D6E6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1DC5263" w14:textId="77777777" w:rsidR="001E76C5" w:rsidRPr="008D6E6A" w:rsidRDefault="001E76C5" w:rsidP="001E76C5">
      <w:pPr>
        <w:pStyle w:val="KDParagraf"/>
        <w:spacing w:before="0"/>
        <w:rPr>
          <w:rFonts w:cs="Arial"/>
          <w:sz w:val="24"/>
          <w:szCs w:val="24"/>
          <w:lang w:val="sr-Cyrl-CS"/>
        </w:rPr>
      </w:pPr>
      <w:r w:rsidRPr="008D6E6A">
        <w:rPr>
          <w:rFonts w:cs="Arial"/>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7C514F64" w14:textId="77777777" w:rsidR="001E76C5" w:rsidRPr="008D6E6A" w:rsidRDefault="001E76C5" w:rsidP="001E76C5">
      <w:pPr>
        <w:pStyle w:val="KDParagraf"/>
        <w:spacing w:before="0"/>
        <w:rPr>
          <w:rFonts w:cs="Arial"/>
          <w:sz w:val="24"/>
          <w:szCs w:val="24"/>
          <w:lang w:val="sr-Cyrl-CS"/>
        </w:rPr>
      </w:pPr>
      <w:r w:rsidRPr="008D6E6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65FAEB5" w14:textId="77777777" w:rsidR="001E76C5" w:rsidRPr="008D6E6A" w:rsidRDefault="001E76C5" w:rsidP="001E76C5">
      <w:pPr>
        <w:pStyle w:val="KDParagraf"/>
        <w:spacing w:before="0"/>
        <w:rPr>
          <w:rFonts w:cs="Arial"/>
          <w:color w:val="000000" w:themeColor="text1"/>
          <w:sz w:val="24"/>
          <w:szCs w:val="24"/>
          <w:lang w:bidi="en-US"/>
        </w:rPr>
      </w:pPr>
      <w:r w:rsidRPr="008D6E6A">
        <w:rPr>
          <w:rFonts w:cs="Arial"/>
          <w:color w:val="000000" w:themeColor="text1"/>
          <w:sz w:val="24"/>
          <w:szCs w:val="24"/>
          <w:lang w:bidi="en-US"/>
        </w:rPr>
        <w:t>Наручилац неће примењивати став 9</w:t>
      </w:r>
      <w:r w:rsidRPr="008D6E6A">
        <w:rPr>
          <w:rFonts w:cs="Arial"/>
          <w:color w:val="000000" w:themeColor="text1"/>
          <w:sz w:val="24"/>
          <w:szCs w:val="24"/>
          <w:lang w:val="sr-Cyrl-CS" w:bidi="en-US"/>
        </w:rPr>
        <w:t>.</w:t>
      </w:r>
      <w:r w:rsidRPr="008D6E6A">
        <w:rPr>
          <w:rFonts w:cs="Arial"/>
          <w:color w:val="000000" w:themeColor="text1"/>
          <w:sz w:val="24"/>
          <w:szCs w:val="24"/>
          <w:lang w:bidi="en-US"/>
        </w:rPr>
        <w:t xml:space="preserve"> и 10</w:t>
      </w:r>
      <w:r w:rsidRPr="008D6E6A">
        <w:rPr>
          <w:rFonts w:cs="Arial"/>
          <w:color w:val="000000" w:themeColor="text1"/>
          <w:sz w:val="24"/>
          <w:szCs w:val="24"/>
          <w:lang w:val="sr-Cyrl-CS" w:bidi="en-US"/>
        </w:rPr>
        <w:t>.</w:t>
      </w:r>
      <w:r w:rsidRPr="008D6E6A">
        <w:rPr>
          <w:rFonts w:cs="Arial"/>
          <w:color w:val="000000" w:themeColor="text1"/>
          <w:sz w:val="24"/>
          <w:szCs w:val="24"/>
          <w:lang w:bidi="en-US"/>
        </w:rPr>
        <w:t xml:space="preserve"> члана 80</w:t>
      </w:r>
      <w:r w:rsidRPr="008D6E6A">
        <w:rPr>
          <w:rFonts w:cs="Arial"/>
          <w:color w:val="000000" w:themeColor="text1"/>
          <w:sz w:val="24"/>
          <w:szCs w:val="24"/>
          <w:lang w:val="sr-Cyrl-CS" w:bidi="en-US"/>
        </w:rPr>
        <w:t>.</w:t>
      </w:r>
      <w:r w:rsidRPr="008D6E6A">
        <w:rPr>
          <w:rFonts w:cs="Arial"/>
          <w:color w:val="000000" w:themeColor="text1"/>
          <w:sz w:val="24"/>
          <w:szCs w:val="24"/>
          <w:lang w:bidi="en-US"/>
        </w:rPr>
        <w:t xml:space="preserve"> Закона.</w:t>
      </w:r>
    </w:p>
    <w:p w14:paraId="2FBE3E94" w14:textId="77777777" w:rsidR="008D2B23" w:rsidRDefault="008D2B23" w:rsidP="008D2B23">
      <w:pPr>
        <w:pStyle w:val="KDParagraf"/>
        <w:spacing w:before="0"/>
        <w:rPr>
          <w:rFonts w:cs="Arial"/>
          <w:color w:val="00B0F0"/>
          <w:sz w:val="24"/>
          <w:szCs w:val="24"/>
          <w:lang w:bidi="en-US"/>
        </w:rPr>
      </w:pPr>
    </w:p>
    <w:p w14:paraId="30739207" w14:textId="77777777" w:rsidR="004D35CD" w:rsidRDefault="004D35CD" w:rsidP="008D2B23">
      <w:pPr>
        <w:pStyle w:val="KDParagraf"/>
        <w:spacing w:before="0"/>
        <w:rPr>
          <w:rFonts w:cs="Arial"/>
          <w:color w:val="00B0F0"/>
          <w:sz w:val="24"/>
          <w:szCs w:val="24"/>
          <w:lang w:bidi="en-US"/>
        </w:rPr>
      </w:pPr>
    </w:p>
    <w:p w14:paraId="5CB5DD59" w14:textId="77777777" w:rsidR="004D35CD" w:rsidRPr="008D6E6A" w:rsidRDefault="004D35CD" w:rsidP="008D2B23">
      <w:pPr>
        <w:pStyle w:val="KDParagraf"/>
        <w:spacing w:before="0"/>
        <w:rPr>
          <w:rFonts w:cs="Arial"/>
          <w:color w:val="00B0F0"/>
          <w:sz w:val="24"/>
          <w:szCs w:val="24"/>
          <w:lang w:bidi="en-US"/>
        </w:rPr>
      </w:pPr>
    </w:p>
    <w:p w14:paraId="47F9921F" w14:textId="77777777" w:rsidR="008D2B23" w:rsidRPr="008D6E6A" w:rsidRDefault="008D2B23" w:rsidP="00526E69">
      <w:pPr>
        <w:pStyle w:val="KDPodnaslov2"/>
        <w:numPr>
          <w:ilvl w:val="1"/>
          <w:numId w:val="18"/>
        </w:numPr>
        <w:spacing w:before="0"/>
        <w:jc w:val="both"/>
        <w:rPr>
          <w:rFonts w:cs="Arial"/>
          <w:sz w:val="24"/>
          <w:szCs w:val="24"/>
        </w:rPr>
      </w:pPr>
      <w:bookmarkStart w:id="223" w:name="_Toc441651586"/>
      <w:bookmarkStart w:id="224" w:name="_Toc442559897"/>
      <w:r w:rsidRPr="008D6E6A">
        <w:rPr>
          <w:rFonts w:cs="Arial"/>
          <w:sz w:val="24"/>
          <w:szCs w:val="24"/>
        </w:rPr>
        <w:lastRenderedPageBreak/>
        <w:t>Подношење заједничке понуде</w:t>
      </w:r>
      <w:bookmarkEnd w:id="223"/>
      <w:bookmarkEnd w:id="224"/>
    </w:p>
    <w:p w14:paraId="4C679397" w14:textId="77777777" w:rsidR="001E76C5" w:rsidRPr="008D6E6A" w:rsidRDefault="001E76C5" w:rsidP="008D2B23">
      <w:pPr>
        <w:pStyle w:val="KDParagraf"/>
        <w:spacing w:before="0"/>
        <w:rPr>
          <w:rFonts w:cs="Arial"/>
          <w:sz w:val="24"/>
          <w:szCs w:val="24"/>
          <w:lang w:val="sr-Cyrl-CS"/>
        </w:rPr>
      </w:pPr>
    </w:p>
    <w:p w14:paraId="3C95EA03" w14:textId="77777777" w:rsidR="002B1447" w:rsidRPr="008D6E6A" w:rsidRDefault="002B1447" w:rsidP="002B1447">
      <w:pPr>
        <w:pStyle w:val="KDParagraf"/>
        <w:spacing w:before="0"/>
        <w:rPr>
          <w:rFonts w:cs="Arial"/>
          <w:sz w:val="24"/>
          <w:szCs w:val="24"/>
          <w:lang w:val="sr-Cyrl-CS"/>
        </w:rPr>
      </w:pPr>
      <w:r w:rsidRPr="008D6E6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335985" w:rsidRPr="008D6E6A">
        <w:rPr>
          <w:rFonts w:cs="Arial"/>
          <w:sz w:val="24"/>
          <w:szCs w:val="24"/>
          <w:lang w:val="sr-Cyrl-RS"/>
        </w:rPr>
        <w:t xml:space="preserve"> </w:t>
      </w:r>
      <w:r w:rsidRPr="008D6E6A">
        <w:rPr>
          <w:rFonts w:cs="Arial"/>
          <w:sz w:val="24"/>
          <w:szCs w:val="24"/>
        </w:rPr>
        <w:t xml:space="preserve">Закона и то: </w:t>
      </w:r>
    </w:p>
    <w:p w14:paraId="5E3F4CFB" w14:textId="77777777" w:rsidR="002B1447" w:rsidRPr="008D6E6A" w:rsidRDefault="002B1447" w:rsidP="002B1447">
      <w:pPr>
        <w:pStyle w:val="KDNabrajanje"/>
        <w:spacing w:before="0"/>
        <w:rPr>
          <w:rFonts w:cs="Arial"/>
          <w:sz w:val="24"/>
          <w:szCs w:val="24"/>
        </w:rPr>
      </w:pPr>
      <w:r w:rsidRPr="008D6E6A">
        <w:rPr>
          <w:rFonts w:cs="Arial"/>
          <w:sz w:val="24"/>
          <w:szCs w:val="24"/>
          <w:lang w:val="sr-Cyrl-CS"/>
        </w:rPr>
        <w:t xml:space="preserve">податке о </w:t>
      </w:r>
      <w:r w:rsidRPr="008D6E6A">
        <w:rPr>
          <w:rFonts w:cs="Arial"/>
          <w:sz w:val="24"/>
          <w:szCs w:val="24"/>
        </w:rPr>
        <w:t xml:space="preserve">члану групе који ће бити </w:t>
      </w:r>
      <w:r w:rsidRPr="008D6E6A">
        <w:rPr>
          <w:rFonts w:cs="Arial"/>
          <w:sz w:val="24"/>
          <w:szCs w:val="24"/>
          <w:lang w:val="sr-Cyrl-CS"/>
        </w:rPr>
        <w:t>Н</w:t>
      </w:r>
      <w:r w:rsidRPr="008D6E6A">
        <w:rPr>
          <w:rFonts w:cs="Arial"/>
          <w:sz w:val="24"/>
          <w:szCs w:val="24"/>
        </w:rPr>
        <w:t xml:space="preserve">осилац посла, односно који ће поднети понуду и који ће заступати групу понуђача пред </w:t>
      </w:r>
      <w:r w:rsidRPr="008D6E6A">
        <w:rPr>
          <w:rFonts w:cs="Arial"/>
          <w:sz w:val="24"/>
          <w:szCs w:val="24"/>
          <w:lang w:val="sr-Cyrl-CS"/>
        </w:rPr>
        <w:t>Н</w:t>
      </w:r>
      <w:r w:rsidRPr="008D6E6A">
        <w:rPr>
          <w:rFonts w:cs="Arial"/>
          <w:sz w:val="24"/>
          <w:szCs w:val="24"/>
        </w:rPr>
        <w:t>аручиоцем;</w:t>
      </w:r>
    </w:p>
    <w:p w14:paraId="3D79157F" w14:textId="77777777" w:rsidR="002B1447" w:rsidRPr="008D6E6A" w:rsidRDefault="002B1447" w:rsidP="002B1447">
      <w:pPr>
        <w:pStyle w:val="KDNabrajanje"/>
        <w:spacing w:before="0"/>
        <w:rPr>
          <w:rFonts w:cs="Arial"/>
          <w:sz w:val="24"/>
          <w:szCs w:val="24"/>
        </w:rPr>
      </w:pPr>
      <w:r w:rsidRPr="008D6E6A">
        <w:rPr>
          <w:rFonts w:cs="Arial"/>
          <w:sz w:val="24"/>
          <w:szCs w:val="24"/>
        </w:rPr>
        <w:t xml:space="preserve">опис послова сваког од понуђача из групе понуђача у извршењу </w:t>
      </w:r>
      <w:r w:rsidRPr="008D6E6A">
        <w:rPr>
          <w:rFonts w:cs="Arial"/>
          <w:sz w:val="24"/>
          <w:szCs w:val="24"/>
          <w:lang w:val="sr-Cyrl-CS"/>
        </w:rPr>
        <w:t>оквирног споразума/</w:t>
      </w:r>
      <w:r w:rsidRPr="008D6E6A">
        <w:rPr>
          <w:rFonts w:cs="Arial"/>
          <w:sz w:val="24"/>
          <w:szCs w:val="24"/>
        </w:rPr>
        <w:t>уговора</w:t>
      </w:r>
    </w:p>
    <w:p w14:paraId="693A7A95" w14:textId="77777777" w:rsidR="002B1447" w:rsidRPr="008D6E6A" w:rsidRDefault="002B1447" w:rsidP="002B1447">
      <w:pPr>
        <w:pStyle w:val="KDNabrajanje"/>
        <w:spacing w:before="0"/>
        <w:rPr>
          <w:rFonts w:cs="Arial"/>
          <w:sz w:val="24"/>
          <w:szCs w:val="24"/>
        </w:rPr>
      </w:pPr>
      <w:r w:rsidRPr="008D6E6A">
        <w:rPr>
          <w:rFonts w:cs="Arial"/>
          <w:sz w:val="24"/>
          <w:szCs w:val="24"/>
        </w:rPr>
        <w:t>неограниченој солидарног одговорности понуђача</w:t>
      </w:r>
      <w:r w:rsidRPr="008D6E6A">
        <w:rPr>
          <w:rFonts w:cs="Arial"/>
          <w:sz w:val="24"/>
          <w:szCs w:val="24"/>
          <w:lang w:val="sr-Cyrl-CS"/>
        </w:rPr>
        <w:t xml:space="preserve"> из групе понуђача према Наручиоцу, у скл</w:t>
      </w:r>
      <w:r w:rsidRPr="008D6E6A">
        <w:rPr>
          <w:rFonts w:cs="Arial"/>
          <w:sz w:val="24"/>
          <w:szCs w:val="24"/>
        </w:rPr>
        <w:t>a</w:t>
      </w:r>
      <w:r w:rsidRPr="008D6E6A">
        <w:rPr>
          <w:rFonts w:cs="Arial"/>
          <w:sz w:val="24"/>
          <w:szCs w:val="24"/>
          <w:lang w:val="sr-Cyrl-CS"/>
        </w:rPr>
        <w:t>ду са Законом</w:t>
      </w:r>
      <w:r w:rsidRPr="008D6E6A">
        <w:rPr>
          <w:rFonts w:cs="Arial"/>
          <w:sz w:val="24"/>
          <w:szCs w:val="24"/>
        </w:rPr>
        <w:t>.</w:t>
      </w:r>
    </w:p>
    <w:p w14:paraId="037D90FB" w14:textId="77777777" w:rsidR="002B1447" w:rsidRPr="008D6E6A" w:rsidRDefault="002B1447" w:rsidP="002B1447">
      <w:pPr>
        <w:pStyle w:val="KDParagraf"/>
        <w:spacing w:before="0"/>
        <w:rPr>
          <w:rFonts w:cs="Arial"/>
          <w:sz w:val="24"/>
          <w:szCs w:val="24"/>
        </w:rPr>
      </w:pPr>
      <w:r w:rsidRPr="008D6E6A">
        <w:rPr>
          <w:rFonts w:cs="Arial"/>
          <w:sz w:val="24"/>
          <w:szCs w:val="24"/>
          <w:lang w:val="ru-RU"/>
        </w:rPr>
        <w:t>Сваки понуђач из групе понуђача која подноси заједничку понуду мора да испуњава обавезне услове из</w:t>
      </w:r>
      <w:r w:rsidRPr="008D6E6A">
        <w:rPr>
          <w:rFonts w:cs="Arial"/>
          <w:sz w:val="24"/>
          <w:szCs w:val="24"/>
        </w:rPr>
        <w:t xml:space="preserve"> Закона.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32FA16A" w14:textId="77777777" w:rsidR="002B1447" w:rsidRPr="008D6E6A" w:rsidRDefault="002B1447" w:rsidP="002B1447">
      <w:pPr>
        <w:spacing w:before="0"/>
        <w:rPr>
          <w:rFonts w:cs="Arial"/>
          <w:sz w:val="24"/>
          <w:szCs w:val="24"/>
        </w:rPr>
      </w:pPr>
      <w:r w:rsidRPr="008D6E6A">
        <w:rPr>
          <w:rFonts w:cs="Arial"/>
          <w:sz w:val="24"/>
          <w:szCs w:val="24"/>
        </w:rPr>
        <w:t xml:space="preserve">У случају заједничке понуде групе </w:t>
      </w:r>
      <w:r w:rsidRPr="008D6E6A">
        <w:rPr>
          <w:rFonts w:cs="Arial"/>
          <w:sz w:val="24"/>
          <w:szCs w:val="24"/>
          <w:lang w:val="sr-Cyrl-CS"/>
        </w:rPr>
        <w:t>п</w:t>
      </w:r>
      <w:r w:rsidRPr="008D6E6A">
        <w:rPr>
          <w:rFonts w:cs="Arial"/>
          <w:sz w:val="24"/>
          <w:szCs w:val="24"/>
        </w:rPr>
        <w:t xml:space="preserve">онуђача све обрасце потписује и оверава члан групе </w:t>
      </w:r>
      <w:r w:rsidRPr="008D6E6A">
        <w:rPr>
          <w:rFonts w:cs="Arial"/>
          <w:sz w:val="24"/>
          <w:szCs w:val="24"/>
          <w:lang w:val="sr-Cyrl-CS"/>
        </w:rPr>
        <w:t>п</w:t>
      </w:r>
      <w:r w:rsidRPr="008D6E6A">
        <w:rPr>
          <w:rFonts w:cs="Arial"/>
          <w:sz w:val="24"/>
          <w:szCs w:val="24"/>
        </w:rPr>
        <w:t xml:space="preserve">онуђача који је одређен као Носилац посла у споразуму чланова групе </w:t>
      </w:r>
      <w:r w:rsidRPr="008D6E6A">
        <w:rPr>
          <w:rFonts w:cs="Arial"/>
          <w:sz w:val="24"/>
          <w:szCs w:val="24"/>
          <w:lang w:val="sr-Cyrl-CS"/>
        </w:rPr>
        <w:t>п</w:t>
      </w:r>
      <w:r w:rsidRPr="008D6E6A">
        <w:rPr>
          <w:rFonts w:cs="Arial"/>
          <w:sz w:val="24"/>
          <w:szCs w:val="24"/>
        </w:rPr>
        <w:t xml:space="preserve">онуђача, изузев Обрасца </w:t>
      </w:r>
      <w:r w:rsidRPr="008D6E6A">
        <w:rPr>
          <w:rFonts w:cs="Arial"/>
          <w:sz w:val="24"/>
          <w:szCs w:val="24"/>
          <w:lang w:val="sr-Cyrl-CS"/>
        </w:rPr>
        <w:t>број 3</w:t>
      </w:r>
      <w:r w:rsidRPr="008D6E6A">
        <w:rPr>
          <w:rFonts w:cs="Arial"/>
          <w:sz w:val="24"/>
          <w:szCs w:val="24"/>
        </w:rPr>
        <w:t xml:space="preserve">. и Обрасца </w:t>
      </w:r>
      <w:r w:rsidRPr="008D6E6A">
        <w:rPr>
          <w:rFonts w:cs="Arial"/>
          <w:sz w:val="24"/>
          <w:szCs w:val="24"/>
          <w:lang w:val="sr-Cyrl-CS"/>
        </w:rPr>
        <w:t>број 4</w:t>
      </w:r>
      <w:r w:rsidRPr="008D6E6A">
        <w:rPr>
          <w:rFonts w:cs="Arial"/>
          <w:sz w:val="24"/>
          <w:szCs w:val="24"/>
        </w:rPr>
        <w:t xml:space="preserve">. које попуњава, потписује и оверава сваки члан групе </w:t>
      </w:r>
      <w:r w:rsidRPr="008D6E6A">
        <w:rPr>
          <w:rFonts w:cs="Arial"/>
          <w:sz w:val="24"/>
          <w:szCs w:val="24"/>
          <w:lang w:val="sr-Cyrl-CS"/>
        </w:rPr>
        <w:t>п</w:t>
      </w:r>
      <w:r w:rsidRPr="008D6E6A">
        <w:rPr>
          <w:rFonts w:cs="Arial"/>
          <w:sz w:val="24"/>
          <w:szCs w:val="24"/>
        </w:rPr>
        <w:t>онуђача у своје име.</w:t>
      </w:r>
    </w:p>
    <w:p w14:paraId="555003C6" w14:textId="77777777" w:rsidR="006229FC" w:rsidRPr="008D6E6A" w:rsidRDefault="006229FC" w:rsidP="008D2B23">
      <w:pPr>
        <w:pStyle w:val="KDParagraf"/>
        <w:spacing w:before="0"/>
        <w:rPr>
          <w:rFonts w:cs="Arial"/>
          <w:sz w:val="24"/>
          <w:szCs w:val="24"/>
          <w:lang w:bidi="en-US"/>
        </w:rPr>
      </w:pPr>
    </w:p>
    <w:p w14:paraId="79AD9979" w14:textId="77777777" w:rsidR="008D2B23" w:rsidRPr="008D6E6A" w:rsidRDefault="008D2B23" w:rsidP="00526E69">
      <w:pPr>
        <w:pStyle w:val="KDPodnaslov2"/>
        <w:numPr>
          <w:ilvl w:val="1"/>
          <w:numId w:val="18"/>
        </w:numPr>
        <w:spacing w:before="0"/>
        <w:jc w:val="both"/>
        <w:rPr>
          <w:rFonts w:cs="Arial"/>
          <w:sz w:val="24"/>
          <w:szCs w:val="24"/>
        </w:rPr>
      </w:pPr>
      <w:bookmarkStart w:id="225" w:name="_Toc441651587"/>
      <w:bookmarkStart w:id="226" w:name="_Toc442559898"/>
      <w:r w:rsidRPr="008D6E6A">
        <w:rPr>
          <w:rFonts w:cs="Arial"/>
          <w:sz w:val="24"/>
          <w:szCs w:val="24"/>
        </w:rPr>
        <w:t>Понуђена цена</w:t>
      </w:r>
      <w:bookmarkEnd w:id="225"/>
      <w:bookmarkEnd w:id="226"/>
    </w:p>
    <w:p w14:paraId="13E59FEF" w14:textId="77777777" w:rsidR="002B1447" w:rsidRPr="008D6E6A" w:rsidRDefault="002B1447" w:rsidP="002B1447">
      <w:pPr>
        <w:pStyle w:val="KDParagraf"/>
        <w:spacing w:before="0"/>
        <w:rPr>
          <w:rFonts w:cs="Arial"/>
          <w:sz w:val="24"/>
          <w:szCs w:val="24"/>
          <w:lang w:val="sr-Cyrl-CS"/>
        </w:rPr>
      </w:pPr>
    </w:p>
    <w:p w14:paraId="6B3559BB" w14:textId="77777777" w:rsidR="008D2B23" w:rsidRPr="008D6E6A" w:rsidRDefault="008D2B23" w:rsidP="00787F27">
      <w:pPr>
        <w:pStyle w:val="KDParagraf"/>
        <w:spacing w:before="0"/>
        <w:rPr>
          <w:rFonts w:cs="Arial"/>
          <w:sz w:val="24"/>
          <w:szCs w:val="24"/>
        </w:rPr>
      </w:pPr>
      <w:r w:rsidRPr="008D6E6A">
        <w:rPr>
          <w:rFonts w:cs="Arial"/>
          <w:sz w:val="24"/>
          <w:szCs w:val="24"/>
        </w:rPr>
        <w:t>Цена се исказује у динарима</w:t>
      </w:r>
      <w:r w:rsidR="00CB1383" w:rsidRPr="008D6E6A">
        <w:rPr>
          <w:rFonts w:cs="Arial"/>
          <w:sz w:val="24"/>
          <w:szCs w:val="24"/>
          <w:lang w:val="sr-Cyrl-RS"/>
        </w:rPr>
        <w:t xml:space="preserve"> </w:t>
      </w:r>
      <w:r w:rsidRPr="008D6E6A">
        <w:rPr>
          <w:rFonts w:cs="Arial"/>
          <w:sz w:val="24"/>
          <w:szCs w:val="24"/>
        </w:rPr>
        <w:t>без пореза на додату вредност</w:t>
      </w:r>
      <w:r w:rsidR="001A520C" w:rsidRPr="008D6E6A">
        <w:rPr>
          <w:rFonts w:cs="Arial"/>
          <w:sz w:val="24"/>
          <w:szCs w:val="24"/>
          <w:lang w:val="sr-Cyrl-RS"/>
        </w:rPr>
        <w:t xml:space="preserve"> (ПДВ)</w:t>
      </w:r>
      <w:r w:rsidRPr="008D6E6A">
        <w:rPr>
          <w:rFonts w:cs="Arial"/>
          <w:sz w:val="24"/>
          <w:szCs w:val="24"/>
        </w:rPr>
        <w:t>.</w:t>
      </w:r>
    </w:p>
    <w:p w14:paraId="78C046D4" w14:textId="77777777" w:rsidR="008D2B23" w:rsidRPr="008D6E6A" w:rsidRDefault="008D2B23" w:rsidP="00787F27">
      <w:pPr>
        <w:pStyle w:val="KDParagraf"/>
        <w:spacing w:before="0"/>
        <w:rPr>
          <w:rFonts w:cs="Arial"/>
          <w:sz w:val="24"/>
          <w:szCs w:val="24"/>
        </w:rPr>
      </w:pPr>
      <w:r w:rsidRPr="008D6E6A">
        <w:rPr>
          <w:rFonts w:cs="Arial"/>
          <w:sz w:val="24"/>
          <w:szCs w:val="24"/>
        </w:rPr>
        <w:t>У случају да у достављеној понуди није назначено да ли је понуђена цена са или без пореза</w:t>
      </w:r>
      <w:r w:rsidR="00250031" w:rsidRPr="008D6E6A">
        <w:rPr>
          <w:rFonts w:cs="Arial"/>
          <w:sz w:val="24"/>
          <w:szCs w:val="24"/>
        </w:rPr>
        <w:t xml:space="preserve"> на додату вредност</w:t>
      </w:r>
      <w:r w:rsidRPr="008D6E6A">
        <w:rPr>
          <w:rFonts w:cs="Arial"/>
          <w:sz w:val="24"/>
          <w:szCs w:val="24"/>
        </w:rPr>
        <w:t>, сматраће се сагласно Закону, да је иста без пореза</w:t>
      </w:r>
      <w:r w:rsidR="00250031" w:rsidRPr="008D6E6A">
        <w:rPr>
          <w:rFonts w:cs="Arial"/>
          <w:sz w:val="24"/>
          <w:szCs w:val="24"/>
        </w:rPr>
        <w:t xml:space="preserve"> на додату вредност</w:t>
      </w:r>
      <w:r w:rsidRPr="008D6E6A">
        <w:rPr>
          <w:rFonts w:cs="Arial"/>
          <w:sz w:val="24"/>
          <w:szCs w:val="24"/>
        </w:rPr>
        <w:t xml:space="preserve">. </w:t>
      </w:r>
    </w:p>
    <w:p w14:paraId="036A2270" w14:textId="77777777" w:rsidR="00BB12E7" w:rsidRPr="008D6E6A" w:rsidRDefault="00F13B2E" w:rsidP="00787F27">
      <w:pPr>
        <w:pStyle w:val="KDParagraf"/>
        <w:spacing w:before="0"/>
        <w:rPr>
          <w:rFonts w:cs="Arial"/>
          <w:sz w:val="24"/>
          <w:szCs w:val="24"/>
        </w:rPr>
      </w:pPr>
      <w:r w:rsidRPr="008D6E6A">
        <w:rPr>
          <w:rFonts w:eastAsia="Calibri" w:cs="Arial"/>
          <w:sz w:val="24"/>
          <w:szCs w:val="24"/>
        </w:rPr>
        <w:t>Оквирни споразум се закључује на процењену вредност набавке</w:t>
      </w:r>
      <w:r w:rsidR="00BB12E7" w:rsidRPr="008D6E6A">
        <w:rPr>
          <w:rFonts w:cs="Arial"/>
          <w:sz w:val="24"/>
          <w:szCs w:val="24"/>
        </w:rPr>
        <w:t>.</w:t>
      </w:r>
    </w:p>
    <w:p w14:paraId="19B7DA10" w14:textId="77777777" w:rsidR="00787F27" w:rsidRPr="008D6E6A" w:rsidRDefault="00BB12E7" w:rsidP="00787F27">
      <w:pPr>
        <w:autoSpaceDE w:val="0"/>
        <w:autoSpaceDN w:val="0"/>
        <w:adjustRightInd w:val="0"/>
        <w:spacing w:before="0"/>
        <w:rPr>
          <w:rFonts w:cs="Arial"/>
          <w:sz w:val="24"/>
          <w:szCs w:val="24"/>
        </w:rPr>
      </w:pPr>
      <w:r w:rsidRPr="008D6E6A">
        <w:rPr>
          <w:rFonts w:cs="Arial"/>
          <w:sz w:val="24"/>
          <w:szCs w:val="24"/>
        </w:rPr>
        <w:t>Понуђена цена треба да обухвати све зависне трошкове неопходне за пружање услуге која је предмет набавке</w:t>
      </w:r>
      <w:r w:rsidR="00787F27" w:rsidRPr="008D6E6A">
        <w:rPr>
          <w:rFonts w:cs="Arial"/>
          <w:sz w:val="24"/>
          <w:szCs w:val="24"/>
          <w:lang w:val="sr-Cyrl-CS"/>
        </w:rPr>
        <w:t>.</w:t>
      </w:r>
      <w:r w:rsidRPr="008D6E6A">
        <w:rPr>
          <w:rFonts w:cs="Arial"/>
          <w:sz w:val="24"/>
          <w:szCs w:val="24"/>
        </w:rPr>
        <w:t xml:space="preserve"> </w:t>
      </w:r>
    </w:p>
    <w:p w14:paraId="3D355435" w14:textId="77777777" w:rsidR="007828F7" w:rsidRPr="008D6E6A" w:rsidRDefault="001760B8" w:rsidP="00787F27">
      <w:pPr>
        <w:autoSpaceDE w:val="0"/>
        <w:autoSpaceDN w:val="0"/>
        <w:adjustRightInd w:val="0"/>
        <w:spacing w:before="0"/>
        <w:rPr>
          <w:rFonts w:cs="Arial"/>
          <w:sz w:val="24"/>
          <w:szCs w:val="24"/>
          <w:lang w:val="sr-Cyrl-CS"/>
        </w:rPr>
      </w:pPr>
      <w:r w:rsidRPr="008D6E6A">
        <w:rPr>
          <w:rFonts w:cs="Arial"/>
          <w:sz w:val="24"/>
          <w:szCs w:val="24"/>
        </w:rPr>
        <w:t>Јединичне цене</w:t>
      </w:r>
      <w:r w:rsidR="00011DCA" w:rsidRPr="008D6E6A">
        <w:rPr>
          <w:rFonts w:cs="Arial"/>
          <w:sz w:val="24"/>
          <w:szCs w:val="24"/>
        </w:rPr>
        <w:t xml:space="preserve"> морају бити изражене са две децимале у складу са</w:t>
      </w:r>
      <w:r w:rsidR="00F21BDD" w:rsidRPr="008D6E6A">
        <w:rPr>
          <w:rFonts w:cs="Arial"/>
          <w:sz w:val="24"/>
          <w:szCs w:val="24"/>
        </w:rPr>
        <w:t xml:space="preserve"> правилом заокруживања бројева.</w:t>
      </w:r>
    </w:p>
    <w:p w14:paraId="41EC382A" w14:textId="77777777" w:rsidR="002E2F11" w:rsidRPr="008D6E6A" w:rsidRDefault="002E2F11" w:rsidP="00787F27">
      <w:pPr>
        <w:pStyle w:val="KDParagraf"/>
        <w:spacing w:before="0"/>
        <w:rPr>
          <w:rFonts w:cs="Arial"/>
          <w:sz w:val="24"/>
          <w:szCs w:val="24"/>
        </w:rPr>
      </w:pPr>
      <w:r w:rsidRPr="008D6E6A">
        <w:rPr>
          <w:rFonts w:cs="Arial"/>
          <w:sz w:val="24"/>
          <w:szCs w:val="24"/>
        </w:rPr>
        <w:t>Ако је у понуди иск</w:t>
      </w:r>
      <w:r w:rsidR="00F13B2E" w:rsidRPr="008D6E6A">
        <w:rPr>
          <w:rFonts w:cs="Arial"/>
          <w:sz w:val="24"/>
          <w:szCs w:val="24"/>
        </w:rPr>
        <w:t>азана неуобичајено ниска цена, н</w:t>
      </w:r>
      <w:r w:rsidRPr="008D6E6A">
        <w:rPr>
          <w:rFonts w:cs="Arial"/>
          <w:sz w:val="24"/>
          <w:szCs w:val="24"/>
        </w:rPr>
        <w:t>аручилац ће поступити у складу са чланом 92. З</w:t>
      </w:r>
      <w:r w:rsidR="00250031" w:rsidRPr="008D6E6A">
        <w:rPr>
          <w:rFonts w:cs="Arial"/>
          <w:sz w:val="24"/>
          <w:szCs w:val="24"/>
        </w:rPr>
        <w:t>акона</w:t>
      </w:r>
      <w:r w:rsidRPr="008D6E6A">
        <w:rPr>
          <w:rFonts w:cs="Arial"/>
          <w:sz w:val="24"/>
          <w:szCs w:val="24"/>
        </w:rPr>
        <w:t>.</w:t>
      </w:r>
    </w:p>
    <w:p w14:paraId="1E3384F7" w14:textId="77777777" w:rsidR="00F867E7" w:rsidRPr="008D6E6A" w:rsidRDefault="00787F27" w:rsidP="00787F27">
      <w:pPr>
        <w:pStyle w:val="KDParagraf"/>
        <w:spacing w:before="0"/>
        <w:rPr>
          <w:rFonts w:cs="Arial"/>
          <w:sz w:val="24"/>
          <w:szCs w:val="24"/>
        </w:rPr>
      </w:pPr>
      <w:r w:rsidRPr="008D6E6A">
        <w:rPr>
          <w:rFonts w:cs="Arial"/>
          <w:sz w:val="24"/>
          <w:szCs w:val="24"/>
          <w:lang w:val="sr-Cyrl-CS"/>
        </w:rPr>
        <w:t>Јединичне цене су фиксне</w:t>
      </w:r>
      <w:r w:rsidR="00F867E7" w:rsidRPr="008D6E6A">
        <w:rPr>
          <w:rFonts w:cs="Arial"/>
          <w:sz w:val="24"/>
          <w:szCs w:val="24"/>
        </w:rPr>
        <w:t xml:space="preserve"> за уговорени рок</w:t>
      </w:r>
      <w:r w:rsidRPr="008D6E6A">
        <w:rPr>
          <w:rFonts w:cs="Arial"/>
          <w:sz w:val="24"/>
          <w:szCs w:val="24"/>
          <w:lang w:val="sr-Cyrl-CS"/>
        </w:rPr>
        <w:t xml:space="preserve"> важењ</w:t>
      </w:r>
      <w:r w:rsidR="001A520C" w:rsidRPr="008D6E6A">
        <w:rPr>
          <w:rFonts w:cs="Arial"/>
          <w:sz w:val="24"/>
          <w:szCs w:val="24"/>
          <w:lang w:val="sr-Cyrl-CS"/>
        </w:rPr>
        <w:t>а</w:t>
      </w:r>
      <w:r w:rsidRPr="008D6E6A">
        <w:rPr>
          <w:rFonts w:cs="Arial"/>
          <w:sz w:val="24"/>
          <w:szCs w:val="24"/>
          <w:lang w:val="sr-Cyrl-CS"/>
        </w:rPr>
        <w:t xml:space="preserve"> Оквирног споразума</w:t>
      </w:r>
      <w:r w:rsidR="00F867E7" w:rsidRPr="008D6E6A">
        <w:rPr>
          <w:rFonts w:cs="Arial"/>
          <w:sz w:val="24"/>
          <w:szCs w:val="24"/>
        </w:rPr>
        <w:t>.</w:t>
      </w:r>
    </w:p>
    <w:p w14:paraId="3980CC2D" w14:textId="77777777" w:rsidR="007E10A3" w:rsidRPr="008D6E6A" w:rsidRDefault="007E10A3" w:rsidP="002B1447">
      <w:pPr>
        <w:pStyle w:val="KDParagraf"/>
        <w:spacing w:before="0"/>
        <w:rPr>
          <w:rFonts w:eastAsia="Calibri" w:cs="Arial"/>
          <w:color w:val="00B0F0"/>
          <w:sz w:val="24"/>
          <w:szCs w:val="24"/>
          <w:lang w:val="sr-Cyrl-CS"/>
        </w:rPr>
      </w:pPr>
    </w:p>
    <w:p w14:paraId="1D25A906" w14:textId="77777777" w:rsidR="0082548B" w:rsidRPr="008D6E6A" w:rsidRDefault="006E6F46" w:rsidP="00526E69">
      <w:pPr>
        <w:pStyle w:val="Heading10"/>
        <w:numPr>
          <w:ilvl w:val="1"/>
          <w:numId w:val="18"/>
        </w:numPr>
        <w:rPr>
          <w:rFonts w:cs="Arial"/>
          <w:sz w:val="24"/>
          <w:szCs w:val="24"/>
          <w:lang w:val="sr-Cyrl-RS"/>
        </w:rPr>
      </w:pPr>
      <w:r w:rsidRPr="008D6E6A">
        <w:rPr>
          <w:rFonts w:cs="Arial"/>
          <w:sz w:val="24"/>
          <w:szCs w:val="24"/>
        </w:rPr>
        <w:t xml:space="preserve">Рок </w:t>
      </w:r>
      <w:bookmarkStart w:id="227" w:name="_Toc441651542"/>
      <w:bookmarkStart w:id="228" w:name="_Toc442559880"/>
      <w:r w:rsidR="0082548B" w:rsidRPr="008D6E6A">
        <w:rPr>
          <w:rFonts w:cs="Arial"/>
          <w:sz w:val="24"/>
          <w:szCs w:val="24"/>
          <w:lang w:val="sr-Cyrl-RS"/>
        </w:rPr>
        <w:t>и место испоруке опреме и пратећих радова и услуга</w:t>
      </w:r>
      <w:bookmarkEnd w:id="227"/>
      <w:bookmarkEnd w:id="228"/>
    </w:p>
    <w:p w14:paraId="48D21A61" w14:textId="77777777" w:rsidR="0082548B" w:rsidRPr="008D6E6A" w:rsidRDefault="0082548B" w:rsidP="0082548B">
      <w:pPr>
        <w:rPr>
          <w:rFonts w:cs="Arial"/>
          <w:color w:val="000000"/>
          <w:sz w:val="24"/>
          <w:szCs w:val="24"/>
          <w:lang w:val="sr-Cyrl-RS"/>
        </w:rPr>
      </w:pPr>
      <w:r w:rsidRPr="008D6E6A">
        <w:rPr>
          <w:rFonts w:cs="Arial"/>
          <w:color w:val="000000"/>
          <w:sz w:val="24"/>
          <w:szCs w:val="24"/>
          <w:lang w:val="sr-Cyrl-RS"/>
        </w:rPr>
        <w:t>У предметној јавној набавци рок испоруке кабла, опреме и материјала (добара) и извршења радова и услуга је предвиђен као услов за учествовање у поступку и подразумева да испорука кабла, опреме и материјала, радова и услуге морају бити извршене на следећи начин:</w:t>
      </w:r>
    </w:p>
    <w:p w14:paraId="3F4AD4DA" w14:textId="77777777" w:rsidR="0082548B" w:rsidRPr="008D6E6A" w:rsidRDefault="0082548B" w:rsidP="00526E69">
      <w:pPr>
        <w:pStyle w:val="BodyText"/>
        <w:numPr>
          <w:ilvl w:val="0"/>
          <w:numId w:val="39"/>
        </w:numPr>
        <w:tabs>
          <w:tab w:val="num" w:pos="851"/>
        </w:tabs>
        <w:spacing w:before="0"/>
        <w:ind w:left="851" w:hanging="284"/>
        <w:rPr>
          <w:rFonts w:cs="Arial"/>
          <w:szCs w:val="24"/>
          <w:lang w:val="sr-Cyrl-RS"/>
        </w:rPr>
      </w:pPr>
      <w:r w:rsidRPr="008D6E6A">
        <w:rPr>
          <w:rFonts w:cs="Arial"/>
          <w:szCs w:val="24"/>
          <w:lang w:val="sr-Cyrl-RS"/>
        </w:rPr>
        <w:t xml:space="preserve">Испорука кабла, опреме и материјала </w:t>
      </w:r>
      <w:r w:rsidRPr="008D6E6A">
        <w:rPr>
          <w:rFonts w:cs="Arial"/>
          <w:color w:val="000000"/>
          <w:szCs w:val="24"/>
          <w:lang w:val="sr-Cyrl-RS"/>
        </w:rPr>
        <w:t xml:space="preserve">(добара) </w:t>
      </w:r>
      <w:r w:rsidRPr="008D6E6A">
        <w:rPr>
          <w:rFonts w:cs="Arial"/>
          <w:szCs w:val="24"/>
          <w:lang w:val="sr-Cyrl-RS"/>
        </w:rPr>
        <w:t xml:space="preserve">мора бити извршена у року од 120 (словима: сто двадесет) дана од дана ступања Уговора на снагу. </w:t>
      </w:r>
    </w:p>
    <w:p w14:paraId="34D49254" w14:textId="77777777" w:rsidR="0082548B" w:rsidRPr="008D6E6A" w:rsidRDefault="0082548B" w:rsidP="00526E69">
      <w:pPr>
        <w:pStyle w:val="BodyText"/>
        <w:numPr>
          <w:ilvl w:val="0"/>
          <w:numId w:val="39"/>
        </w:numPr>
        <w:tabs>
          <w:tab w:val="num" w:pos="851"/>
        </w:tabs>
        <w:spacing w:before="0"/>
        <w:ind w:left="851" w:hanging="284"/>
        <w:rPr>
          <w:rFonts w:cs="Arial"/>
          <w:szCs w:val="24"/>
          <w:lang w:val="sr-Cyrl-RS"/>
        </w:rPr>
      </w:pPr>
      <w:r w:rsidRPr="008D6E6A">
        <w:rPr>
          <w:rFonts w:cs="Arial"/>
          <w:szCs w:val="24"/>
          <w:lang w:val="sr-Cyrl-RS"/>
        </w:rPr>
        <w:t xml:space="preserve">Радови и услуге по систему кључ у руке морају бити извршене у року од 45 (четрдесет пет) дана од дана испоруке кабла, опреме и материјала </w:t>
      </w:r>
      <w:r w:rsidRPr="008D6E6A">
        <w:rPr>
          <w:rFonts w:cs="Arial"/>
          <w:color w:val="000000"/>
          <w:szCs w:val="24"/>
          <w:lang w:val="sr-Cyrl-RS"/>
        </w:rPr>
        <w:t xml:space="preserve">(добара) </w:t>
      </w:r>
      <w:r w:rsidRPr="008D6E6A">
        <w:rPr>
          <w:rFonts w:cs="Arial"/>
          <w:szCs w:val="24"/>
          <w:lang w:val="sr-Cyrl-RS"/>
        </w:rPr>
        <w:t xml:space="preserve">и обостраног потписивања Записника о квантитативном и квалитативном пријему добара  (без примедби). </w:t>
      </w:r>
    </w:p>
    <w:p w14:paraId="59FE5FE7" w14:textId="77777777" w:rsidR="0082548B" w:rsidRPr="008D6E6A" w:rsidRDefault="0082548B" w:rsidP="00526E69">
      <w:pPr>
        <w:pStyle w:val="BodyText"/>
        <w:numPr>
          <w:ilvl w:val="0"/>
          <w:numId w:val="39"/>
        </w:numPr>
        <w:tabs>
          <w:tab w:val="num" w:pos="851"/>
        </w:tabs>
        <w:spacing w:before="0"/>
        <w:ind w:left="851" w:hanging="284"/>
        <w:rPr>
          <w:rFonts w:cs="Arial"/>
          <w:szCs w:val="24"/>
          <w:lang w:val="sr-Cyrl-RS"/>
        </w:rPr>
      </w:pPr>
      <w:r w:rsidRPr="008D6E6A">
        <w:rPr>
          <w:rFonts w:cs="Arial"/>
          <w:szCs w:val="24"/>
          <w:lang w:val="sr-Cyrl-RS"/>
        </w:rPr>
        <w:lastRenderedPageBreak/>
        <w:t>Услуге израде пројектне документације морају бити извршене у року од 15 (словима: петнаест) дана од дана обостраног потписивања Записника о изведеним радовима и извршеним услугама услугама (без примедби).</w:t>
      </w:r>
    </w:p>
    <w:p w14:paraId="0EB21463" w14:textId="77777777" w:rsidR="0082548B" w:rsidRPr="008D6E6A" w:rsidRDefault="0082548B" w:rsidP="002538CD">
      <w:pPr>
        <w:spacing w:before="0"/>
        <w:rPr>
          <w:rFonts w:cs="Arial"/>
          <w:sz w:val="24"/>
          <w:szCs w:val="24"/>
          <w:lang w:val="sr-Cyrl-RS"/>
        </w:rPr>
      </w:pPr>
      <w:r w:rsidRPr="008D6E6A">
        <w:rPr>
          <w:rFonts w:cs="Arial"/>
          <w:sz w:val="24"/>
          <w:szCs w:val="24"/>
          <w:lang w:val="sr-Cyrl-RS"/>
        </w:rPr>
        <w:t>Место испоруке добара је:</w:t>
      </w:r>
    </w:p>
    <w:p w14:paraId="60C4C9EB" w14:textId="77777777" w:rsidR="0082548B" w:rsidRPr="008D6E6A" w:rsidRDefault="0082548B" w:rsidP="002538CD">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Електродистрибуција Рашка, Милуна Ивановића 2.</w:t>
      </w:r>
    </w:p>
    <w:p w14:paraId="78831FCC" w14:textId="77777777" w:rsidR="0082548B" w:rsidRPr="008D6E6A" w:rsidRDefault="0082548B" w:rsidP="002538CD">
      <w:pPr>
        <w:spacing w:before="0"/>
        <w:rPr>
          <w:rFonts w:cs="Arial"/>
          <w:sz w:val="24"/>
          <w:szCs w:val="24"/>
          <w:lang w:val="sr-Cyrl-RS"/>
        </w:rPr>
      </w:pPr>
      <w:r w:rsidRPr="008D6E6A">
        <w:rPr>
          <w:rFonts w:cs="Arial"/>
          <w:sz w:val="24"/>
          <w:szCs w:val="24"/>
          <w:lang w:val="sr-Cyrl-RS"/>
        </w:rPr>
        <w:t>Место извођења пратећих радова и извршених услуга је:</w:t>
      </w:r>
    </w:p>
    <w:p w14:paraId="5967D6BC" w14:textId="77777777" w:rsidR="0082548B" w:rsidRPr="008D6E6A" w:rsidRDefault="0082548B" w:rsidP="002538CD">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Електрокосмет, К. Митровица, Филипа Вишњића бб.</w:t>
      </w:r>
    </w:p>
    <w:p w14:paraId="7FA5CD6C" w14:textId="77777777" w:rsidR="0082548B" w:rsidRPr="008D6E6A" w:rsidRDefault="0082548B" w:rsidP="002538CD">
      <w:pPr>
        <w:spacing w:before="0"/>
        <w:rPr>
          <w:rFonts w:cs="Arial"/>
          <w:sz w:val="24"/>
          <w:szCs w:val="24"/>
          <w:lang w:val="sr-Cyrl-RS"/>
        </w:rPr>
      </w:pPr>
      <w:r w:rsidRPr="008D6E6A">
        <w:rPr>
          <w:rFonts w:cs="Arial"/>
          <w:sz w:val="24"/>
          <w:szCs w:val="24"/>
          <w:lang w:val="sr-Cyrl-RS"/>
        </w:rPr>
        <w:t>Уколико понуђач понуди дуже рокове за испоруку добара и извршење радова и услуга и краћи рок за дужину гарантног рока,  понуда ће бити одбијена као неприхватљива.</w:t>
      </w:r>
    </w:p>
    <w:p w14:paraId="16C6B45A" w14:textId="77777777" w:rsidR="002B0AB7" w:rsidRPr="008D6E6A" w:rsidRDefault="002B0AB7" w:rsidP="00526E69">
      <w:pPr>
        <w:pStyle w:val="ListParagraph"/>
        <w:numPr>
          <w:ilvl w:val="1"/>
          <w:numId w:val="18"/>
        </w:numPr>
        <w:autoSpaceDE w:val="0"/>
        <w:autoSpaceDN w:val="0"/>
        <w:adjustRightInd w:val="0"/>
        <w:rPr>
          <w:rFonts w:ascii="Arial" w:hAnsi="Arial" w:cs="Arial"/>
          <w:b/>
          <w:sz w:val="24"/>
          <w:szCs w:val="24"/>
          <w:u w:val="single"/>
          <w:lang w:val="sr-Cyrl-RS"/>
        </w:rPr>
      </w:pPr>
      <w:r w:rsidRPr="008D6E6A">
        <w:rPr>
          <w:rFonts w:ascii="Arial" w:hAnsi="Arial" w:cs="Arial"/>
          <w:b/>
          <w:sz w:val="24"/>
          <w:szCs w:val="24"/>
          <w:u w:val="single"/>
          <w:lang w:val="sr-Cyrl-RS"/>
        </w:rPr>
        <w:t>Гарантни рок</w:t>
      </w:r>
    </w:p>
    <w:p w14:paraId="6001ADF2" w14:textId="77777777" w:rsidR="00EC1DB4" w:rsidRPr="008D6E6A" w:rsidRDefault="00EC1DB4" w:rsidP="00EC1DB4">
      <w:pPr>
        <w:rPr>
          <w:rFonts w:cs="Arial"/>
          <w:sz w:val="24"/>
          <w:szCs w:val="24"/>
          <w:lang w:val="sr-Cyrl-RS"/>
        </w:rPr>
      </w:pPr>
      <w:r w:rsidRPr="008D6E6A">
        <w:rPr>
          <w:rFonts w:cs="Arial"/>
          <w:sz w:val="24"/>
          <w:szCs w:val="24"/>
          <w:lang w:val="sr-Cyrl-RS"/>
        </w:rPr>
        <w:t xml:space="preserve">Гарантни рок не може бити краћи од 24 месеца од дана сачињавања, потписивања и верификовања </w:t>
      </w:r>
      <w:r w:rsidR="00CB1383" w:rsidRPr="008D6E6A">
        <w:rPr>
          <w:rFonts w:cs="Arial"/>
          <w:sz w:val="24"/>
          <w:szCs w:val="24"/>
          <w:lang w:val="sr-Cyrl-RS"/>
        </w:rPr>
        <w:t xml:space="preserve">Записника о изведеним радовима и извршеним услугама </w:t>
      </w:r>
      <w:r w:rsidRPr="008D6E6A">
        <w:rPr>
          <w:rFonts w:cs="Arial"/>
          <w:sz w:val="24"/>
          <w:szCs w:val="24"/>
          <w:lang w:val="sr-Cyrl-RS"/>
        </w:rPr>
        <w:t>(без примедби).</w:t>
      </w:r>
    </w:p>
    <w:p w14:paraId="3B7B012B" w14:textId="77777777" w:rsidR="001939B2" w:rsidRPr="008D6E6A" w:rsidRDefault="001939B2" w:rsidP="001939B2">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CS"/>
        </w:rPr>
      </w:pPr>
    </w:p>
    <w:p w14:paraId="78E8A9CE" w14:textId="77777777" w:rsidR="008D2B23" w:rsidRPr="008D6E6A" w:rsidRDefault="008D2B23" w:rsidP="00526E69">
      <w:pPr>
        <w:pStyle w:val="KDPodnaslov2"/>
        <w:numPr>
          <w:ilvl w:val="1"/>
          <w:numId w:val="32"/>
        </w:numPr>
        <w:spacing w:before="0"/>
        <w:jc w:val="both"/>
        <w:rPr>
          <w:rFonts w:cs="Arial"/>
          <w:sz w:val="24"/>
          <w:szCs w:val="24"/>
        </w:rPr>
      </w:pPr>
      <w:bookmarkStart w:id="229" w:name="_Toc441651588"/>
      <w:bookmarkStart w:id="230" w:name="_Toc442559899"/>
      <w:r w:rsidRPr="008D6E6A">
        <w:rPr>
          <w:rFonts w:cs="Arial"/>
          <w:sz w:val="24"/>
          <w:szCs w:val="24"/>
        </w:rPr>
        <w:t>Начин и услови плаћања</w:t>
      </w:r>
      <w:bookmarkEnd w:id="229"/>
      <w:bookmarkEnd w:id="230"/>
    </w:p>
    <w:p w14:paraId="10C74637" w14:textId="77777777" w:rsidR="00B63300" w:rsidRPr="008D6E6A" w:rsidRDefault="00B63300" w:rsidP="00B63300">
      <w:pPr>
        <w:pStyle w:val="Header"/>
        <w:rPr>
          <w:rFonts w:cs="Arial"/>
          <w:szCs w:val="24"/>
          <w:u w:val="single"/>
          <w:lang w:val="sr-Cyrl-RS"/>
        </w:rPr>
      </w:pPr>
      <w:r w:rsidRPr="008D6E6A">
        <w:rPr>
          <w:rFonts w:cs="Arial"/>
          <w:szCs w:val="24"/>
          <w:u w:val="single"/>
          <w:lang w:val="sr-Cyrl-RS"/>
        </w:rPr>
        <w:t>Укупна вредност испоручених кабла, опреме и материјала (добара) биће плаћена на следећи начин:</w:t>
      </w:r>
    </w:p>
    <w:p w14:paraId="47DD618E" w14:textId="77777777" w:rsidR="00EC1DB4" w:rsidRPr="008D6E6A" w:rsidRDefault="00EC1DB4"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кабла, опреме и материјала (добара) са припадајућим ПДВ-ом плаћа се након извршене целокупне испоруке добара на основу обостраног потписаног Записника о финалном квантитативном пријему свих добара (без примедби), у року од 45 (четрдесетпет) дана, од дана пријема исправног рачуна од Изабраног понуђача - Продавца.</w:t>
      </w:r>
    </w:p>
    <w:p w14:paraId="12F4598F" w14:textId="77777777" w:rsidR="00EC1DB4" w:rsidRPr="008D6E6A" w:rsidRDefault="00EC1DB4" w:rsidP="00B63300">
      <w:pPr>
        <w:pStyle w:val="Header"/>
        <w:tabs>
          <w:tab w:val="left" w:pos="709"/>
        </w:tabs>
        <w:rPr>
          <w:rFonts w:cs="Arial"/>
          <w:szCs w:val="24"/>
          <w:lang w:val="sr-Cyrl-RS"/>
        </w:rPr>
      </w:pPr>
      <w:r w:rsidRPr="008D6E6A">
        <w:rPr>
          <w:rFonts w:cs="Arial"/>
          <w:szCs w:val="24"/>
          <w:u w:val="single"/>
          <w:lang w:val="sr-Cyrl-RS"/>
        </w:rPr>
        <w:t xml:space="preserve">Укупна вредност радова и услуга биће плаћена на следећи </w:t>
      </w:r>
      <w:r w:rsidRPr="008D6E6A">
        <w:rPr>
          <w:rFonts w:cs="Arial"/>
          <w:szCs w:val="24"/>
          <w:lang w:val="sr-Cyrl-RS"/>
        </w:rPr>
        <w:t>начин:</w:t>
      </w:r>
    </w:p>
    <w:p w14:paraId="431C75AD" w14:textId="77777777" w:rsidR="00EC1DB4" w:rsidRPr="008D6E6A" w:rsidRDefault="00EC1DB4" w:rsidP="00EC1DB4">
      <w:pPr>
        <w:pStyle w:val="Header"/>
        <w:tabs>
          <w:tab w:val="left" w:pos="709"/>
        </w:tabs>
        <w:rPr>
          <w:rFonts w:cs="Arial"/>
          <w:szCs w:val="24"/>
          <w:lang w:val="sr-Cyrl-RS"/>
        </w:rPr>
      </w:pPr>
      <w:r w:rsidRPr="008D6E6A">
        <w:rPr>
          <w:rFonts w:cs="Arial"/>
          <w:szCs w:val="24"/>
          <w:lang w:val="sr-Cyrl-RS"/>
        </w:rPr>
        <w:t>Радови и услуге по систему кључ у руке</w:t>
      </w:r>
      <w:r w:rsidR="00B63300" w:rsidRPr="008D6E6A">
        <w:rPr>
          <w:rFonts w:cs="Arial"/>
          <w:szCs w:val="24"/>
          <w:lang w:val="sr-Cyrl-RS"/>
        </w:rPr>
        <w:t>:</w:t>
      </w:r>
      <w:r w:rsidRPr="008D6E6A">
        <w:rPr>
          <w:rFonts w:cs="Arial"/>
          <w:szCs w:val="24"/>
          <w:lang w:val="sr-Cyrl-RS"/>
        </w:rPr>
        <w:t xml:space="preserve"> </w:t>
      </w:r>
    </w:p>
    <w:p w14:paraId="35DB4690" w14:textId="77777777" w:rsidR="00EC1DB4" w:rsidRPr="008D6E6A" w:rsidRDefault="00EC1DB4"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радова и услуга (са припадајућим ПДВ-ом) биће плаћено по завршетку радова и услуга на основу потписа</w:t>
      </w:r>
      <w:r w:rsidR="00B63300" w:rsidRPr="008D6E6A">
        <w:rPr>
          <w:rFonts w:cs="Arial"/>
          <w:sz w:val="24"/>
          <w:szCs w:val="24"/>
          <w:lang w:val="sr-Cyrl-RS"/>
        </w:rPr>
        <w:t>ног Записника о изведеним</w:t>
      </w:r>
      <w:r w:rsidRPr="008D6E6A">
        <w:rPr>
          <w:rFonts w:cs="Arial"/>
          <w:sz w:val="24"/>
          <w:szCs w:val="24"/>
          <w:lang w:val="sr-Cyrl-RS"/>
        </w:rPr>
        <w:t xml:space="preserve"> </w:t>
      </w:r>
      <w:r w:rsidR="00B63300" w:rsidRPr="008D6E6A">
        <w:rPr>
          <w:rFonts w:cs="Arial"/>
          <w:sz w:val="24"/>
          <w:szCs w:val="24"/>
          <w:lang w:val="sr-Cyrl-RS"/>
        </w:rPr>
        <w:t>радовима</w:t>
      </w:r>
      <w:r w:rsidRPr="008D6E6A">
        <w:rPr>
          <w:rFonts w:cs="Arial"/>
          <w:sz w:val="24"/>
          <w:szCs w:val="24"/>
          <w:lang w:val="sr-Cyrl-RS"/>
        </w:rPr>
        <w:t xml:space="preserve"> и </w:t>
      </w:r>
      <w:r w:rsidR="00B63300" w:rsidRPr="008D6E6A">
        <w:rPr>
          <w:rFonts w:cs="Arial"/>
          <w:sz w:val="24"/>
          <w:szCs w:val="24"/>
          <w:lang w:val="sr-Cyrl-RS"/>
        </w:rPr>
        <w:t xml:space="preserve">извршеним </w:t>
      </w:r>
      <w:r w:rsidRPr="008D6E6A">
        <w:rPr>
          <w:rFonts w:cs="Arial"/>
          <w:sz w:val="24"/>
          <w:szCs w:val="24"/>
          <w:lang w:val="sr-Cyrl-RS"/>
        </w:rPr>
        <w:t>услуга</w:t>
      </w:r>
      <w:r w:rsidR="00B63300" w:rsidRPr="008D6E6A">
        <w:rPr>
          <w:rFonts w:cs="Arial"/>
          <w:sz w:val="24"/>
          <w:szCs w:val="24"/>
          <w:lang w:val="sr-Cyrl-RS"/>
        </w:rPr>
        <w:t>ма</w:t>
      </w:r>
      <w:r w:rsidRPr="008D6E6A">
        <w:rPr>
          <w:rFonts w:cs="Arial"/>
          <w:sz w:val="24"/>
          <w:szCs w:val="24"/>
          <w:lang w:val="sr-Cyrl-RS"/>
        </w:rPr>
        <w:t xml:space="preserve"> (без примедби), у року од 45 (словима: четрдесетпет) дана од дана пријема исправног рачуна Продавца </w:t>
      </w:r>
    </w:p>
    <w:p w14:paraId="382EDE8D" w14:textId="77777777" w:rsidR="00EC1DB4" w:rsidRPr="008D6E6A" w:rsidRDefault="00EC1DB4" w:rsidP="00EC1DB4">
      <w:pPr>
        <w:pStyle w:val="Header"/>
        <w:tabs>
          <w:tab w:val="left" w:pos="709"/>
        </w:tabs>
        <w:rPr>
          <w:rFonts w:cs="Arial"/>
          <w:szCs w:val="24"/>
          <w:u w:val="single"/>
          <w:lang w:val="sr-Cyrl-RS"/>
        </w:rPr>
      </w:pPr>
      <w:r w:rsidRPr="008D6E6A">
        <w:rPr>
          <w:rFonts w:cs="Arial"/>
          <w:szCs w:val="24"/>
          <w:u w:val="single"/>
          <w:lang w:val="sr-Cyrl-RS"/>
        </w:rPr>
        <w:t>Услуге израде пројектне документације</w:t>
      </w:r>
      <w:r w:rsidR="00B63300" w:rsidRPr="008D6E6A">
        <w:rPr>
          <w:rFonts w:cs="Arial"/>
          <w:szCs w:val="24"/>
          <w:u w:val="single"/>
          <w:lang w:val="sr-Cyrl-RS"/>
        </w:rPr>
        <w:t>:</w:t>
      </w:r>
    </w:p>
    <w:p w14:paraId="791C91B3" w14:textId="77777777" w:rsidR="00EC1DB4" w:rsidRPr="008D6E6A" w:rsidRDefault="00EC1DB4"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услуга израде пројектне документације (са припадајућим ПДВ-ом) биће плаћено по завршеној изради пројектне документације на основу потписаног Записника о пријему документације, у року од 45 (словима: четрдесетпет) дана од дана пријема исправног рачуна Продавца.</w:t>
      </w:r>
    </w:p>
    <w:p w14:paraId="580E6EFF" w14:textId="77777777" w:rsidR="00B61271" w:rsidRPr="008D6E6A" w:rsidRDefault="00B61271" w:rsidP="002B48B7">
      <w:pPr>
        <w:pStyle w:val="KDParagraf"/>
        <w:tabs>
          <w:tab w:val="clear" w:pos="567"/>
          <w:tab w:val="left" w:pos="720"/>
        </w:tabs>
        <w:spacing w:before="0"/>
        <w:rPr>
          <w:rFonts w:eastAsia="Calibri" w:cs="Arial"/>
          <w:bCs/>
          <w:sz w:val="24"/>
          <w:szCs w:val="24"/>
          <w:lang w:val="sr-Latn-RS"/>
        </w:rPr>
      </w:pPr>
      <w:r w:rsidRPr="008D6E6A">
        <w:rPr>
          <w:rFonts w:cs="Arial"/>
          <w:sz w:val="24"/>
          <w:szCs w:val="24"/>
        </w:rPr>
        <w:t>Рачун мора бити достављен на адресу Наручиоца: Јавно предузеће „Електропривреда Србије“ Београд, (</w:t>
      </w:r>
      <w:r w:rsidRPr="008D6E6A">
        <w:rPr>
          <w:rFonts w:cs="Arial"/>
          <w:sz w:val="24"/>
          <w:szCs w:val="24"/>
          <w:lang w:val="sr-Cyrl-RS"/>
        </w:rPr>
        <w:t>Царице Милице 2</w:t>
      </w:r>
      <w:r w:rsidRPr="008D6E6A">
        <w:rPr>
          <w:rFonts w:cs="Arial"/>
          <w:sz w:val="24"/>
          <w:szCs w:val="24"/>
        </w:rPr>
        <w:t xml:space="preserve">), ПИБ </w:t>
      </w:r>
      <w:r w:rsidRPr="008D6E6A">
        <w:rPr>
          <w:rFonts w:cs="Arial"/>
          <w:sz w:val="24"/>
          <w:szCs w:val="24"/>
          <w:lang w:val="sr-Cyrl-BA"/>
        </w:rPr>
        <w:t>(103920327)</w:t>
      </w:r>
      <w:r w:rsidRPr="008D6E6A">
        <w:rPr>
          <w:rFonts w:cs="Arial"/>
          <w:sz w:val="24"/>
          <w:szCs w:val="24"/>
        </w:rPr>
        <w:t xml:space="preserve">, са обавезним прилозима и то: </w:t>
      </w:r>
      <w:r w:rsidR="002B48B7" w:rsidRPr="008D6E6A">
        <w:rPr>
          <w:rFonts w:eastAsia="Calibri" w:cs="Arial"/>
          <w:sz w:val="24"/>
          <w:szCs w:val="24"/>
        </w:rPr>
        <w:t xml:space="preserve">Записник </w:t>
      </w:r>
      <w:r w:rsidRPr="008D6E6A">
        <w:rPr>
          <w:rFonts w:eastAsia="Calibri" w:cs="Arial"/>
          <w:sz w:val="24"/>
          <w:szCs w:val="24"/>
        </w:rPr>
        <w:t>о квалитативном и квантитативном пријему добара</w:t>
      </w:r>
      <w:r w:rsidR="00CB1383" w:rsidRPr="008D6E6A">
        <w:rPr>
          <w:rFonts w:eastAsia="Calibri" w:cs="Arial"/>
          <w:sz w:val="24"/>
          <w:szCs w:val="24"/>
          <w:lang w:val="sr-Cyrl-RS"/>
        </w:rPr>
        <w:t xml:space="preserve">/ </w:t>
      </w:r>
      <w:r w:rsidR="00CB1383" w:rsidRPr="008D6E6A">
        <w:rPr>
          <w:rFonts w:cs="Arial"/>
          <w:sz w:val="24"/>
          <w:szCs w:val="24"/>
          <w:lang w:val="sr-Cyrl-RS"/>
        </w:rPr>
        <w:t>Записника о изведеним радовима и извршеним услугама/ Записника о пријему документације</w:t>
      </w:r>
      <w:r w:rsidR="00AC72D3" w:rsidRPr="008D6E6A">
        <w:rPr>
          <w:rFonts w:eastAsia="Calibri" w:cs="Arial"/>
          <w:sz w:val="24"/>
          <w:szCs w:val="24"/>
          <w:lang w:val="sr-Cyrl-RS"/>
        </w:rPr>
        <w:t xml:space="preserve">, </w:t>
      </w:r>
      <w:r w:rsidR="007D688F" w:rsidRPr="008D6E6A">
        <w:rPr>
          <w:rFonts w:eastAsia="Calibri" w:cs="Arial"/>
          <w:sz w:val="24"/>
          <w:szCs w:val="24"/>
          <w:lang w:val="sr-Cyrl-RS"/>
        </w:rPr>
        <w:t>потписан</w:t>
      </w:r>
      <w:r w:rsidR="00AC72D3" w:rsidRPr="008D6E6A">
        <w:rPr>
          <w:rFonts w:eastAsia="Calibri" w:cs="Arial"/>
          <w:sz w:val="24"/>
          <w:szCs w:val="24"/>
          <w:lang w:val="sr-Cyrl-RS"/>
        </w:rPr>
        <w:t>их</w:t>
      </w:r>
      <w:r w:rsidRPr="008D6E6A">
        <w:rPr>
          <w:rFonts w:eastAsia="Calibri" w:cs="Arial"/>
          <w:sz w:val="24"/>
          <w:szCs w:val="24"/>
          <w:lang w:val="sr-Cyrl-RS"/>
        </w:rPr>
        <w:t xml:space="preserve"> од стране овлашћених лица без примедби.</w:t>
      </w:r>
    </w:p>
    <w:p w14:paraId="3CC506ED" w14:textId="77777777" w:rsidR="00B61271" w:rsidRPr="008D6E6A" w:rsidRDefault="00B61271" w:rsidP="00B61271">
      <w:pPr>
        <w:pStyle w:val="KDParagraf"/>
        <w:spacing w:before="0"/>
        <w:rPr>
          <w:rFonts w:cs="Arial"/>
          <w:sz w:val="24"/>
          <w:szCs w:val="24"/>
          <w:lang w:val="sr-Cyrl-RS"/>
        </w:rPr>
      </w:pPr>
      <w:r w:rsidRPr="008D6E6A">
        <w:rPr>
          <w:rFonts w:cs="Arial"/>
          <w:sz w:val="24"/>
          <w:szCs w:val="24"/>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8D6E6A">
        <w:rPr>
          <w:rFonts w:cs="Arial"/>
          <w:sz w:val="24"/>
          <w:szCs w:val="24"/>
          <w:lang w:val="sr-Cyrl-RS"/>
        </w:rPr>
        <w:lastRenderedPageBreak/>
        <w:t>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DA78737" w14:textId="77777777" w:rsidR="003100AB" w:rsidRPr="008D6E6A" w:rsidRDefault="003100AB" w:rsidP="005657CF">
      <w:pPr>
        <w:tabs>
          <w:tab w:val="left" w:pos="709"/>
        </w:tabs>
        <w:spacing w:before="0"/>
        <w:rPr>
          <w:rFonts w:eastAsia="Calibri" w:cs="Arial"/>
          <w:sz w:val="24"/>
          <w:szCs w:val="24"/>
          <w:lang w:val="sr-Cyrl-CS"/>
        </w:rPr>
      </w:pPr>
    </w:p>
    <w:p w14:paraId="4EFB3002" w14:textId="77777777" w:rsidR="00FF68EC" w:rsidRPr="008D6E6A" w:rsidRDefault="008D2B23" w:rsidP="00526E69">
      <w:pPr>
        <w:pStyle w:val="KDPodnaslov2"/>
        <w:numPr>
          <w:ilvl w:val="1"/>
          <w:numId w:val="32"/>
        </w:numPr>
        <w:spacing w:before="0"/>
        <w:jc w:val="both"/>
        <w:rPr>
          <w:rFonts w:cs="Arial"/>
          <w:sz w:val="24"/>
          <w:szCs w:val="24"/>
        </w:rPr>
      </w:pPr>
      <w:bookmarkStart w:id="231" w:name="_Toc441651589"/>
      <w:bookmarkStart w:id="232" w:name="_Toc442559900"/>
      <w:r w:rsidRPr="008D6E6A">
        <w:rPr>
          <w:rFonts w:cs="Arial"/>
          <w:sz w:val="24"/>
          <w:szCs w:val="24"/>
        </w:rPr>
        <w:t>Рок важења понуде</w:t>
      </w:r>
      <w:bookmarkEnd w:id="231"/>
      <w:bookmarkEnd w:id="232"/>
    </w:p>
    <w:p w14:paraId="156D8D47" w14:textId="77777777" w:rsidR="005657CF" w:rsidRPr="008D6E6A" w:rsidRDefault="00A446F1" w:rsidP="00A446F1">
      <w:pPr>
        <w:tabs>
          <w:tab w:val="left" w:pos="1335"/>
        </w:tabs>
        <w:spacing w:before="0"/>
        <w:rPr>
          <w:rFonts w:cs="Arial"/>
          <w:sz w:val="24"/>
          <w:szCs w:val="24"/>
          <w:lang w:val="ru-RU"/>
        </w:rPr>
      </w:pPr>
      <w:r w:rsidRPr="008D6E6A">
        <w:rPr>
          <w:rFonts w:cs="Arial"/>
          <w:sz w:val="24"/>
          <w:szCs w:val="24"/>
          <w:lang w:val="ru-RU"/>
        </w:rPr>
        <w:tab/>
      </w:r>
    </w:p>
    <w:p w14:paraId="26D19A63" w14:textId="77777777" w:rsidR="008D2B23" w:rsidRPr="008D6E6A" w:rsidRDefault="008D2B23" w:rsidP="005657CF">
      <w:pPr>
        <w:spacing w:before="0"/>
        <w:rPr>
          <w:rFonts w:cs="Arial"/>
          <w:sz w:val="24"/>
          <w:szCs w:val="24"/>
          <w:lang w:val="ru-RU"/>
        </w:rPr>
      </w:pPr>
      <w:r w:rsidRPr="008D6E6A">
        <w:rPr>
          <w:rFonts w:cs="Arial"/>
          <w:sz w:val="24"/>
          <w:szCs w:val="24"/>
          <w:lang w:val="ru-RU"/>
        </w:rPr>
        <w:t xml:space="preserve">Понуда мора да важи најмање </w:t>
      </w:r>
      <w:r w:rsidR="002538CD" w:rsidRPr="008D6E6A">
        <w:rPr>
          <w:rFonts w:cs="Arial"/>
          <w:sz w:val="24"/>
          <w:szCs w:val="24"/>
          <w:lang w:val="ru-RU"/>
        </w:rPr>
        <w:t>9</w:t>
      </w:r>
      <w:r w:rsidR="005B7A3C" w:rsidRPr="008D6E6A">
        <w:rPr>
          <w:rFonts w:cs="Arial"/>
          <w:sz w:val="24"/>
          <w:szCs w:val="24"/>
          <w:lang w:val="ru-RU"/>
        </w:rPr>
        <w:t>0</w:t>
      </w:r>
      <w:r w:rsidRPr="008D6E6A">
        <w:rPr>
          <w:rFonts w:cs="Arial"/>
          <w:color w:val="00B0F0"/>
          <w:sz w:val="24"/>
          <w:szCs w:val="24"/>
          <w:lang w:val="ru-RU"/>
        </w:rPr>
        <w:t xml:space="preserve"> </w:t>
      </w:r>
      <w:r w:rsidRPr="008D6E6A">
        <w:rPr>
          <w:rFonts w:cs="Arial"/>
          <w:sz w:val="24"/>
          <w:szCs w:val="24"/>
          <w:lang w:val="ru-RU"/>
        </w:rPr>
        <w:t>(словима:</w:t>
      </w:r>
      <w:r w:rsidR="005B7A3C" w:rsidRPr="008D6E6A">
        <w:rPr>
          <w:rFonts w:cs="Arial"/>
          <w:sz w:val="24"/>
          <w:szCs w:val="24"/>
          <w:lang w:val="ru-RU"/>
        </w:rPr>
        <w:t xml:space="preserve"> </w:t>
      </w:r>
      <w:r w:rsidR="002538CD" w:rsidRPr="008D6E6A">
        <w:rPr>
          <w:rFonts w:cs="Arial"/>
          <w:sz w:val="24"/>
          <w:szCs w:val="24"/>
          <w:lang w:val="sr-Cyrl-RS"/>
        </w:rPr>
        <w:t>деветдесет</w:t>
      </w:r>
      <w:r w:rsidRPr="008D6E6A">
        <w:rPr>
          <w:rFonts w:cs="Arial"/>
          <w:sz w:val="24"/>
          <w:szCs w:val="24"/>
          <w:lang w:val="ru-RU"/>
        </w:rPr>
        <w:t xml:space="preserve">) дана од дана отварања понуда. </w:t>
      </w:r>
    </w:p>
    <w:p w14:paraId="521C8747" w14:textId="77777777" w:rsidR="008D2B23" w:rsidRPr="008D6E6A" w:rsidRDefault="008D2B23" w:rsidP="005657CF">
      <w:pPr>
        <w:spacing w:before="0"/>
        <w:rPr>
          <w:rFonts w:cs="Arial"/>
          <w:sz w:val="24"/>
          <w:szCs w:val="24"/>
        </w:rPr>
      </w:pPr>
      <w:r w:rsidRPr="008D6E6A">
        <w:rPr>
          <w:rFonts w:cs="Arial"/>
          <w:sz w:val="24"/>
          <w:szCs w:val="24"/>
        </w:rPr>
        <w:t xml:space="preserve">У случају да понуђач наведе краћи рок важења понуде, понуда ће бити одбијена, као неприхватљива. </w:t>
      </w:r>
    </w:p>
    <w:p w14:paraId="2B7E9B4A" w14:textId="77777777" w:rsidR="005A3029" w:rsidRPr="008D6E6A" w:rsidRDefault="005A3029" w:rsidP="005657CF">
      <w:pPr>
        <w:spacing w:before="0"/>
        <w:rPr>
          <w:rFonts w:cs="Arial"/>
          <w:sz w:val="24"/>
          <w:szCs w:val="24"/>
          <w:lang w:val="sr-Cyrl-CS"/>
        </w:rPr>
      </w:pPr>
    </w:p>
    <w:p w14:paraId="33184053" w14:textId="77777777" w:rsidR="008D2B23" w:rsidRPr="008D6E6A" w:rsidRDefault="008D2B23" w:rsidP="00526E69">
      <w:pPr>
        <w:pStyle w:val="KDPodnaslov2"/>
        <w:numPr>
          <w:ilvl w:val="1"/>
          <w:numId w:val="32"/>
        </w:numPr>
        <w:spacing w:before="0"/>
        <w:jc w:val="both"/>
        <w:rPr>
          <w:rFonts w:cs="Arial"/>
          <w:sz w:val="24"/>
          <w:szCs w:val="24"/>
        </w:rPr>
      </w:pPr>
      <w:bookmarkStart w:id="233" w:name="_Toc441651593"/>
      <w:bookmarkStart w:id="234" w:name="_Toc442559904"/>
      <w:r w:rsidRPr="008D6E6A">
        <w:rPr>
          <w:rFonts w:cs="Arial"/>
          <w:sz w:val="24"/>
          <w:szCs w:val="24"/>
        </w:rPr>
        <w:t>Средства финансијског обезбеђења</w:t>
      </w:r>
      <w:bookmarkEnd w:id="233"/>
      <w:bookmarkEnd w:id="234"/>
    </w:p>
    <w:p w14:paraId="44686CD8" w14:textId="77777777" w:rsidR="005657CF" w:rsidRPr="008D6E6A" w:rsidRDefault="005657CF" w:rsidP="005657CF">
      <w:pPr>
        <w:spacing w:before="0"/>
        <w:rPr>
          <w:rFonts w:eastAsia="TimesNewRomanPSMT" w:cs="Arial"/>
          <w:bCs/>
          <w:sz w:val="24"/>
          <w:szCs w:val="24"/>
          <w:lang w:val="sr-Cyrl-CS"/>
        </w:rPr>
      </w:pPr>
    </w:p>
    <w:p w14:paraId="75247940" w14:textId="77777777" w:rsidR="00C87948" w:rsidRPr="008D6E6A" w:rsidRDefault="00C87948" w:rsidP="005657CF">
      <w:pPr>
        <w:spacing w:before="0"/>
        <w:rPr>
          <w:rFonts w:eastAsia="TimesNewRomanPSMT" w:cs="Arial"/>
          <w:sz w:val="24"/>
          <w:szCs w:val="24"/>
        </w:rPr>
      </w:pPr>
      <w:r w:rsidRPr="008D6E6A">
        <w:rPr>
          <w:rFonts w:eastAsia="TimesNewRomanPSMT" w:cs="Arial"/>
          <w:bCs/>
          <w:sz w:val="24"/>
          <w:szCs w:val="24"/>
        </w:rPr>
        <w:t xml:space="preserve">Наручилац користи право да захтева средстава финансијског обезбеђења </w:t>
      </w:r>
      <w:r w:rsidRPr="008D6E6A">
        <w:rPr>
          <w:rFonts w:eastAsia="TimesNewRomanPSMT" w:cs="Arial"/>
          <w:sz w:val="24"/>
          <w:szCs w:val="24"/>
        </w:rPr>
        <w:t xml:space="preserve">којим понуђачи обезбеђују испуњење својих обавеза </w:t>
      </w:r>
      <w:r w:rsidR="00C021A3" w:rsidRPr="008D6E6A">
        <w:rPr>
          <w:rFonts w:eastAsia="TimesNewRomanPSMT" w:cs="Arial"/>
          <w:sz w:val="24"/>
          <w:szCs w:val="24"/>
        </w:rPr>
        <w:t xml:space="preserve">и </w:t>
      </w:r>
      <w:r w:rsidRPr="008D6E6A">
        <w:rPr>
          <w:rFonts w:eastAsia="TimesNewRomanPSMT" w:cs="Arial"/>
          <w:sz w:val="24"/>
          <w:szCs w:val="24"/>
        </w:rPr>
        <w:t>достављају се:</w:t>
      </w:r>
    </w:p>
    <w:p w14:paraId="134C83D7" w14:textId="77777777" w:rsidR="00C87948" w:rsidRPr="008D6E6A" w:rsidRDefault="00C87948" w:rsidP="00526E69">
      <w:pPr>
        <w:numPr>
          <w:ilvl w:val="0"/>
          <w:numId w:val="13"/>
        </w:numPr>
        <w:spacing w:before="0"/>
        <w:contextualSpacing/>
        <w:rPr>
          <w:rFonts w:eastAsia="TimesNewRomanPSMT" w:cs="Arial"/>
          <w:bCs/>
          <w:sz w:val="24"/>
          <w:szCs w:val="24"/>
        </w:rPr>
      </w:pPr>
      <w:r w:rsidRPr="008D6E6A">
        <w:rPr>
          <w:rFonts w:eastAsia="TimesNewRomanPSMT" w:cs="Arial"/>
          <w:bCs/>
          <w:sz w:val="24"/>
          <w:szCs w:val="24"/>
        </w:rPr>
        <w:t>у поступку јавне набавке и достављају се уз понуду</w:t>
      </w:r>
    </w:p>
    <w:p w14:paraId="796A7EAF" w14:textId="77777777" w:rsidR="00F0077D" w:rsidRPr="008D6E6A" w:rsidRDefault="003E62F2" w:rsidP="00526E69">
      <w:pPr>
        <w:numPr>
          <w:ilvl w:val="0"/>
          <w:numId w:val="13"/>
        </w:numPr>
        <w:spacing w:before="0"/>
        <w:contextualSpacing/>
        <w:rPr>
          <w:rFonts w:eastAsia="TimesNewRomanPSMT" w:cs="Arial"/>
          <w:bCs/>
          <w:sz w:val="24"/>
          <w:szCs w:val="24"/>
        </w:rPr>
      </w:pPr>
      <w:r w:rsidRPr="008D6E6A">
        <w:rPr>
          <w:rFonts w:eastAsia="TimesNewRomanPSMT" w:cs="Arial"/>
          <w:bCs/>
          <w:sz w:val="24"/>
          <w:szCs w:val="24"/>
        </w:rPr>
        <w:t>у поступку</w:t>
      </w:r>
      <w:r w:rsidR="00F0077D" w:rsidRPr="008D6E6A">
        <w:rPr>
          <w:rFonts w:eastAsia="TimesNewRomanPSMT" w:cs="Arial"/>
          <w:bCs/>
          <w:sz w:val="24"/>
          <w:szCs w:val="24"/>
        </w:rPr>
        <w:t xml:space="preserve"> закључења оквирног споразума</w:t>
      </w:r>
    </w:p>
    <w:p w14:paraId="058AE688" w14:textId="77777777" w:rsidR="00C87948" w:rsidRPr="008D6E6A" w:rsidRDefault="00C87948" w:rsidP="005657CF">
      <w:pPr>
        <w:spacing w:before="0"/>
        <w:rPr>
          <w:rFonts w:eastAsia="TimesNewRomanPSMT" w:cs="Arial"/>
          <w:bCs/>
          <w:iCs/>
          <w:sz w:val="24"/>
          <w:szCs w:val="24"/>
          <w:lang w:val="sr-Cyrl-CS"/>
        </w:rPr>
      </w:pPr>
      <w:r w:rsidRPr="008D6E6A">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CBA92B3" w14:textId="77777777" w:rsidR="00C87948" w:rsidRPr="008D6E6A" w:rsidRDefault="00C87948" w:rsidP="005657CF">
      <w:pPr>
        <w:spacing w:before="0"/>
        <w:rPr>
          <w:rFonts w:eastAsia="TimesNewRomanPSMT" w:cs="Arial"/>
          <w:bCs/>
          <w:iCs/>
          <w:sz w:val="24"/>
          <w:szCs w:val="24"/>
        </w:rPr>
      </w:pPr>
      <w:r w:rsidRPr="008D6E6A">
        <w:rPr>
          <w:rFonts w:eastAsia="TimesNewRomanPSMT" w:cs="Arial"/>
          <w:bCs/>
          <w:iCs/>
          <w:sz w:val="24"/>
          <w:szCs w:val="24"/>
        </w:rPr>
        <w:t>Члан групе понуђача може бити налогодавац средства финансијског обезбеђења.</w:t>
      </w:r>
    </w:p>
    <w:p w14:paraId="5C9AA5B5" w14:textId="77777777" w:rsidR="00C87948" w:rsidRPr="008D6E6A" w:rsidRDefault="00C87948" w:rsidP="005657CF">
      <w:pPr>
        <w:spacing w:before="0"/>
        <w:rPr>
          <w:rFonts w:eastAsia="TimesNewRomanPSMT" w:cs="Arial"/>
          <w:bCs/>
          <w:iCs/>
          <w:sz w:val="24"/>
          <w:szCs w:val="24"/>
        </w:rPr>
      </w:pPr>
      <w:r w:rsidRPr="008D6E6A">
        <w:rPr>
          <w:rFonts w:eastAsia="TimesNewRomanPSMT" w:cs="Arial"/>
          <w:bCs/>
          <w:iCs/>
          <w:sz w:val="24"/>
          <w:szCs w:val="24"/>
        </w:rPr>
        <w:t>Средства финансијског обезбеђења морају да буду у валути у којој је и понуда.</w:t>
      </w:r>
    </w:p>
    <w:p w14:paraId="33D3F1F0" w14:textId="77777777" w:rsidR="00C87948" w:rsidRPr="008D6E6A" w:rsidRDefault="00C87948" w:rsidP="005657CF">
      <w:pPr>
        <w:spacing w:before="0"/>
        <w:rPr>
          <w:rFonts w:eastAsia="TimesNewRomanPSMT" w:cs="Arial"/>
          <w:bCs/>
          <w:iCs/>
          <w:sz w:val="24"/>
          <w:szCs w:val="24"/>
        </w:rPr>
      </w:pPr>
      <w:r w:rsidRPr="008D6E6A">
        <w:rPr>
          <w:rFonts w:eastAsia="TimesNewRomanPSMT" w:cs="Arial"/>
          <w:bCs/>
          <w:iCs/>
          <w:sz w:val="24"/>
          <w:szCs w:val="24"/>
        </w:rPr>
        <w:t xml:space="preserve">Ако се за време трајања </w:t>
      </w:r>
      <w:r w:rsidR="0037291E" w:rsidRPr="008D6E6A">
        <w:rPr>
          <w:rFonts w:eastAsia="TimesNewRomanPSMT" w:cs="Arial"/>
          <w:bCs/>
          <w:iCs/>
          <w:sz w:val="24"/>
          <w:szCs w:val="24"/>
        </w:rPr>
        <w:t>Оквирног споразума</w:t>
      </w:r>
      <w:r w:rsidRPr="008D6E6A">
        <w:rPr>
          <w:rFonts w:eastAsia="TimesNewRomanPSMT" w:cs="Arial"/>
          <w:bCs/>
          <w:iCs/>
          <w:sz w:val="24"/>
          <w:szCs w:val="24"/>
        </w:rPr>
        <w:t xml:space="preserve"> промене рокови за извршење уговорне обавезе, важност </w:t>
      </w:r>
      <w:r w:rsidR="00604040" w:rsidRPr="008D6E6A">
        <w:rPr>
          <w:rFonts w:eastAsia="TimesNewRomanPSMT" w:cs="Arial"/>
          <w:bCs/>
          <w:iCs/>
          <w:sz w:val="24"/>
          <w:szCs w:val="24"/>
          <w:lang w:val="sr-Cyrl-CS"/>
        </w:rPr>
        <w:t>с</w:t>
      </w:r>
      <w:r w:rsidR="00604040" w:rsidRPr="008D6E6A">
        <w:rPr>
          <w:rFonts w:eastAsia="TimesNewRomanPSMT" w:cs="Arial"/>
          <w:bCs/>
          <w:iCs/>
          <w:sz w:val="24"/>
          <w:szCs w:val="24"/>
        </w:rPr>
        <w:t>редства финансијског обезбеђења</w:t>
      </w:r>
      <w:r w:rsidRPr="008D6E6A">
        <w:rPr>
          <w:rFonts w:eastAsia="TimesNewRomanPSMT" w:cs="Arial"/>
          <w:bCs/>
          <w:iCs/>
          <w:sz w:val="24"/>
          <w:szCs w:val="24"/>
        </w:rPr>
        <w:t xml:space="preserve"> мора се продужити. </w:t>
      </w:r>
    </w:p>
    <w:p w14:paraId="64F54E37" w14:textId="77777777" w:rsidR="003E62F2" w:rsidRPr="008D6E6A" w:rsidRDefault="003E62F2" w:rsidP="005657CF">
      <w:pPr>
        <w:spacing w:before="0"/>
        <w:rPr>
          <w:rFonts w:eastAsia="TimesNewRomanPSMT" w:cs="Arial"/>
          <w:sz w:val="24"/>
          <w:szCs w:val="24"/>
          <w:lang w:val="ru-RU"/>
        </w:rPr>
      </w:pPr>
      <w:r w:rsidRPr="008D6E6A">
        <w:rPr>
          <w:rFonts w:eastAsia="TimesNewRomanPSMT" w:cs="Arial"/>
          <w:sz w:val="24"/>
          <w:szCs w:val="24"/>
          <w:lang w:val="ru-RU"/>
        </w:rPr>
        <w:t>Понуђач је дужан да достави следећа средства финансијског обезбеђења:</w:t>
      </w:r>
    </w:p>
    <w:p w14:paraId="31C67F81" w14:textId="77777777" w:rsidR="003E62F2" w:rsidRPr="008D6E6A" w:rsidRDefault="003E62F2" w:rsidP="005657CF">
      <w:pPr>
        <w:spacing w:before="0"/>
        <w:rPr>
          <w:rFonts w:eastAsia="TimesNewRomanPSMT" w:cs="Arial"/>
          <w:b/>
          <w:sz w:val="24"/>
          <w:szCs w:val="24"/>
          <w:u w:val="single"/>
        </w:rPr>
      </w:pPr>
      <w:r w:rsidRPr="008D6E6A">
        <w:rPr>
          <w:rFonts w:eastAsia="TimesNewRomanPSMT" w:cs="Arial"/>
          <w:b/>
          <w:sz w:val="24"/>
          <w:szCs w:val="24"/>
          <w:u w:val="single"/>
        </w:rPr>
        <w:t>У понуди:</w:t>
      </w:r>
    </w:p>
    <w:p w14:paraId="27164471" w14:textId="552FE1DF" w:rsidR="00F31CF7" w:rsidRPr="00F31CF7" w:rsidRDefault="00F31CF7" w:rsidP="00F31CF7">
      <w:pPr>
        <w:tabs>
          <w:tab w:val="left" w:pos="0"/>
        </w:tabs>
        <w:spacing w:line="100" w:lineRule="atLeast"/>
        <w:rPr>
          <w:rFonts w:cs="Arial"/>
          <w:iCs/>
          <w:sz w:val="24"/>
          <w:szCs w:val="24"/>
          <w:shd w:val="clear" w:color="auto" w:fill="FFFFFF"/>
          <w:lang w:val="ru-RU"/>
        </w:rPr>
      </w:pPr>
      <w:r w:rsidRPr="00F31CF7">
        <w:rPr>
          <w:rFonts w:cs="Arial"/>
          <w:b/>
          <w:bCs/>
          <w:iCs/>
          <w:sz w:val="24"/>
          <w:szCs w:val="24"/>
          <w:u w:val="single"/>
          <w:shd w:val="clear" w:color="auto" w:fill="FFFFFF"/>
          <w:lang w:val="sr-Cyrl-RS"/>
        </w:rPr>
        <w:t>Банкарска</w:t>
      </w:r>
      <w:r w:rsidRPr="00F31CF7">
        <w:rPr>
          <w:rFonts w:cs="Arial"/>
          <w:b/>
          <w:bCs/>
          <w:iCs/>
          <w:sz w:val="24"/>
          <w:szCs w:val="24"/>
          <w:u w:val="single"/>
          <w:shd w:val="clear" w:color="auto" w:fill="FFFFFF"/>
          <w:lang w:val="ru-RU"/>
        </w:rPr>
        <w:t xml:space="preserve"> гаранција за озбиљност понуде</w:t>
      </w:r>
      <w:r w:rsidRPr="00F31CF7">
        <w:rPr>
          <w:rFonts w:cs="Arial"/>
          <w:bCs/>
          <w:iCs/>
          <w:sz w:val="24"/>
          <w:szCs w:val="24"/>
          <w:shd w:val="clear" w:color="auto" w:fill="FFFFFF"/>
          <w:lang w:val="ru-RU"/>
        </w:rPr>
        <w:t xml:space="preserve"> </w:t>
      </w:r>
      <w:r w:rsidRPr="00F31CF7">
        <w:rPr>
          <w:rFonts w:cs="Arial"/>
          <w:bCs/>
          <w:iCs/>
          <w:sz w:val="24"/>
          <w:szCs w:val="24"/>
          <w:shd w:val="clear" w:color="auto" w:fill="FFFFFF"/>
          <w:lang w:val="sr-Cyrl-CS"/>
        </w:rPr>
        <w:t xml:space="preserve">- </w:t>
      </w:r>
      <w:r w:rsidRPr="00F31CF7">
        <w:rPr>
          <w:rFonts w:cs="Arial"/>
          <w:bCs/>
          <w:iCs/>
          <w:sz w:val="24"/>
          <w:szCs w:val="24"/>
          <w:shd w:val="clear" w:color="auto" w:fill="FFFFFF"/>
          <w:lang w:val="ru-RU"/>
        </w:rPr>
        <w:t>понуђач је дужан да уз понуду достави банкарску гаранцију за озбиљност понуде, која ће бити са клаузулама: безусловна</w:t>
      </w:r>
      <w:r w:rsidRPr="00F31CF7">
        <w:rPr>
          <w:rFonts w:cs="Arial"/>
          <w:bCs/>
          <w:iCs/>
          <w:sz w:val="24"/>
          <w:szCs w:val="24"/>
          <w:shd w:val="clear" w:color="auto" w:fill="FFFFFF"/>
          <w:lang w:val="sr-Cyrl-CS"/>
        </w:rPr>
        <w:t xml:space="preserve"> и </w:t>
      </w:r>
      <w:r w:rsidRPr="00F31CF7">
        <w:rPr>
          <w:rFonts w:cs="Arial"/>
          <w:bCs/>
          <w:iCs/>
          <w:sz w:val="24"/>
          <w:szCs w:val="24"/>
          <w:shd w:val="clear" w:color="auto" w:fill="FFFFFF"/>
          <w:lang w:val="ru-RU"/>
        </w:rPr>
        <w:t xml:space="preserve">платива на први позив. Банкарска гаранција за озбиљност понуде издаје се у висини од </w:t>
      </w:r>
      <w:r w:rsidR="009E7264">
        <w:rPr>
          <w:rFonts w:cs="Arial"/>
          <w:bCs/>
          <w:iCs/>
          <w:sz w:val="24"/>
          <w:szCs w:val="24"/>
          <w:shd w:val="clear" w:color="auto" w:fill="FFFFFF"/>
          <w:lang w:val="sr-Cyrl-RS"/>
        </w:rPr>
        <w:t>2</w:t>
      </w:r>
      <w:r w:rsidRPr="00F31CF7">
        <w:rPr>
          <w:rFonts w:cs="Arial"/>
          <w:bCs/>
          <w:iCs/>
          <w:sz w:val="24"/>
          <w:szCs w:val="24"/>
          <w:shd w:val="clear" w:color="auto" w:fill="FFFFFF"/>
          <w:lang w:val="ru-RU"/>
        </w:rPr>
        <w:t>% од укупне вредности понуде без ПДВ-а, са роком важности не краћим од 30 дана од дана истека рока важности понуде.</w:t>
      </w:r>
    </w:p>
    <w:p w14:paraId="1C4C6EF5" w14:textId="77777777" w:rsidR="00F31CF7" w:rsidRPr="00B0281A" w:rsidRDefault="00F31CF7" w:rsidP="00B0281A">
      <w:pPr>
        <w:tabs>
          <w:tab w:val="left" w:pos="0"/>
        </w:tabs>
        <w:spacing w:line="100" w:lineRule="atLeast"/>
        <w:rPr>
          <w:rFonts w:cs="Arial"/>
          <w:iCs/>
          <w:sz w:val="24"/>
          <w:szCs w:val="24"/>
          <w:shd w:val="clear" w:color="auto" w:fill="FFFFFF"/>
          <w:lang w:val="ru-RU"/>
        </w:rPr>
      </w:pPr>
      <w:r w:rsidRPr="00B0281A">
        <w:rPr>
          <w:rFonts w:cs="Arial"/>
          <w:iCs/>
          <w:sz w:val="24"/>
          <w:szCs w:val="24"/>
          <w:shd w:val="clear" w:color="auto" w:fill="FFFFFF"/>
          <w:lang w:val="ru-RU"/>
        </w:rPr>
        <w:t xml:space="preserve">Наручилац ће уновчити банкарску гаранцију за </w:t>
      </w:r>
      <w:r w:rsidRPr="00B0281A">
        <w:rPr>
          <w:rFonts w:cs="Arial"/>
          <w:bCs/>
          <w:iCs/>
          <w:sz w:val="24"/>
          <w:szCs w:val="24"/>
          <w:shd w:val="clear" w:color="auto" w:fill="FFFFFF"/>
          <w:lang w:val="ru-RU"/>
        </w:rPr>
        <w:t>озбиљност понуде</w:t>
      </w:r>
      <w:r w:rsidRPr="00B0281A">
        <w:rPr>
          <w:rFonts w:cs="Arial"/>
          <w:iCs/>
          <w:sz w:val="24"/>
          <w:szCs w:val="24"/>
          <w:shd w:val="clear" w:color="auto" w:fill="FFFFFF"/>
          <w:lang w:val="ru-RU"/>
        </w:rPr>
        <w:t xml:space="preserve"> у случају да:</w:t>
      </w:r>
    </w:p>
    <w:p w14:paraId="3B49608E" w14:textId="77777777" w:rsidR="00F31CF7" w:rsidRDefault="00F31CF7" w:rsidP="00F31CF7">
      <w:pPr>
        <w:numPr>
          <w:ilvl w:val="0"/>
          <w:numId w:val="49"/>
        </w:numPr>
        <w:spacing w:before="0"/>
        <w:contextualSpacing/>
        <w:rPr>
          <w:rFonts w:cs="Arial"/>
          <w:color w:val="000000"/>
          <w:sz w:val="24"/>
          <w:szCs w:val="24"/>
          <w:lang w:val="sr-Cyrl-CS"/>
        </w:rPr>
      </w:pPr>
      <w:r>
        <w:rPr>
          <w:rFonts w:cs="Arial"/>
          <w:bCs/>
          <w:iCs/>
          <w:sz w:val="24"/>
          <w:szCs w:val="24"/>
          <w:lang w:val="ru-RU"/>
        </w:rPr>
        <w:t xml:space="preserve">понуђач након истека рока за подношење понуда повуче, опозове или измени своју понуду; </w:t>
      </w:r>
    </w:p>
    <w:p w14:paraId="090A003B" w14:textId="77777777" w:rsidR="00F31CF7" w:rsidRDefault="00F31CF7" w:rsidP="00F31CF7">
      <w:pPr>
        <w:numPr>
          <w:ilvl w:val="0"/>
          <w:numId w:val="49"/>
        </w:numPr>
        <w:spacing w:before="0"/>
        <w:contextualSpacing/>
        <w:rPr>
          <w:rFonts w:cs="Arial"/>
          <w:color w:val="000000"/>
          <w:sz w:val="24"/>
          <w:szCs w:val="24"/>
          <w:lang w:val="sr-Cyrl-CS"/>
        </w:rPr>
      </w:pPr>
      <w:r>
        <w:rPr>
          <w:rFonts w:cs="Arial"/>
          <w:bCs/>
          <w:iCs/>
          <w:sz w:val="24"/>
          <w:szCs w:val="24"/>
          <w:lang w:val="ru-RU"/>
        </w:rPr>
        <w:t xml:space="preserve">понуђач коме је додељен уговор благовремено не потпише уговор о јавној набавци; </w:t>
      </w:r>
    </w:p>
    <w:p w14:paraId="5FB78656" w14:textId="77777777" w:rsidR="00F31CF7" w:rsidRPr="00B0281A" w:rsidRDefault="00F31CF7" w:rsidP="00B0281A">
      <w:pPr>
        <w:tabs>
          <w:tab w:val="left" w:pos="0"/>
        </w:tabs>
        <w:spacing w:line="100" w:lineRule="atLeast"/>
        <w:rPr>
          <w:rFonts w:cs="Arial"/>
          <w:bCs/>
          <w:iCs/>
          <w:sz w:val="24"/>
          <w:szCs w:val="24"/>
          <w:shd w:val="clear" w:color="auto" w:fill="FFFFFF"/>
          <w:lang w:val="sr-Cyrl-CS"/>
        </w:rPr>
      </w:pPr>
      <w:r w:rsidRPr="00B0281A">
        <w:rPr>
          <w:rFonts w:cs="Arial"/>
          <w:bCs/>
          <w:iCs/>
          <w:sz w:val="24"/>
          <w:szCs w:val="24"/>
          <w:shd w:val="clear" w:color="auto" w:fill="FFFFFF"/>
          <w:lang w:val="sr-Cyrl-C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1EA98635" w14:textId="77777777" w:rsidR="004D35CD" w:rsidRDefault="00F31CF7" w:rsidP="00F31CF7">
      <w:pPr>
        <w:spacing w:before="0"/>
        <w:rPr>
          <w:rFonts w:cs="Arial"/>
          <w:spacing w:val="-65"/>
          <w:sz w:val="24"/>
          <w:szCs w:val="24"/>
          <w:u w:val="thick" w:color="000000"/>
          <w:lang w:val="ru-RU"/>
        </w:rPr>
      </w:pPr>
      <w:r>
        <w:rPr>
          <w:rFonts w:cs="Arial"/>
          <w:spacing w:val="-1"/>
          <w:sz w:val="24"/>
          <w:szCs w:val="24"/>
          <w:lang w:val="ru-RU"/>
        </w:rPr>
        <w:t>Уколико</w:t>
      </w:r>
      <w:r>
        <w:rPr>
          <w:rFonts w:cs="Arial"/>
          <w:sz w:val="24"/>
          <w:szCs w:val="24"/>
          <w:lang w:val="ru-RU"/>
        </w:rPr>
        <w:t xml:space="preserve">  </w:t>
      </w:r>
      <w:r>
        <w:rPr>
          <w:rFonts w:cs="Arial"/>
          <w:spacing w:val="58"/>
          <w:sz w:val="24"/>
          <w:szCs w:val="24"/>
          <w:lang w:val="ru-RU"/>
        </w:rPr>
        <w:t xml:space="preserve"> </w:t>
      </w:r>
      <w:r>
        <w:rPr>
          <w:rFonts w:cs="Arial"/>
          <w:spacing w:val="-1"/>
          <w:sz w:val="24"/>
          <w:szCs w:val="24"/>
          <w:lang w:val="ru-RU"/>
        </w:rPr>
        <w:t>понуђач</w:t>
      </w:r>
      <w:r>
        <w:rPr>
          <w:rFonts w:cs="Arial"/>
          <w:sz w:val="24"/>
          <w:szCs w:val="24"/>
          <w:lang w:val="ru-RU"/>
        </w:rPr>
        <w:t xml:space="preserve">  </w:t>
      </w:r>
      <w:r>
        <w:rPr>
          <w:rFonts w:cs="Arial"/>
          <w:spacing w:val="58"/>
          <w:sz w:val="24"/>
          <w:szCs w:val="24"/>
          <w:lang w:val="ru-RU"/>
        </w:rPr>
        <w:t xml:space="preserve"> </w:t>
      </w:r>
      <w:r>
        <w:rPr>
          <w:rFonts w:cs="Arial"/>
          <w:sz w:val="24"/>
          <w:szCs w:val="24"/>
          <w:lang w:val="ru-RU"/>
        </w:rPr>
        <w:t xml:space="preserve">не  </w:t>
      </w:r>
      <w:r>
        <w:rPr>
          <w:rFonts w:cs="Arial"/>
          <w:spacing w:val="62"/>
          <w:sz w:val="24"/>
          <w:szCs w:val="24"/>
          <w:lang w:val="ru-RU"/>
        </w:rPr>
        <w:t xml:space="preserve"> </w:t>
      </w:r>
      <w:r>
        <w:rPr>
          <w:rFonts w:cs="Arial"/>
          <w:sz w:val="24"/>
          <w:szCs w:val="24"/>
          <w:lang w:val="ru-RU"/>
        </w:rPr>
        <w:t xml:space="preserve">достави  </w:t>
      </w:r>
      <w:r>
        <w:rPr>
          <w:rFonts w:cs="Arial"/>
          <w:spacing w:val="58"/>
          <w:sz w:val="24"/>
          <w:szCs w:val="24"/>
          <w:lang w:val="ru-RU"/>
        </w:rPr>
        <w:t xml:space="preserve"> </w:t>
      </w:r>
      <w:r>
        <w:rPr>
          <w:rFonts w:cs="Arial"/>
          <w:spacing w:val="-1"/>
          <w:sz w:val="24"/>
          <w:szCs w:val="24"/>
          <w:lang w:val="ru-RU"/>
        </w:rPr>
        <w:t>банкарску гаранцију за озбиљност понуде</w:t>
      </w:r>
      <w:r>
        <w:rPr>
          <w:rFonts w:cs="Arial"/>
          <w:sz w:val="24"/>
          <w:szCs w:val="24"/>
          <w:lang w:val="ru-RU"/>
        </w:rPr>
        <w:t xml:space="preserve"> </w:t>
      </w:r>
      <w:r>
        <w:rPr>
          <w:rFonts w:cs="Arial"/>
          <w:spacing w:val="57"/>
          <w:sz w:val="24"/>
          <w:szCs w:val="24"/>
          <w:lang w:val="ru-RU"/>
        </w:rPr>
        <w:t xml:space="preserve"> </w:t>
      </w:r>
      <w:r>
        <w:rPr>
          <w:rFonts w:cs="Arial"/>
          <w:spacing w:val="-1"/>
          <w:sz w:val="24"/>
          <w:szCs w:val="24"/>
          <w:lang w:val="ru-RU"/>
        </w:rPr>
        <w:t xml:space="preserve">понуда </w:t>
      </w:r>
      <w:r>
        <w:rPr>
          <w:rFonts w:cs="Arial"/>
          <w:sz w:val="24"/>
          <w:szCs w:val="24"/>
          <w:lang w:val="ru-RU"/>
        </w:rPr>
        <w:t xml:space="preserve">ће </w:t>
      </w:r>
      <w:r>
        <w:rPr>
          <w:rFonts w:cs="Arial"/>
          <w:spacing w:val="-1"/>
          <w:sz w:val="24"/>
          <w:szCs w:val="24"/>
          <w:lang w:val="ru-RU"/>
        </w:rPr>
        <w:t>бити</w:t>
      </w:r>
      <w:r>
        <w:rPr>
          <w:rFonts w:cs="Arial"/>
          <w:sz w:val="24"/>
          <w:szCs w:val="24"/>
          <w:lang w:val="ru-RU"/>
        </w:rPr>
        <w:t xml:space="preserve"> </w:t>
      </w:r>
      <w:r>
        <w:rPr>
          <w:rFonts w:cs="Arial"/>
          <w:spacing w:val="-1"/>
          <w:sz w:val="24"/>
          <w:szCs w:val="24"/>
          <w:lang w:val="ru-RU"/>
        </w:rPr>
        <w:t>одбијена</w:t>
      </w:r>
      <w:r>
        <w:rPr>
          <w:rFonts w:cs="Arial"/>
          <w:sz w:val="24"/>
          <w:szCs w:val="24"/>
          <w:lang w:val="ru-RU"/>
        </w:rPr>
        <w:t xml:space="preserve"> </w:t>
      </w:r>
      <w:r>
        <w:rPr>
          <w:rFonts w:cs="Arial"/>
          <w:spacing w:val="-1"/>
          <w:sz w:val="24"/>
          <w:szCs w:val="24"/>
          <w:lang w:val="ru-RU"/>
        </w:rPr>
        <w:t xml:space="preserve">као </w:t>
      </w:r>
      <w:r>
        <w:rPr>
          <w:rFonts w:cs="Arial"/>
          <w:spacing w:val="-67"/>
          <w:sz w:val="24"/>
          <w:szCs w:val="24"/>
          <w:u w:val="thick" w:color="000000"/>
          <w:lang w:val="ru-RU"/>
        </w:rPr>
        <w:t xml:space="preserve"> </w:t>
      </w:r>
      <w:r>
        <w:rPr>
          <w:rFonts w:cs="Arial"/>
          <w:spacing w:val="-1"/>
          <w:sz w:val="24"/>
          <w:szCs w:val="24"/>
          <w:u w:val="thick" w:color="000000"/>
          <w:lang w:val="ru-RU"/>
        </w:rPr>
        <w:t>не</w:t>
      </w:r>
      <w:r>
        <w:rPr>
          <w:rFonts w:cs="Arial"/>
          <w:spacing w:val="-66"/>
          <w:sz w:val="24"/>
          <w:szCs w:val="24"/>
          <w:u w:val="thick" w:color="000000"/>
          <w:lang w:val="ru-RU"/>
        </w:rPr>
        <w:t xml:space="preserve"> </w:t>
      </w:r>
      <w:r>
        <w:rPr>
          <w:rFonts w:cs="Arial"/>
          <w:spacing w:val="-1"/>
          <w:sz w:val="24"/>
          <w:szCs w:val="24"/>
          <w:u w:val="thick" w:color="000000"/>
          <w:lang w:val="ru-RU"/>
        </w:rPr>
        <w:t>прих</w:t>
      </w:r>
      <w:r>
        <w:rPr>
          <w:rFonts w:cs="Arial"/>
          <w:spacing w:val="-66"/>
          <w:sz w:val="24"/>
          <w:szCs w:val="24"/>
          <w:u w:val="thick" w:color="000000"/>
          <w:lang w:val="ru-RU"/>
        </w:rPr>
        <w:t xml:space="preserve"> </w:t>
      </w:r>
      <w:r>
        <w:rPr>
          <w:rFonts w:cs="Arial"/>
          <w:spacing w:val="-1"/>
          <w:sz w:val="24"/>
          <w:szCs w:val="24"/>
          <w:u w:val="thick" w:color="000000"/>
          <w:lang w:val="ru-RU"/>
        </w:rPr>
        <w:t>ва</w:t>
      </w:r>
      <w:r>
        <w:rPr>
          <w:rFonts w:cs="Arial"/>
          <w:spacing w:val="-64"/>
          <w:sz w:val="24"/>
          <w:szCs w:val="24"/>
          <w:u w:val="thick" w:color="000000"/>
          <w:lang w:val="ru-RU"/>
        </w:rPr>
        <w:t xml:space="preserve"> </w:t>
      </w:r>
      <w:r>
        <w:rPr>
          <w:rFonts w:cs="Arial"/>
          <w:spacing w:val="-1"/>
          <w:sz w:val="24"/>
          <w:szCs w:val="24"/>
          <w:u w:val="thick" w:color="000000"/>
          <w:lang w:val="ru-RU"/>
        </w:rPr>
        <w:t>тљи</w:t>
      </w:r>
      <w:r>
        <w:rPr>
          <w:rFonts w:cs="Arial"/>
          <w:spacing w:val="-66"/>
          <w:sz w:val="24"/>
          <w:szCs w:val="24"/>
          <w:u w:val="thick" w:color="000000"/>
          <w:lang w:val="ru-RU"/>
        </w:rPr>
        <w:t xml:space="preserve"> </w:t>
      </w:r>
      <w:r>
        <w:rPr>
          <w:rFonts w:cs="Arial"/>
          <w:spacing w:val="-1"/>
          <w:sz w:val="24"/>
          <w:szCs w:val="24"/>
          <w:u w:val="thick" w:color="000000"/>
          <w:lang w:val="ru-RU"/>
        </w:rPr>
        <w:t>ва</w:t>
      </w:r>
      <w:r>
        <w:rPr>
          <w:rFonts w:cs="Arial"/>
          <w:spacing w:val="-65"/>
          <w:sz w:val="24"/>
          <w:szCs w:val="24"/>
          <w:u w:val="thick" w:color="000000"/>
          <w:lang w:val="ru-RU"/>
        </w:rPr>
        <w:t xml:space="preserve"> </w:t>
      </w:r>
      <w:r w:rsidR="004D35CD">
        <w:rPr>
          <w:rFonts w:cs="Arial"/>
          <w:spacing w:val="-65"/>
          <w:sz w:val="24"/>
          <w:szCs w:val="24"/>
          <w:u w:val="thick" w:color="000000"/>
          <w:lang w:val="ru-RU"/>
        </w:rPr>
        <w:t>.</w:t>
      </w:r>
    </w:p>
    <w:p w14:paraId="174AB96C" w14:textId="77777777" w:rsidR="003100AB" w:rsidRPr="008D6E6A" w:rsidRDefault="003100AB" w:rsidP="005657CF">
      <w:pPr>
        <w:spacing w:before="0"/>
        <w:rPr>
          <w:rFonts w:eastAsia="TimesNewRomanPSMT" w:cs="Arial"/>
          <w:b/>
          <w:sz w:val="24"/>
          <w:szCs w:val="24"/>
          <w:u w:val="single"/>
          <w:lang w:val="sr-Cyrl-CS"/>
        </w:rPr>
      </w:pPr>
    </w:p>
    <w:p w14:paraId="28B81F94" w14:textId="77777777" w:rsidR="0059743A" w:rsidRPr="008D6E6A" w:rsidRDefault="0059743A" w:rsidP="0059743A">
      <w:pPr>
        <w:spacing w:before="0"/>
        <w:rPr>
          <w:rFonts w:cs="Arial"/>
          <w:b/>
          <w:bCs/>
          <w:sz w:val="24"/>
          <w:szCs w:val="24"/>
        </w:rPr>
      </w:pPr>
      <w:r w:rsidRPr="008D6E6A">
        <w:rPr>
          <w:rFonts w:cs="Arial"/>
          <w:b/>
          <w:color w:val="000000" w:themeColor="text1"/>
          <w:sz w:val="24"/>
          <w:szCs w:val="24"/>
          <w:u w:val="single"/>
          <w:lang w:val="sr-Cyrl-RS"/>
        </w:rPr>
        <w:t>М</w:t>
      </w:r>
      <w:r w:rsidRPr="008D6E6A">
        <w:rPr>
          <w:rFonts w:cs="Arial"/>
          <w:b/>
          <w:color w:val="000000" w:themeColor="text1"/>
          <w:sz w:val="24"/>
          <w:szCs w:val="24"/>
          <w:u w:val="single"/>
        </w:rPr>
        <w:t xml:space="preserve">еница за добро извршење посла </w:t>
      </w:r>
      <w:r w:rsidRPr="008D6E6A">
        <w:rPr>
          <w:rFonts w:cs="Arial"/>
          <w:b/>
          <w:color w:val="000000" w:themeColor="text1"/>
          <w:sz w:val="24"/>
          <w:szCs w:val="24"/>
          <w:u w:val="single"/>
          <w:lang w:val="sr-Cyrl-RS"/>
        </w:rPr>
        <w:t>у поступку закључења оквирног споразума:</w:t>
      </w:r>
    </w:p>
    <w:p w14:paraId="3AA04536" w14:textId="77777777" w:rsidR="0059743A" w:rsidRPr="008D6E6A" w:rsidRDefault="0059743A" w:rsidP="0059743A">
      <w:pPr>
        <w:spacing w:before="0"/>
        <w:rPr>
          <w:rFonts w:cs="Arial"/>
          <w:sz w:val="24"/>
          <w:szCs w:val="24"/>
          <w:lang w:val="sr-Cyrl-RS"/>
        </w:rPr>
      </w:pPr>
      <w:r w:rsidRPr="008D6E6A">
        <w:rPr>
          <w:rFonts w:cs="Arial"/>
          <w:sz w:val="24"/>
          <w:szCs w:val="24"/>
        </w:rPr>
        <w:t xml:space="preserve">Изабрани понуђач је дужан да у тренутку закључења </w:t>
      </w:r>
      <w:r w:rsidRPr="008D6E6A">
        <w:rPr>
          <w:rFonts w:cs="Arial"/>
          <w:sz w:val="24"/>
          <w:szCs w:val="24"/>
          <w:lang w:val="sr-Cyrl-RS"/>
        </w:rPr>
        <w:t>оквирног споразума</w:t>
      </w:r>
      <w:r w:rsidRPr="008D6E6A">
        <w:rPr>
          <w:rFonts w:cs="Arial"/>
          <w:sz w:val="24"/>
          <w:szCs w:val="24"/>
        </w:rPr>
        <w:t xml:space="preserve"> а најкасније у року од </w:t>
      </w:r>
      <w:r w:rsidRPr="008D6E6A">
        <w:rPr>
          <w:rFonts w:cs="Arial"/>
          <w:sz w:val="24"/>
          <w:szCs w:val="24"/>
          <w:lang w:val="sr-Cyrl-RS"/>
        </w:rPr>
        <w:t>10</w:t>
      </w:r>
      <w:r w:rsidRPr="008D6E6A">
        <w:rPr>
          <w:rFonts w:cs="Arial"/>
          <w:sz w:val="24"/>
          <w:szCs w:val="24"/>
        </w:rPr>
        <w:t xml:space="preserve"> (</w:t>
      </w:r>
      <w:r w:rsidRPr="008D6E6A">
        <w:rPr>
          <w:rFonts w:cs="Arial"/>
          <w:sz w:val="24"/>
          <w:szCs w:val="24"/>
          <w:lang w:val="sr-Cyrl-RS"/>
        </w:rPr>
        <w:t>словима:десет</w:t>
      </w:r>
      <w:r w:rsidRPr="008D6E6A">
        <w:rPr>
          <w:rFonts w:cs="Arial"/>
          <w:sz w:val="24"/>
          <w:szCs w:val="24"/>
        </w:rPr>
        <w:t xml:space="preserve">) дана од дана обостраног потписивања </w:t>
      </w:r>
      <w:r w:rsidRPr="008D6E6A">
        <w:rPr>
          <w:rFonts w:cs="Arial"/>
          <w:sz w:val="24"/>
          <w:szCs w:val="24"/>
          <w:lang w:val="sr-Cyrl-RS"/>
        </w:rPr>
        <w:t>оквирног споразума</w:t>
      </w:r>
      <w:r w:rsidRPr="008D6E6A">
        <w:rPr>
          <w:rFonts w:cs="Arial"/>
          <w:sz w:val="24"/>
          <w:szCs w:val="24"/>
        </w:rPr>
        <w:t xml:space="preserve">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8D6E6A">
        <w:rPr>
          <w:rFonts w:cs="Arial"/>
          <w:sz w:val="24"/>
          <w:szCs w:val="24"/>
          <w:lang w:val="sr-Cyrl-RS"/>
        </w:rPr>
        <w:t>,</w:t>
      </w:r>
      <w:r w:rsidRPr="008D6E6A">
        <w:rPr>
          <w:rFonts w:cs="Arial"/>
          <w:sz w:val="24"/>
          <w:szCs w:val="24"/>
        </w:rPr>
        <w:t xml:space="preserve"> (даље: ЗОО), као средство финансијског обезбеђења за добро извршење посла преда</w:t>
      </w:r>
      <w:r w:rsidRPr="008D6E6A">
        <w:rPr>
          <w:rFonts w:cs="Arial"/>
          <w:sz w:val="24"/>
          <w:szCs w:val="24"/>
          <w:lang w:val="sr-Cyrl-RS"/>
        </w:rPr>
        <w:t>:</w:t>
      </w:r>
    </w:p>
    <w:p w14:paraId="318BF74B" w14:textId="77777777" w:rsidR="0059743A" w:rsidRPr="008D6E6A" w:rsidRDefault="0059743A" w:rsidP="00526E69">
      <w:pPr>
        <w:numPr>
          <w:ilvl w:val="0"/>
          <w:numId w:val="30"/>
        </w:numPr>
        <w:spacing w:before="0"/>
        <w:rPr>
          <w:rFonts w:cs="Arial"/>
          <w:sz w:val="24"/>
          <w:szCs w:val="24"/>
        </w:rPr>
      </w:pPr>
      <w:r w:rsidRPr="008D6E6A">
        <w:rPr>
          <w:rFonts w:cs="Arial"/>
          <w:sz w:val="24"/>
          <w:szCs w:val="24"/>
        </w:rPr>
        <w:lastRenderedPageBreak/>
        <w:t xml:space="preserve">бланко сопствену меницу за </w:t>
      </w:r>
      <w:r w:rsidRPr="008D6E6A">
        <w:rPr>
          <w:rFonts w:cs="Arial"/>
          <w:sz w:val="24"/>
          <w:szCs w:val="24"/>
          <w:lang w:val="sr-Cyrl-RS"/>
        </w:rPr>
        <w:t>добро извршење посла</w:t>
      </w:r>
      <w:r w:rsidRPr="008D6E6A">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19AC772" w14:textId="77777777" w:rsidR="0059743A" w:rsidRPr="008D6E6A" w:rsidRDefault="0059743A" w:rsidP="00526E69">
      <w:pPr>
        <w:numPr>
          <w:ilvl w:val="0"/>
          <w:numId w:val="30"/>
        </w:numPr>
        <w:spacing w:before="0"/>
        <w:rPr>
          <w:rFonts w:cs="Arial"/>
          <w:sz w:val="24"/>
          <w:szCs w:val="24"/>
        </w:rPr>
      </w:pPr>
      <w:r w:rsidRPr="008D6E6A">
        <w:rPr>
          <w:rFonts w:cs="Arial"/>
          <w:sz w:val="24"/>
          <w:szCs w:val="24"/>
        </w:rPr>
        <w:t>Менично писмо – овлашћење којим понуђач овлашћује наручиоца да може наплатити меницу  на износ од  10 % од вредности</w:t>
      </w:r>
      <w:r w:rsidRPr="008D6E6A">
        <w:rPr>
          <w:rFonts w:cs="Arial"/>
          <w:sz w:val="24"/>
          <w:szCs w:val="24"/>
          <w:lang w:val="sr-Cyrl-RS"/>
        </w:rPr>
        <w:t xml:space="preserve"> оквирног споразума</w:t>
      </w:r>
      <w:r w:rsidRPr="008D6E6A">
        <w:rPr>
          <w:rFonts w:cs="Arial"/>
          <w:sz w:val="24"/>
          <w:szCs w:val="24"/>
        </w:rPr>
        <w:t xml:space="preserve"> (без ПДВ) са роком важења 30 (тридесет) дана дужим од истека рока важности оквирног споразума, </w:t>
      </w:r>
    </w:p>
    <w:p w14:paraId="09E23A08" w14:textId="77777777" w:rsidR="00083334" w:rsidRPr="008D6E6A" w:rsidRDefault="0059743A" w:rsidP="00526E69">
      <w:pPr>
        <w:numPr>
          <w:ilvl w:val="0"/>
          <w:numId w:val="30"/>
        </w:numPr>
        <w:spacing w:before="0"/>
        <w:rPr>
          <w:rFonts w:cs="Arial"/>
          <w:sz w:val="24"/>
          <w:szCs w:val="24"/>
        </w:rPr>
      </w:pPr>
      <w:r w:rsidRPr="008D6E6A">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6D901AC" w14:textId="77777777" w:rsidR="00083334" w:rsidRPr="008D6E6A" w:rsidRDefault="00083334" w:rsidP="00526E69">
      <w:pPr>
        <w:numPr>
          <w:ilvl w:val="0"/>
          <w:numId w:val="30"/>
        </w:numPr>
        <w:spacing w:before="0"/>
        <w:rPr>
          <w:rFonts w:cs="Arial"/>
          <w:sz w:val="24"/>
          <w:szCs w:val="24"/>
        </w:rPr>
      </w:pPr>
      <w:r w:rsidRPr="008D6E6A">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0E22093E" w14:textId="77777777" w:rsidR="0059743A" w:rsidRPr="008D6E6A" w:rsidRDefault="0059743A" w:rsidP="00526E69">
      <w:pPr>
        <w:numPr>
          <w:ilvl w:val="0"/>
          <w:numId w:val="30"/>
        </w:numPr>
        <w:spacing w:before="0"/>
        <w:rPr>
          <w:rFonts w:cs="Arial"/>
          <w:sz w:val="24"/>
          <w:szCs w:val="24"/>
        </w:rPr>
      </w:pPr>
      <w:r w:rsidRPr="008D6E6A">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8D6E6A">
        <w:rPr>
          <w:rFonts w:cs="Arial"/>
          <w:sz w:val="24"/>
          <w:szCs w:val="24"/>
          <w:lang w:val="sr-Cyrl-RS"/>
        </w:rPr>
        <w:t>.</w:t>
      </w:r>
    </w:p>
    <w:p w14:paraId="7ECD59EF" w14:textId="77777777" w:rsidR="009E7264" w:rsidRDefault="009E7264" w:rsidP="009E7264">
      <w:pPr>
        <w:spacing w:before="0"/>
        <w:rPr>
          <w:rFonts w:cs="Arial"/>
          <w:sz w:val="24"/>
          <w:szCs w:val="24"/>
          <w:lang w:val="sr-Cyrl-RS"/>
        </w:rPr>
      </w:pPr>
    </w:p>
    <w:p w14:paraId="27001492" w14:textId="77777777" w:rsidR="009E7264" w:rsidRDefault="009E7264" w:rsidP="009E7264">
      <w:pPr>
        <w:pStyle w:val="BodyText"/>
        <w:spacing w:before="0"/>
        <w:ind w:right="122"/>
        <w:rPr>
          <w:rFonts w:cs="Arial"/>
          <w:lang w:val="ru-RU"/>
        </w:rPr>
      </w:pPr>
      <w:r>
        <w:rPr>
          <w:rFonts w:cs="Arial"/>
          <w:b/>
          <w:spacing w:val="-1"/>
          <w:u w:val="single" w:color="000000"/>
          <w:lang w:val="ru-RU"/>
        </w:rPr>
        <w:t>Б) Банкарска</w:t>
      </w:r>
      <w:r>
        <w:rPr>
          <w:rFonts w:cs="Arial"/>
          <w:b/>
          <w:spacing w:val="13"/>
          <w:u w:val="single" w:color="000000"/>
          <w:lang w:val="ru-RU"/>
        </w:rPr>
        <w:t xml:space="preserve"> </w:t>
      </w:r>
      <w:r>
        <w:rPr>
          <w:rFonts w:cs="Arial"/>
          <w:b/>
          <w:spacing w:val="-1"/>
          <w:u w:val="single" w:color="000000"/>
          <w:lang w:val="ru-RU"/>
        </w:rPr>
        <w:t>гаранција</w:t>
      </w:r>
      <w:r>
        <w:rPr>
          <w:rFonts w:cs="Arial"/>
          <w:b/>
          <w:spacing w:val="12"/>
          <w:u w:val="single" w:color="000000"/>
          <w:lang w:val="ru-RU"/>
        </w:rPr>
        <w:t xml:space="preserve"> </w:t>
      </w:r>
      <w:r>
        <w:rPr>
          <w:rFonts w:cs="Arial"/>
          <w:b/>
          <w:u w:val="single" w:color="000000"/>
          <w:lang w:val="ru-RU"/>
        </w:rPr>
        <w:t>за</w:t>
      </w:r>
      <w:r>
        <w:rPr>
          <w:rFonts w:cs="Arial"/>
          <w:b/>
          <w:spacing w:val="13"/>
          <w:u w:val="single" w:color="000000"/>
          <w:lang w:val="ru-RU"/>
        </w:rPr>
        <w:t xml:space="preserve"> </w:t>
      </w:r>
      <w:r>
        <w:rPr>
          <w:rFonts w:cs="Arial"/>
          <w:b/>
          <w:spacing w:val="-1"/>
          <w:u w:val="single" w:color="000000"/>
          <w:lang w:val="ru-RU"/>
        </w:rPr>
        <w:t>добро</w:t>
      </w:r>
      <w:r>
        <w:rPr>
          <w:rFonts w:cs="Arial"/>
          <w:b/>
          <w:spacing w:val="12"/>
          <w:u w:val="single" w:color="000000"/>
          <w:lang w:val="ru-RU"/>
        </w:rPr>
        <w:t xml:space="preserve"> </w:t>
      </w:r>
      <w:r>
        <w:rPr>
          <w:rFonts w:cs="Arial"/>
          <w:b/>
          <w:u w:val="single" w:color="000000"/>
          <w:lang w:val="ru-RU"/>
        </w:rPr>
        <w:t>извршење</w:t>
      </w:r>
      <w:r>
        <w:rPr>
          <w:rFonts w:cs="Arial"/>
          <w:b/>
          <w:spacing w:val="12"/>
          <w:u w:val="single" w:color="000000"/>
          <w:lang w:val="ru-RU"/>
        </w:rPr>
        <w:t xml:space="preserve"> </w:t>
      </w:r>
      <w:r>
        <w:rPr>
          <w:rFonts w:cs="Arial"/>
          <w:b/>
          <w:spacing w:val="-1"/>
          <w:u w:val="single" w:color="000000"/>
          <w:lang w:val="ru-RU"/>
        </w:rPr>
        <w:t>посла</w:t>
      </w:r>
      <w:r>
        <w:rPr>
          <w:rFonts w:cs="Arial"/>
          <w:spacing w:val="18"/>
          <w:u w:val="single" w:color="000000"/>
          <w:lang w:val="ru-RU"/>
        </w:rPr>
        <w:t xml:space="preserve"> </w:t>
      </w:r>
      <w:r>
        <w:rPr>
          <w:rFonts w:cs="Arial"/>
          <w:lang w:val="ru-RU"/>
        </w:rPr>
        <w:t>-</w:t>
      </w:r>
      <w:r>
        <w:rPr>
          <w:rFonts w:cs="Arial"/>
          <w:spacing w:val="11"/>
          <w:lang w:val="ru-RU"/>
        </w:rPr>
        <w:t xml:space="preserve"> </w:t>
      </w:r>
      <w:r>
        <w:rPr>
          <w:rFonts w:cs="Arial"/>
          <w:spacing w:val="-1"/>
          <w:lang w:val="ru-RU"/>
        </w:rPr>
        <w:t>Изабрани</w:t>
      </w:r>
      <w:r>
        <w:rPr>
          <w:rFonts w:cs="Arial"/>
          <w:spacing w:val="12"/>
          <w:lang w:val="ru-RU"/>
        </w:rPr>
        <w:t xml:space="preserve"> </w:t>
      </w:r>
      <w:r>
        <w:rPr>
          <w:rFonts w:cs="Arial"/>
          <w:lang w:val="ru-RU"/>
        </w:rPr>
        <w:t>понуђач</w:t>
      </w:r>
      <w:r>
        <w:rPr>
          <w:rFonts w:cs="Arial"/>
          <w:spacing w:val="12"/>
          <w:lang w:val="ru-RU"/>
        </w:rPr>
        <w:t xml:space="preserve"> </w:t>
      </w:r>
      <w:r>
        <w:rPr>
          <w:rFonts w:cs="Arial"/>
          <w:lang w:val="ru-RU"/>
        </w:rPr>
        <w:t>је</w:t>
      </w:r>
      <w:r>
        <w:rPr>
          <w:rFonts w:cs="Arial"/>
          <w:spacing w:val="12"/>
          <w:lang w:val="ru-RU"/>
        </w:rPr>
        <w:t xml:space="preserve"> </w:t>
      </w:r>
      <w:r>
        <w:rPr>
          <w:rFonts w:cs="Arial"/>
          <w:spacing w:val="-1"/>
          <w:lang w:val="ru-RU"/>
        </w:rPr>
        <w:t>дужан</w:t>
      </w:r>
      <w:r>
        <w:rPr>
          <w:rFonts w:cs="Arial"/>
          <w:spacing w:val="14"/>
          <w:lang w:val="ru-RU"/>
        </w:rPr>
        <w:t xml:space="preserve"> </w:t>
      </w:r>
      <w:r>
        <w:rPr>
          <w:rFonts w:cs="Arial"/>
          <w:spacing w:val="-1"/>
          <w:lang w:val="ru-RU"/>
        </w:rPr>
        <w:t>да</w:t>
      </w:r>
      <w:r>
        <w:rPr>
          <w:rFonts w:cs="Arial"/>
          <w:spacing w:val="49"/>
          <w:lang w:val="ru-RU"/>
        </w:rPr>
        <w:t xml:space="preserve"> </w:t>
      </w:r>
      <w:r>
        <w:rPr>
          <w:rFonts w:cs="Arial"/>
          <w:lang w:val="ru-RU"/>
        </w:rPr>
        <w:t>у</w:t>
      </w:r>
      <w:r>
        <w:rPr>
          <w:rFonts w:cs="Arial"/>
          <w:spacing w:val="45"/>
          <w:lang w:val="ru-RU"/>
        </w:rPr>
        <w:t xml:space="preserve"> </w:t>
      </w:r>
      <w:r>
        <w:rPr>
          <w:rFonts w:cs="Arial"/>
          <w:lang w:val="ru-RU"/>
        </w:rPr>
        <w:t>року</w:t>
      </w:r>
      <w:r>
        <w:rPr>
          <w:rFonts w:cs="Arial"/>
          <w:spacing w:val="46"/>
          <w:lang w:val="ru-RU"/>
        </w:rPr>
        <w:t xml:space="preserve"> </w:t>
      </w:r>
      <w:r>
        <w:rPr>
          <w:rFonts w:cs="Arial"/>
          <w:lang w:val="ru-RU"/>
        </w:rPr>
        <w:t>од</w:t>
      </w:r>
      <w:r>
        <w:rPr>
          <w:rFonts w:cs="Arial"/>
          <w:spacing w:val="47"/>
          <w:lang w:val="ru-RU"/>
        </w:rPr>
        <w:t xml:space="preserve"> </w:t>
      </w:r>
      <w:r>
        <w:rPr>
          <w:rFonts w:cs="Arial"/>
          <w:lang w:val="ru-RU"/>
        </w:rPr>
        <w:t>10</w:t>
      </w:r>
      <w:r>
        <w:rPr>
          <w:rFonts w:cs="Arial"/>
          <w:spacing w:val="48"/>
          <w:lang w:val="ru-RU"/>
        </w:rPr>
        <w:t xml:space="preserve"> </w:t>
      </w:r>
      <w:r>
        <w:rPr>
          <w:rFonts w:cs="Arial"/>
          <w:spacing w:val="-1"/>
          <w:lang w:val="ru-RU"/>
        </w:rPr>
        <w:t>дана</w:t>
      </w:r>
      <w:r>
        <w:rPr>
          <w:rFonts w:cs="Arial"/>
          <w:spacing w:val="49"/>
          <w:lang w:val="ru-RU"/>
        </w:rPr>
        <w:t xml:space="preserve"> </w:t>
      </w:r>
      <w:r>
        <w:rPr>
          <w:rFonts w:cs="Arial"/>
          <w:spacing w:val="-1"/>
          <w:lang w:val="ru-RU"/>
        </w:rPr>
        <w:t>од</w:t>
      </w:r>
      <w:r>
        <w:rPr>
          <w:rFonts w:cs="Arial"/>
          <w:spacing w:val="47"/>
          <w:lang w:val="ru-RU"/>
        </w:rPr>
        <w:t xml:space="preserve"> </w:t>
      </w:r>
      <w:r>
        <w:rPr>
          <w:rFonts w:cs="Arial"/>
          <w:spacing w:val="-1"/>
          <w:lang w:val="ru-RU"/>
        </w:rPr>
        <w:t>дана</w:t>
      </w:r>
      <w:r>
        <w:rPr>
          <w:rFonts w:cs="Arial"/>
          <w:spacing w:val="53"/>
          <w:lang w:val="ru-RU"/>
        </w:rPr>
        <w:t xml:space="preserve"> </w:t>
      </w:r>
      <w:r>
        <w:rPr>
          <w:rFonts w:cs="Arial"/>
          <w:spacing w:val="-1"/>
          <w:lang w:val="ru-RU"/>
        </w:rPr>
        <w:t>потписивања</w:t>
      </w:r>
      <w:r>
        <w:rPr>
          <w:rFonts w:cs="Arial"/>
          <w:spacing w:val="46"/>
          <w:lang w:val="ru-RU"/>
        </w:rPr>
        <w:t xml:space="preserve"> </w:t>
      </w:r>
      <w:r>
        <w:rPr>
          <w:rFonts w:cs="Arial"/>
          <w:spacing w:val="-1"/>
          <w:lang w:val="ru-RU"/>
        </w:rPr>
        <w:t>уговора</w:t>
      </w:r>
      <w:r>
        <w:rPr>
          <w:rFonts w:cs="Arial"/>
          <w:spacing w:val="49"/>
          <w:lang w:val="ru-RU"/>
        </w:rPr>
        <w:t xml:space="preserve"> </w:t>
      </w:r>
      <w:r>
        <w:rPr>
          <w:rFonts w:cs="Arial"/>
          <w:lang w:val="ru-RU"/>
        </w:rPr>
        <w:t>преда</w:t>
      </w:r>
      <w:r>
        <w:rPr>
          <w:rFonts w:cs="Arial"/>
          <w:spacing w:val="47"/>
          <w:lang w:val="ru-RU"/>
        </w:rPr>
        <w:t xml:space="preserve"> </w:t>
      </w:r>
      <w:r>
        <w:rPr>
          <w:rFonts w:cs="Arial"/>
          <w:spacing w:val="-1"/>
          <w:lang w:val="ru-RU"/>
        </w:rPr>
        <w:t>наручиоцу</w:t>
      </w:r>
      <w:r>
        <w:rPr>
          <w:rFonts w:cs="Arial"/>
          <w:spacing w:val="45"/>
          <w:lang w:val="ru-RU"/>
        </w:rPr>
        <w:t xml:space="preserve"> </w:t>
      </w:r>
      <w:r>
        <w:rPr>
          <w:rFonts w:cs="Arial"/>
          <w:spacing w:val="-1"/>
          <w:lang w:val="ru-RU"/>
        </w:rPr>
        <w:t>банкарску</w:t>
      </w:r>
      <w:r>
        <w:rPr>
          <w:rFonts w:cs="Arial"/>
          <w:spacing w:val="57"/>
          <w:lang w:val="ru-RU"/>
        </w:rPr>
        <w:t xml:space="preserve"> </w:t>
      </w:r>
      <w:r>
        <w:rPr>
          <w:rFonts w:cs="Arial"/>
          <w:spacing w:val="-1"/>
          <w:lang w:val="ru-RU"/>
        </w:rPr>
        <w:t>гаранцију</w:t>
      </w:r>
      <w:r>
        <w:rPr>
          <w:rFonts w:cs="Arial"/>
          <w:spacing w:val="16"/>
          <w:lang w:val="ru-RU"/>
        </w:rPr>
        <w:t xml:space="preserve"> </w:t>
      </w:r>
      <w:r>
        <w:rPr>
          <w:rFonts w:cs="Arial"/>
          <w:lang w:val="ru-RU"/>
        </w:rPr>
        <w:t>за</w:t>
      </w:r>
      <w:r>
        <w:rPr>
          <w:rFonts w:cs="Arial"/>
          <w:spacing w:val="20"/>
          <w:lang w:val="ru-RU"/>
        </w:rPr>
        <w:t xml:space="preserve"> </w:t>
      </w:r>
      <w:r>
        <w:rPr>
          <w:rFonts w:cs="Arial"/>
          <w:spacing w:val="-1"/>
          <w:lang w:val="ru-RU"/>
        </w:rPr>
        <w:t>добро</w:t>
      </w:r>
      <w:r>
        <w:rPr>
          <w:rFonts w:cs="Arial"/>
          <w:spacing w:val="20"/>
          <w:lang w:val="ru-RU"/>
        </w:rPr>
        <w:t xml:space="preserve"> </w:t>
      </w:r>
      <w:r>
        <w:rPr>
          <w:rFonts w:cs="Arial"/>
          <w:lang w:val="ru-RU"/>
        </w:rPr>
        <w:t>извршење</w:t>
      </w:r>
      <w:r>
        <w:rPr>
          <w:rFonts w:cs="Arial"/>
          <w:spacing w:val="19"/>
          <w:lang w:val="ru-RU"/>
        </w:rPr>
        <w:t xml:space="preserve"> </w:t>
      </w:r>
      <w:r>
        <w:rPr>
          <w:rFonts w:cs="Arial"/>
          <w:lang w:val="ru-RU"/>
        </w:rPr>
        <w:t>посла,</w:t>
      </w:r>
      <w:r>
        <w:rPr>
          <w:rFonts w:cs="Arial"/>
          <w:spacing w:val="19"/>
          <w:lang w:val="ru-RU"/>
        </w:rPr>
        <w:t xml:space="preserve"> </w:t>
      </w:r>
      <w:r>
        <w:rPr>
          <w:rFonts w:cs="Arial"/>
          <w:spacing w:val="-1"/>
          <w:lang w:val="ru-RU"/>
        </w:rPr>
        <w:t>која</w:t>
      </w:r>
      <w:r>
        <w:rPr>
          <w:rFonts w:cs="Arial"/>
          <w:spacing w:val="17"/>
          <w:lang w:val="ru-RU"/>
        </w:rPr>
        <w:t xml:space="preserve"> </w:t>
      </w:r>
      <w:r>
        <w:rPr>
          <w:rFonts w:cs="Arial"/>
          <w:lang w:val="ru-RU"/>
        </w:rPr>
        <w:t>ће</w:t>
      </w:r>
      <w:r>
        <w:rPr>
          <w:rFonts w:cs="Arial"/>
          <w:spacing w:val="20"/>
          <w:lang w:val="ru-RU"/>
        </w:rPr>
        <w:t xml:space="preserve"> </w:t>
      </w:r>
      <w:r>
        <w:rPr>
          <w:rFonts w:cs="Arial"/>
          <w:spacing w:val="-1"/>
          <w:lang w:val="ru-RU"/>
        </w:rPr>
        <w:t>бити</w:t>
      </w:r>
      <w:r>
        <w:rPr>
          <w:rFonts w:cs="Arial"/>
          <w:spacing w:val="19"/>
          <w:lang w:val="ru-RU"/>
        </w:rPr>
        <w:t xml:space="preserve"> </w:t>
      </w:r>
      <w:r>
        <w:rPr>
          <w:rFonts w:cs="Arial"/>
          <w:lang w:val="ru-RU"/>
        </w:rPr>
        <w:t>са</w:t>
      </w:r>
      <w:r>
        <w:rPr>
          <w:rFonts w:cs="Arial"/>
          <w:spacing w:val="20"/>
          <w:lang w:val="ru-RU"/>
        </w:rPr>
        <w:t xml:space="preserve"> </w:t>
      </w:r>
      <w:r>
        <w:rPr>
          <w:rFonts w:cs="Arial"/>
          <w:spacing w:val="-1"/>
          <w:lang w:val="ru-RU"/>
        </w:rPr>
        <w:t>клаузулама:</w:t>
      </w:r>
      <w:r>
        <w:rPr>
          <w:rFonts w:cs="Arial"/>
          <w:spacing w:val="19"/>
          <w:lang w:val="ru-RU"/>
        </w:rPr>
        <w:t xml:space="preserve"> </w:t>
      </w:r>
      <w:r>
        <w:rPr>
          <w:rFonts w:cs="Arial"/>
          <w:spacing w:val="-1"/>
          <w:lang w:val="ru-RU"/>
        </w:rPr>
        <w:t>безусловна</w:t>
      </w:r>
      <w:r>
        <w:rPr>
          <w:rFonts w:cs="Arial"/>
          <w:spacing w:val="28"/>
          <w:lang w:val="ru-RU"/>
        </w:rPr>
        <w:t xml:space="preserve"> </w:t>
      </w:r>
      <w:r>
        <w:rPr>
          <w:rFonts w:cs="Arial"/>
          <w:lang w:val="ru-RU"/>
        </w:rPr>
        <w:t>и</w:t>
      </w:r>
      <w:r>
        <w:rPr>
          <w:rFonts w:cs="Arial"/>
          <w:spacing w:val="55"/>
          <w:lang w:val="ru-RU"/>
        </w:rPr>
        <w:t xml:space="preserve"> </w:t>
      </w:r>
      <w:r>
        <w:rPr>
          <w:rFonts w:cs="Arial"/>
          <w:spacing w:val="-1"/>
          <w:lang w:val="ru-RU"/>
        </w:rPr>
        <w:t>платива</w:t>
      </w:r>
      <w:r>
        <w:rPr>
          <w:rFonts w:cs="Arial"/>
          <w:lang w:val="ru-RU"/>
        </w:rPr>
        <w:t xml:space="preserve"> на први </w:t>
      </w:r>
      <w:r>
        <w:rPr>
          <w:rFonts w:cs="Arial"/>
          <w:spacing w:val="-1"/>
          <w:lang w:val="ru-RU"/>
        </w:rPr>
        <w:t>позив.</w:t>
      </w:r>
      <w:r>
        <w:rPr>
          <w:rFonts w:cs="Arial"/>
          <w:lang w:val="ru-RU"/>
        </w:rPr>
        <w:t xml:space="preserve"> </w:t>
      </w:r>
      <w:r>
        <w:rPr>
          <w:rFonts w:cs="Arial"/>
          <w:spacing w:val="-1"/>
          <w:lang w:val="ru-RU"/>
        </w:rPr>
        <w:t>Банкарска</w:t>
      </w:r>
      <w:r>
        <w:rPr>
          <w:rFonts w:cs="Arial"/>
          <w:spacing w:val="1"/>
          <w:lang w:val="ru-RU"/>
        </w:rPr>
        <w:t xml:space="preserve"> </w:t>
      </w:r>
      <w:r>
        <w:rPr>
          <w:rFonts w:cs="Arial"/>
          <w:spacing w:val="-1"/>
          <w:lang w:val="ru-RU"/>
        </w:rPr>
        <w:t>гаранција</w:t>
      </w:r>
      <w:r>
        <w:rPr>
          <w:rFonts w:cs="Arial"/>
          <w:lang w:val="ru-RU"/>
        </w:rPr>
        <w:t xml:space="preserve"> за добро </w:t>
      </w:r>
      <w:r>
        <w:rPr>
          <w:rFonts w:cs="Arial"/>
          <w:spacing w:val="-1"/>
          <w:lang w:val="ru-RU"/>
        </w:rPr>
        <w:t>извршење</w:t>
      </w:r>
      <w:r>
        <w:rPr>
          <w:rFonts w:cs="Arial"/>
          <w:spacing w:val="-2"/>
          <w:lang w:val="ru-RU"/>
        </w:rPr>
        <w:t xml:space="preserve"> </w:t>
      </w:r>
      <w:r>
        <w:rPr>
          <w:rFonts w:cs="Arial"/>
          <w:lang w:val="ru-RU"/>
        </w:rPr>
        <w:t xml:space="preserve">посла </w:t>
      </w:r>
      <w:r>
        <w:rPr>
          <w:rFonts w:cs="Arial"/>
          <w:spacing w:val="-1"/>
          <w:lang w:val="ru-RU"/>
        </w:rPr>
        <w:t>издаје</w:t>
      </w:r>
      <w:r>
        <w:rPr>
          <w:rFonts w:cs="Arial"/>
          <w:lang w:val="ru-RU"/>
        </w:rPr>
        <w:t xml:space="preserve"> се</w:t>
      </w:r>
      <w:r>
        <w:rPr>
          <w:rFonts w:cs="Arial"/>
          <w:spacing w:val="59"/>
          <w:lang w:val="ru-RU"/>
        </w:rPr>
        <w:t xml:space="preserve"> </w:t>
      </w:r>
      <w:r>
        <w:rPr>
          <w:rFonts w:cs="Arial"/>
          <w:lang w:val="ru-RU"/>
        </w:rPr>
        <w:t>у</w:t>
      </w:r>
      <w:r>
        <w:rPr>
          <w:rFonts w:cs="Arial"/>
          <w:spacing w:val="33"/>
          <w:lang w:val="ru-RU"/>
        </w:rPr>
        <w:t xml:space="preserve"> </w:t>
      </w:r>
      <w:r>
        <w:rPr>
          <w:rFonts w:cs="Arial"/>
          <w:lang w:val="ru-RU"/>
        </w:rPr>
        <w:t>висини</w:t>
      </w:r>
      <w:r>
        <w:rPr>
          <w:rFonts w:cs="Arial"/>
          <w:spacing w:val="36"/>
          <w:lang w:val="ru-RU"/>
        </w:rPr>
        <w:t xml:space="preserve"> </w:t>
      </w:r>
      <w:r>
        <w:rPr>
          <w:rFonts w:cs="Arial"/>
          <w:lang w:val="ru-RU"/>
        </w:rPr>
        <w:t>од</w:t>
      </w:r>
      <w:r>
        <w:rPr>
          <w:rFonts w:cs="Arial"/>
          <w:spacing w:val="35"/>
          <w:lang w:val="ru-RU"/>
        </w:rPr>
        <w:t xml:space="preserve"> </w:t>
      </w:r>
      <w:r>
        <w:rPr>
          <w:rFonts w:cs="Arial"/>
          <w:lang w:val="ru-RU"/>
        </w:rPr>
        <w:t>10%</w:t>
      </w:r>
      <w:r>
        <w:rPr>
          <w:rFonts w:cs="Arial"/>
          <w:spacing w:val="35"/>
          <w:lang w:val="ru-RU"/>
        </w:rPr>
        <w:t xml:space="preserve"> </w:t>
      </w:r>
      <w:r>
        <w:rPr>
          <w:rFonts w:cs="Arial"/>
          <w:lang w:val="ru-RU"/>
        </w:rPr>
        <w:t>од</w:t>
      </w:r>
      <w:r>
        <w:rPr>
          <w:rFonts w:cs="Arial"/>
          <w:spacing w:val="35"/>
          <w:lang w:val="ru-RU"/>
        </w:rPr>
        <w:t xml:space="preserve"> </w:t>
      </w:r>
      <w:r>
        <w:rPr>
          <w:rFonts w:cs="Arial"/>
          <w:spacing w:val="-1"/>
          <w:lang w:val="ru-RU"/>
        </w:rPr>
        <w:t>укупне</w:t>
      </w:r>
      <w:r>
        <w:rPr>
          <w:rFonts w:cs="Arial"/>
          <w:spacing w:val="37"/>
          <w:lang w:val="ru-RU"/>
        </w:rPr>
        <w:t xml:space="preserve"> </w:t>
      </w:r>
      <w:r>
        <w:rPr>
          <w:rFonts w:cs="Arial"/>
          <w:spacing w:val="-1"/>
          <w:lang w:val="ru-RU"/>
        </w:rPr>
        <w:t>вредности</w:t>
      </w:r>
      <w:r>
        <w:rPr>
          <w:rFonts w:cs="Arial"/>
          <w:spacing w:val="36"/>
          <w:lang w:val="ru-RU"/>
        </w:rPr>
        <w:t xml:space="preserve"> </w:t>
      </w:r>
      <w:r>
        <w:rPr>
          <w:rFonts w:cs="Arial"/>
          <w:spacing w:val="-1"/>
          <w:lang w:val="ru-RU"/>
        </w:rPr>
        <w:t>уговора</w:t>
      </w:r>
      <w:r>
        <w:rPr>
          <w:rFonts w:cs="Arial"/>
          <w:spacing w:val="36"/>
          <w:lang w:val="ru-RU"/>
        </w:rPr>
        <w:t xml:space="preserve"> </w:t>
      </w:r>
      <w:r>
        <w:rPr>
          <w:rFonts w:cs="Arial"/>
          <w:spacing w:val="-1"/>
          <w:lang w:val="ru-RU"/>
        </w:rPr>
        <w:t>без</w:t>
      </w:r>
      <w:r>
        <w:rPr>
          <w:rFonts w:cs="Arial"/>
          <w:spacing w:val="34"/>
          <w:lang w:val="ru-RU"/>
        </w:rPr>
        <w:t xml:space="preserve"> </w:t>
      </w:r>
      <w:r>
        <w:rPr>
          <w:rFonts w:cs="Arial"/>
          <w:spacing w:val="1"/>
          <w:lang w:val="ru-RU"/>
        </w:rPr>
        <w:t>ПДВ-а,</w:t>
      </w:r>
      <w:r>
        <w:rPr>
          <w:rFonts w:cs="Arial"/>
          <w:spacing w:val="37"/>
          <w:lang w:val="ru-RU"/>
        </w:rPr>
        <w:t xml:space="preserve"> </w:t>
      </w:r>
      <w:r>
        <w:rPr>
          <w:rFonts w:cs="Arial"/>
          <w:spacing w:val="-2"/>
          <w:lang w:val="ru-RU"/>
        </w:rPr>
        <w:t>са</w:t>
      </w:r>
      <w:r>
        <w:rPr>
          <w:rFonts w:cs="Arial"/>
          <w:spacing w:val="33"/>
          <w:lang w:val="ru-RU"/>
        </w:rPr>
        <w:t xml:space="preserve"> </w:t>
      </w:r>
      <w:r>
        <w:rPr>
          <w:rFonts w:cs="Arial"/>
          <w:spacing w:val="-1"/>
          <w:lang w:val="ru-RU"/>
        </w:rPr>
        <w:t>роком</w:t>
      </w:r>
      <w:r>
        <w:rPr>
          <w:rFonts w:cs="Arial"/>
          <w:spacing w:val="37"/>
          <w:lang w:val="ru-RU"/>
        </w:rPr>
        <w:t xml:space="preserve"> </w:t>
      </w:r>
      <w:r>
        <w:rPr>
          <w:rFonts w:cs="Arial"/>
          <w:spacing w:val="-1"/>
          <w:lang w:val="ru-RU"/>
        </w:rPr>
        <w:t>важности</w:t>
      </w:r>
      <w:r>
        <w:rPr>
          <w:rFonts w:cs="Arial"/>
          <w:spacing w:val="55"/>
          <w:lang w:val="ru-RU"/>
        </w:rPr>
        <w:t xml:space="preserve"> </w:t>
      </w:r>
      <w:r>
        <w:rPr>
          <w:rFonts w:cs="Arial"/>
          <w:lang w:val="ru-RU"/>
        </w:rPr>
        <w:t>који</w:t>
      </w:r>
      <w:r>
        <w:rPr>
          <w:rFonts w:cs="Arial"/>
          <w:spacing w:val="9"/>
          <w:lang w:val="ru-RU"/>
        </w:rPr>
        <w:t xml:space="preserve"> </w:t>
      </w:r>
      <w:r>
        <w:rPr>
          <w:rFonts w:cs="Arial"/>
          <w:lang w:val="ru-RU"/>
        </w:rPr>
        <w:t>је</w:t>
      </w:r>
      <w:r>
        <w:rPr>
          <w:rFonts w:cs="Arial"/>
          <w:spacing w:val="7"/>
          <w:lang w:val="ru-RU"/>
        </w:rPr>
        <w:t xml:space="preserve"> </w:t>
      </w:r>
      <w:r>
        <w:rPr>
          <w:rFonts w:cs="Arial"/>
          <w:lang w:val="ru-RU"/>
        </w:rPr>
        <w:t>30</w:t>
      </w:r>
      <w:r>
        <w:rPr>
          <w:rFonts w:cs="Arial"/>
          <w:spacing w:val="10"/>
          <w:lang w:val="ru-RU"/>
        </w:rPr>
        <w:t xml:space="preserve"> </w:t>
      </w:r>
      <w:r>
        <w:rPr>
          <w:rFonts w:cs="Arial"/>
          <w:spacing w:val="-1"/>
          <w:lang w:val="ru-RU"/>
        </w:rPr>
        <w:t>(тридесет)</w:t>
      </w:r>
      <w:r>
        <w:rPr>
          <w:rFonts w:cs="Arial"/>
          <w:spacing w:val="7"/>
          <w:lang w:val="ru-RU"/>
        </w:rPr>
        <w:t xml:space="preserve"> </w:t>
      </w:r>
      <w:r>
        <w:rPr>
          <w:rFonts w:cs="Arial"/>
          <w:spacing w:val="-1"/>
          <w:lang w:val="ru-RU"/>
        </w:rPr>
        <w:t>дана</w:t>
      </w:r>
      <w:r>
        <w:rPr>
          <w:rFonts w:cs="Arial"/>
          <w:spacing w:val="10"/>
          <w:lang w:val="ru-RU"/>
        </w:rPr>
        <w:t xml:space="preserve"> </w:t>
      </w:r>
      <w:r>
        <w:rPr>
          <w:rFonts w:cs="Arial"/>
          <w:spacing w:val="-1"/>
          <w:lang w:val="ru-RU"/>
        </w:rPr>
        <w:t>дужи</w:t>
      </w:r>
      <w:r>
        <w:rPr>
          <w:rFonts w:cs="Arial"/>
          <w:spacing w:val="10"/>
          <w:lang w:val="ru-RU"/>
        </w:rPr>
        <w:t xml:space="preserve"> </w:t>
      </w:r>
      <w:r>
        <w:rPr>
          <w:rFonts w:cs="Arial"/>
          <w:lang w:val="ru-RU"/>
        </w:rPr>
        <w:t>од</w:t>
      </w:r>
      <w:r>
        <w:rPr>
          <w:rFonts w:cs="Arial"/>
          <w:spacing w:val="9"/>
          <w:lang w:val="ru-RU"/>
        </w:rPr>
        <w:t xml:space="preserve"> </w:t>
      </w:r>
      <w:r>
        <w:rPr>
          <w:rFonts w:cs="Arial"/>
          <w:lang w:val="ru-RU"/>
        </w:rPr>
        <w:t>истека</w:t>
      </w:r>
      <w:r>
        <w:rPr>
          <w:rFonts w:cs="Arial"/>
          <w:spacing w:val="6"/>
          <w:lang w:val="ru-RU"/>
        </w:rPr>
        <w:t xml:space="preserve"> </w:t>
      </w:r>
      <w:r>
        <w:rPr>
          <w:rFonts w:cs="Arial"/>
          <w:lang w:val="ru-RU"/>
        </w:rPr>
        <w:t>рока</w:t>
      </w:r>
      <w:r>
        <w:rPr>
          <w:rFonts w:cs="Arial"/>
          <w:spacing w:val="8"/>
          <w:lang w:val="ru-RU"/>
        </w:rPr>
        <w:t xml:space="preserve"> </w:t>
      </w:r>
      <w:r>
        <w:rPr>
          <w:rFonts w:cs="Arial"/>
          <w:lang w:val="ru-RU"/>
        </w:rPr>
        <w:t>за</w:t>
      </w:r>
      <w:r>
        <w:rPr>
          <w:rFonts w:cs="Arial"/>
          <w:spacing w:val="8"/>
          <w:lang w:val="ru-RU"/>
        </w:rPr>
        <w:t xml:space="preserve"> </w:t>
      </w:r>
      <w:r>
        <w:rPr>
          <w:rFonts w:cs="Arial"/>
          <w:lang w:val="ru-RU"/>
        </w:rPr>
        <w:t>коначно</w:t>
      </w:r>
      <w:r>
        <w:rPr>
          <w:rFonts w:cs="Arial"/>
          <w:spacing w:val="8"/>
          <w:lang w:val="ru-RU"/>
        </w:rPr>
        <w:t xml:space="preserve"> </w:t>
      </w:r>
      <w:r>
        <w:rPr>
          <w:rFonts w:cs="Arial"/>
          <w:spacing w:val="-1"/>
          <w:lang w:val="ru-RU"/>
        </w:rPr>
        <w:t>извршење</w:t>
      </w:r>
      <w:r>
        <w:rPr>
          <w:rFonts w:cs="Arial"/>
          <w:spacing w:val="10"/>
          <w:lang w:val="ru-RU"/>
        </w:rPr>
        <w:t xml:space="preserve"> </w:t>
      </w:r>
      <w:r>
        <w:rPr>
          <w:rFonts w:cs="Arial"/>
          <w:lang w:val="ru-RU"/>
        </w:rPr>
        <w:t>посла.</w:t>
      </w:r>
      <w:r>
        <w:rPr>
          <w:rFonts w:cs="Arial"/>
          <w:spacing w:val="7"/>
          <w:lang w:val="ru-RU"/>
        </w:rPr>
        <w:t xml:space="preserve"> </w:t>
      </w:r>
      <w:r>
        <w:rPr>
          <w:rFonts w:cs="Arial"/>
          <w:spacing w:val="-1"/>
          <w:lang w:val="ru-RU"/>
        </w:rPr>
        <w:t>Ако</w:t>
      </w:r>
      <w:r>
        <w:rPr>
          <w:rFonts w:cs="Arial"/>
          <w:spacing w:val="41"/>
          <w:lang w:val="ru-RU"/>
        </w:rPr>
        <w:t xml:space="preserve"> </w:t>
      </w:r>
      <w:r>
        <w:rPr>
          <w:rFonts w:cs="Arial"/>
          <w:lang w:val="ru-RU"/>
        </w:rPr>
        <w:t>се</w:t>
      </w:r>
      <w:r>
        <w:rPr>
          <w:rFonts w:cs="Arial"/>
          <w:spacing w:val="33"/>
          <w:lang w:val="ru-RU"/>
        </w:rPr>
        <w:t xml:space="preserve"> </w:t>
      </w:r>
      <w:r>
        <w:rPr>
          <w:rFonts w:cs="Arial"/>
          <w:lang w:val="ru-RU"/>
        </w:rPr>
        <w:t>за</w:t>
      </w:r>
      <w:r>
        <w:rPr>
          <w:rFonts w:cs="Arial"/>
          <w:spacing w:val="35"/>
          <w:lang w:val="ru-RU"/>
        </w:rPr>
        <w:t xml:space="preserve"> </w:t>
      </w:r>
      <w:r>
        <w:rPr>
          <w:rFonts w:cs="Arial"/>
          <w:spacing w:val="-1"/>
          <w:lang w:val="ru-RU"/>
        </w:rPr>
        <w:t>време</w:t>
      </w:r>
      <w:r>
        <w:rPr>
          <w:rFonts w:cs="Arial"/>
          <w:spacing w:val="34"/>
          <w:lang w:val="ru-RU"/>
        </w:rPr>
        <w:t xml:space="preserve"> </w:t>
      </w:r>
      <w:r>
        <w:rPr>
          <w:rFonts w:cs="Arial"/>
          <w:spacing w:val="-1"/>
          <w:lang w:val="ru-RU"/>
        </w:rPr>
        <w:t>трајања</w:t>
      </w:r>
      <w:r>
        <w:rPr>
          <w:rFonts w:cs="Arial"/>
          <w:spacing w:val="32"/>
          <w:lang w:val="ru-RU"/>
        </w:rPr>
        <w:t xml:space="preserve"> </w:t>
      </w:r>
      <w:r>
        <w:rPr>
          <w:rFonts w:cs="Arial"/>
          <w:spacing w:val="-1"/>
          <w:lang w:val="ru-RU"/>
        </w:rPr>
        <w:t>уговора</w:t>
      </w:r>
      <w:r>
        <w:rPr>
          <w:rFonts w:cs="Arial"/>
          <w:spacing w:val="33"/>
          <w:lang w:val="ru-RU"/>
        </w:rPr>
        <w:t xml:space="preserve"> </w:t>
      </w:r>
      <w:r>
        <w:rPr>
          <w:rFonts w:cs="Arial"/>
          <w:spacing w:val="-1"/>
          <w:lang w:val="ru-RU"/>
        </w:rPr>
        <w:t>промене</w:t>
      </w:r>
      <w:r>
        <w:rPr>
          <w:rFonts w:cs="Arial"/>
          <w:spacing w:val="34"/>
          <w:lang w:val="ru-RU"/>
        </w:rPr>
        <w:t xml:space="preserve"> </w:t>
      </w:r>
      <w:r>
        <w:rPr>
          <w:rFonts w:cs="Arial"/>
          <w:lang w:val="ru-RU"/>
        </w:rPr>
        <w:t>рокови</w:t>
      </w:r>
      <w:r>
        <w:rPr>
          <w:rFonts w:cs="Arial"/>
          <w:spacing w:val="34"/>
          <w:lang w:val="ru-RU"/>
        </w:rPr>
        <w:t xml:space="preserve"> </w:t>
      </w:r>
      <w:r>
        <w:rPr>
          <w:rFonts w:cs="Arial"/>
          <w:lang w:val="ru-RU"/>
        </w:rPr>
        <w:t>за</w:t>
      </w:r>
      <w:r>
        <w:rPr>
          <w:rFonts w:cs="Arial"/>
          <w:spacing w:val="35"/>
          <w:lang w:val="ru-RU"/>
        </w:rPr>
        <w:t xml:space="preserve"> </w:t>
      </w:r>
      <w:r>
        <w:rPr>
          <w:rFonts w:cs="Arial"/>
          <w:spacing w:val="-1"/>
          <w:lang w:val="ru-RU"/>
        </w:rPr>
        <w:t>извршење</w:t>
      </w:r>
      <w:r>
        <w:rPr>
          <w:rFonts w:cs="Arial"/>
          <w:spacing w:val="33"/>
          <w:lang w:val="ru-RU"/>
        </w:rPr>
        <w:t xml:space="preserve"> </w:t>
      </w:r>
      <w:r>
        <w:rPr>
          <w:rFonts w:cs="Arial"/>
          <w:spacing w:val="-1"/>
          <w:lang w:val="ru-RU"/>
        </w:rPr>
        <w:t>уговорне</w:t>
      </w:r>
      <w:r>
        <w:rPr>
          <w:rFonts w:cs="Arial"/>
          <w:spacing w:val="34"/>
          <w:lang w:val="ru-RU"/>
        </w:rPr>
        <w:t xml:space="preserve"> </w:t>
      </w:r>
      <w:r>
        <w:rPr>
          <w:rFonts w:cs="Arial"/>
          <w:spacing w:val="-1"/>
          <w:lang w:val="ru-RU"/>
        </w:rPr>
        <w:t>обавезе,</w:t>
      </w:r>
      <w:r>
        <w:rPr>
          <w:rFonts w:cs="Arial"/>
          <w:spacing w:val="75"/>
          <w:lang w:val="ru-RU"/>
        </w:rPr>
        <w:t xml:space="preserve"> </w:t>
      </w:r>
      <w:r>
        <w:rPr>
          <w:rFonts w:cs="Arial"/>
          <w:lang w:val="ru-RU"/>
        </w:rPr>
        <w:t xml:space="preserve">важност </w:t>
      </w:r>
      <w:r>
        <w:rPr>
          <w:rFonts w:cs="Arial"/>
          <w:spacing w:val="-1"/>
          <w:lang w:val="ru-RU"/>
        </w:rPr>
        <w:t>банкарске гаранције</w:t>
      </w:r>
      <w:r>
        <w:rPr>
          <w:rFonts w:cs="Arial"/>
          <w:lang w:val="ru-RU"/>
        </w:rPr>
        <w:t xml:space="preserve"> за</w:t>
      </w:r>
      <w:r>
        <w:rPr>
          <w:rFonts w:cs="Arial"/>
          <w:spacing w:val="-2"/>
          <w:lang w:val="ru-RU"/>
        </w:rPr>
        <w:t xml:space="preserve"> </w:t>
      </w:r>
      <w:r>
        <w:rPr>
          <w:rFonts w:cs="Arial"/>
          <w:lang w:val="ru-RU"/>
        </w:rPr>
        <w:t xml:space="preserve">добро </w:t>
      </w:r>
      <w:r>
        <w:rPr>
          <w:rFonts w:cs="Arial"/>
          <w:spacing w:val="-1"/>
          <w:lang w:val="ru-RU"/>
        </w:rPr>
        <w:t>извршење</w:t>
      </w:r>
      <w:r>
        <w:rPr>
          <w:rFonts w:cs="Arial"/>
          <w:lang w:val="ru-RU"/>
        </w:rPr>
        <w:t xml:space="preserve"> посла</w:t>
      </w:r>
      <w:r>
        <w:rPr>
          <w:rFonts w:cs="Arial"/>
          <w:spacing w:val="-2"/>
          <w:lang w:val="ru-RU"/>
        </w:rPr>
        <w:t xml:space="preserve"> </w:t>
      </w:r>
      <w:r>
        <w:rPr>
          <w:rFonts w:cs="Arial"/>
          <w:spacing w:val="-1"/>
          <w:lang w:val="ru-RU"/>
        </w:rPr>
        <w:t>мора</w:t>
      </w:r>
      <w:r>
        <w:rPr>
          <w:rFonts w:cs="Arial"/>
          <w:lang w:val="ru-RU"/>
        </w:rPr>
        <w:t xml:space="preserve"> </w:t>
      </w:r>
      <w:r>
        <w:rPr>
          <w:rFonts w:cs="Arial"/>
          <w:spacing w:val="-2"/>
          <w:lang w:val="ru-RU"/>
        </w:rPr>
        <w:t>да</w:t>
      </w:r>
      <w:r>
        <w:rPr>
          <w:rFonts w:cs="Arial"/>
          <w:lang w:val="ru-RU"/>
        </w:rPr>
        <w:t xml:space="preserve"> се</w:t>
      </w:r>
      <w:r>
        <w:rPr>
          <w:rFonts w:cs="Arial"/>
          <w:spacing w:val="1"/>
          <w:lang w:val="ru-RU"/>
        </w:rPr>
        <w:t xml:space="preserve"> </w:t>
      </w:r>
      <w:r>
        <w:rPr>
          <w:rFonts w:cs="Arial"/>
          <w:spacing w:val="-1"/>
          <w:lang w:val="ru-RU"/>
        </w:rPr>
        <w:t>продужи.</w:t>
      </w:r>
    </w:p>
    <w:p w14:paraId="4921EA7F" w14:textId="77777777" w:rsidR="009E7264" w:rsidRDefault="009E7264" w:rsidP="009E7264">
      <w:pPr>
        <w:pStyle w:val="BodyText"/>
        <w:spacing w:before="0"/>
        <w:ind w:right="128"/>
        <w:rPr>
          <w:rFonts w:cs="Arial"/>
          <w:lang w:val="ru-RU"/>
        </w:rPr>
      </w:pPr>
      <w:r>
        <w:rPr>
          <w:rFonts w:cs="Arial"/>
          <w:spacing w:val="-1"/>
          <w:lang w:val="ru-RU"/>
        </w:rPr>
        <w:t>Наручилац</w:t>
      </w:r>
      <w:r>
        <w:rPr>
          <w:rFonts w:cs="Arial"/>
          <w:spacing w:val="1"/>
          <w:lang w:val="ru-RU"/>
        </w:rPr>
        <w:t xml:space="preserve"> </w:t>
      </w:r>
      <w:r>
        <w:rPr>
          <w:rFonts w:cs="Arial"/>
          <w:lang w:val="ru-RU"/>
        </w:rPr>
        <w:t>ће</w:t>
      </w:r>
      <w:r>
        <w:rPr>
          <w:rFonts w:cs="Arial"/>
          <w:spacing w:val="3"/>
          <w:lang w:val="ru-RU"/>
        </w:rPr>
        <w:t xml:space="preserve"> </w:t>
      </w:r>
      <w:r>
        <w:rPr>
          <w:rFonts w:cs="Arial"/>
          <w:lang w:val="ru-RU"/>
        </w:rPr>
        <w:t>уновчити</w:t>
      </w:r>
      <w:r>
        <w:rPr>
          <w:rFonts w:cs="Arial"/>
          <w:spacing w:val="2"/>
          <w:lang w:val="ru-RU"/>
        </w:rPr>
        <w:t xml:space="preserve"> </w:t>
      </w:r>
      <w:r>
        <w:rPr>
          <w:rFonts w:cs="Arial"/>
          <w:spacing w:val="-1"/>
          <w:lang w:val="ru-RU"/>
        </w:rPr>
        <w:t>банкарску</w:t>
      </w:r>
      <w:r>
        <w:rPr>
          <w:rFonts w:cs="Arial"/>
          <w:lang w:val="ru-RU"/>
        </w:rPr>
        <w:t xml:space="preserve"> </w:t>
      </w:r>
      <w:r>
        <w:rPr>
          <w:rFonts w:cs="Arial"/>
          <w:spacing w:val="-1"/>
          <w:lang w:val="ru-RU"/>
        </w:rPr>
        <w:t>гаранцију</w:t>
      </w:r>
      <w:r>
        <w:rPr>
          <w:rFonts w:cs="Arial"/>
          <w:lang w:val="ru-RU"/>
        </w:rPr>
        <w:t xml:space="preserve"> за</w:t>
      </w:r>
      <w:r>
        <w:rPr>
          <w:rFonts w:cs="Arial"/>
          <w:spacing w:val="3"/>
          <w:lang w:val="ru-RU"/>
        </w:rPr>
        <w:t xml:space="preserve"> </w:t>
      </w:r>
      <w:r>
        <w:rPr>
          <w:rFonts w:cs="Arial"/>
          <w:spacing w:val="-1"/>
          <w:lang w:val="ru-RU"/>
        </w:rPr>
        <w:t>добро</w:t>
      </w:r>
      <w:r>
        <w:rPr>
          <w:rFonts w:cs="Arial"/>
          <w:spacing w:val="3"/>
          <w:lang w:val="ru-RU"/>
        </w:rPr>
        <w:t xml:space="preserve"> </w:t>
      </w:r>
      <w:r>
        <w:rPr>
          <w:rFonts w:cs="Arial"/>
          <w:lang w:val="ru-RU"/>
        </w:rPr>
        <w:t>извршење</w:t>
      </w:r>
      <w:r>
        <w:rPr>
          <w:rFonts w:cs="Arial"/>
          <w:spacing w:val="3"/>
          <w:lang w:val="ru-RU"/>
        </w:rPr>
        <w:t xml:space="preserve"> </w:t>
      </w:r>
      <w:r>
        <w:rPr>
          <w:rFonts w:cs="Arial"/>
          <w:lang w:val="ru-RU"/>
        </w:rPr>
        <w:t>посла</w:t>
      </w:r>
      <w:r>
        <w:rPr>
          <w:rFonts w:cs="Arial"/>
          <w:spacing w:val="3"/>
          <w:lang w:val="ru-RU"/>
        </w:rPr>
        <w:t xml:space="preserve"> </w:t>
      </w:r>
      <w:r>
        <w:rPr>
          <w:rFonts w:cs="Arial"/>
          <w:lang w:val="ru-RU"/>
        </w:rPr>
        <w:t>у</w:t>
      </w:r>
      <w:r>
        <w:rPr>
          <w:rFonts w:cs="Arial"/>
          <w:spacing w:val="2"/>
          <w:lang w:val="ru-RU"/>
        </w:rPr>
        <w:t xml:space="preserve"> </w:t>
      </w:r>
      <w:r>
        <w:rPr>
          <w:rFonts w:cs="Arial"/>
          <w:lang w:val="ru-RU"/>
        </w:rPr>
        <w:t>случају</w:t>
      </w:r>
      <w:r>
        <w:rPr>
          <w:rFonts w:cs="Arial"/>
          <w:spacing w:val="45"/>
          <w:lang w:val="ru-RU"/>
        </w:rPr>
        <w:t xml:space="preserve"> </w:t>
      </w:r>
      <w:r>
        <w:rPr>
          <w:rFonts w:cs="Arial"/>
          <w:spacing w:val="-1"/>
          <w:lang w:val="ru-RU"/>
        </w:rPr>
        <w:t>да</w:t>
      </w:r>
      <w:r>
        <w:rPr>
          <w:rFonts w:cs="Arial"/>
          <w:spacing w:val="29"/>
          <w:lang w:val="ru-RU"/>
        </w:rPr>
        <w:t xml:space="preserve"> </w:t>
      </w:r>
      <w:r>
        <w:rPr>
          <w:rFonts w:cs="Arial"/>
          <w:spacing w:val="-1"/>
          <w:lang w:val="ru-RU"/>
        </w:rPr>
        <w:t>понуђач</w:t>
      </w:r>
      <w:r>
        <w:rPr>
          <w:rFonts w:cs="Arial"/>
          <w:spacing w:val="28"/>
          <w:lang w:val="ru-RU"/>
        </w:rPr>
        <w:t xml:space="preserve"> </w:t>
      </w:r>
      <w:r>
        <w:rPr>
          <w:rFonts w:cs="Arial"/>
          <w:lang w:val="ru-RU"/>
        </w:rPr>
        <w:t>не</w:t>
      </w:r>
      <w:r>
        <w:rPr>
          <w:rFonts w:cs="Arial"/>
          <w:spacing w:val="29"/>
          <w:lang w:val="ru-RU"/>
        </w:rPr>
        <w:t xml:space="preserve"> </w:t>
      </w:r>
      <w:r>
        <w:rPr>
          <w:rFonts w:cs="Arial"/>
          <w:spacing w:val="-2"/>
          <w:lang w:val="ru-RU"/>
        </w:rPr>
        <w:t>буде</w:t>
      </w:r>
      <w:r>
        <w:rPr>
          <w:rFonts w:cs="Arial"/>
          <w:spacing w:val="32"/>
          <w:lang w:val="ru-RU"/>
        </w:rPr>
        <w:t xml:space="preserve"> </w:t>
      </w:r>
      <w:r>
        <w:rPr>
          <w:rFonts w:cs="Arial"/>
          <w:lang w:val="ru-RU"/>
        </w:rPr>
        <w:t>извршавао</w:t>
      </w:r>
      <w:r>
        <w:rPr>
          <w:rFonts w:cs="Arial"/>
          <w:spacing w:val="29"/>
          <w:lang w:val="ru-RU"/>
        </w:rPr>
        <w:t xml:space="preserve"> </w:t>
      </w:r>
      <w:r>
        <w:rPr>
          <w:rFonts w:cs="Arial"/>
          <w:spacing w:val="-1"/>
          <w:lang w:val="ru-RU"/>
        </w:rPr>
        <w:t>своје</w:t>
      </w:r>
      <w:r>
        <w:rPr>
          <w:rFonts w:cs="Arial"/>
          <w:spacing w:val="29"/>
          <w:lang w:val="ru-RU"/>
        </w:rPr>
        <w:t xml:space="preserve"> </w:t>
      </w:r>
      <w:r>
        <w:rPr>
          <w:rFonts w:cs="Arial"/>
          <w:spacing w:val="-1"/>
          <w:lang w:val="ru-RU"/>
        </w:rPr>
        <w:t>уговорне</w:t>
      </w:r>
      <w:r>
        <w:rPr>
          <w:rFonts w:cs="Arial"/>
          <w:spacing w:val="29"/>
          <w:lang w:val="ru-RU"/>
        </w:rPr>
        <w:t xml:space="preserve"> </w:t>
      </w:r>
      <w:r>
        <w:rPr>
          <w:rFonts w:cs="Arial"/>
          <w:spacing w:val="-1"/>
          <w:lang w:val="ru-RU"/>
        </w:rPr>
        <w:t>обавезе</w:t>
      </w:r>
      <w:r>
        <w:rPr>
          <w:rFonts w:cs="Arial"/>
          <w:spacing w:val="28"/>
          <w:lang w:val="ru-RU"/>
        </w:rPr>
        <w:t xml:space="preserve"> </w:t>
      </w:r>
      <w:r>
        <w:rPr>
          <w:rFonts w:cs="Arial"/>
          <w:lang w:val="ru-RU"/>
        </w:rPr>
        <w:t>у</w:t>
      </w:r>
      <w:r>
        <w:rPr>
          <w:rFonts w:cs="Arial"/>
          <w:spacing w:val="26"/>
          <w:lang w:val="ru-RU"/>
        </w:rPr>
        <w:t xml:space="preserve"> </w:t>
      </w:r>
      <w:r>
        <w:rPr>
          <w:rFonts w:cs="Arial"/>
          <w:spacing w:val="-1"/>
          <w:lang w:val="ru-RU"/>
        </w:rPr>
        <w:t>роковима</w:t>
      </w:r>
      <w:r>
        <w:rPr>
          <w:rFonts w:cs="Arial"/>
          <w:spacing w:val="30"/>
          <w:lang w:val="ru-RU"/>
        </w:rPr>
        <w:t xml:space="preserve"> </w:t>
      </w:r>
      <w:r>
        <w:rPr>
          <w:rFonts w:cs="Arial"/>
          <w:lang w:val="ru-RU"/>
        </w:rPr>
        <w:t>и</w:t>
      </w:r>
      <w:r>
        <w:rPr>
          <w:rFonts w:cs="Arial"/>
          <w:spacing w:val="29"/>
          <w:lang w:val="ru-RU"/>
        </w:rPr>
        <w:t xml:space="preserve"> </w:t>
      </w:r>
      <w:r>
        <w:rPr>
          <w:rFonts w:cs="Arial"/>
          <w:lang w:val="ru-RU"/>
        </w:rPr>
        <w:t>на</w:t>
      </w:r>
      <w:r>
        <w:rPr>
          <w:rFonts w:cs="Arial"/>
          <w:spacing w:val="29"/>
          <w:lang w:val="ru-RU"/>
        </w:rPr>
        <w:t xml:space="preserve"> </w:t>
      </w:r>
      <w:r>
        <w:rPr>
          <w:rFonts w:cs="Arial"/>
          <w:spacing w:val="-1"/>
          <w:lang w:val="ru-RU"/>
        </w:rPr>
        <w:t>начин</w:t>
      </w:r>
      <w:r>
        <w:rPr>
          <w:rFonts w:cs="Arial"/>
          <w:spacing w:val="51"/>
          <w:lang w:val="ru-RU"/>
        </w:rPr>
        <w:t xml:space="preserve"> </w:t>
      </w:r>
      <w:r>
        <w:rPr>
          <w:rFonts w:cs="Arial"/>
          <w:lang w:val="ru-RU"/>
        </w:rPr>
        <w:t xml:space="preserve">предвиђен </w:t>
      </w:r>
      <w:r>
        <w:rPr>
          <w:rFonts w:cs="Arial"/>
          <w:spacing w:val="-1"/>
          <w:lang w:val="ru-RU"/>
        </w:rPr>
        <w:t>уговором.</w:t>
      </w:r>
    </w:p>
    <w:p w14:paraId="352DF296" w14:textId="77777777" w:rsidR="009E7264" w:rsidRDefault="009E7264" w:rsidP="009E7264">
      <w:pPr>
        <w:spacing w:before="0"/>
        <w:rPr>
          <w:rFonts w:cs="Arial"/>
          <w:sz w:val="24"/>
          <w:szCs w:val="24"/>
          <w:lang w:val="sr-Cyrl-RS"/>
        </w:rPr>
      </w:pPr>
      <w:r>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3EC04646" w14:textId="77777777" w:rsidR="009E7264" w:rsidRDefault="009E7264" w:rsidP="009E7264">
      <w:pPr>
        <w:tabs>
          <w:tab w:val="left" w:pos="567"/>
        </w:tabs>
        <w:spacing w:before="0"/>
        <w:rPr>
          <w:rFonts w:cs="Arial"/>
          <w:sz w:val="24"/>
          <w:szCs w:val="24"/>
          <w:lang w:val="ru-RU"/>
        </w:rPr>
      </w:pPr>
      <w:r>
        <w:rPr>
          <w:rFonts w:cs="Arial"/>
          <w:sz w:val="24"/>
          <w:szCs w:val="24"/>
          <w:lang w:val="ru-RU"/>
        </w:rPr>
        <w:t>Уколико гаранцију издаје страна банка ,мора имати кредитни рејтинг.</w:t>
      </w:r>
    </w:p>
    <w:p w14:paraId="7154C6D7" w14:textId="77777777" w:rsidR="009E7264" w:rsidRDefault="009E7264" w:rsidP="009E7264">
      <w:pPr>
        <w:spacing w:before="0"/>
        <w:rPr>
          <w:rFonts w:cs="Arial"/>
          <w:sz w:val="24"/>
          <w:szCs w:val="24"/>
          <w:lang w:val="sr-Cyrl-RS"/>
        </w:rPr>
      </w:pPr>
      <w:r>
        <w:rPr>
          <w:rFonts w:cs="Arial"/>
          <w:sz w:val="24"/>
          <w:szCs w:val="24"/>
          <w:lang w:val="sr-Cyrl-RS"/>
        </w:rPr>
        <w:t>Гаранција се неможе уступити и није преносива без сагласности Корисника, Налогодавца и Емисионе банке.</w:t>
      </w:r>
    </w:p>
    <w:p w14:paraId="5C5D1705" w14:textId="77777777" w:rsidR="009E7264" w:rsidRDefault="009E7264" w:rsidP="009E7264">
      <w:pPr>
        <w:spacing w:before="0"/>
        <w:rPr>
          <w:rFonts w:cs="Arial"/>
          <w:sz w:val="24"/>
          <w:szCs w:val="24"/>
          <w:lang w:val="sr-Cyrl-RS"/>
        </w:rPr>
      </w:pPr>
      <w:r>
        <w:rPr>
          <w:rFonts w:cs="Arial"/>
          <w:sz w:val="24"/>
          <w:szCs w:val="24"/>
          <w:lang w:val="sr-Cyrl-RS"/>
        </w:rPr>
        <w:t>Гаранција истиче на наведени датум, без обзира да ли нам је овај документ враћен или не.</w:t>
      </w:r>
    </w:p>
    <w:p w14:paraId="7A4910D3" w14:textId="77777777" w:rsidR="009E7264" w:rsidRDefault="009E7264" w:rsidP="009E7264">
      <w:pPr>
        <w:tabs>
          <w:tab w:val="left" w:pos="1440"/>
        </w:tabs>
        <w:rPr>
          <w:rFonts w:cs="Arial"/>
          <w:b/>
          <w:bCs/>
          <w:color w:val="000000"/>
          <w:sz w:val="24"/>
          <w:szCs w:val="24"/>
          <w:u w:val="single"/>
          <w:lang w:val="sr-Cyrl-CS"/>
        </w:rPr>
      </w:pPr>
      <w:r>
        <w:rPr>
          <w:rFonts w:cs="Arial"/>
          <w:b/>
          <w:bCs/>
          <w:color w:val="000000"/>
          <w:sz w:val="24"/>
          <w:szCs w:val="24"/>
          <w:u w:val="single"/>
          <w:lang w:val="sr-Cyrl-CS"/>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60177213" w14:textId="77777777" w:rsidR="009E7264" w:rsidRDefault="009E7264" w:rsidP="009E7264">
      <w:pPr>
        <w:spacing w:before="0"/>
        <w:rPr>
          <w:rFonts w:cs="Arial"/>
          <w:b/>
          <w:color w:val="000000" w:themeColor="text1"/>
          <w:sz w:val="24"/>
          <w:szCs w:val="24"/>
          <w:u w:val="single"/>
        </w:rPr>
      </w:pPr>
      <w:r>
        <w:rPr>
          <w:rFonts w:cs="Arial"/>
          <w:b/>
          <w:color w:val="000000" w:themeColor="text1"/>
          <w:sz w:val="24"/>
          <w:szCs w:val="24"/>
          <w:u w:val="single"/>
        </w:rPr>
        <w:t xml:space="preserve">Садржај </w:t>
      </w:r>
      <w:r>
        <w:rPr>
          <w:rFonts w:cs="Arial"/>
          <w:b/>
          <w:color w:val="000000" w:themeColor="text1"/>
          <w:sz w:val="24"/>
          <w:szCs w:val="24"/>
          <w:u w:val="single"/>
          <w:lang w:val="sr-Cyrl-CS"/>
        </w:rPr>
        <w:t>Писма/</w:t>
      </w:r>
      <w:r>
        <w:rPr>
          <w:rFonts w:cs="Arial"/>
          <w:b/>
          <w:color w:val="000000" w:themeColor="text1"/>
          <w:sz w:val="24"/>
          <w:szCs w:val="24"/>
          <w:u w:val="single"/>
        </w:rPr>
        <w:t>Изјаве о намерама банке:</w:t>
      </w:r>
    </w:p>
    <w:p w14:paraId="7E8033D1" w14:textId="77777777" w:rsidR="009E7264" w:rsidRDefault="009E7264" w:rsidP="009E7264">
      <w:pPr>
        <w:spacing w:before="0"/>
        <w:rPr>
          <w:rFonts w:cs="Arial"/>
          <w:color w:val="000000" w:themeColor="text1"/>
          <w:sz w:val="24"/>
          <w:szCs w:val="24"/>
        </w:rPr>
      </w:pPr>
      <w:r>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750CEDE" w14:textId="77777777" w:rsidR="009E7264" w:rsidRDefault="009E7264" w:rsidP="009E7264">
      <w:pPr>
        <w:spacing w:before="0"/>
        <w:rPr>
          <w:rFonts w:cs="Arial"/>
          <w:color w:val="000000" w:themeColor="text1"/>
          <w:sz w:val="24"/>
          <w:szCs w:val="24"/>
        </w:rPr>
      </w:pPr>
      <w:r>
        <w:rPr>
          <w:rFonts w:cs="Arial"/>
          <w:color w:val="000000" w:themeColor="text1"/>
          <w:sz w:val="24"/>
          <w:szCs w:val="24"/>
        </w:rPr>
        <w:t xml:space="preserve">Изјава о намерама банке je </w:t>
      </w:r>
      <w:r>
        <w:rPr>
          <w:rFonts w:cs="Arial"/>
          <w:b/>
          <w:color w:val="000000" w:themeColor="text1"/>
          <w:sz w:val="24"/>
          <w:szCs w:val="24"/>
        </w:rPr>
        <w:t>обавезујућег</w:t>
      </w:r>
      <w:r>
        <w:rPr>
          <w:rFonts w:cs="Arial"/>
          <w:color w:val="000000" w:themeColor="text1"/>
          <w:sz w:val="24"/>
          <w:szCs w:val="24"/>
        </w:rPr>
        <w:t xml:space="preserve"> карактера и мора да  садржи:</w:t>
      </w:r>
    </w:p>
    <w:p w14:paraId="121CCA88" w14:textId="77777777" w:rsidR="009E7264" w:rsidRDefault="009E7264" w:rsidP="009E7264">
      <w:pPr>
        <w:pStyle w:val="ListParagraph"/>
        <w:numPr>
          <w:ilvl w:val="0"/>
          <w:numId w:val="50"/>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датум издавања</w:t>
      </w:r>
    </w:p>
    <w:p w14:paraId="75927980" w14:textId="77777777" w:rsidR="009E7264" w:rsidRDefault="009E7264" w:rsidP="009E7264">
      <w:pPr>
        <w:pStyle w:val="ListParagraph"/>
        <w:numPr>
          <w:ilvl w:val="0"/>
          <w:numId w:val="50"/>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назив, место и адресу банке (гарант), понуђача (клијент - налогодавац) и корисника банкарске гаранције</w:t>
      </w:r>
    </w:p>
    <w:p w14:paraId="0F4C2940" w14:textId="77777777" w:rsidR="009E7264" w:rsidRDefault="009E7264" w:rsidP="009E7264">
      <w:pPr>
        <w:pStyle w:val="ListParagraph"/>
        <w:numPr>
          <w:ilvl w:val="0"/>
          <w:numId w:val="50"/>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Pr>
          <w:rFonts w:ascii="Arial" w:hAnsi="Arial" w:cs="Arial"/>
          <w:color w:val="000000" w:themeColor="text1"/>
          <w:sz w:val="24"/>
          <w:szCs w:val="24"/>
          <w:lang w:val="sr-Cyrl-CS"/>
        </w:rPr>
        <w:t xml:space="preserve"> извршења</w:t>
      </w:r>
      <w:r>
        <w:rPr>
          <w:rFonts w:ascii="Arial" w:hAnsi="Arial" w:cs="Arial"/>
          <w:color w:val="000000" w:themeColor="text1"/>
          <w:sz w:val="24"/>
          <w:szCs w:val="24"/>
        </w:rPr>
        <w:t>.</w:t>
      </w:r>
    </w:p>
    <w:p w14:paraId="77D73890" w14:textId="77777777" w:rsidR="009E7264" w:rsidRDefault="009E7264" w:rsidP="009E7264">
      <w:pPr>
        <w:pStyle w:val="ListParagraph"/>
        <w:numPr>
          <w:ilvl w:val="0"/>
          <w:numId w:val="50"/>
        </w:numPr>
        <w:spacing w:before="0" w:after="0" w:line="240" w:lineRule="auto"/>
        <w:rPr>
          <w:rFonts w:ascii="Arial" w:hAnsi="Arial" w:cs="Arial"/>
          <w:color w:val="000000" w:themeColor="text1"/>
          <w:sz w:val="24"/>
          <w:szCs w:val="24"/>
        </w:rPr>
      </w:pPr>
      <w:r>
        <w:rPr>
          <w:rFonts w:ascii="Arial" w:hAnsi="Arial" w:cs="Arial"/>
          <w:color w:val="000000" w:themeColor="text1"/>
          <w:sz w:val="24"/>
          <w:szCs w:val="24"/>
        </w:rPr>
        <w:t xml:space="preserve">да ће гаранција бити издата за рачун клијента (понуђача) уколико његова понуда буде изабрана као најповољнија у јавној набавци </w:t>
      </w:r>
      <w:r>
        <w:rPr>
          <w:rFonts w:ascii="Arial" w:hAnsi="Arial" w:cs="Arial"/>
          <w:color w:val="000000" w:themeColor="text1"/>
          <w:sz w:val="24"/>
          <w:szCs w:val="24"/>
          <w:lang w:val="ru-RU"/>
        </w:rPr>
        <w:t xml:space="preserve">добара: </w:t>
      </w:r>
      <w:r>
        <w:rPr>
          <w:rFonts w:ascii="Arial" w:hAnsi="Arial" w:cs="Arial"/>
          <w:color w:val="000000" w:themeColor="text1"/>
          <w:sz w:val="24"/>
          <w:szCs w:val="24"/>
        </w:rPr>
        <w:t>O</w:t>
      </w:r>
      <w:r>
        <w:rPr>
          <w:rFonts w:ascii="Arial" w:hAnsi="Arial"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Pr>
          <w:rFonts w:ascii="Arial" w:hAnsi="Arial" w:cs="Arial"/>
          <w:spacing w:val="1"/>
          <w:sz w:val="24"/>
          <w:szCs w:val="24"/>
          <w:lang w:val="sr-Cyrl-CS"/>
        </w:rPr>
        <w:t>,</w:t>
      </w:r>
      <w:r>
        <w:rPr>
          <w:rFonts w:ascii="Arial" w:hAnsi="Arial" w:cs="Arial"/>
          <w:spacing w:val="1"/>
          <w:sz w:val="24"/>
          <w:szCs w:val="24"/>
        </w:rPr>
        <w:t xml:space="preserve"> J</w:t>
      </w:r>
      <w:r>
        <w:rPr>
          <w:rFonts w:ascii="Arial" w:hAnsi="Arial" w:cs="Arial"/>
          <w:spacing w:val="1"/>
          <w:sz w:val="24"/>
          <w:szCs w:val="24"/>
          <w:lang w:val="sr-Cyrl-RS"/>
        </w:rPr>
        <w:t>Н/1000/0566/2016</w:t>
      </w:r>
      <w:r>
        <w:rPr>
          <w:rFonts w:ascii="Arial" w:hAnsi="Arial" w:cs="Arial"/>
          <w:spacing w:val="1"/>
          <w:sz w:val="24"/>
          <w:szCs w:val="24"/>
          <w:lang w:val="sr-Cyrl-CS"/>
        </w:rPr>
        <w:t xml:space="preserve"> </w:t>
      </w:r>
      <w:r>
        <w:rPr>
          <w:rFonts w:ascii="Arial" w:hAnsi="Arial" w:cs="Arial"/>
          <w:color w:val="000000" w:themeColor="text1"/>
          <w:sz w:val="24"/>
          <w:szCs w:val="24"/>
        </w:rPr>
        <w:t>коју спроводи ЈП „Електропривреда Србије“ Београд.</w:t>
      </w:r>
    </w:p>
    <w:p w14:paraId="16A1F4FC" w14:textId="77777777" w:rsidR="009E7264" w:rsidRDefault="009E7264" w:rsidP="009E7264">
      <w:pPr>
        <w:spacing w:before="0"/>
        <w:rPr>
          <w:rFonts w:cs="Arial"/>
          <w:sz w:val="24"/>
          <w:szCs w:val="24"/>
          <w:lang w:val="sr-Cyrl-RS"/>
        </w:rPr>
      </w:pPr>
      <w:r>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5E402702" w14:textId="77777777" w:rsidR="009E7264" w:rsidRDefault="009E7264" w:rsidP="009E7264">
      <w:pPr>
        <w:tabs>
          <w:tab w:val="left" w:pos="567"/>
        </w:tabs>
        <w:spacing w:before="0"/>
        <w:rPr>
          <w:rFonts w:cs="Arial"/>
          <w:sz w:val="24"/>
          <w:szCs w:val="24"/>
          <w:lang w:val="ru-RU"/>
        </w:rPr>
      </w:pPr>
      <w:r>
        <w:rPr>
          <w:rFonts w:cs="Arial"/>
          <w:sz w:val="24"/>
          <w:szCs w:val="24"/>
          <w:lang w:val="ru-RU"/>
        </w:rPr>
        <w:t>Уколико гаранцију издаје страна банка ,мора имати кредитни рејтинг.</w:t>
      </w:r>
    </w:p>
    <w:p w14:paraId="5E257228" w14:textId="77777777" w:rsidR="009E7264" w:rsidRDefault="009E7264" w:rsidP="009E7264">
      <w:pPr>
        <w:spacing w:before="0"/>
        <w:rPr>
          <w:rFonts w:cs="Arial"/>
          <w:sz w:val="24"/>
          <w:szCs w:val="24"/>
          <w:lang w:val="sr-Cyrl-RS"/>
        </w:rPr>
      </w:pPr>
      <w:r>
        <w:rPr>
          <w:rFonts w:cs="Arial"/>
          <w:sz w:val="24"/>
          <w:szCs w:val="24"/>
          <w:lang w:val="sr-Cyrl-RS"/>
        </w:rPr>
        <w:t>Гаранција се неможе уступити и није преносива без сагласности Корисника, Налогодавца и Емисионе банке.</w:t>
      </w:r>
    </w:p>
    <w:p w14:paraId="5D996117" w14:textId="77777777" w:rsidR="009E7264" w:rsidRDefault="009E7264" w:rsidP="009E7264">
      <w:pPr>
        <w:spacing w:before="0"/>
        <w:rPr>
          <w:rFonts w:cs="Arial"/>
          <w:sz w:val="24"/>
          <w:szCs w:val="24"/>
          <w:lang w:val="sr-Cyrl-RS"/>
        </w:rPr>
      </w:pPr>
      <w:r>
        <w:rPr>
          <w:rFonts w:cs="Arial"/>
          <w:sz w:val="24"/>
          <w:szCs w:val="24"/>
          <w:lang w:val="sr-Cyrl-RS"/>
        </w:rPr>
        <w:t>Гаранција истиче на наведени датум, без обзира да ли нам је овај документ враћен или не.</w:t>
      </w:r>
    </w:p>
    <w:p w14:paraId="1188EA70" w14:textId="77777777" w:rsidR="002B0AB7" w:rsidRDefault="002B0AB7" w:rsidP="0059743A">
      <w:pPr>
        <w:spacing w:before="0"/>
        <w:rPr>
          <w:rFonts w:cs="Arial"/>
          <w:sz w:val="24"/>
          <w:szCs w:val="24"/>
          <w:lang w:val="sr-Cyrl-RS"/>
        </w:rPr>
      </w:pPr>
    </w:p>
    <w:p w14:paraId="4D1F0389" w14:textId="77777777" w:rsidR="008B35D6" w:rsidRDefault="008B35D6" w:rsidP="008B35D6">
      <w:pPr>
        <w:spacing w:before="0"/>
        <w:rPr>
          <w:rFonts w:eastAsia="TimesNewRomanPSMT" w:cs="Arial"/>
          <w:b/>
          <w:bCs/>
          <w:iCs/>
          <w:sz w:val="24"/>
          <w:szCs w:val="24"/>
        </w:rPr>
      </w:pPr>
      <w:r>
        <w:rPr>
          <w:rFonts w:eastAsia="TimesNewRomanPSMT" w:cs="Arial"/>
          <w:b/>
          <w:bCs/>
          <w:iCs/>
          <w:sz w:val="24"/>
          <w:szCs w:val="24"/>
        </w:rPr>
        <w:t xml:space="preserve">Банкарска гаранција за отклањање </w:t>
      </w:r>
      <w:r>
        <w:rPr>
          <w:rFonts w:eastAsia="TimesNewRomanPSMT" w:cs="Arial"/>
          <w:b/>
          <w:bCs/>
          <w:iCs/>
          <w:sz w:val="24"/>
          <w:szCs w:val="24"/>
          <w:lang w:val="sr-Cyrl-RS"/>
        </w:rPr>
        <w:t>недостатака</w:t>
      </w:r>
      <w:r>
        <w:rPr>
          <w:rFonts w:eastAsia="TimesNewRomanPSMT" w:cs="Arial"/>
          <w:b/>
          <w:bCs/>
          <w:iCs/>
          <w:sz w:val="24"/>
          <w:szCs w:val="24"/>
        </w:rPr>
        <w:t xml:space="preserve"> у гарантном року</w:t>
      </w:r>
    </w:p>
    <w:p w14:paraId="39D77F5A" w14:textId="6E8DC1E8" w:rsidR="008B35D6" w:rsidRDefault="008B35D6" w:rsidP="008B35D6">
      <w:pPr>
        <w:spacing w:before="0"/>
        <w:rPr>
          <w:rFonts w:eastAsia="TimesNewRomanPSMT" w:cs="Arial"/>
          <w:sz w:val="24"/>
          <w:szCs w:val="24"/>
          <w:lang w:val="sr-Cyrl-CS"/>
        </w:rPr>
      </w:pPr>
      <w:r>
        <w:rPr>
          <w:rFonts w:eastAsia="TimesNewRomanPSMT"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Pr>
          <w:rFonts w:eastAsia="TimesNewRomanPSMT" w:cs="Arial"/>
          <w:sz w:val="24"/>
          <w:szCs w:val="24"/>
          <w:lang w:val="sr-Cyrl-RS"/>
        </w:rPr>
        <w:t xml:space="preserve"> </w:t>
      </w:r>
      <w:r>
        <w:rPr>
          <w:rFonts w:eastAsia="TimesNewRomanPSMT" w:cs="Arial"/>
          <w:sz w:val="24"/>
          <w:szCs w:val="24"/>
        </w:rPr>
        <w:t xml:space="preserve">без права протеста и платива на први позив, издата у висини </w:t>
      </w:r>
      <w:r>
        <w:rPr>
          <w:rFonts w:eastAsia="TimesNewRomanPSMT" w:cs="Arial"/>
          <w:sz w:val="24"/>
          <w:szCs w:val="24"/>
          <w:lang w:val="sr-Cyrl-RS"/>
        </w:rPr>
        <w:t>од 2% од вредности уговора</w:t>
      </w:r>
      <w:r>
        <w:rPr>
          <w:rFonts w:eastAsia="TimesNewRomanPSMT" w:cs="Arial"/>
          <w:sz w:val="24"/>
          <w:szCs w:val="24"/>
        </w:rPr>
        <w:t xml:space="preserve"> (без ПДВ-а) </w:t>
      </w:r>
      <w:r>
        <w:rPr>
          <w:rFonts w:eastAsia="TimesNewRomanPSMT" w:cs="Arial"/>
          <w:sz w:val="24"/>
          <w:szCs w:val="24"/>
          <w:lang w:val="sr-Cyrl-CS"/>
        </w:rPr>
        <w:t xml:space="preserve">са роком важења </w:t>
      </w:r>
      <w:r>
        <w:rPr>
          <w:rFonts w:cs="Arial"/>
          <w:sz w:val="24"/>
          <w:szCs w:val="24"/>
        </w:rPr>
        <w:t>минимално</w:t>
      </w:r>
      <w:r>
        <w:rPr>
          <w:rFonts w:cs="Arial"/>
          <w:sz w:val="24"/>
          <w:szCs w:val="24"/>
          <w:lang w:val="sr-Cyrl-RS"/>
        </w:rPr>
        <w:t xml:space="preserve"> 30</w:t>
      </w:r>
      <w:r>
        <w:rPr>
          <w:rFonts w:cs="Arial"/>
          <w:sz w:val="24"/>
          <w:szCs w:val="24"/>
        </w:rPr>
        <w:t xml:space="preserve"> дана дужим од</w:t>
      </w:r>
      <w:r>
        <w:rPr>
          <w:rFonts w:cs="Arial"/>
          <w:sz w:val="24"/>
          <w:szCs w:val="24"/>
          <w:lang w:val="sr-Cyrl-RS"/>
        </w:rPr>
        <w:t xml:space="preserve"> истека</w:t>
      </w:r>
      <w:r>
        <w:rPr>
          <w:rFonts w:cs="Arial"/>
          <w:sz w:val="24"/>
          <w:szCs w:val="24"/>
        </w:rPr>
        <w:t xml:space="preserve"> гарантног рока</w:t>
      </w:r>
      <w:r>
        <w:rPr>
          <w:rFonts w:cs="Arial"/>
          <w:sz w:val="24"/>
          <w:szCs w:val="24"/>
          <w:lang w:val="sr-Cyrl-RS"/>
        </w:rPr>
        <w:t>.</w:t>
      </w:r>
      <w:r>
        <w:rPr>
          <w:rFonts w:eastAsia="TimesNewRomanPSMT" w:cs="Arial"/>
          <w:sz w:val="24"/>
          <w:szCs w:val="24"/>
          <w:lang w:val="sr-Cyrl-CS"/>
        </w:rPr>
        <w:t xml:space="preserve"> </w:t>
      </w:r>
    </w:p>
    <w:p w14:paraId="1B3D7EB5" w14:textId="77777777" w:rsidR="008B35D6" w:rsidRDefault="008B35D6" w:rsidP="008B35D6">
      <w:pPr>
        <w:spacing w:before="0"/>
        <w:rPr>
          <w:rFonts w:eastAsia="TimesNewRomanPSMT" w:cs="Arial"/>
          <w:sz w:val="24"/>
          <w:szCs w:val="24"/>
        </w:rPr>
      </w:pPr>
      <w:r>
        <w:rPr>
          <w:rFonts w:eastAsia="TimesNewRomanPSMT" w:cs="Arial"/>
          <w:sz w:val="24"/>
          <w:szCs w:val="24"/>
        </w:rPr>
        <w:t xml:space="preserve">Банкарска гаранција за отклањање недостатака у гарантном року, доставља се  у </w:t>
      </w:r>
      <w:r>
        <w:rPr>
          <w:rFonts w:eastAsia="TimesNewRomanPSMT" w:cs="Arial"/>
          <w:sz w:val="24"/>
          <w:szCs w:val="24"/>
          <w:lang w:val="sr-Cyrl-RS"/>
        </w:rPr>
        <w:t xml:space="preserve">тренутку </w:t>
      </w:r>
      <w:r>
        <w:rPr>
          <w:rFonts w:cs="Arial"/>
          <w:sz w:val="24"/>
          <w:szCs w:val="24"/>
          <w:lang w:val="sr-Cyrl-RS"/>
        </w:rPr>
        <w:t>потписивања Записника о квантитативном и квалитативном пријему добара</w:t>
      </w:r>
      <w:r>
        <w:rPr>
          <w:rFonts w:eastAsia="TimesNewRomanPSMT" w:cs="Arial"/>
          <w:sz w:val="24"/>
          <w:szCs w:val="24"/>
          <w:lang w:val="sr-Cyrl-RS"/>
        </w:rPr>
        <w:t xml:space="preserve"> </w:t>
      </w:r>
      <w:r>
        <w:rPr>
          <w:rFonts w:eastAsia="TimesNewRomanPSMT" w:cs="Arial"/>
          <w:sz w:val="24"/>
          <w:szCs w:val="24"/>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132A585" w14:textId="77777777" w:rsidR="008B35D6" w:rsidRDefault="008B35D6" w:rsidP="008B35D6">
      <w:pPr>
        <w:spacing w:before="0"/>
        <w:rPr>
          <w:rFonts w:eastAsia="TimesNewRomanPSMT" w:cs="Arial"/>
          <w:sz w:val="24"/>
          <w:szCs w:val="24"/>
        </w:rPr>
      </w:pPr>
      <w:r>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2F04A8E6" w14:textId="77777777" w:rsidR="008B35D6" w:rsidRDefault="008B35D6" w:rsidP="008B35D6">
      <w:pPr>
        <w:spacing w:before="0"/>
        <w:rPr>
          <w:rFonts w:eastAsia="TimesNewRomanPSMT" w:cs="Arial"/>
          <w:sz w:val="24"/>
          <w:szCs w:val="24"/>
        </w:rPr>
      </w:pPr>
      <w:r>
        <w:rPr>
          <w:rFonts w:eastAsia="TimesNewRomanPSMT" w:cs="Arial"/>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60D04144" w14:textId="77777777" w:rsidR="008B35D6" w:rsidRDefault="008B35D6" w:rsidP="008B35D6">
      <w:pPr>
        <w:tabs>
          <w:tab w:val="left" w:pos="1440"/>
        </w:tabs>
        <w:spacing w:before="0"/>
        <w:rPr>
          <w:rFonts w:cs="Arial"/>
          <w:b/>
          <w:bCs/>
          <w:sz w:val="24"/>
          <w:szCs w:val="24"/>
          <w:u w:val="single"/>
          <w:lang w:val="ru-RU"/>
        </w:rPr>
      </w:pPr>
      <w:r>
        <w:rPr>
          <w:rFonts w:cs="Arial"/>
          <w:b/>
          <w:bCs/>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Pr>
          <w:rFonts w:eastAsia="TimesNewRomanPSMT" w:cs="Arial"/>
          <w:b/>
          <w:bCs/>
          <w:iCs/>
          <w:sz w:val="24"/>
          <w:szCs w:val="24"/>
        </w:rPr>
        <w:t>отклањање грешака у гарантном року</w:t>
      </w:r>
      <w:r>
        <w:rPr>
          <w:rFonts w:cs="Arial"/>
          <w:b/>
          <w:bCs/>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3064B302" w14:textId="77777777" w:rsidR="008B35D6" w:rsidRDefault="008B35D6" w:rsidP="008B35D6">
      <w:pPr>
        <w:spacing w:before="0"/>
        <w:rPr>
          <w:rFonts w:cs="Arial"/>
          <w:b/>
          <w:sz w:val="24"/>
          <w:szCs w:val="24"/>
          <w:u w:val="single"/>
        </w:rPr>
      </w:pPr>
      <w:r>
        <w:rPr>
          <w:rFonts w:cs="Arial"/>
          <w:b/>
          <w:sz w:val="24"/>
          <w:szCs w:val="24"/>
          <w:u w:val="single"/>
        </w:rPr>
        <w:t>Садржај Изјаве о намерама банке:</w:t>
      </w:r>
    </w:p>
    <w:p w14:paraId="22341D62" w14:textId="77777777" w:rsidR="008B35D6" w:rsidRDefault="008B35D6" w:rsidP="008B35D6">
      <w:pPr>
        <w:spacing w:before="0"/>
        <w:rPr>
          <w:rFonts w:cs="Arial"/>
          <w:sz w:val="24"/>
          <w:szCs w:val="24"/>
        </w:rPr>
      </w:pPr>
      <w:r>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4580148" w14:textId="77777777" w:rsidR="008B35D6" w:rsidRDefault="008B35D6" w:rsidP="008B35D6">
      <w:pPr>
        <w:spacing w:before="0"/>
        <w:rPr>
          <w:rFonts w:cs="Arial"/>
          <w:sz w:val="24"/>
          <w:szCs w:val="24"/>
        </w:rPr>
      </w:pPr>
      <w:r>
        <w:rPr>
          <w:rFonts w:cs="Arial"/>
          <w:sz w:val="24"/>
          <w:szCs w:val="24"/>
        </w:rPr>
        <w:t xml:space="preserve">Изјава о намерама банке je </w:t>
      </w:r>
      <w:r>
        <w:rPr>
          <w:rFonts w:cs="Arial"/>
          <w:b/>
          <w:sz w:val="24"/>
          <w:szCs w:val="24"/>
        </w:rPr>
        <w:t>обавезујућег</w:t>
      </w:r>
      <w:r>
        <w:rPr>
          <w:rFonts w:cs="Arial"/>
          <w:sz w:val="24"/>
          <w:szCs w:val="24"/>
        </w:rPr>
        <w:t xml:space="preserve"> карактера и мора да  садржи:</w:t>
      </w:r>
    </w:p>
    <w:p w14:paraId="7F360856" w14:textId="77777777" w:rsidR="008B35D6" w:rsidRDefault="008B35D6" w:rsidP="008B35D6">
      <w:pPr>
        <w:spacing w:before="0"/>
        <w:rPr>
          <w:rFonts w:cs="Arial"/>
          <w:sz w:val="24"/>
          <w:szCs w:val="24"/>
        </w:rPr>
      </w:pPr>
      <w:r>
        <w:rPr>
          <w:rFonts w:cs="Arial"/>
          <w:sz w:val="24"/>
          <w:szCs w:val="24"/>
        </w:rPr>
        <w:t>- датум издавања</w:t>
      </w:r>
    </w:p>
    <w:p w14:paraId="56EABBA2" w14:textId="77777777" w:rsidR="008B35D6" w:rsidRDefault="008B35D6" w:rsidP="008B35D6">
      <w:pPr>
        <w:spacing w:before="0"/>
        <w:rPr>
          <w:rFonts w:cs="Arial"/>
          <w:sz w:val="24"/>
          <w:szCs w:val="24"/>
        </w:rPr>
      </w:pPr>
      <w:r>
        <w:rPr>
          <w:rFonts w:cs="Arial"/>
          <w:sz w:val="24"/>
          <w:szCs w:val="24"/>
        </w:rPr>
        <w:t>- назив, место и адресу банке (гарант), понуђача (клијент - налогодавац) и корисника банкарске гаранције</w:t>
      </w:r>
    </w:p>
    <w:p w14:paraId="062D2161" w14:textId="630C6DAA" w:rsidR="008B35D6" w:rsidRDefault="008B35D6" w:rsidP="008B35D6">
      <w:pPr>
        <w:spacing w:before="0"/>
        <w:rPr>
          <w:rFonts w:cs="Arial"/>
          <w:sz w:val="24"/>
          <w:szCs w:val="24"/>
        </w:rPr>
      </w:pPr>
      <w:r>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w:t>
      </w:r>
      <w:r>
        <w:rPr>
          <w:rFonts w:cs="Arial"/>
          <w:sz w:val="24"/>
          <w:szCs w:val="24"/>
        </w:rPr>
        <w:lastRenderedPageBreak/>
        <w:t xml:space="preserve">извршење посла без права приговора на </w:t>
      </w:r>
      <w:r>
        <w:rPr>
          <w:rFonts w:cs="Arial"/>
          <w:sz w:val="24"/>
          <w:szCs w:val="24"/>
          <w:lang w:val="sr-Cyrl-RS"/>
        </w:rPr>
        <w:t xml:space="preserve">износ од 2% од уговорене вредности </w:t>
      </w:r>
      <w:r>
        <w:rPr>
          <w:rFonts w:cs="Arial"/>
          <w:sz w:val="24"/>
          <w:szCs w:val="24"/>
        </w:rPr>
        <w:t>без ПДВ</w:t>
      </w:r>
      <w:r>
        <w:rPr>
          <w:rFonts w:cs="Arial"/>
          <w:sz w:val="24"/>
          <w:szCs w:val="24"/>
          <w:lang w:val="sr-Cyrl-RS"/>
        </w:rPr>
        <w:t xml:space="preserve"> -а</w:t>
      </w:r>
      <w:r>
        <w:rPr>
          <w:rFonts w:cs="Arial"/>
          <w:sz w:val="24"/>
          <w:szCs w:val="24"/>
        </w:rPr>
        <w:t xml:space="preserve"> у  износу од .....................(навести износ и валуту)  и  роком важности ......  дана дужим од уговореног рока.</w:t>
      </w:r>
    </w:p>
    <w:p w14:paraId="125581EF" w14:textId="15B3E9AC" w:rsidR="008B35D6" w:rsidRDefault="008B35D6" w:rsidP="008B35D6">
      <w:pPr>
        <w:spacing w:before="0"/>
        <w:rPr>
          <w:rFonts w:cs="Arial"/>
          <w:sz w:val="24"/>
          <w:szCs w:val="24"/>
          <w:lang w:val="sr-Cyrl-RS"/>
        </w:rPr>
      </w:pPr>
      <w:r>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Pr>
          <w:rFonts w:cs="Arial"/>
          <w:sz w:val="24"/>
          <w:szCs w:val="24"/>
          <w:lang w:val="sr-Cyrl-RS"/>
        </w:rPr>
        <w:t xml:space="preserve"> </w:t>
      </w:r>
      <w:r>
        <w:rPr>
          <w:rFonts w:cs="Arial"/>
          <w:color w:val="000000" w:themeColor="text1"/>
          <w:sz w:val="24"/>
          <w:szCs w:val="24"/>
          <w:lang w:val="ru-RU"/>
        </w:rPr>
        <w:t xml:space="preserve">добара: </w:t>
      </w:r>
      <w:r>
        <w:rPr>
          <w:rFonts w:cs="Arial"/>
          <w:color w:val="000000" w:themeColor="text1"/>
          <w:sz w:val="24"/>
          <w:szCs w:val="24"/>
        </w:rPr>
        <w:t>O</w:t>
      </w:r>
      <w:r>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Pr>
          <w:rFonts w:cs="Arial"/>
          <w:spacing w:val="1"/>
          <w:sz w:val="24"/>
          <w:szCs w:val="24"/>
          <w:lang w:val="sr-Cyrl-CS"/>
        </w:rPr>
        <w:t>,</w:t>
      </w:r>
      <w:r>
        <w:rPr>
          <w:rFonts w:cs="Arial"/>
          <w:spacing w:val="1"/>
          <w:sz w:val="24"/>
          <w:szCs w:val="24"/>
        </w:rPr>
        <w:t xml:space="preserve"> J</w:t>
      </w:r>
      <w:r>
        <w:rPr>
          <w:rFonts w:cs="Arial"/>
          <w:spacing w:val="1"/>
          <w:sz w:val="24"/>
          <w:szCs w:val="24"/>
          <w:lang w:val="sr-Cyrl-RS"/>
        </w:rPr>
        <w:t>Н/1000/0566/2016</w:t>
      </w:r>
      <w:r>
        <w:rPr>
          <w:rFonts w:cs="Arial"/>
          <w:sz w:val="24"/>
          <w:szCs w:val="24"/>
        </w:rPr>
        <w:t xml:space="preserve">, коју спроводи ЈП „Електропривреда Србије“ Београд, ул. царице </w:t>
      </w:r>
      <w:r>
        <w:rPr>
          <w:rFonts w:cs="Arial"/>
          <w:sz w:val="24"/>
          <w:szCs w:val="24"/>
          <w:lang w:val="sr-Cyrl-RS"/>
        </w:rPr>
        <w:t>Милице број 2, Београд</w:t>
      </w:r>
    </w:p>
    <w:p w14:paraId="756666D7" w14:textId="77777777" w:rsidR="008B35D6" w:rsidRPr="008D6E6A" w:rsidRDefault="008B35D6" w:rsidP="0059743A">
      <w:pPr>
        <w:spacing w:before="0"/>
        <w:rPr>
          <w:rFonts w:cs="Arial"/>
          <w:sz w:val="24"/>
          <w:szCs w:val="24"/>
          <w:lang w:val="sr-Cyrl-RS"/>
        </w:rPr>
      </w:pPr>
    </w:p>
    <w:p w14:paraId="6DA3FB29" w14:textId="77777777" w:rsidR="004C3B38" w:rsidRPr="008D6E6A" w:rsidRDefault="004C3B38" w:rsidP="00697231">
      <w:pPr>
        <w:pStyle w:val="KDPodnaslov3"/>
        <w:keepNext w:val="0"/>
        <w:spacing w:before="0"/>
        <w:rPr>
          <w:rFonts w:eastAsia="TimesNewRomanPSMT" w:cs="Arial"/>
          <w:b/>
          <w:bCs/>
          <w:iCs/>
          <w:sz w:val="24"/>
          <w:szCs w:val="24"/>
        </w:rPr>
      </w:pPr>
      <w:r w:rsidRPr="008D6E6A">
        <w:rPr>
          <w:rFonts w:eastAsia="TimesNewRomanPSMT" w:cs="Arial"/>
          <w:b/>
          <w:bCs/>
          <w:iCs/>
          <w:sz w:val="24"/>
          <w:szCs w:val="24"/>
        </w:rPr>
        <w:t>Достављање средстава финансијског обезбеђења</w:t>
      </w:r>
    </w:p>
    <w:p w14:paraId="46E7451C" w14:textId="77777777" w:rsidR="003100AB" w:rsidRPr="008D6E6A" w:rsidRDefault="003100AB" w:rsidP="00697231">
      <w:pPr>
        <w:tabs>
          <w:tab w:val="left" w:pos="567"/>
          <w:tab w:val="left" w:pos="709"/>
        </w:tabs>
        <w:spacing w:before="0"/>
        <w:rPr>
          <w:rFonts w:eastAsia="TimesNewRomanPSMT" w:cs="Arial"/>
          <w:bCs/>
          <w:sz w:val="24"/>
          <w:szCs w:val="24"/>
          <w:lang w:val="sr-Cyrl-CS"/>
        </w:rPr>
      </w:pPr>
    </w:p>
    <w:p w14:paraId="31532EB2" w14:textId="77777777" w:rsidR="00697231" w:rsidRPr="008D6E6A" w:rsidRDefault="00697231" w:rsidP="00697231">
      <w:pPr>
        <w:tabs>
          <w:tab w:val="left" w:pos="567"/>
          <w:tab w:val="left" w:pos="709"/>
        </w:tabs>
        <w:spacing w:before="0"/>
        <w:rPr>
          <w:rFonts w:eastAsia="TimesNewRomanPSMT" w:cs="Arial"/>
          <w:bCs/>
          <w:color w:val="000000" w:themeColor="text1"/>
          <w:sz w:val="24"/>
          <w:szCs w:val="24"/>
          <w:lang w:val="sr-Cyrl-CS"/>
        </w:rPr>
      </w:pPr>
      <w:r w:rsidRPr="008D6E6A">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8D6E6A">
        <w:rPr>
          <w:rFonts w:eastAsia="TimesNewRomanPSMT" w:cs="Arial"/>
          <w:bCs/>
          <w:color w:val="000000" w:themeColor="text1"/>
          <w:sz w:val="24"/>
          <w:szCs w:val="24"/>
        </w:rPr>
        <w:t>Београд, Улица царице Милице 2,  Београд</w:t>
      </w:r>
      <w:r w:rsidRPr="008D6E6A">
        <w:rPr>
          <w:rFonts w:eastAsia="TimesNewRomanPSMT" w:cs="Arial"/>
          <w:bCs/>
          <w:color w:val="000000" w:themeColor="text1"/>
          <w:sz w:val="24"/>
          <w:szCs w:val="24"/>
          <w:lang w:val="sr-Cyrl-CS"/>
        </w:rPr>
        <w:t>.</w:t>
      </w:r>
    </w:p>
    <w:p w14:paraId="5F332F3D" w14:textId="77777777" w:rsidR="00697231" w:rsidRPr="008D6E6A" w:rsidRDefault="00697231" w:rsidP="00697231">
      <w:pPr>
        <w:tabs>
          <w:tab w:val="left" w:pos="567"/>
          <w:tab w:val="left" w:pos="709"/>
        </w:tabs>
        <w:spacing w:before="0"/>
        <w:rPr>
          <w:rFonts w:cs="Arial"/>
          <w:color w:val="000000" w:themeColor="text1"/>
          <w:sz w:val="24"/>
          <w:szCs w:val="24"/>
          <w:lang w:val="sr-Cyrl-CS"/>
        </w:rPr>
      </w:pPr>
      <w:r w:rsidRPr="008D6E6A">
        <w:rPr>
          <w:rFonts w:eastAsia="TimesNewRomanPSMT" w:cs="Arial"/>
          <w:bCs/>
          <w:color w:val="000000" w:themeColor="text1"/>
          <w:sz w:val="24"/>
          <w:szCs w:val="24"/>
        </w:rPr>
        <w:t>Средство финансијског обезбеђења за добро извршење посла</w:t>
      </w:r>
      <w:r w:rsidR="002B0AB7" w:rsidRPr="008D6E6A">
        <w:rPr>
          <w:rFonts w:eastAsia="TimesNewRomanPSMT" w:cs="Arial"/>
          <w:bCs/>
          <w:color w:val="000000" w:themeColor="text1"/>
          <w:sz w:val="24"/>
          <w:szCs w:val="24"/>
          <w:lang w:val="sr-Cyrl-RS"/>
        </w:rPr>
        <w:t xml:space="preserve"> и </w:t>
      </w:r>
      <w:r w:rsidR="002B0AB7" w:rsidRPr="008D6E6A">
        <w:rPr>
          <w:rFonts w:eastAsia="TimesNewRomanPSMT" w:cs="Arial"/>
          <w:bCs/>
          <w:iCs/>
          <w:sz w:val="24"/>
          <w:szCs w:val="24"/>
        </w:rPr>
        <w:t xml:space="preserve">за отклањање </w:t>
      </w:r>
      <w:r w:rsidR="002B0AB7" w:rsidRPr="008D6E6A">
        <w:rPr>
          <w:rFonts w:eastAsia="TimesNewRomanPSMT" w:cs="Arial"/>
          <w:bCs/>
          <w:iCs/>
          <w:sz w:val="24"/>
          <w:szCs w:val="24"/>
          <w:lang w:val="sr-Cyrl-RS"/>
        </w:rPr>
        <w:t>недостатака</w:t>
      </w:r>
      <w:r w:rsidR="002B0AB7" w:rsidRPr="008D6E6A">
        <w:rPr>
          <w:rFonts w:eastAsia="TimesNewRomanPSMT" w:cs="Arial"/>
          <w:bCs/>
          <w:iCs/>
          <w:sz w:val="24"/>
          <w:szCs w:val="24"/>
        </w:rPr>
        <w:t xml:space="preserve"> у гарантном року</w:t>
      </w:r>
      <w:r w:rsidRPr="008D6E6A">
        <w:rPr>
          <w:rFonts w:eastAsia="TimesNewRomanPSMT" w:cs="Arial"/>
          <w:bCs/>
          <w:color w:val="000000" w:themeColor="text1"/>
          <w:sz w:val="24"/>
          <w:szCs w:val="24"/>
        </w:rPr>
        <w:t xml:space="preserve">  гласи на Јавно предузеће „Електропривреда Србије“ Београд,</w:t>
      </w:r>
      <w:r w:rsidRPr="008D6E6A">
        <w:rPr>
          <w:rFonts w:cs="Arial"/>
          <w:b/>
          <w:color w:val="000000" w:themeColor="text1"/>
          <w:sz w:val="24"/>
          <w:szCs w:val="24"/>
        </w:rPr>
        <w:t xml:space="preserve"> </w:t>
      </w:r>
      <w:r w:rsidRPr="008D6E6A">
        <w:rPr>
          <w:rFonts w:cs="Arial"/>
          <w:color w:val="000000" w:themeColor="text1"/>
          <w:sz w:val="24"/>
          <w:szCs w:val="24"/>
        </w:rPr>
        <w:t>и доставља се лично или поштом на адресу: Балканска 13, 11 000 Београд, Служба за јавне набавке, канцеларија број 24, са назнаком:</w:t>
      </w:r>
      <w:r w:rsidRPr="008D6E6A">
        <w:rPr>
          <w:rFonts w:cs="Arial"/>
          <w:b/>
          <w:color w:val="000000" w:themeColor="text1"/>
          <w:sz w:val="24"/>
          <w:szCs w:val="24"/>
        </w:rPr>
        <w:t xml:space="preserve"> </w:t>
      </w:r>
      <w:r w:rsidRPr="008D6E6A">
        <w:rPr>
          <w:rFonts w:cs="Arial"/>
          <w:color w:val="000000" w:themeColor="text1"/>
          <w:sz w:val="24"/>
          <w:szCs w:val="24"/>
        </w:rPr>
        <w:t>Средство финансијског обезбеђења, за ЈН бр.</w:t>
      </w:r>
      <w:r w:rsidR="00140D5C" w:rsidRPr="008D6E6A">
        <w:rPr>
          <w:rFonts w:cs="Arial"/>
          <w:color w:val="000000" w:themeColor="text1"/>
          <w:sz w:val="24"/>
          <w:szCs w:val="24"/>
          <w:lang w:val="sr-Cyrl-CS"/>
        </w:rPr>
        <w:t>1000/0566/2016</w:t>
      </w:r>
    </w:p>
    <w:p w14:paraId="49A8296D" w14:textId="77777777" w:rsidR="00AE1825" w:rsidRPr="008D6E6A" w:rsidRDefault="00AE1825" w:rsidP="005657CF">
      <w:pPr>
        <w:tabs>
          <w:tab w:val="left" w:pos="567"/>
        </w:tabs>
        <w:spacing w:before="0"/>
        <w:rPr>
          <w:rFonts w:cs="Arial"/>
          <w:sz w:val="24"/>
          <w:szCs w:val="24"/>
          <w:lang w:val="sr-Cyrl-CS"/>
        </w:rPr>
      </w:pPr>
    </w:p>
    <w:p w14:paraId="534A1483" w14:textId="77777777" w:rsidR="00697231" w:rsidRPr="008D6E6A" w:rsidRDefault="00697231" w:rsidP="00526E69">
      <w:pPr>
        <w:pStyle w:val="ListParagraph"/>
        <w:numPr>
          <w:ilvl w:val="1"/>
          <w:numId w:val="32"/>
        </w:numPr>
        <w:tabs>
          <w:tab w:val="left" w:pos="567"/>
        </w:tabs>
        <w:spacing w:before="0"/>
        <w:rPr>
          <w:rFonts w:ascii="Arial" w:hAnsi="Arial" w:cs="Arial"/>
          <w:b/>
          <w:sz w:val="24"/>
          <w:szCs w:val="24"/>
          <w:lang w:val="sr-Cyrl-CS"/>
        </w:rPr>
      </w:pPr>
      <w:r w:rsidRPr="008D6E6A">
        <w:rPr>
          <w:rFonts w:ascii="Arial" w:hAnsi="Arial" w:cs="Arial"/>
          <w:b/>
          <w:sz w:val="24"/>
          <w:szCs w:val="24"/>
        </w:rPr>
        <w:t>Начин означавања поверљивих података у понуди</w:t>
      </w:r>
    </w:p>
    <w:p w14:paraId="5C01BE3B" w14:textId="77777777" w:rsidR="004905FE" w:rsidRPr="008D6E6A" w:rsidRDefault="004905FE" w:rsidP="005657CF">
      <w:pPr>
        <w:tabs>
          <w:tab w:val="left" w:pos="567"/>
        </w:tabs>
        <w:spacing w:before="0"/>
        <w:rPr>
          <w:rFonts w:cs="Arial"/>
          <w:sz w:val="24"/>
          <w:szCs w:val="24"/>
          <w:lang w:val="sr-Cyrl-CS"/>
        </w:rPr>
      </w:pPr>
      <w:r w:rsidRPr="008D6E6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9EBB2B4" w14:textId="77777777" w:rsidR="004905FE" w:rsidRPr="008D6E6A" w:rsidRDefault="004905FE" w:rsidP="005657CF">
      <w:pPr>
        <w:tabs>
          <w:tab w:val="left" w:pos="567"/>
        </w:tabs>
        <w:spacing w:before="0"/>
        <w:rPr>
          <w:rFonts w:cs="Arial"/>
          <w:sz w:val="24"/>
          <w:szCs w:val="24"/>
          <w:lang w:val="sr-Cyrl-CS"/>
        </w:rPr>
      </w:pPr>
      <w:r w:rsidRPr="008D6E6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3371FD" w14:textId="77777777" w:rsidR="004905FE" w:rsidRPr="008D6E6A" w:rsidRDefault="004905FE" w:rsidP="005657CF">
      <w:pPr>
        <w:tabs>
          <w:tab w:val="left" w:pos="567"/>
        </w:tabs>
        <w:spacing w:before="0"/>
        <w:rPr>
          <w:rFonts w:cs="Arial"/>
          <w:sz w:val="24"/>
          <w:szCs w:val="24"/>
          <w:lang w:val="sr-Cyrl-CS"/>
        </w:rPr>
      </w:pPr>
      <w:r w:rsidRPr="008D6E6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AA8E581" w14:textId="77777777" w:rsidR="004905FE" w:rsidRPr="008D6E6A" w:rsidRDefault="004905FE" w:rsidP="004905FE">
      <w:pPr>
        <w:tabs>
          <w:tab w:val="left" w:pos="567"/>
        </w:tabs>
        <w:spacing w:before="0"/>
        <w:rPr>
          <w:rFonts w:cs="Arial"/>
          <w:sz w:val="24"/>
          <w:szCs w:val="24"/>
          <w:lang w:val="sr-Cyrl-CS"/>
        </w:rPr>
      </w:pPr>
      <w:r w:rsidRPr="008D6E6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C796398" w14:textId="77777777" w:rsidR="004905FE" w:rsidRPr="008D6E6A" w:rsidRDefault="004905FE" w:rsidP="004905FE">
      <w:pPr>
        <w:tabs>
          <w:tab w:val="left" w:pos="567"/>
        </w:tabs>
        <w:spacing w:before="0"/>
        <w:rPr>
          <w:rFonts w:cs="Arial"/>
          <w:sz w:val="24"/>
          <w:szCs w:val="24"/>
        </w:rPr>
      </w:pPr>
      <w:r w:rsidRPr="008D6E6A">
        <w:rPr>
          <w:rFonts w:cs="Arial"/>
          <w:sz w:val="24"/>
          <w:szCs w:val="24"/>
        </w:rPr>
        <w:t>Наручилац не одговара за поверљивост података који нису означени на горе наведени начин.</w:t>
      </w:r>
    </w:p>
    <w:p w14:paraId="57EEC756" w14:textId="77777777" w:rsidR="004905FE" w:rsidRPr="008D6E6A" w:rsidRDefault="004905FE" w:rsidP="004905FE">
      <w:pPr>
        <w:tabs>
          <w:tab w:val="left" w:pos="567"/>
        </w:tabs>
        <w:spacing w:before="0"/>
        <w:rPr>
          <w:rFonts w:cs="Arial"/>
          <w:sz w:val="24"/>
          <w:szCs w:val="24"/>
          <w:lang w:val="sr-Cyrl-CS"/>
        </w:rPr>
      </w:pPr>
      <w:r w:rsidRPr="008D6E6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E6217AA" w14:textId="77777777" w:rsidR="004905FE" w:rsidRPr="008D6E6A" w:rsidRDefault="004905FE" w:rsidP="004905FE">
      <w:pPr>
        <w:tabs>
          <w:tab w:val="left" w:pos="567"/>
        </w:tabs>
        <w:spacing w:before="0"/>
        <w:rPr>
          <w:rFonts w:cs="Arial"/>
          <w:sz w:val="24"/>
          <w:szCs w:val="24"/>
          <w:lang w:val="ru-RU"/>
        </w:rPr>
      </w:pPr>
      <w:r w:rsidRPr="008D6E6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32C467" w14:textId="77777777" w:rsidR="004905FE" w:rsidRPr="008D6E6A" w:rsidRDefault="004905FE" w:rsidP="004905FE">
      <w:pPr>
        <w:tabs>
          <w:tab w:val="left" w:pos="567"/>
        </w:tabs>
        <w:spacing w:before="0"/>
        <w:rPr>
          <w:rFonts w:cs="Arial"/>
          <w:sz w:val="24"/>
          <w:szCs w:val="24"/>
          <w:lang w:val="sr-Cyrl-CS"/>
        </w:rPr>
      </w:pPr>
      <w:r w:rsidRPr="008D6E6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AA56FC4" w14:textId="77777777" w:rsidR="004905FE" w:rsidRPr="008D6E6A" w:rsidRDefault="004905FE" w:rsidP="004905FE">
      <w:pPr>
        <w:tabs>
          <w:tab w:val="left" w:pos="567"/>
        </w:tabs>
        <w:spacing w:before="0"/>
        <w:rPr>
          <w:rFonts w:cs="Arial"/>
          <w:sz w:val="24"/>
          <w:szCs w:val="24"/>
        </w:rPr>
      </w:pPr>
      <w:r w:rsidRPr="008D6E6A">
        <w:rPr>
          <w:rFonts w:cs="Arial"/>
          <w:sz w:val="24"/>
          <w:szCs w:val="24"/>
        </w:rPr>
        <w:t>Неће се сматрати поверљивим докази о испуњености обавезних услова,</w:t>
      </w:r>
      <w:r w:rsidR="00697231" w:rsidRPr="008D6E6A">
        <w:rPr>
          <w:rFonts w:cs="Arial"/>
          <w:sz w:val="24"/>
          <w:szCs w:val="24"/>
          <w:lang w:val="sr-Cyrl-CS"/>
        </w:rPr>
        <w:t xml:space="preserve"> </w:t>
      </w:r>
      <w:r w:rsidRPr="008D6E6A">
        <w:rPr>
          <w:rFonts w:cs="Arial"/>
          <w:sz w:val="24"/>
          <w:szCs w:val="24"/>
        </w:rPr>
        <w:t xml:space="preserve">цена и други подаци из понуде који су од значаја за примену критеријума и рангирање понуде. </w:t>
      </w:r>
    </w:p>
    <w:p w14:paraId="37BDB5EE" w14:textId="77777777" w:rsidR="004905FE" w:rsidRPr="008D6E6A" w:rsidRDefault="004905FE" w:rsidP="004905FE">
      <w:pPr>
        <w:autoSpaceDE w:val="0"/>
        <w:autoSpaceDN w:val="0"/>
        <w:adjustRightInd w:val="0"/>
        <w:spacing w:before="0"/>
        <w:rPr>
          <w:rFonts w:eastAsia="TimesNewRomanPSMT" w:cs="Arial"/>
          <w:bCs/>
          <w:color w:val="00B0F0"/>
          <w:sz w:val="24"/>
          <w:szCs w:val="24"/>
        </w:rPr>
      </w:pPr>
    </w:p>
    <w:p w14:paraId="03F92B87" w14:textId="77777777" w:rsidR="004905FE" w:rsidRPr="008D6E6A" w:rsidRDefault="004905FE" w:rsidP="00526E69">
      <w:pPr>
        <w:keepNext/>
        <w:numPr>
          <w:ilvl w:val="1"/>
          <w:numId w:val="32"/>
        </w:numPr>
        <w:tabs>
          <w:tab w:val="left" w:pos="567"/>
        </w:tabs>
        <w:spacing w:before="0"/>
        <w:outlineLvl w:val="1"/>
        <w:rPr>
          <w:rFonts w:cs="Arial"/>
          <w:b/>
          <w:sz w:val="24"/>
          <w:szCs w:val="24"/>
        </w:rPr>
      </w:pPr>
      <w:r w:rsidRPr="008D6E6A">
        <w:rPr>
          <w:rFonts w:cs="Arial"/>
          <w:b/>
          <w:sz w:val="24"/>
          <w:szCs w:val="24"/>
        </w:rPr>
        <w:lastRenderedPageBreak/>
        <w:t>Поштовање обавеза које произлазе из прописа о заштити на раду и других прописа</w:t>
      </w:r>
    </w:p>
    <w:p w14:paraId="09079923" w14:textId="77777777" w:rsidR="004905FE" w:rsidRPr="008D6E6A" w:rsidRDefault="004905FE" w:rsidP="004905FE">
      <w:pPr>
        <w:tabs>
          <w:tab w:val="left" w:pos="567"/>
        </w:tabs>
        <w:spacing w:before="0"/>
        <w:rPr>
          <w:rFonts w:cs="Arial"/>
          <w:sz w:val="24"/>
          <w:szCs w:val="24"/>
          <w:lang w:val="ru-RU"/>
        </w:rPr>
      </w:pPr>
      <w:r w:rsidRPr="008D6E6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038A84F2" w14:textId="77777777" w:rsidR="004905FE" w:rsidRPr="008D6E6A" w:rsidRDefault="004905FE" w:rsidP="004905FE">
      <w:pPr>
        <w:tabs>
          <w:tab w:val="left" w:pos="567"/>
        </w:tabs>
        <w:spacing w:before="0"/>
        <w:rPr>
          <w:rFonts w:cs="Arial"/>
          <w:sz w:val="24"/>
          <w:szCs w:val="24"/>
          <w:lang w:val="ru-RU"/>
        </w:rPr>
      </w:pPr>
    </w:p>
    <w:p w14:paraId="741AF859" w14:textId="77777777" w:rsidR="004905FE" w:rsidRPr="008D6E6A" w:rsidRDefault="004905FE" w:rsidP="00526E69">
      <w:pPr>
        <w:keepNext/>
        <w:numPr>
          <w:ilvl w:val="1"/>
          <w:numId w:val="32"/>
        </w:numPr>
        <w:tabs>
          <w:tab w:val="left" w:pos="567"/>
        </w:tabs>
        <w:spacing w:before="0"/>
        <w:outlineLvl w:val="1"/>
        <w:rPr>
          <w:rFonts w:cs="Arial"/>
          <w:b/>
          <w:sz w:val="24"/>
          <w:szCs w:val="24"/>
        </w:rPr>
      </w:pPr>
      <w:r w:rsidRPr="008D6E6A">
        <w:rPr>
          <w:rFonts w:cs="Arial"/>
          <w:b/>
          <w:sz w:val="24"/>
          <w:szCs w:val="24"/>
        </w:rPr>
        <w:t>Накнада за коришћење патената</w:t>
      </w:r>
    </w:p>
    <w:p w14:paraId="49B676A0" w14:textId="77777777" w:rsidR="004905FE" w:rsidRPr="008D6E6A" w:rsidRDefault="004905FE" w:rsidP="004905FE">
      <w:pPr>
        <w:tabs>
          <w:tab w:val="left" w:pos="567"/>
        </w:tabs>
        <w:spacing w:before="0"/>
        <w:rPr>
          <w:rFonts w:cs="Arial"/>
          <w:sz w:val="24"/>
          <w:szCs w:val="24"/>
          <w:lang w:val="ru-RU" w:eastAsia="sr-Latn-CS"/>
        </w:rPr>
      </w:pPr>
      <w:r w:rsidRPr="008D6E6A">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7F1C18C" w14:textId="77777777" w:rsidR="004905FE" w:rsidRPr="008D6E6A" w:rsidRDefault="004905FE" w:rsidP="004905FE">
      <w:pPr>
        <w:tabs>
          <w:tab w:val="left" w:pos="567"/>
        </w:tabs>
        <w:spacing w:before="0"/>
        <w:rPr>
          <w:rFonts w:cs="Arial"/>
          <w:sz w:val="24"/>
          <w:szCs w:val="24"/>
          <w:lang w:val="ru-RU" w:eastAsia="sr-Latn-CS"/>
        </w:rPr>
      </w:pPr>
    </w:p>
    <w:p w14:paraId="109B0781" w14:textId="77777777" w:rsidR="004905FE" w:rsidRPr="008D6E6A" w:rsidRDefault="004905FE" w:rsidP="00526E69">
      <w:pPr>
        <w:keepNext/>
        <w:numPr>
          <w:ilvl w:val="1"/>
          <w:numId w:val="32"/>
        </w:numPr>
        <w:tabs>
          <w:tab w:val="left" w:pos="567"/>
        </w:tabs>
        <w:spacing w:before="0"/>
        <w:outlineLvl w:val="1"/>
        <w:rPr>
          <w:rFonts w:cs="Arial"/>
          <w:b/>
          <w:sz w:val="24"/>
          <w:szCs w:val="24"/>
        </w:rPr>
      </w:pPr>
      <w:r w:rsidRPr="008D6E6A">
        <w:rPr>
          <w:rFonts w:cs="Arial"/>
          <w:b/>
          <w:sz w:val="24"/>
          <w:szCs w:val="24"/>
        </w:rPr>
        <w:t>Начело заштите животне средине и обезбеђивања енергетске ефикасности</w:t>
      </w:r>
    </w:p>
    <w:p w14:paraId="267BAC38" w14:textId="77777777" w:rsidR="004905FE" w:rsidRPr="008D6E6A" w:rsidRDefault="004905FE" w:rsidP="004905FE">
      <w:pPr>
        <w:tabs>
          <w:tab w:val="left" w:pos="567"/>
        </w:tabs>
        <w:spacing w:before="0"/>
        <w:rPr>
          <w:rFonts w:cs="Arial"/>
          <w:sz w:val="24"/>
          <w:szCs w:val="24"/>
          <w:lang w:val="ru-RU" w:eastAsia="sr-Latn-CS"/>
        </w:rPr>
      </w:pPr>
      <w:r w:rsidRPr="008D6E6A">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18A9757" w14:textId="77777777" w:rsidR="002538CD" w:rsidRPr="008D6E6A" w:rsidRDefault="002538CD" w:rsidP="004905FE">
      <w:pPr>
        <w:tabs>
          <w:tab w:val="left" w:pos="567"/>
        </w:tabs>
        <w:spacing w:before="0"/>
        <w:rPr>
          <w:rFonts w:cs="Arial"/>
          <w:sz w:val="24"/>
          <w:szCs w:val="24"/>
          <w:lang w:val="ru-RU" w:eastAsia="sr-Latn-CS"/>
        </w:rPr>
      </w:pPr>
    </w:p>
    <w:p w14:paraId="6CDCCAE1" w14:textId="77777777" w:rsidR="004905FE" w:rsidRPr="008D6E6A" w:rsidRDefault="004905FE" w:rsidP="00526E69">
      <w:pPr>
        <w:keepNext/>
        <w:numPr>
          <w:ilvl w:val="1"/>
          <w:numId w:val="32"/>
        </w:numPr>
        <w:tabs>
          <w:tab w:val="left" w:pos="567"/>
        </w:tabs>
        <w:spacing w:before="0"/>
        <w:outlineLvl w:val="1"/>
        <w:rPr>
          <w:rFonts w:cs="Arial"/>
          <w:b/>
          <w:sz w:val="24"/>
          <w:szCs w:val="24"/>
        </w:rPr>
      </w:pPr>
      <w:bookmarkStart w:id="235" w:name="_Toc441651602"/>
      <w:bookmarkStart w:id="236" w:name="_Toc442559913"/>
      <w:r w:rsidRPr="008D6E6A">
        <w:rPr>
          <w:rFonts w:cs="Arial"/>
          <w:b/>
          <w:sz w:val="24"/>
          <w:szCs w:val="24"/>
        </w:rPr>
        <w:t>Додатне информације и објашњења</w:t>
      </w:r>
      <w:bookmarkEnd w:id="235"/>
      <w:bookmarkEnd w:id="236"/>
    </w:p>
    <w:p w14:paraId="6D6017B1" w14:textId="77777777" w:rsidR="004905FE" w:rsidRPr="008D6E6A" w:rsidRDefault="004905FE" w:rsidP="004905FE">
      <w:pPr>
        <w:widowControl w:val="0"/>
        <w:spacing w:before="0"/>
        <w:rPr>
          <w:rFonts w:cs="Arial"/>
          <w:sz w:val="24"/>
          <w:szCs w:val="24"/>
          <w:lang w:val="sr-Cyrl-CS"/>
        </w:rPr>
      </w:pPr>
      <w:r w:rsidRPr="008D6E6A">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697231" w:rsidRPr="008D6E6A">
        <w:rPr>
          <w:rFonts w:cs="Arial"/>
          <w:sz w:val="24"/>
          <w:szCs w:val="24"/>
          <w:lang w:val="ru-RU"/>
        </w:rPr>
        <w:t>за подношење понуде, на адресу Н</w:t>
      </w:r>
      <w:r w:rsidRPr="008D6E6A">
        <w:rPr>
          <w:rFonts w:cs="Arial"/>
          <w:sz w:val="24"/>
          <w:szCs w:val="24"/>
          <w:lang w:val="ru-RU"/>
        </w:rPr>
        <w:t xml:space="preserve">аручиоца, са назнаком: „ОБЈАШЊЕЊА – позив за јавну набавку број </w:t>
      </w:r>
      <w:r w:rsidR="00140D5C" w:rsidRPr="008D6E6A">
        <w:rPr>
          <w:rFonts w:cs="Arial"/>
          <w:sz w:val="24"/>
          <w:szCs w:val="24"/>
        </w:rPr>
        <w:t>1000/0566/2016</w:t>
      </w:r>
      <w:r w:rsidRPr="008D6E6A">
        <w:rPr>
          <w:rFonts w:cs="Arial"/>
          <w:sz w:val="24"/>
          <w:szCs w:val="24"/>
        </w:rPr>
        <w:t>“</w:t>
      </w:r>
      <w:r w:rsidRPr="008D6E6A">
        <w:rPr>
          <w:rFonts w:cs="Arial"/>
          <w:sz w:val="24"/>
          <w:szCs w:val="24"/>
          <w:lang w:val="ru-RU"/>
        </w:rPr>
        <w:t xml:space="preserve"> или електронским путем на е-</w:t>
      </w:r>
      <w:r w:rsidRPr="008D6E6A">
        <w:rPr>
          <w:rFonts w:cs="Arial"/>
          <w:sz w:val="24"/>
          <w:szCs w:val="24"/>
        </w:rPr>
        <w:t>mail</w:t>
      </w:r>
      <w:r w:rsidRPr="008D6E6A">
        <w:rPr>
          <w:rFonts w:cs="Arial"/>
          <w:sz w:val="24"/>
          <w:szCs w:val="24"/>
          <w:lang w:val="ru-RU"/>
        </w:rPr>
        <w:t xml:space="preserve"> адресу:</w:t>
      </w:r>
      <w:r w:rsidR="00AE1825" w:rsidRPr="008D6E6A">
        <w:rPr>
          <w:rFonts w:cs="Arial"/>
          <w:sz w:val="24"/>
          <w:szCs w:val="24"/>
          <w:lang w:val="ru-RU"/>
        </w:rPr>
        <w:t xml:space="preserve"> </w:t>
      </w:r>
      <w:hyperlink r:id="rId172" w:history="1">
        <w:r w:rsidR="00AE1825" w:rsidRPr="008D6E6A">
          <w:rPr>
            <w:rStyle w:val="Hyperlink"/>
            <w:rFonts w:cs="Arial"/>
            <w:sz w:val="24"/>
            <w:szCs w:val="24"/>
          </w:rPr>
          <w:t>katarina.gajic@eps.rs</w:t>
        </w:r>
      </w:hyperlink>
      <w:r w:rsidR="00AE1825" w:rsidRPr="008D6E6A">
        <w:rPr>
          <w:rFonts w:cs="Arial"/>
          <w:sz w:val="24"/>
          <w:szCs w:val="24"/>
        </w:rPr>
        <w:t xml:space="preserve"> </w:t>
      </w:r>
      <w:r w:rsidRPr="008D6E6A">
        <w:rPr>
          <w:rFonts w:cs="Arial"/>
          <w:sz w:val="24"/>
          <w:szCs w:val="24"/>
          <w:lang w:val="ru-RU"/>
        </w:rPr>
        <w:t xml:space="preserve">радним данима (понедељак – петак) у времену од </w:t>
      </w:r>
      <w:r w:rsidR="00697231" w:rsidRPr="008D6E6A">
        <w:rPr>
          <w:rFonts w:cs="Arial"/>
          <w:sz w:val="24"/>
          <w:szCs w:val="24"/>
          <w:lang w:val="sr-Cyrl-CS"/>
        </w:rPr>
        <w:t>08:00</w:t>
      </w:r>
      <w:r w:rsidRPr="008D6E6A">
        <w:rPr>
          <w:rFonts w:cs="Arial"/>
          <w:sz w:val="24"/>
          <w:szCs w:val="24"/>
          <w:lang w:val="ru-RU"/>
        </w:rPr>
        <w:t xml:space="preserve"> до </w:t>
      </w:r>
      <w:r w:rsidR="00697231" w:rsidRPr="008D6E6A">
        <w:rPr>
          <w:rFonts w:cs="Arial"/>
          <w:sz w:val="24"/>
          <w:szCs w:val="24"/>
          <w:lang w:val="ru-RU"/>
        </w:rPr>
        <w:t>1</w:t>
      </w:r>
      <w:r w:rsidR="00C264BC" w:rsidRPr="008D6E6A">
        <w:rPr>
          <w:rFonts w:cs="Arial"/>
          <w:sz w:val="24"/>
          <w:szCs w:val="24"/>
          <w:lang w:val="ru-RU"/>
        </w:rPr>
        <w:t>5</w:t>
      </w:r>
      <w:r w:rsidR="00697231" w:rsidRPr="008D6E6A">
        <w:rPr>
          <w:rFonts w:cs="Arial"/>
          <w:sz w:val="24"/>
          <w:szCs w:val="24"/>
          <w:lang w:val="ru-RU"/>
        </w:rPr>
        <w:t>:00</w:t>
      </w:r>
      <w:r w:rsidRPr="008D6E6A">
        <w:rPr>
          <w:rFonts w:cs="Arial"/>
          <w:sz w:val="24"/>
          <w:szCs w:val="24"/>
          <w:lang w:val="ru-RU"/>
        </w:rPr>
        <w:t xml:space="preserve"> часова. </w:t>
      </w:r>
      <w:r w:rsidRPr="008D6E6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A79C82E" w14:textId="77777777" w:rsidR="004905FE" w:rsidRPr="008D6E6A" w:rsidRDefault="004905FE" w:rsidP="004905FE">
      <w:pPr>
        <w:spacing w:before="0"/>
        <w:rPr>
          <w:rFonts w:cs="Arial"/>
          <w:sz w:val="24"/>
          <w:szCs w:val="24"/>
          <w:lang w:val="ru-RU"/>
        </w:rPr>
      </w:pPr>
      <w:r w:rsidRPr="008D6E6A">
        <w:rPr>
          <w:rFonts w:cs="Arial"/>
          <w:sz w:val="24"/>
          <w:szCs w:val="24"/>
          <w:lang w:val="ru-RU"/>
        </w:rPr>
        <w:t xml:space="preserve">Наручилац ће у року од три дана по пријему захтева објавити </w:t>
      </w:r>
      <w:r w:rsidRPr="008D6E6A">
        <w:rPr>
          <w:rFonts w:cs="Arial"/>
          <w:sz w:val="24"/>
          <w:szCs w:val="24"/>
        </w:rPr>
        <w:t>Одговор на захтев</w:t>
      </w:r>
      <w:r w:rsidRPr="008D6E6A">
        <w:rPr>
          <w:rFonts w:cs="Arial"/>
          <w:sz w:val="24"/>
          <w:szCs w:val="24"/>
          <w:lang w:val="ru-RU"/>
        </w:rPr>
        <w:t xml:space="preserve"> на Порталу јавних набавки и својој интернет страници.</w:t>
      </w:r>
    </w:p>
    <w:p w14:paraId="4D014F52" w14:textId="77777777" w:rsidR="004905FE" w:rsidRPr="008D6E6A" w:rsidRDefault="004905FE" w:rsidP="004905FE">
      <w:pPr>
        <w:autoSpaceDE w:val="0"/>
        <w:autoSpaceDN w:val="0"/>
        <w:adjustRightInd w:val="0"/>
        <w:spacing w:before="0"/>
        <w:rPr>
          <w:rFonts w:cs="Arial"/>
          <w:sz w:val="24"/>
          <w:szCs w:val="24"/>
          <w:lang w:val="sr-Cyrl-CS" w:eastAsia="sr-Latn-CS"/>
        </w:rPr>
      </w:pPr>
      <w:r w:rsidRPr="008D6E6A">
        <w:rPr>
          <w:rFonts w:cs="Arial"/>
          <w:sz w:val="24"/>
          <w:szCs w:val="24"/>
          <w:lang w:val="sr-Latn-CS" w:eastAsia="sr-Latn-CS"/>
        </w:rPr>
        <w:t>Тражење додатних информација и појашњења телефоном није дозвољено.</w:t>
      </w:r>
    </w:p>
    <w:p w14:paraId="464CE8FC" w14:textId="77777777" w:rsidR="004905FE" w:rsidRPr="008D6E6A" w:rsidRDefault="004905FE" w:rsidP="004905FE">
      <w:pPr>
        <w:spacing w:before="0"/>
        <w:rPr>
          <w:rFonts w:cs="Arial"/>
          <w:sz w:val="24"/>
          <w:szCs w:val="24"/>
          <w:lang w:val="ru-RU"/>
        </w:rPr>
      </w:pPr>
      <w:r w:rsidRPr="008D6E6A">
        <w:rPr>
          <w:rFonts w:cs="Arial"/>
          <w:sz w:val="24"/>
          <w:szCs w:val="24"/>
          <w:lang w:val="ru-RU"/>
        </w:rPr>
        <w:t>Ако је документ из поступка јав</w:t>
      </w:r>
      <w:r w:rsidR="00697231" w:rsidRPr="008D6E6A">
        <w:rPr>
          <w:rFonts w:cs="Arial"/>
          <w:sz w:val="24"/>
          <w:szCs w:val="24"/>
          <w:lang w:val="ru-RU"/>
        </w:rPr>
        <w:t>не набавке достављен од стране Н</w:t>
      </w:r>
      <w:r w:rsidRPr="008D6E6A">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F92F07B" w14:textId="77777777" w:rsidR="004905FE" w:rsidRPr="008D6E6A" w:rsidRDefault="00697231" w:rsidP="004905FE">
      <w:pPr>
        <w:spacing w:before="0"/>
        <w:rPr>
          <w:rFonts w:cs="Arial"/>
          <w:sz w:val="24"/>
          <w:szCs w:val="24"/>
          <w:lang w:val="ru-RU"/>
        </w:rPr>
      </w:pPr>
      <w:r w:rsidRPr="008D6E6A">
        <w:rPr>
          <w:rFonts w:cs="Arial"/>
          <w:sz w:val="24"/>
          <w:szCs w:val="24"/>
          <w:lang w:val="ru-RU"/>
        </w:rPr>
        <w:t>Ако Н</w:t>
      </w:r>
      <w:r w:rsidR="004905FE" w:rsidRPr="008D6E6A">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3204580" w14:textId="77777777" w:rsidR="004905FE" w:rsidRPr="008D6E6A" w:rsidRDefault="00697231" w:rsidP="004905FE">
      <w:pPr>
        <w:spacing w:before="0"/>
        <w:rPr>
          <w:rFonts w:cs="Arial"/>
          <w:sz w:val="24"/>
          <w:szCs w:val="24"/>
          <w:lang w:val="ru-RU"/>
        </w:rPr>
      </w:pPr>
      <w:r w:rsidRPr="008D6E6A">
        <w:rPr>
          <w:rFonts w:cs="Arial"/>
          <w:sz w:val="24"/>
          <w:szCs w:val="24"/>
          <w:lang w:val="ru-RU"/>
        </w:rPr>
        <w:t>Ако Н</w:t>
      </w:r>
      <w:r w:rsidR="004905FE" w:rsidRPr="008D6E6A">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816F66C" w14:textId="77777777" w:rsidR="004905FE" w:rsidRPr="008D6E6A" w:rsidRDefault="004905FE" w:rsidP="004905FE">
      <w:pPr>
        <w:spacing w:before="0"/>
        <w:rPr>
          <w:rFonts w:cs="Arial"/>
          <w:sz w:val="24"/>
          <w:szCs w:val="24"/>
          <w:lang w:val="ru-RU"/>
        </w:rPr>
      </w:pPr>
      <w:r w:rsidRPr="008D6E6A">
        <w:rPr>
          <w:rFonts w:cs="Arial"/>
          <w:sz w:val="24"/>
          <w:szCs w:val="24"/>
          <w:lang w:val="ru-RU"/>
        </w:rPr>
        <w:t>По истеку рока п</w:t>
      </w:r>
      <w:r w:rsidR="00697231" w:rsidRPr="008D6E6A">
        <w:rPr>
          <w:rFonts w:cs="Arial"/>
          <w:sz w:val="24"/>
          <w:szCs w:val="24"/>
          <w:lang w:val="ru-RU"/>
        </w:rPr>
        <w:t>редвиђеног за подношење понуда Н</w:t>
      </w:r>
      <w:r w:rsidRPr="008D6E6A">
        <w:rPr>
          <w:rFonts w:cs="Arial"/>
          <w:sz w:val="24"/>
          <w:szCs w:val="24"/>
          <w:lang w:val="ru-RU"/>
        </w:rPr>
        <w:t>аручилац не може да мења нити да допуњује конкурсну документацију.</w:t>
      </w:r>
    </w:p>
    <w:p w14:paraId="03F86C8C" w14:textId="77777777" w:rsidR="004905FE" w:rsidRPr="008D6E6A" w:rsidRDefault="004905FE" w:rsidP="004905FE">
      <w:pPr>
        <w:autoSpaceDE w:val="0"/>
        <w:autoSpaceDN w:val="0"/>
        <w:adjustRightInd w:val="0"/>
        <w:spacing w:before="0"/>
        <w:rPr>
          <w:rFonts w:cs="Arial"/>
          <w:sz w:val="24"/>
          <w:szCs w:val="24"/>
          <w:lang w:val="sr-Cyrl-CS" w:eastAsia="sr-Latn-CS"/>
        </w:rPr>
      </w:pPr>
      <w:r w:rsidRPr="008D6E6A">
        <w:rPr>
          <w:rFonts w:cs="Arial"/>
          <w:sz w:val="24"/>
          <w:szCs w:val="24"/>
          <w:lang w:val="sr-Latn-CS" w:eastAsia="sr-Latn-CS"/>
        </w:rPr>
        <w:t xml:space="preserve">Комуникација у поступку јавне набавке се врши на начин </w:t>
      </w:r>
      <w:r w:rsidRPr="008D6E6A">
        <w:rPr>
          <w:rFonts w:cs="Arial"/>
          <w:sz w:val="24"/>
          <w:szCs w:val="24"/>
          <w:lang w:eastAsia="sr-Latn-CS"/>
        </w:rPr>
        <w:t>предвиђен</w:t>
      </w:r>
      <w:r w:rsidRPr="008D6E6A">
        <w:rPr>
          <w:rFonts w:cs="Arial"/>
          <w:sz w:val="24"/>
          <w:szCs w:val="24"/>
          <w:lang w:val="sr-Latn-CS" w:eastAsia="sr-Latn-CS"/>
        </w:rPr>
        <w:t xml:space="preserve"> чланом 20. Закона.</w:t>
      </w:r>
    </w:p>
    <w:p w14:paraId="6C68EC22" w14:textId="77777777" w:rsidR="004905FE" w:rsidRPr="008D6E6A" w:rsidRDefault="004905FE" w:rsidP="004905FE">
      <w:pPr>
        <w:tabs>
          <w:tab w:val="left" w:pos="567"/>
        </w:tabs>
        <w:spacing w:before="0"/>
        <w:rPr>
          <w:rFonts w:cs="Arial"/>
          <w:sz w:val="24"/>
          <w:szCs w:val="24"/>
          <w:lang w:val="ru-RU"/>
        </w:rPr>
      </w:pPr>
      <w:r w:rsidRPr="008D6E6A">
        <w:rPr>
          <w:rFonts w:cs="Arial"/>
          <w:sz w:val="24"/>
          <w:szCs w:val="24"/>
          <w:lang w:val="ru-RU"/>
        </w:rPr>
        <w:t xml:space="preserve">У зависности од изабраног вида комуникације, </w:t>
      </w:r>
      <w:r w:rsidR="00697231" w:rsidRPr="008D6E6A">
        <w:rPr>
          <w:rFonts w:cs="Arial"/>
          <w:sz w:val="24"/>
          <w:szCs w:val="24"/>
          <w:lang w:val="sr-Cyrl-CS"/>
        </w:rPr>
        <w:t>Н</w:t>
      </w:r>
      <w:r w:rsidRPr="008D6E6A">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697231" w:rsidRPr="008D6E6A">
          <w:rPr>
            <w:rStyle w:val="Hyperlink"/>
            <w:rFonts w:cs="Arial"/>
            <w:sz w:val="24"/>
            <w:szCs w:val="24"/>
          </w:rPr>
          <w:t>www.</w:t>
        </w:r>
        <w:r w:rsidR="00697231" w:rsidRPr="008D6E6A">
          <w:rPr>
            <w:rStyle w:val="Hyperlink"/>
            <w:rFonts w:cs="Arial"/>
            <w:sz w:val="24"/>
            <w:szCs w:val="24"/>
            <w:lang w:val="sr-Cyrl-CS"/>
          </w:rPr>
          <w:t>к</w:t>
        </w:r>
        <w:r w:rsidR="00697231" w:rsidRPr="008D6E6A">
          <w:rPr>
            <w:rStyle w:val="Hyperlink"/>
            <w:rFonts w:cs="Arial"/>
            <w:sz w:val="24"/>
            <w:szCs w:val="24"/>
          </w:rPr>
          <w:t>jn.gov.rs</w:t>
        </w:r>
      </w:hyperlink>
      <w:r w:rsidRPr="008D6E6A">
        <w:rPr>
          <w:rFonts w:cs="Arial"/>
          <w:sz w:val="24"/>
          <w:szCs w:val="24"/>
          <w:lang w:val="ru-RU"/>
        </w:rPr>
        <w:t>).</w:t>
      </w:r>
    </w:p>
    <w:p w14:paraId="1037B3D0" w14:textId="77777777" w:rsidR="004905FE" w:rsidRPr="008D6E6A" w:rsidRDefault="004905FE" w:rsidP="004905FE">
      <w:pPr>
        <w:autoSpaceDE w:val="0"/>
        <w:autoSpaceDN w:val="0"/>
        <w:adjustRightInd w:val="0"/>
        <w:spacing w:before="0"/>
        <w:rPr>
          <w:rFonts w:cs="Arial"/>
          <w:sz w:val="24"/>
          <w:szCs w:val="24"/>
          <w:lang w:val="sr-Latn-CS" w:eastAsia="sr-Latn-CS"/>
        </w:rPr>
      </w:pPr>
    </w:p>
    <w:p w14:paraId="43F9F5EC" w14:textId="77777777" w:rsidR="004905FE" w:rsidRPr="008D6E6A" w:rsidRDefault="004905FE" w:rsidP="00526E69">
      <w:pPr>
        <w:keepNext/>
        <w:numPr>
          <w:ilvl w:val="1"/>
          <w:numId w:val="32"/>
        </w:numPr>
        <w:tabs>
          <w:tab w:val="left" w:pos="567"/>
        </w:tabs>
        <w:spacing w:before="0"/>
        <w:outlineLvl w:val="1"/>
        <w:rPr>
          <w:rFonts w:cs="Arial"/>
          <w:b/>
          <w:sz w:val="24"/>
          <w:szCs w:val="24"/>
        </w:rPr>
      </w:pPr>
      <w:bookmarkStart w:id="237" w:name="_Toc441651603"/>
      <w:bookmarkStart w:id="238" w:name="_Toc442559914"/>
      <w:r w:rsidRPr="008D6E6A">
        <w:rPr>
          <w:rFonts w:cs="Arial"/>
          <w:b/>
          <w:sz w:val="24"/>
          <w:szCs w:val="24"/>
        </w:rPr>
        <w:lastRenderedPageBreak/>
        <w:t>Трошкови понуде</w:t>
      </w:r>
      <w:bookmarkEnd w:id="237"/>
      <w:bookmarkEnd w:id="238"/>
    </w:p>
    <w:p w14:paraId="675C43E3" w14:textId="77777777" w:rsidR="004905FE" w:rsidRPr="008D6E6A" w:rsidRDefault="004905FE" w:rsidP="004905FE">
      <w:pPr>
        <w:tabs>
          <w:tab w:val="left" w:pos="567"/>
        </w:tabs>
        <w:spacing w:before="0"/>
        <w:rPr>
          <w:rFonts w:cs="Arial"/>
          <w:sz w:val="24"/>
          <w:szCs w:val="24"/>
          <w:lang w:val="ru-RU"/>
        </w:rPr>
      </w:pPr>
      <w:r w:rsidRPr="008D6E6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9A53D8B" w14:textId="77777777" w:rsidR="004905FE" w:rsidRPr="008D6E6A" w:rsidRDefault="004905FE" w:rsidP="004905FE">
      <w:pPr>
        <w:tabs>
          <w:tab w:val="left" w:pos="567"/>
        </w:tabs>
        <w:spacing w:before="0"/>
        <w:rPr>
          <w:rFonts w:cs="Arial"/>
          <w:sz w:val="24"/>
          <w:szCs w:val="24"/>
          <w:lang w:val="sr-Cyrl-CS"/>
        </w:rPr>
      </w:pPr>
      <w:r w:rsidRPr="008D6E6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336F4C8" w14:textId="77777777" w:rsidR="004905FE" w:rsidRPr="008D6E6A" w:rsidRDefault="004905FE" w:rsidP="004905FE">
      <w:pPr>
        <w:tabs>
          <w:tab w:val="left" w:pos="567"/>
        </w:tabs>
        <w:spacing w:before="0"/>
        <w:rPr>
          <w:rFonts w:cs="Arial"/>
          <w:sz w:val="24"/>
          <w:szCs w:val="24"/>
          <w:lang w:val="sr-Cyrl-CS"/>
        </w:rPr>
      </w:pPr>
      <w:r w:rsidRPr="008D6E6A">
        <w:rPr>
          <w:rFonts w:cs="Arial"/>
          <w:sz w:val="24"/>
          <w:szCs w:val="24"/>
        </w:rPr>
        <w:t>Ако је поступак јавне набавке обуставље</w:t>
      </w:r>
      <w:r w:rsidR="00697231" w:rsidRPr="008D6E6A">
        <w:rPr>
          <w:rFonts w:cs="Arial"/>
          <w:sz w:val="24"/>
          <w:szCs w:val="24"/>
        </w:rPr>
        <w:t xml:space="preserve">н из разлога који су на страни </w:t>
      </w:r>
      <w:r w:rsidR="00697231" w:rsidRPr="008D6E6A">
        <w:rPr>
          <w:rFonts w:cs="Arial"/>
          <w:sz w:val="24"/>
          <w:szCs w:val="24"/>
          <w:lang w:val="sr-Cyrl-CS"/>
        </w:rPr>
        <w:t>Н</w:t>
      </w:r>
      <w:r w:rsidRPr="008D6E6A">
        <w:rPr>
          <w:rFonts w:cs="Arial"/>
          <w:sz w:val="24"/>
          <w:szCs w:val="24"/>
        </w:rPr>
        <w:t>аручиоца,</w:t>
      </w:r>
      <w:r w:rsidR="00697231" w:rsidRPr="008D6E6A">
        <w:rPr>
          <w:rFonts w:cs="Arial"/>
          <w:sz w:val="24"/>
          <w:szCs w:val="24"/>
        </w:rPr>
        <w:t xml:space="preserve"> </w:t>
      </w:r>
      <w:r w:rsidR="00697231" w:rsidRPr="008D6E6A">
        <w:rPr>
          <w:rFonts w:cs="Arial"/>
          <w:sz w:val="24"/>
          <w:szCs w:val="24"/>
          <w:lang w:val="sr-Cyrl-CS"/>
        </w:rPr>
        <w:t>Н</w:t>
      </w:r>
      <w:r w:rsidRPr="008D6E6A">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5E597D16" w14:textId="77777777" w:rsidR="003100AB" w:rsidRPr="008D6E6A" w:rsidRDefault="003100AB" w:rsidP="004905FE">
      <w:pPr>
        <w:tabs>
          <w:tab w:val="left" w:pos="567"/>
        </w:tabs>
        <w:spacing w:before="0"/>
        <w:rPr>
          <w:rFonts w:cs="Arial"/>
          <w:sz w:val="24"/>
          <w:szCs w:val="24"/>
          <w:lang w:val="sr-Cyrl-CS"/>
        </w:rPr>
      </w:pPr>
    </w:p>
    <w:p w14:paraId="2A20AC6E" w14:textId="77777777" w:rsidR="004905FE" w:rsidRPr="008D6E6A" w:rsidRDefault="004905FE" w:rsidP="00526E69">
      <w:pPr>
        <w:keepNext/>
        <w:numPr>
          <w:ilvl w:val="1"/>
          <w:numId w:val="32"/>
        </w:numPr>
        <w:tabs>
          <w:tab w:val="left" w:pos="567"/>
        </w:tabs>
        <w:spacing w:before="0"/>
        <w:outlineLvl w:val="1"/>
        <w:rPr>
          <w:rFonts w:cs="Arial"/>
          <w:b/>
          <w:sz w:val="24"/>
          <w:szCs w:val="24"/>
        </w:rPr>
      </w:pPr>
      <w:r w:rsidRPr="008D6E6A">
        <w:rPr>
          <w:rFonts w:cs="Arial"/>
          <w:b/>
          <w:sz w:val="24"/>
          <w:szCs w:val="24"/>
        </w:rPr>
        <w:t>Д</w:t>
      </w:r>
      <w:r w:rsidRPr="008D6E6A">
        <w:rPr>
          <w:rFonts w:cs="Arial"/>
          <w:b/>
          <w:sz w:val="24"/>
          <w:szCs w:val="24"/>
          <w:lang w:val="sr-Latn-CS"/>
        </w:rPr>
        <w:t>одатн</w:t>
      </w:r>
      <w:r w:rsidRPr="008D6E6A">
        <w:rPr>
          <w:rFonts w:cs="Arial"/>
          <w:b/>
          <w:sz w:val="24"/>
          <w:szCs w:val="24"/>
        </w:rPr>
        <w:t>а</w:t>
      </w:r>
      <w:r w:rsidRPr="008D6E6A">
        <w:rPr>
          <w:rFonts w:cs="Arial"/>
          <w:b/>
          <w:sz w:val="24"/>
          <w:szCs w:val="24"/>
          <w:lang w:val="sr-Latn-CS"/>
        </w:rPr>
        <w:t xml:space="preserve"> објашњења</w:t>
      </w:r>
      <w:r w:rsidRPr="008D6E6A">
        <w:rPr>
          <w:rFonts w:cs="Arial"/>
          <w:b/>
          <w:sz w:val="24"/>
          <w:szCs w:val="24"/>
        </w:rPr>
        <w:t>, контрола и допуштене исправке</w:t>
      </w:r>
    </w:p>
    <w:p w14:paraId="4283BFF8" w14:textId="77777777" w:rsidR="004905FE" w:rsidRPr="008D6E6A" w:rsidRDefault="004905FE" w:rsidP="004905FE">
      <w:pPr>
        <w:tabs>
          <w:tab w:val="left" w:pos="567"/>
        </w:tabs>
        <w:spacing w:before="0"/>
        <w:rPr>
          <w:rFonts w:eastAsia="TimesNewRomanPSMT" w:cs="Arial"/>
          <w:sz w:val="24"/>
          <w:szCs w:val="24"/>
          <w:lang w:val="sr-Cyrl-CS"/>
        </w:rPr>
      </w:pPr>
      <w:r w:rsidRPr="008D6E6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36855EC" w14:textId="77777777" w:rsidR="004905FE" w:rsidRPr="008D6E6A" w:rsidRDefault="004905FE" w:rsidP="004905FE">
      <w:pPr>
        <w:tabs>
          <w:tab w:val="left" w:pos="567"/>
        </w:tabs>
        <w:spacing w:before="0"/>
        <w:rPr>
          <w:rFonts w:eastAsia="TimesNewRomanPSMT" w:cs="Arial"/>
          <w:sz w:val="24"/>
          <w:szCs w:val="24"/>
          <w:lang w:val="ru-RU"/>
        </w:rPr>
      </w:pPr>
      <w:r w:rsidRPr="008D6E6A">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4B52DDA" w14:textId="77777777" w:rsidR="004905FE" w:rsidRPr="008D6E6A" w:rsidRDefault="004905FE" w:rsidP="004905FE">
      <w:pPr>
        <w:tabs>
          <w:tab w:val="left" w:pos="567"/>
        </w:tabs>
        <w:spacing w:before="0"/>
        <w:rPr>
          <w:rFonts w:eastAsia="TimesNewRomanPSMT" w:cs="Arial"/>
          <w:sz w:val="24"/>
          <w:szCs w:val="24"/>
          <w:lang w:val="sr-Cyrl-CS"/>
        </w:rPr>
      </w:pPr>
      <w:r w:rsidRPr="008D6E6A">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5ACEC59" w14:textId="77777777" w:rsidR="004905FE" w:rsidRPr="008D6E6A" w:rsidRDefault="004905FE" w:rsidP="004905FE">
      <w:pPr>
        <w:tabs>
          <w:tab w:val="left" w:pos="567"/>
        </w:tabs>
        <w:spacing w:before="0"/>
        <w:rPr>
          <w:rFonts w:eastAsia="TimesNewRomanPSMT" w:cs="Arial"/>
          <w:sz w:val="24"/>
          <w:szCs w:val="24"/>
        </w:rPr>
      </w:pPr>
      <w:r w:rsidRPr="008D6E6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5F3D83E" w14:textId="77777777" w:rsidR="003100AB" w:rsidRPr="008D6E6A" w:rsidRDefault="003100AB" w:rsidP="004905FE">
      <w:pPr>
        <w:spacing w:before="0"/>
        <w:rPr>
          <w:rFonts w:cs="Arial"/>
          <w:sz w:val="24"/>
          <w:szCs w:val="24"/>
          <w:lang w:val="sr-Cyrl-CS"/>
        </w:rPr>
      </w:pPr>
    </w:p>
    <w:p w14:paraId="16BB880F" w14:textId="77777777" w:rsidR="004905FE" w:rsidRPr="008D6E6A" w:rsidRDefault="004905FE" w:rsidP="00526E69">
      <w:pPr>
        <w:keepNext/>
        <w:numPr>
          <w:ilvl w:val="1"/>
          <w:numId w:val="32"/>
        </w:numPr>
        <w:tabs>
          <w:tab w:val="left" w:pos="567"/>
        </w:tabs>
        <w:spacing w:before="0"/>
        <w:outlineLvl w:val="1"/>
        <w:rPr>
          <w:rFonts w:cs="Arial"/>
          <w:b/>
          <w:sz w:val="24"/>
          <w:szCs w:val="24"/>
        </w:rPr>
      </w:pPr>
      <w:bookmarkStart w:id="239" w:name="_Toc442559917"/>
      <w:bookmarkStart w:id="240" w:name="_Toc441651606"/>
      <w:r w:rsidRPr="008D6E6A">
        <w:rPr>
          <w:rFonts w:cs="Arial"/>
          <w:b/>
          <w:sz w:val="24"/>
          <w:szCs w:val="24"/>
        </w:rPr>
        <w:t>Разлози за одбијање понуде</w:t>
      </w:r>
      <w:bookmarkEnd w:id="239"/>
      <w:r w:rsidRPr="008D6E6A">
        <w:rPr>
          <w:rFonts w:cs="Arial"/>
          <w:b/>
          <w:sz w:val="24"/>
          <w:szCs w:val="24"/>
        </w:rPr>
        <w:t xml:space="preserve"> </w:t>
      </w:r>
      <w:bookmarkEnd w:id="240"/>
    </w:p>
    <w:p w14:paraId="335F7081" w14:textId="77777777" w:rsidR="004905FE" w:rsidRPr="008D6E6A" w:rsidRDefault="004905FE" w:rsidP="004905FE">
      <w:pPr>
        <w:autoSpaceDE w:val="0"/>
        <w:autoSpaceDN w:val="0"/>
        <w:adjustRightInd w:val="0"/>
        <w:spacing w:before="0"/>
        <w:rPr>
          <w:rFonts w:eastAsia="TimesNewRomanPSMT" w:cs="Arial"/>
          <w:bCs/>
          <w:iCs/>
          <w:sz w:val="24"/>
          <w:szCs w:val="24"/>
          <w:lang w:val="ru-RU"/>
        </w:rPr>
      </w:pPr>
      <w:r w:rsidRPr="008D6E6A">
        <w:rPr>
          <w:rFonts w:eastAsia="TimesNewRomanPSMT" w:cs="Arial"/>
          <w:bCs/>
          <w:iCs/>
          <w:sz w:val="24"/>
          <w:szCs w:val="24"/>
        </w:rPr>
        <w:t>Понуда ће бити одбијена ако:</w:t>
      </w:r>
    </w:p>
    <w:p w14:paraId="6F6BE285" w14:textId="77777777" w:rsidR="004905FE" w:rsidRPr="008D6E6A"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8D6E6A">
        <w:rPr>
          <w:rFonts w:eastAsia="TimesNewRomanPSMT" w:cs="Arial"/>
          <w:bCs/>
          <w:iCs/>
          <w:sz w:val="24"/>
          <w:szCs w:val="24"/>
        </w:rPr>
        <w:t>је неблаговремена, неприхватљива или неодговарајућа;</w:t>
      </w:r>
    </w:p>
    <w:p w14:paraId="18DE0A78" w14:textId="77777777" w:rsidR="004905FE" w:rsidRPr="008D6E6A"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8D6E6A">
        <w:rPr>
          <w:rFonts w:eastAsia="TimesNewRomanPSMT" w:cs="Arial"/>
          <w:bCs/>
          <w:iCs/>
          <w:sz w:val="24"/>
          <w:szCs w:val="24"/>
        </w:rPr>
        <w:t>ако се понуђач не сагласи са исправком рачунских грешака;</w:t>
      </w:r>
    </w:p>
    <w:p w14:paraId="194464B4" w14:textId="77777777" w:rsidR="004905FE" w:rsidRPr="008D6E6A"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8D6E6A">
        <w:rPr>
          <w:rFonts w:eastAsia="TimesNewRomanPSMT" w:cs="Arial"/>
          <w:bCs/>
          <w:iCs/>
          <w:sz w:val="24"/>
          <w:szCs w:val="24"/>
        </w:rPr>
        <w:t>ако има битне недостатке сходно члану 106. Закона</w:t>
      </w:r>
      <w:r w:rsidR="00697231" w:rsidRPr="008D6E6A">
        <w:rPr>
          <w:rFonts w:eastAsia="TimesNewRomanPSMT" w:cs="Arial"/>
          <w:bCs/>
          <w:iCs/>
          <w:sz w:val="24"/>
          <w:szCs w:val="24"/>
          <w:lang w:val="sr-Cyrl-CS"/>
        </w:rPr>
        <w:t>.</w:t>
      </w:r>
    </w:p>
    <w:p w14:paraId="6FD80F53" w14:textId="77777777" w:rsidR="004905FE" w:rsidRPr="008D6E6A" w:rsidRDefault="004905FE" w:rsidP="004905FE">
      <w:pPr>
        <w:spacing w:before="0"/>
        <w:rPr>
          <w:rFonts w:cs="Arial"/>
          <w:sz w:val="24"/>
          <w:szCs w:val="24"/>
        </w:rPr>
      </w:pPr>
      <w:r w:rsidRPr="008D6E6A">
        <w:rPr>
          <w:rFonts w:cs="Arial"/>
          <w:sz w:val="24"/>
          <w:szCs w:val="24"/>
        </w:rPr>
        <w:t>Наручилац ће донети одлуку о обустави поступка јавне набавке у складу са чланом 109. Закона.</w:t>
      </w:r>
    </w:p>
    <w:p w14:paraId="4ED0DD5C" w14:textId="77777777" w:rsidR="004905FE" w:rsidRPr="008D6E6A" w:rsidRDefault="004905FE" w:rsidP="004905FE">
      <w:pPr>
        <w:tabs>
          <w:tab w:val="left" w:pos="567"/>
        </w:tabs>
        <w:spacing w:before="0"/>
        <w:rPr>
          <w:rFonts w:eastAsia="TimesNewRomanPSMT" w:cs="Arial"/>
          <w:sz w:val="24"/>
          <w:szCs w:val="24"/>
        </w:rPr>
      </w:pPr>
    </w:p>
    <w:p w14:paraId="3DC8F627" w14:textId="77777777" w:rsidR="004905FE" w:rsidRPr="008D6E6A" w:rsidRDefault="004905FE" w:rsidP="00526E69">
      <w:pPr>
        <w:keepNext/>
        <w:numPr>
          <w:ilvl w:val="1"/>
          <w:numId w:val="32"/>
        </w:numPr>
        <w:tabs>
          <w:tab w:val="left" w:pos="567"/>
        </w:tabs>
        <w:spacing w:before="0"/>
        <w:outlineLvl w:val="1"/>
        <w:rPr>
          <w:rFonts w:cs="Arial"/>
          <w:b/>
          <w:sz w:val="24"/>
          <w:szCs w:val="24"/>
          <w:lang w:val="ru-RU"/>
        </w:rPr>
      </w:pPr>
      <w:bookmarkStart w:id="241" w:name="_Toc441651607"/>
      <w:bookmarkStart w:id="242" w:name="_Toc442559918"/>
      <w:r w:rsidRPr="008D6E6A">
        <w:rPr>
          <w:rFonts w:cs="Arial"/>
          <w:b/>
          <w:sz w:val="24"/>
          <w:szCs w:val="24"/>
          <w:lang w:val="ru-RU"/>
        </w:rPr>
        <w:t>Н</w:t>
      </w:r>
      <w:r w:rsidRPr="008D6E6A">
        <w:rPr>
          <w:rFonts w:cs="Arial"/>
          <w:b/>
          <w:sz w:val="24"/>
          <w:szCs w:val="24"/>
        </w:rPr>
        <w:t>егативне референце</w:t>
      </w:r>
      <w:bookmarkEnd w:id="241"/>
      <w:bookmarkEnd w:id="242"/>
    </w:p>
    <w:p w14:paraId="619806F0" w14:textId="77777777" w:rsidR="004905FE" w:rsidRPr="008D6E6A" w:rsidRDefault="004905FE" w:rsidP="004905FE">
      <w:pPr>
        <w:spacing w:before="0"/>
        <w:rPr>
          <w:rFonts w:cs="Arial"/>
          <w:sz w:val="24"/>
          <w:szCs w:val="24"/>
          <w:lang w:val="ru-RU"/>
        </w:rPr>
      </w:pPr>
      <w:r w:rsidRPr="008D6E6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4F1E0D"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поступао супротно забрани из чл. 23. и 25. Закона;</w:t>
      </w:r>
    </w:p>
    <w:p w14:paraId="16408BAD"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учинио повреду конкуренције;</w:t>
      </w:r>
    </w:p>
    <w:p w14:paraId="453B331B"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2462B0"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одбио да достави доказе и средства обезбеђења на шта се у понуди обавезао.</w:t>
      </w:r>
    </w:p>
    <w:p w14:paraId="0DEA9F2E" w14:textId="77777777" w:rsidR="004905FE" w:rsidRPr="008D6E6A" w:rsidRDefault="004905FE" w:rsidP="004905FE">
      <w:pPr>
        <w:tabs>
          <w:tab w:val="left" w:pos="567"/>
        </w:tabs>
        <w:spacing w:before="0"/>
        <w:rPr>
          <w:rFonts w:cs="Arial"/>
          <w:sz w:val="24"/>
          <w:szCs w:val="24"/>
          <w:lang w:val="ru-RU"/>
        </w:rPr>
      </w:pPr>
      <w:r w:rsidRPr="008D6E6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CE965C0" w14:textId="77777777" w:rsidR="004905FE" w:rsidRPr="008D6E6A" w:rsidRDefault="004905FE" w:rsidP="004905FE">
      <w:pPr>
        <w:tabs>
          <w:tab w:val="left" w:pos="567"/>
        </w:tabs>
        <w:spacing w:before="0"/>
        <w:rPr>
          <w:rFonts w:cs="Arial"/>
          <w:sz w:val="24"/>
          <w:szCs w:val="24"/>
        </w:rPr>
      </w:pPr>
      <w:r w:rsidRPr="008D6E6A">
        <w:rPr>
          <w:rFonts w:cs="Arial"/>
          <w:sz w:val="24"/>
          <w:szCs w:val="24"/>
        </w:rPr>
        <w:t>Доказ наведеног може бити:</w:t>
      </w:r>
    </w:p>
    <w:p w14:paraId="20F15FE0"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правоснажна судска одлука или коначна одлука другог надлежног органа;</w:t>
      </w:r>
    </w:p>
    <w:p w14:paraId="66F7E838"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4F948FFF"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исправа о наплаћеној уговорној казни;</w:t>
      </w:r>
    </w:p>
    <w:p w14:paraId="116519CF"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рекламације потрошача, односно корисника, ако нису отклоњене у уговореном року;</w:t>
      </w:r>
    </w:p>
    <w:p w14:paraId="6E9BCA73"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9B29D14"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440F97C" w14:textId="77777777" w:rsidR="004905FE" w:rsidRPr="008D6E6A" w:rsidRDefault="004905FE" w:rsidP="004905FE">
      <w:pPr>
        <w:numPr>
          <w:ilvl w:val="0"/>
          <w:numId w:val="3"/>
        </w:numPr>
        <w:spacing w:before="0"/>
        <w:rPr>
          <w:rFonts w:cs="Arial"/>
          <w:sz w:val="24"/>
          <w:szCs w:val="24"/>
          <w:lang w:val="ru-RU"/>
        </w:rPr>
      </w:pPr>
      <w:r w:rsidRPr="008D6E6A">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BAFCF21" w14:textId="77777777" w:rsidR="004905FE" w:rsidRPr="008D6E6A" w:rsidRDefault="004905FE" w:rsidP="004905FE">
      <w:pPr>
        <w:tabs>
          <w:tab w:val="left" w:pos="567"/>
        </w:tabs>
        <w:spacing w:before="0"/>
        <w:rPr>
          <w:rFonts w:cs="Arial"/>
          <w:sz w:val="24"/>
          <w:szCs w:val="24"/>
          <w:lang w:val="sr-Cyrl-CS"/>
        </w:rPr>
      </w:pPr>
      <w:r w:rsidRPr="008D6E6A">
        <w:rPr>
          <w:rFonts w:cs="Arial"/>
          <w:sz w:val="24"/>
          <w:szCs w:val="24"/>
          <w:lang w:val="ru-RU"/>
        </w:rPr>
        <w:t xml:space="preserve">Наручилац може одбити понуду ако поседује доказ из става 3. тачка 1) члана 82. </w:t>
      </w:r>
      <w:r w:rsidRPr="008D6E6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2AA10F6" w14:textId="77777777" w:rsidR="004905FE" w:rsidRPr="008D6E6A" w:rsidRDefault="004905FE" w:rsidP="004905FE">
      <w:pPr>
        <w:tabs>
          <w:tab w:val="left" w:pos="567"/>
        </w:tabs>
        <w:spacing w:before="0"/>
        <w:rPr>
          <w:rFonts w:cs="Arial"/>
          <w:sz w:val="24"/>
          <w:szCs w:val="24"/>
          <w:lang w:bidi="en-US"/>
        </w:rPr>
      </w:pPr>
      <w:r w:rsidRPr="008D6E6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1597D64" w14:textId="77777777" w:rsidR="004905FE" w:rsidRPr="008D6E6A" w:rsidRDefault="004905FE" w:rsidP="004905FE">
      <w:pPr>
        <w:tabs>
          <w:tab w:val="left" w:pos="567"/>
        </w:tabs>
        <w:spacing w:before="0"/>
        <w:rPr>
          <w:rFonts w:cs="Arial"/>
          <w:sz w:val="24"/>
          <w:szCs w:val="24"/>
          <w:lang w:bidi="en-US"/>
        </w:rPr>
      </w:pPr>
    </w:p>
    <w:p w14:paraId="212C3EDF" w14:textId="77777777" w:rsidR="004905FE" w:rsidRPr="008D6E6A" w:rsidRDefault="004905FE" w:rsidP="00526E69">
      <w:pPr>
        <w:keepNext/>
        <w:numPr>
          <w:ilvl w:val="1"/>
          <w:numId w:val="32"/>
        </w:numPr>
        <w:tabs>
          <w:tab w:val="left" w:pos="567"/>
        </w:tabs>
        <w:spacing w:before="0"/>
        <w:outlineLvl w:val="1"/>
        <w:rPr>
          <w:rFonts w:cs="Arial"/>
          <w:b/>
          <w:sz w:val="24"/>
          <w:szCs w:val="24"/>
        </w:rPr>
      </w:pPr>
      <w:bookmarkStart w:id="243" w:name="_Toc441651608"/>
      <w:bookmarkStart w:id="244" w:name="_Toc442559919"/>
      <w:r w:rsidRPr="008D6E6A">
        <w:rPr>
          <w:rFonts w:cs="Arial"/>
          <w:b/>
          <w:sz w:val="24"/>
          <w:szCs w:val="24"/>
        </w:rPr>
        <w:t>Увид у документацију</w:t>
      </w:r>
      <w:bookmarkEnd w:id="243"/>
      <w:bookmarkEnd w:id="244"/>
    </w:p>
    <w:p w14:paraId="3974A6D0" w14:textId="77777777" w:rsidR="004905FE" w:rsidRPr="008D6E6A" w:rsidRDefault="004905FE" w:rsidP="004905FE">
      <w:pPr>
        <w:tabs>
          <w:tab w:val="left" w:pos="567"/>
        </w:tabs>
        <w:spacing w:before="0"/>
        <w:rPr>
          <w:rFonts w:cs="Arial"/>
          <w:sz w:val="24"/>
          <w:szCs w:val="24"/>
          <w:lang w:val="sr-Cyrl-CS" w:bidi="en-US"/>
        </w:rPr>
      </w:pPr>
      <w:r w:rsidRPr="008D6E6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303D13"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4A3CEA2" w14:textId="77777777" w:rsidR="004905FE" w:rsidRPr="008D6E6A" w:rsidRDefault="004905FE" w:rsidP="00FD31D7">
      <w:pPr>
        <w:tabs>
          <w:tab w:val="left" w:pos="567"/>
        </w:tabs>
        <w:spacing w:before="0"/>
        <w:rPr>
          <w:rFonts w:cs="Arial"/>
          <w:sz w:val="24"/>
          <w:szCs w:val="24"/>
          <w:lang w:bidi="en-US"/>
        </w:rPr>
      </w:pPr>
    </w:p>
    <w:p w14:paraId="6B3AD053" w14:textId="77777777" w:rsidR="004905FE" w:rsidRPr="008D6E6A" w:rsidRDefault="004905FE" w:rsidP="00526E69">
      <w:pPr>
        <w:keepNext/>
        <w:numPr>
          <w:ilvl w:val="1"/>
          <w:numId w:val="32"/>
        </w:numPr>
        <w:tabs>
          <w:tab w:val="left" w:pos="567"/>
        </w:tabs>
        <w:spacing w:before="0"/>
        <w:outlineLvl w:val="1"/>
        <w:rPr>
          <w:rFonts w:cs="Arial"/>
          <w:b/>
          <w:sz w:val="24"/>
          <w:szCs w:val="24"/>
        </w:rPr>
      </w:pPr>
      <w:bookmarkStart w:id="245" w:name="_Toc441651609"/>
      <w:bookmarkStart w:id="246" w:name="_Toc442559920"/>
      <w:r w:rsidRPr="008D6E6A">
        <w:rPr>
          <w:rFonts w:cs="Arial"/>
          <w:b/>
          <w:sz w:val="24"/>
          <w:szCs w:val="24"/>
          <w:lang w:val="ru-RU"/>
        </w:rPr>
        <w:t>З</w:t>
      </w:r>
      <w:r w:rsidRPr="008D6E6A">
        <w:rPr>
          <w:rFonts w:cs="Arial"/>
          <w:b/>
          <w:sz w:val="24"/>
          <w:szCs w:val="24"/>
        </w:rPr>
        <w:t>аштита права понуђача</w:t>
      </w:r>
      <w:bookmarkEnd w:id="245"/>
      <w:bookmarkEnd w:id="246"/>
    </w:p>
    <w:p w14:paraId="4A56F830" w14:textId="77777777" w:rsidR="00347887" w:rsidRPr="008D6E6A" w:rsidRDefault="004905FE" w:rsidP="00FD31D7">
      <w:pPr>
        <w:spacing w:before="0"/>
        <w:rPr>
          <w:rFonts w:cs="Arial"/>
          <w:sz w:val="24"/>
          <w:szCs w:val="24"/>
          <w:lang w:val="sr-Cyrl-CS"/>
        </w:rPr>
      </w:pPr>
      <w:r w:rsidRPr="008D6E6A">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347887" w:rsidRPr="008D6E6A">
        <w:rPr>
          <w:rFonts w:cs="Arial"/>
          <w:sz w:val="24"/>
          <w:szCs w:val="24"/>
          <w:lang w:val="sr-Cyrl-CS"/>
        </w:rPr>
        <w:t>.</w:t>
      </w:r>
    </w:p>
    <w:p w14:paraId="057C22FB" w14:textId="77777777" w:rsidR="004905FE" w:rsidRPr="008D6E6A" w:rsidRDefault="004905FE" w:rsidP="00FD31D7">
      <w:pPr>
        <w:spacing w:before="0"/>
        <w:rPr>
          <w:rFonts w:cs="Arial"/>
          <w:sz w:val="24"/>
          <w:szCs w:val="24"/>
        </w:rPr>
      </w:pPr>
      <w:r w:rsidRPr="008D6E6A">
        <w:rPr>
          <w:rFonts w:cs="Arial"/>
          <w:sz w:val="24"/>
          <w:szCs w:val="24"/>
        </w:rPr>
        <w:t>Рокови и начин подношења захтева за заштиту права:</w:t>
      </w:r>
    </w:p>
    <w:p w14:paraId="0656ACFC" w14:textId="77777777" w:rsidR="004905FE" w:rsidRPr="008D6E6A" w:rsidRDefault="004905FE" w:rsidP="00FD31D7">
      <w:pPr>
        <w:spacing w:before="0"/>
        <w:rPr>
          <w:rFonts w:cs="Arial"/>
          <w:sz w:val="24"/>
          <w:szCs w:val="24"/>
          <w:lang w:val="sr-Cyrl-CS"/>
        </w:rPr>
      </w:pPr>
      <w:r w:rsidRPr="008D6E6A">
        <w:rPr>
          <w:rFonts w:cs="Arial"/>
          <w:sz w:val="24"/>
          <w:szCs w:val="24"/>
        </w:rPr>
        <w:t xml:space="preserve">Захтев за заштиту права подноси се лично или путем поште на адресу: ЈП „Електропривреда Србије“ Београд, Балканска 13, Сектор за набавке за набавке и коморцијалне послове, са назнаком Захтев за заштиту права за јавну набавку  </w:t>
      </w:r>
      <w:r w:rsidRPr="008D6E6A">
        <w:rPr>
          <w:rFonts w:cs="Arial"/>
          <w:sz w:val="24"/>
          <w:szCs w:val="24"/>
          <w:lang w:val="ru-RU"/>
        </w:rPr>
        <w:t xml:space="preserve">број </w:t>
      </w:r>
      <w:r w:rsidR="00140D5C" w:rsidRPr="008D6E6A">
        <w:rPr>
          <w:rFonts w:cs="Arial"/>
          <w:sz w:val="24"/>
          <w:szCs w:val="24"/>
        </w:rPr>
        <w:t>1000/0566/2016</w:t>
      </w:r>
      <w:r w:rsidRPr="008D6E6A">
        <w:rPr>
          <w:rFonts w:cs="Arial"/>
          <w:sz w:val="24"/>
          <w:szCs w:val="24"/>
        </w:rPr>
        <w:t xml:space="preserve"> а копија се истовремено доставља Републичкој комисији.</w:t>
      </w:r>
    </w:p>
    <w:p w14:paraId="4637030F" w14:textId="77777777" w:rsidR="00D35462" w:rsidRPr="008D6E6A" w:rsidRDefault="004905FE" w:rsidP="00FD31D7">
      <w:pPr>
        <w:spacing w:before="0"/>
        <w:rPr>
          <w:rFonts w:cs="Arial"/>
          <w:sz w:val="24"/>
          <w:szCs w:val="24"/>
          <w:lang w:val="sr-Cyrl-CS"/>
        </w:rPr>
      </w:pPr>
      <w:r w:rsidRPr="008D6E6A">
        <w:rPr>
          <w:rFonts w:cs="Arial"/>
          <w:sz w:val="24"/>
          <w:szCs w:val="24"/>
        </w:rPr>
        <w:t>Захтев за заштиту права се може доставити и путем електронске поште на e-mail:</w:t>
      </w:r>
      <w:r w:rsidRPr="008D6E6A">
        <w:rPr>
          <w:rFonts w:cs="Arial"/>
          <w:sz w:val="24"/>
          <w:szCs w:val="24"/>
          <w:lang w:val="ru-RU"/>
        </w:rPr>
        <w:t xml:space="preserve"> </w:t>
      </w:r>
      <w:hyperlink r:id="rId174" w:history="1">
        <w:r w:rsidR="00AE1825" w:rsidRPr="008D6E6A">
          <w:rPr>
            <w:rStyle w:val="Hyperlink"/>
            <w:rFonts w:cs="Arial"/>
            <w:sz w:val="24"/>
            <w:szCs w:val="24"/>
          </w:rPr>
          <w:t>katarina.gajic@eps.rs</w:t>
        </w:r>
      </w:hyperlink>
    </w:p>
    <w:p w14:paraId="477D232D" w14:textId="77777777" w:rsidR="004905FE" w:rsidRPr="008D6E6A" w:rsidRDefault="004905FE" w:rsidP="00FD31D7">
      <w:pPr>
        <w:spacing w:before="0"/>
        <w:rPr>
          <w:rFonts w:cs="Arial"/>
          <w:sz w:val="24"/>
          <w:szCs w:val="24"/>
          <w:lang w:val="sr-Cyrl-CS"/>
        </w:rPr>
      </w:pPr>
      <w:r w:rsidRPr="008D6E6A">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6BB4F30" w14:textId="77777777" w:rsidR="004905FE" w:rsidRPr="008D6E6A" w:rsidRDefault="004905FE" w:rsidP="00FD31D7">
      <w:pPr>
        <w:spacing w:before="0"/>
        <w:rPr>
          <w:rFonts w:cs="Arial"/>
          <w:sz w:val="24"/>
          <w:szCs w:val="24"/>
          <w:lang w:val="sr-Cyrl-CS"/>
        </w:rPr>
      </w:pPr>
      <w:r w:rsidRPr="008D6E6A">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w:t>
      </w:r>
      <w:r w:rsidRPr="008D6E6A">
        <w:rPr>
          <w:rFonts w:cs="Arial"/>
          <w:b/>
          <w:sz w:val="24"/>
          <w:szCs w:val="24"/>
        </w:rPr>
        <w:t>)</w:t>
      </w:r>
      <w:r w:rsidRPr="008D6E6A">
        <w:rPr>
          <w:rFonts w:cs="Arial"/>
          <w:sz w:val="24"/>
          <w:szCs w:val="24"/>
        </w:rPr>
        <w:t xml:space="preserve"> дана пре истека рока за подношење понуда, без обзира на начин достављања и уколико је подносилац захтева у скл</w:t>
      </w:r>
      <w:r w:rsidR="006A3CF1" w:rsidRPr="008D6E6A">
        <w:rPr>
          <w:rFonts w:cs="Arial"/>
          <w:sz w:val="24"/>
          <w:szCs w:val="24"/>
        </w:rPr>
        <w:t>аду са чланом 63. став 2. овог Закона указао Н</w:t>
      </w:r>
      <w:r w:rsidRPr="008D6E6A">
        <w:rPr>
          <w:rFonts w:cs="Arial"/>
          <w:sz w:val="24"/>
          <w:szCs w:val="24"/>
        </w:rPr>
        <w:t xml:space="preserve">аручиоцу на евентуалне недостатке и неправилности, а наручилац исте није отклонио. </w:t>
      </w:r>
    </w:p>
    <w:p w14:paraId="7AD9B61B" w14:textId="77777777" w:rsidR="004905FE" w:rsidRPr="008D6E6A" w:rsidRDefault="004905FE" w:rsidP="00FD31D7">
      <w:pPr>
        <w:spacing w:before="0"/>
        <w:rPr>
          <w:rFonts w:cs="Arial"/>
          <w:sz w:val="24"/>
          <w:szCs w:val="24"/>
          <w:lang w:val="sr-Cyrl-CS"/>
        </w:rPr>
      </w:pPr>
      <w:r w:rsidRPr="008D6E6A">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D2C2991" w14:textId="77777777" w:rsidR="004905FE" w:rsidRPr="008D6E6A" w:rsidRDefault="004905FE" w:rsidP="00FD31D7">
      <w:pPr>
        <w:spacing w:before="0"/>
        <w:rPr>
          <w:rFonts w:cs="Arial"/>
          <w:sz w:val="24"/>
          <w:szCs w:val="24"/>
          <w:lang w:val="sr-Cyrl-CS"/>
        </w:rPr>
      </w:pPr>
      <w:r w:rsidRPr="008D6E6A">
        <w:rPr>
          <w:rFonts w:cs="Arial"/>
          <w:sz w:val="24"/>
          <w:szCs w:val="24"/>
        </w:rPr>
        <w:lastRenderedPageBreak/>
        <w:t xml:space="preserve">После доношења одлуке о </w:t>
      </w:r>
      <w:r w:rsidR="00D35462" w:rsidRPr="008D6E6A">
        <w:rPr>
          <w:rFonts w:cs="Arial"/>
          <w:sz w:val="24"/>
          <w:szCs w:val="24"/>
        </w:rPr>
        <w:t>закљу</w:t>
      </w:r>
      <w:r w:rsidR="00D35462" w:rsidRPr="008D6E6A">
        <w:rPr>
          <w:rFonts w:cs="Arial"/>
          <w:sz w:val="24"/>
          <w:szCs w:val="24"/>
          <w:lang w:val="sr-Cyrl-CS"/>
        </w:rPr>
        <w:t>ч</w:t>
      </w:r>
      <w:r w:rsidR="00F274BB" w:rsidRPr="008D6E6A">
        <w:rPr>
          <w:rFonts w:cs="Arial"/>
          <w:sz w:val="24"/>
          <w:szCs w:val="24"/>
        </w:rPr>
        <w:t>ењу оквирног споразума</w:t>
      </w:r>
      <w:r w:rsidRPr="008D6E6A">
        <w:rPr>
          <w:rFonts w:cs="Arial"/>
          <w:sz w:val="24"/>
          <w:szCs w:val="24"/>
        </w:rPr>
        <w:t xml:space="preserve">  и одлуке о обустави поступка, рок за подношење захтева за заштиту права је 10 (словима: десет</w:t>
      </w:r>
      <w:r w:rsidRPr="008D6E6A">
        <w:rPr>
          <w:rFonts w:cs="Arial"/>
          <w:b/>
          <w:sz w:val="24"/>
          <w:szCs w:val="24"/>
        </w:rPr>
        <w:t>)</w:t>
      </w:r>
      <w:r w:rsidRPr="008D6E6A">
        <w:rPr>
          <w:rFonts w:cs="Arial"/>
          <w:sz w:val="24"/>
          <w:szCs w:val="24"/>
        </w:rPr>
        <w:t xml:space="preserve"> дана од дана објављивања одлуке на Порталу јавних набавки. </w:t>
      </w:r>
    </w:p>
    <w:p w14:paraId="7243479C" w14:textId="77777777" w:rsidR="004905FE" w:rsidRPr="008D6E6A" w:rsidRDefault="004905FE" w:rsidP="00FD31D7">
      <w:pPr>
        <w:spacing w:before="0"/>
        <w:rPr>
          <w:rFonts w:cs="Arial"/>
          <w:sz w:val="24"/>
          <w:szCs w:val="24"/>
          <w:lang w:val="sr-Cyrl-CS"/>
        </w:rPr>
      </w:pPr>
      <w:r w:rsidRPr="008D6E6A">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14:paraId="1A1F24C2" w14:textId="77777777" w:rsidR="004905FE" w:rsidRPr="008D6E6A" w:rsidRDefault="004905FE" w:rsidP="00FD31D7">
      <w:pPr>
        <w:spacing w:before="0"/>
        <w:rPr>
          <w:rFonts w:cs="Arial"/>
          <w:sz w:val="24"/>
          <w:szCs w:val="24"/>
          <w:lang w:val="sr-Cyrl-CS"/>
        </w:rPr>
      </w:pPr>
      <w:r w:rsidRPr="008D6E6A">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sidRPr="008D6E6A">
        <w:rPr>
          <w:rFonts w:cs="Arial"/>
          <w:sz w:val="24"/>
          <w:szCs w:val="24"/>
        </w:rPr>
        <w:t>2 (словима:</w:t>
      </w:r>
      <w:r w:rsidR="0013245E" w:rsidRPr="008D6E6A">
        <w:rPr>
          <w:rFonts w:cs="Arial"/>
          <w:sz w:val="24"/>
          <w:szCs w:val="24"/>
          <w:lang w:val="sr-Cyrl-RS"/>
        </w:rPr>
        <w:t xml:space="preserve"> </w:t>
      </w:r>
      <w:r w:rsidRPr="008D6E6A">
        <w:rPr>
          <w:rFonts w:cs="Arial"/>
          <w:sz w:val="24"/>
          <w:szCs w:val="24"/>
        </w:rPr>
        <w:t>два</w:t>
      </w:r>
      <w:r w:rsidR="006A3CF1" w:rsidRPr="008D6E6A">
        <w:rPr>
          <w:rFonts w:cs="Arial"/>
          <w:sz w:val="24"/>
          <w:szCs w:val="24"/>
        </w:rPr>
        <w:t>)</w:t>
      </w:r>
      <w:r w:rsidRPr="008D6E6A">
        <w:rPr>
          <w:rFonts w:cs="Arial"/>
          <w:sz w:val="24"/>
          <w:szCs w:val="24"/>
        </w:rPr>
        <w:t xml:space="preserve"> дана од дана пријема захтева за заштиту права. </w:t>
      </w:r>
    </w:p>
    <w:p w14:paraId="37D1EE55" w14:textId="77777777" w:rsidR="004905FE" w:rsidRPr="008D6E6A" w:rsidRDefault="004905FE" w:rsidP="00FD31D7">
      <w:pPr>
        <w:spacing w:before="0"/>
        <w:rPr>
          <w:rFonts w:cs="Arial"/>
          <w:sz w:val="24"/>
          <w:szCs w:val="24"/>
        </w:rPr>
      </w:pPr>
      <w:r w:rsidRPr="008D6E6A">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BB11424" w14:textId="77777777" w:rsidR="004905FE" w:rsidRPr="008D6E6A" w:rsidRDefault="004905FE" w:rsidP="00FD31D7">
      <w:pPr>
        <w:spacing w:before="0"/>
        <w:rPr>
          <w:rFonts w:cs="Arial"/>
          <w:sz w:val="24"/>
          <w:szCs w:val="24"/>
        </w:rPr>
      </w:pPr>
      <w:r w:rsidRPr="008D6E6A">
        <w:rPr>
          <w:rFonts w:cs="Arial"/>
          <w:sz w:val="24"/>
          <w:szCs w:val="24"/>
        </w:rPr>
        <w:t>Детаљно упутство о садржини потпуног захтева за заштиту права у складу са чланом 151. став 1. тач. 1) – 7) Закона:</w:t>
      </w:r>
    </w:p>
    <w:p w14:paraId="235E53B7" w14:textId="77777777" w:rsidR="004905FE" w:rsidRPr="008D6E6A" w:rsidRDefault="004905FE" w:rsidP="00FD31D7">
      <w:pPr>
        <w:spacing w:before="0"/>
        <w:rPr>
          <w:rFonts w:cs="Arial"/>
          <w:sz w:val="24"/>
          <w:szCs w:val="24"/>
        </w:rPr>
      </w:pPr>
      <w:r w:rsidRPr="008D6E6A">
        <w:rPr>
          <w:rFonts w:cs="Arial"/>
          <w:sz w:val="24"/>
          <w:szCs w:val="24"/>
        </w:rPr>
        <w:t>Захтев за заштиту права садржи:</w:t>
      </w:r>
    </w:p>
    <w:p w14:paraId="74BE5484" w14:textId="77777777" w:rsidR="004905FE" w:rsidRPr="008D6E6A" w:rsidRDefault="004905FE" w:rsidP="00FD31D7">
      <w:pPr>
        <w:spacing w:before="0"/>
        <w:rPr>
          <w:rFonts w:cs="Arial"/>
          <w:sz w:val="24"/>
          <w:szCs w:val="24"/>
        </w:rPr>
      </w:pPr>
      <w:r w:rsidRPr="008D6E6A">
        <w:rPr>
          <w:rFonts w:cs="Arial"/>
          <w:sz w:val="24"/>
          <w:szCs w:val="24"/>
        </w:rPr>
        <w:t>1) назив и адресу подносиоца захтева и лице за контакт</w:t>
      </w:r>
    </w:p>
    <w:p w14:paraId="44BD3F45" w14:textId="77777777" w:rsidR="004905FE" w:rsidRPr="008D6E6A" w:rsidRDefault="004905FE" w:rsidP="00FD31D7">
      <w:pPr>
        <w:spacing w:before="0"/>
        <w:rPr>
          <w:rFonts w:cs="Arial"/>
          <w:sz w:val="24"/>
          <w:szCs w:val="24"/>
        </w:rPr>
      </w:pPr>
      <w:r w:rsidRPr="008D6E6A">
        <w:rPr>
          <w:rFonts w:cs="Arial"/>
          <w:sz w:val="24"/>
          <w:szCs w:val="24"/>
        </w:rPr>
        <w:t>2) назив и адресу наручиоца</w:t>
      </w:r>
    </w:p>
    <w:p w14:paraId="2B310286" w14:textId="77777777" w:rsidR="004905FE" w:rsidRPr="008D6E6A" w:rsidRDefault="004905FE" w:rsidP="00FD31D7">
      <w:pPr>
        <w:spacing w:before="0"/>
        <w:rPr>
          <w:rFonts w:cs="Arial"/>
          <w:sz w:val="24"/>
          <w:szCs w:val="24"/>
        </w:rPr>
      </w:pPr>
      <w:r w:rsidRPr="008D6E6A">
        <w:rPr>
          <w:rFonts w:cs="Arial"/>
          <w:sz w:val="24"/>
          <w:szCs w:val="24"/>
        </w:rPr>
        <w:t>3) податке о јавној набавци која је предмет захтева, односно о одлуци наручиоца</w:t>
      </w:r>
    </w:p>
    <w:p w14:paraId="123A9AF6" w14:textId="77777777" w:rsidR="004905FE" w:rsidRPr="008D6E6A" w:rsidRDefault="004905FE" w:rsidP="00FD31D7">
      <w:pPr>
        <w:spacing w:before="0"/>
        <w:rPr>
          <w:rFonts w:cs="Arial"/>
          <w:sz w:val="24"/>
          <w:szCs w:val="24"/>
        </w:rPr>
      </w:pPr>
      <w:r w:rsidRPr="008D6E6A">
        <w:rPr>
          <w:rFonts w:cs="Arial"/>
          <w:sz w:val="24"/>
          <w:szCs w:val="24"/>
        </w:rPr>
        <w:t>4) повреде прописа којима се уређује поступак јавне набавке</w:t>
      </w:r>
    </w:p>
    <w:p w14:paraId="6D577F65" w14:textId="77777777" w:rsidR="004905FE" w:rsidRPr="008D6E6A" w:rsidRDefault="004905FE" w:rsidP="00FD31D7">
      <w:pPr>
        <w:spacing w:before="0"/>
        <w:rPr>
          <w:rFonts w:cs="Arial"/>
          <w:sz w:val="24"/>
          <w:szCs w:val="24"/>
        </w:rPr>
      </w:pPr>
      <w:r w:rsidRPr="008D6E6A">
        <w:rPr>
          <w:rFonts w:cs="Arial"/>
          <w:sz w:val="24"/>
          <w:szCs w:val="24"/>
        </w:rPr>
        <w:t>5) чињенице и доказе којима се повреде доказују</w:t>
      </w:r>
    </w:p>
    <w:p w14:paraId="50BF3017" w14:textId="77777777" w:rsidR="004905FE" w:rsidRPr="008D6E6A" w:rsidRDefault="004905FE" w:rsidP="00FD31D7">
      <w:pPr>
        <w:spacing w:before="0"/>
        <w:rPr>
          <w:rFonts w:cs="Arial"/>
          <w:sz w:val="24"/>
          <w:szCs w:val="24"/>
        </w:rPr>
      </w:pPr>
      <w:r w:rsidRPr="008D6E6A">
        <w:rPr>
          <w:rFonts w:cs="Arial"/>
          <w:sz w:val="24"/>
          <w:szCs w:val="24"/>
        </w:rPr>
        <w:t>6) потврду о уплати таксе из члана 156. Закона</w:t>
      </w:r>
    </w:p>
    <w:p w14:paraId="51A4B97F" w14:textId="77777777" w:rsidR="004905FE" w:rsidRPr="008D6E6A" w:rsidRDefault="004905FE" w:rsidP="00FD31D7">
      <w:pPr>
        <w:spacing w:before="0"/>
        <w:rPr>
          <w:rFonts w:cs="Arial"/>
          <w:sz w:val="24"/>
          <w:szCs w:val="24"/>
        </w:rPr>
      </w:pPr>
      <w:r w:rsidRPr="008D6E6A">
        <w:rPr>
          <w:rFonts w:cs="Arial"/>
          <w:sz w:val="24"/>
          <w:szCs w:val="24"/>
        </w:rPr>
        <w:t>7) потпис подносиоца.</w:t>
      </w:r>
    </w:p>
    <w:p w14:paraId="376D207E" w14:textId="77777777" w:rsidR="004905FE" w:rsidRPr="008D6E6A" w:rsidRDefault="004905FE" w:rsidP="00FD31D7">
      <w:pPr>
        <w:spacing w:before="0"/>
        <w:rPr>
          <w:rFonts w:cs="Arial"/>
          <w:sz w:val="24"/>
          <w:szCs w:val="24"/>
          <w:lang w:val="sr-Cyrl-CS"/>
        </w:rPr>
      </w:pPr>
      <w:r w:rsidRPr="008D6E6A">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0845611" w14:textId="77777777" w:rsidR="004905FE" w:rsidRPr="008D6E6A" w:rsidRDefault="00D35462" w:rsidP="00FD31D7">
      <w:pPr>
        <w:spacing w:before="0"/>
        <w:rPr>
          <w:rFonts w:cs="Arial"/>
          <w:sz w:val="24"/>
          <w:szCs w:val="24"/>
          <w:lang w:val="sr-Cyrl-CS"/>
        </w:rPr>
      </w:pPr>
      <w:r w:rsidRPr="008D6E6A">
        <w:rPr>
          <w:rFonts w:cs="Arial"/>
          <w:sz w:val="24"/>
          <w:szCs w:val="24"/>
        </w:rPr>
        <w:t xml:space="preserve">Закључак </w:t>
      </w:r>
      <w:r w:rsidR="004905FE" w:rsidRPr="008D6E6A">
        <w:rPr>
          <w:rFonts w:cs="Arial"/>
          <w:sz w:val="24"/>
          <w:szCs w:val="24"/>
        </w:rPr>
        <w:t xml:space="preserve">наручилац доставља подносиоцу захтева и Републичкој комисији у року од </w:t>
      </w:r>
      <w:r w:rsidR="006A3CF1" w:rsidRPr="008D6E6A">
        <w:rPr>
          <w:rFonts w:cs="Arial"/>
          <w:sz w:val="24"/>
          <w:szCs w:val="24"/>
        </w:rPr>
        <w:t>3 (словима:</w:t>
      </w:r>
      <w:r w:rsidRPr="008D6E6A">
        <w:rPr>
          <w:rFonts w:cs="Arial"/>
          <w:sz w:val="24"/>
          <w:szCs w:val="24"/>
          <w:lang w:val="sr-Cyrl-CS"/>
        </w:rPr>
        <w:t xml:space="preserve"> </w:t>
      </w:r>
      <w:r w:rsidR="004905FE" w:rsidRPr="008D6E6A">
        <w:rPr>
          <w:rFonts w:cs="Arial"/>
          <w:sz w:val="24"/>
          <w:szCs w:val="24"/>
        </w:rPr>
        <w:t>три</w:t>
      </w:r>
      <w:r w:rsidR="006A3CF1" w:rsidRPr="008D6E6A">
        <w:rPr>
          <w:rFonts w:cs="Arial"/>
          <w:sz w:val="24"/>
          <w:szCs w:val="24"/>
        </w:rPr>
        <w:t>)</w:t>
      </w:r>
      <w:r w:rsidR="004905FE" w:rsidRPr="008D6E6A">
        <w:rPr>
          <w:rFonts w:cs="Arial"/>
          <w:sz w:val="24"/>
          <w:szCs w:val="24"/>
        </w:rPr>
        <w:t xml:space="preserve"> дана од дана доношења. </w:t>
      </w:r>
    </w:p>
    <w:p w14:paraId="1FE6B148" w14:textId="77777777" w:rsidR="004905FE" w:rsidRPr="008D6E6A" w:rsidRDefault="004905FE" w:rsidP="00FD31D7">
      <w:pPr>
        <w:spacing w:before="0"/>
        <w:rPr>
          <w:rFonts w:cs="Arial"/>
          <w:sz w:val="24"/>
          <w:szCs w:val="24"/>
        </w:rPr>
      </w:pPr>
      <w:r w:rsidRPr="008D6E6A">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02BC83B" w14:textId="77777777" w:rsidR="004905FE" w:rsidRPr="008D6E6A" w:rsidRDefault="004905FE" w:rsidP="00FD31D7">
      <w:pPr>
        <w:spacing w:before="0"/>
        <w:rPr>
          <w:rFonts w:cs="Arial"/>
          <w:sz w:val="24"/>
          <w:szCs w:val="24"/>
          <w:lang w:val="sr-Cyrl-CS"/>
        </w:rPr>
      </w:pPr>
      <w:r w:rsidRPr="008D6E6A">
        <w:rPr>
          <w:rFonts w:cs="Arial"/>
          <w:sz w:val="24"/>
          <w:szCs w:val="24"/>
        </w:rPr>
        <w:t>Износ таксе из члана 156. став 1. тач. 1)- 3) Закона:</w:t>
      </w:r>
    </w:p>
    <w:p w14:paraId="5AAD7EA9" w14:textId="77777777" w:rsidR="004905FE" w:rsidRPr="008D6E6A" w:rsidRDefault="004905FE" w:rsidP="00FD31D7">
      <w:pPr>
        <w:spacing w:before="0"/>
        <w:rPr>
          <w:rFonts w:cs="Arial"/>
          <w:sz w:val="24"/>
          <w:szCs w:val="24"/>
        </w:rPr>
      </w:pPr>
      <w:r w:rsidRPr="008D6E6A">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58315A" w:rsidRPr="008D6E6A">
        <w:rPr>
          <w:rFonts w:cs="Arial"/>
          <w:sz w:val="24"/>
          <w:szCs w:val="24"/>
          <w:lang w:val="sr-Cyrl-RS"/>
        </w:rPr>
        <w:t>05662</w:t>
      </w:r>
      <w:r w:rsidRPr="008D6E6A">
        <w:rPr>
          <w:rFonts w:cs="Arial"/>
          <w:sz w:val="24"/>
          <w:szCs w:val="24"/>
        </w:rPr>
        <w:t xml:space="preserve">016, сврха: ЗЗП, ЈП ЕПС, јн. бр. </w:t>
      </w:r>
      <w:r w:rsidR="00140D5C" w:rsidRPr="008D6E6A">
        <w:rPr>
          <w:rFonts w:cs="Arial"/>
          <w:sz w:val="24"/>
          <w:szCs w:val="24"/>
        </w:rPr>
        <w:t>1000/0566/2016</w:t>
      </w:r>
      <w:r w:rsidRPr="008D6E6A">
        <w:rPr>
          <w:rFonts w:cs="Arial"/>
          <w:sz w:val="24"/>
          <w:szCs w:val="24"/>
        </w:rPr>
        <w:t xml:space="preserve">, прималац уплате: буџет Републике Србије) уплати таксу од: </w:t>
      </w:r>
    </w:p>
    <w:p w14:paraId="4CE103B8" w14:textId="77777777" w:rsidR="004905FE" w:rsidRPr="008D6E6A" w:rsidRDefault="004905FE" w:rsidP="00FD31D7">
      <w:pPr>
        <w:spacing w:before="0"/>
        <w:rPr>
          <w:rFonts w:cs="Arial"/>
          <w:sz w:val="24"/>
          <w:szCs w:val="24"/>
        </w:rPr>
      </w:pPr>
      <w:r w:rsidRPr="008D6E6A">
        <w:rPr>
          <w:rFonts w:cs="Arial"/>
          <w:sz w:val="24"/>
          <w:szCs w:val="24"/>
        </w:rPr>
        <w:t xml:space="preserve">1) 120.000,00 динара ако се захтев за заштиту права подноси пре отварања понуда </w:t>
      </w:r>
    </w:p>
    <w:p w14:paraId="6F587A04" w14:textId="77777777" w:rsidR="00D35462" w:rsidRPr="008D6E6A" w:rsidRDefault="004905FE" w:rsidP="00FD31D7">
      <w:pPr>
        <w:spacing w:before="0"/>
        <w:rPr>
          <w:rFonts w:cs="Arial"/>
          <w:sz w:val="24"/>
          <w:szCs w:val="24"/>
          <w:lang w:val="sr-Cyrl-CS"/>
        </w:rPr>
      </w:pPr>
      <w:r w:rsidRPr="008D6E6A">
        <w:rPr>
          <w:rFonts w:cs="Arial"/>
          <w:sz w:val="24"/>
          <w:szCs w:val="24"/>
        </w:rPr>
        <w:t>2) 120.000,00 динара ако се захтев за заштиту права подноси након отварања понуда</w:t>
      </w:r>
      <w:r w:rsidR="00D35462" w:rsidRPr="008D6E6A">
        <w:rPr>
          <w:rFonts w:cs="Arial"/>
          <w:sz w:val="24"/>
          <w:szCs w:val="24"/>
          <w:lang w:val="sr-Cyrl-CS"/>
        </w:rPr>
        <w:t>.</w:t>
      </w:r>
      <w:r w:rsidRPr="008D6E6A">
        <w:rPr>
          <w:rFonts w:cs="Arial"/>
          <w:sz w:val="24"/>
          <w:szCs w:val="24"/>
        </w:rPr>
        <w:t xml:space="preserve"> </w:t>
      </w:r>
    </w:p>
    <w:p w14:paraId="304DD2EE" w14:textId="77777777" w:rsidR="004905FE" w:rsidRPr="008D6E6A" w:rsidRDefault="004905FE" w:rsidP="00FD31D7">
      <w:pPr>
        <w:spacing w:before="0"/>
        <w:rPr>
          <w:rFonts w:cs="Arial"/>
          <w:sz w:val="24"/>
          <w:szCs w:val="24"/>
        </w:rPr>
      </w:pPr>
      <w:r w:rsidRPr="008D6E6A">
        <w:rPr>
          <w:rFonts w:cs="Arial"/>
          <w:sz w:val="24"/>
          <w:szCs w:val="24"/>
        </w:rPr>
        <w:t>Свака странка у поступку сноси трошкове које проузрокује својим радњама.</w:t>
      </w:r>
    </w:p>
    <w:p w14:paraId="34A1C875" w14:textId="77777777" w:rsidR="004905FE" w:rsidRPr="008D6E6A" w:rsidRDefault="004905FE" w:rsidP="00FD31D7">
      <w:pPr>
        <w:spacing w:before="0"/>
        <w:rPr>
          <w:rFonts w:cs="Arial"/>
          <w:sz w:val="24"/>
          <w:szCs w:val="24"/>
        </w:rPr>
      </w:pPr>
      <w:r w:rsidRPr="008D6E6A">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D93FBBB" w14:textId="77777777" w:rsidR="004905FE" w:rsidRPr="008D6E6A" w:rsidRDefault="004905FE" w:rsidP="00FD31D7">
      <w:pPr>
        <w:spacing w:before="0"/>
        <w:rPr>
          <w:rFonts w:cs="Arial"/>
          <w:sz w:val="24"/>
          <w:szCs w:val="24"/>
          <w:lang w:val="sr-Cyrl-CS"/>
        </w:rPr>
      </w:pPr>
      <w:r w:rsidRPr="008D6E6A">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12D1CDB" w14:textId="77777777" w:rsidR="004905FE" w:rsidRPr="008D6E6A" w:rsidRDefault="004905FE" w:rsidP="00FD31D7">
      <w:pPr>
        <w:spacing w:before="0"/>
        <w:rPr>
          <w:rFonts w:cs="Arial"/>
          <w:sz w:val="24"/>
          <w:szCs w:val="24"/>
          <w:lang w:val="sr-Cyrl-CS"/>
        </w:rPr>
      </w:pPr>
      <w:r w:rsidRPr="008D6E6A">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B8FB49" w14:textId="77777777" w:rsidR="004905FE" w:rsidRPr="008D6E6A" w:rsidRDefault="004905FE" w:rsidP="00FD31D7">
      <w:pPr>
        <w:spacing w:before="0"/>
        <w:rPr>
          <w:rFonts w:cs="Arial"/>
          <w:sz w:val="24"/>
          <w:szCs w:val="24"/>
          <w:lang w:val="sr-Cyrl-CS"/>
        </w:rPr>
      </w:pPr>
      <w:r w:rsidRPr="008D6E6A">
        <w:rPr>
          <w:rFonts w:cs="Arial"/>
          <w:sz w:val="24"/>
          <w:szCs w:val="24"/>
        </w:rPr>
        <w:t>Странке у захтеву морају прецизно да наведу трошкове за које траже накнаду.</w:t>
      </w:r>
    </w:p>
    <w:p w14:paraId="558D17EE" w14:textId="77777777" w:rsidR="004905FE" w:rsidRPr="008D6E6A" w:rsidRDefault="004905FE" w:rsidP="00FD31D7">
      <w:pPr>
        <w:spacing w:before="0"/>
        <w:rPr>
          <w:rFonts w:cs="Arial"/>
          <w:sz w:val="24"/>
          <w:szCs w:val="24"/>
          <w:lang w:val="sr-Cyrl-CS"/>
        </w:rPr>
      </w:pPr>
      <w:r w:rsidRPr="008D6E6A">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0DBDB55" w14:textId="77777777" w:rsidR="00F77F1F" w:rsidRPr="008D6E6A" w:rsidRDefault="004905FE" w:rsidP="00FD31D7">
      <w:pPr>
        <w:spacing w:before="0"/>
        <w:rPr>
          <w:rFonts w:cs="Arial"/>
          <w:sz w:val="24"/>
          <w:szCs w:val="24"/>
          <w:lang w:val="sr-Cyrl-CS"/>
        </w:rPr>
      </w:pPr>
      <w:r w:rsidRPr="008D6E6A">
        <w:rPr>
          <w:rFonts w:cs="Arial"/>
          <w:sz w:val="24"/>
          <w:szCs w:val="24"/>
        </w:rPr>
        <w:lastRenderedPageBreak/>
        <w:t>О трошковима одлучује Републичка комисија. Одлука Републичке комисије је извршни наслов.</w:t>
      </w:r>
    </w:p>
    <w:p w14:paraId="2D7A0580" w14:textId="77777777" w:rsidR="00D94AFA" w:rsidRPr="008D6E6A" w:rsidRDefault="00D94AFA" w:rsidP="00FD31D7">
      <w:pPr>
        <w:spacing w:before="0"/>
        <w:rPr>
          <w:rFonts w:cs="Arial"/>
          <w:sz w:val="24"/>
          <w:szCs w:val="24"/>
          <w:lang w:val="sr-Cyrl-CS"/>
        </w:rPr>
      </w:pPr>
    </w:p>
    <w:p w14:paraId="3D31CD20" w14:textId="77777777" w:rsidR="004905FE" w:rsidRPr="008D6E6A" w:rsidRDefault="004905FE" w:rsidP="00FD31D7">
      <w:pPr>
        <w:spacing w:before="0"/>
        <w:rPr>
          <w:rFonts w:cs="Arial"/>
          <w:sz w:val="24"/>
          <w:szCs w:val="24"/>
        </w:rPr>
      </w:pPr>
      <w:r w:rsidRPr="008D6E6A">
        <w:rPr>
          <w:rFonts w:cs="Arial"/>
          <w:b/>
          <w:sz w:val="24"/>
          <w:szCs w:val="24"/>
        </w:rPr>
        <w:t>Детаљно упутство о потврди из члана 151. став 1. тачка 6) Закона</w:t>
      </w:r>
    </w:p>
    <w:p w14:paraId="3A97255C" w14:textId="77777777" w:rsidR="004905FE" w:rsidRPr="008D6E6A" w:rsidRDefault="004905FE" w:rsidP="00FD31D7">
      <w:pPr>
        <w:spacing w:before="0"/>
        <w:rPr>
          <w:rFonts w:cs="Arial"/>
          <w:sz w:val="24"/>
          <w:szCs w:val="24"/>
        </w:rPr>
      </w:pPr>
      <w:r w:rsidRPr="008D6E6A">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3810101" w14:textId="77777777" w:rsidR="004905FE" w:rsidRPr="008D6E6A" w:rsidRDefault="004905FE" w:rsidP="00FD31D7">
      <w:pPr>
        <w:spacing w:before="0"/>
        <w:rPr>
          <w:rFonts w:cs="Arial"/>
          <w:sz w:val="24"/>
          <w:szCs w:val="24"/>
          <w:lang w:val="sr-Cyrl-CS"/>
        </w:rPr>
      </w:pPr>
      <w:r w:rsidRPr="008D6E6A">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17106140" w14:textId="77777777" w:rsidR="004905FE" w:rsidRPr="008D6E6A" w:rsidRDefault="004905FE" w:rsidP="00FD31D7">
      <w:pPr>
        <w:spacing w:before="0"/>
        <w:rPr>
          <w:rFonts w:cs="Arial"/>
          <w:sz w:val="24"/>
          <w:szCs w:val="24"/>
          <w:lang w:val="sr-Cyrl-CS"/>
        </w:rPr>
      </w:pPr>
      <w:r w:rsidRPr="008D6E6A">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A6F9E94" w14:textId="77777777" w:rsidR="004905FE" w:rsidRPr="008D6E6A" w:rsidRDefault="004905FE" w:rsidP="00FD31D7">
      <w:pPr>
        <w:spacing w:before="0"/>
        <w:rPr>
          <w:rFonts w:cs="Arial"/>
          <w:sz w:val="24"/>
          <w:szCs w:val="24"/>
        </w:rPr>
      </w:pPr>
      <w:r w:rsidRPr="008D6E6A">
        <w:rPr>
          <w:rFonts w:cs="Arial"/>
          <w:sz w:val="24"/>
          <w:szCs w:val="24"/>
        </w:rPr>
        <w:t>Као доказ о уплати таксе, у смислу члана 151. став 1. тачка 6) Закона, прихватиће се:</w:t>
      </w:r>
    </w:p>
    <w:p w14:paraId="572374CC" w14:textId="77777777" w:rsidR="004905FE" w:rsidRPr="008D6E6A" w:rsidRDefault="004905FE" w:rsidP="00FD31D7">
      <w:pPr>
        <w:spacing w:before="0"/>
        <w:rPr>
          <w:rFonts w:cs="Arial"/>
          <w:sz w:val="24"/>
          <w:szCs w:val="24"/>
        </w:rPr>
      </w:pPr>
      <w:r w:rsidRPr="008D6E6A">
        <w:rPr>
          <w:rFonts w:cs="Arial"/>
          <w:sz w:val="24"/>
          <w:szCs w:val="24"/>
        </w:rPr>
        <w:t>1. Потврда о извршеној уплати таксе из члана 156. Закона која садржи следеће елементе:</w:t>
      </w:r>
    </w:p>
    <w:p w14:paraId="06449892" w14:textId="77777777" w:rsidR="004905FE" w:rsidRPr="008D6E6A" w:rsidRDefault="004905FE" w:rsidP="00FD31D7">
      <w:pPr>
        <w:spacing w:before="0"/>
        <w:rPr>
          <w:rFonts w:cs="Arial"/>
          <w:sz w:val="24"/>
          <w:szCs w:val="24"/>
        </w:rPr>
      </w:pPr>
      <w:r w:rsidRPr="008D6E6A">
        <w:rPr>
          <w:rFonts w:cs="Arial"/>
          <w:sz w:val="24"/>
          <w:szCs w:val="24"/>
        </w:rPr>
        <w:t>(1) да буде издата од стране банке и да садржи печат банке;</w:t>
      </w:r>
    </w:p>
    <w:p w14:paraId="109DC014" w14:textId="77777777" w:rsidR="004905FE" w:rsidRPr="008D6E6A" w:rsidRDefault="004905FE" w:rsidP="00FD31D7">
      <w:pPr>
        <w:spacing w:before="0"/>
        <w:rPr>
          <w:rFonts w:cs="Arial"/>
          <w:sz w:val="24"/>
          <w:szCs w:val="24"/>
        </w:rPr>
      </w:pPr>
      <w:r w:rsidRPr="008D6E6A">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EDE8B19" w14:textId="77777777" w:rsidR="004905FE" w:rsidRPr="008D6E6A" w:rsidRDefault="004905FE" w:rsidP="00FD31D7">
      <w:pPr>
        <w:spacing w:before="0"/>
        <w:rPr>
          <w:rFonts w:cs="Arial"/>
          <w:sz w:val="24"/>
          <w:szCs w:val="24"/>
        </w:rPr>
      </w:pPr>
      <w:r w:rsidRPr="008D6E6A">
        <w:rPr>
          <w:rFonts w:cs="Arial"/>
          <w:sz w:val="24"/>
          <w:szCs w:val="24"/>
        </w:rPr>
        <w:t>(3) износ таксе из члана 156. Закона</w:t>
      </w:r>
      <w:r w:rsidR="003C2709" w:rsidRPr="008D6E6A">
        <w:rPr>
          <w:rFonts w:cs="Arial"/>
          <w:sz w:val="24"/>
          <w:szCs w:val="24"/>
        </w:rPr>
        <w:t>,</w:t>
      </w:r>
      <w:r w:rsidRPr="008D6E6A">
        <w:rPr>
          <w:rFonts w:cs="Arial"/>
          <w:sz w:val="24"/>
          <w:szCs w:val="24"/>
        </w:rPr>
        <w:t xml:space="preserve"> чија се уплата врши;</w:t>
      </w:r>
    </w:p>
    <w:p w14:paraId="0A8AEAAB" w14:textId="77777777" w:rsidR="004905FE" w:rsidRPr="008D6E6A" w:rsidRDefault="004905FE" w:rsidP="00FD31D7">
      <w:pPr>
        <w:spacing w:before="0"/>
        <w:rPr>
          <w:rFonts w:cs="Arial"/>
          <w:sz w:val="24"/>
          <w:szCs w:val="24"/>
        </w:rPr>
      </w:pPr>
      <w:r w:rsidRPr="008D6E6A">
        <w:rPr>
          <w:rFonts w:cs="Arial"/>
          <w:sz w:val="24"/>
          <w:szCs w:val="24"/>
        </w:rPr>
        <w:t>(4) број рачуна: 840-30678845-06;</w:t>
      </w:r>
    </w:p>
    <w:p w14:paraId="0E595886" w14:textId="77777777" w:rsidR="004905FE" w:rsidRPr="008D6E6A" w:rsidRDefault="004905FE" w:rsidP="00FD31D7">
      <w:pPr>
        <w:spacing w:before="0"/>
        <w:rPr>
          <w:rFonts w:cs="Arial"/>
          <w:sz w:val="24"/>
          <w:szCs w:val="24"/>
        </w:rPr>
      </w:pPr>
      <w:r w:rsidRPr="008D6E6A">
        <w:rPr>
          <w:rFonts w:cs="Arial"/>
          <w:sz w:val="24"/>
          <w:szCs w:val="24"/>
        </w:rPr>
        <w:t>(5) шифру плаћања: 153 или 253;</w:t>
      </w:r>
    </w:p>
    <w:p w14:paraId="14A5BB37" w14:textId="77777777" w:rsidR="004905FE" w:rsidRPr="008D6E6A" w:rsidRDefault="004905FE" w:rsidP="00FD31D7">
      <w:pPr>
        <w:spacing w:before="0"/>
        <w:rPr>
          <w:rFonts w:cs="Arial"/>
          <w:sz w:val="24"/>
          <w:szCs w:val="24"/>
        </w:rPr>
      </w:pPr>
      <w:r w:rsidRPr="008D6E6A">
        <w:rPr>
          <w:rFonts w:cs="Arial"/>
          <w:sz w:val="24"/>
          <w:szCs w:val="24"/>
        </w:rPr>
        <w:t>(6) позив на број: подаци о броју или ознаци јавне набавке поводом које се подноси захтев за заштиту права;</w:t>
      </w:r>
    </w:p>
    <w:p w14:paraId="350BD8BD" w14:textId="77777777" w:rsidR="004905FE" w:rsidRPr="008D6E6A" w:rsidRDefault="004905FE" w:rsidP="00FD31D7">
      <w:pPr>
        <w:spacing w:before="0"/>
        <w:rPr>
          <w:rFonts w:cs="Arial"/>
          <w:sz w:val="24"/>
          <w:szCs w:val="24"/>
        </w:rPr>
      </w:pPr>
      <w:r w:rsidRPr="008D6E6A">
        <w:rPr>
          <w:rFonts w:cs="Arial"/>
          <w:sz w:val="24"/>
          <w:szCs w:val="24"/>
        </w:rPr>
        <w:t>(7) сврха: ЗЗП; назив наручиоца; број или ознака јавне набавке поводом које се подноси захтев за заштиту права;</w:t>
      </w:r>
    </w:p>
    <w:p w14:paraId="2286A780" w14:textId="77777777" w:rsidR="004905FE" w:rsidRPr="008D6E6A" w:rsidRDefault="004905FE" w:rsidP="00FD31D7">
      <w:pPr>
        <w:spacing w:before="0"/>
        <w:rPr>
          <w:rFonts w:cs="Arial"/>
          <w:sz w:val="24"/>
          <w:szCs w:val="24"/>
        </w:rPr>
      </w:pPr>
      <w:r w:rsidRPr="008D6E6A">
        <w:rPr>
          <w:rFonts w:cs="Arial"/>
          <w:sz w:val="24"/>
          <w:szCs w:val="24"/>
        </w:rPr>
        <w:t>(8) корисник: буџет Републике Србије;</w:t>
      </w:r>
    </w:p>
    <w:p w14:paraId="22D48F00" w14:textId="77777777" w:rsidR="004905FE" w:rsidRPr="008D6E6A" w:rsidRDefault="004905FE" w:rsidP="00FD31D7">
      <w:pPr>
        <w:spacing w:before="0"/>
        <w:rPr>
          <w:rFonts w:cs="Arial"/>
          <w:sz w:val="24"/>
          <w:szCs w:val="24"/>
        </w:rPr>
      </w:pPr>
      <w:r w:rsidRPr="008D6E6A">
        <w:rPr>
          <w:rFonts w:cs="Arial"/>
          <w:sz w:val="24"/>
          <w:szCs w:val="24"/>
        </w:rPr>
        <w:t>(9) назив уплатиоца, односно назив подносиоца захтева за заштиту права за којег је извршена уплата таксе;</w:t>
      </w:r>
    </w:p>
    <w:p w14:paraId="4F7EC100" w14:textId="77777777" w:rsidR="004905FE" w:rsidRPr="008D6E6A" w:rsidRDefault="004905FE" w:rsidP="00FD31D7">
      <w:pPr>
        <w:spacing w:before="0"/>
        <w:rPr>
          <w:rFonts w:cs="Arial"/>
          <w:sz w:val="24"/>
          <w:szCs w:val="24"/>
        </w:rPr>
      </w:pPr>
      <w:r w:rsidRPr="008D6E6A">
        <w:rPr>
          <w:rFonts w:cs="Arial"/>
          <w:sz w:val="24"/>
          <w:szCs w:val="24"/>
        </w:rPr>
        <w:t>(10) потпис овлашћеног лица банке.</w:t>
      </w:r>
    </w:p>
    <w:p w14:paraId="4CBEFA36" w14:textId="77777777" w:rsidR="004905FE" w:rsidRPr="008D6E6A" w:rsidRDefault="004905FE" w:rsidP="00FD31D7">
      <w:pPr>
        <w:spacing w:before="0"/>
        <w:rPr>
          <w:rFonts w:cs="Arial"/>
          <w:sz w:val="24"/>
          <w:szCs w:val="24"/>
        </w:rPr>
      </w:pPr>
      <w:r w:rsidRPr="008D6E6A">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91C1F5" w14:textId="77777777" w:rsidR="004905FE" w:rsidRPr="008D6E6A" w:rsidRDefault="004905FE" w:rsidP="00FD31D7">
      <w:pPr>
        <w:spacing w:before="0"/>
        <w:rPr>
          <w:rFonts w:cs="Arial"/>
          <w:sz w:val="24"/>
          <w:szCs w:val="24"/>
        </w:rPr>
      </w:pPr>
      <w:r w:rsidRPr="008D6E6A">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3CAB3C3" w14:textId="77777777" w:rsidR="004905FE" w:rsidRPr="008D6E6A" w:rsidRDefault="004905FE" w:rsidP="00FD31D7">
      <w:pPr>
        <w:spacing w:before="0"/>
        <w:rPr>
          <w:rFonts w:cs="Arial"/>
          <w:sz w:val="24"/>
          <w:szCs w:val="24"/>
        </w:rPr>
      </w:pPr>
      <w:r w:rsidRPr="008D6E6A">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25F1EED" w14:textId="77777777" w:rsidR="004905FE" w:rsidRPr="008D6E6A" w:rsidRDefault="004905FE" w:rsidP="00FD31D7">
      <w:pPr>
        <w:spacing w:before="0"/>
        <w:rPr>
          <w:rFonts w:cs="Arial"/>
          <w:sz w:val="24"/>
          <w:szCs w:val="24"/>
        </w:rPr>
      </w:pPr>
      <w:r w:rsidRPr="008D6E6A">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3230D5" w14:textId="77777777" w:rsidR="004905FE" w:rsidRPr="008D6E6A" w:rsidRDefault="004905FE" w:rsidP="00FD31D7">
      <w:pPr>
        <w:spacing w:before="0"/>
        <w:rPr>
          <w:rFonts w:cs="Arial"/>
          <w:sz w:val="24"/>
          <w:szCs w:val="24"/>
        </w:rPr>
      </w:pPr>
      <w:r w:rsidRPr="008D6E6A">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8D6E6A">
        <w:rPr>
          <w:rFonts w:cs="Arial"/>
          <w:sz w:val="24"/>
          <w:szCs w:val="24"/>
        </w:rPr>
        <w:lastRenderedPageBreak/>
        <w:t>поступцима јавних набавки http://www.kjn.gov.rs/ci/uputstvo-o-uplati-republicke-administrativne-takse.html</w:t>
      </w:r>
      <w:r w:rsidR="006E674B" w:rsidRPr="008D6E6A">
        <w:rPr>
          <w:rFonts w:cs="Arial"/>
          <w:sz w:val="24"/>
          <w:szCs w:val="24"/>
          <w:lang w:val="sr-Cyrl-CS"/>
        </w:rPr>
        <w:t xml:space="preserve"> </w:t>
      </w:r>
      <w:r w:rsidRPr="008D6E6A">
        <w:rPr>
          <w:rFonts w:cs="Arial"/>
          <w:sz w:val="24"/>
          <w:szCs w:val="24"/>
        </w:rPr>
        <w:t>и http://www.kjn.gov.rs/download/Taksa-popunjeni-nalozi-ci.pdf</w:t>
      </w:r>
    </w:p>
    <w:p w14:paraId="3E8820D6" w14:textId="77777777" w:rsidR="004905FE" w:rsidRPr="008D6E6A" w:rsidRDefault="004905FE" w:rsidP="00FD31D7">
      <w:pPr>
        <w:spacing w:before="0"/>
        <w:rPr>
          <w:rFonts w:cs="Arial"/>
          <w:sz w:val="24"/>
          <w:szCs w:val="24"/>
        </w:rPr>
      </w:pPr>
      <w:r w:rsidRPr="008D6E6A">
        <w:rPr>
          <w:rFonts w:cs="Arial"/>
          <w:sz w:val="24"/>
          <w:szCs w:val="24"/>
        </w:rPr>
        <w:t>УПЛАТА ИЗ ИНОСТРАНСТВА</w:t>
      </w:r>
    </w:p>
    <w:p w14:paraId="07609A32" w14:textId="77777777" w:rsidR="004905FE" w:rsidRPr="008D6E6A" w:rsidRDefault="004905FE" w:rsidP="00FD31D7">
      <w:pPr>
        <w:spacing w:before="0"/>
        <w:rPr>
          <w:rFonts w:cs="Arial"/>
          <w:sz w:val="24"/>
          <w:szCs w:val="24"/>
        </w:rPr>
      </w:pPr>
      <w:r w:rsidRPr="008D6E6A">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0082B96" w14:textId="77777777" w:rsidR="004905FE" w:rsidRPr="008D6E6A" w:rsidRDefault="004905FE" w:rsidP="00FD31D7">
      <w:pPr>
        <w:spacing w:before="0"/>
        <w:rPr>
          <w:rFonts w:cs="Arial"/>
          <w:sz w:val="24"/>
          <w:szCs w:val="24"/>
        </w:rPr>
      </w:pPr>
      <w:r w:rsidRPr="008D6E6A">
        <w:rPr>
          <w:rFonts w:cs="Arial"/>
          <w:sz w:val="24"/>
          <w:szCs w:val="24"/>
        </w:rPr>
        <w:t>НАЗИВ И АДРЕСА БАНКЕ:</w:t>
      </w:r>
    </w:p>
    <w:p w14:paraId="747CCE8A" w14:textId="77777777" w:rsidR="004905FE" w:rsidRPr="008D6E6A" w:rsidRDefault="004905FE" w:rsidP="00FD31D7">
      <w:pPr>
        <w:spacing w:before="0"/>
        <w:rPr>
          <w:rFonts w:cs="Arial"/>
          <w:sz w:val="24"/>
          <w:szCs w:val="24"/>
        </w:rPr>
      </w:pPr>
      <w:r w:rsidRPr="008D6E6A">
        <w:rPr>
          <w:rFonts w:cs="Arial"/>
          <w:sz w:val="24"/>
          <w:szCs w:val="24"/>
        </w:rPr>
        <w:t>Народна банка Србије (НБС)</w:t>
      </w:r>
    </w:p>
    <w:p w14:paraId="730C750C" w14:textId="77777777" w:rsidR="004905FE" w:rsidRPr="008D6E6A" w:rsidRDefault="004905FE" w:rsidP="00FD31D7">
      <w:pPr>
        <w:spacing w:before="0"/>
        <w:rPr>
          <w:rFonts w:cs="Arial"/>
          <w:sz w:val="24"/>
          <w:szCs w:val="24"/>
        </w:rPr>
      </w:pPr>
      <w:r w:rsidRPr="008D6E6A">
        <w:rPr>
          <w:rFonts w:cs="Arial"/>
          <w:sz w:val="24"/>
          <w:szCs w:val="24"/>
        </w:rPr>
        <w:t>11000 Београд, ул. Немањина бр. 17</w:t>
      </w:r>
    </w:p>
    <w:p w14:paraId="3FF3435F" w14:textId="77777777" w:rsidR="004905FE" w:rsidRPr="008D6E6A" w:rsidRDefault="004905FE" w:rsidP="00FD31D7">
      <w:pPr>
        <w:spacing w:before="0"/>
        <w:rPr>
          <w:rFonts w:cs="Arial"/>
          <w:sz w:val="24"/>
          <w:szCs w:val="24"/>
        </w:rPr>
      </w:pPr>
      <w:r w:rsidRPr="008D6E6A">
        <w:rPr>
          <w:rFonts w:cs="Arial"/>
          <w:sz w:val="24"/>
          <w:szCs w:val="24"/>
        </w:rPr>
        <w:t>Србија</w:t>
      </w:r>
    </w:p>
    <w:p w14:paraId="726C70A5" w14:textId="77777777" w:rsidR="004905FE" w:rsidRPr="008D6E6A" w:rsidRDefault="004905FE" w:rsidP="00FD31D7">
      <w:pPr>
        <w:spacing w:before="0"/>
        <w:rPr>
          <w:rFonts w:cs="Arial"/>
          <w:sz w:val="24"/>
          <w:szCs w:val="24"/>
        </w:rPr>
      </w:pPr>
      <w:r w:rsidRPr="008D6E6A">
        <w:rPr>
          <w:rFonts w:cs="Arial"/>
          <w:sz w:val="24"/>
          <w:szCs w:val="24"/>
        </w:rPr>
        <w:t>SWIFT CODE: NBSRRSBGXXX</w:t>
      </w:r>
    </w:p>
    <w:p w14:paraId="452A61AD" w14:textId="77777777" w:rsidR="004905FE" w:rsidRPr="008D6E6A" w:rsidRDefault="004905FE" w:rsidP="00FD31D7">
      <w:pPr>
        <w:spacing w:before="0"/>
        <w:rPr>
          <w:rFonts w:cs="Arial"/>
          <w:sz w:val="24"/>
          <w:szCs w:val="24"/>
        </w:rPr>
      </w:pPr>
      <w:r w:rsidRPr="008D6E6A">
        <w:rPr>
          <w:rFonts w:cs="Arial"/>
          <w:sz w:val="24"/>
          <w:szCs w:val="24"/>
        </w:rPr>
        <w:t>НАЗИВ И АДРЕСА ИНСТИТУЦИЈЕ:</w:t>
      </w:r>
    </w:p>
    <w:p w14:paraId="05F20DE1" w14:textId="77777777" w:rsidR="004905FE" w:rsidRPr="008D6E6A" w:rsidRDefault="004905FE" w:rsidP="00FD31D7">
      <w:pPr>
        <w:spacing w:before="0"/>
        <w:rPr>
          <w:rFonts w:cs="Arial"/>
          <w:sz w:val="24"/>
          <w:szCs w:val="24"/>
        </w:rPr>
      </w:pPr>
      <w:r w:rsidRPr="008D6E6A">
        <w:rPr>
          <w:rFonts w:cs="Arial"/>
          <w:sz w:val="24"/>
          <w:szCs w:val="24"/>
        </w:rPr>
        <w:t>Министарство финансија</w:t>
      </w:r>
    </w:p>
    <w:p w14:paraId="320B3706" w14:textId="77777777" w:rsidR="004905FE" w:rsidRPr="008D6E6A" w:rsidRDefault="004905FE" w:rsidP="00FD31D7">
      <w:pPr>
        <w:spacing w:before="0"/>
        <w:rPr>
          <w:rFonts w:cs="Arial"/>
          <w:sz w:val="24"/>
          <w:szCs w:val="24"/>
        </w:rPr>
      </w:pPr>
      <w:r w:rsidRPr="008D6E6A">
        <w:rPr>
          <w:rFonts w:cs="Arial"/>
          <w:sz w:val="24"/>
          <w:szCs w:val="24"/>
        </w:rPr>
        <w:t>Управа за трезор</w:t>
      </w:r>
    </w:p>
    <w:p w14:paraId="734AA330" w14:textId="77777777" w:rsidR="004905FE" w:rsidRPr="008D6E6A" w:rsidRDefault="004905FE" w:rsidP="00FD31D7">
      <w:pPr>
        <w:spacing w:before="0"/>
        <w:rPr>
          <w:rFonts w:cs="Arial"/>
          <w:sz w:val="24"/>
          <w:szCs w:val="24"/>
        </w:rPr>
      </w:pPr>
      <w:r w:rsidRPr="008D6E6A">
        <w:rPr>
          <w:rFonts w:cs="Arial"/>
          <w:sz w:val="24"/>
          <w:szCs w:val="24"/>
        </w:rPr>
        <w:t>ул. Поп Лукина бр. 7-9</w:t>
      </w:r>
    </w:p>
    <w:p w14:paraId="1163699E" w14:textId="77777777" w:rsidR="004905FE" w:rsidRPr="008D6E6A" w:rsidRDefault="004905FE" w:rsidP="00FD31D7">
      <w:pPr>
        <w:spacing w:before="0"/>
        <w:rPr>
          <w:rFonts w:cs="Arial"/>
          <w:sz w:val="24"/>
          <w:szCs w:val="24"/>
        </w:rPr>
      </w:pPr>
      <w:r w:rsidRPr="008D6E6A">
        <w:rPr>
          <w:rFonts w:cs="Arial"/>
          <w:sz w:val="24"/>
          <w:szCs w:val="24"/>
        </w:rPr>
        <w:t>11000 Београд</w:t>
      </w:r>
    </w:p>
    <w:p w14:paraId="2DD78B92" w14:textId="77777777" w:rsidR="004905FE" w:rsidRPr="008D6E6A" w:rsidRDefault="004905FE" w:rsidP="00FD31D7">
      <w:pPr>
        <w:spacing w:before="0"/>
        <w:rPr>
          <w:rFonts w:cs="Arial"/>
          <w:sz w:val="24"/>
          <w:szCs w:val="24"/>
        </w:rPr>
      </w:pPr>
      <w:r w:rsidRPr="008D6E6A">
        <w:rPr>
          <w:rFonts w:cs="Arial"/>
          <w:sz w:val="24"/>
          <w:szCs w:val="24"/>
        </w:rPr>
        <w:t>IBAN: RS 35908500103019323073</w:t>
      </w:r>
    </w:p>
    <w:p w14:paraId="41122A38" w14:textId="77777777" w:rsidR="004905FE" w:rsidRPr="008D6E6A" w:rsidRDefault="004905FE" w:rsidP="00FD31D7">
      <w:pPr>
        <w:spacing w:before="0"/>
        <w:rPr>
          <w:rFonts w:cs="Arial"/>
          <w:sz w:val="24"/>
          <w:szCs w:val="24"/>
        </w:rPr>
      </w:pPr>
      <w:r w:rsidRPr="008D6E6A">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14:paraId="70EA7970" w14:textId="77777777" w:rsidR="004905FE" w:rsidRPr="008D6E6A" w:rsidRDefault="004905FE" w:rsidP="00FD31D7">
      <w:pPr>
        <w:spacing w:before="0"/>
        <w:rPr>
          <w:rFonts w:cs="Arial"/>
          <w:sz w:val="24"/>
          <w:szCs w:val="24"/>
        </w:rPr>
      </w:pPr>
      <w:r w:rsidRPr="008D6E6A">
        <w:rPr>
          <w:rFonts w:cs="Arial"/>
          <w:sz w:val="24"/>
          <w:szCs w:val="24"/>
        </w:rPr>
        <w:t>– број у поступку јавне набавке на које се захтев за заштиту права односи иназив наручиоца у поступку јавне набавке.</w:t>
      </w:r>
    </w:p>
    <w:p w14:paraId="6E41A862" w14:textId="77777777" w:rsidR="004905FE" w:rsidRPr="008D6E6A" w:rsidRDefault="004905FE" w:rsidP="00FD31D7">
      <w:pPr>
        <w:spacing w:before="0"/>
        <w:rPr>
          <w:rFonts w:cs="Arial"/>
          <w:sz w:val="24"/>
          <w:szCs w:val="24"/>
        </w:rPr>
      </w:pPr>
      <w:r w:rsidRPr="008D6E6A">
        <w:rPr>
          <w:rFonts w:cs="Arial"/>
          <w:sz w:val="24"/>
          <w:szCs w:val="24"/>
        </w:rPr>
        <w:t>У прилогу су инструкције за уплате у валутама: EUR и USD.</w:t>
      </w:r>
    </w:p>
    <w:p w14:paraId="67E5AA9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4905FE" w:rsidRPr="008D6E6A" w14:paraId="5A3106BB" w14:textId="77777777" w:rsidTr="00E84C68">
        <w:trPr>
          <w:gridAfter w:val="1"/>
          <w:wAfter w:w="30" w:type="dxa"/>
          <w:trHeight w:val="30"/>
        </w:trPr>
        <w:tc>
          <w:tcPr>
            <w:tcW w:w="9576" w:type="dxa"/>
            <w:gridSpan w:val="2"/>
            <w:shd w:val="clear" w:color="auto" w:fill="auto"/>
          </w:tcPr>
          <w:p w14:paraId="70CF4257"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SWIFT MESSAGE MT103 – EUR</w:t>
            </w:r>
          </w:p>
        </w:tc>
      </w:tr>
      <w:tr w:rsidR="004905FE" w:rsidRPr="008D6E6A" w14:paraId="18E61256" w14:textId="77777777" w:rsidTr="00E84C68">
        <w:trPr>
          <w:gridAfter w:val="1"/>
          <w:wAfter w:w="30" w:type="dxa"/>
          <w:trHeight w:val="20"/>
        </w:trPr>
        <w:tc>
          <w:tcPr>
            <w:tcW w:w="4788" w:type="dxa"/>
            <w:shd w:val="clear" w:color="auto" w:fill="auto"/>
          </w:tcPr>
          <w:p w14:paraId="25DC08FB"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32A: </w:t>
            </w:r>
          </w:p>
        </w:tc>
        <w:tc>
          <w:tcPr>
            <w:tcW w:w="4788" w:type="dxa"/>
            <w:shd w:val="clear" w:color="auto" w:fill="auto"/>
          </w:tcPr>
          <w:p w14:paraId="05513EE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VALUE DATE – EUR- AMOUNT</w:t>
            </w:r>
          </w:p>
        </w:tc>
      </w:tr>
      <w:tr w:rsidR="004905FE" w:rsidRPr="008D6E6A" w14:paraId="0D35634D" w14:textId="77777777" w:rsidTr="00E84C68">
        <w:trPr>
          <w:gridAfter w:val="1"/>
          <w:wAfter w:w="30" w:type="dxa"/>
          <w:trHeight w:val="20"/>
        </w:trPr>
        <w:tc>
          <w:tcPr>
            <w:tcW w:w="4788" w:type="dxa"/>
            <w:shd w:val="clear" w:color="auto" w:fill="auto"/>
          </w:tcPr>
          <w:p w14:paraId="4D5A237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50K:  </w:t>
            </w:r>
          </w:p>
        </w:tc>
        <w:tc>
          <w:tcPr>
            <w:tcW w:w="4788" w:type="dxa"/>
            <w:shd w:val="clear" w:color="auto" w:fill="auto"/>
          </w:tcPr>
          <w:p w14:paraId="16105FBC"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ORDERING CUSTOMER</w:t>
            </w:r>
          </w:p>
        </w:tc>
      </w:tr>
      <w:tr w:rsidR="004905FE" w:rsidRPr="008D6E6A" w14:paraId="15AB0AE4" w14:textId="77777777" w:rsidTr="00E84C68">
        <w:trPr>
          <w:gridAfter w:val="1"/>
          <w:wAfter w:w="30" w:type="dxa"/>
          <w:trHeight w:val="20"/>
        </w:trPr>
        <w:tc>
          <w:tcPr>
            <w:tcW w:w="4788" w:type="dxa"/>
            <w:shd w:val="clear" w:color="auto" w:fill="auto"/>
          </w:tcPr>
          <w:p w14:paraId="542F36B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50K:  </w:t>
            </w:r>
          </w:p>
        </w:tc>
        <w:tc>
          <w:tcPr>
            <w:tcW w:w="4788" w:type="dxa"/>
            <w:shd w:val="clear" w:color="auto" w:fill="auto"/>
          </w:tcPr>
          <w:p w14:paraId="32522D9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ORDERING CUSTOMER</w:t>
            </w:r>
          </w:p>
        </w:tc>
      </w:tr>
      <w:tr w:rsidR="004905FE" w:rsidRPr="008D6E6A" w14:paraId="36422F17" w14:textId="77777777" w:rsidTr="00E84C68">
        <w:trPr>
          <w:gridAfter w:val="1"/>
          <w:wAfter w:w="30" w:type="dxa"/>
          <w:trHeight w:val="1113"/>
        </w:trPr>
        <w:tc>
          <w:tcPr>
            <w:tcW w:w="4788" w:type="dxa"/>
            <w:shd w:val="clear" w:color="auto" w:fill="auto"/>
          </w:tcPr>
          <w:p w14:paraId="5DCD7FE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FIELD 56A:</w:t>
            </w:r>
          </w:p>
          <w:p w14:paraId="2FB1A2A8"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(INTERMEDIARY)</w:t>
            </w:r>
          </w:p>
        </w:tc>
        <w:tc>
          <w:tcPr>
            <w:tcW w:w="4788" w:type="dxa"/>
            <w:shd w:val="clear" w:color="auto" w:fill="auto"/>
          </w:tcPr>
          <w:p w14:paraId="4CB9CEAA"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DEUTDEFFXXX</w:t>
            </w:r>
          </w:p>
          <w:p w14:paraId="0F3A1C1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DEUTSCHE BANK AG, F/M</w:t>
            </w:r>
          </w:p>
          <w:p w14:paraId="43553B88"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TAUNUSANLAGE 12</w:t>
            </w:r>
          </w:p>
          <w:p w14:paraId="37D9B6AF"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GERMANY</w:t>
            </w:r>
          </w:p>
        </w:tc>
      </w:tr>
      <w:tr w:rsidR="004905FE" w:rsidRPr="008D6E6A" w14:paraId="47C75659" w14:textId="77777777" w:rsidTr="00E84C68">
        <w:trPr>
          <w:gridAfter w:val="1"/>
          <w:wAfter w:w="30" w:type="dxa"/>
          <w:trHeight w:val="1689"/>
        </w:trPr>
        <w:tc>
          <w:tcPr>
            <w:tcW w:w="4788" w:type="dxa"/>
            <w:shd w:val="clear" w:color="auto" w:fill="auto"/>
          </w:tcPr>
          <w:p w14:paraId="24156531"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FIELD 57A:</w:t>
            </w:r>
          </w:p>
          <w:p w14:paraId="63D7C87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(ACC. WITH BANK)</w:t>
            </w:r>
          </w:p>
        </w:tc>
        <w:tc>
          <w:tcPr>
            <w:tcW w:w="4788" w:type="dxa"/>
            <w:shd w:val="clear" w:color="auto" w:fill="auto"/>
          </w:tcPr>
          <w:p w14:paraId="68334C6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/DE20500700100935930800</w:t>
            </w:r>
          </w:p>
          <w:p w14:paraId="130637C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NBSRRSBGXXX</w:t>
            </w:r>
          </w:p>
          <w:p w14:paraId="70977209"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NARODNA BANKA SRBIJE (NATIONAL</w:t>
            </w:r>
          </w:p>
          <w:p w14:paraId="7CFEB6CE"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BANK OF SERBIA – NBS BEOGRAD,</w:t>
            </w:r>
          </w:p>
          <w:p w14:paraId="52B800A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NEMANJINA 17</w:t>
            </w:r>
          </w:p>
          <w:p w14:paraId="77FD342B"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SERBIA</w:t>
            </w:r>
          </w:p>
        </w:tc>
      </w:tr>
      <w:tr w:rsidR="004905FE" w:rsidRPr="008D6E6A" w14:paraId="66D6688D" w14:textId="77777777" w:rsidTr="00E84C68">
        <w:trPr>
          <w:gridAfter w:val="1"/>
          <w:wAfter w:w="30" w:type="dxa"/>
          <w:trHeight w:val="20"/>
        </w:trPr>
        <w:tc>
          <w:tcPr>
            <w:tcW w:w="4788" w:type="dxa"/>
            <w:shd w:val="clear" w:color="auto" w:fill="auto"/>
          </w:tcPr>
          <w:p w14:paraId="4548709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FIELD 59:</w:t>
            </w:r>
          </w:p>
          <w:p w14:paraId="07135B86"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(BENEFICIARY)</w:t>
            </w:r>
          </w:p>
        </w:tc>
        <w:tc>
          <w:tcPr>
            <w:tcW w:w="4788" w:type="dxa"/>
            <w:shd w:val="clear" w:color="auto" w:fill="auto"/>
          </w:tcPr>
          <w:p w14:paraId="0CAAC5E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/RS35908500103019323073</w:t>
            </w:r>
          </w:p>
          <w:p w14:paraId="0E77C8F4"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MINISTARSTVO FINANSIJA</w:t>
            </w:r>
          </w:p>
          <w:p w14:paraId="2464E06E"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UPRAVA ZA TREZOR</w:t>
            </w:r>
          </w:p>
          <w:p w14:paraId="4D02A0BF"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POP LUKINA7-9</w:t>
            </w:r>
          </w:p>
          <w:p w14:paraId="78DD8F7B"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BEOGRAD</w:t>
            </w:r>
          </w:p>
        </w:tc>
      </w:tr>
      <w:tr w:rsidR="004905FE" w:rsidRPr="008D6E6A" w14:paraId="4C775F14" w14:textId="77777777" w:rsidTr="00E84C68">
        <w:trPr>
          <w:gridAfter w:val="1"/>
          <w:wAfter w:w="30" w:type="dxa"/>
          <w:trHeight w:val="20"/>
        </w:trPr>
        <w:tc>
          <w:tcPr>
            <w:tcW w:w="4788" w:type="dxa"/>
            <w:shd w:val="clear" w:color="auto" w:fill="auto"/>
          </w:tcPr>
          <w:p w14:paraId="4A75E7A0"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70:  </w:t>
            </w:r>
          </w:p>
        </w:tc>
        <w:tc>
          <w:tcPr>
            <w:tcW w:w="4788" w:type="dxa"/>
            <w:shd w:val="clear" w:color="auto" w:fill="auto"/>
          </w:tcPr>
          <w:p w14:paraId="2843CF60"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DETAILS OF PAYMENT</w:t>
            </w:r>
          </w:p>
        </w:tc>
      </w:tr>
      <w:tr w:rsidR="004905FE" w:rsidRPr="008D6E6A" w14:paraId="6F70D528" w14:textId="77777777" w:rsidTr="00E84C68">
        <w:trPr>
          <w:gridAfter w:val="1"/>
          <w:wAfter w:w="30" w:type="dxa"/>
          <w:trHeight w:val="20"/>
        </w:trPr>
        <w:tc>
          <w:tcPr>
            <w:tcW w:w="4788" w:type="dxa"/>
            <w:shd w:val="clear" w:color="auto" w:fill="auto"/>
          </w:tcPr>
          <w:p w14:paraId="1A876DDE" w14:textId="77777777" w:rsidR="004905FE" w:rsidRPr="008D6E6A" w:rsidRDefault="004905FE" w:rsidP="00FD31D7">
            <w:pPr>
              <w:tabs>
                <w:tab w:val="left" w:pos="567"/>
              </w:tabs>
              <w:spacing w:before="0"/>
              <w:rPr>
                <w:rFonts w:cs="Arial"/>
                <w:sz w:val="24"/>
                <w:szCs w:val="24"/>
                <w:lang w:bidi="en-US"/>
              </w:rPr>
            </w:pPr>
          </w:p>
        </w:tc>
        <w:tc>
          <w:tcPr>
            <w:tcW w:w="4788" w:type="dxa"/>
            <w:shd w:val="clear" w:color="auto" w:fill="auto"/>
          </w:tcPr>
          <w:p w14:paraId="588E8AD4" w14:textId="77777777" w:rsidR="004905FE" w:rsidRPr="008D6E6A" w:rsidRDefault="004905FE" w:rsidP="00FD31D7">
            <w:pPr>
              <w:tabs>
                <w:tab w:val="left" w:pos="567"/>
              </w:tabs>
              <w:spacing w:before="0"/>
              <w:rPr>
                <w:rFonts w:cs="Arial"/>
                <w:sz w:val="24"/>
                <w:szCs w:val="24"/>
                <w:lang w:bidi="en-US"/>
              </w:rPr>
            </w:pPr>
          </w:p>
        </w:tc>
      </w:tr>
      <w:tr w:rsidR="004905FE" w:rsidRPr="008D6E6A" w14:paraId="5058DEB2" w14:textId="77777777" w:rsidTr="00E84C68">
        <w:tc>
          <w:tcPr>
            <w:tcW w:w="4786" w:type="dxa"/>
            <w:shd w:val="clear" w:color="auto" w:fill="auto"/>
          </w:tcPr>
          <w:p w14:paraId="56AE602F"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SWIFT MESSAGE MT103 – USD</w:t>
            </w:r>
          </w:p>
        </w:tc>
        <w:tc>
          <w:tcPr>
            <w:tcW w:w="4820" w:type="dxa"/>
            <w:gridSpan w:val="2"/>
            <w:shd w:val="clear" w:color="auto" w:fill="auto"/>
          </w:tcPr>
          <w:p w14:paraId="7AACC044" w14:textId="77777777" w:rsidR="004905FE" w:rsidRPr="008D6E6A" w:rsidRDefault="004905FE" w:rsidP="00FD31D7">
            <w:pPr>
              <w:tabs>
                <w:tab w:val="left" w:pos="567"/>
              </w:tabs>
              <w:spacing w:before="0"/>
              <w:rPr>
                <w:rFonts w:cs="Arial"/>
                <w:sz w:val="24"/>
                <w:szCs w:val="24"/>
                <w:lang w:bidi="en-US"/>
              </w:rPr>
            </w:pPr>
          </w:p>
        </w:tc>
      </w:tr>
      <w:tr w:rsidR="004905FE" w:rsidRPr="008D6E6A" w14:paraId="31E70F03" w14:textId="77777777" w:rsidTr="00E84C68">
        <w:tc>
          <w:tcPr>
            <w:tcW w:w="4786" w:type="dxa"/>
            <w:shd w:val="clear" w:color="auto" w:fill="auto"/>
          </w:tcPr>
          <w:p w14:paraId="7C644560"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32A: </w:t>
            </w:r>
          </w:p>
        </w:tc>
        <w:tc>
          <w:tcPr>
            <w:tcW w:w="4820" w:type="dxa"/>
            <w:gridSpan w:val="2"/>
            <w:shd w:val="clear" w:color="auto" w:fill="auto"/>
          </w:tcPr>
          <w:p w14:paraId="2DC6779A"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VALUE DATE – USD- AMOUNT</w:t>
            </w:r>
          </w:p>
        </w:tc>
      </w:tr>
      <w:tr w:rsidR="004905FE" w:rsidRPr="008D6E6A" w14:paraId="02AD49C7" w14:textId="77777777" w:rsidTr="00E84C68">
        <w:tc>
          <w:tcPr>
            <w:tcW w:w="4786" w:type="dxa"/>
            <w:shd w:val="clear" w:color="auto" w:fill="auto"/>
          </w:tcPr>
          <w:p w14:paraId="0837A52F"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50K:  </w:t>
            </w:r>
          </w:p>
        </w:tc>
        <w:tc>
          <w:tcPr>
            <w:tcW w:w="4820" w:type="dxa"/>
            <w:gridSpan w:val="2"/>
            <w:shd w:val="clear" w:color="auto" w:fill="auto"/>
          </w:tcPr>
          <w:p w14:paraId="59C8AD4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ORDERING CUSTOMER</w:t>
            </w:r>
          </w:p>
        </w:tc>
      </w:tr>
      <w:tr w:rsidR="004905FE" w:rsidRPr="008D6E6A" w14:paraId="372C23FA" w14:textId="77777777" w:rsidTr="00E84C68">
        <w:tc>
          <w:tcPr>
            <w:tcW w:w="4786" w:type="dxa"/>
            <w:shd w:val="clear" w:color="auto" w:fill="auto"/>
          </w:tcPr>
          <w:p w14:paraId="4CF412DC"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FIELD 56A:</w:t>
            </w:r>
          </w:p>
          <w:p w14:paraId="4A846B46"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(INTERMEDIARY)</w:t>
            </w:r>
          </w:p>
          <w:p w14:paraId="551435BE" w14:textId="77777777" w:rsidR="004905FE" w:rsidRPr="008D6E6A" w:rsidRDefault="004905FE" w:rsidP="00FD31D7">
            <w:pPr>
              <w:tabs>
                <w:tab w:val="left" w:pos="567"/>
              </w:tabs>
              <w:spacing w:before="0"/>
              <w:rPr>
                <w:rFonts w:cs="Arial"/>
                <w:sz w:val="24"/>
                <w:szCs w:val="24"/>
                <w:lang w:bidi="en-US"/>
              </w:rPr>
            </w:pPr>
          </w:p>
        </w:tc>
        <w:tc>
          <w:tcPr>
            <w:tcW w:w="4820" w:type="dxa"/>
            <w:gridSpan w:val="2"/>
            <w:shd w:val="clear" w:color="auto" w:fill="auto"/>
          </w:tcPr>
          <w:p w14:paraId="035EA7A6"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BKTRUS33XXX</w:t>
            </w:r>
          </w:p>
          <w:p w14:paraId="615234D0"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DEUTSCHE BANK TRUST COMPANIY</w:t>
            </w:r>
          </w:p>
          <w:p w14:paraId="29C10188"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AMERICAS, NEW YORK</w:t>
            </w:r>
          </w:p>
          <w:p w14:paraId="6C647C72"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lastRenderedPageBreak/>
              <w:t>60 WALL STREET</w:t>
            </w:r>
          </w:p>
          <w:p w14:paraId="66070A89"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UNITED STATES</w:t>
            </w:r>
          </w:p>
        </w:tc>
      </w:tr>
      <w:tr w:rsidR="004905FE" w:rsidRPr="008D6E6A" w14:paraId="651E4CCC" w14:textId="77777777" w:rsidTr="00E84C68">
        <w:tc>
          <w:tcPr>
            <w:tcW w:w="4786" w:type="dxa"/>
            <w:shd w:val="clear" w:color="auto" w:fill="auto"/>
          </w:tcPr>
          <w:p w14:paraId="336D117A"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lastRenderedPageBreak/>
              <w:t>FIELD 57A:</w:t>
            </w:r>
          </w:p>
          <w:p w14:paraId="7A443F1F"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(ACC. WITH BANK)</w:t>
            </w:r>
          </w:p>
          <w:p w14:paraId="2736853E" w14:textId="77777777" w:rsidR="004905FE" w:rsidRPr="008D6E6A" w:rsidRDefault="004905FE" w:rsidP="00FD31D7">
            <w:pPr>
              <w:tabs>
                <w:tab w:val="left" w:pos="567"/>
              </w:tabs>
              <w:spacing w:before="0"/>
              <w:rPr>
                <w:rFonts w:cs="Arial"/>
                <w:sz w:val="24"/>
                <w:szCs w:val="24"/>
                <w:lang w:bidi="en-US"/>
              </w:rPr>
            </w:pPr>
          </w:p>
        </w:tc>
        <w:tc>
          <w:tcPr>
            <w:tcW w:w="4820" w:type="dxa"/>
            <w:gridSpan w:val="2"/>
            <w:shd w:val="clear" w:color="auto" w:fill="auto"/>
          </w:tcPr>
          <w:p w14:paraId="71A27476"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NBSRRSBGXXX</w:t>
            </w:r>
          </w:p>
          <w:p w14:paraId="005AC403"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NARODNA BANKA SRBIJE (NATIONAL</w:t>
            </w:r>
          </w:p>
          <w:p w14:paraId="351E655B"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BANK OF SERBIA – NB BEOGRAD,</w:t>
            </w:r>
          </w:p>
          <w:p w14:paraId="6A232BB9"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NEMANJINA 17</w:t>
            </w:r>
          </w:p>
          <w:p w14:paraId="6251545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SERBIA</w:t>
            </w:r>
          </w:p>
        </w:tc>
      </w:tr>
      <w:tr w:rsidR="004905FE" w:rsidRPr="008D6E6A" w14:paraId="32E1EADF" w14:textId="77777777" w:rsidTr="00E84C68">
        <w:tc>
          <w:tcPr>
            <w:tcW w:w="4786" w:type="dxa"/>
            <w:shd w:val="clear" w:color="auto" w:fill="auto"/>
          </w:tcPr>
          <w:p w14:paraId="56752638"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FIELD 59:</w:t>
            </w:r>
          </w:p>
          <w:p w14:paraId="674812B3"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(BENEFICIARY)</w:t>
            </w:r>
          </w:p>
          <w:p w14:paraId="53024D7E" w14:textId="77777777" w:rsidR="004905FE" w:rsidRPr="008D6E6A" w:rsidRDefault="004905FE" w:rsidP="00FD31D7">
            <w:pPr>
              <w:tabs>
                <w:tab w:val="left" w:pos="567"/>
              </w:tabs>
              <w:spacing w:before="0"/>
              <w:rPr>
                <w:rFonts w:cs="Arial"/>
                <w:sz w:val="24"/>
                <w:szCs w:val="24"/>
                <w:lang w:bidi="en-US"/>
              </w:rPr>
            </w:pPr>
          </w:p>
        </w:tc>
        <w:tc>
          <w:tcPr>
            <w:tcW w:w="4820" w:type="dxa"/>
            <w:gridSpan w:val="2"/>
            <w:shd w:val="clear" w:color="auto" w:fill="auto"/>
          </w:tcPr>
          <w:p w14:paraId="1A63CD44"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/RS35908500103019323073</w:t>
            </w:r>
          </w:p>
          <w:p w14:paraId="01C6722A"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MINISTARSTVO FINANSIJA</w:t>
            </w:r>
          </w:p>
          <w:p w14:paraId="35165B2C"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UPRAVA ZA TREZOR</w:t>
            </w:r>
          </w:p>
          <w:p w14:paraId="35B47D61"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POP LUKINA7-9</w:t>
            </w:r>
          </w:p>
          <w:p w14:paraId="683ACD46"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BEOGRAD</w:t>
            </w:r>
          </w:p>
        </w:tc>
      </w:tr>
      <w:tr w:rsidR="004905FE" w:rsidRPr="008D6E6A" w14:paraId="36FE6CEE" w14:textId="77777777" w:rsidTr="00E84C68">
        <w:tc>
          <w:tcPr>
            <w:tcW w:w="4786" w:type="dxa"/>
            <w:shd w:val="clear" w:color="auto" w:fill="auto"/>
          </w:tcPr>
          <w:p w14:paraId="1FFC2AD4"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 xml:space="preserve">FIELD 70:  </w:t>
            </w:r>
          </w:p>
        </w:tc>
        <w:tc>
          <w:tcPr>
            <w:tcW w:w="4820" w:type="dxa"/>
            <w:gridSpan w:val="2"/>
            <w:shd w:val="clear" w:color="auto" w:fill="auto"/>
          </w:tcPr>
          <w:p w14:paraId="2803DB3D" w14:textId="77777777" w:rsidR="004905FE" w:rsidRPr="008D6E6A" w:rsidRDefault="004905FE" w:rsidP="00FD31D7">
            <w:pPr>
              <w:tabs>
                <w:tab w:val="left" w:pos="567"/>
              </w:tabs>
              <w:spacing w:before="0"/>
              <w:rPr>
                <w:rFonts w:cs="Arial"/>
                <w:sz w:val="24"/>
                <w:szCs w:val="24"/>
                <w:lang w:bidi="en-US"/>
              </w:rPr>
            </w:pPr>
            <w:r w:rsidRPr="008D6E6A">
              <w:rPr>
                <w:rFonts w:cs="Arial"/>
                <w:sz w:val="24"/>
                <w:szCs w:val="24"/>
                <w:lang w:bidi="en-US"/>
              </w:rPr>
              <w:t>DETAILS OF PAYMENT</w:t>
            </w:r>
          </w:p>
        </w:tc>
      </w:tr>
    </w:tbl>
    <w:p w14:paraId="59A5C206" w14:textId="77777777" w:rsidR="003E4BC5" w:rsidRPr="008D6E6A" w:rsidRDefault="003E4BC5" w:rsidP="003E4BC5">
      <w:pPr>
        <w:pStyle w:val="KDPodnaslov2"/>
        <w:spacing w:before="0"/>
        <w:ind w:left="915"/>
        <w:rPr>
          <w:rFonts w:cs="Arial"/>
          <w:sz w:val="24"/>
          <w:szCs w:val="24"/>
        </w:rPr>
      </w:pPr>
      <w:bookmarkStart w:id="247" w:name="_Toc441651611"/>
      <w:bookmarkStart w:id="248" w:name="_Toc442559922"/>
    </w:p>
    <w:p w14:paraId="471138AB" w14:textId="77777777" w:rsidR="003E4BC5" w:rsidRPr="008D6E6A" w:rsidRDefault="003E4BC5" w:rsidP="00526E69">
      <w:pPr>
        <w:pStyle w:val="KDPodnaslov2"/>
        <w:numPr>
          <w:ilvl w:val="1"/>
          <w:numId w:val="32"/>
        </w:numPr>
        <w:spacing w:before="0"/>
        <w:rPr>
          <w:rFonts w:cs="Arial"/>
          <w:sz w:val="24"/>
          <w:szCs w:val="24"/>
        </w:rPr>
      </w:pPr>
      <w:r w:rsidRPr="008D6E6A">
        <w:rPr>
          <w:rFonts w:cs="Arial"/>
          <w:sz w:val="24"/>
          <w:szCs w:val="24"/>
          <w:lang w:val="sr-Cyrl-CS"/>
        </w:rPr>
        <w:t>Закључење Оквирног споразума</w:t>
      </w:r>
    </w:p>
    <w:p w14:paraId="7AB7E5D0" w14:textId="77777777" w:rsidR="006E674B" w:rsidRPr="008D6E6A" w:rsidRDefault="003E4BC5" w:rsidP="003E4BC5">
      <w:pPr>
        <w:autoSpaceDE w:val="0"/>
        <w:autoSpaceDN w:val="0"/>
        <w:adjustRightInd w:val="0"/>
        <w:spacing w:before="0"/>
        <w:rPr>
          <w:rFonts w:cs="Arial"/>
          <w:sz w:val="24"/>
          <w:szCs w:val="24"/>
          <w:lang w:val="sr-Cyrl-CS"/>
        </w:rPr>
      </w:pPr>
      <w:r w:rsidRPr="008D6E6A">
        <w:rPr>
          <w:rFonts w:cs="Arial"/>
          <w:sz w:val="24"/>
          <w:szCs w:val="24"/>
        </w:rPr>
        <w:t xml:space="preserve">Наручилац ће закључити </w:t>
      </w:r>
      <w:r w:rsidRPr="008D6E6A">
        <w:rPr>
          <w:rFonts w:cs="Arial"/>
          <w:sz w:val="24"/>
          <w:szCs w:val="24"/>
          <w:lang w:val="sr-Cyrl-CS"/>
        </w:rPr>
        <w:t>О</w:t>
      </w:r>
      <w:r w:rsidRPr="008D6E6A">
        <w:rPr>
          <w:rFonts w:cs="Arial"/>
          <w:sz w:val="24"/>
          <w:szCs w:val="24"/>
        </w:rPr>
        <w:t>квирни споразум о јавној набавци са изабраним понуђачем у року од осам дана од дана протека рока за подношење захтева за заштиту права.</w:t>
      </w:r>
    </w:p>
    <w:p w14:paraId="7BF859C4" w14:textId="77777777" w:rsidR="003E4BC5" w:rsidRPr="008D6E6A" w:rsidRDefault="003E4BC5" w:rsidP="00E84C68">
      <w:pPr>
        <w:autoSpaceDE w:val="0"/>
        <w:autoSpaceDN w:val="0"/>
        <w:adjustRightInd w:val="0"/>
        <w:spacing w:before="0"/>
        <w:rPr>
          <w:rFonts w:eastAsiaTheme="minorHAnsi" w:cs="Arial"/>
          <w:sz w:val="24"/>
          <w:szCs w:val="24"/>
          <w:lang w:val="sr-Cyrl-CS"/>
        </w:rPr>
      </w:pPr>
      <w:r w:rsidRPr="008D6E6A">
        <w:rPr>
          <w:rFonts w:cs="Arial"/>
          <w:sz w:val="24"/>
          <w:szCs w:val="24"/>
        </w:rPr>
        <w:t xml:space="preserve">Понуђач којем буде додељен </w:t>
      </w:r>
      <w:r w:rsidRPr="008D6E6A">
        <w:rPr>
          <w:rFonts w:cs="Arial"/>
          <w:sz w:val="24"/>
          <w:szCs w:val="24"/>
          <w:lang w:val="sr-Cyrl-CS"/>
        </w:rPr>
        <w:t>О</w:t>
      </w:r>
      <w:r w:rsidRPr="008D6E6A">
        <w:rPr>
          <w:rFonts w:cs="Arial"/>
          <w:sz w:val="24"/>
          <w:szCs w:val="24"/>
        </w:rPr>
        <w:t xml:space="preserve">квирни споразум, обавезан је да у року од 3 радна дана приступи закључењу </w:t>
      </w:r>
      <w:r w:rsidRPr="008D6E6A">
        <w:rPr>
          <w:rFonts w:cs="Arial"/>
          <w:sz w:val="24"/>
          <w:szCs w:val="24"/>
          <w:lang w:val="sr-Cyrl-CS"/>
        </w:rPr>
        <w:t>О</w:t>
      </w:r>
      <w:r w:rsidRPr="008D6E6A">
        <w:rPr>
          <w:rFonts w:cs="Arial"/>
          <w:sz w:val="24"/>
          <w:szCs w:val="24"/>
        </w:rPr>
        <w:t xml:space="preserve">квирног споразума и достави </w:t>
      </w:r>
      <w:r w:rsidR="002E3EE4">
        <w:rPr>
          <w:rFonts w:cs="Arial"/>
          <w:sz w:val="24"/>
          <w:szCs w:val="24"/>
          <w:lang w:val="sr-Cyrl-CS"/>
        </w:rPr>
        <w:t>средст</w:t>
      </w:r>
      <w:r w:rsidRPr="008D6E6A">
        <w:rPr>
          <w:rFonts w:cs="Arial"/>
          <w:sz w:val="24"/>
          <w:szCs w:val="24"/>
          <w:lang w:val="sr-Cyrl-CS"/>
        </w:rPr>
        <w:t>во финансијског обезбеђења за добро извршење посла у року од 10 (словима: десет) дана од дана закључења Оквирног споразума</w:t>
      </w:r>
      <w:r w:rsidRPr="008D6E6A">
        <w:rPr>
          <w:rFonts w:cs="Arial"/>
          <w:i/>
          <w:iCs/>
          <w:sz w:val="24"/>
          <w:szCs w:val="24"/>
        </w:rPr>
        <w:t xml:space="preserve">. </w:t>
      </w:r>
      <w:r w:rsidRPr="008D6E6A">
        <w:rPr>
          <w:rFonts w:eastAsiaTheme="minorHAnsi" w:cs="Arial"/>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0198A221" w14:textId="77777777" w:rsidR="003E4BC5" w:rsidRPr="008D6E6A" w:rsidRDefault="003E4BC5" w:rsidP="003E4BC5">
      <w:pPr>
        <w:autoSpaceDE w:val="0"/>
        <w:autoSpaceDN w:val="0"/>
        <w:adjustRightInd w:val="0"/>
        <w:spacing w:before="0"/>
        <w:rPr>
          <w:rFonts w:cs="Arial"/>
          <w:sz w:val="24"/>
          <w:szCs w:val="24"/>
          <w:lang w:val="sr-Cyrl-CS"/>
        </w:rPr>
      </w:pPr>
      <w:r w:rsidRPr="008D6E6A">
        <w:rPr>
          <w:rFonts w:cs="Arial"/>
          <w:sz w:val="24"/>
          <w:szCs w:val="24"/>
        </w:rPr>
        <w:t>Уколико се средств</w:t>
      </w:r>
      <w:r w:rsidRPr="008D6E6A">
        <w:rPr>
          <w:rFonts w:cs="Arial"/>
          <w:sz w:val="24"/>
          <w:szCs w:val="24"/>
          <w:lang w:val="sr-Cyrl-CS"/>
        </w:rPr>
        <w:t>о</w:t>
      </w:r>
      <w:r w:rsidRPr="008D6E6A">
        <w:rPr>
          <w:rFonts w:cs="Arial"/>
          <w:sz w:val="24"/>
          <w:szCs w:val="24"/>
        </w:rPr>
        <w:t xml:space="preserve"> финансијског обезбеђења не достав</w:t>
      </w:r>
      <w:r w:rsidRPr="008D6E6A">
        <w:rPr>
          <w:rFonts w:cs="Arial"/>
          <w:sz w:val="24"/>
          <w:szCs w:val="24"/>
          <w:lang w:val="sr-Cyrl-CS"/>
        </w:rPr>
        <w:t>и</w:t>
      </w:r>
      <w:r w:rsidRPr="008D6E6A">
        <w:rPr>
          <w:rFonts w:cs="Arial"/>
          <w:sz w:val="24"/>
          <w:szCs w:val="24"/>
        </w:rPr>
        <w:t xml:space="preserve"> у </w:t>
      </w:r>
      <w:r w:rsidRPr="008D6E6A">
        <w:rPr>
          <w:rFonts w:cs="Arial"/>
          <w:sz w:val="24"/>
          <w:szCs w:val="24"/>
          <w:lang w:val="sr-Cyrl-CS"/>
        </w:rPr>
        <w:t>наведеном</w:t>
      </w:r>
      <w:r w:rsidRPr="008D6E6A">
        <w:rPr>
          <w:rFonts w:cs="Arial"/>
          <w:sz w:val="24"/>
          <w:szCs w:val="24"/>
        </w:rPr>
        <w:t xml:space="preserve"> року, сматраће се да </w:t>
      </w:r>
      <w:r w:rsidRPr="008D6E6A">
        <w:rPr>
          <w:rFonts w:cs="Arial"/>
          <w:sz w:val="24"/>
          <w:szCs w:val="24"/>
          <w:lang w:val="sr-Cyrl-CS"/>
        </w:rPr>
        <w:t>О</w:t>
      </w:r>
      <w:r w:rsidRPr="008D6E6A">
        <w:rPr>
          <w:rFonts w:cs="Arial"/>
          <w:sz w:val="24"/>
          <w:szCs w:val="24"/>
        </w:rPr>
        <w:t xml:space="preserve">квирни споразум </w:t>
      </w:r>
      <w:r w:rsidRPr="008D6E6A">
        <w:rPr>
          <w:rFonts w:cs="Arial"/>
          <w:sz w:val="24"/>
          <w:szCs w:val="24"/>
          <w:lang w:val="sr-Cyrl-CS"/>
        </w:rPr>
        <w:t>није ступио на правну снагу, а Наручилац ће наплатити средство финансијског обезбеђења датог на име озбиљности понуде у складу са тачком 6.15.</w:t>
      </w:r>
      <w:r w:rsidRPr="008D6E6A">
        <w:rPr>
          <w:rFonts w:cs="Arial"/>
          <w:sz w:val="24"/>
          <w:szCs w:val="24"/>
          <w:lang w:val="sr-Latn-CS"/>
        </w:rPr>
        <w:t xml:space="preserve"> </w:t>
      </w:r>
      <w:r w:rsidRPr="008D6E6A">
        <w:rPr>
          <w:rFonts w:cs="Arial"/>
          <w:sz w:val="24"/>
          <w:szCs w:val="24"/>
          <w:lang w:val="sr-Cyrl-CS"/>
        </w:rPr>
        <w:t>овог одељка конкурсне документације</w:t>
      </w:r>
      <w:r w:rsidR="00B343E2" w:rsidRPr="008D6E6A">
        <w:rPr>
          <w:rFonts w:cs="Arial"/>
          <w:sz w:val="24"/>
          <w:szCs w:val="24"/>
          <w:lang w:val="sr-Cyrl-CS"/>
        </w:rPr>
        <w:t>.</w:t>
      </w:r>
    </w:p>
    <w:p w14:paraId="57906B15" w14:textId="77777777" w:rsidR="003E4BC5" w:rsidRPr="008D6E6A" w:rsidRDefault="003E4BC5" w:rsidP="003E4BC5">
      <w:pPr>
        <w:autoSpaceDE w:val="0"/>
        <w:autoSpaceDN w:val="0"/>
        <w:adjustRightInd w:val="0"/>
        <w:spacing w:before="0"/>
        <w:rPr>
          <w:rFonts w:cs="Arial"/>
          <w:sz w:val="24"/>
          <w:szCs w:val="24"/>
          <w:lang w:val="sr-Cyrl-CS"/>
        </w:rPr>
      </w:pPr>
      <w:r w:rsidRPr="008D6E6A">
        <w:rPr>
          <w:rFonts w:cs="Arial"/>
          <w:sz w:val="24"/>
          <w:szCs w:val="24"/>
        </w:rPr>
        <w:t xml:space="preserve">Ако понуђач којем је додељен </w:t>
      </w:r>
      <w:r w:rsidRPr="008D6E6A">
        <w:rPr>
          <w:rFonts w:cs="Arial"/>
          <w:sz w:val="24"/>
          <w:szCs w:val="24"/>
          <w:lang w:val="sr-Cyrl-CS"/>
        </w:rPr>
        <w:t>О</w:t>
      </w:r>
      <w:r w:rsidRPr="008D6E6A">
        <w:rPr>
          <w:rFonts w:cs="Arial"/>
          <w:sz w:val="24"/>
          <w:szCs w:val="24"/>
        </w:rPr>
        <w:t xml:space="preserve">квирни споразум одбије да закључи </w:t>
      </w:r>
      <w:r w:rsidRPr="008D6E6A">
        <w:rPr>
          <w:rFonts w:cs="Arial"/>
          <w:sz w:val="24"/>
          <w:szCs w:val="24"/>
          <w:lang w:val="sr-Cyrl-CS"/>
        </w:rPr>
        <w:t>О</w:t>
      </w:r>
      <w:r w:rsidRPr="008D6E6A">
        <w:rPr>
          <w:rFonts w:cs="Arial"/>
          <w:sz w:val="24"/>
          <w:szCs w:val="24"/>
        </w:rPr>
        <w:t xml:space="preserve">квирни споразум о јавној набавци, </w:t>
      </w:r>
      <w:r w:rsidR="002E3EE4">
        <w:rPr>
          <w:rFonts w:cs="Arial"/>
          <w:sz w:val="24"/>
          <w:szCs w:val="24"/>
          <w:lang w:val="sr-Cyrl-RS"/>
        </w:rPr>
        <w:t xml:space="preserve">Наручилац ће истом да активира средство финансијског обезбеђења за озбиљност понуде и </w:t>
      </w:r>
      <w:r w:rsidRPr="008D6E6A">
        <w:rPr>
          <w:rFonts w:cs="Arial"/>
          <w:sz w:val="24"/>
          <w:szCs w:val="24"/>
          <w:lang w:val="sr-Cyrl-CS"/>
        </w:rPr>
        <w:t>Н</w:t>
      </w:r>
      <w:r w:rsidRPr="008D6E6A">
        <w:rPr>
          <w:rFonts w:cs="Arial"/>
          <w:sz w:val="24"/>
          <w:szCs w:val="24"/>
        </w:rPr>
        <w:t xml:space="preserve">аручилац може да закључи </w:t>
      </w:r>
      <w:r w:rsidRPr="008D6E6A">
        <w:rPr>
          <w:rFonts w:cs="Arial"/>
          <w:sz w:val="24"/>
          <w:szCs w:val="24"/>
          <w:lang w:val="sr-Cyrl-CS"/>
        </w:rPr>
        <w:t>О</w:t>
      </w:r>
      <w:r w:rsidRPr="008D6E6A">
        <w:rPr>
          <w:rFonts w:cs="Arial"/>
          <w:sz w:val="24"/>
          <w:szCs w:val="24"/>
        </w:rPr>
        <w:t xml:space="preserve">квирни споразум са првим следећим најповољнијим понуђачем. </w:t>
      </w:r>
    </w:p>
    <w:p w14:paraId="5A68ED14" w14:textId="77777777" w:rsidR="003E4BC5" w:rsidRPr="008D6E6A" w:rsidRDefault="003E4BC5" w:rsidP="003E4BC5">
      <w:pPr>
        <w:spacing w:before="0"/>
        <w:rPr>
          <w:rFonts w:cs="Arial"/>
          <w:sz w:val="24"/>
          <w:szCs w:val="24"/>
        </w:rPr>
      </w:pPr>
      <w:r w:rsidRPr="008D6E6A">
        <w:rPr>
          <w:rFonts w:cs="Arial"/>
          <w:sz w:val="24"/>
          <w:szCs w:val="24"/>
        </w:rPr>
        <w:t xml:space="preserve">Наручилац може и пре истека рока за подношење захтева за заштиту права закључити </w:t>
      </w:r>
      <w:r w:rsidRPr="008D6E6A">
        <w:rPr>
          <w:rFonts w:cs="Arial"/>
          <w:sz w:val="24"/>
          <w:szCs w:val="24"/>
          <w:lang w:val="sr-Cyrl-CS"/>
        </w:rPr>
        <w:t>Оквирни споразум</w:t>
      </w:r>
      <w:r w:rsidRPr="008D6E6A">
        <w:rPr>
          <w:rFonts w:cs="Arial"/>
          <w:sz w:val="24"/>
          <w:szCs w:val="24"/>
        </w:rPr>
        <w:t xml:space="preserve"> у случају испуњености услова из члана 112. став 2. тачка 5. Закона.</w:t>
      </w:r>
    </w:p>
    <w:p w14:paraId="065C0584" w14:textId="77777777" w:rsidR="003E4BC5" w:rsidRPr="008D6E6A" w:rsidRDefault="003E4BC5" w:rsidP="003E4BC5">
      <w:pPr>
        <w:spacing w:before="0"/>
        <w:rPr>
          <w:rFonts w:cs="Arial"/>
          <w:b/>
          <w:sz w:val="24"/>
          <w:szCs w:val="24"/>
          <w:lang w:val="sr-Cyrl-CS"/>
        </w:rPr>
      </w:pPr>
    </w:p>
    <w:p w14:paraId="134C45FD" w14:textId="77777777" w:rsidR="00116AA4" w:rsidRPr="008D6E6A" w:rsidRDefault="00116AA4" w:rsidP="00526E69">
      <w:pPr>
        <w:pStyle w:val="ListParagraph"/>
        <w:numPr>
          <w:ilvl w:val="1"/>
          <w:numId w:val="32"/>
        </w:numPr>
        <w:tabs>
          <w:tab w:val="left" w:pos="990"/>
        </w:tabs>
        <w:spacing w:before="0" w:after="0" w:line="240" w:lineRule="auto"/>
        <w:rPr>
          <w:rFonts w:ascii="Arial" w:hAnsi="Arial" w:cs="Arial"/>
          <w:b/>
          <w:sz w:val="24"/>
          <w:szCs w:val="24"/>
          <w:lang w:val="sr-Cyrl-CS"/>
        </w:rPr>
      </w:pPr>
      <w:r w:rsidRPr="008D6E6A">
        <w:rPr>
          <w:rFonts w:ascii="Arial" w:hAnsi="Arial" w:cs="Arial"/>
          <w:b/>
          <w:sz w:val="24"/>
          <w:szCs w:val="24"/>
        </w:rPr>
        <w:t xml:space="preserve">Закључивање </w:t>
      </w:r>
      <w:r w:rsidR="00C7559E" w:rsidRPr="008D6E6A">
        <w:rPr>
          <w:rFonts w:ascii="Arial" w:hAnsi="Arial" w:cs="Arial"/>
          <w:b/>
          <w:sz w:val="24"/>
          <w:szCs w:val="24"/>
          <w:lang w:val="sr-Cyrl-RS"/>
        </w:rPr>
        <w:t>уговора</w:t>
      </w:r>
    </w:p>
    <w:p w14:paraId="7025B4C1" w14:textId="77777777" w:rsidR="003E4BC5" w:rsidRPr="008D6E6A" w:rsidRDefault="003E4BC5" w:rsidP="003E4BC5">
      <w:pPr>
        <w:spacing w:before="0"/>
        <w:rPr>
          <w:rFonts w:cs="Arial"/>
          <w:sz w:val="24"/>
          <w:szCs w:val="24"/>
          <w:lang w:val="sr-Cyrl-CS"/>
        </w:rPr>
      </w:pPr>
    </w:p>
    <w:bookmarkEnd w:id="247"/>
    <w:bookmarkEnd w:id="248"/>
    <w:p w14:paraId="719432A4" w14:textId="77777777" w:rsidR="00E84C68" w:rsidRDefault="00E84C68" w:rsidP="00E84C68">
      <w:pPr>
        <w:spacing w:before="0"/>
        <w:rPr>
          <w:rFonts w:cs="Arial"/>
          <w:sz w:val="24"/>
          <w:szCs w:val="24"/>
          <w:lang w:val="sr-Cyrl-RS"/>
        </w:rPr>
      </w:pPr>
      <w:r w:rsidRPr="008D6E6A">
        <w:rPr>
          <w:rFonts w:cs="Arial"/>
          <w:sz w:val="24"/>
          <w:szCs w:val="24"/>
          <w:lang w:val="sr-Cyrl-RS"/>
        </w:rPr>
        <w:t xml:space="preserve">Након закључења оквирног споразума са једним понуђачем, када настане потреба за предметом </w:t>
      </w:r>
      <w:r w:rsidR="002401E1">
        <w:rPr>
          <w:rFonts w:cs="Arial"/>
          <w:sz w:val="24"/>
          <w:szCs w:val="24"/>
          <w:lang w:val="sr-Cyrl-RS"/>
        </w:rPr>
        <w:t xml:space="preserve">јавне </w:t>
      </w:r>
      <w:r w:rsidRPr="008D6E6A">
        <w:rPr>
          <w:rFonts w:cs="Arial"/>
          <w:sz w:val="24"/>
          <w:szCs w:val="24"/>
          <w:lang w:val="sr-Cyrl-RS"/>
        </w:rPr>
        <w:t xml:space="preserve">набавке, Наручилац </w:t>
      </w:r>
      <w:r w:rsidR="00C7559E" w:rsidRPr="008D6E6A">
        <w:rPr>
          <w:rFonts w:cs="Arial"/>
          <w:sz w:val="24"/>
          <w:szCs w:val="24"/>
          <w:lang w:val="sr-Cyrl-RS"/>
        </w:rPr>
        <w:t>ће послати Уговор на потпис.</w:t>
      </w:r>
      <w:r w:rsidR="002401E1">
        <w:rPr>
          <w:rFonts w:cs="Arial"/>
          <w:sz w:val="24"/>
          <w:szCs w:val="24"/>
          <w:lang w:val="sr-Cyrl-RS"/>
        </w:rPr>
        <w:t xml:space="preserve"> </w:t>
      </w:r>
    </w:p>
    <w:p w14:paraId="5D67B862" w14:textId="77777777" w:rsidR="002401E1" w:rsidRPr="008D6E6A" w:rsidRDefault="002401E1" w:rsidP="00E84C68">
      <w:pPr>
        <w:spacing w:before="0"/>
        <w:rPr>
          <w:rFonts w:cs="Arial"/>
          <w:sz w:val="24"/>
          <w:szCs w:val="24"/>
          <w:lang w:val="sr-Cyrl-RS"/>
        </w:rPr>
      </w:pPr>
    </w:p>
    <w:p w14:paraId="6F197CB6" w14:textId="77777777" w:rsidR="00E84C68" w:rsidRPr="008D6E6A" w:rsidRDefault="00E84C68" w:rsidP="00E84C68">
      <w:pPr>
        <w:spacing w:before="0"/>
        <w:rPr>
          <w:rFonts w:cs="Arial"/>
          <w:sz w:val="24"/>
          <w:szCs w:val="24"/>
          <w:lang w:val="sr-Cyrl-RS"/>
        </w:rPr>
      </w:pPr>
      <w:r w:rsidRPr="008D6E6A">
        <w:rPr>
          <w:rFonts w:cs="Arial"/>
          <w:sz w:val="24"/>
          <w:szCs w:val="24"/>
          <w:lang w:val="sr-Cyrl-RS"/>
        </w:rPr>
        <w:t xml:space="preserve">Приликом закључивања појединачних уговора не могу се мењати битни услови из оквирног споразума. </w:t>
      </w:r>
    </w:p>
    <w:p w14:paraId="3FD24EA6" w14:textId="77777777" w:rsidR="00E84C68" w:rsidRPr="008D6E6A" w:rsidRDefault="00E84C68" w:rsidP="00E84C68">
      <w:pPr>
        <w:spacing w:before="0"/>
        <w:rPr>
          <w:rFonts w:cs="Arial"/>
          <w:sz w:val="24"/>
          <w:szCs w:val="24"/>
          <w:lang w:val="sr-Cyrl-RS"/>
        </w:rPr>
      </w:pPr>
      <w:r w:rsidRPr="008D6E6A">
        <w:rPr>
          <w:rFonts w:cs="Arial"/>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2200BF4" w14:textId="77777777" w:rsidR="00E84C68" w:rsidRPr="008D6E6A" w:rsidRDefault="00E84C68" w:rsidP="00E84C68">
      <w:pPr>
        <w:spacing w:before="0"/>
        <w:rPr>
          <w:rFonts w:cs="Arial"/>
          <w:sz w:val="24"/>
          <w:szCs w:val="24"/>
          <w:lang w:val="sr-Cyrl-RS"/>
        </w:rPr>
      </w:pPr>
      <w:r w:rsidRPr="008D6E6A">
        <w:rPr>
          <w:rFonts w:cs="Arial"/>
          <w:sz w:val="24"/>
          <w:szCs w:val="24"/>
          <w:lang w:val="sr-Cyrl-RS"/>
        </w:rPr>
        <w:t>Понуђач је у обавези да у року од 10 дана од дана потписивања уговора достави банкарску гаранцију за добро извршење посла</w:t>
      </w:r>
      <w:r w:rsidR="002401E1">
        <w:rPr>
          <w:rFonts w:cs="Arial"/>
          <w:sz w:val="24"/>
          <w:szCs w:val="24"/>
          <w:lang w:val="sr-Cyrl-RS"/>
        </w:rPr>
        <w:t xml:space="preserve"> као средство финансијског обезбеђења</w:t>
      </w:r>
      <w:r w:rsidRPr="008D6E6A">
        <w:rPr>
          <w:rFonts w:cs="Arial"/>
          <w:sz w:val="24"/>
          <w:szCs w:val="24"/>
          <w:lang w:val="sr-Cyrl-RS"/>
        </w:rPr>
        <w:t>.</w:t>
      </w:r>
    </w:p>
    <w:p w14:paraId="2277345C" w14:textId="77777777" w:rsidR="00E84C68" w:rsidRPr="008D6E6A" w:rsidRDefault="00E84C68" w:rsidP="00E84C68">
      <w:pPr>
        <w:tabs>
          <w:tab w:val="left" w:pos="284"/>
          <w:tab w:val="left" w:pos="330"/>
        </w:tabs>
        <w:spacing w:before="0"/>
        <w:rPr>
          <w:rFonts w:eastAsia="TimesNewRomanPSMT" w:cs="Arial"/>
          <w:bCs/>
          <w:sz w:val="24"/>
          <w:szCs w:val="24"/>
          <w:lang w:val="sr-Cyrl-CS"/>
        </w:rPr>
      </w:pPr>
      <w:r w:rsidRPr="008D6E6A">
        <w:rPr>
          <w:rFonts w:eastAsia="TimesNewRomanPSMT" w:cs="Arial"/>
          <w:bCs/>
          <w:sz w:val="24"/>
          <w:szCs w:val="24"/>
          <w:lang w:val="sr-Cyrl-CS"/>
        </w:rPr>
        <w:lastRenderedPageBreak/>
        <w:t xml:space="preserve">Достављање средства финансијског обезбеђења представља одложни услов, тако да правно дејство </w:t>
      </w:r>
      <w:r w:rsidRPr="008D6E6A">
        <w:rPr>
          <w:rFonts w:eastAsia="TimesNewRomanPSMT" w:cs="Arial"/>
          <w:bCs/>
          <w:sz w:val="24"/>
          <w:szCs w:val="24"/>
          <w:lang w:val="sr-Cyrl-RS"/>
        </w:rPr>
        <w:t xml:space="preserve">уговора </w:t>
      </w:r>
      <w:r w:rsidRPr="008D6E6A">
        <w:rPr>
          <w:rFonts w:eastAsia="TimesNewRomanPSMT" w:cs="Arial"/>
          <w:bCs/>
          <w:sz w:val="24"/>
          <w:szCs w:val="24"/>
          <w:lang w:val="sr-Cyrl-CS"/>
        </w:rPr>
        <w:t xml:space="preserve">не настаје док се одложни услов не испуни. </w:t>
      </w:r>
    </w:p>
    <w:p w14:paraId="5220610D" w14:textId="77777777" w:rsidR="00E84C68" w:rsidRPr="008D6E6A" w:rsidRDefault="00E84C68" w:rsidP="00E84C68">
      <w:pPr>
        <w:spacing w:before="0"/>
        <w:rPr>
          <w:rFonts w:cs="Arial"/>
          <w:sz w:val="24"/>
          <w:szCs w:val="24"/>
          <w:lang w:val="sr-Cyrl-RS"/>
        </w:rPr>
      </w:pPr>
      <w:r w:rsidRPr="008D6E6A">
        <w:rPr>
          <w:rFonts w:cs="Arial"/>
          <w:sz w:val="24"/>
          <w:szCs w:val="24"/>
          <w:lang w:val="sr-Cyrl-RS"/>
        </w:rPr>
        <w:t>Понуђач је дужан да се у року од три дана одазове позиву за закључење појединачног уговора</w:t>
      </w:r>
      <w:r w:rsidR="009E74F7" w:rsidRPr="008D6E6A">
        <w:rPr>
          <w:rFonts w:cs="Arial"/>
          <w:sz w:val="24"/>
          <w:szCs w:val="24"/>
          <w:lang w:val="sr-Cyrl-RS"/>
        </w:rPr>
        <w:t>, уколико се не одазове , Наручилац ће реализвоати СФО за добро извршење по Оквирном споразуму.</w:t>
      </w:r>
    </w:p>
    <w:p w14:paraId="3F37FFF9" w14:textId="77777777" w:rsidR="00F823C5" w:rsidRPr="008D6E6A" w:rsidRDefault="00E84C68" w:rsidP="00E84C68">
      <w:pPr>
        <w:spacing w:before="0"/>
        <w:rPr>
          <w:rFonts w:cs="Arial"/>
          <w:sz w:val="24"/>
          <w:szCs w:val="24"/>
          <w:lang w:val="sr-Cyrl-RS"/>
        </w:rPr>
      </w:pPr>
      <w:r w:rsidRPr="008D6E6A">
        <w:rPr>
          <w:rFonts w:cs="Arial"/>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14:paraId="6263BB89" w14:textId="77777777" w:rsidR="00981501" w:rsidRPr="008D6E6A" w:rsidRDefault="00981501" w:rsidP="00E84C68">
      <w:pPr>
        <w:spacing w:before="0"/>
        <w:rPr>
          <w:rFonts w:cs="Arial"/>
          <w:sz w:val="24"/>
          <w:szCs w:val="24"/>
          <w:lang w:val="sr-Cyrl-RS"/>
        </w:rPr>
      </w:pPr>
    </w:p>
    <w:p w14:paraId="271E6CEF" w14:textId="77777777" w:rsidR="00981501" w:rsidRPr="008D6E6A" w:rsidRDefault="00981501" w:rsidP="00E84C68">
      <w:pPr>
        <w:spacing w:before="0"/>
        <w:rPr>
          <w:rFonts w:cs="Arial"/>
          <w:sz w:val="24"/>
          <w:szCs w:val="24"/>
          <w:lang w:val="sr-Cyrl-RS"/>
        </w:rPr>
      </w:pPr>
    </w:p>
    <w:p w14:paraId="5545D175" w14:textId="77777777" w:rsidR="00981501" w:rsidRPr="008D6E6A" w:rsidRDefault="00981501" w:rsidP="00E84C68">
      <w:pPr>
        <w:spacing w:before="0"/>
        <w:rPr>
          <w:rFonts w:cs="Arial"/>
          <w:sz w:val="24"/>
          <w:szCs w:val="24"/>
          <w:lang w:val="sr-Cyrl-RS"/>
        </w:rPr>
      </w:pPr>
    </w:p>
    <w:p w14:paraId="3ABE0A7E" w14:textId="77777777" w:rsidR="00343A18" w:rsidRPr="008D6E6A" w:rsidRDefault="00E6481D" w:rsidP="002401E1">
      <w:pPr>
        <w:pStyle w:val="Heading2"/>
        <w:numPr>
          <w:ilvl w:val="0"/>
          <w:numId w:val="32"/>
        </w:numPr>
        <w:jc w:val="center"/>
        <w:rPr>
          <w:rFonts w:cs="Arial"/>
          <w:sz w:val="24"/>
          <w:szCs w:val="24"/>
        </w:rPr>
      </w:pPr>
      <w:r w:rsidRPr="008D6E6A">
        <w:rPr>
          <w:rFonts w:cs="Arial"/>
          <w:sz w:val="24"/>
          <w:szCs w:val="24"/>
        </w:rPr>
        <w:t>O</w:t>
      </w:r>
      <w:r w:rsidR="008C3986" w:rsidRPr="008D6E6A">
        <w:rPr>
          <w:rFonts w:cs="Arial"/>
          <w:sz w:val="24"/>
          <w:szCs w:val="24"/>
        </w:rPr>
        <w:t>БРАСЦИ</w:t>
      </w:r>
    </w:p>
    <w:p w14:paraId="27A55107" w14:textId="77777777" w:rsidR="002566E2" w:rsidRPr="008D6E6A" w:rsidRDefault="002566E2" w:rsidP="002566E2">
      <w:pPr>
        <w:pStyle w:val="Heading2"/>
        <w:jc w:val="right"/>
        <w:rPr>
          <w:rStyle w:val="BookTitle"/>
          <w:rFonts w:cs="Arial"/>
          <w:b/>
          <w:bCs w:val="0"/>
          <w:smallCaps w:val="0"/>
          <w:spacing w:val="0"/>
          <w:sz w:val="24"/>
          <w:szCs w:val="24"/>
        </w:rPr>
      </w:pPr>
      <w:r w:rsidRPr="008D6E6A">
        <w:rPr>
          <w:rFonts w:cs="Arial"/>
          <w:sz w:val="24"/>
          <w:szCs w:val="24"/>
        </w:rPr>
        <w:t>ОБРАЗАЦ 1.</w:t>
      </w:r>
    </w:p>
    <w:p w14:paraId="0C223770" w14:textId="77777777" w:rsidR="00343A18" w:rsidRPr="008D6E6A" w:rsidRDefault="00343A18" w:rsidP="00862A1F">
      <w:pPr>
        <w:spacing w:before="0"/>
        <w:jc w:val="center"/>
        <w:rPr>
          <w:rStyle w:val="BookTitle"/>
          <w:rFonts w:cs="Arial"/>
          <w:sz w:val="24"/>
          <w:szCs w:val="24"/>
        </w:rPr>
      </w:pPr>
      <w:r w:rsidRPr="008D6E6A">
        <w:rPr>
          <w:rStyle w:val="BookTitle"/>
          <w:rFonts w:cs="Arial"/>
          <w:sz w:val="24"/>
          <w:szCs w:val="24"/>
        </w:rPr>
        <w:t>ОБРАЗАЦ ПОНУДЕ</w:t>
      </w:r>
    </w:p>
    <w:p w14:paraId="27DD159B" w14:textId="77777777" w:rsidR="000847B9" w:rsidRPr="008D6E6A" w:rsidRDefault="000847B9" w:rsidP="00862A1F">
      <w:pPr>
        <w:spacing w:before="0"/>
        <w:rPr>
          <w:rFonts w:eastAsia="TimesNewRomanPS-BoldMT" w:cs="Arial"/>
          <w:bCs/>
          <w:color w:val="000000"/>
          <w:sz w:val="24"/>
          <w:szCs w:val="24"/>
          <w:lang w:val="sr-Cyrl-RS"/>
        </w:rPr>
      </w:pPr>
      <w:r w:rsidRPr="008D6E6A">
        <w:rPr>
          <w:rFonts w:eastAsia="TimesNewRomanPS-BoldMT" w:cs="Arial"/>
          <w:bCs/>
          <w:color w:val="000000"/>
          <w:sz w:val="24"/>
          <w:szCs w:val="24"/>
        </w:rPr>
        <w:t>Понуда бр._________ од _______________ за  отворени поступак</w:t>
      </w:r>
      <w:r w:rsidR="00925BB7" w:rsidRPr="008D6E6A">
        <w:rPr>
          <w:rFonts w:cs="Arial"/>
          <w:sz w:val="24"/>
          <w:szCs w:val="24"/>
        </w:rPr>
        <w:t xml:space="preserve"> </w:t>
      </w:r>
      <w:r w:rsidR="00925BB7" w:rsidRPr="008D6E6A">
        <w:rPr>
          <w:rFonts w:eastAsia="TimesNewRomanPS-BoldMT" w:cs="Arial"/>
          <w:bCs/>
          <w:color w:val="000000"/>
          <w:sz w:val="24"/>
          <w:szCs w:val="24"/>
        </w:rPr>
        <w:t xml:space="preserve">јавне набавке </w:t>
      </w:r>
      <w:r w:rsidR="00454FA5" w:rsidRPr="008D6E6A">
        <w:rPr>
          <w:rFonts w:cs="Arial"/>
          <w:color w:val="000000" w:themeColor="text1"/>
          <w:sz w:val="24"/>
          <w:szCs w:val="24"/>
          <w:lang w:val="ru-RU"/>
        </w:rPr>
        <w:t xml:space="preserve">добара: </w:t>
      </w:r>
      <w:r w:rsidR="00454FA5" w:rsidRPr="008D6E6A">
        <w:rPr>
          <w:rFonts w:cs="Arial"/>
          <w:color w:val="000000" w:themeColor="text1"/>
          <w:sz w:val="24"/>
          <w:szCs w:val="24"/>
        </w:rPr>
        <w:t>O</w:t>
      </w:r>
      <w:r w:rsidR="00454FA5"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4E1540" w:rsidRPr="008D6E6A">
        <w:rPr>
          <w:rFonts w:eastAsia="TimesNewRomanPS-BoldMT" w:cs="Arial"/>
          <w:bCs/>
          <w:color w:val="000000"/>
          <w:sz w:val="24"/>
          <w:szCs w:val="24"/>
        </w:rPr>
        <w:t>,</w:t>
      </w:r>
      <w:r w:rsidR="00331370" w:rsidRPr="008D6E6A">
        <w:rPr>
          <w:rFonts w:eastAsia="TimesNewRomanPS-BoldMT" w:cs="Arial"/>
          <w:bCs/>
          <w:color w:val="000000"/>
          <w:sz w:val="24"/>
          <w:szCs w:val="24"/>
        </w:rPr>
        <w:t xml:space="preserve"> </w:t>
      </w:r>
      <w:r w:rsidRPr="008D6E6A">
        <w:rPr>
          <w:rFonts w:eastAsia="TimesNewRomanPS-BoldMT" w:cs="Arial"/>
          <w:bCs/>
          <w:color w:val="000000"/>
          <w:sz w:val="24"/>
          <w:szCs w:val="24"/>
        </w:rPr>
        <w:t>ради закључења оквирног споразума са једним</w:t>
      </w:r>
      <w:r w:rsidR="00E31161" w:rsidRPr="008D6E6A">
        <w:rPr>
          <w:rFonts w:eastAsia="TimesNewRomanPS-BoldMT" w:cs="Arial"/>
          <w:bCs/>
          <w:color w:val="00B0F0"/>
          <w:sz w:val="24"/>
          <w:szCs w:val="24"/>
        </w:rPr>
        <w:t xml:space="preserve"> </w:t>
      </w:r>
      <w:r w:rsidRPr="008D6E6A">
        <w:rPr>
          <w:rFonts w:eastAsia="TimesNewRomanPS-BoldMT" w:cs="Arial"/>
          <w:bCs/>
          <w:color w:val="000000"/>
          <w:sz w:val="24"/>
          <w:szCs w:val="24"/>
        </w:rPr>
        <w:t>понуђачем</w:t>
      </w:r>
      <w:r w:rsidRPr="008D6E6A">
        <w:rPr>
          <w:rFonts w:eastAsia="TimesNewRomanPS-BoldMT" w:cs="Arial"/>
          <w:bCs/>
          <w:color w:val="00B0F0"/>
          <w:sz w:val="24"/>
          <w:szCs w:val="24"/>
        </w:rPr>
        <w:t xml:space="preserve"> </w:t>
      </w:r>
      <w:r w:rsidR="00AC72D3" w:rsidRPr="008D6E6A">
        <w:rPr>
          <w:rFonts w:eastAsia="TimesNewRomanPS-BoldMT" w:cs="Arial"/>
          <w:bCs/>
          <w:color w:val="000000"/>
          <w:sz w:val="24"/>
          <w:szCs w:val="24"/>
        </w:rPr>
        <w:t>на период од</w:t>
      </w:r>
      <w:r w:rsidRPr="008D6E6A">
        <w:rPr>
          <w:rFonts w:eastAsia="TimesNewRomanPS-BoldMT" w:cs="Arial"/>
          <w:bCs/>
          <w:color w:val="000000"/>
          <w:sz w:val="24"/>
          <w:szCs w:val="24"/>
        </w:rPr>
        <w:t xml:space="preserve"> две</w:t>
      </w:r>
      <w:r w:rsidRPr="008D6E6A">
        <w:rPr>
          <w:rFonts w:eastAsia="TimesNewRomanPS-BoldMT" w:cs="Arial"/>
          <w:bCs/>
          <w:color w:val="00B0F0"/>
          <w:sz w:val="24"/>
          <w:szCs w:val="24"/>
        </w:rPr>
        <w:t xml:space="preserve"> </w:t>
      </w:r>
      <w:r w:rsidRPr="008D6E6A">
        <w:rPr>
          <w:rFonts w:eastAsia="TimesNewRomanPS-BoldMT" w:cs="Arial"/>
          <w:bCs/>
          <w:color w:val="000000"/>
          <w:sz w:val="24"/>
          <w:szCs w:val="24"/>
        </w:rPr>
        <w:t>године</w:t>
      </w:r>
      <w:r w:rsidR="00925BB7" w:rsidRPr="008D6E6A">
        <w:rPr>
          <w:rFonts w:eastAsia="TimesNewRomanPS-BoldMT" w:cs="Arial"/>
          <w:bCs/>
          <w:color w:val="000000"/>
          <w:sz w:val="24"/>
          <w:szCs w:val="24"/>
        </w:rPr>
        <w:t xml:space="preserve"> </w:t>
      </w:r>
      <w:r w:rsidR="00E31161" w:rsidRPr="008D6E6A">
        <w:rPr>
          <w:rFonts w:eastAsia="TimesNewRomanPS-BoldMT" w:cs="Arial"/>
          <w:bCs/>
          <w:color w:val="000000"/>
          <w:sz w:val="24"/>
          <w:szCs w:val="24"/>
        </w:rPr>
        <w:t xml:space="preserve">ЈН бр. </w:t>
      </w:r>
      <w:r w:rsidR="00140D5C" w:rsidRPr="008D6E6A">
        <w:rPr>
          <w:rFonts w:eastAsia="TimesNewRomanPS-BoldMT" w:cs="Arial"/>
          <w:bCs/>
          <w:color w:val="000000"/>
          <w:sz w:val="24"/>
          <w:szCs w:val="24"/>
          <w:lang w:val="sr-Cyrl-RS"/>
        </w:rPr>
        <w:t>1000/0566/2016</w:t>
      </w:r>
    </w:p>
    <w:p w14:paraId="679290E1" w14:textId="77777777" w:rsidR="00343A18" w:rsidRPr="008D6E6A" w:rsidRDefault="00343A18" w:rsidP="00862A1F">
      <w:pPr>
        <w:spacing w:before="0"/>
        <w:rPr>
          <w:rFonts w:cs="Arial"/>
          <w:b/>
          <w:bCs/>
          <w:i/>
          <w:iCs/>
          <w:sz w:val="24"/>
          <w:szCs w:val="24"/>
        </w:rPr>
      </w:pPr>
      <w:r w:rsidRPr="008D6E6A">
        <w:rPr>
          <w:rFonts w:cs="Arial"/>
          <w:b/>
          <w:bCs/>
          <w:i/>
          <w:iCs/>
          <w:sz w:val="24"/>
          <w:szCs w:val="24"/>
        </w:rPr>
        <w:t>1)</w:t>
      </w:r>
      <w:r w:rsidR="000F51C7" w:rsidRPr="008D6E6A">
        <w:rPr>
          <w:rFonts w:cs="Arial"/>
          <w:b/>
          <w:bCs/>
          <w:i/>
          <w:iCs/>
          <w:sz w:val="24"/>
          <w:szCs w:val="24"/>
          <w:lang w:val="sr-Cyrl-CS"/>
        </w:rPr>
        <w:t xml:space="preserve"> </w:t>
      </w:r>
      <w:r w:rsidRPr="008D6E6A">
        <w:rPr>
          <w:rFonts w:cs="Arial"/>
          <w:b/>
          <w:bCs/>
          <w:i/>
          <w:iCs/>
          <w:sz w:val="24"/>
          <w:szCs w:val="24"/>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8D6E6A" w14:paraId="539AD34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CCD0311" w14:textId="77777777" w:rsidR="0055619B" w:rsidRPr="008D6E6A" w:rsidRDefault="0055619B" w:rsidP="00527FF7">
            <w:pPr>
              <w:spacing w:before="0"/>
              <w:jc w:val="left"/>
              <w:rPr>
                <w:rFonts w:cs="Arial"/>
                <w:i/>
                <w:iCs/>
                <w:sz w:val="24"/>
                <w:szCs w:val="24"/>
              </w:rPr>
            </w:pPr>
            <w:r w:rsidRPr="008D6E6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FBA2A1" w14:textId="77777777" w:rsidR="0055619B" w:rsidRPr="008D6E6A" w:rsidRDefault="0055619B" w:rsidP="00862A1F">
            <w:pPr>
              <w:snapToGrid w:val="0"/>
              <w:spacing w:before="0"/>
              <w:rPr>
                <w:rFonts w:cs="Arial"/>
                <w:b/>
                <w:bCs/>
                <w:i/>
                <w:iCs/>
                <w:sz w:val="24"/>
                <w:szCs w:val="24"/>
              </w:rPr>
            </w:pPr>
          </w:p>
        </w:tc>
      </w:tr>
      <w:tr w:rsidR="00343A18" w:rsidRPr="008D6E6A" w14:paraId="1566F7F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5A82DFF" w14:textId="77777777" w:rsidR="00343A18" w:rsidRPr="008D6E6A" w:rsidRDefault="0055619B" w:rsidP="00527FF7">
            <w:pPr>
              <w:spacing w:before="0"/>
              <w:jc w:val="left"/>
              <w:rPr>
                <w:rFonts w:cs="Arial"/>
                <w:b/>
                <w:bCs/>
                <w:i/>
                <w:iCs/>
                <w:sz w:val="24"/>
                <w:szCs w:val="24"/>
              </w:rPr>
            </w:pPr>
            <w:r w:rsidRPr="008D6E6A">
              <w:rPr>
                <w:rFonts w:cs="Arial"/>
                <w:i/>
                <w:iCs/>
                <w:sz w:val="24"/>
                <w:szCs w:val="24"/>
              </w:rPr>
              <w:t xml:space="preserve">Врста правног лица: </w:t>
            </w:r>
            <w:r w:rsidRPr="008D6E6A">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F97C5B" w14:textId="77777777" w:rsidR="00343A18" w:rsidRPr="008D6E6A" w:rsidRDefault="00343A18" w:rsidP="00862A1F">
            <w:pPr>
              <w:snapToGrid w:val="0"/>
              <w:spacing w:before="0"/>
              <w:rPr>
                <w:rFonts w:cs="Arial"/>
                <w:b/>
                <w:bCs/>
                <w:i/>
                <w:iCs/>
                <w:sz w:val="24"/>
                <w:szCs w:val="24"/>
              </w:rPr>
            </w:pPr>
          </w:p>
          <w:p w14:paraId="31249E7A" w14:textId="77777777" w:rsidR="00343A18" w:rsidRPr="008D6E6A" w:rsidRDefault="00343A18" w:rsidP="00862A1F">
            <w:pPr>
              <w:spacing w:before="0"/>
              <w:rPr>
                <w:rFonts w:cs="Arial"/>
                <w:b/>
                <w:bCs/>
                <w:i/>
                <w:iCs/>
                <w:sz w:val="24"/>
                <w:szCs w:val="24"/>
              </w:rPr>
            </w:pPr>
          </w:p>
          <w:p w14:paraId="64E08BFB" w14:textId="77777777" w:rsidR="00343A18" w:rsidRPr="008D6E6A" w:rsidRDefault="00343A18" w:rsidP="00862A1F">
            <w:pPr>
              <w:spacing w:before="0"/>
              <w:rPr>
                <w:rFonts w:cs="Arial"/>
                <w:b/>
                <w:bCs/>
                <w:i/>
                <w:iCs/>
                <w:sz w:val="24"/>
                <w:szCs w:val="24"/>
              </w:rPr>
            </w:pPr>
          </w:p>
        </w:tc>
      </w:tr>
      <w:tr w:rsidR="00343A18" w:rsidRPr="008D6E6A" w14:paraId="62D0EC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A43D27E" w14:textId="77777777" w:rsidR="00343A18" w:rsidRPr="008D6E6A" w:rsidRDefault="00343A18" w:rsidP="00527FF7">
            <w:pPr>
              <w:spacing w:before="0"/>
              <w:jc w:val="left"/>
              <w:rPr>
                <w:rFonts w:cs="Arial"/>
                <w:b/>
                <w:bCs/>
                <w:i/>
                <w:iCs/>
                <w:sz w:val="24"/>
                <w:szCs w:val="24"/>
              </w:rPr>
            </w:pPr>
            <w:r w:rsidRPr="008D6E6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EEE6BF" w14:textId="77777777" w:rsidR="00343A18" w:rsidRPr="008D6E6A" w:rsidRDefault="00343A18" w:rsidP="00862A1F">
            <w:pPr>
              <w:snapToGrid w:val="0"/>
              <w:spacing w:before="0"/>
              <w:rPr>
                <w:rFonts w:cs="Arial"/>
                <w:b/>
                <w:bCs/>
                <w:i/>
                <w:iCs/>
                <w:sz w:val="24"/>
                <w:szCs w:val="24"/>
              </w:rPr>
            </w:pPr>
          </w:p>
          <w:p w14:paraId="1616DEFE" w14:textId="77777777" w:rsidR="00343A18" w:rsidRPr="008D6E6A" w:rsidRDefault="00343A18" w:rsidP="00862A1F">
            <w:pPr>
              <w:spacing w:before="0"/>
              <w:rPr>
                <w:rFonts w:cs="Arial"/>
                <w:b/>
                <w:bCs/>
                <w:i/>
                <w:iCs/>
                <w:sz w:val="24"/>
                <w:szCs w:val="24"/>
              </w:rPr>
            </w:pPr>
          </w:p>
          <w:p w14:paraId="06757332" w14:textId="77777777" w:rsidR="00343A18" w:rsidRPr="008D6E6A" w:rsidRDefault="00343A18" w:rsidP="00862A1F">
            <w:pPr>
              <w:spacing w:before="0"/>
              <w:rPr>
                <w:rFonts w:cs="Arial"/>
                <w:b/>
                <w:bCs/>
                <w:i/>
                <w:iCs/>
                <w:sz w:val="24"/>
                <w:szCs w:val="24"/>
              </w:rPr>
            </w:pPr>
          </w:p>
        </w:tc>
      </w:tr>
      <w:tr w:rsidR="00343A18" w:rsidRPr="008D6E6A" w14:paraId="382FCF6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3FF72DA" w14:textId="5F331476" w:rsidR="004577AE" w:rsidRDefault="00343A18" w:rsidP="00527FF7">
            <w:pPr>
              <w:spacing w:before="0"/>
              <w:jc w:val="left"/>
              <w:rPr>
                <w:rFonts w:cs="Arial"/>
                <w:b/>
                <w:bCs/>
                <w:i/>
                <w:iCs/>
                <w:sz w:val="24"/>
                <w:szCs w:val="24"/>
              </w:rPr>
            </w:pPr>
            <w:r w:rsidRPr="008D6E6A">
              <w:rPr>
                <w:rFonts w:cs="Arial"/>
                <w:i/>
                <w:iCs/>
                <w:sz w:val="24"/>
                <w:szCs w:val="24"/>
              </w:rPr>
              <w:t>Матични број понуђача:</w:t>
            </w:r>
          </w:p>
          <w:p w14:paraId="45A4DACB" w14:textId="77777777" w:rsidR="00343A18" w:rsidRPr="004577AE" w:rsidRDefault="00343A18" w:rsidP="004577AE">
            <w:pPr>
              <w:jc w:val="center"/>
              <w:rPr>
                <w:rFonts w:cs="Arial"/>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E5C5E5" w14:textId="77777777" w:rsidR="00343A18" w:rsidRPr="008D6E6A" w:rsidRDefault="00343A18" w:rsidP="00862A1F">
            <w:pPr>
              <w:snapToGrid w:val="0"/>
              <w:spacing w:before="0"/>
              <w:rPr>
                <w:rFonts w:cs="Arial"/>
                <w:b/>
                <w:bCs/>
                <w:i/>
                <w:iCs/>
                <w:sz w:val="24"/>
                <w:szCs w:val="24"/>
              </w:rPr>
            </w:pPr>
          </w:p>
          <w:p w14:paraId="7EE5E4F0" w14:textId="77777777" w:rsidR="00343A18" w:rsidRPr="008D6E6A" w:rsidRDefault="00343A18" w:rsidP="00862A1F">
            <w:pPr>
              <w:spacing w:before="0"/>
              <w:rPr>
                <w:rFonts w:cs="Arial"/>
                <w:b/>
                <w:bCs/>
                <w:i/>
                <w:iCs/>
                <w:sz w:val="24"/>
                <w:szCs w:val="24"/>
              </w:rPr>
            </w:pPr>
          </w:p>
          <w:p w14:paraId="548CCA0A" w14:textId="77777777" w:rsidR="00343A18" w:rsidRPr="008D6E6A" w:rsidRDefault="00343A18" w:rsidP="00862A1F">
            <w:pPr>
              <w:spacing w:before="0"/>
              <w:rPr>
                <w:rFonts w:cs="Arial"/>
                <w:b/>
                <w:bCs/>
                <w:i/>
                <w:iCs/>
                <w:sz w:val="24"/>
                <w:szCs w:val="24"/>
              </w:rPr>
            </w:pPr>
          </w:p>
        </w:tc>
      </w:tr>
      <w:tr w:rsidR="00343A18" w:rsidRPr="008D6E6A" w14:paraId="5798C2E6" w14:textId="77777777" w:rsidTr="00BC01DC">
        <w:tc>
          <w:tcPr>
            <w:tcW w:w="4621" w:type="dxa"/>
            <w:tcBorders>
              <w:top w:val="single" w:sz="4" w:space="0" w:color="000000"/>
              <w:left w:val="single" w:sz="4" w:space="0" w:color="000000"/>
              <w:bottom w:val="single" w:sz="4" w:space="0" w:color="000000"/>
            </w:tcBorders>
            <w:shd w:val="clear" w:color="auto" w:fill="auto"/>
          </w:tcPr>
          <w:p w14:paraId="1D34803B" w14:textId="77777777" w:rsidR="00343A18" w:rsidRPr="008D6E6A" w:rsidRDefault="00343A18" w:rsidP="00527FF7">
            <w:pPr>
              <w:spacing w:before="0"/>
              <w:jc w:val="left"/>
              <w:rPr>
                <w:rFonts w:cs="Arial"/>
                <w:b/>
                <w:bCs/>
                <w:i/>
                <w:iCs/>
                <w:sz w:val="24"/>
                <w:szCs w:val="24"/>
                <w:lang w:val="ru-RU"/>
              </w:rPr>
            </w:pPr>
            <w:r w:rsidRPr="008D6E6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281ACC" w14:textId="77777777" w:rsidR="00343A18" w:rsidRPr="008D6E6A" w:rsidRDefault="00343A18" w:rsidP="00862A1F">
            <w:pPr>
              <w:snapToGrid w:val="0"/>
              <w:spacing w:before="0"/>
              <w:rPr>
                <w:rFonts w:cs="Arial"/>
                <w:b/>
                <w:bCs/>
                <w:i/>
                <w:iCs/>
                <w:sz w:val="24"/>
                <w:szCs w:val="24"/>
                <w:lang w:val="ru-RU"/>
              </w:rPr>
            </w:pPr>
          </w:p>
        </w:tc>
      </w:tr>
      <w:tr w:rsidR="00343A18" w:rsidRPr="008D6E6A" w14:paraId="43F4738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A79D3A4" w14:textId="77777777" w:rsidR="00343A18" w:rsidRPr="008D6E6A" w:rsidRDefault="00343A18" w:rsidP="00527FF7">
            <w:pPr>
              <w:spacing w:before="0"/>
              <w:jc w:val="left"/>
              <w:rPr>
                <w:rFonts w:cs="Arial"/>
                <w:i/>
                <w:iCs/>
                <w:sz w:val="24"/>
                <w:szCs w:val="24"/>
              </w:rPr>
            </w:pPr>
          </w:p>
          <w:p w14:paraId="4EB8FC24" w14:textId="77777777" w:rsidR="00343A18" w:rsidRPr="008D6E6A" w:rsidRDefault="00343A18" w:rsidP="00527FF7">
            <w:pPr>
              <w:spacing w:before="0"/>
              <w:jc w:val="left"/>
              <w:rPr>
                <w:rFonts w:cs="Arial"/>
                <w:b/>
                <w:bCs/>
                <w:i/>
                <w:iCs/>
                <w:sz w:val="24"/>
                <w:szCs w:val="24"/>
              </w:rPr>
            </w:pPr>
            <w:r w:rsidRPr="008D6E6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ADC872" w14:textId="77777777" w:rsidR="00343A18" w:rsidRPr="008D6E6A" w:rsidRDefault="00343A18" w:rsidP="00862A1F">
            <w:pPr>
              <w:snapToGrid w:val="0"/>
              <w:spacing w:before="0"/>
              <w:rPr>
                <w:rFonts w:cs="Arial"/>
                <w:b/>
                <w:bCs/>
                <w:i/>
                <w:iCs/>
                <w:sz w:val="24"/>
                <w:szCs w:val="24"/>
              </w:rPr>
            </w:pPr>
          </w:p>
          <w:p w14:paraId="0AEF8F50" w14:textId="77777777" w:rsidR="00343A18" w:rsidRPr="008D6E6A" w:rsidRDefault="00343A18" w:rsidP="00862A1F">
            <w:pPr>
              <w:spacing w:before="0"/>
              <w:rPr>
                <w:rFonts w:cs="Arial"/>
                <w:b/>
                <w:bCs/>
                <w:i/>
                <w:iCs/>
                <w:sz w:val="24"/>
                <w:szCs w:val="24"/>
              </w:rPr>
            </w:pPr>
          </w:p>
          <w:p w14:paraId="2359B7FF" w14:textId="77777777" w:rsidR="00343A18" w:rsidRPr="008D6E6A" w:rsidRDefault="00343A18" w:rsidP="00862A1F">
            <w:pPr>
              <w:spacing w:before="0"/>
              <w:rPr>
                <w:rFonts w:cs="Arial"/>
                <w:b/>
                <w:bCs/>
                <w:i/>
                <w:iCs/>
                <w:sz w:val="24"/>
                <w:szCs w:val="24"/>
              </w:rPr>
            </w:pPr>
          </w:p>
        </w:tc>
      </w:tr>
      <w:tr w:rsidR="00343A18" w:rsidRPr="008D6E6A" w14:paraId="524B0D38" w14:textId="77777777" w:rsidTr="00BC01DC">
        <w:tc>
          <w:tcPr>
            <w:tcW w:w="4621" w:type="dxa"/>
            <w:tcBorders>
              <w:top w:val="single" w:sz="4" w:space="0" w:color="000000"/>
              <w:left w:val="single" w:sz="4" w:space="0" w:color="000000"/>
              <w:bottom w:val="single" w:sz="4" w:space="0" w:color="000000"/>
            </w:tcBorders>
            <w:shd w:val="clear" w:color="auto" w:fill="auto"/>
          </w:tcPr>
          <w:p w14:paraId="13FFC261" w14:textId="77777777" w:rsidR="00343A18" w:rsidRPr="008D6E6A" w:rsidRDefault="00343A18" w:rsidP="00527FF7">
            <w:pPr>
              <w:spacing w:before="0"/>
              <w:jc w:val="left"/>
              <w:rPr>
                <w:rFonts w:cs="Arial"/>
                <w:b/>
                <w:bCs/>
                <w:i/>
                <w:iCs/>
                <w:sz w:val="24"/>
                <w:szCs w:val="24"/>
                <w:lang w:val="ru-RU"/>
              </w:rPr>
            </w:pPr>
            <w:r w:rsidRPr="008D6E6A">
              <w:rPr>
                <w:rFonts w:cs="Arial"/>
                <w:i/>
                <w:iCs/>
                <w:sz w:val="24"/>
                <w:szCs w:val="24"/>
                <w:lang w:val="ru-RU"/>
              </w:rPr>
              <w:t>Електронска адреса понуђача (</w:t>
            </w:r>
            <w:r w:rsidRPr="008D6E6A">
              <w:rPr>
                <w:rFonts w:cs="Arial"/>
                <w:i/>
                <w:iCs/>
                <w:sz w:val="24"/>
                <w:szCs w:val="24"/>
              </w:rPr>
              <w:t>e</w:t>
            </w:r>
            <w:r w:rsidRPr="008D6E6A">
              <w:rPr>
                <w:rFonts w:cs="Arial"/>
                <w:i/>
                <w:iCs/>
                <w:sz w:val="24"/>
                <w:szCs w:val="24"/>
                <w:lang w:val="ru-RU"/>
              </w:rPr>
              <w:t>-</w:t>
            </w:r>
            <w:r w:rsidRPr="008D6E6A">
              <w:rPr>
                <w:rFonts w:cs="Arial"/>
                <w:i/>
                <w:iCs/>
                <w:sz w:val="24"/>
                <w:szCs w:val="24"/>
              </w:rPr>
              <w:t>mail</w:t>
            </w:r>
            <w:r w:rsidRPr="008D6E6A">
              <w:rPr>
                <w:rFonts w:cs="Arial"/>
                <w:i/>
                <w:iCs/>
                <w:sz w:val="24"/>
                <w:szCs w:val="24"/>
                <w:lang w:val="ru-RU"/>
              </w:rPr>
              <w:t>):</w:t>
            </w:r>
          </w:p>
          <w:p w14:paraId="55D0C4A6" w14:textId="77777777" w:rsidR="00343A18" w:rsidRPr="008D6E6A" w:rsidRDefault="00343A18"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50419" w14:textId="77777777" w:rsidR="00343A18" w:rsidRPr="008D6E6A" w:rsidRDefault="00343A18" w:rsidP="00862A1F">
            <w:pPr>
              <w:snapToGrid w:val="0"/>
              <w:spacing w:before="0"/>
              <w:rPr>
                <w:rFonts w:cs="Arial"/>
                <w:b/>
                <w:bCs/>
                <w:i/>
                <w:iCs/>
                <w:sz w:val="24"/>
                <w:szCs w:val="24"/>
                <w:lang w:val="ru-RU"/>
              </w:rPr>
            </w:pPr>
          </w:p>
        </w:tc>
      </w:tr>
      <w:tr w:rsidR="00343A18" w:rsidRPr="008D6E6A" w14:paraId="0055471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4470AE4" w14:textId="77777777" w:rsidR="00343A18" w:rsidRPr="008D6E6A" w:rsidRDefault="00343A18" w:rsidP="00527FF7">
            <w:pPr>
              <w:spacing w:before="0"/>
              <w:jc w:val="left"/>
              <w:rPr>
                <w:rFonts w:cs="Arial"/>
                <w:b/>
                <w:bCs/>
                <w:i/>
                <w:iCs/>
                <w:sz w:val="24"/>
                <w:szCs w:val="24"/>
              </w:rPr>
            </w:pPr>
            <w:r w:rsidRPr="008D6E6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7995BC" w14:textId="77777777" w:rsidR="00343A18" w:rsidRPr="008D6E6A" w:rsidRDefault="00343A18" w:rsidP="00862A1F">
            <w:pPr>
              <w:snapToGrid w:val="0"/>
              <w:spacing w:before="0"/>
              <w:rPr>
                <w:rFonts w:cs="Arial"/>
                <w:b/>
                <w:bCs/>
                <w:i/>
                <w:iCs/>
                <w:sz w:val="24"/>
                <w:szCs w:val="24"/>
              </w:rPr>
            </w:pPr>
          </w:p>
          <w:p w14:paraId="57721D05" w14:textId="77777777" w:rsidR="00343A18" w:rsidRPr="008D6E6A" w:rsidRDefault="00343A18" w:rsidP="00862A1F">
            <w:pPr>
              <w:spacing w:before="0"/>
              <w:rPr>
                <w:rFonts w:cs="Arial"/>
                <w:b/>
                <w:bCs/>
                <w:i/>
                <w:iCs/>
                <w:sz w:val="24"/>
                <w:szCs w:val="24"/>
              </w:rPr>
            </w:pPr>
          </w:p>
          <w:p w14:paraId="4FD02CD8" w14:textId="77777777" w:rsidR="00343A18" w:rsidRPr="008D6E6A" w:rsidRDefault="00343A18" w:rsidP="00862A1F">
            <w:pPr>
              <w:spacing w:before="0"/>
              <w:rPr>
                <w:rFonts w:cs="Arial"/>
                <w:b/>
                <w:bCs/>
                <w:i/>
                <w:iCs/>
                <w:sz w:val="24"/>
                <w:szCs w:val="24"/>
              </w:rPr>
            </w:pPr>
          </w:p>
        </w:tc>
      </w:tr>
      <w:tr w:rsidR="00343A18" w:rsidRPr="008D6E6A" w14:paraId="0C6C6AD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2960BE9" w14:textId="77777777" w:rsidR="00343A18" w:rsidRPr="008D6E6A" w:rsidRDefault="00343A18" w:rsidP="00527FF7">
            <w:pPr>
              <w:spacing w:before="0"/>
              <w:jc w:val="left"/>
              <w:rPr>
                <w:rFonts w:cs="Arial"/>
                <w:b/>
                <w:bCs/>
                <w:i/>
                <w:iCs/>
                <w:sz w:val="24"/>
                <w:szCs w:val="24"/>
              </w:rPr>
            </w:pPr>
            <w:r w:rsidRPr="008D6E6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53C476" w14:textId="77777777" w:rsidR="00343A18" w:rsidRPr="008D6E6A" w:rsidRDefault="00343A18" w:rsidP="00862A1F">
            <w:pPr>
              <w:snapToGrid w:val="0"/>
              <w:spacing w:before="0"/>
              <w:rPr>
                <w:rFonts w:cs="Arial"/>
                <w:b/>
                <w:bCs/>
                <w:i/>
                <w:iCs/>
                <w:sz w:val="24"/>
                <w:szCs w:val="24"/>
              </w:rPr>
            </w:pPr>
          </w:p>
          <w:p w14:paraId="75A4AA6C" w14:textId="77777777" w:rsidR="00343A18" w:rsidRPr="008D6E6A" w:rsidRDefault="00343A18" w:rsidP="00862A1F">
            <w:pPr>
              <w:spacing w:before="0"/>
              <w:rPr>
                <w:rFonts w:cs="Arial"/>
                <w:b/>
                <w:bCs/>
                <w:i/>
                <w:iCs/>
                <w:sz w:val="24"/>
                <w:szCs w:val="24"/>
              </w:rPr>
            </w:pPr>
          </w:p>
          <w:p w14:paraId="492ADCFB" w14:textId="77777777" w:rsidR="00343A18" w:rsidRPr="008D6E6A" w:rsidRDefault="00343A18" w:rsidP="00862A1F">
            <w:pPr>
              <w:spacing w:before="0"/>
              <w:rPr>
                <w:rFonts w:cs="Arial"/>
                <w:b/>
                <w:bCs/>
                <w:i/>
                <w:iCs/>
                <w:sz w:val="24"/>
                <w:szCs w:val="24"/>
              </w:rPr>
            </w:pPr>
          </w:p>
        </w:tc>
      </w:tr>
      <w:tr w:rsidR="00343A18" w:rsidRPr="008D6E6A" w14:paraId="340B37E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64AA167" w14:textId="77777777" w:rsidR="00343A18" w:rsidRPr="008D6E6A" w:rsidRDefault="00343A18" w:rsidP="00527FF7">
            <w:pPr>
              <w:spacing w:before="0"/>
              <w:jc w:val="left"/>
              <w:rPr>
                <w:rFonts w:cs="Arial"/>
                <w:b/>
                <w:bCs/>
                <w:i/>
                <w:iCs/>
                <w:sz w:val="24"/>
                <w:szCs w:val="24"/>
                <w:lang w:val="ru-RU"/>
              </w:rPr>
            </w:pPr>
            <w:r w:rsidRPr="008D6E6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1EBF36" w14:textId="77777777" w:rsidR="00343A18" w:rsidRPr="008D6E6A" w:rsidRDefault="00343A18" w:rsidP="00862A1F">
            <w:pPr>
              <w:snapToGrid w:val="0"/>
              <w:spacing w:before="0"/>
              <w:rPr>
                <w:rFonts w:cs="Arial"/>
                <w:b/>
                <w:bCs/>
                <w:i/>
                <w:iCs/>
                <w:sz w:val="24"/>
                <w:szCs w:val="24"/>
                <w:lang w:val="ru-RU"/>
              </w:rPr>
            </w:pPr>
          </w:p>
          <w:p w14:paraId="7E9A6FCD" w14:textId="77777777" w:rsidR="00343A18" w:rsidRPr="008D6E6A" w:rsidRDefault="00343A18" w:rsidP="00862A1F">
            <w:pPr>
              <w:spacing w:before="0"/>
              <w:rPr>
                <w:rFonts w:cs="Arial"/>
                <w:b/>
                <w:bCs/>
                <w:i/>
                <w:iCs/>
                <w:sz w:val="24"/>
                <w:szCs w:val="24"/>
                <w:lang w:val="ru-RU"/>
              </w:rPr>
            </w:pPr>
          </w:p>
          <w:p w14:paraId="05C00EFA" w14:textId="77777777" w:rsidR="00343A18" w:rsidRPr="008D6E6A" w:rsidRDefault="00343A18" w:rsidP="00862A1F">
            <w:pPr>
              <w:spacing w:before="0"/>
              <w:rPr>
                <w:rFonts w:cs="Arial"/>
                <w:b/>
                <w:bCs/>
                <w:i/>
                <w:iCs/>
                <w:sz w:val="24"/>
                <w:szCs w:val="24"/>
                <w:lang w:val="ru-RU"/>
              </w:rPr>
            </w:pPr>
          </w:p>
        </w:tc>
      </w:tr>
      <w:tr w:rsidR="00343A18" w:rsidRPr="008D6E6A" w14:paraId="0391FE5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D6C83C4" w14:textId="77777777" w:rsidR="00343A18" w:rsidRPr="008D6E6A" w:rsidRDefault="00343A18" w:rsidP="00527FF7">
            <w:pPr>
              <w:spacing w:before="0"/>
              <w:jc w:val="left"/>
              <w:rPr>
                <w:rFonts w:cs="Arial"/>
                <w:i/>
                <w:iCs/>
                <w:sz w:val="24"/>
                <w:szCs w:val="24"/>
                <w:lang w:val="ru-RU"/>
              </w:rPr>
            </w:pPr>
            <w:r w:rsidRPr="008D6E6A">
              <w:rPr>
                <w:rFonts w:cs="Arial"/>
                <w:i/>
                <w:iCs/>
                <w:sz w:val="24"/>
                <w:szCs w:val="24"/>
                <w:lang w:val="ru-RU"/>
              </w:rPr>
              <w:lastRenderedPageBreak/>
              <w:t xml:space="preserve">Лице овлашћено за потписивање </w:t>
            </w:r>
            <w:r w:rsidR="00527FF7" w:rsidRPr="008D6E6A">
              <w:rPr>
                <w:rFonts w:cs="Arial"/>
                <w:i/>
                <w:iCs/>
                <w:sz w:val="24"/>
                <w:szCs w:val="24"/>
                <w:lang w:val="ru-RU"/>
              </w:rPr>
              <w:t>Оквирног споразума</w:t>
            </w:r>
            <w:r w:rsidR="00C7559E" w:rsidRPr="008D6E6A">
              <w:rPr>
                <w:rFonts w:cs="Arial"/>
                <w:i/>
                <w:iCs/>
                <w:sz w:val="24"/>
                <w:szCs w:val="24"/>
                <w:lang w:val="ru-RU"/>
              </w:rPr>
              <w:t>/уговора</w:t>
            </w:r>
          </w:p>
          <w:p w14:paraId="3707D0CB" w14:textId="77777777" w:rsidR="00C7559E" w:rsidRPr="008D6E6A" w:rsidRDefault="00C7559E"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E1C660" w14:textId="77777777" w:rsidR="00343A18" w:rsidRPr="008D6E6A" w:rsidRDefault="00343A18" w:rsidP="00862A1F">
            <w:pPr>
              <w:snapToGrid w:val="0"/>
              <w:spacing w:before="0"/>
              <w:ind w:firstLine="708"/>
              <w:rPr>
                <w:rFonts w:cs="Arial"/>
                <w:b/>
                <w:bCs/>
                <w:i/>
                <w:iCs/>
                <w:sz w:val="24"/>
                <w:szCs w:val="24"/>
                <w:lang w:val="ru-RU"/>
              </w:rPr>
            </w:pPr>
          </w:p>
          <w:p w14:paraId="0D84276C" w14:textId="77777777" w:rsidR="00343A18" w:rsidRPr="008D6E6A" w:rsidRDefault="00343A18" w:rsidP="00862A1F">
            <w:pPr>
              <w:spacing w:before="0"/>
              <w:ind w:firstLine="708"/>
              <w:rPr>
                <w:rFonts w:cs="Arial"/>
                <w:b/>
                <w:bCs/>
                <w:i/>
                <w:iCs/>
                <w:sz w:val="24"/>
                <w:szCs w:val="24"/>
                <w:lang w:val="ru-RU"/>
              </w:rPr>
            </w:pPr>
          </w:p>
          <w:p w14:paraId="21E905D8" w14:textId="77777777" w:rsidR="00343A18" w:rsidRPr="008D6E6A" w:rsidRDefault="00343A18" w:rsidP="00862A1F">
            <w:pPr>
              <w:spacing w:before="0"/>
              <w:ind w:firstLine="708"/>
              <w:rPr>
                <w:rFonts w:cs="Arial"/>
                <w:b/>
                <w:bCs/>
                <w:i/>
                <w:iCs/>
                <w:sz w:val="24"/>
                <w:szCs w:val="24"/>
                <w:lang w:val="ru-RU"/>
              </w:rPr>
            </w:pPr>
          </w:p>
        </w:tc>
      </w:tr>
    </w:tbl>
    <w:p w14:paraId="12D84041" w14:textId="77777777" w:rsidR="00343A18" w:rsidRPr="008D6E6A" w:rsidRDefault="00343A18" w:rsidP="00862A1F">
      <w:pPr>
        <w:spacing w:before="0"/>
        <w:rPr>
          <w:rFonts w:eastAsia="TimesNewRomanPSMT" w:cs="Arial"/>
          <w:b/>
          <w:bCs/>
          <w:i/>
          <w:iCs/>
          <w:sz w:val="24"/>
          <w:szCs w:val="24"/>
        </w:rPr>
      </w:pPr>
      <w:r w:rsidRPr="008D6E6A">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8D6E6A" w14:paraId="3DF1DD5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25CADE" w14:textId="77777777" w:rsidR="00343A18" w:rsidRPr="008D6E6A" w:rsidRDefault="00343A18" w:rsidP="00862A1F">
            <w:pPr>
              <w:snapToGrid w:val="0"/>
              <w:spacing w:before="0"/>
              <w:jc w:val="center"/>
              <w:rPr>
                <w:rFonts w:cs="Arial"/>
                <w:sz w:val="24"/>
                <w:szCs w:val="24"/>
              </w:rPr>
            </w:pPr>
          </w:p>
          <w:p w14:paraId="7DE46489" w14:textId="77777777" w:rsidR="00343A18" w:rsidRPr="008D6E6A" w:rsidRDefault="00343A18" w:rsidP="00862A1F">
            <w:pPr>
              <w:spacing w:before="0"/>
              <w:jc w:val="center"/>
              <w:rPr>
                <w:rFonts w:eastAsia="TimesNewRomanPSMT" w:cs="Arial"/>
                <w:b/>
                <w:bCs/>
                <w:sz w:val="24"/>
                <w:szCs w:val="24"/>
              </w:rPr>
            </w:pPr>
            <w:r w:rsidRPr="008D6E6A">
              <w:rPr>
                <w:rFonts w:eastAsia="TimesNewRomanPSMT" w:cs="Arial"/>
                <w:b/>
                <w:bCs/>
                <w:sz w:val="24"/>
                <w:szCs w:val="24"/>
              </w:rPr>
              <w:t xml:space="preserve">А) САМОСТАЛНО </w:t>
            </w:r>
          </w:p>
        </w:tc>
      </w:tr>
      <w:tr w:rsidR="00343A18" w:rsidRPr="008D6E6A" w14:paraId="23A01D0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46EE1" w14:textId="77777777" w:rsidR="00343A18" w:rsidRPr="008D6E6A" w:rsidRDefault="00343A18" w:rsidP="00862A1F">
            <w:pPr>
              <w:snapToGrid w:val="0"/>
              <w:spacing w:before="0"/>
              <w:jc w:val="center"/>
              <w:rPr>
                <w:rFonts w:eastAsia="TimesNewRomanPSMT" w:cs="Arial"/>
                <w:b/>
                <w:bCs/>
                <w:sz w:val="24"/>
                <w:szCs w:val="24"/>
              </w:rPr>
            </w:pPr>
          </w:p>
          <w:p w14:paraId="44DE6A48" w14:textId="77777777" w:rsidR="00343A18" w:rsidRPr="008D6E6A" w:rsidRDefault="00343A18" w:rsidP="00862A1F">
            <w:pPr>
              <w:spacing w:before="0"/>
              <w:jc w:val="center"/>
              <w:rPr>
                <w:rFonts w:eastAsia="TimesNewRomanPSMT" w:cs="Arial"/>
                <w:b/>
                <w:bCs/>
                <w:sz w:val="24"/>
                <w:szCs w:val="24"/>
              </w:rPr>
            </w:pPr>
            <w:r w:rsidRPr="008D6E6A">
              <w:rPr>
                <w:rFonts w:eastAsia="TimesNewRomanPSMT" w:cs="Arial"/>
                <w:b/>
                <w:bCs/>
                <w:sz w:val="24"/>
                <w:szCs w:val="24"/>
              </w:rPr>
              <w:t>Б) СА ПОДИЗВОЂАЧЕМ</w:t>
            </w:r>
          </w:p>
        </w:tc>
      </w:tr>
      <w:tr w:rsidR="00343A18" w:rsidRPr="008D6E6A" w14:paraId="1DD595A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859FD4" w14:textId="77777777" w:rsidR="00343A18" w:rsidRPr="008D6E6A" w:rsidRDefault="00343A18" w:rsidP="00862A1F">
            <w:pPr>
              <w:snapToGrid w:val="0"/>
              <w:spacing w:before="0"/>
              <w:jc w:val="center"/>
              <w:rPr>
                <w:rFonts w:eastAsia="TimesNewRomanPSMT" w:cs="Arial"/>
                <w:b/>
                <w:bCs/>
                <w:sz w:val="24"/>
                <w:szCs w:val="24"/>
              </w:rPr>
            </w:pPr>
          </w:p>
          <w:p w14:paraId="31517A82" w14:textId="77777777" w:rsidR="00343A18" w:rsidRPr="008D6E6A" w:rsidRDefault="00343A18" w:rsidP="00862A1F">
            <w:pPr>
              <w:spacing w:before="0"/>
              <w:jc w:val="center"/>
              <w:rPr>
                <w:rFonts w:cs="Arial"/>
                <w:b/>
                <w:i/>
                <w:iCs/>
                <w:sz w:val="24"/>
                <w:szCs w:val="24"/>
                <w:lang w:val="ru-RU"/>
              </w:rPr>
            </w:pPr>
            <w:r w:rsidRPr="008D6E6A">
              <w:rPr>
                <w:rFonts w:eastAsia="TimesNewRomanPSMT" w:cs="Arial"/>
                <w:b/>
                <w:bCs/>
                <w:sz w:val="24"/>
                <w:szCs w:val="24"/>
              </w:rPr>
              <w:t>В) КАО ЗАЈЕДНИЧКУ ПОНУДУ</w:t>
            </w:r>
          </w:p>
        </w:tc>
      </w:tr>
    </w:tbl>
    <w:p w14:paraId="25DC26DA" w14:textId="77777777" w:rsidR="00343A18" w:rsidRPr="004577AE" w:rsidRDefault="00343A18" w:rsidP="00862A1F">
      <w:pPr>
        <w:spacing w:before="0"/>
        <w:rPr>
          <w:rFonts w:eastAsia="TimesNewRomanPSMT" w:cs="Arial"/>
          <w:bCs/>
          <w:sz w:val="20"/>
          <w:szCs w:val="20"/>
        </w:rPr>
      </w:pPr>
      <w:r w:rsidRPr="004577AE">
        <w:rPr>
          <w:rFonts w:cs="Arial"/>
          <w:b/>
          <w:i/>
          <w:iCs/>
          <w:sz w:val="20"/>
          <w:szCs w:val="20"/>
          <w:lang w:val="ru-RU"/>
        </w:rPr>
        <w:t>Напомена:</w:t>
      </w:r>
      <w:r w:rsidRPr="004577A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CB4F97" w14:textId="77777777" w:rsidR="00343A18" w:rsidRPr="008D6E6A" w:rsidRDefault="00343A18" w:rsidP="00862A1F">
      <w:pPr>
        <w:spacing w:before="0"/>
        <w:rPr>
          <w:rFonts w:eastAsia="TimesNewRomanPSMT" w:cs="Arial"/>
          <w:bCs/>
          <w:sz w:val="24"/>
          <w:szCs w:val="24"/>
        </w:rPr>
      </w:pPr>
    </w:p>
    <w:p w14:paraId="57B917E4" w14:textId="77777777" w:rsidR="00343A18" w:rsidRPr="008D6E6A" w:rsidRDefault="00343A18" w:rsidP="00862A1F">
      <w:pPr>
        <w:spacing w:before="0"/>
        <w:rPr>
          <w:rFonts w:eastAsia="TimesNewRomanPSMT" w:cs="Arial"/>
          <w:b/>
          <w:bCs/>
          <w:i/>
          <w:sz w:val="24"/>
          <w:szCs w:val="24"/>
          <w:lang w:val="sr-Cyrl-CS"/>
        </w:rPr>
      </w:pPr>
      <w:r w:rsidRPr="008D6E6A">
        <w:rPr>
          <w:rFonts w:eastAsia="TimesNewRomanPSMT" w:cs="Arial"/>
          <w:b/>
          <w:bCs/>
          <w:i/>
          <w:sz w:val="24"/>
          <w:szCs w:val="24"/>
          <w:lang w:val="sr-Cyrl-CS"/>
        </w:rPr>
        <w:t xml:space="preserve">3) </w:t>
      </w:r>
      <w:r w:rsidRPr="008D6E6A">
        <w:rPr>
          <w:rFonts w:eastAsia="TimesNewRomanPSMT" w:cs="Arial"/>
          <w:b/>
          <w:bCs/>
          <w:i/>
          <w:sz w:val="24"/>
          <w:szCs w:val="24"/>
        </w:rPr>
        <w:t xml:space="preserve">ПОДАЦИ О ПОДИЗВОЂАЧУ </w:t>
      </w:r>
      <w:r w:rsidRPr="008D6E6A">
        <w:rPr>
          <w:rFonts w:eastAsia="TimesNewRomanPSMT" w:cs="Arial"/>
          <w:b/>
          <w:bCs/>
          <w:i/>
          <w:sz w:val="24"/>
          <w:szCs w:val="24"/>
        </w:rPr>
        <w:tab/>
      </w:r>
    </w:p>
    <w:p w14:paraId="72D65CF8" w14:textId="77777777" w:rsidR="000F51C7" w:rsidRPr="008D6E6A" w:rsidRDefault="000F51C7" w:rsidP="00862A1F">
      <w:pPr>
        <w:spacing w:before="0"/>
        <w:rPr>
          <w:rFonts w:eastAsia="TimesNewRomanPSMT" w:cs="Arial"/>
          <w:b/>
          <w:bCs/>
          <w:i/>
          <w:sz w:val="24"/>
          <w:szCs w:val="24"/>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8D6E6A" w14:paraId="233AACC7" w14:textId="77777777" w:rsidTr="00BC01DC">
        <w:tc>
          <w:tcPr>
            <w:tcW w:w="465" w:type="dxa"/>
            <w:tcBorders>
              <w:top w:val="single" w:sz="4" w:space="0" w:color="000000"/>
              <w:left w:val="single" w:sz="4" w:space="0" w:color="000000"/>
              <w:bottom w:val="single" w:sz="4" w:space="0" w:color="000000"/>
            </w:tcBorders>
            <w:shd w:val="clear" w:color="auto" w:fill="auto"/>
          </w:tcPr>
          <w:p w14:paraId="24B97973" w14:textId="77777777" w:rsidR="00343A18" w:rsidRPr="008D6E6A" w:rsidRDefault="00343A18" w:rsidP="00862A1F">
            <w:pPr>
              <w:snapToGrid w:val="0"/>
              <w:spacing w:before="0"/>
              <w:rPr>
                <w:rFonts w:cs="Arial"/>
                <w:sz w:val="24"/>
                <w:szCs w:val="24"/>
              </w:rPr>
            </w:pPr>
          </w:p>
          <w:p w14:paraId="7A750538" w14:textId="77777777" w:rsidR="00343A18" w:rsidRPr="008D6E6A" w:rsidRDefault="00343A18" w:rsidP="00862A1F">
            <w:pPr>
              <w:spacing w:before="0"/>
              <w:rPr>
                <w:rFonts w:eastAsia="TimesNewRomanPSMT" w:cs="Arial"/>
                <w:bCs/>
                <w:i/>
                <w:sz w:val="24"/>
                <w:szCs w:val="24"/>
              </w:rPr>
            </w:pPr>
            <w:r w:rsidRPr="008D6E6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6562A61" w14:textId="77777777" w:rsidR="00343A18" w:rsidRPr="008D6E6A" w:rsidRDefault="00343A18" w:rsidP="00527FF7">
            <w:pPr>
              <w:snapToGrid w:val="0"/>
              <w:spacing w:before="0"/>
              <w:jc w:val="left"/>
              <w:rPr>
                <w:rFonts w:eastAsia="TimesNewRomanPSMT" w:cs="Arial"/>
                <w:bCs/>
                <w:i/>
                <w:sz w:val="24"/>
                <w:szCs w:val="24"/>
              </w:rPr>
            </w:pPr>
          </w:p>
          <w:p w14:paraId="62A4C0F3"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B11E7" w14:textId="77777777" w:rsidR="00343A18" w:rsidRPr="008D6E6A" w:rsidRDefault="00343A18" w:rsidP="00862A1F">
            <w:pPr>
              <w:snapToGrid w:val="0"/>
              <w:spacing w:before="0"/>
              <w:rPr>
                <w:rFonts w:eastAsia="TimesNewRomanPSMT" w:cs="Arial"/>
                <w:b/>
                <w:bCs/>
                <w:sz w:val="24"/>
                <w:szCs w:val="24"/>
              </w:rPr>
            </w:pPr>
          </w:p>
        </w:tc>
      </w:tr>
      <w:tr w:rsidR="0055619B" w:rsidRPr="008D6E6A" w14:paraId="69F8E39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D030A50" w14:textId="77777777" w:rsidR="0055619B" w:rsidRPr="008D6E6A"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AF657F" w14:textId="77777777" w:rsidR="0055619B" w:rsidRPr="008D6E6A" w:rsidRDefault="0055619B" w:rsidP="00527FF7">
            <w:pPr>
              <w:snapToGrid w:val="0"/>
              <w:spacing w:before="0"/>
              <w:jc w:val="left"/>
              <w:rPr>
                <w:rFonts w:eastAsia="TimesNewRomanPSMT" w:cs="Arial"/>
                <w:bCs/>
                <w:i/>
                <w:sz w:val="24"/>
                <w:szCs w:val="24"/>
              </w:rPr>
            </w:pPr>
            <w:r w:rsidRPr="008D6E6A">
              <w:rPr>
                <w:rFonts w:eastAsia="TimesNewRomanPSMT" w:cs="Arial"/>
                <w:bCs/>
                <w:i/>
                <w:sz w:val="24"/>
                <w:szCs w:val="24"/>
              </w:rPr>
              <w:t xml:space="preserve">Врста правног лица: </w:t>
            </w:r>
            <w:r w:rsidRPr="008D6E6A">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D58916" w14:textId="77777777" w:rsidR="0055619B" w:rsidRPr="008D6E6A" w:rsidRDefault="0055619B" w:rsidP="00862A1F">
            <w:pPr>
              <w:snapToGrid w:val="0"/>
              <w:spacing w:before="0"/>
              <w:rPr>
                <w:rFonts w:eastAsia="TimesNewRomanPSMT" w:cs="Arial"/>
                <w:b/>
                <w:bCs/>
                <w:sz w:val="24"/>
                <w:szCs w:val="24"/>
              </w:rPr>
            </w:pPr>
          </w:p>
        </w:tc>
      </w:tr>
      <w:tr w:rsidR="00343A18" w:rsidRPr="008D6E6A" w14:paraId="5DBB3810" w14:textId="77777777" w:rsidTr="00BC01DC">
        <w:tc>
          <w:tcPr>
            <w:tcW w:w="465" w:type="dxa"/>
            <w:tcBorders>
              <w:top w:val="single" w:sz="4" w:space="0" w:color="000000"/>
              <w:left w:val="single" w:sz="4" w:space="0" w:color="000000"/>
              <w:bottom w:val="single" w:sz="4" w:space="0" w:color="000000"/>
            </w:tcBorders>
            <w:shd w:val="clear" w:color="auto" w:fill="auto"/>
          </w:tcPr>
          <w:p w14:paraId="0C3EEB99" w14:textId="77777777" w:rsidR="00343A18" w:rsidRPr="008D6E6A" w:rsidRDefault="00343A18" w:rsidP="00862A1F">
            <w:pPr>
              <w:snapToGrid w:val="0"/>
              <w:spacing w:before="0"/>
              <w:rPr>
                <w:rFonts w:eastAsia="TimesNewRomanPSMT" w:cs="Arial"/>
                <w:bCs/>
                <w:i/>
                <w:sz w:val="24"/>
                <w:szCs w:val="24"/>
              </w:rPr>
            </w:pPr>
          </w:p>
          <w:p w14:paraId="64E10FB7"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24D618" w14:textId="77777777" w:rsidR="00343A18" w:rsidRPr="008D6E6A" w:rsidRDefault="00343A18" w:rsidP="00527FF7">
            <w:pPr>
              <w:snapToGrid w:val="0"/>
              <w:spacing w:before="0"/>
              <w:jc w:val="left"/>
              <w:rPr>
                <w:rFonts w:eastAsia="TimesNewRomanPSMT" w:cs="Arial"/>
                <w:bCs/>
                <w:i/>
                <w:sz w:val="24"/>
                <w:szCs w:val="24"/>
              </w:rPr>
            </w:pPr>
          </w:p>
          <w:p w14:paraId="05361ECE"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486E46" w14:textId="77777777" w:rsidR="00343A18" w:rsidRPr="008D6E6A" w:rsidRDefault="00343A18" w:rsidP="00862A1F">
            <w:pPr>
              <w:snapToGrid w:val="0"/>
              <w:spacing w:before="0"/>
              <w:rPr>
                <w:rFonts w:eastAsia="TimesNewRomanPSMT" w:cs="Arial"/>
                <w:b/>
                <w:bCs/>
                <w:sz w:val="24"/>
                <w:szCs w:val="24"/>
              </w:rPr>
            </w:pPr>
          </w:p>
        </w:tc>
      </w:tr>
      <w:tr w:rsidR="00343A18" w:rsidRPr="008D6E6A" w14:paraId="1966D8C1" w14:textId="77777777" w:rsidTr="00BC01DC">
        <w:tc>
          <w:tcPr>
            <w:tcW w:w="465" w:type="dxa"/>
            <w:tcBorders>
              <w:top w:val="single" w:sz="4" w:space="0" w:color="000000"/>
              <w:left w:val="single" w:sz="4" w:space="0" w:color="000000"/>
              <w:bottom w:val="single" w:sz="4" w:space="0" w:color="000000"/>
            </w:tcBorders>
            <w:shd w:val="clear" w:color="auto" w:fill="auto"/>
          </w:tcPr>
          <w:p w14:paraId="7262A656" w14:textId="77777777" w:rsidR="00343A18" w:rsidRPr="008D6E6A" w:rsidRDefault="00343A18" w:rsidP="00862A1F">
            <w:pPr>
              <w:snapToGrid w:val="0"/>
              <w:spacing w:before="0"/>
              <w:rPr>
                <w:rFonts w:eastAsia="TimesNewRomanPSMT" w:cs="Arial"/>
                <w:bCs/>
                <w:i/>
                <w:sz w:val="24"/>
                <w:szCs w:val="24"/>
              </w:rPr>
            </w:pPr>
          </w:p>
          <w:p w14:paraId="4D9419FE"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B5FCB7" w14:textId="77777777" w:rsidR="00343A18" w:rsidRPr="008D6E6A" w:rsidRDefault="00343A18" w:rsidP="00527FF7">
            <w:pPr>
              <w:snapToGrid w:val="0"/>
              <w:spacing w:before="0"/>
              <w:jc w:val="left"/>
              <w:rPr>
                <w:rFonts w:eastAsia="TimesNewRomanPSMT" w:cs="Arial"/>
                <w:bCs/>
                <w:i/>
                <w:sz w:val="24"/>
                <w:szCs w:val="24"/>
              </w:rPr>
            </w:pPr>
          </w:p>
          <w:p w14:paraId="71ACD158"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80725" w14:textId="77777777" w:rsidR="00343A18" w:rsidRPr="008D6E6A" w:rsidRDefault="00343A18" w:rsidP="00862A1F">
            <w:pPr>
              <w:snapToGrid w:val="0"/>
              <w:spacing w:before="0"/>
              <w:rPr>
                <w:rFonts w:eastAsia="TimesNewRomanPSMT" w:cs="Arial"/>
                <w:b/>
                <w:bCs/>
                <w:sz w:val="24"/>
                <w:szCs w:val="24"/>
              </w:rPr>
            </w:pPr>
          </w:p>
        </w:tc>
      </w:tr>
      <w:tr w:rsidR="00343A18" w:rsidRPr="008D6E6A" w14:paraId="080F4EC8" w14:textId="77777777" w:rsidTr="00BC01DC">
        <w:tc>
          <w:tcPr>
            <w:tcW w:w="465" w:type="dxa"/>
            <w:tcBorders>
              <w:top w:val="single" w:sz="4" w:space="0" w:color="000000"/>
              <w:left w:val="single" w:sz="4" w:space="0" w:color="000000"/>
              <w:bottom w:val="single" w:sz="4" w:space="0" w:color="000000"/>
            </w:tcBorders>
            <w:shd w:val="clear" w:color="auto" w:fill="auto"/>
          </w:tcPr>
          <w:p w14:paraId="19963470" w14:textId="77777777" w:rsidR="00343A18" w:rsidRPr="008D6E6A" w:rsidRDefault="00343A18" w:rsidP="00862A1F">
            <w:pPr>
              <w:snapToGrid w:val="0"/>
              <w:spacing w:before="0"/>
              <w:rPr>
                <w:rFonts w:eastAsia="TimesNewRomanPSMT" w:cs="Arial"/>
                <w:bCs/>
                <w:i/>
                <w:sz w:val="24"/>
                <w:szCs w:val="24"/>
              </w:rPr>
            </w:pPr>
          </w:p>
          <w:p w14:paraId="32667BBD"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A5CD57" w14:textId="77777777" w:rsidR="00343A18" w:rsidRPr="008D6E6A" w:rsidRDefault="00343A18" w:rsidP="00527FF7">
            <w:pPr>
              <w:snapToGrid w:val="0"/>
              <w:spacing w:before="0"/>
              <w:jc w:val="left"/>
              <w:rPr>
                <w:rFonts w:eastAsia="TimesNewRomanPSMT" w:cs="Arial"/>
                <w:bCs/>
                <w:i/>
                <w:sz w:val="24"/>
                <w:szCs w:val="24"/>
              </w:rPr>
            </w:pPr>
          </w:p>
          <w:p w14:paraId="13C3479E"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F370A" w14:textId="77777777" w:rsidR="00343A18" w:rsidRPr="008D6E6A" w:rsidRDefault="00343A18" w:rsidP="00862A1F">
            <w:pPr>
              <w:snapToGrid w:val="0"/>
              <w:spacing w:before="0"/>
              <w:rPr>
                <w:rFonts w:eastAsia="TimesNewRomanPSMT" w:cs="Arial"/>
                <w:b/>
                <w:bCs/>
                <w:sz w:val="24"/>
                <w:szCs w:val="24"/>
              </w:rPr>
            </w:pPr>
          </w:p>
        </w:tc>
      </w:tr>
      <w:tr w:rsidR="00343A18" w:rsidRPr="008D6E6A" w14:paraId="3A782823" w14:textId="77777777" w:rsidTr="00BC01DC">
        <w:tc>
          <w:tcPr>
            <w:tcW w:w="465" w:type="dxa"/>
            <w:tcBorders>
              <w:top w:val="single" w:sz="4" w:space="0" w:color="000000"/>
              <w:left w:val="single" w:sz="4" w:space="0" w:color="000000"/>
              <w:bottom w:val="single" w:sz="4" w:space="0" w:color="000000"/>
            </w:tcBorders>
            <w:shd w:val="clear" w:color="auto" w:fill="auto"/>
          </w:tcPr>
          <w:p w14:paraId="4E4E0175"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9AC531" w14:textId="77777777" w:rsidR="00343A18" w:rsidRPr="008D6E6A" w:rsidRDefault="00343A18" w:rsidP="00527FF7">
            <w:pPr>
              <w:snapToGrid w:val="0"/>
              <w:spacing w:before="0"/>
              <w:jc w:val="left"/>
              <w:rPr>
                <w:rFonts w:eastAsia="TimesNewRomanPSMT" w:cs="Arial"/>
                <w:bCs/>
                <w:i/>
                <w:sz w:val="24"/>
                <w:szCs w:val="24"/>
              </w:rPr>
            </w:pPr>
          </w:p>
          <w:p w14:paraId="498B9A8E"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B50471" w14:textId="77777777" w:rsidR="00343A18" w:rsidRPr="008D6E6A" w:rsidRDefault="00343A18" w:rsidP="00862A1F">
            <w:pPr>
              <w:snapToGrid w:val="0"/>
              <w:spacing w:before="0"/>
              <w:rPr>
                <w:rFonts w:eastAsia="TimesNewRomanPSMT" w:cs="Arial"/>
                <w:b/>
                <w:bCs/>
                <w:sz w:val="24"/>
                <w:szCs w:val="24"/>
              </w:rPr>
            </w:pPr>
          </w:p>
        </w:tc>
      </w:tr>
      <w:tr w:rsidR="00343A18" w:rsidRPr="008D6E6A" w14:paraId="3BB55F00" w14:textId="77777777" w:rsidTr="00BC01DC">
        <w:tc>
          <w:tcPr>
            <w:tcW w:w="465" w:type="dxa"/>
            <w:tcBorders>
              <w:top w:val="single" w:sz="4" w:space="0" w:color="000000"/>
              <w:left w:val="single" w:sz="4" w:space="0" w:color="000000"/>
              <w:bottom w:val="single" w:sz="4" w:space="0" w:color="000000"/>
            </w:tcBorders>
            <w:shd w:val="clear" w:color="auto" w:fill="auto"/>
          </w:tcPr>
          <w:p w14:paraId="2EA88C53"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1C1C2E" w14:textId="77777777" w:rsidR="00343A18" w:rsidRPr="008D6E6A" w:rsidRDefault="00343A18" w:rsidP="00527FF7">
            <w:pPr>
              <w:snapToGrid w:val="0"/>
              <w:spacing w:before="0"/>
              <w:jc w:val="left"/>
              <w:rPr>
                <w:rFonts w:eastAsia="TimesNewRomanPSMT" w:cs="Arial"/>
                <w:bCs/>
                <w:i/>
                <w:sz w:val="24"/>
                <w:szCs w:val="24"/>
                <w:lang w:val="ru-RU"/>
              </w:rPr>
            </w:pPr>
          </w:p>
          <w:p w14:paraId="3871C3E3"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74B7A0" w14:textId="77777777" w:rsidR="00343A18" w:rsidRPr="008D6E6A" w:rsidRDefault="00343A18" w:rsidP="00862A1F">
            <w:pPr>
              <w:snapToGrid w:val="0"/>
              <w:spacing w:before="0"/>
              <w:rPr>
                <w:rFonts w:eastAsia="TimesNewRomanPSMT" w:cs="Arial"/>
                <w:b/>
                <w:bCs/>
                <w:sz w:val="24"/>
                <w:szCs w:val="24"/>
                <w:lang w:val="ru-RU"/>
              </w:rPr>
            </w:pPr>
          </w:p>
        </w:tc>
      </w:tr>
      <w:tr w:rsidR="00343A18" w:rsidRPr="008D6E6A" w14:paraId="393518E5" w14:textId="77777777" w:rsidTr="00BC01DC">
        <w:tc>
          <w:tcPr>
            <w:tcW w:w="465" w:type="dxa"/>
            <w:tcBorders>
              <w:top w:val="single" w:sz="4" w:space="0" w:color="000000"/>
              <w:left w:val="single" w:sz="4" w:space="0" w:color="000000"/>
              <w:bottom w:val="single" w:sz="4" w:space="0" w:color="000000"/>
            </w:tcBorders>
            <w:shd w:val="clear" w:color="auto" w:fill="auto"/>
          </w:tcPr>
          <w:p w14:paraId="380A4FCD" w14:textId="77777777" w:rsidR="00343A18" w:rsidRPr="008D6E6A"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A44C47" w14:textId="77777777" w:rsidR="00343A18" w:rsidRPr="008D6E6A" w:rsidRDefault="00343A18" w:rsidP="00527FF7">
            <w:pPr>
              <w:snapToGrid w:val="0"/>
              <w:spacing w:before="0"/>
              <w:jc w:val="left"/>
              <w:rPr>
                <w:rFonts w:eastAsia="TimesNewRomanPSMT" w:cs="Arial"/>
                <w:bCs/>
                <w:i/>
                <w:sz w:val="24"/>
                <w:szCs w:val="24"/>
                <w:lang w:val="ru-RU"/>
              </w:rPr>
            </w:pPr>
          </w:p>
          <w:p w14:paraId="000F33B6"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F8097" w14:textId="77777777" w:rsidR="00343A18" w:rsidRPr="008D6E6A" w:rsidRDefault="00343A18" w:rsidP="00862A1F">
            <w:pPr>
              <w:snapToGrid w:val="0"/>
              <w:spacing w:before="0"/>
              <w:rPr>
                <w:rFonts w:eastAsia="TimesNewRomanPSMT" w:cs="Arial"/>
                <w:b/>
                <w:bCs/>
                <w:sz w:val="24"/>
                <w:szCs w:val="24"/>
                <w:lang w:val="ru-RU"/>
              </w:rPr>
            </w:pPr>
          </w:p>
        </w:tc>
      </w:tr>
      <w:tr w:rsidR="00343A18" w:rsidRPr="008D6E6A" w14:paraId="0CCE9CBE" w14:textId="77777777" w:rsidTr="00BC01DC">
        <w:tc>
          <w:tcPr>
            <w:tcW w:w="465" w:type="dxa"/>
            <w:tcBorders>
              <w:top w:val="single" w:sz="4" w:space="0" w:color="000000"/>
              <w:left w:val="single" w:sz="4" w:space="0" w:color="000000"/>
              <w:bottom w:val="single" w:sz="4" w:space="0" w:color="000000"/>
            </w:tcBorders>
            <w:shd w:val="clear" w:color="auto" w:fill="auto"/>
          </w:tcPr>
          <w:p w14:paraId="4508C9DB" w14:textId="77777777" w:rsidR="00343A18" w:rsidRPr="008D6E6A" w:rsidRDefault="00343A18" w:rsidP="00862A1F">
            <w:pPr>
              <w:snapToGrid w:val="0"/>
              <w:spacing w:before="0"/>
              <w:rPr>
                <w:rFonts w:eastAsia="TimesNewRomanPSMT" w:cs="Arial"/>
                <w:bCs/>
                <w:i/>
                <w:sz w:val="24"/>
                <w:szCs w:val="24"/>
                <w:lang w:val="ru-RU"/>
              </w:rPr>
            </w:pPr>
          </w:p>
          <w:p w14:paraId="7D34A707" w14:textId="77777777" w:rsidR="00343A18" w:rsidRPr="008D6E6A" w:rsidRDefault="00343A18" w:rsidP="00862A1F">
            <w:pPr>
              <w:spacing w:before="0"/>
              <w:rPr>
                <w:rFonts w:eastAsia="TimesNewRomanPSMT" w:cs="Arial"/>
                <w:bCs/>
                <w:i/>
                <w:sz w:val="24"/>
                <w:szCs w:val="24"/>
              </w:rPr>
            </w:pPr>
            <w:r w:rsidRPr="008D6E6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7F8BAE4" w14:textId="77777777" w:rsidR="00343A18" w:rsidRPr="008D6E6A" w:rsidRDefault="00343A18" w:rsidP="00527FF7">
            <w:pPr>
              <w:snapToGrid w:val="0"/>
              <w:spacing w:before="0"/>
              <w:jc w:val="left"/>
              <w:rPr>
                <w:rFonts w:eastAsia="TimesNewRomanPSMT" w:cs="Arial"/>
                <w:bCs/>
                <w:i/>
                <w:sz w:val="24"/>
                <w:szCs w:val="24"/>
              </w:rPr>
            </w:pPr>
          </w:p>
          <w:p w14:paraId="4C26A6B4"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D6141F" w14:textId="77777777" w:rsidR="00343A18" w:rsidRPr="008D6E6A" w:rsidRDefault="00343A18" w:rsidP="00862A1F">
            <w:pPr>
              <w:snapToGrid w:val="0"/>
              <w:spacing w:before="0"/>
              <w:rPr>
                <w:rFonts w:eastAsia="TimesNewRomanPSMT" w:cs="Arial"/>
                <w:b/>
                <w:bCs/>
                <w:sz w:val="24"/>
                <w:szCs w:val="24"/>
              </w:rPr>
            </w:pPr>
          </w:p>
        </w:tc>
      </w:tr>
      <w:tr w:rsidR="0055619B" w:rsidRPr="008D6E6A" w14:paraId="14DF2AFD"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D5FD055" w14:textId="77777777" w:rsidR="0055619B" w:rsidRPr="008D6E6A"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C83D44" w14:textId="77777777" w:rsidR="0055619B" w:rsidRPr="008D6E6A" w:rsidRDefault="0055619B" w:rsidP="00527FF7">
            <w:pPr>
              <w:snapToGrid w:val="0"/>
              <w:spacing w:before="0"/>
              <w:jc w:val="left"/>
              <w:rPr>
                <w:rFonts w:eastAsia="TimesNewRomanPSMT" w:cs="Arial"/>
                <w:bCs/>
                <w:i/>
                <w:sz w:val="24"/>
                <w:szCs w:val="24"/>
              </w:rPr>
            </w:pPr>
            <w:r w:rsidRPr="008D6E6A">
              <w:rPr>
                <w:rFonts w:eastAsia="TimesNewRomanPSMT" w:cs="Arial"/>
                <w:bCs/>
                <w:i/>
                <w:sz w:val="24"/>
                <w:szCs w:val="24"/>
              </w:rPr>
              <w:t xml:space="preserve">Врста правног лица: </w:t>
            </w:r>
            <w:r w:rsidRPr="008D6E6A">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30FBB" w14:textId="77777777" w:rsidR="0055619B" w:rsidRPr="008D6E6A" w:rsidRDefault="0055619B" w:rsidP="00862A1F">
            <w:pPr>
              <w:snapToGrid w:val="0"/>
              <w:spacing w:before="0"/>
              <w:rPr>
                <w:rFonts w:eastAsia="TimesNewRomanPSMT" w:cs="Arial"/>
                <w:b/>
                <w:bCs/>
                <w:sz w:val="24"/>
                <w:szCs w:val="24"/>
              </w:rPr>
            </w:pPr>
          </w:p>
        </w:tc>
      </w:tr>
      <w:tr w:rsidR="00343A18" w:rsidRPr="008D6E6A" w14:paraId="13FCD575" w14:textId="77777777" w:rsidTr="00BC01DC">
        <w:tc>
          <w:tcPr>
            <w:tcW w:w="465" w:type="dxa"/>
            <w:tcBorders>
              <w:top w:val="single" w:sz="4" w:space="0" w:color="000000"/>
              <w:left w:val="single" w:sz="4" w:space="0" w:color="000000"/>
              <w:bottom w:val="single" w:sz="4" w:space="0" w:color="000000"/>
            </w:tcBorders>
            <w:shd w:val="clear" w:color="auto" w:fill="auto"/>
          </w:tcPr>
          <w:p w14:paraId="5080EC46" w14:textId="77777777" w:rsidR="00343A18" w:rsidRPr="008D6E6A" w:rsidRDefault="00343A18" w:rsidP="00862A1F">
            <w:pPr>
              <w:snapToGrid w:val="0"/>
              <w:spacing w:before="0"/>
              <w:rPr>
                <w:rFonts w:eastAsia="TimesNewRomanPSMT" w:cs="Arial"/>
                <w:bCs/>
                <w:i/>
                <w:sz w:val="24"/>
                <w:szCs w:val="24"/>
              </w:rPr>
            </w:pPr>
          </w:p>
          <w:p w14:paraId="7CF51464"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1C2DCC" w14:textId="77777777" w:rsidR="00343A18" w:rsidRPr="008D6E6A" w:rsidRDefault="00343A18" w:rsidP="00527FF7">
            <w:pPr>
              <w:snapToGrid w:val="0"/>
              <w:spacing w:before="0"/>
              <w:jc w:val="left"/>
              <w:rPr>
                <w:rFonts w:eastAsia="TimesNewRomanPSMT" w:cs="Arial"/>
                <w:bCs/>
                <w:i/>
                <w:sz w:val="24"/>
                <w:szCs w:val="24"/>
              </w:rPr>
            </w:pPr>
          </w:p>
          <w:p w14:paraId="1115D37D"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F16DD" w14:textId="77777777" w:rsidR="00343A18" w:rsidRPr="008D6E6A" w:rsidRDefault="00343A18" w:rsidP="00862A1F">
            <w:pPr>
              <w:snapToGrid w:val="0"/>
              <w:spacing w:before="0"/>
              <w:rPr>
                <w:rFonts w:eastAsia="TimesNewRomanPSMT" w:cs="Arial"/>
                <w:b/>
                <w:bCs/>
                <w:sz w:val="24"/>
                <w:szCs w:val="24"/>
              </w:rPr>
            </w:pPr>
          </w:p>
        </w:tc>
      </w:tr>
      <w:tr w:rsidR="00343A18" w:rsidRPr="008D6E6A" w14:paraId="66C9CE06" w14:textId="77777777" w:rsidTr="00BC01DC">
        <w:tc>
          <w:tcPr>
            <w:tcW w:w="465" w:type="dxa"/>
            <w:tcBorders>
              <w:top w:val="single" w:sz="4" w:space="0" w:color="000000"/>
              <w:left w:val="single" w:sz="4" w:space="0" w:color="000000"/>
              <w:bottom w:val="single" w:sz="4" w:space="0" w:color="000000"/>
            </w:tcBorders>
            <w:shd w:val="clear" w:color="auto" w:fill="auto"/>
          </w:tcPr>
          <w:p w14:paraId="6595B3AE" w14:textId="77777777" w:rsidR="00343A18" w:rsidRPr="008D6E6A" w:rsidRDefault="00343A18" w:rsidP="00862A1F">
            <w:pPr>
              <w:snapToGrid w:val="0"/>
              <w:spacing w:before="0"/>
              <w:rPr>
                <w:rFonts w:eastAsia="TimesNewRomanPSMT" w:cs="Arial"/>
                <w:bCs/>
                <w:i/>
                <w:sz w:val="24"/>
                <w:szCs w:val="24"/>
              </w:rPr>
            </w:pPr>
          </w:p>
          <w:p w14:paraId="3B1B13AC"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CE71D2" w14:textId="77777777" w:rsidR="00343A18" w:rsidRPr="008D6E6A" w:rsidRDefault="00343A18" w:rsidP="00527FF7">
            <w:pPr>
              <w:snapToGrid w:val="0"/>
              <w:spacing w:before="0"/>
              <w:jc w:val="left"/>
              <w:rPr>
                <w:rFonts w:eastAsia="TimesNewRomanPSMT" w:cs="Arial"/>
                <w:bCs/>
                <w:i/>
                <w:sz w:val="24"/>
                <w:szCs w:val="24"/>
              </w:rPr>
            </w:pPr>
          </w:p>
          <w:p w14:paraId="42F151F1"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15D6C" w14:textId="77777777" w:rsidR="00343A18" w:rsidRPr="008D6E6A" w:rsidRDefault="00343A18" w:rsidP="00862A1F">
            <w:pPr>
              <w:snapToGrid w:val="0"/>
              <w:spacing w:before="0"/>
              <w:rPr>
                <w:rFonts w:eastAsia="TimesNewRomanPSMT" w:cs="Arial"/>
                <w:b/>
                <w:bCs/>
                <w:sz w:val="24"/>
                <w:szCs w:val="24"/>
              </w:rPr>
            </w:pPr>
          </w:p>
        </w:tc>
      </w:tr>
      <w:tr w:rsidR="00343A18" w:rsidRPr="008D6E6A" w14:paraId="01B673C4" w14:textId="77777777" w:rsidTr="00BC01DC">
        <w:tc>
          <w:tcPr>
            <w:tcW w:w="465" w:type="dxa"/>
            <w:tcBorders>
              <w:top w:val="single" w:sz="4" w:space="0" w:color="000000"/>
              <w:left w:val="single" w:sz="4" w:space="0" w:color="000000"/>
              <w:bottom w:val="single" w:sz="4" w:space="0" w:color="000000"/>
            </w:tcBorders>
            <w:shd w:val="clear" w:color="auto" w:fill="auto"/>
          </w:tcPr>
          <w:p w14:paraId="66F1BB8E" w14:textId="77777777" w:rsidR="00343A18" w:rsidRPr="008D6E6A" w:rsidRDefault="00343A18" w:rsidP="00862A1F">
            <w:pPr>
              <w:snapToGrid w:val="0"/>
              <w:spacing w:before="0"/>
              <w:rPr>
                <w:rFonts w:eastAsia="TimesNewRomanPSMT" w:cs="Arial"/>
                <w:bCs/>
                <w:i/>
                <w:sz w:val="24"/>
                <w:szCs w:val="24"/>
              </w:rPr>
            </w:pPr>
          </w:p>
          <w:p w14:paraId="62B52EB2"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CD4305" w14:textId="77777777" w:rsidR="00343A18" w:rsidRPr="008D6E6A" w:rsidRDefault="00343A18" w:rsidP="00527FF7">
            <w:pPr>
              <w:snapToGrid w:val="0"/>
              <w:spacing w:before="0"/>
              <w:jc w:val="left"/>
              <w:rPr>
                <w:rFonts w:eastAsia="TimesNewRomanPSMT" w:cs="Arial"/>
                <w:bCs/>
                <w:i/>
                <w:sz w:val="24"/>
                <w:szCs w:val="24"/>
              </w:rPr>
            </w:pPr>
          </w:p>
          <w:p w14:paraId="6C910748"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D147A6" w14:textId="77777777" w:rsidR="00343A18" w:rsidRPr="008D6E6A" w:rsidRDefault="00343A18" w:rsidP="00862A1F">
            <w:pPr>
              <w:snapToGrid w:val="0"/>
              <w:spacing w:before="0"/>
              <w:rPr>
                <w:rFonts w:eastAsia="TimesNewRomanPSMT" w:cs="Arial"/>
                <w:b/>
                <w:bCs/>
                <w:sz w:val="24"/>
                <w:szCs w:val="24"/>
              </w:rPr>
            </w:pPr>
          </w:p>
        </w:tc>
      </w:tr>
      <w:tr w:rsidR="00343A18" w:rsidRPr="008D6E6A" w14:paraId="0306BE8D" w14:textId="77777777" w:rsidTr="00BC01DC">
        <w:tc>
          <w:tcPr>
            <w:tcW w:w="465" w:type="dxa"/>
            <w:tcBorders>
              <w:top w:val="single" w:sz="4" w:space="0" w:color="000000"/>
              <w:left w:val="single" w:sz="4" w:space="0" w:color="000000"/>
              <w:bottom w:val="single" w:sz="4" w:space="0" w:color="000000"/>
            </w:tcBorders>
            <w:shd w:val="clear" w:color="auto" w:fill="auto"/>
          </w:tcPr>
          <w:p w14:paraId="4F83CC1E"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3A714C" w14:textId="77777777" w:rsidR="00343A18" w:rsidRPr="008D6E6A" w:rsidRDefault="00343A18" w:rsidP="00527FF7">
            <w:pPr>
              <w:snapToGrid w:val="0"/>
              <w:spacing w:before="0"/>
              <w:jc w:val="left"/>
              <w:rPr>
                <w:rFonts w:eastAsia="TimesNewRomanPSMT" w:cs="Arial"/>
                <w:bCs/>
                <w:i/>
                <w:sz w:val="24"/>
                <w:szCs w:val="24"/>
              </w:rPr>
            </w:pPr>
          </w:p>
          <w:p w14:paraId="73192548"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B82F99" w14:textId="77777777" w:rsidR="00343A18" w:rsidRPr="008D6E6A" w:rsidRDefault="00343A18" w:rsidP="00862A1F">
            <w:pPr>
              <w:snapToGrid w:val="0"/>
              <w:spacing w:before="0"/>
              <w:rPr>
                <w:rFonts w:eastAsia="TimesNewRomanPSMT" w:cs="Arial"/>
                <w:b/>
                <w:bCs/>
                <w:sz w:val="24"/>
                <w:szCs w:val="24"/>
              </w:rPr>
            </w:pPr>
          </w:p>
        </w:tc>
      </w:tr>
      <w:tr w:rsidR="00343A18" w:rsidRPr="008D6E6A" w14:paraId="600797E6" w14:textId="77777777" w:rsidTr="00BC01DC">
        <w:tc>
          <w:tcPr>
            <w:tcW w:w="465" w:type="dxa"/>
            <w:tcBorders>
              <w:top w:val="single" w:sz="4" w:space="0" w:color="000000"/>
              <w:left w:val="single" w:sz="4" w:space="0" w:color="000000"/>
              <w:bottom w:val="single" w:sz="4" w:space="0" w:color="000000"/>
            </w:tcBorders>
            <w:shd w:val="clear" w:color="auto" w:fill="auto"/>
          </w:tcPr>
          <w:p w14:paraId="34C8E304"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B9E859"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136B49" w14:textId="77777777" w:rsidR="00343A18" w:rsidRPr="008D6E6A" w:rsidRDefault="00343A18" w:rsidP="00862A1F">
            <w:pPr>
              <w:snapToGrid w:val="0"/>
              <w:spacing w:before="0"/>
              <w:rPr>
                <w:rFonts w:eastAsia="TimesNewRomanPSMT" w:cs="Arial"/>
                <w:b/>
                <w:bCs/>
                <w:sz w:val="24"/>
                <w:szCs w:val="24"/>
                <w:lang w:val="ru-RU"/>
              </w:rPr>
            </w:pPr>
          </w:p>
        </w:tc>
      </w:tr>
      <w:tr w:rsidR="00343A18" w:rsidRPr="008D6E6A" w14:paraId="0CD591D6" w14:textId="77777777" w:rsidTr="00BC01DC">
        <w:tc>
          <w:tcPr>
            <w:tcW w:w="465" w:type="dxa"/>
            <w:tcBorders>
              <w:top w:val="single" w:sz="4" w:space="0" w:color="000000"/>
              <w:left w:val="single" w:sz="4" w:space="0" w:color="000000"/>
              <w:bottom w:val="single" w:sz="4" w:space="0" w:color="000000"/>
            </w:tcBorders>
            <w:shd w:val="clear" w:color="auto" w:fill="auto"/>
          </w:tcPr>
          <w:p w14:paraId="1E5B3E3B" w14:textId="77777777" w:rsidR="00343A18" w:rsidRPr="008D6E6A"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6F1196"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26B28" w14:textId="77777777" w:rsidR="00343A18" w:rsidRPr="008D6E6A" w:rsidRDefault="00343A18" w:rsidP="00862A1F">
            <w:pPr>
              <w:snapToGrid w:val="0"/>
              <w:spacing w:before="0"/>
              <w:rPr>
                <w:rFonts w:eastAsia="TimesNewRomanPSMT" w:cs="Arial"/>
                <w:b/>
                <w:bCs/>
                <w:sz w:val="24"/>
                <w:szCs w:val="24"/>
                <w:lang w:val="ru-RU"/>
              </w:rPr>
            </w:pPr>
          </w:p>
        </w:tc>
      </w:tr>
    </w:tbl>
    <w:p w14:paraId="784869F9" w14:textId="77777777" w:rsidR="00343A18" w:rsidRPr="008D6E6A" w:rsidRDefault="00343A18" w:rsidP="00862A1F">
      <w:pPr>
        <w:spacing w:before="0"/>
        <w:rPr>
          <w:rFonts w:cs="Arial"/>
          <w:b/>
          <w:bCs/>
          <w:i/>
          <w:iCs/>
          <w:sz w:val="24"/>
          <w:szCs w:val="24"/>
          <w:u w:val="single"/>
          <w:lang w:val="ru-RU"/>
        </w:rPr>
      </w:pPr>
    </w:p>
    <w:p w14:paraId="0D166E3F" w14:textId="77777777" w:rsidR="00343A18" w:rsidRPr="008D6E6A" w:rsidRDefault="00343A18" w:rsidP="00862A1F">
      <w:pPr>
        <w:spacing w:before="0"/>
        <w:rPr>
          <w:rFonts w:cs="Arial"/>
          <w:i/>
          <w:iCs/>
          <w:sz w:val="24"/>
          <w:szCs w:val="24"/>
          <w:lang w:val="ru-RU"/>
        </w:rPr>
      </w:pPr>
      <w:r w:rsidRPr="008D6E6A">
        <w:rPr>
          <w:rFonts w:cs="Arial"/>
          <w:b/>
          <w:bCs/>
          <w:i/>
          <w:iCs/>
          <w:sz w:val="24"/>
          <w:szCs w:val="24"/>
          <w:u w:val="single"/>
          <w:lang w:val="ru-RU"/>
        </w:rPr>
        <w:t>Напомена:</w:t>
      </w:r>
    </w:p>
    <w:p w14:paraId="309012DF" w14:textId="77777777" w:rsidR="00343A18" w:rsidRDefault="00343A18" w:rsidP="00862A1F">
      <w:pPr>
        <w:spacing w:before="0"/>
        <w:rPr>
          <w:rFonts w:cs="Arial"/>
          <w:i/>
          <w:iCs/>
          <w:sz w:val="24"/>
          <w:szCs w:val="24"/>
          <w:lang w:val="ru-RU"/>
        </w:rPr>
      </w:pPr>
      <w:r w:rsidRPr="008D6E6A">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06A751C" w14:textId="77777777" w:rsidR="004577AE" w:rsidRDefault="004577AE" w:rsidP="00862A1F">
      <w:pPr>
        <w:spacing w:before="0"/>
        <w:rPr>
          <w:rFonts w:cs="Arial"/>
          <w:i/>
          <w:iCs/>
          <w:sz w:val="24"/>
          <w:szCs w:val="24"/>
          <w:lang w:val="ru-RU"/>
        </w:rPr>
      </w:pPr>
    </w:p>
    <w:p w14:paraId="6F1BAB6E" w14:textId="77777777" w:rsidR="004577AE" w:rsidRPr="008D6E6A" w:rsidRDefault="004577AE" w:rsidP="00862A1F">
      <w:pPr>
        <w:spacing w:before="0"/>
        <w:rPr>
          <w:rFonts w:eastAsia="TimesNewRomanPSMT" w:cs="Arial"/>
          <w:b/>
          <w:bCs/>
          <w:sz w:val="24"/>
          <w:szCs w:val="24"/>
          <w:lang w:val="ru-RU"/>
        </w:rPr>
      </w:pPr>
    </w:p>
    <w:p w14:paraId="2230C064" w14:textId="77777777" w:rsidR="00343A18" w:rsidRPr="008D6E6A" w:rsidRDefault="00343A18" w:rsidP="00862A1F">
      <w:pPr>
        <w:spacing w:before="0"/>
        <w:rPr>
          <w:rFonts w:eastAsia="TimesNewRomanPSMT" w:cs="Arial"/>
          <w:b/>
          <w:bCs/>
          <w:sz w:val="24"/>
          <w:szCs w:val="24"/>
          <w:lang w:val="ru-RU"/>
        </w:rPr>
      </w:pPr>
    </w:p>
    <w:p w14:paraId="43518BD4" w14:textId="77777777" w:rsidR="00343A18" w:rsidRPr="008D6E6A" w:rsidRDefault="00343A18" w:rsidP="00862A1F">
      <w:pPr>
        <w:spacing w:before="0"/>
        <w:rPr>
          <w:rFonts w:eastAsia="TimesNewRomanPSMT" w:cs="Arial"/>
          <w:b/>
          <w:bCs/>
          <w:i/>
          <w:sz w:val="24"/>
          <w:szCs w:val="24"/>
          <w:lang w:val="ru-RU"/>
        </w:rPr>
      </w:pPr>
      <w:r w:rsidRPr="008D6E6A">
        <w:rPr>
          <w:rFonts w:eastAsia="TimesNewRomanPSMT" w:cs="Arial"/>
          <w:b/>
          <w:bCs/>
          <w:i/>
          <w:sz w:val="24"/>
          <w:szCs w:val="24"/>
          <w:lang w:val="sr-Cyrl-CS"/>
        </w:rPr>
        <w:t xml:space="preserve">4) </w:t>
      </w:r>
      <w:r w:rsidRPr="008D6E6A">
        <w:rPr>
          <w:rFonts w:eastAsia="TimesNewRomanPSMT" w:cs="Arial"/>
          <w:b/>
          <w:bCs/>
          <w:i/>
          <w:sz w:val="24"/>
          <w:szCs w:val="24"/>
          <w:lang w:val="ru-RU"/>
        </w:rPr>
        <w:t>ПОДАЦИ ЧЛАНУ ГРУПЕ ПОНУЂАЧА</w:t>
      </w:r>
    </w:p>
    <w:p w14:paraId="2A6E1324" w14:textId="77777777" w:rsidR="00343A18" w:rsidRPr="008D6E6A" w:rsidRDefault="00343A18" w:rsidP="00862A1F">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D6E6A" w14:paraId="0F058C8C" w14:textId="77777777" w:rsidTr="00BC01DC">
        <w:tc>
          <w:tcPr>
            <w:tcW w:w="465" w:type="dxa"/>
            <w:tcBorders>
              <w:top w:val="single" w:sz="4" w:space="0" w:color="000000"/>
              <w:left w:val="single" w:sz="4" w:space="0" w:color="000000"/>
              <w:bottom w:val="single" w:sz="4" w:space="0" w:color="000000"/>
            </w:tcBorders>
            <w:shd w:val="clear" w:color="auto" w:fill="auto"/>
          </w:tcPr>
          <w:p w14:paraId="5BE11EB9" w14:textId="77777777" w:rsidR="00343A18" w:rsidRPr="008D6E6A" w:rsidRDefault="00343A18" w:rsidP="00862A1F">
            <w:pPr>
              <w:snapToGrid w:val="0"/>
              <w:spacing w:before="0"/>
              <w:rPr>
                <w:rFonts w:cs="Arial"/>
                <w:sz w:val="24"/>
                <w:szCs w:val="24"/>
              </w:rPr>
            </w:pPr>
          </w:p>
          <w:p w14:paraId="66648675" w14:textId="77777777" w:rsidR="00343A18" w:rsidRPr="008D6E6A" w:rsidRDefault="00343A18" w:rsidP="00862A1F">
            <w:pPr>
              <w:spacing w:before="0"/>
              <w:rPr>
                <w:rFonts w:eastAsia="TimesNewRomanPSMT" w:cs="Arial"/>
                <w:bCs/>
                <w:i/>
                <w:sz w:val="24"/>
                <w:szCs w:val="24"/>
                <w:lang w:val="ru-RU"/>
              </w:rPr>
            </w:pPr>
            <w:r w:rsidRPr="008D6E6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9871BE2" w14:textId="77777777" w:rsidR="00343A18" w:rsidRPr="008D6E6A" w:rsidRDefault="00343A18" w:rsidP="00527FF7">
            <w:pPr>
              <w:snapToGrid w:val="0"/>
              <w:spacing w:before="0"/>
              <w:jc w:val="left"/>
              <w:rPr>
                <w:rFonts w:eastAsia="TimesNewRomanPSMT" w:cs="Arial"/>
                <w:bCs/>
                <w:i/>
                <w:sz w:val="24"/>
                <w:szCs w:val="24"/>
                <w:lang w:val="ru-RU"/>
              </w:rPr>
            </w:pPr>
          </w:p>
          <w:p w14:paraId="0F457DBA"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F50D20" w14:textId="77777777" w:rsidR="00343A18" w:rsidRPr="008D6E6A" w:rsidRDefault="00343A18" w:rsidP="00862A1F">
            <w:pPr>
              <w:snapToGrid w:val="0"/>
              <w:spacing w:before="0"/>
              <w:rPr>
                <w:rFonts w:eastAsia="TimesNewRomanPSMT" w:cs="Arial"/>
                <w:b/>
                <w:bCs/>
                <w:sz w:val="24"/>
                <w:szCs w:val="24"/>
                <w:lang w:val="ru-RU"/>
              </w:rPr>
            </w:pPr>
          </w:p>
        </w:tc>
      </w:tr>
      <w:tr w:rsidR="0055619B" w:rsidRPr="008D6E6A" w14:paraId="3216533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2ED9D84" w14:textId="77777777" w:rsidR="0055619B" w:rsidRPr="008D6E6A"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C0B5CE" w14:textId="77777777" w:rsidR="0055619B" w:rsidRPr="008D6E6A" w:rsidRDefault="0055619B" w:rsidP="00527FF7">
            <w:pPr>
              <w:snapToGrid w:val="0"/>
              <w:spacing w:before="0"/>
              <w:jc w:val="left"/>
              <w:rPr>
                <w:rFonts w:eastAsia="TimesNewRomanPSMT" w:cs="Arial"/>
                <w:bCs/>
                <w:i/>
                <w:sz w:val="24"/>
                <w:szCs w:val="24"/>
                <w:lang w:val="ru-RU"/>
              </w:rPr>
            </w:pPr>
            <w:r w:rsidRPr="008D6E6A">
              <w:rPr>
                <w:rFonts w:eastAsia="TimesNewRomanPSMT" w:cs="Arial"/>
                <w:bCs/>
                <w:i/>
                <w:sz w:val="24"/>
                <w:szCs w:val="24"/>
                <w:lang w:val="ru-RU"/>
              </w:rPr>
              <w:t xml:space="preserve">Врста правног лица: </w:t>
            </w:r>
            <w:r w:rsidRPr="008D6E6A">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0B8C69" w14:textId="77777777" w:rsidR="0055619B" w:rsidRPr="008D6E6A" w:rsidRDefault="0055619B" w:rsidP="00862A1F">
            <w:pPr>
              <w:snapToGrid w:val="0"/>
              <w:spacing w:before="0"/>
              <w:rPr>
                <w:rFonts w:eastAsia="TimesNewRomanPSMT" w:cs="Arial"/>
                <w:b/>
                <w:bCs/>
                <w:sz w:val="24"/>
                <w:szCs w:val="24"/>
              </w:rPr>
            </w:pPr>
          </w:p>
        </w:tc>
      </w:tr>
      <w:tr w:rsidR="00343A18" w:rsidRPr="008D6E6A" w14:paraId="3A3C6A60" w14:textId="77777777" w:rsidTr="00BC01DC">
        <w:tc>
          <w:tcPr>
            <w:tcW w:w="465" w:type="dxa"/>
            <w:tcBorders>
              <w:top w:val="single" w:sz="4" w:space="0" w:color="000000"/>
              <w:left w:val="single" w:sz="4" w:space="0" w:color="000000"/>
              <w:bottom w:val="single" w:sz="4" w:space="0" w:color="000000"/>
            </w:tcBorders>
            <w:shd w:val="clear" w:color="auto" w:fill="auto"/>
          </w:tcPr>
          <w:p w14:paraId="1D823760" w14:textId="77777777" w:rsidR="00343A18" w:rsidRPr="008D6E6A" w:rsidRDefault="00343A18" w:rsidP="00862A1F">
            <w:pPr>
              <w:snapToGrid w:val="0"/>
              <w:spacing w:before="0"/>
              <w:rPr>
                <w:rFonts w:eastAsia="TimesNewRomanPSMT" w:cs="Arial"/>
                <w:bCs/>
                <w:i/>
                <w:sz w:val="24"/>
                <w:szCs w:val="24"/>
                <w:lang w:val="ru-RU"/>
              </w:rPr>
            </w:pPr>
          </w:p>
          <w:p w14:paraId="279316AC" w14:textId="77777777" w:rsidR="00343A18" w:rsidRPr="008D6E6A"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D9922F" w14:textId="77777777" w:rsidR="00343A18" w:rsidRPr="008D6E6A" w:rsidRDefault="00343A18" w:rsidP="00527FF7">
            <w:pPr>
              <w:snapToGrid w:val="0"/>
              <w:spacing w:before="0"/>
              <w:jc w:val="left"/>
              <w:rPr>
                <w:rFonts w:eastAsia="TimesNewRomanPSMT" w:cs="Arial"/>
                <w:bCs/>
                <w:i/>
                <w:sz w:val="24"/>
                <w:szCs w:val="24"/>
                <w:lang w:val="ru-RU"/>
              </w:rPr>
            </w:pPr>
          </w:p>
          <w:p w14:paraId="45C9FCC6"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F320C0" w14:textId="77777777" w:rsidR="00343A18" w:rsidRPr="008D6E6A" w:rsidRDefault="00343A18" w:rsidP="00862A1F">
            <w:pPr>
              <w:snapToGrid w:val="0"/>
              <w:spacing w:before="0"/>
              <w:rPr>
                <w:rFonts w:eastAsia="TimesNewRomanPSMT" w:cs="Arial"/>
                <w:b/>
                <w:bCs/>
                <w:sz w:val="24"/>
                <w:szCs w:val="24"/>
              </w:rPr>
            </w:pPr>
          </w:p>
        </w:tc>
      </w:tr>
      <w:tr w:rsidR="00343A18" w:rsidRPr="008D6E6A" w14:paraId="44E80C00" w14:textId="77777777" w:rsidTr="00BC01DC">
        <w:tc>
          <w:tcPr>
            <w:tcW w:w="465" w:type="dxa"/>
            <w:tcBorders>
              <w:top w:val="single" w:sz="4" w:space="0" w:color="000000"/>
              <w:left w:val="single" w:sz="4" w:space="0" w:color="000000"/>
              <w:bottom w:val="single" w:sz="4" w:space="0" w:color="000000"/>
            </w:tcBorders>
            <w:shd w:val="clear" w:color="auto" w:fill="auto"/>
          </w:tcPr>
          <w:p w14:paraId="3AC9ABD5" w14:textId="77777777" w:rsidR="00343A18" w:rsidRPr="008D6E6A" w:rsidRDefault="00343A18" w:rsidP="00862A1F">
            <w:pPr>
              <w:snapToGrid w:val="0"/>
              <w:spacing w:before="0"/>
              <w:rPr>
                <w:rFonts w:eastAsia="TimesNewRomanPSMT" w:cs="Arial"/>
                <w:bCs/>
                <w:i/>
                <w:sz w:val="24"/>
                <w:szCs w:val="24"/>
              </w:rPr>
            </w:pPr>
          </w:p>
          <w:p w14:paraId="65D1E4BE"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41291C" w14:textId="77777777" w:rsidR="00343A18" w:rsidRPr="008D6E6A" w:rsidRDefault="00343A18" w:rsidP="00527FF7">
            <w:pPr>
              <w:snapToGrid w:val="0"/>
              <w:spacing w:before="0"/>
              <w:jc w:val="left"/>
              <w:rPr>
                <w:rFonts w:eastAsia="TimesNewRomanPSMT" w:cs="Arial"/>
                <w:bCs/>
                <w:i/>
                <w:sz w:val="24"/>
                <w:szCs w:val="24"/>
              </w:rPr>
            </w:pPr>
          </w:p>
          <w:p w14:paraId="1ED2FA14"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0A21E" w14:textId="77777777" w:rsidR="00343A18" w:rsidRPr="008D6E6A" w:rsidRDefault="00343A18" w:rsidP="00862A1F">
            <w:pPr>
              <w:snapToGrid w:val="0"/>
              <w:spacing w:before="0"/>
              <w:rPr>
                <w:rFonts w:eastAsia="TimesNewRomanPSMT" w:cs="Arial"/>
                <w:b/>
                <w:bCs/>
                <w:sz w:val="24"/>
                <w:szCs w:val="24"/>
              </w:rPr>
            </w:pPr>
          </w:p>
        </w:tc>
      </w:tr>
      <w:tr w:rsidR="00343A18" w:rsidRPr="008D6E6A" w14:paraId="77027CD8" w14:textId="77777777" w:rsidTr="00BC01DC">
        <w:tc>
          <w:tcPr>
            <w:tcW w:w="465" w:type="dxa"/>
            <w:tcBorders>
              <w:top w:val="single" w:sz="4" w:space="0" w:color="000000"/>
              <w:left w:val="single" w:sz="4" w:space="0" w:color="000000"/>
              <w:bottom w:val="single" w:sz="4" w:space="0" w:color="000000"/>
            </w:tcBorders>
            <w:shd w:val="clear" w:color="auto" w:fill="auto"/>
          </w:tcPr>
          <w:p w14:paraId="15213132" w14:textId="77777777" w:rsidR="00343A18" w:rsidRPr="008D6E6A" w:rsidRDefault="00343A18" w:rsidP="00862A1F">
            <w:pPr>
              <w:snapToGrid w:val="0"/>
              <w:spacing w:before="0"/>
              <w:rPr>
                <w:rFonts w:eastAsia="TimesNewRomanPSMT" w:cs="Arial"/>
                <w:bCs/>
                <w:i/>
                <w:sz w:val="24"/>
                <w:szCs w:val="24"/>
              </w:rPr>
            </w:pPr>
          </w:p>
          <w:p w14:paraId="356912CC"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2E877" w14:textId="77777777" w:rsidR="00343A18" w:rsidRPr="008D6E6A" w:rsidRDefault="00343A18" w:rsidP="00527FF7">
            <w:pPr>
              <w:snapToGrid w:val="0"/>
              <w:spacing w:before="0"/>
              <w:jc w:val="left"/>
              <w:rPr>
                <w:rFonts w:eastAsia="TimesNewRomanPSMT" w:cs="Arial"/>
                <w:bCs/>
                <w:i/>
                <w:sz w:val="24"/>
                <w:szCs w:val="24"/>
              </w:rPr>
            </w:pPr>
          </w:p>
          <w:p w14:paraId="599CD43A"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69B58" w14:textId="77777777" w:rsidR="00343A18" w:rsidRPr="008D6E6A" w:rsidRDefault="00343A18" w:rsidP="00862A1F">
            <w:pPr>
              <w:snapToGrid w:val="0"/>
              <w:spacing w:before="0"/>
              <w:rPr>
                <w:rFonts w:eastAsia="TimesNewRomanPSMT" w:cs="Arial"/>
                <w:b/>
                <w:bCs/>
                <w:sz w:val="24"/>
                <w:szCs w:val="24"/>
              </w:rPr>
            </w:pPr>
          </w:p>
        </w:tc>
      </w:tr>
      <w:tr w:rsidR="00343A18" w:rsidRPr="008D6E6A" w14:paraId="3AE24DD9" w14:textId="77777777" w:rsidTr="00BC01DC">
        <w:tc>
          <w:tcPr>
            <w:tcW w:w="465" w:type="dxa"/>
            <w:tcBorders>
              <w:top w:val="single" w:sz="4" w:space="0" w:color="000000"/>
              <w:left w:val="single" w:sz="4" w:space="0" w:color="000000"/>
              <w:bottom w:val="single" w:sz="4" w:space="0" w:color="000000"/>
            </w:tcBorders>
            <w:shd w:val="clear" w:color="auto" w:fill="auto"/>
          </w:tcPr>
          <w:p w14:paraId="357C70AB"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FB0FE4" w14:textId="77777777" w:rsidR="00343A18" w:rsidRPr="008D6E6A" w:rsidRDefault="00343A18" w:rsidP="00527FF7">
            <w:pPr>
              <w:snapToGrid w:val="0"/>
              <w:spacing w:before="0"/>
              <w:jc w:val="left"/>
              <w:rPr>
                <w:rFonts w:eastAsia="TimesNewRomanPSMT" w:cs="Arial"/>
                <w:bCs/>
                <w:i/>
                <w:sz w:val="24"/>
                <w:szCs w:val="24"/>
              </w:rPr>
            </w:pPr>
          </w:p>
          <w:p w14:paraId="179D410C"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D52B14" w14:textId="77777777" w:rsidR="00343A18" w:rsidRPr="008D6E6A" w:rsidRDefault="00343A18" w:rsidP="00862A1F">
            <w:pPr>
              <w:snapToGrid w:val="0"/>
              <w:spacing w:before="0"/>
              <w:rPr>
                <w:rFonts w:eastAsia="TimesNewRomanPSMT" w:cs="Arial"/>
                <w:b/>
                <w:bCs/>
                <w:sz w:val="24"/>
                <w:szCs w:val="24"/>
              </w:rPr>
            </w:pPr>
          </w:p>
        </w:tc>
      </w:tr>
      <w:tr w:rsidR="00343A18" w:rsidRPr="008D6E6A" w14:paraId="2DD65BC5" w14:textId="77777777" w:rsidTr="00BC01DC">
        <w:tc>
          <w:tcPr>
            <w:tcW w:w="465" w:type="dxa"/>
            <w:tcBorders>
              <w:top w:val="single" w:sz="4" w:space="0" w:color="000000"/>
              <w:left w:val="single" w:sz="4" w:space="0" w:color="000000"/>
              <w:bottom w:val="single" w:sz="4" w:space="0" w:color="000000"/>
            </w:tcBorders>
            <w:shd w:val="clear" w:color="auto" w:fill="auto"/>
          </w:tcPr>
          <w:p w14:paraId="16D13E6C" w14:textId="77777777" w:rsidR="00343A18" w:rsidRPr="008D6E6A" w:rsidRDefault="00343A18" w:rsidP="00862A1F">
            <w:pPr>
              <w:snapToGrid w:val="0"/>
              <w:spacing w:before="0"/>
              <w:rPr>
                <w:rFonts w:eastAsia="TimesNewRomanPSMT" w:cs="Arial"/>
                <w:bCs/>
                <w:i/>
                <w:sz w:val="24"/>
                <w:szCs w:val="24"/>
              </w:rPr>
            </w:pPr>
          </w:p>
          <w:p w14:paraId="74547EBC" w14:textId="77777777" w:rsidR="00343A18" w:rsidRPr="008D6E6A" w:rsidRDefault="00343A18" w:rsidP="00862A1F">
            <w:pPr>
              <w:spacing w:before="0"/>
              <w:rPr>
                <w:rFonts w:eastAsia="TimesNewRomanPSMT" w:cs="Arial"/>
                <w:bCs/>
                <w:i/>
                <w:sz w:val="24"/>
                <w:szCs w:val="24"/>
                <w:lang w:val="ru-RU"/>
              </w:rPr>
            </w:pPr>
            <w:r w:rsidRPr="008D6E6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88EF9C4" w14:textId="77777777" w:rsidR="00343A18" w:rsidRPr="008D6E6A" w:rsidRDefault="00343A18" w:rsidP="00527FF7">
            <w:pPr>
              <w:snapToGrid w:val="0"/>
              <w:spacing w:before="0"/>
              <w:jc w:val="left"/>
              <w:rPr>
                <w:rFonts w:eastAsia="TimesNewRomanPSMT" w:cs="Arial"/>
                <w:bCs/>
                <w:i/>
                <w:sz w:val="24"/>
                <w:szCs w:val="24"/>
                <w:lang w:val="ru-RU"/>
              </w:rPr>
            </w:pPr>
          </w:p>
          <w:p w14:paraId="5010BDA0"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4792C5" w14:textId="77777777" w:rsidR="00343A18" w:rsidRPr="008D6E6A" w:rsidRDefault="00343A18" w:rsidP="00862A1F">
            <w:pPr>
              <w:snapToGrid w:val="0"/>
              <w:spacing w:before="0"/>
              <w:rPr>
                <w:rFonts w:eastAsia="TimesNewRomanPSMT" w:cs="Arial"/>
                <w:b/>
                <w:bCs/>
                <w:sz w:val="24"/>
                <w:szCs w:val="24"/>
                <w:lang w:val="ru-RU"/>
              </w:rPr>
            </w:pPr>
          </w:p>
        </w:tc>
      </w:tr>
      <w:tr w:rsidR="0055619B" w:rsidRPr="008D6E6A" w14:paraId="3B70177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38B63FE" w14:textId="77777777" w:rsidR="0055619B" w:rsidRPr="008D6E6A"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CF6D" w14:textId="77777777" w:rsidR="0055619B" w:rsidRPr="008D6E6A" w:rsidRDefault="0055619B" w:rsidP="00527FF7">
            <w:pPr>
              <w:snapToGrid w:val="0"/>
              <w:spacing w:before="0"/>
              <w:jc w:val="left"/>
              <w:rPr>
                <w:rFonts w:eastAsia="TimesNewRomanPSMT" w:cs="Arial"/>
                <w:bCs/>
                <w:i/>
                <w:sz w:val="24"/>
                <w:szCs w:val="24"/>
                <w:lang w:val="ru-RU"/>
              </w:rPr>
            </w:pPr>
            <w:r w:rsidRPr="008D6E6A">
              <w:rPr>
                <w:rFonts w:eastAsia="TimesNewRomanPSMT" w:cs="Arial"/>
                <w:bCs/>
                <w:i/>
                <w:sz w:val="24"/>
                <w:szCs w:val="24"/>
                <w:lang w:val="ru-RU"/>
              </w:rPr>
              <w:t xml:space="preserve">Врста правног лица: </w:t>
            </w:r>
            <w:r w:rsidRPr="008D6E6A">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D85BB" w14:textId="77777777" w:rsidR="0055619B" w:rsidRPr="008D6E6A" w:rsidRDefault="0055619B" w:rsidP="00862A1F">
            <w:pPr>
              <w:snapToGrid w:val="0"/>
              <w:spacing w:before="0"/>
              <w:rPr>
                <w:rFonts w:eastAsia="TimesNewRomanPSMT" w:cs="Arial"/>
                <w:b/>
                <w:bCs/>
                <w:sz w:val="24"/>
                <w:szCs w:val="24"/>
              </w:rPr>
            </w:pPr>
          </w:p>
        </w:tc>
      </w:tr>
      <w:tr w:rsidR="00343A18" w:rsidRPr="008D6E6A" w14:paraId="1B6DCB29" w14:textId="77777777" w:rsidTr="00BC01DC">
        <w:tc>
          <w:tcPr>
            <w:tcW w:w="465" w:type="dxa"/>
            <w:tcBorders>
              <w:top w:val="single" w:sz="4" w:space="0" w:color="000000"/>
              <w:left w:val="single" w:sz="4" w:space="0" w:color="000000"/>
              <w:bottom w:val="single" w:sz="4" w:space="0" w:color="000000"/>
            </w:tcBorders>
            <w:shd w:val="clear" w:color="auto" w:fill="auto"/>
          </w:tcPr>
          <w:p w14:paraId="56405950" w14:textId="77777777" w:rsidR="00343A18" w:rsidRPr="008D6E6A" w:rsidRDefault="00343A18" w:rsidP="00862A1F">
            <w:pPr>
              <w:snapToGrid w:val="0"/>
              <w:spacing w:before="0"/>
              <w:rPr>
                <w:rFonts w:eastAsia="TimesNewRomanPSMT" w:cs="Arial"/>
                <w:bCs/>
                <w:i/>
                <w:sz w:val="24"/>
                <w:szCs w:val="24"/>
                <w:lang w:val="ru-RU"/>
              </w:rPr>
            </w:pPr>
          </w:p>
          <w:p w14:paraId="7DAF374A" w14:textId="77777777" w:rsidR="00343A18" w:rsidRPr="008D6E6A"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E8FAEF" w14:textId="77777777" w:rsidR="00343A18" w:rsidRPr="008D6E6A" w:rsidRDefault="00343A18" w:rsidP="00527FF7">
            <w:pPr>
              <w:snapToGrid w:val="0"/>
              <w:spacing w:before="0"/>
              <w:jc w:val="left"/>
              <w:rPr>
                <w:rFonts w:eastAsia="TimesNewRomanPSMT" w:cs="Arial"/>
                <w:bCs/>
                <w:i/>
                <w:sz w:val="24"/>
                <w:szCs w:val="24"/>
                <w:lang w:val="ru-RU"/>
              </w:rPr>
            </w:pPr>
          </w:p>
          <w:p w14:paraId="15EF6FC7"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FEDAD" w14:textId="77777777" w:rsidR="00343A18" w:rsidRPr="008D6E6A" w:rsidRDefault="00343A18" w:rsidP="00862A1F">
            <w:pPr>
              <w:snapToGrid w:val="0"/>
              <w:spacing w:before="0"/>
              <w:rPr>
                <w:rFonts w:eastAsia="TimesNewRomanPSMT" w:cs="Arial"/>
                <w:b/>
                <w:bCs/>
                <w:sz w:val="24"/>
                <w:szCs w:val="24"/>
              </w:rPr>
            </w:pPr>
          </w:p>
        </w:tc>
      </w:tr>
      <w:tr w:rsidR="00343A18" w:rsidRPr="008D6E6A" w14:paraId="5987361C" w14:textId="77777777" w:rsidTr="00BC01DC">
        <w:tc>
          <w:tcPr>
            <w:tcW w:w="465" w:type="dxa"/>
            <w:tcBorders>
              <w:top w:val="single" w:sz="4" w:space="0" w:color="000000"/>
              <w:left w:val="single" w:sz="4" w:space="0" w:color="000000"/>
              <w:bottom w:val="single" w:sz="4" w:space="0" w:color="000000"/>
            </w:tcBorders>
            <w:shd w:val="clear" w:color="auto" w:fill="auto"/>
          </w:tcPr>
          <w:p w14:paraId="5E17980B" w14:textId="77777777" w:rsidR="00343A18" w:rsidRPr="008D6E6A" w:rsidRDefault="00343A18" w:rsidP="00862A1F">
            <w:pPr>
              <w:snapToGrid w:val="0"/>
              <w:spacing w:before="0"/>
              <w:rPr>
                <w:rFonts w:eastAsia="TimesNewRomanPSMT" w:cs="Arial"/>
                <w:bCs/>
                <w:i/>
                <w:sz w:val="24"/>
                <w:szCs w:val="24"/>
              </w:rPr>
            </w:pPr>
          </w:p>
          <w:p w14:paraId="4A30C805"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76427B" w14:textId="77777777" w:rsidR="00343A18" w:rsidRPr="008D6E6A" w:rsidRDefault="00343A18" w:rsidP="00527FF7">
            <w:pPr>
              <w:snapToGrid w:val="0"/>
              <w:spacing w:before="0"/>
              <w:jc w:val="left"/>
              <w:rPr>
                <w:rFonts w:eastAsia="TimesNewRomanPSMT" w:cs="Arial"/>
                <w:bCs/>
                <w:i/>
                <w:sz w:val="24"/>
                <w:szCs w:val="24"/>
              </w:rPr>
            </w:pPr>
          </w:p>
          <w:p w14:paraId="6FE13A47"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85AE94" w14:textId="77777777" w:rsidR="00343A18" w:rsidRPr="008D6E6A" w:rsidRDefault="00343A18" w:rsidP="00862A1F">
            <w:pPr>
              <w:snapToGrid w:val="0"/>
              <w:spacing w:before="0"/>
              <w:rPr>
                <w:rFonts w:eastAsia="TimesNewRomanPSMT" w:cs="Arial"/>
                <w:b/>
                <w:bCs/>
                <w:sz w:val="24"/>
                <w:szCs w:val="24"/>
              </w:rPr>
            </w:pPr>
          </w:p>
        </w:tc>
      </w:tr>
      <w:tr w:rsidR="00343A18" w:rsidRPr="008D6E6A" w14:paraId="3D84CCCF" w14:textId="77777777" w:rsidTr="00BC01DC">
        <w:tc>
          <w:tcPr>
            <w:tcW w:w="465" w:type="dxa"/>
            <w:tcBorders>
              <w:top w:val="single" w:sz="4" w:space="0" w:color="000000"/>
              <w:left w:val="single" w:sz="4" w:space="0" w:color="000000"/>
              <w:bottom w:val="single" w:sz="4" w:space="0" w:color="000000"/>
            </w:tcBorders>
            <w:shd w:val="clear" w:color="auto" w:fill="auto"/>
          </w:tcPr>
          <w:p w14:paraId="3333C1EA" w14:textId="77777777" w:rsidR="00343A18" w:rsidRPr="008D6E6A" w:rsidRDefault="00343A18" w:rsidP="00862A1F">
            <w:pPr>
              <w:snapToGrid w:val="0"/>
              <w:spacing w:before="0"/>
              <w:rPr>
                <w:rFonts w:eastAsia="TimesNewRomanPSMT" w:cs="Arial"/>
                <w:bCs/>
                <w:i/>
                <w:sz w:val="24"/>
                <w:szCs w:val="24"/>
              </w:rPr>
            </w:pPr>
          </w:p>
          <w:p w14:paraId="63A2FD81"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E43359" w14:textId="77777777" w:rsidR="00343A18" w:rsidRPr="008D6E6A" w:rsidRDefault="00343A18" w:rsidP="00527FF7">
            <w:pPr>
              <w:snapToGrid w:val="0"/>
              <w:spacing w:before="0"/>
              <w:jc w:val="left"/>
              <w:rPr>
                <w:rFonts w:eastAsia="TimesNewRomanPSMT" w:cs="Arial"/>
                <w:bCs/>
                <w:i/>
                <w:sz w:val="24"/>
                <w:szCs w:val="24"/>
              </w:rPr>
            </w:pPr>
          </w:p>
          <w:p w14:paraId="1392D658"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5AEF0" w14:textId="77777777" w:rsidR="00343A18" w:rsidRPr="008D6E6A" w:rsidRDefault="00343A18" w:rsidP="00862A1F">
            <w:pPr>
              <w:snapToGrid w:val="0"/>
              <w:spacing w:before="0"/>
              <w:rPr>
                <w:rFonts w:eastAsia="TimesNewRomanPSMT" w:cs="Arial"/>
                <w:b/>
                <w:bCs/>
                <w:sz w:val="24"/>
                <w:szCs w:val="24"/>
              </w:rPr>
            </w:pPr>
          </w:p>
        </w:tc>
      </w:tr>
      <w:tr w:rsidR="00343A18" w:rsidRPr="008D6E6A" w14:paraId="4691B66E" w14:textId="77777777" w:rsidTr="00BC01DC">
        <w:tc>
          <w:tcPr>
            <w:tcW w:w="465" w:type="dxa"/>
            <w:tcBorders>
              <w:top w:val="single" w:sz="4" w:space="0" w:color="000000"/>
              <w:left w:val="single" w:sz="4" w:space="0" w:color="000000"/>
              <w:bottom w:val="single" w:sz="4" w:space="0" w:color="000000"/>
            </w:tcBorders>
            <w:shd w:val="clear" w:color="auto" w:fill="auto"/>
          </w:tcPr>
          <w:p w14:paraId="2AB1EDB4"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F8EE55" w14:textId="77777777" w:rsidR="00343A18" w:rsidRPr="008D6E6A" w:rsidRDefault="00343A18" w:rsidP="00527FF7">
            <w:pPr>
              <w:snapToGrid w:val="0"/>
              <w:spacing w:before="0"/>
              <w:jc w:val="left"/>
              <w:rPr>
                <w:rFonts w:eastAsia="TimesNewRomanPSMT" w:cs="Arial"/>
                <w:bCs/>
                <w:i/>
                <w:sz w:val="24"/>
                <w:szCs w:val="24"/>
              </w:rPr>
            </w:pPr>
          </w:p>
          <w:p w14:paraId="16DBE17D"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62B24" w14:textId="77777777" w:rsidR="00343A18" w:rsidRPr="008D6E6A" w:rsidRDefault="00343A18" w:rsidP="00862A1F">
            <w:pPr>
              <w:snapToGrid w:val="0"/>
              <w:spacing w:before="0"/>
              <w:rPr>
                <w:rFonts w:eastAsia="TimesNewRomanPSMT" w:cs="Arial"/>
                <w:b/>
                <w:bCs/>
                <w:sz w:val="24"/>
                <w:szCs w:val="24"/>
              </w:rPr>
            </w:pPr>
          </w:p>
        </w:tc>
      </w:tr>
      <w:tr w:rsidR="00343A18" w:rsidRPr="008D6E6A" w14:paraId="43C012CC" w14:textId="77777777" w:rsidTr="00BC01DC">
        <w:tc>
          <w:tcPr>
            <w:tcW w:w="465" w:type="dxa"/>
            <w:tcBorders>
              <w:top w:val="single" w:sz="4" w:space="0" w:color="000000"/>
              <w:left w:val="single" w:sz="4" w:space="0" w:color="000000"/>
              <w:bottom w:val="single" w:sz="4" w:space="0" w:color="000000"/>
            </w:tcBorders>
            <w:shd w:val="clear" w:color="auto" w:fill="auto"/>
          </w:tcPr>
          <w:p w14:paraId="5F107632" w14:textId="77777777" w:rsidR="00343A18" w:rsidRPr="008D6E6A" w:rsidRDefault="00343A18" w:rsidP="00862A1F">
            <w:pPr>
              <w:snapToGrid w:val="0"/>
              <w:spacing w:before="0"/>
              <w:rPr>
                <w:rFonts w:eastAsia="TimesNewRomanPSMT" w:cs="Arial"/>
                <w:bCs/>
                <w:i/>
                <w:sz w:val="24"/>
                <w:szCs w:val="24"/>
              </w:rPr>
            </w:pPr>
          </w:p>
          <w:p w14:paraId="15934D02" w14:textId="77777777" w:rsidR="00343A18" w:rsidRPr="008D6E6A" w:rsidRDefault="00343A18" w:rsidP="00862A1F">
            <w:pPr>
              <w:spacing w:before="0"/>
              <w:rPr>
                <w:rFonts w:eastAsia="TimesNewRomanPSMT" w:cs="Arial"/>
                <w:bCs/>
                <w:i/>
                <w:sz w:val="24"/>
                <w:szCs w:val="24"/>
                <w:lang w:val="ru-RU"/>
              </w:rPr>
            </w:pPr>
            <w:r w:rsidRPr="008D6E6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EFE0E55" w14:textId="77777777" w:rsidR="00343A18" w:rsidRPr="008D6E6A" w:rsidRDefault="00343A18" w:rsidP="00527FF7">
            <w:pPr>
              <w:snapToGrid w:val="0"/>
              <w:spacing w:before="0"/>
              <w:jc w:val="left"/>
              <w:rPr>
                <w:rFonts w:eastAsia="TimesNewRomanPSMT" w:cs="Arial"/>
                <w:bCs/>
                <w:i/>
                <w:sz w:val="24"/>
                <w:szCs w:val="24"/>
                <w:lang w:val="ru-RU"/>
              </w:rPr>
            </w:pPr>
          </w:p>
          <w:p w14:paraId="0378AD19" w14:textId="77777777" w:rsidR="00343A18" w:rsidRPr="008D6E6A" w:rsidRDefault="00343A18" w:rsidP="00527FF7">
            <w:pPr>
              <w:spacing w:before="0"/>
              <w:jc w:val="left"/>
              <w:rPr>
                <w:rFonts w:eastAsia="TimesNewRomanPSMT" w:cs="Arial"/>
                <w:b/>
                <w:bCs/>
                <w:sz w:val="24"/>
                <w:szCs w:val="24"/>
                <w:lang w:val="ru-RU"/>
              </w:rPr>
            </w:pPr>
            <w:r w:rsidRPr="008D6E6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3FDE" w14:textId="77777777" w:rsidR="00343A18" w:rsidRPr="008D6E6A" w:rsidRDefault="00343A18" w:rsidP="00862A1F">
            <w:pPr>
              <w:snapToGrid w:val="0"/>
              <w:spacing w:before="0"/>
              <w:rPr>
                <w:rFonts w:eastAsia="TimesNewRomanPSMT" w:cs="Arial"/>
                <w:b/>
                <w:bCs/>
                <w:sz w:val="24"/>
                <w:szCs w:val="24"/>
                <w:lang w:val="ru-RU"/>
              </w:rPr>
            </w:pPr>
          </w:p>
        </w:tc>
      </w:tr>
      <w:tr w:rsidR="0055619B" w:rsidRPr="008D6E6A" w14:paraId="51F126FC"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A9DEC35" w14:textId="77777777" w:rsidR="0055619B" w:rsidRPr="008D6E6A"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7B8DC3" w14:textId="77777777" w:rsidR="0055619B" w:rsidRPr="008D6E6A" w:rsidRDefault="0055619B" w:rsidP="00527FF7">
            <w:pPr>
              <w:snapToGrid w:val="0"/>
              <w:spacing w:before="0"/>
              <w:jc w:val="left"/>
              <w:rPr>
                <w:rFonts w:eastAsia="TimesNewRomanPSMT" w:cs="Arial"/>
                <w:bCs/>
                <w:i/>
                <w:sz w:val="24"/>
                <w:szCs w:val="24"/>
                <w:lang w:val="ru-RU"/>
              </w:rPr>
            </w:pPr>
            <w:r w:rsidRPr="008D6E6A">
              <w:rPr>
                <w:rFonts w:eastAsia="TimesNewRomanPSMT" w:cs="Arial"/>
                <w:bCs/>
                <w:i/>
                <w:sz w:val="24"/>
                <w:szCs w:val="24"/>
                <w:lang w:val="ru-RU"/>
              </w:rPr>
              <w:t xml:space="preserve">Врста правног лица: </w:t>
            </w:r>
            <w:r w:rsidRPr="008D6E6A">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FA49E2" w14:textId="77777777" w:rsidR="0055619B" w:rsidRPr="008D6E6A" w:rsidRDefault="0055619B" w:rsidP="00862A1F">
            <w:pPr>
              <w:snapToGrid w:val="0"/>
              <w:spacing w:before="0"/>
              <w:rPr>
                <w:rFonts w:eastAsia="TimesNewRomanPSMT" w:cs="Arial"/>
                <w:b/>
                <w:bCs/>
                <w:sz w:val="24"/>
                <w:szCs w:val="24"/>
              </w:rPr>
            </w:pPr>
          </w:p>
        </w:tc>
      </w:tr>
      <w:tr w:rsidR="00343A18" w:rsidRPr="008D6E6A" w14:paraId="045ADE87" w14:textId="77777777" w:rsidTr="00BC01DC">
        <w:tc>
          <w:tcPr>
            <w:tcW w:w="465" w:type="dxa"/>
            <w:tcBorders>
              <w:top w:val="single" w:sz="4" w:space="0" w:color="000000"/>
              <w:left w:val="single" w:sz="4" w:space="0" w:color="000000"/>
              <w:bottom w:val="single" w:sz="4" w:space="0" w:color="000000"/>
            </w:tcBorders>
            <w:shd w:val="clear" w:color="auto" w:fill="auto"/>
          </w:tcPr>
          <w:p w14:paraId="2B71811E" w14:textId="77777777" w:rsidR="00343A18" w:rsidRPr="008D6E6A" w:rsidRDefault="00343A18" w:rsidP="00862A1F">
            <w:pPr>
              <w:snapToGrid w:val="0"/>
              <w:spacing w:before="0"/>
              <w:rPr>
                <w:rFonts w:eastAsia="TimesNewRomanPSMT" w:cs="Arial"/>
                <w:bCs/>
                <w:i/>
                <w:sz w:val="24"/>
                <w:szCs w:val="24"/>
                <w:lang w:val="ru-RU"/>
              </w:rPr>
            </w:pPr>
          </w:p>
          <w:p w14:paraId="3C732122" w14:textId="77777777" w:rsidR="00343A18" w:rsidRPr="008D6E6A"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CAE8E6" w14:textId="77777777" w:rsidR="00343A18" w:rsidRPr="008D6E6A" w:rsidRDefault="00343A18" w:rsidP="00527FF7">
            <w:pPr>
              <w:snapToGrid w:val="0"/>
              <w:spacing w:before="0"/>
              <w:jc w:val="left"/>
              <w:rPr>
                <w:rFonts w:eastAsia="TimesNewRomanPSMT" w:cs="Arial"/>
                <w:bCs/>
                <w:i/>
                <w:sz w:val="24"/>
                <w:szCs w:val="24"/>
                <w:lang w:val="ru-RU"/>
              </w:rPr>
            </w:pPr>
          </w:p>
          <w:p w14:paraId="2E558756"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35C888" w14:textId="77777777" w:rsidR="00343A18" w:rsidRPr="008D6E6A" w:rsidRDefault="00343A18" w:rsidP="00862A1F">
            <w:pPr>
              <w:snapToGrid w:val="0"/>
              <w:spacing w:before="0"/>
              <w:rPr>
                <w:rFonts w:eastAsia="TimesNewRomanPSMT" w:cs="Arial"/>
                <w:b/>
                <w:bCs/>
                <w:sz w:val="24"/>
                <w:szCs w:val="24"/>
              </w:rPr>
            </w:pPr>
          </w:p>
        </w:tc>
      </w:tr>
      <w:tr w:rsidR="00343A18" w:rsidRPr="008D6E6A" w14:paraId="593C898E" w14:textId="77777777" w:rsidTr="00BC01DC">
        <w:tc>
          <w:tcPr>
            <w:tcW w:w="465" w:type="dxa"/>
            <w:tcBorders>
              <w:top w:val="single" w:sz="4" w:space="0" w:color="000000"/>
              <w:left w:val="single" w:sz="4" w:space="0" w:color="000000"/>
              <w:bottom w:val="single" w:sz="4" w:space="0" w:color="000000"/>
            </w:tcBorders>
            <w:shd w:val="clear" w:color="auto" w:fill="auto"/>
          </w:tcPr>
          <w:p w14:paraId="2D17A1B5" w14:textId="77777777" w:rsidR="00343A18" w:rsidRPr="008D6E6A" w:rsidRDefault="00343A18" w:rsidP="00862A1F">
            <w:pPr>
              <w:snapToGrid w:val="0"/>
              <w:spacing w:before="0"/>
              <w:rPr>
                <w:rFonts w:eastAsia="TimesNewRomanPSMT" w:cs="Arial"/>
                <w:bCs/>
                <w:i/>
                <w:sz w:val="24"/>
                <w:szCs w:val="24"/>
              </w:rPr>
            </w:pPr>
          </w:p>
          <w:p w14:paraId="7EA36D39"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A2270E" w14:textId="77777777" w:rsidR="00343A18" w:rsidRPr="008D6E6A" w:rsidRDefault="00343A18" w:rsidP="00527FF7">
            <w:pPr>
              <w:snapToGrid w:val="0"/>
              <w:spacing w:before="0"/>
              <w:jc w:val="left"/>
              <w:rPr>
                <w:rFonts w:eastAsia="TimesNewRomanPSMT" w:cs="Arial"/>
                <w:bCs/>
                <w:i/>
                <w:sz w:val="24"/>
                <w:szCs w:val="24"/>
              </w:rPr>
            </w:pPr>
          </w:p>
          <w:p w14:paraId="0DC12DF7"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0D0318" w14:textId="77777777" w:rsidR="00343A18" w:rsidRPr="008D6E6A" w:rsidRDefault="00343A18" w:rsidP="00862A1F">
            <w:pPr>
              <w:snapToGrid w:val="0"/>
              <w:spacing w:before="0"/>
              <w:rPr>
                <w:rFonts w:eastAsia="TimesNewRomanPSMT" w:cs="Arial"/>
                <w:b/>
                <w:bCs/>
                <w:sz w:val="24"/>
                <w:szCs w:val="24"/>
              </w:rPr>
            </w:pPr>
          </w:p>
        </w:tc>
      </w:tr>
      <w:tr w:rsidR="00343A18" w:rsidRPr="008D6E6A" w14:paraId="2E788233" w14:textId="77777777" w:rsidTr="00BC01DC">
        <w:tc>
          <w:tcPr>
            <w:tcW w:w="465" w:type="dxa"/>
            <w:tcBorders>
              <w:top w:val="single" w:sz="4" w:space="0" w:color="000000"/>
              <w:left w:val="single" w:sz="4" w:space="0" w:color="000000"/>
              <w:bottom w:val="single" w:sz="4" w:space="0" w:color="000000"/>
            </w:tcBorders>
            <w:shd w:val="clear" w:color="auto" w:fill="auto"/>
          </w:tcPr>
          <w:p w14:paraId="027604A0" w14:textId="77777777" w:rsidR="00343A18" w:rsidRPr="008D6E6A" w:rsidRDefault="00343A18" w:rsidP="00862A1F">
            <w:pPr>
              <w:snapToGrid w:val="0"/>
              <w:spacing w:before="0"/>
              <w:rPr>
                <w:rFonts w:eastAsia="TimesNewRomanPSMT" w:cs="Arial"/>
                <w:bCs/>
                <w:i/>
                <w:sz w:val="24"/>
                <w:szCs w:val="24"/>
              </w:rPr>
            </w:pPr>
          </w:p>
          <w:p w14:paraId="049C2128" w14:textId="77777777" w:rsidR="00343A18" w:rsidRPr="008D6E6A"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B0A364" w14:textId="77777777" w:rsidR="00343A18" w:rsidRPr="008D6E6A" w:rsidRDefault="00343A18" w:rsidP="00527FF7">
            <w:pPr>
              <w:snapToGrid w:val="0"/>
              <w:spacing w:before="0"/>
              <w:jc w:val="left"/>
              <w:rPr>
                <w:rFonts w:eastAsia="TimesNewRomanPSMT" w:cs="Arial"/>
                <w:bCs/>
                <w:i/>
                <w:sz w:val="24"/>
                <w:szCs w:val="24"/>
              </w:rPr>
            </w:pPr>
          </w:p>
          <w:p w14:paraId="37793C70"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06ED4" w14:textId="77777777" w:rsidR="00343A18" w:rsidRPr="008D6E6A" w:rsidRDefault="00343A18" w:rsidP="00862A1F">
            <w:pPr>
              <w:snapToGrid w:val="0"/>
              <w:spacing w:before="0"/>
              <w:rPr>
                <w:rFonts w:eastAsia="TimesNewRomanPSMT" w:cs="Arial"/>
                <w:b/>
                <w:bCs/>
                <w:sz w:val="24"/>
                <w:szCs w:val="24"/>
              </w:rPr>
            </w:pPr>
          </w:p>
        </w:tc>
      </w:tr>
      <w:tr w:rsidR="00343A18" w:rsidRPr="008D6E6A" w14:paraId="4CB463EB" w14:textId="77777777" w:rsidTr="00BC01DC">
        <w:tc>
          <w:tcPr>
            <w:tcW w:w="465" w:type="dxa"/>
            <w:tcBorders>
              <w:top w:val="single" w:sz="4" w:space="0" w:color="000000"/>
              <w:left w:val="single" w:sz="4" w:space="0" w:color="000000"/>
              <w:bottom w:val="single" w:sz="4" w:space="0" w:color="000000"/>
            </w:tcBorders>
            <w:shd w:val="clear" w:color="auto" w:fill="auto"/>
          </w:tcPr>
          <w:p w14:paraId="6027A76E" w14:textId="77777777" w:rsidR="00343A18" w:rsidRPr="008D6E6A"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4F1D0C" w14:textId="77777777" w:rsidR="00343A18" w:rsidRPr="008D6E6A" w:rsidRDefault="00343A18" w:rsidP="00527FF7">
            <w:pPr>
              <w:snapToGrid w:val="0"/>
              <w:spacing w:before="0"/>
              <w:jc w:val="left"/>
              <w:rPr>
                <w:rFonts w:eastAsia="TimesNewRomanPSMT" w:cs="Arial"/>
                <w:bCs/>
                <w:i/>
                <w:sz w:val="24"/>
                <w:szCs w:val="24"/>
              </w:rPr>
            </w:pPr>
          </w:p>
          <w:p w14:paraId="321A3964" w14:textId="77777777" w:rsidR="00343A18" w:rsidRPr="008D6E6A" w:rsidRDefault="00343A18" w:rsidP="00527FF7">
            <w:pPr>
              <w:spacing w:before="0"/>
              <w:jc w:val="left"/>
              <w:rPr>
                <w:rFonts w:eastAsia="TimesNewRomanPSMT" w:cs="Arial"/>
                <w:b/>
                <w:bCs/>
                <w:sz w:val="24"/>
                <w:szCs w:val="24"/>
              </w:rPr>
            </w:pPr>
            <w:r w:rsidRPr="008D6E6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1877B0" w14:textId="77777777" w:rsidR="00343A18" w:rsidRPr="008D6E6A" w:rsidRDefault="00343A18" w:rsidP="00862A1F">
            <w:pPr>
              <w:snapToGrid w:val="0"/>
              <w:spacing w:before="0"/>
              <w:rPr>
                <w:rFonts w:eastAsia="TimesNewRomanPSMT" w:cs="Arial"/>
                <w:b/>
                <w:bCs/>
                <w:sz w:val="24"/>
                <w:szCs w:val="24"/>
              </w:rPr>
            </w:pPr>
          </w:p>
        </w:tc>
      </w:tr>
    </w:tbl>
    <w:p w14:paraId="3F6A0510" w14:textId="77777777" w:rsidR="00343A18" w:rsidRPr="008D6E6A" w:rsidRDefault="00343A18" w:rsidP="00862A1F">
      <w:pPr>
        <w:spacing w:before="0"/>
        <w:rPr>
          <w:rFonts w:cs="Arial"/>
          <w:b/>
          <w:bCs/>
          <w:i/>
          <w:iCs/>
          <w:sz w:val="24"/>
          <w:szCs w:val="24"/>
          <w:u w:val="single"/>
        </w:rPr>
      </w:pPr>
    </w:p>
    <w:p w14:paraId="615116B8" w14:textId="77777777" w:rsidR="00343A18" w:rsidRPr="008D6E6A" w:rsidRDefault="00343A18" w:rsidP="00862A1F">
      <w:pPr>
        <w:spacing w:before="0"/>
        <w:rPr>
          <w:rFonts w:cs="Arial"/>
          <w:i/>
          <w:iCs/>
          <w:sz w:val="24"/>
          <w:szCs w:val="24"/>
          <w:lang w:val="ru-RU"/>
        </w:rPr>
      </w:pPr>
      <w:r w:rsidRPr="008D6E6A">
        <w:rPr>
          <w:rFonts w:cs="Arial"/>
          <w:b/>
          <w:bCs/>
          <w:i/>
          <w:iCs/>
          <w:sz w:val="24"/>
          <w:szCs w:val="24"/>
          <w:u w:val="single"/>
        </w:rPr>
        <w:t>Напомена:</w:t>
      </w:r>
    </w:p>
    <w:p w14:paraId="7EE17DDC" w14:textId="77777777" w:rsidR="00343A18" w:rsidRPr="008D6E6A" w:rsidRDefault="00343A18" w:rsidP="00862A1F">
      <w:pPr>
        <w:spacing w:before="0"/>
        <w:rPr>
          <w:rFonts w:cs="Arial"/>
          <w:i/>
          <w:iCs/>
          <w:sz w:val="24"/>
          <w:szCs w:val="24"/>
          <w:lang w:val="ru-RU"/>
        </w:rPr>
      </w:pPr>
      <w:r w:rsidRPr="008D6E6A">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BA66C24" w14:textId="77777777" w:rsidR="000F51C7" w:rsidRDefault="000F51C7" w:rsidP="00862A1F">
      <w:pPr>
        <w:spacing w:before="0"/>
        <w:rPr>
          <w:rFonts w:cs="Arial"/>
          <w:i/>
          <w:iCs/>
          <w:sz w:val="24"/>
          <w:szCs w:val="24"/>
          <w:lang w:val="ru-RU"/>
        </w:rPr>
      </w:pPr>
    </w:p>
    <w:p w14:paraId="138C8942" w14:textId="77777777" w:rsidR="004577AE" w:rsidRDefault="004577AE" w:rsidP="00862A1F">
      <w:pPr>
        <w:spacing w:before="0"/>
        <w:rPr>
          <w:rFonts w:cs="Arial"/>
          <w:i/>
          <w:iCs/>
          <w:sz w:val="24"/>
          <w:szCs w:val="24"/>
          <w:lang w:val="ru-RU"/>
        </w:rPr>
      </w:pPr>
    </w:p>
    <w:p w14:paraId="117A6AD7" w14:textId="77777777" w:rsidR="004577AE" w:rsidRPr="008D6E6A" w:rsidRDefault="004577AE" w:rsidP="00862A1F">
      <w:pPr>
        <w:spacing w:before="0"/>
        <w:rPr>
          <w:rFonts w:cs="Arial"/>
          <w:i/>
          <w:iCs/>
          <w:sz w:val="24"/>
          <w:szCs w:val="24"/>
          <w:lang w:val="ru-RU"/>
        </w:rPr>
      </w:pPr>
    </w:p>
    <w:p w14:paraId="2A8F6770" w14:textId="77777777" w:rsidR="000F51C7" w:rsidRPr="008D6E6A" w:rsidRDefault="000F51C7" w:rsidP="00862A1F">
      <w:pPr>
        <w:spacing w:before="0"/>
        <w:rPr>
          <w:rFonts w:cs="Arial"/>
          <w:i/>
          <w:iCs/>
          <w:sz w:val="24"/>
          <w:szCs w:val="24"/>
          <w:lang w:val="ru-RU"/>
        </w:rPr>
      </w:pPr>
    </w:p>
    <w:p w14:paraId="5A7FFCAB" w14:textId="77777777" w:rsidR="000E75A0" w:rsidRPr="008D6E6A" w:rsidRDefault="00BA2C2D" w:rsidP="00862A1F">
      <w:pPr>
        <w:spacing w:before="0"/>
        <w:rPr>
          <w:rFonts w:eastAsia="TimesNewRomanPSMT" w:cs="Arial"/>
          <w:b/>
          <w:bCs/>
          <w:i/>
          <w:sz w:val="24"/>
          <w:szCs w:val="24"/>
          <w:lang w:val="sr-Cyrl-CS"/>
        </w:rPr>
      </w:pPr>
      <w:r w:rsidRPr="008D6E6A">
        <w:rPr>
          <w:rFonts w:eastAsia="TimesNewRomanPSMT" w:cs="Arial"/>
          <w:b/>
          <w:bCs/>
          <w:i/>
          <w:sz w:val="24"/>
          <w:szCs w:val="24"/>
          <w:lang w:val="sr-Cyrl-CS"/>
        </w:rPr>
        <w:t xml:space="preserve">5) </w:t>
      </w:r>
      <w:r w:rsidR="000E75A0" w:rsidRPr="008D6E6A">
        <w:rPr>
          <w:rFonts w:eastAsia="TimesNewRomanPSMT" w:cs="Arial"/>
          <w:b/>
          <w:bCs/>
          <w:i/>
          <w:sz w:val="24"/>
          <w:szCs w:val="24"/>
          <w:lang w:val="sr-Cyrl-CS"/>
        </w:rPr>
        <w:t>ЦЕНА И КОМЕРЦИЈАЛНИ УСЛОВИ ПОНУДЕ</w:t>
      </w:r>
    </w:p>
    <w:p w14:paraId="7B0D02CF" w14:textId="77777777" w:rsidR="000F51C7" w:rsidRPr="008D6E6A" w:rsidRDefault="000F51C7" w:rsidP="00862A1F">
      <w:pPr>
        <w:spacing w:before="0"/>
        <w:jc w:val="center"/>
        <w:rPr>
          <w:rFonts w:cs="Arial"/>
          <w:b/>
          <w:bCs/>
          <w:i/>
          <w:iCs/>
          <w:sz w:val="24"/>
          <w:szCs w:val="24"/>
          <w:u w:val="single"/>
          <w:lang w:val="sr-Cyrl-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48"/>
      </w:tblGrid>
      <w:tr w:rsidR="000F51C7" w:rsidRPr="008D6E6A" w14:paraId="06B8D10A" w14:textId="77777777" w:rsidTr="000F51C7">
        <w:trPr>
          <w:trHeight w:val="485"/>
        </w:trPr>
        <w:tc>
          <w:tcPr>
            <w:tcW w:w="9781" w:type="dxa"/>
            <w:gridSpan w:val="2"/>
            <w:shd w:val="clear" w:color="auto" w:fill="FFFFFF" w:themeFill="background1"/>
            <w:vAlign w:val="center"/>
          </w:tcPr>
          <w:p w14:paraId="3D31C579" w14:textId="77777777" w:rsidR="00527FF7" w:rsidRPr="008D6E6A" w:rsidRDefault="00527FF7" w:rsidP="000F51C7">
            <w:pPr>
              <w:spacing w:before="0"/>
              <w:jc w:val="center"/>
              <w:rPr>
                <w:rFonts w:cs="Arial"/>
                <w:b/>
                <w:bCs/>
                <w:i/>
                <w:iCs/>
                <w:sz w:val="24"/>
                <w:szCs w:val="24"/>
                <w:u w:val="single"/>
                <w:lang w:val="sr-Cyrl-CS"/>
              </w:rPr>
            </w:pPr>
          </w:p>
          <w:p w14:paraId="3971799D" w14:textId="77777777" w:rsidR="000F51C7" w:rsidRPr="008D6E6A" w:rsidRDefault="000F51C7" w:rsidP="000F51C7">
            <w:pPr>
              <w:spacing w:before="0"/>
              <w:jc w:val="center"/>
              <w:rPr>
                <w:rFonts w:cs="Arial"/>
                <w:b/>
                <w:bCs/>
                <w:i/>
                <w:iCs/>
                <w:sz w:val="24"/>
                <w:szCs w:val="24"/>
                <w:u w:val="single"/>
                <w:lang w:val="sr-Cyrl-RS"/>
              </w:rPr>
            </w:pPr>
            <w:r w:rsidRPr="008D6E6A">
              <w:rPr>
                <w:rFonts w:cs="Arial"/>
                <w:b/>
                <w:bCs/>
                <w:i/>
                <w:iCs/>
                <w:sz w:val="24"/>
                <w:szCs w:val="24"/>
                <w:u w:val="single"/>
                <w:lang w:val="sr-Cyrl-CS"/>
              </w:rPr>
              <w:t>ЦЕНА</w:t>
            </w:r>
            <w:r w:rsidR="0058315A" w:rsidRPr="008D6E6A">
              <w:rPr>
                <w:rFonts w:cs="Arial"/>
                <w:b/>
                <w:bCs/>
                <w:i/>
                <w:iCs/>
                <w:sz w:val="24"/>
                <w:szCs w:val="24"/>
                <w:u w:val="single"/>
              </w:rPr>
              <w:t xml:space="preserve"> дин</w:t>
            </w:r>
          </w:p>
          <w:p w14:paraId="515360E3" w14:textId="77777777" w:rsidR="000F51C7" w:rsidRPr="008D6E6A" w:rsidRDefault="000F51C7" w:rsidP="00862A1F">
            <w:pPr>
              <w:spacing w:before="0"/>
              <w:jc w:val="center"/>
              <w:rPr>
                <w:rFonts w:cs="Arial"/>
                <w:b/>
                <w:bCs/>
                <w:i/>
                <w:iCs/>
                <w:sz w:val="24"/>
                <w:szCs w:val="24"/>
                <w:lang w:val="sr-Cyrl-CS"/>
              </w:rPr>
            </w:pPr>
          </w:p>
        </w:tc>
      </w:tr>
      <w:tr w:rsidR="000E75A0" w:rsidRPr="008D6E6A" w14:paraId="2B8E4080" w14:textId="77777777" w:rsidTr="00A412EE">
        <w:trPr>
          <w:trHeight w:val="485"/>
        </w:trPr>
        <w:tc>
          <w:tcPr>
            <w:tcW w:w="4933" w:type="dxa"/>
            <w:shd w:val="clear" w:color="auto" w:fill="FFFFFF" w:themeFill="background1"/>
            <w:vAlign w:val="center"/>
          </w:tcPr>
          <w:p w14:paraId="7B3827AC" w14:textId="77777777" w:rsidR="000E75A0" w:rsidRPr="008D6E6A" w:rsidRDefault="000E75A0" w:rsidP="00862A1F">
            <w:pPr>
              <w:spacing w:before="0"/>
              <w:jc w:val="center"/>
              <w:rPr>
                <w:rFonts w:cs="Arial"/>
                <w:b/>
                <w:bCs/>
                <w:i/>
                <w:iCs/>
                <w:sz w:val="24"/>
                <w:szCs w:val="24"/>
                <w:lang w:val="sr-Cyrl-CS"/>
              </w:rPr>
            </w:pPr>
            <w:r w:rsidRPr="008D6E6A">
              <w:rPr>
                <w:rFonts w:eastAsia="TimesNewRomanPSMT" w:cs="Arial"/>
                <w:b/>
                <w:bCs/>
                <w:sz w:val="24"/>
                <w:szCs w:val="24"/>
              </w:rPr>
              <w:t xml:space="preserve">ПРЕДМЕТ </w:t>
            </w:r>
            <w:r w:rsidRPr="008D6E6A">
              <w:rPr>
                <w:rFonts w:eastAsia="TimesNewRomanPSMT" w:cs="Arial"/>
                <w:b/>
                <w:bCs/>
                <w:sz w:val="24"/>
                <w:szCs w:val="24"/>
                <w:lang w:val="sr-Cyrl-CS"/>
              </w:rPr>
              <w:t xml:space="preserve">И БРОЈ </w:t>
            </w:r>
            <w:r w:rsidRPr="008D6E6A">
              <w:rPr>
                <w:rFonts w:eastAsia="TimesNewRomanPSMT" w:cs="Arial"/>
                <w:b/>
                <w:bCs/>
                <w:sz w:val="24"/>
                <w:szCs w:val="24"/>
              </w:rPr>
              <w:t>НАБАВКЕ</w:t>
            </w:r>
          </w:p>
        </w:tc>
        <w:tc>
          <w:tcPr>
            <w:tcW w:w="4848" w:type="dxa"/>
            <w:shd w:val="clear" w:color="auto" w:fill="FFFFFF" w:themeFill="background1"/>
            <w:vAlign w:val="center"/>
          </w:tcPr>
          <w:p w14:paraId="3456F6C8" w14:textId="77777777" w:rsidR="00BF51F9" w:rsidRPr="008D6E6A" w:rsidRDefault="000E75A0" w:rsidP="00862A1F">
            <w:pPr>
              <w:spacing w:before="0"/>
              <w:jc w:val="center"/>
              <w:rPr>
                <w:rFonts w:cs="Arial"/>
                <w:b/>
                <w:bCs/>
                <w:i/>
                <w:iCs/>
                <w:sz w:val="24"/>
                <w:szCs w:val="24"/>
                <w:lang w:val="sr-Cyrl-CS"/>
              </w:rPr>
            </w:pPr>
            <w:r w:rsidRPr="008D6E6A">
              <w:rPr>
                <w:rFonts w:cs="Arial"/>
                <w:b/>
                <w:bCs/>
                <w:i/>
                <w:iCs/>
                <w:sz w:val="24"/>
                <w:szCs w:val="24"/>
                <w:lang w:val="sr-Cyrl-CS"/>
              </w:rPr>
              <w:t>УКУПНА ЦЕНА</w:t>
            </w:r>
          </w:p>
          <w:p w14:paraId="074635E5" w14:textId="77777777" w:rsidR="000E75A0" w:rsidRPr="008D6E6A" w:rsidRDefault="000E75A0" w:rsidP="0013245E">
            <w:pPr>
              <w:spacing w:before="0"/>
              <w:jc w:val="center"/>
              <w:rPr>
                <w:rFonts w:cs="Arial"/>
                <w:b/>
                <w:bCs/>
                <w:i/>
                <w:iCs/>
                <w:sz w:val="24"/>
                <w:szCs w:val="24"/>
                <w:lang w:val="sr-Cyrl-CS"/>
              </w:rPr>
            </w:pPr>
            <w:r w:rsidRPr="008D6E6A">
              <w:rPr>
                <w:rFonts w:cs="Arial"/>
                <w:b/>
                <w:bCs/>
                <w:i/>
                <w:iCs/>
                <w:sz w:val="24"/>
                <w:szCs w:val="24"/>
                <w:lang w:val="sr-Cyrl-CS"/>
              </w:rPr>
              <w:t>без ПДВ</w:t>
            </w:r>
          </w:p>
        </w:tc>
      </w:tr>
      <w:tr w:rsidR="000E75A0" w:rsidRPr="008D6E6A" w14:paraId="3708EFD8" w14:textId="77777777" w:rsidTr="00A412EE">
        <w:trPr>
          <w:trHeight w:val="440"/>
        </w:trPr>
        <w:tc>
          <w:tcPr>
            <w:tcW w:w="4933" w:type="dxa"/>
            <w:vAlign w:val="center"/>
          </w:tcPr>
          <w:p w14:paraId="0B4D2BB8" w14:textId="77777777" w:rsidR="000E75A0" w:rsidRPr="008D6E6A" w:rsidRDefault="0058315A" w:rsidP="000F51C7">
            <w:pPr>
              <w:spacing w:before="0"/>
              <w:jc w:val="center"/>
              <w:rPr>
                <w:rFonts w:cs="Arial"/>
                <w:b/>
                <w:i/>
                <w:sz w:val="24"/>
                <w:szCs w:val="24"/>
                <w:lang w:val="sr-Cyrl-CS"/>
              </w:rPr>
            </w:pPr>
            <w:r w:rsidRPr="008D6E6A">
              <w:rPr>
                <w:rFonts w:cs="Arial"/>
                <w:color w:val="000000" w:themeColor="text1"/>
                <w:sz w:val="24"/>
                <w:szCs w:val="24"/>
              </w:rPr>
              <w:t>O</w:t>
            </w:r>
            <w:r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454FA5" w:rsidRPr="008D6E6A">
              <w:rPr>
                <w:rFonts w:cs="Arial"/>
                <w:color w:val="000000" w:themeColor="text1"/>
                <w:sz w:val="24"/>
                <w:szCs w:val="24"/>
                <w:lang w:val="sr-Cyrl-RS"/>
              </w:rPr>
              <w:t>, ЈН/1000/0566/2016</w:t>
            </w:r>
          </w:p>
        </w:tc>
        <w:tc>
          <w:tcPr>
            <w:tcW w:w="4848" w:type="dxa"/>
          </w:tcPr>
          <w:p w14:paraId="2A92F4AE" w14:textId="77777777" w:rsidR="000E75A0" w:rsidRPr="008D6E6A" w:rsidRDefault="000E75A0" w:rsidP="00862A1F">
            <w:pPr>
              <w:spacing w:before="0"/>
              <w:jc w:val="center"/>
              <w:rPr>
                <w:rFonts w:cs="Arial"/>
                <w:b/>
                <w:bCs/>
                <w:i/>
                <w:iCs/>
                <w:sz w:val="24"/>
                <w:szCs w:val="24"/>
                <w:lang w:val="sr-Cyrl-CS"/>
              </w:rPr>
            </w:pPr>
          </w:p>
          <w:p w14:paraId="62C191F3" w14:textId="77777777" w:rsidR="000E75A0" w:rsidRPr="008D6E6A" w:rsidRDefault="000E75A0">
            <w:pPr>
              <w:spacing w:before="0"/>
              <w:jc w:val="center"/>
              <w:rPr>
                <w:rFonts w:cs="Arial"/>
                <w:b/>
                <w:bCs/>
                <w:i/>
                <w:iCs/>
                <w:sz w:val="24"/>
                <w:szCs w:val="24"/>
                <w:lang w:val="sr-Cyrl-CS"/>
              </w:rPr>
            </w:pPr>
          </w:p>
        </w:tc>
      </w:tr>
      <w:tr w:rsidR="000F51C7" w:rsidRPr="008D6E6A" w14:paraId="39B5ECEB" w14:textId="77777777" w:rsidTr="0052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6CE5FFC4" w14:textId="77777777" w:rsidR="00527FF7" w:rsidRPr="008D6E6A" w:rsidRDefault="00527FF7" w:rsidP="00527FF7">
            <w:pPr>
              <w:snapToGrid w:val="0"/>
              <w:spacing w:before="0"/>
              <w:jc w:val="center"/>
              <w:rPr>
                <w:rFonts w:cs="Arial"/>
                <w:b/>
                <w:bCs/>
                <w:i/>
                <w:iCs/>
                <w:sz w:val="24"/>
                <w:szCs w:val="24"/>
                <w:lang w:val="sr-Cyrl-CS"/>
              </w:rPr>
            </w:pPr>
          </w:p>
          <w:p w14:paraId="4E91FB49" w14:textId="77777777" w:rsidR="000F51C7" w:rsidRPr="008D6E6A" w:rsidRDefault="000F51C7" w:rsidP="00527FF7">
            <w:pPr>
              <w:snapToGrid w:val="0"/>
              <w:spacing w:before="0"/>
              <w:jc w:val="center"/>
              <w:rPr>
                <w:rFonts w:cs="Arial"/>
                <w:b/>
                <w:bCs/>
                <w:i/>
                <w:iCs/>
                <w:sz w:val="24"/>
                <w:szCs w:val="24"/>
                <w:lang w:val="sr-Cyrl-CS"/>
              </w:rPr>
            </w:pPr>
            <w:r w:rsidRPr="008D6E6A">
              <w:rPr>
                <w:rFonts w:cs="Arial"/>
                <w:b/>
                <w:bCs/>
                <w:i/>
                <w:iCs/>
                <w:sz w:val="24"/>
                <w:szCs w:val="24"/>
                <w:lang w:val="sr-Cyrl-CS"/>
              </w:rPr>
              <w:t>КОМЕРЦИЈАЛНИ УСЛОВИ НАРУЧИОЦА</w:t>
            </w:r>
          </w:p>
          <w:p w14:paraId="51620DBD" w14:textId="77777777" w:rsidR="00527FF7" w:rsidRPr="008D6E6A" w:rsidRDefault="00527FF7" w:rsidP="00527FF7">
            <w:pPr>
              <w:snapToGrid w:val="0"/>
              <w:spacing w:before="0"/>
              <w:jc w:val="center"/>
              <w:rPr>
                <w:rFonts w:eastAsia="TimesNewRomanPSMT" w:cs="Arial"/>
                <w:bCs/>
                <w:color w:val="FF0000"/>
                <w:sz w:val="24"/>
                <w:szCs w:val="24"/>
                <w:lang w:val="ru-RU"/>
              </w:rPr>
            </w:pPr>
          </w:p>
        </w:tc>
      </w:tr>
      <w:tr w:rsidR="000F51C7" w:rsidRPr="008D6E6A" w14:paraId="0109BB2E" w14:textId="7777777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14:paraId="134EC45F" w14:textId="77777777" w:rsidR="000F51C7" w:rsidRPr="008D6E6A" w:rsidRDefault="000F51C7" w:rsidP="000F51C7">
            <w:pPr>
              <w:spacing w:before="0"/>
              <w:jc w:val="center"/>
              <w:rPr>
                <w:rFonts w:eastAsia="TimesNewRomanPSMT" w:cs="Arial"/>
                <w:bCs/>
                <w:sz w:val="24"/>
                <w:szCs w:val="24"/>
                <w:lang w:val="ru-RU"/>
              </w:rPr>
            </w:pPr>
            <w:r w:rsidRPr="008D6E6A">
              <w:rPr>
                <w:rFonts w:eastAsia="TimesNewRomanPSMT" w:cs="Arial"/>
                <w:bCs/>
                <w:sz w:val="24"/>
                <w:szCs w:val="24"/>
                <w:lang w:val="ru-RU"/>
              </w:rPr>
              <w:t>УСЛОВ НАРУЧИОЦА: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FD0318D" w14:textId="77777777" w:rsidR="000F51C7" w:rsidRPr="008D6E6A" w:rsidRDefault="000F51C7" w:rsidP="000F51C7">
            <w:pPr>
              <w:snapToGrid w:val="0"/>
              <w:spacing w:before="0"/>
              <w:jc w:val="center"/>
              <w:rPr>
                <w:rFonts w:eastAsia="TimesNewRomanPSMT" w:cs="Arial"/>
                <w:bCs/>
                <w:sz w:val="24"/>
                <w:szCs w:val="24"/>
                <w:lang w:val="ru-RU"/>
              </w:rPr>
            </w:pPr>
            <w:r w:rsidRPr="008D6E6A">
              <w:rPr>
                <w:rFonts w:eastAsia="TimesNewRomanPSMT" w:cs="Arial"/>
                <w:bCs/>
                <w:sz w:val="24"/>
                <w:szCs w:val="24"/>
                <w:lang w:val="ru-RU"/>
              </w:rPr>
              <w:t>ПОНУДА ПОНУЂАЧА:</w:t>
            </w:r>
          </w:p>
        </w:tc>
      </w:tr>
      <w:tr w:rsidR="004E1540" w:rsidRPr="008D6E6A" w14:paraId="4E12B83D" w14:textId="77777777" w:rsidTr="007A3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68"/>
        </w:trPr>
        <w:tc>
          <w:tcPr>
            <w:tcW w:w="4933" w:type="dxa"/>
            <w:tcBorders>
              <w:top w:val="single" w:sz="4" w:space="0" w:color="000000"/>
              <w:left w:val="single" w:sz="4" w:space="0" w:color="000000"/>
              <w:bottom w:val="single" w:sz="4" w:space="0" w:color="000000"/>
            </w:tcBorders>
            <w:shd w:val="clear" w:color="auto" w:fill="auto"/>
          </w:tcPr>
          <w:p w14:paraId="6D5E75BA" w14:textId="77777777" w:rsidR="004E1540" w:rsidRPr="008D6E6A" w:rsidRDefault="004E1540" w:rsidP="000F51C7">
            <w:pPr>
              <w:spacing w:before="0"/>
              <w:jc w:val="center"/>
              <w:rPr>
                <w:rFonts w:eastAsia="TimesNewRomanPSMT" w:cs="Arial"/>
                <w:b/>
                <w:bCs/>
                <w:sz w:val="24"/>
                <w:szCs w:val="24"/>
                <w:lang w:val="ru-RU"/>
              </w:rPr>
            </w:pPr>
            <w:r w:rsidRPr="008D6E6A">
              <w:rPr>
                <w:rFonts w:eastAsia="TimesNewRomanPSMT" w:cs="Arial"/>
                <w:b/>
                <w:bCs/>
                <w:sz w:val="24"/>
                <w:szCs w:val="24"/>
                <w:lang w:val="ru-RU"/>
              </w:rPr>
              <w:t>Рок и начин плаћања</w:t>
            </w:r>
          </w:p>
          <w:p w14:paraId="5BD74C3E" w14:textId="77777777" w:rsidR="00CB1383" w:rsidRPr="008D6E6A" w:rsidRDefault="00CB1383" w:rsidP="00CB1383">
            <w:pPr>
              <w:pStyle w:val="Header"/>
              <w:rPr>
                <w:rFonts w:cs="Arial"/>
                <w:szCs w:val="24"/>
                <w:u w:val="single"/>
                <w:lang w:val="sr-Cyrl-RS"/>
              </w:rPr>
            </w:pPr>
            <w:r w:rsidRPr="008D6E6A">
              <w:rPr>
                <w:rFonts w:cs="Arial"/>
                <w:szCs w:val="24"/>
                <w:u w:val="single"/>
                <w:lang w:val="sr-Cyrl-RS"/>
              </w:rPr>
              <w:t>Укупна вредност испоручених кабл</w:t>
            </w:r>
            <w:r w:rsidR="00454FA5" w:rsidRPr="008D6E6A">
              <w:rPr>
                <w:rFonts w:cs="Arial"/>
                <w:szCs w:val="24"/>
                <w:u w:val="single"/>
                <w:lang w:val="sr-Cyrl-RS"/>
              </w:rPr>
              <w:t>ова</w:t>
            </w:r>
            <w:r w:rsidRPr="008D6E6A">
              <w:rPr>
                <w:rFonts w:cs="Arial"/>
                <w:szCs w:val="24"/>
                <w:u w:val="single"/>
                <w:lang w:val="sr-Cyrl-RS"/>
              </w:rPr>
              <w:t>, опреме и материјала (добара) биће плаћена на следећи начин:</w:t>
            </w:r>
          </w:p>
          <w:p w14:paraId="6D94CCA6" w14:textId="77777777" w:rsidR="00CB1383" w:rsidRPr="008D6E6A" w:rsidRDefault="00CB1383" w:rsidP="00CB1383">
            <w:pPr>
              <w:pStyle w:val="ListParagraph"/>
              <w:numPr>
                <w:ilvl w:val="0"/>
                <w:numId w:val="10"/>
              </w:numPr>
              <w:tabs>
                <w:tab w:val="num" w:pos="1350"/>
              </w:tabs>
              <w:spacing w:before="0" w:line="240" w:lineRule="auto"/>
              <w:rPr>
                <w:rFonts w:ascii="Arial" w:hAnsi="Arial" w:cs="Arial"/>
                <w:sz w:val="24"/>
                <w:szCs w:val="24"/>
                <w:lang w:val="sr-Cyrl-RS"/>
              </w:rPr>
            </w:pPr>
            <w:r w:rsidRPr="008D6E6A">
              <w:rPr>
                <w:rFonts w:ascii="Arial" w:hAnsi="Arial" w:cs="Arial"/>
                <w:sz w:val="24"/>
                <w:szCs w:val="24"/>
                <w:lang w:val="sr-Cyrl-RS"/>
              </w:rPr>
              <w:t>100% укупне вредности кабла, опреме и материјала (добара) са припадајућим ПДВ-ом плаћа се након извршене целокупне испоруке добара на основу обостраног потписаног Записника о финалном квантитативном пријему свих добара (без примедби), у року од 45 (четрдесетпет) дана, од дана пријема исправног рачуна од Изабраног понуђача - Продавца.</w:t>
            </w:r>
          </w:p>
          <w:p w14:paraId="007BEC40" w14:textId="77777777" w:rsidR="00CB1383" w:rsidRPr="008D6E6A" w:rsidRDefault="00CB1383" w:rsidP="00CB1383">
            <w:pPr>
              <w:pStyle w:val="Header"/>
              <w:tabs>
                <w:tab w:val="left" w:pos="709"/>
              </w:tabs>
              <w:rPr>
                <w:rFonts w:cs="Arial"/>
                <w:szCs w:val="24"/>
                <w:lang w:val="sr-Cyrl-RS"/>
              </w:rPr>
            </w:pPr>
            <w:r w:rsidRPr="008D6E6A">
              <w:rPr>
                <w:rFonts w:cs="Arial"/>
                <w:szCs w:val="24"/>
                <w:u w:val="single"/>
                <w:lang w:val="sr-Cyrl-RS"/>
              </w:rPr>
              <w:t xml:space="preserve">Укупна вредност радова и услуга биће плаћена на следећи </w:t>
            </w:r>
            <w:r w:rsidRPr="008D6E6A">
              <w:rPr>
                <w:rFonts w:cs="Arial"/>
                <w:szCs w:val="24"/>
                <w:lang w:val="sr-Cyrl-RS"/>
              </w:rPr>
              <w:t>начин:</w:t>
            </w:r>
          </w:p>
          <w:p w14:paraId="2D23151D" w14:textId="77777777" w:rsidR="00CB1383" w:rsidRPr="008D6E6A" w:rsidRDefault="00CB1383" w:rsidP="00CB1383">
            <w:pPr>
              <w:pStyle w:val="Header"/>
              <w:tabs>
                <w:tab w:val="left" w:pos="709"/>
              </w:tabs>
              <w:rPr>
                <w:rFonts w:cs="Arial"/>
                <w:szCs w:val="24"/>
                <w:lang w:val="sr-Cyrl-RS"/>
              </w:rPr>
            </w:pPr>
            <w:r w:rsidRPr="008D6E6A">
              <w:rPr>
                <w:rFonts w:cs="Arial"/>
                <w:szCs w:val="24"/>
                <w:lang w:val="sr-Cyrl-RS"/>
              </w:rPr>
              <w:t xml:space="preserve">Радови и услуге по систему кључ у руке: </w:t>
            </w:r>
          </w:p>
          <w:p w14:paraId="35EDC66A" w14:textId="77777777" w:rsidR="00CB1383" w:rsidRPr="008D6E6A" w:rsidRDefault="00CB1383"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 xml:space="preserve">100% укупне вредности радова и услуга (са припадајућим ПДВ-ом) </w:t>
            </w:r>
            <w:r w:rsidRPr="008D6E6A">
              <w:rPr>
                <w:rFonts w:cs="Arial"/>
                <w:sz w:val="24"/>
                <w:szCs w:val="24"/>
                <w:lang w:val="sr-Cyrl-RS"/>
              </w:rPr>
              <w:lastRenderedPageBreak/>
              <w:t xml:space="preserve">биће плаћено по завршетку радова и услуга на основу потписаног Записника о изведеним радовима и извршеним услугама (без примедби), у року од 45 (словима: четрдесетпет) дана од дана пријема исправног рачуна Продавца </w:t>
            </w:r>
          </w:p>
          <w:p w14:paraId="7DE19D6B" w14:textId="77777777" w:rsidR="00CB1383" w:rsidRPr="008D6E6A" w:rsidRDefault="00CB1383" w:rsidP="00CB1383">
            <w:pPr>
              <w:pStyle w:val="Header"/>
              <w:tabs>
                <w:tab w:val="left" w:pos="709"/>
              </w:tabs>
              <w:rPr>
                <w:rFonts w:cs="Arial"/>
                <w:szCs w:val="24"/>
                <w:u w:val="single"/>
                <w:lang w:val="sr-Cyrl-RS"/>
              </w:rPr>
            </w:pPr>
            <w:r w:rsidRPr="008D6E6A">
              <w:rPr>
                <w:rFonts w:cs="Arial"/>
                <w:szCs w:val="24"/>
                <w:u w:val="single"/>
                <w:lang w:val="sr-Cyrl-RS"/>
              </w:rPr>
              <w:t>Услуге израде пројектне документације:</w:t>
            </w:r>
          </w:p>
          <w:p w14:paraId="53611059" w14:textId="77777777" w:rsidR="000E4E8E" w:rsidRPr="008D6E6A" w:rsidRDefault="00CB1383" w:rsidP="0058315A">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услуга израде пројектне документације (са припадајућим ПДВ-ом) биће плаћено по завршеној изради пројектне документације на основу потписаног Записника о пријему документације, у року од 45 (словима: четрдесетпет) дана од дана пријема исправног рачуна Продавца.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DBD178C" w14:textId="77777777" w:rsidR="00A412EE" w:rsidRPr="008D6E6A" w:rsidRDefault="00A412EE" w:rsidP="000F51C7">
            <w:pPr>
              <w:snapToGrid w:val="0"/>
              <w:spacing w:before="0"/>
              <w:rPr>
                <w:rFonts w:eastAsia="Calibri" w:cs="Arial"/>
                <w:i/>
                <w:sz w:val="24"/>
                <w:szCs w:val="24"/>
                <w:lang w:val="sr-Cyrl-CS"/>
              </w:rPr>
            </w:pPr>
          </w:p>
          <w:p w14:paraId="6A3D414E" w14:textId="77777777" w:rsidR="00C7559E" w:rsidRPr="008D6E6A" w:rsidRDefault="00DF12FF" w:rsidP="000F51C7">
            <w:pPr>
              <w:snapToGrid w:val="0"/>
              <w:spacing w:before="0"/>
              <w:rPr>
                <w:rFonts w:eastAsia="TimesNewRomanPSMT" w:cs="Arial"/>
                <w:bCs/>
                <w:i/>
                <w:sz w:val="24"/>
                <w:szCs w:val="24"/>
                <w:lang w:val="ru-RU"/>
              </w:rPr>
            </w:pPr>
            <w:r w:rsidRPr="008D6E6A">
              <w:rPr>
                <w:rFonts w:eastAsia="TimesNewRomanPSMT" w:cs="Arial"/>
                <w:bCs/>
                <w:i/>
                <w:sz w:val="24"/>
                <w:szCs w:val="24"/>
                <w:lang w:val="ru-RU"/>
              </w:rPr>
              <w:t xml:space="preserve">   </w:t>
            </w:r>
          </w:p>
          <w:p w14:paraId="4AFF394F" w14:textId="77777777" w:rsidR="00C7559E" w:rsidRPr="008D6E6A" w:rsidRDefault="00C7559E" w:rsidP="000F51C7">
            <w:pPr>
              <w:snapToGrid w:val="0"/>
              <w:spacing w:before="0"/>
              <w:rPr>
                <w:rFonts w:eastAsia="TimesNewRomanPSMT" w:cs="Arial"/>
                <w:bCs/>
                <w:i/>
                <w:sz w:val="24"/>
                <w:szCs w:val="24"/>
                <w:lang w:val="ru-RU"/>
              </w:rPr>
            </w:pPr>
          </w:p>
          <w:p w14:paraId="3C465BB9" w14:textId="77777777" w:rsidR="00C7559E" w:rsidRPr="008D6E6A" w:rsidRDefault="00C7559E" w:rsidP="000F51C7">
            <w:pPr>
              <w:snapToGrid w:val="0"/>
              <w:spacing w:before="0"/>
              <w:rPr>
                <w:rFonts w:eastAsia="TimesNewRomanPSMT" w:cs="Arial"/>
                <w:bCs/>
                <w:i/>
                <w:sz w:val="24"/>
                <w:szCs w:val="24"/>
                <w:lang w:val="ru-RU"/>
              </w:rPr>
            </w:pPr>
          </w:p>
          <w:p w14:paraId="7239A1BE" w14:textId="77777777" w:rsidR="00C7559E" w:rsidRPr="008D6E6A" w:rsidRDefault="00C7559E" w:rsidP="000F51C7">
            <w:pPr>
              <w:snapToGrid w:val="0"/>
              <w:spacing w:before="0"/>
              <w:rPr>
                <w:rFonts w:eastAsia="TimesNewRomanPSMT" w:cs="Arial"/>
                <w:bCs/>
                <w:i/>
                <w:sz w:val="24"/>
                <w:szCs w:val="24"/>
                <w:lang w:val="ru-RU"/>
              </w:rPr>
            </w:pPr>
          </w:p>
          <w:p w14:paraId="27FEF88D" w14:textId="77777777" w:rsidR="00CB1383" w:rsidRPr="008D6E6A" w:rsidRDefault="00CB1383" w:rsidP="000F51C7">
            <w:pPr>
              <w:snapToGrid w:val="0"/>
              <w:spacing w:before="0"/>
              <w:rPr>
                <w:rFonts w:eastAsia="TimesNewRomanPSMT" w:cs="Arial"/>
                <w:bCs/>
                <w:i/>
                <w:sz w:val="24"/>
                <w:szCs w:val="24"/>
                <w:lang w:val="ru-RU"/>
              </w:rPr>
            </w:pPr>
          </w:p>
          <w:p w14:paraId="7B91FCE1" w14:textId="77777777" w:rsidR="00CB1383" w:rsidRPr="008D6E6A" w:rsidRDefault="00CB1383" w:rsidP="000F51C7">
            <w:pPr>
              <w:snapToGrid w:val="0"/>
              <w:spacing w:before="0"/>
              <w:rPr>
                <w:rFonts w:eastAsia="TimesNewRomanPSMT" w:cs="Arial"/>
                <w:bCs/>
                <w:i/>
                <w:sz w:val="24"/>
                <w:szCs w:val="24"/>
                <w:lang w:val="ru-RU"/>
              </w:rPr>
            </w:pPr>
          </w:p>
          <w:p w14:paraId="2A9F44C4" w14:textId="77777777" w:rsidR="00CB1383" w:rsidRPr="008D6E6A" w:rsidRDefault="00CB1383" w:rsidP="000F51C7">
            <w:pPr>
              <w:snapToGrid w:val="0"/>
              <w:spacing w:before="0"/>
              <w:rPr>
                <w:rFonts w:eastAsia="TimesNewRomanPSMT" w:cs="Arial"/>
                <w:bCs/>
                <w:i/>
                <w:sz w:val="24"/>
                <w:szCs w:val="24"/>
                <w:lang w:val="ru-RU"/>
              </w:rPr>
            </w:pPr>
          </w:p>
          <w:p w14:paraId="3B1DE4F3" w14:textId="77777777" w:rsidR="00CB1383" w:rsidRPr="008D6E6A" w:rsidRDefault="00CB1383" w:rsidP="000F51C7">
            <w:pPr>
              <w:snapToGrid w:val="0"/>
              <w:spacing w:before="0"/>
              <w:rPr>
                <w:rFonts w:eastAsia="TimesNewRomanPSMT" w:cs="Arial"/>
                <w:bCs/>
                <w:i/>
                <w:sz w:val="24"/>
                <w:szCs w:val="24"/>
                <w:lang w:val="ru-RU"/>
              </w:rPr>
            </w:pPr>
          </w:p>
          <w:p w14:paraId="04E51EA4" w14:textId="77777777" w:rsidR="00CB1383" w:rsidRPr="008D6E6A" w:rsidRDefault="00CB1383" w:rsidP="000F51C7">
            <w:pPr>
              <w:snapToGrid w:val="0"/>
              <w:spacing w:before="0"/>
              <w:rPr>
                <w:rFonts w:eastAsia="TimesNewRomanPSMT" w:cs="Arial"/>
                <w:bCs/>
                <w:i/>
                <w:sz w:val="24"/>
                <w:szCs w:val="24"/>
                <w:lang w:val="ru-RU"/>
              </w:rPr>
            </w:pPr>
          </w:p>
          <w:p w14:paraId="64D51D51" w14:textId="77777777" w:rsidR="00CB1383" w:rsidRPr="008D6E6A" w:rsidRDefault="00CB1383" w:rsidP="000F51C7">
            <w:pPr>
              <w:snapToGrid w:val="0"/>
              <w:spacing w:before="0"/>
              <w:rPr>
                <w:rFonts w:eastAsia="TimesNewRomanPSMT" w:cs="Arial"/>
                <w:bCs/>
                <w:i/>
                <w:sz w:val="24"/>
                <w:szCs w:val="24"/>
                <w:lang w:val="ru-RU"/>
              </w:rPr>
            </w:pPr>
          </w:p>
          <w:p w14:paraId="5ED29EEA" w14:textId="77777777" w:rsidR="00CB1383" w:rsidRPr="008D6E6A" w:rsidRDefault="00CB1383" w:rsidP="000F51C7">
            <w:pPr>
              <w:snapToGrid w:val="0"/>
              <w:spacing w:before="0"/>
              <w:rPr>
                <w:rFonts w:eastAsia="TimesNewRomanPSMT" w:cs="Arial"/>
                <w:bCs/>
                <w:i/>
                <w:sz w:val="24"/>
                <w:szCs w:val="24"/>
                <w:lang w:val="ru-RU"/>
              </w:rPr>
            </w:pPr>
          </w:p>
          <w:p w14:paraId="512765D3" w14:textId="77777777" w:rsidR="00CB1383" w:rsidRPr="008D6E6A" w:rsidRDefault="00CB1383" w:rsidP="000F51C7">
            <w:pPr>
              <w:snapToGrid w:val="0"/>
              <w:spacing w:before="0"/>
              <w:rPr>
                <w:rFonts w:eastAsia="TimesNewRomanPSMT" w:cs="Arial"/>
                <w:bCs/>
                <w:i/>
                <w:sz w:val="24"/>
                <w:szCs w:val="24"/>
                <w:lang w:val="ru-RU"/>
              </w:rPr>
            </w:pPr>
          </w:p>
          <w:p w14:paraId="6F7A424A" w14:textId="77777777" w:rsidR="00CB1383" w:rsidRPr="008D6E6A" w:rsidRDefault="00CB1383" w:rsidP="000F51C7">
            <w:pPr>
              <w:snapToGrid w:val="0"/>
              <w:spacing w:before="0"/>
              <w:rPr>
                <w:rFonts w:eastAsia="TimesNewRomanPSMT" w:cs="Arial"/>
                <w:bCs/>
                <w:i/>
                <w:sz w:val="24"/>
                <w:szCs w:val="24"/>
                <w:lang w:val="ru-RU"/>
              </w:rPr>
            </w:pPr>
          </w:p>
          <w:p w14:paraId="404E0DA4" w14:textId="77777777" w:rsidR="00CB1383" w:rsidRPr="008D6E6A" w:rsidRDefault="00CB1383" w:rsidP="000F51C7">
            <w:pPr>
              <w:snapToGrid w:val="0"/>
              <w:spacing w:before="0"/>
              <w:rPr>
                <w:rFonts w:eastAsia="TimesNewRomanPSMT" w:cs="Arial"/>
                <w:bCs/>
                <w:i/>
                <w:sz w:val="24"/>
                <w:szCs w:val="24"/>
                <w:lang w:val="ru-RU"/>
              </w:rPr>
            </w:pPr>
          </w:p>
          <w:p w14:paraId="0D6E10B1" w14:textId="77777777" w:rsidR="00CB1383" w:rsidRPr="008D6E6A" w:rsidRDefault="00CB1383" w:rsidP="000F51C7">
            <w:pPr>
              <w:snapToGrid w:val="0"/>
              <w:spacing w:before="0"/>
              <w:rPr>
                <w:rFonts w:eastAsia="TimesNewRomanPSMT" w:cs="Arial"/>
                <w:bCs/>
                <w:i/>
                <w:sz w:val="24"/>
                <w:szCs w:val="24"/>
                <w:lang w:val="ru-RU"/>
              </w:rPr>
            </w:pPr>
          </w:p>
          <w:p w14:paraId="52830E0C" w14:textId="77777777" w:rsidR="00CB1383" w:rsidRPr="008D6E6A" w:rsidRDefault="00CB1383" w:rsidP="000F51C7">
            <w:pPr>
              <w:snapToGrid w:val="0"/>
              <w:spacing w:before="0"/>
              <w:rPr>
                <w:rFonts w:eastAsia="TimesNewRomanPSMT" w:cs="Arial"/>
                <w:bCs/>
                <w:i/>
                <w:sz w:val="24"/>
                <w:szCs w:val="24"/>
                <w:lang w:val="ru-RU"/>
              </w:rPr>
            </w:pPr>
          </w:p>
          <w:p w14:paraId="08BEC199" w14:textId="77777777" w:rsidR="00CB1383" w:rsidRPr="008D6E6A" w:rsidRDefault="00CB1383" w:rsidP="000F51C7">
            <w:pPr>
              <w:snapToGrid w:val="0"/>
              <w:spacing w:before="0"/>
              <w:rPr>
                <w:rFonts w:eastAsia="TimesNewRomanPSMT" w:cs="Arial"/>
                <w:bCs/>
                <w:i/>
                <w:sz w:val="24"/>
                <w:szCs w:val="24"/>
                <w:lang w:val="ru-RU"/>
              </w:rPr>
            </w:pPr>
          </w:p>
          <w:p w14:paraId="1915B8E4" w14:textId="77777777" w:rsidR="00CB1383" w:rsidRPr="008D6E6A" w:rsidRDefault="00CB1383" w:rsidP="000F51C7">
            <w:pPr>
              <w:snapToGrid w:val="0"/>
              <w:spacing w:before="0"/>
              <w:rPr>
                <w:rFonts w:eastAsia="TimesNewRomanPSMT" w:cs="Arial"/>
                <w:bCs/>
                <w:i/>
                <w:sz w:val="24"/>
                <w:szCs w:val="24"/>
                <w:lang w:val="ru-RU"/>
              </w:rPr>
            </w:pPr>
          </w:p>
          <w:p w14:paraId="7162C00B" w14:textId="77777777" w:rsidR="00CB1383" w:rsidRPr="008D6E6A" w:rsidRDefault="00CB1383" w:rsidP="000F51C7">
            <w:pPr>
              <w:snapToGrid w:val="0"/>
              <w:spacing w:before="0"/>
              <w:rPr>
                <w:rFonts w:eastAsia="TimesNewRomanPSMT" w:cs="Arial"/>
                <w:bCs/>
                <w:i/>
                <w:sz w:val="24"/>
                <w:szCs w:val="24"/>
                <w:lang w:val="ru-RU"/>
              </w:rPr>
            </w:pPr>
          </w:p>
          <w:p w14:paraId="746E4F31" w14:textId="77777777" w:rsidR="00CB1383" w:rsidRPr="008D6E6A" w:rsidRDefault="00CB1383" w:rsidP="000F51C7">
            <w:pPr>
              <w:snapToGrid w:val="0"/>
              <w:spacing w:before="0"/>
              <w:rPr>
                <w:rFonts w:eastAsia="TimesNewRomanPSMT" w:cs="Arial"/>
                <w:bCs/>
                <w:i/>
                <w:sz w:val="24"/>
                <w:szCs w:val="24"/>
                <w:lang w:val="ru-RU"/>
              </w:rPr>
            </w:pPr>
          </w:p>
          <w:p w14:paraId="46E10BE7" w14:textId="77777777" w:rsidR="00CB1383" w:rsidRPr="008D6E6A" w:rsidRDefault="00CB1383" w:rsidP="000F51C7">
            <w:pPr>
              <w:snapToGrid w:val="0"/>
              <w:spacing w:before="0"/>
              <w:rPr>
                <w:rFonts w:eastAsia="TimesNewRomanPSMT" w:cs="Arial"/>
                <w:bCs/>
                <w:i/>
                <w:sz w:val="24"/>
                <w:szCs w:val="24"/>
                <w:lang w:val="ru-RU"/>
              </w:rPr>
            </w:pPr>
          </w:p>
          <w:p w14:paraId="4292758F" w14:textId="77777777" w:rsidR="00CB1383" w:rsidRPr="008D6E6A" w:rsidRDefault="00CB1383" w:rsidP="000F51C7">
            <w:pPr>
              <w:snapToGrid w:val="0"/>
              <w:spacing w:before="0"/>
              <w:rPr>
                <w:rFonts w:eastAsia="TimesNewRomanPSMT" w:cs="Arial"/>
                <w:bCs/>
                <w:i/>
                <w:sz w:val="24"/>
                <w:szCs w:val="24"/>
                <w:lang w:val="ru-RU"/>
              </w:rPr>
            </w:pPr>
          </w:p>
          <w:p w14:paraId="07B4C439" w14:textId="77777777" w:rsidR="00CB1383" w:rsidRPr="008D6E6A" w:rsidRDefault="00CB1383" w:rsidP="000F51C7">
            <w:pPr>
              <w:snapToGrid w:val="0"/>
              <w:spacing w:before="0"/>
              <w:rPr>
                <w:rFonts w:eastAsia="TimesNewRomanPSMT" w:cs="Arial"/>
                <w:bCs/>
                <w:i/>
                <w:sz w:val="24"/>
                <w:szCs w:val="24"/>
                <w:lang w:val="ru-RU"/>
              </w:rPr>
            </w:pPr>
          </w:p>
          <w:p w14:paraId="3CD866F2" w14:textId="77777777" w:rsidR="00CB1383" w:rsidRPr="008D6E6A" w:rsidRDefault="00CB1383" w:rsidP="000F51C7">
            <w:pPr>
              <w:snapToGrid w:val="0"/>
              <w:spacing w:before="0"/>
              <w:rPr>
                <w:rFonts w:eastAsia="TimesNewRomanPSMT" w:cs="Arial"/>
                <w:bCs/>
                <w:i/>
                <w:sz w:val="24"/>
                <w:szCs w:val="24"/>
                <w:lang w:val="ru-RU"/>
              </w:rPr>
            </w:pPr>
          </w:p>
          <w:p w14:paraId="54F21A25" w14:textId="77777777" w:rsidR="00CB1383" w:rsidRPr="008D6E6A" w:rsidRDefault="00CB1383" w:rsidP="000F51C7">
            <w:pPr>
              <w:snapToGrid w:val="0"/>
              <w:spacing w:before="0"/>
              <w:rPr>
                <w:rFonts w:eastAsia="TimesNewRomanPSMT" w:cs="Arial"/>
                <w:bCs/>
                <w:i/>
                <w:sz w:val="24"/>
                <w:szCs w:val="24"/>
                <w:lang w:val="ru-RU"/>
              </w:rPr>
            </w:pPr>
          </w:p>
          <w:p w14:paraId="66E1DB2D" w14:textId="77777777" w:rsidR="00CB1383" w:rsidRPr="008D6E6A" w:rsidRDefault="00CB1383" w:rsidP="000F51C7">
            <w:pPr>
              <w:snapToGrid w:val="0"/>
              <w:spacing w:before="0"/>
              <w:rPr>
                <w:rFonts w:eastAsia="TimesNewRomanPSMT" w:cs="Arial"/>
                <w:bCs/>
                <w:i/>
                <w:sz w:val="24"/>
                <w:szCs w:val="24"/>
                <w:lang w:val="ru-RU"/>
              </w:rPr>
            </w:pPr>
          </w:p>
          <w:p w14:paraId="01A2301B" w14:textId="77777777" w:rsidR="00CB1383" w:rsidRPr="008D6E6A" w:rsidRDefault="00CB1383" w:rsidP="000F51C7">
            <w:pPr>
              <w:snapToGrid w:val="0"/>
              <w:spacing w:before="0"/>
              <w:rPr>
                <w:rFonts w:eastAsia="TimesNewRomanPSMT" w:cs="Arial"/>
                <w:bCs/>
                <w:i/>
                <w:sz w:val="24"/>
                <w:szCs w:val="24"/>
                <w:lang w:val="ru-RU"/>
              </w:rPr>
            </w:pPr>
          </w:p>
          <w:p w14:paraId="461C3EB8" w14:textId="77777777" w:rsidR="00CB1383" w:rsidRPr="008D6E6A" w:rsidRDefault="00CB1383" w:rsidP="000F51C7">
            <w:pPr>
              <w:snapToGrid w:val="0"/>
              <w:spacing w:before="0"/>
              <w:rPr>
                <w:rFonts w:eastAsia="TimesNewRomanPSMT" w:cs="Arial"/>
                <w:bCs/>
                <w:i/>
                <w:sz w:val="24"/>
                <w:szCs w:val="24"/>
                <w:lang w:val="ru-RU"/>
              </w:rPr>
            </w:pPr>
          </w:p>
          <w:p w14:paraId="449EFA8D" w14:textId="77777777" w:rsidR="00CB1383" w:rsidRPr="008D6E6A" w:rsidRDefault="00CB1383" w:rsidP="000F51C7">
            <w:pPr>
              <w:snapToGrid w:val="0"/>
              <w:spacing w:before="0"/>
              <w:rPr>
                <w:rFonts w:eastAsia="TimesNewRomanPSMT" w:cs="Arial"/>
                <w:bCs/>
                <w:i/>
                <w:sz w:val="24"/>
                <w:szCs w:val="24"/>
                <w:lang w:val="ru-RU"/>
              </w:rPr>
            </w:pPr>
          </w:p>
          <w:p w14:paraId="21FED322" w14:textId="77777777" w:rsidR="00CB1383" w:rsidRPr="008D6E6A" w:rsidRDefault="00CB1383" w:rsidP="000F51C7">
            <w:pPr>
              <w:snapToGrid w:val="0"/>
              <w:spacing w:before="0"/>
              <w:rPr>
                <w:rFonts w:eastAsia="TimesNewRomanPSMT" w:cs="Arial"/>
                <w:bCs/>
                <w:i/>
                <w:sz w:val="24"/>
                <w:szCs w:val="24"/>
                <w:lang w:val="ru-RU"/>
              </w:rPr>
            </w:pPr>
          </w:p>
          <w:p w14:paraId="47F68602" w14:textId="77777777" w:rsidR="004E1540" w:rsidRPr="008D6E6A" w:rsidRDefault="00DF12FF" w:rsidP="000F51C7">
            <w:pPr>
              <w:snapToGrid w:val="0"/>
              <w:spacing w:before="0"/>
              <w:rPr>
                <w:rFonts w:eastAsia="TimesNewRomanPSMT" w:cs="Arial"/>
                <w:bCs/>
                <w:i/>
                <w:sz w:val="24"/>
                <w:szCs w:val="24"/>
                <w:lang w:val="ru-RU"/>
              </w:rPr>
            </w:pPr>
            <w:r w:rsidRPr="008D6E6A">
              <w:rPr>
                <w:rFonts w:eastAsia="TimesNewRomanPSMT" w:cs="Arial"/>
                <w:bCs/>
                <w:i/>
                <w:sz w:val="24"/>
                <w:szCs w:val="24"/>
                <w:lang w:val="ru-RU"/>
              </w:rPr>
              <w:t>САГЛАСНИ са захтевом Наручиоца:</w:t>
            </w:r>
          </w:p>
          <w:p w14:paraId="577FDF94" w14:textId="77777777" w:rsidR="00DF12FF" w:rsidRPr="008D6E6A" w:rsidRDefault="00DF12FF" w:rsidP="000F51C7">
            <w:pPr>
              <w:snapToGrid w:val="0"/>
              <w:spacing w:before="0"/>
              <w:rPr>
                <w:rFonts w:eastAsia="TimesNewRomanPSMT" w:cs="Arial"/>
                <w:bCs/>
                <w:i/>
                <w:sz w:val="24"/>
                <w:szCs w:val="24"/>
                <w:lang w:val="ru-RU"/>
              </w:rPr>
            </w:pPr>
            <w:r w:rsidRPr="008D6E6A">
              <w:rPr>
                <w:rFonts w:eastAsia="TimesNewRomanPSMT" w:cs="Arial"/>
                <w:bCs/>
                <w:i/>
                <w:sz w:val="24"/>
                <w:szCs w:val="24"/>
                <w:lang w:val="ru-RU"/>
              </w:rPr>
              <w:t xml:space="preserve"> </w:t>
            </w:r>
          </w:p>
          <w:p w14:paraId="5FB11D56" w14:textId="77777777" w:rsidR="00DF12FF" w:rsidRPr="008D6E6A" w:rsidRDefault="00DF12FF" w:rsidP="000F51C7">
            <w:pPr>
              <w:snapToGrid w:val="0"/>
              <w:spacing w:before="0"/>
              <w:rPr>
                <w:rFonts w:eastAsia="TimesNewRomanPSMT" w:cs="Arial"/>
                <w:bCs/>
                <w:i/>
                <w:sz w:val="24"/>
                <w:szCs w:val="24"/>
                <w:lang w:val="ru-RU"/>
              </w:rPr>
            </w:pPr>
          </w:p>
          <w:p w14:paraId="28BF4DA7" w14:textId="77777777" w:rsidR="00DF12FF" w:rsidRPr="008D6E6A" w:rsidRDefault="00DF12FF" w:rsidP="00DF12FF">
            <w:pPr>
              <w:snapToGrid w:val="0"/>
              <w:spacing w:before="0"/>
              <w:jc w:val="center"/>
              <w:rPr>
                <w:rFonts w:eastAsia="TimesNewRomanPSMT" w:cs="Arial"/>
                <w:bCs/>
                <w:i/>
                <w:sz w:val="24"/>
                <w:szCs w:val="24"/>
                <w:lang w:val="ru-RU"/>
              </w:rPr>
            </w:pPr>
            <w:r w:rsidRPr="008D6E6A">
              <w:rPr>
                <w:rFonts w:eastAsia="TimesNewRomanPSMT" w:cs="Arial"/>
                <w:bCs/>
                <w:i/>
                <w:sz w:val="24"/>
                <w:szCs w:val="24"/>
                <w:lang w:val="ru-RU"/>
              </w:rPr>
              <w:t>ДА/ НЕ</w:t>
            </w:r>
          </w:p>
        </w:tc>
      </w:tr>
      <w:tr w:rsidR="000F51C7" w:rsidRPr="008D6E6A" w14:paraId="307F1114" w14:textId="7777777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14:paraId="3F32DB52" w14:textId="77777777" w:rsidR="00CB1383" w:rsidRPr="008D6E6A" w:rsidRDefault="00CB1383" w:rsidP="00CB1383">
            <w:pPr>
              <w:jc w:val="center"/>
              <w:rPr>
                <w:rFonts w:cs="Arial"/>
                <w:b/>
                <w:color w:val="000000"/>
                <w:sz w:val="24"/>
                <w:szCs w:val="24"/>
                <w:lang w:val="sr-Cyrl-RS"/>
              </w:rPr>
            </w:pPr>
            <w:r w:rsidRPr="008D6E6A">
              <w:rPr>
                <w:rFonts w:cs="Arial"/>
                <w:b/>
                <w:color w:val="000000"/>
                <w:sz w:val="24"/>
                <w:szCs w:val="24"/>
                <w:lang w:val="sr-Cyrl-RS"/>
              </w:rPr>
              <w:lastRenderedPageBreak/>
              <w:t xml:space="preserve">Рок и место </w:t>
            </w:r>
            <w:r w:rsidRPr="008D6E6A">
              <w:rPr>
                <w:rFonts w:cs="Arial"/>
                <w:b/>
                <w:sz w:val="24"/>
                <w:szCs w:val="24"/>
                <w:lang w:val="sr-Cyrl-RS"/>
              </w:rPr>
              <w:t>испоруке опреме и пратећих радова и услуга</w:t>
            </w:r>
          </w:p>
          <w:p w14:paraId="1D14A67E" w14:textId="77777777" w:rsidR="00CB1383" w:rsidRPr="008D6E6A" w:rsidRDefault="00CB1383" w:rsidP="00CB1383">
            <w:pPr>
              <w:rPr>
                <w:rFonts w:cs="Arial"/>
                <w:color w:val="000000"/>
                <w:sz w:val="24"/>
                <w:szCs w:val="24"/>
                <w:lang w:val="sr-Cyrl-RS"/>
              </w:rPr>
            </w:pPr>
            <w:r w:rsidRPr="008D6E6A">
              <w:rPr>
                <w:rFonts w:cs="Arial"/>
                <w:color w:val="000000"/>
                <w:sz w:val="24"/>
                <w:szCs w:val="24"/>
                <w:lang w:val="sr-Cyrl-RS"/>
              </w:rPr>
              <w:t>У предметној јавној набавци рок испоруке кабла, опреме и материјала (добара) и извршења радова и услуга је предвиђен као услов за учествовање у поступку и подразумева да испорука кабла, опреме и материјала, радова и услуге морају бити извршене на следећи начин:</w:t>
            </w:r>
          </w:p>
          <w:p w14:paraId="3C43F11D" w14:textId="77777777" w:rsidR="00CB1383" w:rsidRPr="008D6E6A" w:rsidRDefault="00CB1383" w:rsidP="00526E69">
            <w:pPr>
              <w:pStyle w:val="BodyText"/>
              <w:numPr>
                <w:ilvl w:val="0"/>
                <w:numId w:val="39"/>
              </w:numPr>
              <w:tabs>
                <w:tab w:val="num" w:pos="851"/>
              </w:tabs>
              <w:spacing w:before="0"/>
              <w:ind w:left="851" w:hanging="284"/>
              <w:rPr>
                <w:rFonts w:cs="Arial"/>
                <w:szCs w:val="24"/>
                <w:lang w:val="sr-Cyrl-RS"/>
              </w:rPr>
            </w:pPr>
            <w:r w:rsidRPr="008D6E6A">
              <w:rPr>
                <w:rFonts w:cs="Arial"/>
                <w:szCs w:val="24"/>
                <w:lang w:val="sr-Cyrl-RS"/>
              </w:rPr>
              <w:t xml:space="preserve">Испорука кабла, опреме и материјала </w:t>
            </w:r>
            <w:r w:rsidRPr="008D6E6A">
              <w:rPr>
                <w:rFonts w:cs="Arial"/>
                <w:color w:val="000000"/>
                <w:szCs w:val="24"/>
                <w:lang w:val="sr-Cyrl-RS"/>
              </w:rPr>
              <w:t xml:space="preserve">(добара) </w:t>
            </w:r>
            <w:r w:rsidRPr="008D6E6A">
              <w:rPr>
                <w:rFonts w:cs="Arial"/>
                <w:szCs w:val="24"/>
                <w:lang w:val="sr-Cyrl-RS"/>
              </w:rPr>
              <w:t xml:space="preserve">мора бити извршена у року од 120 (словима: сто двадесет) дана од дана ступања Уговора на снагу. </w:t>
            </w:r>
          </w:p>
          <w:p w14:paraId="1585A800" w14:textId="77777777" w:rsidR="00CB1383" w:rsidRPr="008D6E6A" w:rsidRDefault="00CB1383" w:rsidP="00526E69">
            <w:pPr>
              <w:pStyle w:val="BodyText"/>
              <w:numPr>
                <w:ilvl w:val="0"/>
                <w:numId w:val="39"/>
              </w:numPr>
              <w:tabs>
                <w:tab w:val="num" w:pos="851"/>
              </w:tabs>
              <w:spacing w:before="0"/>
              <w:ind w:left="851" w:hanging="284"/>
              <w:rPr>
                <w:rFonts w:cs="Arial"/>
                <w:szCs w:val="24"/>
                <w:lang w:val="sr-Cyrl-RS"/>
              </w:rPr>
            </w:pPr>
            <w:r w:rsidRPr="008D6E6A">
              <w:rPr>
                <w:rFonts w:cs="Arial"/>
                <w:szCs w:val="24"/>
                <w:lang w:val="sr-Cyrl-RS"/>
              </w:rPr>
              <w:t xml:space="preserve">Радови и услуге по систему кључ у руке морају бити извршене у року од 45 (четрдесет пет) дана од дана испоруке кабла, опреме и материјала </w:t>
            </w:r>
            <w:r w:rsidRPr="008D6E6A">
              <w:rPr>
                <w:rFonts w:cs="Arial"/>
                <w:color w:val="000000"/>
                <w:szCs w:val="24"/>
                <w:lang w:val="sr-Cyrl-RS"/>
              </w:rPr>
              <w:t xml:space="preserve">(добара) </w:t>
            </w:r>
            <w:r w:rsidRPr="008D6E6A">
              <w:rPr>
                <w:rFonts w:cs="Arial"/>
                <w:szCs w:val="24"/>
                <w:lang w:val="sr-Cyrl-RS"/>
              </w:rPr>
              <w:t xml:space="preserve">и обостраног потписивања Записника о квантитативном и квалитативном пријему добара  (без примедби). </w:t>
            </w:r>
          </w:p>
          <w:p w14:paraId="438ABFE6" w14:textId="77777777" w:rsidR="00CB1383" w:rsidRPr="008D6E6A" w:rsidRDefault="00CB1383" w:rsidP="00526E69">
            <w:pPr>
              <w:pStyle w:val="BodyText"/>
              <w:numPr>
                <w:ilvl w:val="0"/>
                <w:numId w:val="39"/>
              </w:numPr>
              <w:tabs>
                <w:tab w:val="num" w:pos="851"/>
              </w:tabs>
              <w:spacing w:before="0"/>
              <w:ind w:left="851" w:hanging="284"/>
              <w:rPr>
                <w:rFonts w:cs="Arial"/>
                <w:szCs w:val="24"/>
                <w:lang w:val="sr-Cyrl-RS"/>
              </w:rPr>
            </w:pPr>
            <w:r w:rsidRPr="008D6E6A">
              <w:rPr>
                <w:rFonts w:cs="Arial"/>
                <w:szCs w:val="24"/>
                <w:lang w:val="sr-Cyrl-RS"/>
              </w:rPr>
              <w:t xml:space="preserve">Услуге израде пројектне документације морају бити извршене у року од 15 (словима: петнаест) дана од дана обостраног потписивања Записника о изведеним радовима </w:t>
            </w:r>
            <w:r w:rsidRPr="008D6E6A">
              <w:rPr>
                <w:rFonts w:cs="Arial"/>
                <w:szCs w:val="24"/>
                <w:lang w:val="sr-Cyrl-RS"/>
              </w:rPr>
              <w:lastRenderedPageBreak/>
              <w:t>и извршеним услугама (без примедби).</w:t>
            </w:r>
          </w:p>
          <w:p w14:paraId="3CF0A15D" w14:textId="77777777" w:rsidR="00CB1383" w:rsidRPr="008D6E6A" w:rsidRDefault="00CB1383" w:rsidP="00D57723">
            <w:pPr>
              <w:spacing w:before="0"/>
              <w:rPr>
                <w:rFonts w:cs="Arial"/>
                <w:sz w:val="24"/>
                <w:szCs w:val="24"/>
                <w:lang w:val="sr-Cyrl-RS"/>
              </w:rPr>
            </w:pPr>
            <w:r w:rsidRPr="008D6E6A">
              <w:rPr>
                <w:rFonts w:cs="Arial"/>
                <w:sz w:val="24"/>
                <w:szCs w:val="24"/>
                <w:lang w:val="sr-Cyrl-RS"/>
              </w:rPr>
              <w:t>Место испоруке добара је:</w:t>
            </w:r>
          </w:p>
          <w:p w14:paraId="766B3936" w14:textId="77777777" w:rsidR="00CB1383" w:rsidRPr="008D6E6A" w:rsidRDefault="00CB1383" w:rsidP="00526E69">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Електродистрибуција Рашка, Милуна Ивановића 2.</w:t>
            </w:r>
          </w:p>
          <w:p w14:paraId="0A7EB0F3" w14:textId="77777777" w:rsidR="00CB1383" w:rsidRPr="008D6E6A" w:rsidRDefault="00CB1383" w:rsidP="00D57723">
            <w:pPr>
              <w:spacing w:before="0"/>
              <w:rPr>
                <w:rFonts w:cs="Arial"/>
                <w:sz w:val="24"/>
                <w:szCs w:val="24"/>
                <w:lang w:val="sr-Cyrl-RS"/>
              </w:rPr>
            </w:pPr>
            <w:r w:rsidRPr="008D6E6A">
              <w:rPr>
                <w:rFonts w:cs="Arial"/>
                <w:sz w:val="24"/>
                <w:szCs w:val="24"/>
                <w:lang w:val="sr-Cyrl-RS"/>
              </w:rPr>
              <w:t>Место извођења пратећих радова и извршених услуга је:</w:t>
            </w:r>
          </w:p>
          <w:p w14:paraId="39571625" w14:textId="77777777" w:rsidR="000E4E8E" w:rsidRPr="008D6E6A" w:rsidRDefault="00CB1383" w:rsidP="00526E69">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Електрокосмет, К. Митровица, Филипа Вишњића бб.</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CF9684D" w14:textId="77777777" w:rsidR="000F51C7" w:rsidRPr="008D6E6A" w:rsidRDefault="000F51C7" w:rsidP="000F51C7">
            <w:pPr>
              <w:snapToGrid w:val="0"/>
              <w:spacing w:before="0"/>
              <w:rPr>
                <w:rFonts w:eastAsia="TimesNewRomanPSMT" w:cs="Arial"/>
                <w:bCs/>
                <w:i/>
                <w:sz w:val="24"/>
                <w:szCs w:val="24"/>
                <w:lang w:val="ru-RU"/>
              </w:rPr>
            </w:pPr>
          </w:p>
          <w:p w14:paraId="67232A29" w14:textId="77777777" w:rsidR="00A412EE" w:rsidRPr="008D6E6A" w:rsidRDefault="00A412EE" w:rsidP="00A412EE">
            <w:pPr>
              <w:snapToGrid w:val="0"/>
              <w:spacing w:before="0"/>
              <w:jc w:val="center"/>
              <w:rPr>
                <w:rFonts w:eastAsia="TimesNewRomanPSMT" w:cs="Arial"/>
                <w:bCs/>
                <w:i/>
                <w:sz w:val="24"/>
                <w:szCs w:val="24"/>
                <w:lang w:val="ru-RU"/>
              </w:rPr>
            </w:pPr>
          </w:p>
          <w:p w14:paraId="4B155F14" w14:textId="77777777" w:rsidR="00CB1383" w:rsidRPr="008D6E6A" w:rsidRDefault="00CB1383" w:rsidP="00CB1383">
            <w:pPr>
              <w:snapToGrid w:val="0"/>
              <w:spacing w:before="0"/>
              <w:rPr>
                <w:rFonts w:eastAsia="TimesNewRomanPSMT" w:cs="Arial"/>
                <w:bCs/>
                <w:i/>
                <w:sz w:val="24"/>
                <w:szCs w:val="24"/>
                <w:lang w:val="ru-RU"/>
              </w:rPr>
            </w:pPr>
          </w:p>
          <w:p w14:paraId="0DED6998" w14:textId="77777777" w:rsidR="00CB1383" w:rsidRPr="008D6E6A" w:rsidRDefault="00CB1383" w:rsidP="00CB1383">
            <w:pPr>
              <w:snapToGrid w:val="0"/>
              <w:spacing w:before="0"/>
              <w:rPr>
                <w:rFonts w:eastAsia="TimesNewRomanPSMT" w:cs="Arial"/>
                <w:bCs/>
                <w:i/>
                <w:sz w:val="24"/>
                <w:szCs w:val="24"/>
                <w:lang w:val="ru-RU"/>
              </w:rPr>
            </w:pPr>
          </w:p>
          <w:p w14:paraId="67F8B233" w14:textId="77777777" w:rsidR="00CB1383" w:rsidRPr="008D6E6A" w:rsidRDefault="00CB1383" w:rsidP="00CB1383">
            <w:pPr>
              <w:snapToGrid w:val="0"/>
              <w:spacing w:before="0"/>
              <w:rPr>
                <w:rFonts w:eastAsia="TimesNewRomanPSMT" w:cs="Arial"/>
                <w:bCs/>
                <w:i/>
                <w:sz w:val="24"/>
                <w:szCs w:val="24"/>
                <w:lang w:val="ru-RU"/>
              </w:rPr>
            </w:pPr>
          </w:p>
          <w:p w14:paraId="4AD94164" w14:textId="77777777" w:rsidR="00CB1383" w:rsidRPr="008D6E6A" w:rsidRDefault="00CB1383" w:rsidP="00CB1383">
            <w:pPr>
              <w:snapToGrid w:val="0"/>
              <w:spacing w:before="0"/>
              <w:rPr>
                <w:rFonts w:eastAsia="TimesNewRomanPSMT" w:cs="Arial"/>
                <w:bCs/>
                <w:i/>
                <w:sz w:val="24"/>
                <w:szCs w:val="24"/>
                <w:lang w:val="ru-RU"/>
              </w:rPr>
            </w:pPr>
          </w:p>
          <w:p w14:paraId="0BAE84A1" w14:textId="77777777" w:rsidR="00CB1383" w:rsidRPr="008D6E6A" w:rsidRDefault="00CB1383" w:rsidP="00CB1383">
            <w:pPr>
              <w:snapToGrid w:val="0"/>
              <w:spacing w:before="0"/>
              <w:rPr>
                <w:rFonts w:eastAsia="TimesNewRomanPSMT" w:cs="Arial"/>
                <w:bCs/>
                <w:i/>
                <w:sz w:val="24"/>
                <w:szCs w:val="24"/>
                <w:lang w:val="ru-RU"/>
              </w:rPr>
            </w:pPr>
          </w:p>
          <w:p w14:paraId="4122CC29" w14:textId="77777777" w:rsidR="00CB1383" w:rsidRPr="008D6E6A" w:rsidRDefault="00CB1383" w:rsidP="00CB1383">
            <w:pPr>
              <w:snapToGrid w:val="0"/>
              <w:spacing w:before="0"/>
              <w:rPr>
                <w:rFonts w:eastAsia="TimesNewRomanPSMT" w:cs="Arial"/>
                <w:bCs/>
                <w:i/>
                <w:sz w:val="24"/>
                <w:szCs w:val="24"/>
                <w:lang w:val="ru-RU"/>
              </w:rPr>
            </w:pPr>
          </w:p>
          <w:p w14:paraId="6EFF1928" w14:textId="77777777" w:rsidR="00CB1383" w:rsidRPr="008D6E6A" w:rsidRDefault="00CB1383" w:rsidP="00CB1383">
            <w:pPr>
              <w:snapToGrid w:val="0"/>
              <w:spacing w:before="0"/>
              <w:rPr>
                <w:rFonts w:eastAsia="TimesNewRomanPSMT" w:cs="Arial"/>
                <w:bCs/>
                <w:i/>
                <w:sz w:val="24"/>
                <w:szCs w:val="24"/>
                <w:lang w:val="ru-RU"/>
              </w:rPr>
            </w:pPr>
          </w:p>
          <w:p w14:paraId="4B7512AF" w14:textId="77777777" w:rsidR="00CB1383" w:rsidRPr="008D6E6A" w:rsidRDefault="00CB1383" w:rsidP="00CB1383">
            <w:pPr>
              <w:snapToGrid w:val="0"/>
              <w:spacing w:before="0"/>
              <w:rPr>
                <w:rFonts w:eastAsia="TimesNewRomanPSMT" w:cs="Arial"/>
                <w:bCs/>
                <w:i/>
                <w:sz w:val="24"/>
                <w:szCs w:val="24"/>
                <w:lang w:val="ru-RU"/>
              </w:rPr>
            </w:pPr>
          </w:p>
          <w:p w14:paraId="655AA6DA" w14:textId="77777777" w:rsidR="00CB1383" w:rsidRPr="008D6E6A" w:rsidRDefault="00CB1383" w:rsidP="00CB1383">
            <w:pPr>
              <w:snapToGrid w:val="0"/>
              <w:spacing w:before="0"/>
              <w:rPr>
                <w:rFonts w:eastAsia="TimesNewRomanPSMT" w:cs="Arial"/>
                <w:bCs/>
                <w:i/>
                <w:sz w:val="24"/>
                <w:szCs w:val="24"/>
                <w:lang w:val="ru-RU"/>
              </w:rPr>
            </w:pPr>
          </w:p>
          <w:p w14:paraId="61BFECE2" w14:textId="77777777" w:rsidR="00CB1383" w:rsidRPr="008D6E6A" w:rsidRDefault="00CB1383" w:rsidP="00CB1383">
            <w:pPr>
              <w:snapToGrid w:val="0"/>
              <w:spacing w:before="0"/>
              <w:rPr>
                <w:rFonts w:eastAsia="TimesNewRomanPSMT" w:cs="Arial"/>
                <w:bCs/>
                <w:i/>
                <w:sz w:val="24"/>
                <w:szCs w:val="24"/>
                <w:lang w:val="ru-RU"/>
              </w:rPr>
            </w:pPr>
          </w:p>
          <w:p w14:paraId="1AEF8554" w14:textId="77777777" w:rsidR="00CB1383" w:rsidRPr="008D6E6A" w:rsidRDefault="00CB1383" w:rsidP="00CB1383">
            <w:pPr>
              <w:snapToGrid w:val="0"/>
              <w:spacing w:before="0"/>
              <w:rPr>
                <w:rFonts w:eastAsia="TimesNewRomanPSMT" w:cs="Arial"/>
                <w:bCs/>
                <w:i/>
                <w:sz w:val="24"/>
                <w:szCs w:val="24"/>
                <w:lang w:val="ru-RU"/>
              </w:rPr>
            </w:pPr>
          </w:p>
          <w:p w14:paraId="71DA9837" w14:textId="77777777" w:rsidR="00CB1383" w:rsidRPr="008D6E6A" w:rsidRDefault="00CB1383" w:rsidP="00CB1383">
            <w:pPr>
              <w:snapToGrid w:val="0"/>
              <w:spacing w:before="0"/>
              <w:rPr>
                <w:rFonts w:eastAsia="TimesNewRomanPSMT" w:cs="Arial"/>
                <w:bCs/>
                <w:i/>
                <w:sz w:val="24"/>
                <w:szCs w:val="24"/>
                <w:lang w:val="ru-RU"/>
              </w:rPr>
            </w:pPr>
          </w:p>
          <w:p w14:paraId="6A0E78BA" w14:textId="77777777" w:rsidR="00CB1383" w:rsidRPr="008D6E6A" w:rsidRDefault="00CB1383" w:rsidP="00CB1383">
            <w:pPr>
              <w:snapToGrid w:val="0"/>
              <w:spacing w:before="0"/>
              <w:rPr>
                <w:rFonts w:eastAsia="TimesNewRomanPSMT" w:cs="Arial"/>
                <w:bCs/>
                <w:i/>
                <w:sz w:val="24"/>
                <w:szCs w:val="24"/>
                <w:lang w:val="ru-RU"/>
              </w:rPr>
            </w:pPr>
          </w:p>
          <w:p w14:paraId="483A766C" w14:textId="77777777" w:rsidR="00CB1383" w:rsidRPr="008D6E6A" w:rsidRDefault="00CB1383" w:rsidP="00CB1383">
            <w:pPr>
              <w:snapToGrid w:val="0"/>
              <w:spacing w:before="0"/>
              <w:rPr>
                <w:rFonts w:eastAsia="TimesNewRomanPSMT" w:cs="Arial"/>
                <w:bCs/>
                <w:i/>
                <w:sz w:val="24"/>
                <w:szCs w:val="24"/>
                <w:lang w:val="ru-RU"/>
              </w:rPr>
            </w:pPr>
          </w:p>
          <w:p w14:paraId="05DDFAEF" w14:textId="77777777" w:rsidR="00CB1383" w:rsidRPr="008D6E6A" w:rsidRDefault="00CB1383" w:rsidP="00CB1383">
            <w:pPr>
              <w:snapToGrid w:val="0"/>
              <w:spacing w:before="0"/>
              <w:rPr>
                <w:rFonts w:eastAsia="TimesNewRomanPSMT" w:cs="Arial"/>
                <w:bCs/>
                <w:i/>
                <w:sz w:val="24"/>
                <w:szCs w:val="24"/>
                <w:lang w:val="ru-RU"/>
              </w:rPr>
            </w:pPr>
          </w:p>
          <w:p w14:paraId="2FF0534E" w14:textId="77777777" w:rsidR="00CB1383" w:rsidRPr="008D6E6A" w:rsidRDefault="00CB1383" w:rsidP="00CB1383">
            <w:pPr>
              <w:snapToGrid w:val="0"/>
              <w:spacing w:before="0"/>
              <w:rPr>
                <w:rFonts w:eastAsia="TimesNewRomanPSMT" w:cs="Arial"/>
                <w:bCs/>
                <w:i/>
                <w:sz w:val="24"/>
                <w:szCs w:val="24"/>
                <w:lang w:val="ru-RU"/>
              </w:rPr>
            </w:pPr>
          </w:p>
          <w:p w14:paraId="31B89ED2" w14:textId="77777777" w:rsidR="00CB1383" w:rsidRPr="008D6E6A" w:rsidRDefault="00CB1383" w:rsidP="00CB1383">
            <w:pPr>
              <w:snapToGrid w:val="0"/>
              <w:spacing w:before="0"/>
              <w:rPr>
                <w:rFonts w:eastAsia="TimesNewRomanPSMT" w:cs="Arial"/>
                <w:bCs/>
                <w:i/>
                <w:sz w:val="24"/>
                <w:szCs w:val="24"/>
                <w:lang w:val="ru-RU"/>
              </w:rPr>
            </w:pPr>
          </w:p>
          <w:p w14:paraId="12B19CB5" w14:textId="77777777" w:rsidR="00CB1383" w:rsidRPr="008D6E6A" w:rsidRDefault="00CB1383" w:rsidP="00CB1383">
            <w:pPr>
              <w:snapToGrid w:val="0"/>
              <w:spacing w:before="0"/>
              <w:rPr>
                <w:rFonts w:eastAsia="TimesNewRomanPSMT" w:cs="Arial"/>
                <w:bCs/>
                <w:i/>
                <w:sz w:val="24"/>
                <w:szCs w:val="24"/>
                <w:lang w:val="ru-RU"/>
              </w:rPr>
            </w:pPr>
          </w:p>
          <w:p w14:paraId="42D58AFE" w14:textId="77777777" w:rsidR="00CB1383" w:rsidRPr="008D6E6A" w:rsidRDefault="00CB1383" w:rsidP="00CB1383">
            <w:pPr>
              <w:snapToGrid w:val="0"/>
              <w:spacing w:before="0"/>
              <w:rPr>
                <w:rFonts w:eastAsia="TimesNewRomanPSMT" w:cs="Arial"/>
                <w:bCs/>
                <w:i/>
                <w:sz w:val="24"/>
                <w:szCs w:val="24"/>
                <w:lang w:val="ru-RU"/>
              </w:rPr>
            </w:pPr>
          </w:p>
          <w:p w14:paraId="154217CE" w14:textId="77777777" w:rsidR="00CB1383" w:rsidRPr="008D6E6A" w:rsidRDefault="00CB1383" w:rsidP="00CB1383">
            <w:pPr>
              <w:snapToGrid w:val="0"/>
              <w:spacing w:before="0"/>
              <w:rPr>
                <w:rFonts w:eastAsia="TimesNewRomanPSMT" w:cs="Arial"/>
                <w:bCs/>
                <w:i/>
                <w:sz w:val="24"/>
                <w:szCs w:val="24"/>
                <w:lang w:val="ru-RU"/>
              </w:rPr>
            </w:pPr>
          </w:p>
          <w:p w14:paraId="2397F209" w14:textId="77777777" w:rsidR="00CB1383" w:rsidRPr="008D6E6A" w:rsidRDefault="00CB1383" w:rsidP="00CB1383">
            <w:pPr>
              <w:snapToGrid w:val="0"/>
              <w:spacing w:before="0"/>
              <w:rPr>
                <w:rFonts w:eastAsia="TimesNewRomanPSMT" w:cs="Arial"/>
                <w:bCs/>
                <w:i/>
                <w:sz w:val="24"/>
                <w:szCs w:val="24"/>
                <w:lang w:val="ru-RU"/>
              </w:rPr>
            </w:pPr>
          </w:p>
          <w:p w14:paraId="172CFF97" w14:textId="77777777" w:rsidR="00CB1383" w:rsidRPr="008D6E6A" w:rsidRDefault="00CB1383" w:rsidP="00CB1383">
            <w:pPr>
              <w:snapToGrid w:val="0"/>
              <w:spacing w:before="0"/>
              <w:rPr>
                <w:rFonts w:eastAsia="TimesNewRomanPSMT" w:cs="Arial"/>
                <w:bCs/>
                <w:i/>
                <w:sz w:val="24"/>
                <w:szCs w:val="24"/>
                <w:lang w:val="ru-RU"/>
              </w:rPr>
            </w:pPr>
          </w:p>
          <w:p w14:paraId="3455FFCD" w14:textId="77777777" w:rsidR="00CB1383" w:rsidRPr="008D6E6A" w:rsidRDefault="00CB1383" w:rsidP="00CB1383">
            <w:pPr>
              <w:snapToGrid w:val="0"/>
              <w:spacing w:before="0"/>
              <w:rPr>
                <w:rFonts w:eastAsia="TimesNewRomanPSMT" w:cs="Arial"/>
                <w:bCs/>
                <w:i/>
                <w:sz w:val="24"/>
                <w:szCs w:val="24"/>
                <w:lang w:val="ru-RU"/>
              </w:rPr>
            </w:pPr>
          </w:p>
          <w:p w14:paraId="62431AEF" w14:textId="77777777" w:rsidR="00CB1383" w:rsidRPr="008D6E6A" w:rsidRDefault="00CB1383" w:rsidP="00CB1383">
            <w:pPr>
              <w:snapToGrid w:val="0"/>
              <w:spacing w:before="0"/>
              <w:rPr>
                <w:rFonts w:eastAsia="TimesNewRomanPSMT" w:cs="Arial"/>
                <w:bCs/>
                <w:i/>
                <w:sz w:val="24"/>
                <w:szCs w:val="24"/>
                <w:lang w:val="ru-RU"/>
              </w:rPr>
            </w:pPr>
          </w:p>
          <w:p w14:paraId="436D3D42" w14:textId="77777777" w:rsidR="00CB1383" w:rsidRPr="008D6E6A" w:rsidRDefault="00CB1383" w:rsidP="00CB1383">
            <w:pPr>
              <w:snapToGrid w:val="0"/>
              <w:spacing w:before="0"/>
              <w:rPr>
                <w:rFonts w:eastAsia="TimesNewRomanPSMT" w:cs="Arial"/>
                <w:bCs/>
                <w:i/>
                <w:sz w:val="24"/>
                <w:szCs w:val="24"/>
                <w:lang w:val="ru-RU"/>
              </w:rPr>
            </w:pPr>
            <w:r w:rsidRPr="008D6E6A">
              <w:rPr>
                <w:rFonts w:eastAsia="TimesNewRomanPSMT" w:cs="Arial"/>
                <w:bCs/>
                <w:i/>
                <w:sz w:val="24"/>
                <w:szCs w:val="24"/>
                <w:lang w:val="ru-RU"/>
              </w:rPr>
              <w:t>САГЛАСНИ са захтевом Наручиоца:</w:t>
            </w:r>
          </w:p>
          <w:p w14:paraId="50D3DF2C" w14:textId="77777777" w:rsidR="00CB1383" w:rsidRPr="008D6E6A" w:rsidRDefault="00CB1383" w:rsidP="00CB1383">
            <w:pPr>
              <w:snapToGrid w:val="0"/>
              <w:spacing w:before="0"/>
              <w:rPr>
                <w:rFonts w:eastAsia="TimesNewRomanPSMT" w:cs="Arial"/>
                <w:bCs/>
                <w:i/>
                <w:sz w:val="24"/>
                <w:szCs w:val="24"/>
                <w:lang w:val="ru-RU"/>
              </w:rPr>
            </w:pPr>
            <w:r w:rsidRPr="008D6E6A">
              <w:rPr>
                <w:rFonts w:eastAsia="TimesNewRomanPSMT" w:cs="Arial"/>
                <w:bCs/>
                <w:i/>
                <w:sz w:val="24"/>
                <w:szCs w:val="24"/>
                <w:lang w:val="ru-RU"/>
              </w:rPr>
              <w:t xml:space="preserve"> </w:t>
            </w:r>
          </w:p>
          <w:p w14:paraId="6B257EC9" w14:textId="77777777" w:rsidR="00CB1383" w:rsidRPr="008D6E6A" w:rsidRDefault="00CB1383" w:rsidP="00CB1383">
            <w:pPr>
              <w:snapToGrid w:val="0"/>
              <w:spacing w:before="0"/>
              <w:rPr>
                <w:rFonts w:eastAsia="TimesNewRomanPSMT" w:cs="Arial"/>
                <w:bCs/>
                <w:i/>
                <w:sz w:val="24"/>
                <w:szCs w:val="24"/>
                <w:lang w:val="ru-RU"/>
              </w:rPr>
            </w:pPr>
          </w:p>
          <w:p w14:paraId="187DE320" w14:textId="77777777" w:rsidR="000F51C7" w:rsidRPr="008D6E6A" w:rsidRDefault="00CB1383" w:rsidP="00CB1383">
            <w:pPr>
              <w:snapToGrid w:val="0"/>
              <w:spacing w:before="0"/>
              <w:jc w:val="center"/>
              <w:rPr>
                <w:rFonts w:eastAsia="Calibri" w:cs="Arial"/>
                <w:i/>
                <w:sz w:val="24"/>
                <w:szCs w:val="24"/>
              </w:rPr>
            </w:pPr>
            <w:r w:rsidRPr="008D6E6A">
              <w:rPr>
                <w:rFonts w:eastAsia="TimesNewRomanPSMT" w:cs="Arial"/>
                <w:bCs/>
                <w:i/>
                <w:sz w:val="24"/>
                <w:szCs w:val="24"/>
                <w:lang w:val="ru-RU"/>
              </w:rPr>
              <w:lastRenderedPageBreak/>
              <w:t>ДА/ НЕ</w:t>
            </w:r>
            <w:r w:rsidRPr="008D6E6A">
              <w:rPr>
                <w:rFonts w:eastAsia="Calibri" w:cs="Arial"/>
                <w:i/>
                <w:sz w:val="24"/>
                <w:szCs w:val="24"/>
              </w:rPr>
              <w:t xml:space="preserve"> </w:t>
            </w:r>
          </w:p>
        </w:tc>
      </w:tr>
      <w:tr w:rsidR="004E1540" w:rsidRPr="008D6E6A" w14:paraId="38DE6864" w14:textId="77777777" w:rsidTr="00A446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817"/>
        </w:trPr>
        <w:tc>
          <w:tcPr>
            <w:tcW w:w="4933" w:type="dxa"/>
            <w:tcBorders>
              <w:top w:val="single" w:sz="4" w:space="0" w:color="000000"/>
              <w:left w:val="single" w:sz="4" w:space="0" w:color="000000"/>
              <w:bottom w:val="single" w:sz="4" w:space="0" w:color="000000"/>
            </w:tcBorders>
            <w:shd w:val="clear" w:color="auto" w:fill="auto"/>
          </w:tcPr>
          <w:p w14:paraId="15BEE690" w14:textId="77777777" w:rsidR="000E4E8E" w:rsidRPr="008D6E6A" w:rsidRDefault="00DF12FF" w:rsidP="00A446F1">
            <w:pPr>
              <w:jc w:val="center"/>
              <w:rPr>
                <w:rFonts w:cs="Arial"/>
                <w:sz w:val="24"/>
                <w:szCs w:val="24"/>
                <w:lang w:val="sr-Cyrl-RS"/>
              </w:rPr>
            </w:pPr>
            <w:r w:rsidRPr="008D6E6A">
              <w:rPr>
                <w:rFonts w:eastAsia="TimesNewRomanPSMT" w:cs="Arial"/>
                <w:b/>
                <w:bCs/>
                <w:sz w:val="24"/>
                <w:szCs w:val="24"/>
                <w:lang w:val="ru-RU"/>
              </w:rPr>
              <w:lastRenderedPageBreak/>
              <w:t>Гарантни рок:</w:t>
            </w:r>
            <w:r w:rsidRPr="008D6E6A">
              <w:rPr>
                <w:rFonts w:eastAsia="TimesNewRomanPSMT" w:cs="Arial"/>
                <w:b/>
                <w:bCs/>
                <w:sz w:val="24"/>
                <w:szCs w:val="24"/>
                <w:lang w:val="ru-RU"/>
              </w:rPr>
              <w:br/>
            </w:r>
            <w:r w:rsidR="00A446F1" w:rsidRPr="008D6E6A">
              <w:rPr>
                <w:rFonts w:cs="Arial"/>
                <w:sz w:val="24"/>
                <w:szCs w:val="24"/>
                <w:lang w:val="sr-Cyrl-RS"/>
              </w:rPr>
              <w:t>Гарантни рок не може бити краћи од 24 месеца од дана сачињавања, потписивања и верификовања Записника о изведеним радовима и извршеним услугама (без примедби).</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579FE1ED" w14:textId="77777777" w:rsidR="00C7559E" w:rsidRPr="008D6E6A" w:rsidRDefault="00C7559E" w:rsidP="00A446F1">
            <w:pPr>
              <w:pStyle w:val="ListParagraph"/>
              <w:spacing w:before="0" w:after="0" w:line="240" w:lineRule="auto"/>
              <w:ind w:left="360"/>
              <w:jc w:val="center"/>
              <w:rPr>
                <w:rFonts w:ascii="Arial" w:eastAsia="TimesNewRomanPSMT" w:hAnsi="Arial" w:cs="Arial"/>
                <w:b/>
                <w:bCs/>
                <w:sz w:val="24"/>
                <w:szCs w:val="24"/>
                <w:lang w:val="ru-RU"/>
              </w:rPr>
            </w:pPr>
          </w:p>
          <w:p w14:paraId="2BAB231B" w14:textId="77777777" w:rsidR="00A446F1" w:rsidRPr="008D6E6A" w:rsidRDefault="00A446F1" w:rsidP="00A446F1">
            <w:pPr>
              <w:snapToGrid w:val="0"/>
              <w:spacing w:before="0"/>
              <w:jc w:val="center"/>
              <w:rPr>
                <w:rFonts w:eastAsia="TimesNewRomanPSMT" w:cs="Arial"/>
                <w:bCs/>
                <w:i/>
                <w:sz w:val="24"/>
                <w:szCs w:val="24"/>
                <w:lang w:val="ru-RU"/>
              </w:rPr>
            </w:pPr>
            <w:r w:rsidRPr="008D6E6A">
              <w:rPr>
                <w:rFonts w:eastAsia="TimesNewRomanPSMT" w:cs="Arial"/>
                <w:bCs/>
                <w:i/>
                <w:sz w:val="24"/>
                <w:szCs w:val="24"/>
                <w:lang w:val="ru-RU"/>
              </w:rPr>
              <w:t>САГЛАСНИ са захтевом Наручиоца:</w:t>
            </w:r>
          </w:p>
          <w:p w14:paraId="5F6E8CC3" w14:textId="77777777" w:rsidR="00A446F1" w:rsidRPr="008D6E6A" w:rsidRDefault="00A446F1" w:rsidP="00A446F1">
            <w:pPr>
              <w:snapToGrid w:val="0"/>
              <w:spacing w:before="0"/>
              <w:jc w:val="center"/>
              <w:rPr>
                <w:rFonts w:eastAsia="TimesNewRomanPSMT" w:cs="Arial"/>
                <w:bCs/>
                <w:i/>
                <w:sz w:val="24"/>
                <w:szCs w:val="24"/>
                <w:lang w:val="ru-RU"/>
              </w:rPr>
            </w:pPr>
          </w:p>
          <w:p w14:paraId="2F1AF965" w14:textId="77777777" w:rsidR="005B3307" w:rsidRPr="008D6E6A" w:rsidRDefault="00A446F1" w:rsidP="00A446F1">
            <w:pPr>
              <w:pStyle w:val="ListParagraph"/>
              <w:spacing w:before="0" w:after="0" w:line="240" w:lineRule="auto"/>
              <w:ind w:left="928"/>
              <w:jc w:val="center"/>
              <w:rPr>
                <w:rFonts w:ascii="Arial" w:eastAsia="TimesNewRomanPSMT" w:hAnsi="Arial" w:cs="Arial"/>
                <w:i/>
                <w:sz w:val="24"/>
                <w:szCs w:val="24"/>
                <w:lang w:val="ru-RU"/>
              </w:rPr>
            </w:pPr>
            <w:r w:rsidRPr="008D6E6A">
              <w:rPr>
                <w:rFonts w:ascii="Arial" w:eastAsia="TimesNewRomanPSMT" w:hAnsi="Arial" w:cs="Arial"/>
                <w:bCs/>
                <w:i/>
                <w:sz w:val="24"/>
                <w:szCs w:val="24"/>
                <w:lang w:val="ru-RU"/>
              </w:rPr>
              <w:t>ДА/ НЕ</w:t>
            </w:r>
          </w:p>
        </w:tc>
      </w:tr>
      <w:tr w:rsidR="004E1540" w:rsidRPr="008D6E6A" w14:paraId="298F0BAF" w14:textId="7777777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14:paraId="47578FDB" w14:textId="77777777" w:rsidR="004E1540" w:rsidRPr="008D6E6A" w:rsidRDefault="004E1540" w:rsidP="000F51C7">
            <w:pPr>
              <w:spacing w:before="0"/>
              <w:jc w:val="center"/>
              <w:rPr>
                <w:rFonts w:eastAsia="TimesNewRomanPSMT" w:cs="Arial"/>
                <w:b/>
                <w:bCs/>
                <w:sz w:val="24"/>
                <w:szCs w:val="24"/>
                <w:lang w:val="ru-RU"/>
              </w:rPr>
            </w:pPr>
            <w:r w:rsidRPr="008D6E6A">
              <w:rPr>
                <w:rFonts w:eastAsia="TimesNewRomanPSMT" w:cs="Arial"/>
                <w:b/>
                <w:bCs/>
                <w:sz w:val="24"/>
                <w:szCs w:val="24"/>
                <w:lang w:val="ru-RU"/>
              </w:rPr>
              <w:t>Рок важења понуде</w:t>
            </w:r>
            <w:r w:rsidR="000F51C7" w:rsidRPr="008D6E6A">
              <w:rPr>
                <w:rFonts w:eastAsia="TimesNewRomanPSMT" w:cs="Arial"/>
                <w:b/>
                <w:bCs/>
                <w:sz w:val="24"/>
                <w:szCs w:val="24"/>
                <w:lang w:val="ru-RU"/>
              </w:rPr>
              <w:t>:</w:t>
            </w:r>
          </w:p>
          <w:p w14:paraId="0536A200" w14:textId="77777777" w:rsidR="004E1540" w:rsidRPr="008D6E6A" w:rsidRDefault="000F51C7" w:rsidP="00862A1F">
            <w:pPr>
              <w:spacing w:before="0"/>
              <w:rPr>
                <w:rFonts w:eastAsia="TimesNewRomanPSMT" w:cs="Arial"/>
                <w:bCs/>
                <w:sz w:val="24"/>
                <w:szCs w:val="24"/>
                <w:lang w:val="ru-RU"/>
              </w:rPr>
            </w:pPr>
            <w:r w:rsidRPr="008D6E6A">
              <w:rPr>
                <w:rFonts w:cs="Arial"/>
                <w:bCs/>
                <w:iCs/>
                <w:sz w:val="24"/>
                <w:szCs w:val="24"/>
                <w:lang w:val="sr-Cyrl-CS"/>
              </w:rPr>
              <w:t>Н</w:t>
            </w:r>
            <w:r w:rsidR="004E1540" w:rsidRPr="008D6E6A">
              <w:rPr>
                <w:rFonts w:cs="Arial"/>
                <w:bCs/>
                <w:iCs/>
                <w:sz w:val="24"/>
                <w:szCs w:val="24"/>
                <w:lang w:val="sr-Cyrl-CS"/>
              </w:rPr>
              <w:t>е може бити краћ</w:t>
            </w:r>
            <w:r w:rsidR="004E1540" w:rsidRPr="008D6E6A">
              <w:rPr>
                <w:rFonts w:cs="Arial"/>
                <w:bCs/>
                <w:iCs/>
                <w:sz w:val="24"/>
                <w:szCs w:val="24"/>
              </w:rPr>
              <w:t>и</w:t>
            </w:r>
            <w:r w:rsidR="004E1540" w:rsidRPr="008D6E6A">
              <w:rPr>
                <w:rFonts w:cs="Arial"/>
                <w:bCs/>
                <w:iCs/>
                <w:sz w:val="24"/>
                <w:szCs w:val="24"/>
                <w:lang w:val="sr-Cyrl-CS"/>
              </w:rPr>
              <w:t xml:space="preserve"> од 60 дана од дана отварања понуда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BF17A85" w14:textId="77777777" w:rsidR="004E1540" w:rsidRPr="008D6E6A" w:rsidRDefault="004E1540" w:rsidP="00862A1F">
            <w:pPr>
              <w:snapToGrid w:val="0"/>
              <w:spacing w:before="0"/>
              <w:rPr>
                <w:rFonts w:cs="Arial"/>
                <w:bCs/>
                <w:i/>
                <w:iCs/>
                <w:sz w:val="24"/>
                <w:szCs w:val="24"/>
                <w:lang w:val="sr-Cyrl-CS"/>
              </w:rPr>
            </w:pPr>
          </w:p>
          <w:p w14:paraId="19F613B7" w14:textId="77777777" w:rsidR="00A412EE" w:rsidRPr="008D6E6A" w:rsidRDefault="00A412EE" w:rsidP="00862A1F">
            <w:pPr>
              <w:snapToGrid w:val="0"/>
              <w:spacing w:before="0"/>
              <w:rPr>
                <w:rFonts w:cs="Arial"/>
                <w:bCs/>
                <w:i/>
                <w:iCs/>
                <w:sz w:val="24"/>
                <w:szCs w:val="24"/>
                <w:lang w:val="sr-Cyrl-CS"/>
              </w:rPr>
            </w:pPr>
          </w:p>
          <w:p w14:paraId="105F0D54" w14:textId="77777777" w:rsidR="004E1540" w:rsidRPr="008D6E6A" w:rsidRDefault="004E1540" w:rsidP="00A412EE">
            <w:pPr>
              <w:snapToGrid w:val="0"/>
              <w:spacing w:before="0"/>
              <w:jc w:val="center"/>
              <w:rPr>
                <w:rFonts w:eastAsia="TimesNewRomanPSMT" w:cs="Arial"/>
                <w:bCs/>
                <w:i/>
                <w:sz w:val="24"/>
                <w:szCs w:val="24"/>
                <w:lang w:val="ru-RU"/>
              </w:rPr>
            </w:pPr>
            <w:r w:rsidRPr="008D6E6A">
              <w:rPr>
                <w:rFonts w:cs="Arial"/>
                <w:bCs/>
                <w:i/>
                <w:iCs/>
                <w:sz w:val="24"/>
                <w:szCs w:val="24"/>
                <w:lang w:val="sr-Cyrl-CS"/>
              </w:rPr>
              <w:t>___</w:t>
            </w:r>
            <w:r w:rsidR="00AC72D3" w:rsidRPr="008D6E6A">
              <w:rPr>
                <w:rFonts w:cs="Arial"/>
                <w:bCs/>
                <w:i/>
                <w:iCs/>
                <w:sz w:val="24"/>
                <w:szCs w:val="24"/>
                <w:lang w:val="sr-Cyrl-CS"/>
              </w:rPr>
              <w:t>___</w:t>
            </w:r>
            <w:r w:rsidRPr="008D6E6A">
              <w:rPr>
                <w:rFonts w:cs="Arial"/>
                <w:bCs/>
                <w:i/>
                <w:iCs/>
                <w:sz w:val="24"/>
                <w:szCs w:val="24"/>
                <w:lang w:val="sr-Cyrl-CS"/>
              </w:rPr>
              <w:t>__ дана од дана отварања понуда</w:t>
            </w:r>
          </w:p>
        </w:tc>
      </w:tr>
    </w:tbl>
    <w:p w14:paraId="6FC00CF1" w14:textId="77777777" w:rsidR="008609CE" w:rsidRPr="008D6E6A" w:rsidRDefault="008609CE" w:rsidP="00862A1F">
      <w:pPr>
        <w:spacing w:before="0"/>
        <w:rPr>
          <w:rFonts w:cs="Arial"/>
          <w:b/>
          <w:bCs/>
          <w:i/>
          <w:iCs/>
          <w:sz w:val="24"/>
          <w:szCs w:val="24"/>
          <w:lang w:val="sr-Cyrl-CS"/>
        </w:rPr>
      </w:pPr>
    </w:p>
    <w:p w14:paraId="35BD679F" w14:textId="77777777" w:rsidR="008609CE" w:rsidRPr="008D6E6A" w:rsidRDefault="008609CE" w:rsidP="00862A1F">
      <w:pPr>
        <w:spacing w:before="0"/>
        <w:rPr>
          <w:rFonts w:cs="Arial"/>
          <w:b/>
          <w:bCs/>
          <w:i/>
          <w:iCs/>
          <w:sz w:val="24"/>
          <w:szCs w:val="24"/>
          <w:lang w:val="sr-Cyrl-CS"/>
        </w:rPr>
      </w:pPr>
    </w:p>
    <w:p w14:paraId="3E3D1228" w14:textId="77777777" w:rsidR="000E75A0" w:rsidRPr="008D6E6A" w:rsidRDefault="007A50FF" w:rsidP="00862A1F">
      <w:pPr>
        <w:spacing w:before="0"/>
        <w:rPr>
          <w:rFonts w:eastAsia="TimesNewRomanPSMT" w:cs="Arial"/>
          <w:bCs/>
          <w:sz w:val="24"/>
          <w:szCs w:val="24"/>
          <w:lang w:val="sr-Cyrl-CS"/>
        </w:rPr>
      </w:pPr>
      <w:r w:rsidRPr="008D6E6A">
        <w:rPr>
          <w:rFonts w:cs="Arial"/>
          <w:b/>
          <w:bCs/>
          <w:i/>
          <w:iCs/>
          <w:sz w:val="24"/>
          <w:szCs w:val="24"/>
          <w:lang w:val="sr-Cyrl-CS"/>
        </w:rPr>
        <w:t xml:space="preserve"> </w:t>
      </w:r>
      <w:r w:rsidR="00BA2C2D" w:rsidRPr="008D6E6A">
        <w:rPr>
          <w:rFonts w:cs="Arial"/>
          <w:b/>
          <w:bCs/>
          <w:i/>
          <w:iCs/>
          <w:sz w:val="24"/>
          <w:szCs w:val="24"/>
          <w:lang w:val="sr-Cyrl-CS"/>
        </w:rPr>
        <w:t xml:space="preserve"> </w:t>
      </w:r>
      <w:r w:rsidR="000F51C7" w:rsidRPr="008D6E6A">
        <w:rPr>
          <w:rFonts w:cs="Arial"/>
          <w:b/>
          <w:bCs/>
          <w:i/>
          <w:iCs/>
          <w:sz w:val="24"/>
          <w:szCs w:val="24"/>
          <w:lang w:val="sr-Cyrl-CS"/>
        </w:rPr>
        <w:t xml:space="preserve">              </w:t>
      </w:r>
      <w:r w:rsidR="000E75A0" w:rsidRPr="008D6E6A">
        <w:rPr>
          <w:rFonts w:eastAsia="TimesNewRomanPSMT" w:cs="Arial"/>
          <w:bCs/>
          <w:sz w:val="24"/>
          <w:szCs w:val="24"/>
        </w:rPr>
        <w:t xml:space="preserve">Датум </w:t>
      </w:r>
      <w:r w:rsidR="000E75A0" w:rsidRPr="008D6E6A">
        <w:rPr>
          <w:rFonts w:eastAsia="TimesNewRomanPSMT" w:cs="Arial"/>
          <w:bCs/>
          <w:sz w:val="24"/>
          <w:szCs w:val="24"/>
        </w:rPr>
        <w:tab/>
      </w:r>
      <w:r w:rsidR="000E75A0" w:rsidRPr="008D6E6A">
        <w:rPr>
          <w:rFonts w:eastAsia="TimesNewRomanPSMT" w:cs="Arial"/>
          <w:bCs/>
          <w:sz w:val="24"/>
          <w:szCs w:val="24"/>
        </w:rPr>
        <w:tab/>
      </w:r>
      <w:r w:rsidR="000E75A0" w:rsidRPr="008D6E6A">
        <w:rPr>
          <w:rFonts w:eastAsia="TimesNewRomanPSMT" w:cs="Arial"/>
          <w:bCs/>
          <w:sz w:val="24"/>
          <w:szCs w:val="24"/>
        </w:rPr>
        <w:tab/>
      </w:r>
      <w:r w:rsidR="000E75A0" w:rsidRPr="008D6E6A">
        <w:rPr>
          <w:rFonts w:eastAsia="TimesNewRomanPSMT" w:cs="Arial"/>
          <w:bCs/>
          <w:sz w:val="24"/>
          <w:szCs w:val="24"/>
        </w:rPr>
        <w:tab/>
        <w:t xml:space="preserve">             </w:t>
      </w:r>
      <w:r w:rsidR="00BA2C2D" w:rsidRPr="008D6E6A">
        <w:rPr>
          <w:rFonts w:eastAsia="TimesNewRomanPSMT" w:cs="Arial"/>
          <w:bCs/>
          <w:sz w:val="24"/>
          <w:szCs w:val="24"/>
          <w:lang w:val="sr-Cyrl-CS"/>
        </w:rPr>
        <w:t xml:space="preserve">                </w:t>
      </w:r>
      <w:r w:rsidR="000E75A0" w:rsidRPr="008D6E6A">
        <w:rPr>
          <w:rFonts w:eastAsia="TimesNewRomanPSMT" w:cs="Arial"/>
          <w:bCs/>
          <w:sz w:val="24"/>
          <w:szCs w:val="24"/>
          <w:lang w:val="sr-Cyrl-CS"/>
        </w:rPr>
        <w:t xml:space="preserve"> </w:t>
      </w:r>
      <w:r w:rsidR="00BA2C2D" w:rsidRPr="008D6E6A">
        <w:rPr>
          <w:rFonts w:eastAsia="TimesNewRomanPSMT" w:cs="Arial"/>
          <w:bCs/>
          <w:sz w:val="24"/>
          <w:szCs w:val="24"/>
          <w:lang w:val="sr-Cyrl-CS"/>
        </w:rPr>
        <w:t xml:space="preserve">        </w:t>
      </w:r>
      <w:r w:rsidR="000E75A0" w:rsidRPr="008D6E6A">
        <w:rPr>
          <w:rFonts w:eastAsia="TimesNewRomanPSMT" w:cs="Arial"/>
          <w:bCs/>
          <w:sz w:val="24"/>
          <w:szCs w:val="24"/>
        </w:rPr>
        <w:t>Понуђач</w:t>
      </w:r>
    </w:p>
    <w:p w14:paraId="47EE68BD" w14:textId="77777777" w:rsidR="000E75A0" w:rsidRPr="008D6E6A" w:rsidRDefault="000E75A0" w:rsidP="00862A1F">
      <w:pPr>
        <w:spacing w:before="0"/>
        <w:ind w:left="720" w:firstLine="720"/>
        <w:rPr>
          <w:rFonts w:eastAsia="TimesNewRomanPSMT" w:cs="Arial"/>
          <w:bCs/>
          <w:sz w:val="24"/>
          <w:szCs w:val="24"/>
          <w:lang w:val="sr-Cyrl-CS"/>
        </w:rPr>
      </w:pPr>
    </w:p>
    <w:p w14:paraId="2034FD31" w14:textId="77777777" w:rsidR="000E75A0" w:rsidRPr="008D6E6A" w:rsidRDefault="000E75A0" w:rsidP="00862A1F">
      <w:pPr>
        <w:spacing w:before="0"/>
        <w:rPr>
          <w:rFonts w:eastAsia="TimesNewRomanPS-BoldMT" w:cs="Arial"/>
          <w:b/>
          <w:bCs/>
          <w:i/>
          <w:iCs/>
          <w:sz w:val="24"/>
          <w:szCs w:val="24"/>
          <w:lang w:val="sr-Cyrl-CS"/>
        </w:rPr>
      </w:pPr>
      <w:r w:rsidRPr="008D6E6A">
        <w:rPr>
          <w:rFonts w:eastAsia="TimesNewRomanPS-BoldMT" w:cs="Arial"/>
          <w:b/>
          <w:bCs/>
          <w:i/>
          <w:iCs/>
          <w:sz w:val="24"/>
          <w:szCs w:val="24"/>
        </w:rPr>
        <w:t>________________________</w:t>
      </w:r>
      <w:r w:rsidR="00BA2C2D" w:rsidRPr="008D6E6A">
        <w:rPr>
          <w:rFonts w:eastAsia="TimesNewRomanPS-BoldMT" w:cs="Arial"/>
          <w:b/>
          <w:bCs/>
          <w:i/>
          <w:iCs/>
          <w:sz w:val="24"/>
          <w:szCs w:val="24"/>
          <w:lang w:val="sr-Cyrl-CS"/>
        </w:rPr>
        <w:t xml:space="preserve">          </w:t>
      </w:r>
      <w:r w:rsidRPr="008D6E6A">
        <w:rPr>
          <w:rFonts w:eastAsia="TimesNewRomanPS-BoldMT" w:cs="Arial"/>
          <w:b/>
          <w:bCs/>
          <w:i/>
          <w:iCs/>
          <w:sz w:val="24"/>
          <w:szCs w:val="24"/>
          <w:lang w:val="sr-Cyrl-CS"/>
        </w:rPr>
        <w:t xml:space="preserve">        М.П.</w:t>
      </w:r>
      <w:r w:rsidRPr="008D6E6A">
        <w:rPr>
          <w:rFonts w:eastAsia="TimesNewRomanPS-BoldMT" w:cs="Arial"/>
          <w:b/>
          <w:bCs/>
          <w:i/>
          <w:iCs/>
          <w:sz w:val="24"/>
          <w:szCs w:val="24"/>
        </w:rPr>
        <w:tab/>
      </w:r>
      <w:r w:rsidRPr="008D6E6A">
        <w:rPr>
          <w:rFonts w:eastAsia="TimesNewRomanPS-BoldMT" w:cs="Arial"/>
          <w:b/>
          <w:bCs/>
          <w:i/>
          <w:iCs/>
          <w:sz w:val="24"/>
          <w:szCs w:val="24"/>
          <w:lang w:val="sr-Cyrl-CS"/>
        </w:rPr>
        <w:t xml:space="preserve">              </w:t>
      </w:r>
      <w:r w:rsidR="00BA2C2D" w:rsidRPr="008D6E6A">
        <w:rPr>
          <w:rFonts w:eastAsia="TimesNewRomanPS-BoldMT" w:cs="Arial"/>
          <w:b/>
          <w:bCs/>
          <w:i/>
          <w:iCs/>
          <w:sz w:val="24"/>
          <w:szCs w:val="24"/>
          <w:lang w:val="sr-Cyrl-CS"/>
        </w:rPr>
        <w:t>___</w:t>
      </w:r>
      <w:r w:rsidRPr="008D6E6A">
        <w:rPr>
          <w:rFonts w:eastAsia="TimesNewRomanPS-BoldMT" w:cs="Arial"/>
          <w:b/>
          <w:bCs/>
          <w:i/>
          <w:iCs/>
          <w:sz w:val="24"/>
          <w:szCs w:val="24"/>
          <w:lang w:val="sr-Cyrl-CS"/>
        </w:rPr>
        <w:t xml:space="preserve">__________________                                      </w:t>
      </w:r>
    </w:p>
    <w:p w14:paraId="2BE2152C" w14:textId="77777777" w:rsidR="00BA2C2D" w:rsidRPr="008D6E6A" w:rsidRDefault="00BA2C2D" w:rsidP="00862A1F">
      <w:pPr>
        <w:spacing w:before="0"/>
        <w:rPr>
          <w:rFonts w:cs="Arial"/>
          <w:b/>
          <w:bCs/>
          <w:i/>
          <w:iCs/>
          <w:sz w:val="24"/>
          <w:szCs w:val="24"/>
          <w:u w:val="single"/>
        </w:rPr>
      </w:pPr>
    </w:p>
    <w:p w14:paraId="1B5300B1" w14:textId="77777777" w:rsidR="004C3134" w:rsidRPr="008D6E6A" w:rsidRDefault="004C3134" w:rsidP="00862A1F">
      <w:pPr>
        <w:spacing w:before="0"/>
        <w:rPr>
          <w:rFonts w:cs="Arial"/>
          <w:b/>
          <w:bCs/>
          <w:i/>
          <w:iCs/>
          <w:sz w:val="24"/>
          <w:szCs w:val="24"/>
          <w:u w:val="single"/>
        </w:rPr>
      </w:pPr>
    </w:p>
    <w:p w14:paraId="5A4E599F" w14:textId="77777777" w:rsidR="00A412EE" w:rsidRPr="008D6E6A" w:rsidRDefault="00A412EE" w:rsidP="00862A1F">
      <w:pPr>
        <w:spacing w:before="0"/>
        <w:rPr>
          <w:rFonts w:cs="Arial"/>
          <w:b/>
          <w:bCs/>
          <w:i/>
          <w:iCs/>
          <w:sz w:val="24"/>
          <w:szCs w:val="24"/>
          <w:u w:val="single"/>
          <w:lang w:val="sr-Cyrl-CS"/>
        </w:rPr>
      </w:pPr>
    </w:p>
    <w:p w14:paraId="0AD10201" w14:textId="77777777" w:rsidR="002566E2" w:rsidRPr="008D6E6A" w:rsidRDefault="000E75A0" w:rsidP="00862A1F">
      <w:pPr>
        <w:spacing w:before="0"/>
        <w:rPr>
          <w:rFonts w:eastAsia="TimesNewRomanPS-BoldMT" w:cs="Arial"/>
          <w:bCs/>
          <w:i/>
          <w:iCs/>
          <w:sz w:val="24"/>
          <w:szCs w:val="24"/>
        </w:rPr>
      </w:pPr>
      <w:r w:rsidRPr="008D6E6A">
        <w:rPr>
          <w:rFonts w:cs="Arial"/>
          <w:b/>
          <w:bCs/>
          <w:i/>
          <w:iCs/>
          <w:sz w:val="24"/>
          <w:szCs w:val="24"/>
          <w:u w:val="single"/>
        </w:rPr>
        <w:t>Напомене:</w:t>
      </w:r>
      <w:r w:rsidR="00317F78" w:rsidRPr="008D6E6A">
        <w:rPr>
          <w:rFonts w:eastAsia="TimesNewRomanPS-BoldMT" w:cs="Arial"/>
          <w:bCs/>
          <w:i/>
          <w:iCs/>
          <w:sz w:val="24"/>
          <w:szCs w:val="24"/>
        </w:rPr>
        <w:t xml:space="preserve"> Понуђач је обавезан да у обрасцу понуде попуни све комерцијалне услове (сва празна поља).</w:t>
      </w:r>
    </w:p>
    <w:p w14:paraId="0F46A0A8" w14:textId="77777777" w:rsidR="0058315A" w:rsidRPr="008D6E6A" w:rsidRDefault="0058315A" w:rsidP="00862A1F">
      <w:pPr>
        <w:spacing w:before="0"/>
        <w:rPr>
          <w:rFonts w:eastAsia="TimesNewRomanPS-BoldMT" w:cs="Arial"/>
          <w:bCs/>
          <w:i/>
          <w:iCs/>
          <w:sz w:val="24"/>
          <w:szCs w:val="24"/>
        </w:rPr>
        <w:sectPr w:rsidR="0058315A" w:rsidRPr="008D6E6A" w:rsidSect="006F6DF3">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749" w:bottom="1440" w:left="1440" w:header="142" w:footer="436" w:gutter="0"/>
          <w:cols w:space="708"/>
          <w:titlePg/>
          <w:docGrid w:linePitch="360"/>
        </w:sectPr>
      </w:pPr>
    </w:p>
    <w:p w14:paraId="238DFAAA" w14:textId="77777777" w:rsidR="00862A1F" w:rsidRPr="008D6E6A" w:rsidRDefault="00862A1F">
      <w:pPr>
        <w:spacing w:before="0"/>
        <w:jc w:val="left"/>
        <w:rPr>
          <w:rFonts w:cs="Arial"/>
          <w:b/>
          <w:sz w:val="24"/>
          <w:szCs w:val="24"/>
        </w:rPr>
      </w:pPr>
      <w:bookmarkStart w:id="249" w:name="_Toc442559925"/>
    </w:p>
    <w:p w14:paraId="18D616FD" w14:textId="77777777" w:rsidR="00343A18" w:rsidRPr="008D6E6A" w:rsidRDefault="00343A18" w:rsidP="00862A1F">
      <w:pPr>
        <w:pStyle w:val="KDObrazac"/>
        <w:spacing w:before="0"/>
        <w:rPr>
          <w:sz w:val="24"/>
          <w:szCs w:val="24"/>
        </w:rPr>
      </w:pPr>
      <w:r w:rsidRPr="008D6E6A">
        <w:rPr>
          <w:sz w:val="24"/>
          <w:szCs w:val="24"/>
        </w:rPr>
        <w:t xml:space="preserve">ОБРАЗАЦ </w:t>
      </w:r>
      <w:r w:rsidR="00D21B92" w:rsidRPr="008D6E6A">
        <w:rPr>
          <w:sz w:val="24"/>
          <w:szCs w:val="24"/>
        </w:rPr>
        <w:t>2</w:t>
      </w:r>
      <w:r w:rsidRPr="008D6E6A">
        <w:rPr>
          <w:sz w:val="24"/>
          <w:szCs w:val="24"/>
        </w:rPr>
        <w:t>.</w:t>
      </w:r>
      <w:bookmarkEnd w:id="249"/>
    </w:p>
    <w:p w14:paraId="683CA978" w14:textId="77777777" w:rsidR="0073285B" w:rsidRPr="008D6E6A" w:rsidRDefault="0073285B" w:rsidP="00862A1F">
      <w:pPr>
        <w:spacing w:before="0"/>
        <w:jc w:val="center"/>
        <w:rPr>
          <w:rFonts w:cs="Arial"/>
          <w:b/>
          <w:sz w:val="24"/>
          <w:szCs w:val="24"/>
        </w:rPr>
      </w:pPr>
    </w:p>
    <w:p w14:paraId="7A3E5E52" w14:textId="77777777" w:rsidR="00343A18" w:rsidRPr="008D6E6A" w:rsidRDefault="008609CE" w:rsidP="00862A1F">
      <w:pPr>
        <w:spacing w:before="0"/>
        <w:jc w:val="center"/>
        <w:rPr>
          <w:rFonts w:cs="Arial"/>
          <w:b/>
          <w:sz w:val="24"/>
          <w:szCs w:val="24"/>
          <w:lang w:val="sr-Cyrl-CS"/>
        </w:rPr>
      </w:pPr>
      <w:r w:rsidRPr="008D6E6A">
        <w:rPr>
          <w:rFonts w:cs="Arial"/>
          <w:b/>
          <w:sz w:val="24"/>
          <w:szCs w:val="24"/>
        </w:rPr>
        <w:t>ОБРАЗАЦ СТРУКТУ</w:t>
      </w:r>
      <w:r w:rsidR="00343A18" w:rsidRPr="008D6E6A">
        <w:rPr>
          <w:rFonts w:cs="Arial"/>
          <w:b/>
          <w:sz w:val="24"/>
          <w:szCs w:val="24"/>
        </w:rPr>
        <w:t>РЕ ЦЕНЕ</w:t>
      </w:r>
    </w:p>
    <w:p w14:paraId="45B5680D" w14:textId="77777777" w:rsidR="007301A9" w:rsidRPr="008D6E6A" w:rsidRDefault="007301A9" w:rsidP="00862A1F">
      <w:pPr>
        <w:spacing w:before="0"/>
        <w:rPr>
          <w:rFonts w:cs="Arial"/>
          <w:sz w:val="24"/>
          <w:szCs w:val="24"/>
          <w:lang w:val="sr-Cyrl-CS"/>
        </w:rPr>
      </w:pPr>
    </w:p>
    <w:p w14:paraId="5B6582BA" w14:textId="77777777" w:rsidR="000E0EE4" w:rsidRPr="008D6E6A" w:rsidRDefault="000E0EE4" w:rsidP="000E0EE4">
      <w:pPr>
        <w:spacing w:before="0"/>
        <w:rPr>
          <w:rFonts w:cs="Arial"/>
          <w:sz w:val="24"/>
          <w:szCs w:val="24"/>
        </w:rPr>
      </w:pPr>
      <w:r w:rsidRPr="008D6E6A">
        <w:rPr>
          <w:rFonts w:cs="Arial"/>
          <w:sz w:val="24"/>
          <w:szCs w:val="24"/>
        </w:rPr>
        <w:t>Табела 1.</w:t>
      </w:r>
    </w:p>
    <w:tbl>
      <w:tblPr>
        <w:tblStyle w:val="TableGrid"/>
        <w:tblW w:w="0" w:type="auto"/>
        <w:tblLook w:val="04A0" w:firstRow="1" w:lastRow="0" w:firstColumn="1" w:lastColumn="0" w:noHBand="0" w:noVBand="1"/>
      </w:tblPr>
      <w:tblGrid>
        <w:gridCol w:w="997"/>
        <w:gridCol w:w="5667"/>
        <w:gridCol w:w="1332"/>
        <w:gridCol w:w="1243"/>
        <w:gridCol w:w="1158"/>
        <w:gridCol w:w="1158"/>
        <w:gridCol w:w="1158"/>
        <w:gridCol w:w="1158"/>
      </w:tblGrid>
      <w:tr w:rsidR="0058315A" w:rsidRPr="008D6E6A" w14:paraId="7857B844" w14:textId="77777777" w:rsidTr="002401E1">
        <w:trPr>
          <w:trHeight w:val="330"/>
        </w:trPr>
        <w:tc>
          <w:tcPr>
            <w:tcW w:w="997" w:type="dxa"/>
            <w:hideMark/>
          </w:tcPr>
          <w:p w14:paraId="605508C3" w14:textId="77777777" w:rsidR="0058315A" w:rsidRPr="008D6E6A" w:rsidRDefault="0058315A" w:rsidP="0058315A">
            <w:pPr>
              <w:rPr>
                <w:rFonts w:cs="Arial"/>
                <w:b/>
                <w:bCs/>
                <w:sz w:val="24"/>
                <w:szCs w:val="24"/>
                <w:lang w:val="sr-Cyrl-RS"/>
              </w:rPr>
            </w:pPr>
            <w:r w:rsidRPr="008D6E6A">
              <w:rPr>
                <w:rFonts w:cs="Arial"/>
                <w:b/>
                <w:bCs/>
                <w:sz w:val="24"/>
                <w:szCs w:val="24"/>
                <w:lang w:val="sr-Cyrl-RS"/>
              </w:rPr>
              <w:t>Р.бр.</w:t>
            </w:r>
          </w:p>
        </w:tc>
        <w:tc>
          <w:tcPr>
            <w:tcW w:w="5667" w:type="dxa"/>
            <w:hideMark/>
          </w:tcPr>
          <w:p w14:paraId="393E0FF6" w14:textId="77777777" w:rsidR="0058315A" w:rsidRPr="008D6E6A" w:rsidRDefault="0058315A" w:rsidP="0058315A">
            <w:pPr>
              <w:rPr>
                <w:rFonts w:cs="Arial"/>
                <w:b/>
                <w:bCs/>
                <w:sz w:val="24"/>
                <w:szCs w:val="24"/>
                <w:lang w:val="sr-Cyrl-RS"/>
              </w:rPr>
            </w:pPr>
            <w:r w:rsidRPr="008D6E6A">
              <w:rPr>
                <w:rFonts w:cs="Arial"/>
                <w:b/>
                <w:bCs/>
                <w:sz w:val="24"/>
                <w:szCs w:val="24"/>
                <w:lang w:val="sr-Cyrl-RS"/>
              </w:rPr>
              <w:t>Назив материјала</w:t>
            </w:r>
          </w:p>
        </w:tc>
        <w:tc>
          <w:tcPr>
            <w:tcW w:w="1332" w:type="dxa"/>
            <w:hideMark/>
          </w:tcPr>
          <w:p w14:paraId="1CF71228" w14:textId="77777777" w:rsidR="00D5147E" w:rsidRPr="008D6E6A" w:rsidRDefault="00D5147E" w:rsidP="0058315A">
            <w:pPr>
              <w:rPr>
                <w:rFonts w:cs="Arial"/>
                <w:b/>
                <w:bCs/>
                <w:sz w:val="24"/>
                <w:szCs w:val="24"/>
                <w:lang w:val="sr-Cyrl-RS"/>
              </w:rPr>
            </w:pPr>
          </w:p>
          <w:p w14:paraId="4D804E70" w14:textId="77777777" w:rsidR="0058315A" w:rsidRPr="008D6E6A" w:rsidRDefault="002401E1" w:rsidP="0058315A">
            <w:pPr>
              <w:rPr>
                <w:rFonts w:cs="Arial"/>
                <w:b/>
                <w:bCs/>
                <w:sz w:val="24"/>
                <w:szCs w:val="24"/>
                <w:lang w:val="sr-Cyrl-RS"/>
              </w:rPr>
            </w:pPr>
            <w:r>
              <w:rPr>
                <w:rFonts w:cs="Arial"/>
                <w:b/>
                <w:bCs/>
                <w:sz w:val="24"/>
                <w:szCs w:val="24"/>
                <w:lang w:val="sr-Cyrl-RS"/>
              </w:rPr>
              <w:t>јм</w:t>
            </w:r>
          </w:p>
        </w:tc>
        <w:tc>
          <w:tcPr>
            <w:tcW w:w="1243" w:type="dxa"/>
            <w:hideMark/>
          </w:tcPr>
          <w:p w14:paraId="4E4E0A95" w14:textId="77777777" w:rsidR="00D5147E" w:rsidRPr="008D6E6A" w:rsidRDefault="00D5147E" w:rsidP="0058315A">
            <w:pPr>
              <w:rPr>
                <w:rFonts w:cs="Arial"/>
                <w:b/>
                <w:bCs/>
                <w:sz w:val="24"/>
                <w:szCs w:val="24"/>
                <w:lang w:val="sr-Cyrl-RS"/>
              </w:rPr>
            </w:pPr>
          </w:p>
          <w:p w14:paraId="22F8E58D" w14:textId="77777777" w:rsidR="0058315A" w:rsidRPr="008D6E6A" w:rsidRDefault="002401E1" w:rsidP="0058315A">
            <w:pPr>
              <w:rPr>
                <w:rFonts w:cs="Arial"/>
                <w:b/>
                <w:bCs/>
                <w:sz w:val="24"/>
                <w:szCs w:val="24"/>
                <w:lang w:val="sr-Cyrl-RS"/>
              </w:rPr>
            </w:pPr>
            <w:r>
              <w:rPr>
                <w:rFonts w:cs="Arial"/>
                <w:b/>
                <w:bCs/>
                <w:sz w:val="24"/>
                <w:szCs w:val="24"/>
                <w:lang w:val="sr-Cyrl-RS"/>
              </w:rPr>
              <w:t xml:space="preserve">Оквирна </w:t>
            </w:r>
            <w:r w:rsidR="0058315A" w:rsidRPr="008D6E6A">
              <w:rPr>
                <w:rFonts w:cs="Arial"/>
                <w:b/>
                <w:bCs/>
                <w:sz w:val="24"/>
                <w:szCs w:val="24"/>
                <w:lang w:val="sr-Cyrl-RS"/>
              </w:rPr>
              <w:t>Кол.</w:t>
            </w:r>
          </w:p>
        </w:tc>
        <w:tc>
          <w:tcPr>
            <w:tcW w:w="1158" w:type="dxa"/>
          </w:tcPr>
          <w:p w14:paraId="418B0985" w14:textId="77777777" w:rsidR="0058315A" w:rsidRPr="008D6E6A" w:rsidRDefault="0058315A" w:rsidP="00D5147E">
            <w:pPr>
              <w:spacing w:before="0"/>
              <w:jc w:val="center"/>
              <w:rPr>
                <w:rFonts w:cs="Arial"/>
                <w:b/>
                <w:bCs/>
                <w:iCs/>
                <w:sz w:val="24"/>
                <w:szCs w:val="24"/>
                <w:lang w:val="sr-Cyrl-CS"/>
              </w:rPr>
            </w:pPr>
            <w:r w:rsidRPr="008D6E6A">
              <w:rPr>
                <w:rFonts w:cs="Arial"/>
                <w:b/>
                <w:bCs/>
                <w:iCs/>
                <w:sz w:val="24"/>
                <w:szCs w:val="24"/>
                <w:lang w:val="sr-Cyrl-CS"/>
              </w:rPr>
              <w:t>Јед.</w:t>
            </w:r>
          </w:p>
          <w:p w14:paraId="0DF90F1B" w14:textId="77777777" w:rsidR="0058315A" w:rsidRPr="008D6E6A" w:rsidRDefault="0058315A" w:rsidP="00D5147E">
            <w:pPr>
              <w:spacing w:before="0"/>
              <w:jc w:val="center"/>
              <w:rPr>
                <w:rFonts w:cs="Arial"/>
                <w:b/>
                <w:bCs/>
                <w:iCs/>
                <w:sz w:val="24"/>
                <w:szCs w:val="24"/>
                <w:lang w:val="sr-Cyrl-CS"/>
              </w:rPr>
            </w:pPr>
            <w:r w:rsidRPr="008D6E6A">
              <w:rPr>
                <w:rFonts w:cs="Arial"/>
                <w:b/>
                <w:bCs/>
                <w:iCs/>
                <w:sz w:val="24"/>
                <w:szCs w:val="24"/>
                <w:lang w:val="sr-Cyrl-CS"/>
              </w:rPr>
              <w:t>цена без ПДВ</w:t>
            </w:r>
          </w:p>
          <w:p w14:paraId="26C545D8" w14:textId="77777777" w:rsidR="0058315A" w:rsidRPr="008D6E6A" w:rsidRDefault="0058315A" w:rsidP="00D5147E">
            <w:pPr>
              <w:jc w:val="center"/>
              <w:rPr>
                <w:rFonts w:cs="Arial"/>
                <w:b/>
                <w:bCs/>
                <w:sz w:val="24"/>
                <w:szCs w:val="24"/>
                <w:lang w:val="sr-Cyrl-RS"/>
              </w:rPr>
            </w:pPr>
            <w:r w:rsidRPr="008D6E6A">
              <w:rPr>
                <w:rFonts w:cs="Arial"/>
                <w:b/>
                <w:bCs/>
                <w:iCs/>
                <w:sz w:val="24"/>
                <w:szCs w:val="24"/>
                <w:lang w:val="sr-Cyrl-CS"/>
              </w:rPr>
              <w:t>дин</w:t>
            </w:r>
          </w:p>
        </w:tc>
        <w:tc>
          <w:tcPr>
            <w:tcW w:w="1158" w:type="dxa"/>
          </w:tcPr>
          <w:p w14:paraId="79152A6F" w14:textId="77777777" w:rsidR="00D5147E" w:rsidRPr="008D6E6A" w:rsidRDefault="00D5147E" w:rsidP="00D5147E">
            <w:pPr>
              <w:spacing w:before="0"/>
              <w:jc w:val="center"/>
              <w:rPr>
                <w:rFonts w:cs="Arial"/>
                <w:b/>
                <w:bCs/>
                <w:iCs/>
                <w:sz w:val="24"/>
                <w:szCs w:val="24"/>
                <w:lang w:val="sr-Cyrl-CS"/>
              </w:rPr>
            </w:pPr>
            <w:r w:rsidRPr="008D6E6A">
              <w:rPr>
                <w:rFonts w:cs="Arial"/>
                <w:b/>
                <w:bCs/>
                <w:iCs/>
                <w:sz w:val="24"/>
                <w:szCs w:val="24"/>
                <w:lang w:val="sr-Cyrl-CS"/>
              </w:rPr>
              <w:t>Јед.</w:t>
            </w:r>
          </w:p>
          <w:p w14:paraId="3C09E2A7" w14:textId="77777777" w:rsidR="00D5147E" w:rsidRPr="008D6E6A" w:rsidRDefault="00D5147E" w:rsidP="00D5147E">
            <w:pPr>
              <w:spacing w:before="0"/>
              <w:jc w:val="center"/>
              <w:rPr>
                <w:rFonts w:cs="Arial"/>
                <w:b/>
                <w:bCs/>
                <w:iCs/>
                <w:sz w:val="24"/>
                <w:szCs w:val="24"/>
                <w:lang w:val="sr-Cyrl-CS"/>
              </w:rPr>
            </w:pPr>
            <w:r w:rsidRPr="008D6E6A">
              <w:rPr>
                <w:rFonts w:cs="Arial"/>
                <w:b/>
                <w:bCs/>
                <w:iCs/>
                <w:sz w:val="24"/>
                <w:szCs w:val="24"/>
                <w:lang w:val="sr-Cyrl-CS"/>
              </w:rPr>
              <w:t>цена са ПДВ</w:t>
            </w:r>
          </w:p>
          <w:p w14:paraId="62490419" w14:textId="77777777" w:rsidR="0058315A" w:rsidRPr="008D6E6A" w:rsidRDefault="00D5147E" w:rsidP="00D5147E">
            <w:pPr>
              <w:jc w:val="center"/>
              <w:rPr>
                <w:rFonts w:cs="Arial"/>
                <w:b/>
                <w:bCs/>
                <w:sz w:val="24"/>
                <w:szCs w:val="24"/>
                <w:lang w:val="sr-Cyrl-RS"/>
              </w:rPr>
            </w:pPr>
            <w:r w:rsidRPr="008D6E6A">
              <w:rPr>
                <w:rFonts w:cs="Arial"/>
                <w:b/>
                <w:bCs/>
                <w:iCs/>
                <w:sz w:val="24"/>
                <w:szCs w:val="24"/>
                <w:lang w:val="sr-Cyrl-CS"/>
              </w:rPr>
              <w:t>дин</w:t>
            </w:r>
          </w:p>
        </w:tc>
        <w:tc>
          <w:tcPr>
            <w:tcW w:w="1158" w:type="dxa"/>
          </w:tcPr>
          <w:p w14:paraId="262F0E59" w14:textId="77777777" w:rsidR="0058315A" w:rsidRPr="008D6E6A" w:rsidRDefault="00D5147E" w:rsidP="00D5147E">
            <w:pPr>
              <w:jc w:val="center"/>
              <w:rPr>
                <w:rFonts w:cs="Arial"/>
                <w:b/>
                <w:bCs/>
                <w:sz w:val="24"/>
                <w:szCs w:val="24"/>
                <w:lang w:val="sr-Cyrl-RS"/>
              </w:rPr>
            </w:pPr>
            <w:r w:rsidRPr="008D6E6A">
              <w:rPr>
                <w:rFonts w:cs="Arial"/>
                <w:b/>
                <w:bCs/>
                <w:sz w:val="24"/>
                <w:szCs w:val="24"/>
                <w:lang w:val="sr-Cyrl-RS"/>
              </w:rPr>
              <w:t>Укупна</w:t>
            </w:r>
          </w:p>
          <w:p w14:paraId="764628F2" w14:textId="77777777" w:rsidR="00D5147E" w:rsidRPr="008D6E6A" w:rsidRDefault="00D5147E" w:rsidP="00D5147E">
            <w:pPr>
              <w:spacing w:before="0"/>
              <w:jc w:val="center"/>
              <w:rPr>
                <w:rFonts w:cs="Arial"/>
                <w:b/>
                <w:bCs/>
                <w:iCs/>
                <w:sz w:val="24"/>
                <w:szCs w:val="24"/>
                <w:lang w:val="sr-Cyrl-CS"/>
              </w:rPr>
            </w:pPr>
            <w:r w:rsidRPr="008D6E6A">
              <w:rPr>
                <w:rFonts w:cs="Arial"/>
                <w:b/>
                <w:bCs/>
                <w:iCs/>
                <w:sz w:val="24"/>
                <w:szCs w:val="24"/>
                <w:lang w:val="sr-Cyrl-CS"/>
              </w:rPr>
              <w:t>цена без ПДВ</w:t>
            </w:r>
          </w:p>
          <w:p w14:paraId="7C9DCA17" w14:textId="77777777" w:rsidR="00D5147E" w:rsidRPr="008D6E6A" w:rsidRDefault="00D5147E" w:rsidP="00D5147E">
            <w:pPr>
              <w:jc w:val="center"/>
              <w:rPr>
                <w:rFonts w:cs="Arial"/>
                <w:b/>
                <w:bCs/>
                <w:sz w:val="24"/>
                <w:szCs w:val="24"/>
                <w:lang w:val="sr-Cyrl-RS"/>
              </w:rPr>
            </w:pPr>
            <w:r w:rsidRPr="008D6E6A">
              <w:rPr>
                <w:rFonts w:cs="Arial"/>
                <w:b/>
                <w:bCs/>
                <w:iCs/>
                <w:sz w:val="24"/>
                <w:szCs w:val="24"/>
                <w:lang w:val="sr-Cyrl-CS"/>
              </w:rPr>
              <w:t>дин</w:t>
            </w:r>
          </w:p>
        </w:tc>
        <w:tc>
          <w:tcPr>
            <w:tcW w:w="1158" w:type="dxa"/>
          </w:tcPr>
          <w:p w14:paraId="4C5ED010" w14:textId="77777777" w:rsidR="00D5147E" w:rsidRPr="008D6E6A" w:rsidRDefault="00D5147E" w:rsidP="00D5147E">
            <w:pPr>
              <w:jc w:val="center"/>
              <w:rPr>
                <w:rFonts w:cs="Arial"/>
                <w:b/>
                <w:bCs/>
                <w:sz w:val="24"/>
                <w:szCs w:val="24"/>
                <w:lang w:val="sr-Cyrl-RS"/>
              </w:rPr>
            </w:pPr>
            <w:r w:rsidRPr="008D6E6A">
              <w:rPr>
                <w:rFonts w:cs="Arial"/>
                <w:b/>
                <w:bCs/>
                <w:sz w:val="24"/>
                <w:szCs w:val="24"/>
                <w:lang w:val="sr-Cyrl-RS"/>
              </w:rPr>
              <w:t>Укупна</w:t>
            </w:r>
          </w:p>
          <w:p w14:paraId="6C60CB74" w14:textId="77777777" w:rsidR="00D5147E" w:rsidRPr="008D6E6A" w:rsidRDefault="00D5147E" w:rsidP="00D5147E">
            <w:pPr>
              <w:spacing w:before="0"/>
              <w:jc w:val="center"/>
              <w:rPr>
                <w:rFonts w:cs="Arial"/>
                <w:b/>
                <w:bCs/>
                <w:iCs/>
                <w:sz w:val="24"/>
                <w:szCs w:val="24"/>
                <w:lang w:val="sr-Cyrl-CS"/>
              </w:rPr>
            </w:pPr>
            <w:r w:rsidRPr="008D6E6A">
              <w:rPr>
                <w:rFonts w:cs="Arial"/>
                <w:b/>
                <w:bCs/>
                <w:iCs/>
                <w:sz w:val="24"/>
                <w:szCs w:val="24"/>
                <w:lang w:val="sr-Cyrl-CS"/>
              </w:rPr>
              <w:t>цена са ПДВ</w:t>
            </w:r>
          </w:p>
          <w:p w14:paraId="586A1295" w14:textId="77777777" w:rsidR="0058315A" w:rsidRPr="008D6E6A" w:rsidRDefault="00D5147E" w:rsidP="00D5147E">
            <w:pPr>
              <w:jc w:val="center"/>
              <w:rPr>
                <w:rFonts w:cs="Arial"/>
                <w:b/>
                <w:bCs/>
                <w:sz w:val="24"/>
                <w:szCs w:val="24"/>
                <w:lang w:val="sr-Cyrl-RS"/>
              </w:rPr>
            </w:pPr>
            <w:r w:rsidRPr="008D6E6A">
              <w:rPr>
                <w:rFonts w:cs="Arial"/>
                <w:b/>
                <w:bCs/>
                <w:iCs/>
                <w:sz w:val="24"/>
                <w:szCs w:val="24"/>
                <w:lang w:val="sr-Cyrl-CS"/>
              </w:rPr>
              <w:t>дин</w:t>
            </w:r>
          </w:p>
        </w:tc>
      </w:tr>
      <w:tr w:rsidR="0058315A" w:rsidRPr="008D6E6A" w14:paraId="4564F484" w14:textId="77777777" w:rsidTr="002401E1">
        <w:trPr>
          <w:trHeight w:val="390"/>
        </w:trPr>
        <w:tc>
          <w:tcPr>
            <w:tcW w:w="997" w:type="dxa"/>
          </w:tcPr>
          <w:p w14:paraId="5844F63F" w14:textId="77777777" w:rsidR="0058315A" w:rsidRPr="008D6E6A" w:rsidRDefault="0058315A" w:rsidP="0058315A">
            <w:pPr>
              <w:rPr>
                <w:rFonts w:cs="Arial"/>
                <w:b/>
                <w:sz w:val="24"/>
                <w:szCs w:val="24"/>
                <w:lang w:val="sr-Cyrl-RS"/>
              </w:rPr>
            </w:pPr>
            <w:r w:rsidRPr="008D6E6A">
              <w:rPr>
                <w:rFonts w:cs="Arial"/>
                <w:b/>
                <w:sz w:val="24"/>
                <w:szCs w:val="24"/>
                <w:lang w:val="sr-Cyrl-RS"/>
              </w:rPr>
              <w:t>I</w:t>
            </w:r>
          </w:p>
        </w:tc>
        <w:tc>
          <w:tcPr>
            <w:tcW w:w="5667" w:type="dxa"/>
          </w:tcPr>
          <w:p w14:paraId="68A7BE4E" w14:textId="77777777" w:rsidR="0058315A" w:rsidRPr="008D6E6A" w:rsidRDefault="0058315A" w:rsidP="0058315A">
            <w:pPr>
              <w:rPr>
                <w:rFonts w:cs="Arial"/>
                <w:b/>
                <w:sz w:val="24"/>
                <w:szCs w:val="24"/>
                <w:lang w:val="sr-Cyrl-RS"/>
              </w:rPr>
            </w:pPr>
            <w:r w:rsidRPr="008D6E6A">
              <w:rPr>
                <w:rFonts w:cs="Arial"/>
                <w:b/>
                <w:sz w:val="24"/>
                <w:szCs w:val="24"/>
                <w:lang w:val="sr-Cyrl-RS"/>
              </w:rPr>
              <w:t>КАБЛ, ОПРЕМА И МАТЕРИЈАЛ</w:t>
            </w:r>
          </w:p>
        </w:tc>
        <w:tc>
          <w:tcPr>
            <w:tcW w:w="1332" w:type="dxa"/>
          </w:tcPr>
          <w:p w14:paraId="063C9400" w14:textId="77777777" w:rsidR="0058315A" w:rsidRPr="008D6E6A" w:rsidRDefault="0058315A" w:rsidP="0058315A">
            <w:pPr>
              <w:rPr>
                <w:rFonts w:cs="Arial"/>
                <w:sz w:val="24"/>
                <w:szCs w:val="24"/>
                <w:lang w:val="sr-Cyrl-RS"/>
              </w:rPr>
            </w:pPr>
          </w:p>
        </w:tc>
        <w:tc>
          <w:tcPr>
            <w:tcW w:w="1243" w:type="dxa"/>
          </w:tcPr>
          <w:p w14:paraId="5D06796C" w14:textId="77777777" w:rsidR="0058315A" w:rsidRPr="008D6E6A" w:rsidRDefault="0058315A" w:rsidP="0058315A">
            <w:pPr>
              <w:rPr>
                <w:rFonts w:cs="Arial"/>
                <w:sz w:val="24"/>
                <w:szCs w:val="24"/>
                <w:lang w:val="sr-Cyrl-RS"/>
              </w:rPr>
            </w:pPr>
          </w:p>
        </w:tc>
        <w:tc>
          <w:tcPr>
            <w:tcW w:w="1158" w:type="dxa"/>
          </w:tcPr>
          <w:p w14:paraId="5C6D11A1" w14:textId="77777777" w:rsidR="0058315A" w:rsidRPr="008D6E6A" w:rsidRDefault="0058315A" w:rsidP="0058315A">
            <w:pPr>
              <w:rPr>
                <w:rFonts w:cs="Arial"/>
                <w:sz w:val="24"/>
                <w:szCs w:val="24"/>
                <w:lang w:val="sr-Cyrl-RS"/>
              </w:rPr>
            </w:pPr>
          </w:p>
        </w:tc>
        <w:tc>
          <w:tcPr>
            <w:tcW w:w="1158" w:type="dxa"/>
          </w:tcPr>
          <w:p w14:paraId="5F4A2ED2" w14:textId="77777777" w:rsidR="0058315A" w:rsidRPr="008D6E6A" w:rsidRDefault="0058315A" w:rsidP="0058315A">
            <w:pPr>
              <w:rPr>
                <w:rFonts w:cs="Arial"/>
                <w:sz w:val="24"/>
                <w:szCs w:val="24"/>
                <w:lang w:val="sr-Cyrl-RS"/>
              </w:rPr>
            </w:pPr>
          </w:p>
        </w:tc>
        <w:tc>
          <w:tcPr>
            <w:tcW w:w="1158" w:type="dxa"/>
          </w:tcPr>
          <w:p w14:paraId="3BF30641" w14:textId="77777777" w:rsidR="0058315A" w:rsidRPr="008D6E6A" w:rsidRDefault="0058315A" w:rsidP="0058315A">
            <w:pPr>
              <w:rPr>
                <w:rFonts w:cs="Arial"/>
                <w:sz w:val="24"/>
                <w:szCs w:val="24"/>
                <w:lang w:val="sr-Cyrl-RS"/>
              </w:rPr>
            </w:pPr>
          </w:p>
        </w:tc>
        <w:tc>
          <w:tcPr>
            <w:tcW w:w="1158" w:type="dxa"/>
          </w:tcPr>
          <w:p w14:paraId="7543CEE4" w14:textId="77777777" w:rsidR="0058315A" w:rsidRPr="008D6E6A" w:rsidRDefault="0058315A" w:rsidP="0058315A">
            <w:pPr>
              <w:rPr>
                <w:rFonts w:cs="Arial"/>
                <w:sz w:val="24"/>
                <w:szCs w:val="24"/>
                <w:lang w:val="sr-Cyrl-RS"/>
              </w:rPr>
            </w:pPr>
          </w:p>
        </w:tc>
      </w:tr>
      <w:tr w:rsidR="0058315A" w:rsidRPr="008D6E6A" w14:paraId="414E8264" w14:textId="77777777" w:rsidTr="002401E1">
        <w:trPr>
          <w:trHeight w:val="390"/>
        </w:trPr>
        <w:tc>
          <w:tcPr>
            <w:tcW w:w="997" w:type="dxa"/>
            <w:hideMark/>
          </w:tcPr>
          <w:p w14:paraId="4D05572D" w14:textId="77777777" w:rsidR="0058315A" w:rsidRPr="008D6E6A" w:rsidRDefault="0058315A" w:rsidP="0058315A">
            <w:pPr>
              <w:rPr>
                <w:rFonts w:cs="Arial"/>
                <w:sz w:val="24"/>
                <w:szCs w:val="24"/>
                <w:lang w:val="sr-Cyrl-RS"/>
              </w:rPr>
            </w:pPr>
            <w:r w:rsidRPr="008D6E6A">
              <w:rPr>
                <w:rFonts w:cs="Arial"/>
                <w:sz w:val="24"/>
                <w:szCs w:val="24"/>
                <w:lang w:val="sr-Cyrl-RS"/>
              </w:rPr>
              <w:t>1</w:t>
            </w:r>
          </w:p>
        </w:tc>
        <w:tc>
          <w:tcPr>
            <w:tcW w:w="5667" w:type="dxa"/>
            <w:hideMark/>
          </w:tcPr>
          <w:p w14:paraId="60EE306A" w14:textId="77777777" w:rsidR="0058315A" w:rsidRPr="008D6E6A" w:rsidRDefault="0058315A" w:rsidP="0058315A">
            <w:pPr>
              <w:rPr>
                <w:rFonts w:cs="Arial"/>
                <w:sz w:val="24"/>
                <w:szCs w:val="24"/>
                <w:lang w:val="sr-Cyrl-RS"/>
              </w:rPr>
            </w:pPr>
            <w:r w:rsidRPr="008D6E6A">
              <w:rPr>
                <w:rFonts w:cs="Arial"/>
                <w:sz w:val="24"/>
                <w:szCs w:val="24"/>
                <w:lang w:val="sr-Cyrl-RS"/>
              </w:rPr>
              <w:t>Kабл TOSM 03</w:t>
            </w:r>
          </w:p>
        </w:tc>
        <w:tc>
          <w:tcPr>
            <w:tcW w:w="1332" w:type="dxa"/>
            <w:hideMark/>
          </w:tcPr>
          <w:p w14:paraId="2CC42EE5"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7D47DF9A" w14:textId="77777777" w:rsidR="0058315A" w:rsidRPr="008D6E6A" w:rsidRDefault="0058315A" w:rsidP="0058315A">
            <w:pPr>
              <w:rPr>
                <w:rFonts w:cs="Arial"/>
                <w:sz w:val="24"/>
                <w:szCs w:val="24"/>
                <w:lang w:val="sr-Cyrl-RS"/>
              </w:rPr>
            </w:pPr>
            <w:r w:rsidRPr="008D6E6A">
              <w:rPr>
                <w:rFonts w:cs="Arial"/>
                <w:sz w:val="24"/>
                <w:szCs w:val="24"/>
                <w:lang w:val="sr-Cyrl-RS"/>
              </w:rPr>
              <w:t>90</w:t>
            </w:r>
          </w:p>
        </w:tc>
        <w:tc>
          <w:tcPr>
            <w:tcW w:w="1158" w:type="dxa"/>
          </w:tcPr>
          <w:p w14:paraId="495A2409" w14:textId="77777777" w:rsidR="0058315A" w:rsidRPr="008D6E6A" w:rsidRDefault="0058315A" w:rsidP="0058315A">
            <w:pPr>
              <w:rPr>
                <w:rFonts w:cs="Arial"/>
                <w:sz w:val="24"/>
                <w:szCs w:val="24"/>
                <w:lang w:val="sr-Cyrl-RS"/>
              </w:rPr>
            </w:pPr>
          </w:p>
        </w:tc>
        <w:tc>
          <w:tcPr>
            <w:tcW w:w="1158" w:type="dxa"/>
          </w:tcPr>
          <w:p w14:paraId="2225484F" w14:textId="77777777" w:rsidR="0058315A" w:rsidRPr="008D6E6A" w:rsidRDefault="0058315A" w:rsidP="0058315A">
            <w:pPr>
              <w:rPr>
                <w:rFonts w:cs="Arial"/>
                <w:sz w:val="24"/>
                <w:szCs w:val="24"/>
                <w:lang w:val="sr-Cyrl-RS"/>
              </w:rPr>
            </w:pPr>
          </w:p>
        </w:tc>
        <w:tc>
          <w:tcPr>
            <w:tcW w:w="1158" w:type="dxa"/>
          </w:tcPr>
          <w:p w14:paraId="0B53CCC7" w14:textId="77777777" w:rsidR="0058315A" w:rsidRPr="008D6E6A" w:rsidRDefault="0058315A" w:rsidP="0058315A">
            <w:pPr>
              <w:rPr>
                <w:rFonts w:cs="Arial"/>
                <w:sz w:val="24"/>
                <w:szCs w:val="24"/>
                <w:lang w:val="sr-Cyrl-RS"/>
              </w:rPr>
            </w:pPr>
          </w:p>
        </w:tc>
        <w:tc>
          <w:tcPr>
            <w:tcW w:w="1158" w:type="dxa"/>
          </w:tcPr>
          <w:p w14:paraId="28E3AC1C" w14:textId="77777777" w:rsidR="0058315A" w:rsidRPr="008D6E6A" w:rsidRDefault="0058315A" w:rsidP="0058315A">
            <w:pPr>
              <w:rPr>
                <w:rFonts w:cs="Arial"/>
                <w:sz w:val="24"/>
                <w:szCs w:val="24"/>
                <w:lang w:val="sr-Cyrl-RS"/>
              </w:rPr>
            </w:pPr>
          </w:p>
        </w:tc>
      </w:tr>
      <w:tr w:rsidR="0058315A" w:rsidRPr="008D6E6A" w14:paraId="2C5E1EF2" w14:textId="77777777" w:rsidTr="002401E1">
        <w:trPr>
          <w:trHeight w:val="750"/>
        </w:trPr>
        <w:tc>
          <w:tcPr>
            <w:tcW w:w="997" w:type="dxa"/>
            <w:hideMark/>
          </w:tcPr>
          <w:p w14:paraId="7BED1675" w14:textId="77777777" w:rsidR="0058315A" w:rsidRPr="008D6E6A" w:rsidRDefault="0058315A" w:rsidP="0058315A">
            <w:pPr>
              <w:rPr>
                <w:rFonts w:cs="Arial"/>
                <w:sz w:val="24"/>
                <w:szCs w:val="24"/>
                <w:lang w:val="sr-Cyrl-RS"/>
              </w:rPr>
            </w:pPr>
            <w:r w:rsidRPr="008D6E6A">
              <w:rPr>
                <w:rFonts w:cs="Arial"/>
                <w:sz w:val="24"/>
                <w:szCs w:val="24"/>
                <w:lang w:val="sr-Cyrl-RS"/>
              </w:rPr>
              <w:t>2</w:t>
            </w:r>
          </w:p>
        </w:tc>
        <w:tc>
          <w:tcPr>
            <w:tcW w:w="5667" w:type="dxa"/>
            <w:hideMark/>
          </w:tcPr>
          <w:p w14:paraId="5183886E" w14:textId="77777777" w:rsidR="0058315A" w:rsidRPr="008D6E6A" w:rsidRDefault="0058315A" w:rsidP="0058315A">
            <w:pPr>
              <w:rPr>
                <w:rFonts w:cs="Arial"/>
                <w:sz w:val="24"/>
                <w:szCs w:val="24"/>
                <w:lang w:val="sr-Cyrl-RS"/>
              </w:rPr>
            </w:pPr>
            <w:r w:rsidRPr="008D6E6A">
              <w:rPr>
                <w:rFonts w:cs="Arial"/>
                <w:sz w:val="24"/>
                <w:szCs w:val="24"/>
                <w:lang w:val="sr-Cyrl-RS"/>
              </w:rPr>
              <w:t>Неметални ADSS са 48 опт.влакана (влакна SMF (2x12)G.652D + NZD SF (2x12)G.655C)</w:t>
            </w:r>
          </w:p>
        </w:tc>
        <w:tc>
          <w:tcPr>
            <w:tcW w:w="1332" w:type="dxa"/>
            <w:hideMark/>
          </w:tcPr>
          <w:p w14:paraId="3E15BC9A"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62F13536" w14:textId="77777777" w:rsidR="0058315A" w:rsidRPr="008D6E6A" w:rsidRDefault="0058315A" w:rsidP="0058315A">
            <w:pPr>
              <w:rPr>
                <w:rFonts w:cs="Arial"/>
                <w:sz w:val="24"/>
                <w:szCs w:val="24"/>
                <w:lang w:val="sr-Cyrl-RS"/>
              </w:rPr>
            </w:pPr>
            <w:r w:rsidRPr="008D6E6A">
              <w:rPr>
                <w:rFonts w:cs="Arial"/>
                <w:sz w:val="24"/>
                <w:szCs w:val="24"/>
                <w:lang w:val="sr-Cyrl-RS"/>
              </w:rPr>
              <w:t>6830</w:t>
            </w:r>
          </w:p>
        </w:tc>
        <w:tc>
          <w:tcPr>
            <w:tcW w:w="1158" w:type="dxa"/>
          </w:tcPr>
          <w:p w14:paraId="5A934D94" w14:textId="77777777" w:rsidR="0058315A" w:rsidRPr="008D6E6A" w:rsidRDefault="0058315A" w:rsidP="0058315A">
            <w:pPr>
              <w:rPr>
                <w:rFonts w:cs="Arial"/>
                <w:sz w:val="24"/>
                <w:szCs w:val="24"/>
                <w:lang w:val="sr-Cyrl-RS"/>
              </w:rPr>
            </w:pPr>
          </w:p>
        </w:tc>
        <w:tc>
          <w:tcPr>
            <w:tcW w:w="1158" w:type="dxa"/>
          </w:tcPr>
          <w:p w14:paraId="6014155C" w14:textId="77777777" w:rsidR="0058315A" w:rsidRPr="008D6E6A" w:rsidRDefault="0058315A" w:rsidP="0058315A">
            <w:pPr>
              <w:rPr>
                <w:rFonts w:cs="Arial"/>
                <w:sz w:val="24"/>
                <w:szCs w:val="24"/>
                <w:lang w:val="sr-Cyrl-RS"/>
              </w:rPr>
            </w:pPr>
          </w:p>
        </w:tc>
        <w:tc>
          <w:tcPr>
            <w:tcW w:w="1158" w:type="dxa"/>
          </w:tcPr>
          <w:p w14:paraId="7D844827" w14:textId="77777777" w:rsidR="0058315A" w:rsidRPr="008D6E6A" w:rsidRDefault="0058315A" w:rsidP="0058315A">
            <w:pPr>
              <w:rPr>
                <w:rFonts w:cs="Arial"/>
                <w:sz w:val="24"/>
                <w:szCs w:val="24"/>
                <w:lang w:val="sr-Cyrl-RS"/>
              </w:rPr>
            </w:pPr>
          </w:p>
        </w:tc>
        <w:tc>
          <w:tcPr>
            <w:tcW w:w="1158" w:type="dxa"/>
          </w:tcPr>
          <w:p w14:paraId="56D10949" w14:textId="77777777" w:rsidR="0058315A" w:rsidRPr="008D6E6A" w:rsidRDefault="0058315A" w:rsidP="0058315A">
            <w:pPr>
              <w:rPr>
                <w:rFonts w:cs="Arial"/>
                <w:sz w:val="24"/>
                <w:szCs w:val="24"/>
                <w:lang w:val="sr-Cyrl-RS"/>
              </w:rPr>
            </w:pPr>
          </w:p>
        </w:tc>
      </w:tr>
      <w:tr w:rsidR="0058315A" w:rsidRPr="008D6E6A" w14:paraId="7DB4978E" w14:textId="77777777" w:rsidTr="002401E1">
        <w:trPr>
          <w:trHeight w:val="765"/>
        </w:trPr>
        <w:tc>
          <w:tcPr>
            <w:tcW w:w="997" w:type="dxa"/>
            <w:hideMark/>
          </w:tcPr>
          <w:p w14:paraId="31D5F332" w14:textId="77777777" w:rsidR="0058315A" w:rsidRPr="008D6E6A" w:rsidRDefault="0058315A" w:rsidP="0058315A">
            <w:pPr>
              <w:rPr>
                <w:rFonts w:cs="Arial"/>
                <w:sz w:val="24"/>
                <w:szCs w:val="24"/>
                <w:lang w:val="sr-Cyrl-RS"/>
              </w:rPr>
            </w:pPr>
            <w:r w:rsidRPr="008D6E6A">
              <w:rPr>
                <w:rFonts w:cs="Arial"/>
                <w:sz w:val="24"/>
                <w:szCs w:val="24"/>
                <w:lang w:val="sr-Cyrl-RS"/>
              </w:rPr>
              <w:t>3</w:t>
            </w:r>
          </w:p>
        </w:tc>
        <w:tc>
          <w:tcPr>
            <w:tcW w:w="5667" w:type="dxa"/>
            <w:hideMark/>
          </w:tcPr>
          <w:p w14:paraId="77DF915D" w14:textId="77777777" w:rsidR="0058315A" w:rsidRPr="008D6E6A" w:rsidRDefault="0058315A" w:rsidP="0058315A">
            <w:pPr>
              <w:rPr>
                <w:rFonts w:cs="Arial"/>
                <w:sz w:val="24"/>
                <w:szCs w:val="24"/>
                <w:lang w:val="sr-Cyrl-RS"/>
              </w:rPr>
            </w:pPr>
            <w:r w:rsidRPr="008D6E6A">
              <w:rPr>
                <w:rFonts w:cs="Arial"/>
                <w:sz w:val="24"/>
                <w:szCs w:val="24"/>
                <w:lang w:val="sr-Cyrl-RS"/>
              </w:rPr>
              <w:t>Неметални ADSS са 48 опт.влакана (влакна SMF (2x12)G.652D + NZD SF (2x12)G.655C) за приводе у ТС Мали Звечан и ТС К. Митровица 1 (користи се 12 опт. влакана)</w:t>
            </w:r>
          </w:p>
        </w:tc>
        <w:tc>
          <w:tcPr>
            <w:tcW w:w="1332" w:type="dxa"/>
            <w:hideMark/>
          </w:tcPr>
          <w:p w14:paraId="56D89292"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4D7BD98F" w14:textId="77777777" w:rsidR="0058315A" w:rsidRPr="008D6E6A" w:rsidRDefault="0058315A" w:rsidP="0058315A">
            <w:pPr>
              <w:rPr>
                <w:rFonts w:cs="Arial"/>
                <w:sz w:val="24"/>
                <w:szCs w:val="24"/>
                <w:lang w:val="sr-Cyrl-RS"/>
              </w:rPr>
            </w:pPr>
            <w:r w:rsidRPr="008D6E6A">
              <w:rPr>
                <w:rFonts w:cs="Arial"/>
                <w:sz w:val="24"/>
                <w:szCs w:val="24"/>
                <w:lang w:val="sr-Cyrl-RS"/>
              </w:rPr>
              <w:t>85</w:t>
            </w:r>
          </w:p>
        </w:tc>
        <w:tc>
          <w:tcPr>
            <w:tcW w:w="1158" w:type="dxa"/>
          </w:tcPr>
          <w:p w14:paraId="235619B8" w14:textId="77777777" w:rsidR="0058315A" w:rsidRPr="008D6E6A" w:rsidRDefault="0058315A" w:rsidP="0058315A">
            <w:pPr>
              <w:rPr>
                <w:rFonts w:cs="Arial"/>
                <w:sz w:val="24"/>
                <w:szCs w:val="24"/>
                <w:lang w:val="sr-Cyrl-RS"/>
              </w:rPr>
            </w:pPr>
          </w:p>
        </w:tc>
        <w:tc>
          <w:tcPr>
            <w:tcW w:w="1158" w:type="dxa"/>
          </w:tcPr>
          <w:p w14:paraId="3925685C" w14:textId="77777777" w:rsidR="0058315A" w:rsidRPr="008D6E6A" w:rsidRDefault="0058315A" w:rsidP="0058315A">
            <w:pPr>
              <w:rPr>
                <w:rFonts w:cs="Arial"/>
                <w:sz w:val="24"/>
                <w:szCs w:val="24"/>
                <w:lang w:val="sr-Cyrl-RS"/>
              </w:rPr>
            </w:pPr>
          </w:p>
        </w:tc>
        <w:tc>
          <w:tcPr>
            <w:tcW w:w="1158" w:type="dxa"/>
          </w:tcPr>
          <w:p w14:paraId="6B2153F5" w14:textId="77777777" w:rsidR="0058315A" w:rsidRPr="008D6E6A" w:rsidRDefault="0058315A" w:rsidP="0058315A">
            <w:pPr>
              <w:rPr>
                <w:rFonts w:cs="Arial"/>
                <w:sz w:val="24"/>
                <w:szCs w:val="24"/>
                <w:lang w:val="sr-Cyrl-RS"/>
              </w:rPr>
            </w:pPr>
          </w:p>
        </w:tc>
        <w:tc>
          <w:tcPr>
            <w:tcW w:w="1158" w:type="dxa"/>
          </w:tcPr>
          <w:p w14:paraId="789EC33B" w14:textId="77777777" w:rsidR="0058315A" w:rsidRPr="008D6E6A" w:rsidRDefault="0058315A" w:rsidP="0058315A">
            <w:pPr>
              <w:rPr>
                <w:rFonts w:cs="Arial"/>
                <w:sz w:val="24"/>
                <w:szCs w:val="24"/>
                <w:lang w:val="sr-Cyrl-RS"/>
              </w:rPr>
            </w:pPr>
          </w:p>
        </w:tc>
      </w:tr>
      <w:tr w:rsidR="0058315A" w:rsidRPr="008D6E6A" w14:paraId="62E4C9ED" w14:textId="77777777" w:rsidTr="002401E1">
        <w:trPr>
          <w:trHeight w:val="240"/>
        </w:trPr>
        <w:tc>
          <w:tcPr>
            <w:tcW w:w="997" w:type="dxa"/>
            <w:hideMark/>
          </w:tcPr>
          <w:p w14:paraId="14271CCC" w14:textId="77777777" w:rsidR="0058315A" w:rsidRPr="008D6E6A" w:rsidRDefault="0058315A" w:rsidP="0058315A">
            <w:pPr>
              <w:rPr>
                <w:rFonts w:cs="Arial"/>
                <w:sz w:val="24"/>
                <w:szCs w:val="24"/>
                <w:lang w:val="sr-Cyrl-RS"/>
              </w:rPr>
            </w:pPr>
            <w:r w:rsidRPr="008D6E6A">
              <w:rPr>
                <w:rFonts w:cs="Arial"/>
                <w:sz w:val="24"/>
                <w:szCs w:val="24"/>
                <w:lang w:val="sr-Cyrl-RS"/>
              </w:rPr>
              <w:t>4</w:t>
            </w:r>
          </w:p>
        </w:tc>
        <w:tc>
          <w:tcPr>
            <w:tcW w:w="5667" w:type="dxa"/>
            <w:hideMark/>
          </w:tcPr>
          <w:p w14:paraId="3B887B7A" w14:textId="77777777" w:rsidR="0058315A" w:rsidRPr="008D6E6A" w:rsidRDefault="0058315A" w:rsidP="0058315A">
            <w:pPr>
              <w:rPr>
                <w:rFonts w:cs="Arial"/>
                <w:sz w:val="24"/>
                <w:szCs w:val="24"/>
                <w:lang w:val="sr-Cyrl-RS"/>
              </w:rPr>
            </w:pPr>
            <w:r w:rsidRPr="008D6E6A">
              <w:rPr>
                <w:rFonts w:cs="Arial"/>
                <w:sz w:val="24"/>
                <w:szCs w:val="24"/>
                <w:lang w:val="sr-Cyrl-RS"/>
              </w:rPr>
              <w:t xml:space="preserve">Спојница оптичка комплет 48 влакана FRBU 1314 Hellerman или </w:t>
            </w:r>
            <w:r w:rsidR="002E3EE4">
              <w:rPr>
                <w:rFonts w:cs="Arial"/>
                <w:sz w:val="24"/>
                <w:szCs w:val="24"/>
                <w:lang w:val="sr-Cyrl-RS"/>
              </w:rPr>
              <w:t>одговарајући</w:t>
            </w:r>
          </w:p>
        </w:tc>
        <w:tc>
          <w:tcPr>
            <w:tcW w:w="1332" w:type="dxa"/>
            <w:hideMark/>
          </w:tcPr>
          <w:p w14:paraId="7DF5C817"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590A1337" w14:textId="77777777" w:rsidR="0058315A" w:rsidRPr="008D6E6A" w:rsidRDefault="002401E1" w:rsidP="0058315A">
            <w:pPr>
              <w:rPr>
                <w:rFonts w:cs="Arial"/>
                <w:sz w:val="24"/>
                <w:szCs w:val="24"/>
                <w:lang w:val="sr-Cyrl-RS"/>
              </w:rPr>
            </w:pPr>
            <w:r>
              <w:rPr>
                <w:rFonts w:cs="Arial"/>
                <w:sz w:val="24"/>
                <w:szCs w:val="24"/>
                <w:lang w:val="sr-Cyrl-RS"/>
              </w:rPr>
              <w:t>3</w:t>
            </w:r>
          </w:p>
        </w:tc>
        <w:tc>
          <w:tcPr>
            <w:tcW w:w="1158" w:type="dxa"/>
          </w:tcPr>
          <w:p w14:paraId="728FFE5E" w14:textId="77777777" w:rsidR="0058315A" w:rsidRPr="008D6E6A" w:rsidRDefault="0058315A" w:rsidP="0058315A">
            <w:pPr>
              <w:rPr>
                <w:rFonts w:cs="Arial"/>
                <w:sz w:val="24"/>
                <w:szCs w:val="24"/>
                <w:lang w:val="sr-Cyrl-RS"/>
              </w:rPr>
            </w:pPr>
          </w:p>
        </w:tc>
        <w:tc>
          <w:tcPr>
            <w:tcW w:w="1158" w:type="dxa"/>
          </w:tcPr>
          <w:p w14:paraId="191E50BD" w14:textId="77777777" w:rsidR="0058315A" w:rsidRPr="008D6E6A" w:rsidRDefault="0058315A" w:rsidP="0058315A">
            <w:pPr>
              <w:rPr>
                <w:rFonts w:cs="Arial"/>
                <w:sz w:val="24"/>
                <w:szCs w:val="24"/>
                <w:lang w:val="sr-Cyrl-RS"/>
              </w:rPr>
            </w:pPr>
          </w:p>
        </w:tc>
        <w:tc>
          <w:tcPr>
            <w:tcW w:w="1158" w:type="dxa"/>
          </w:tcPr>
          <w:p w14:paraId="3B0C2E6A" w14:textId="77777777" w:rsidR="0058315A" w:rsidRPr="008D6E6A" w:rsidRDefault="0058315A" w:rsidP="0058315A">
            <w:pPr>
              <w:rPr>
                <w:rFonts w:cs="Arial"/>
                <w:sz w:val="24"/>
                <w:szCs w:val="24"/>
                <w:lang w:val="sr-Cyrl-RS"/>
              </w:rPr>
            </w:pPr>
          </w:p>
        </w:tc>
        <w:tc>
          <w:tcPr>
            <w:tcW w:w="1158" w:type="dxa"/>
          </w:tcPr>
          <w:p w14:paraId="5D5D647C" w14:textId="77777777" w:rsidR="0058315A" w:rsidRPr="008D6E6A" w:rsidRDefault="0058315A" w:rsidP="0058315A">
            <w:pPr>
              <w:rPr>
                <w:rFonts w:cs="Arial"/>
                <w:sz w:val="24"/>
                <w:szCs w:val="24"/>
                <w:lang w:val="sr-Cyrl-RS"/>
              </w:rPr>
            </w:pPr>
          </w:p>
        </w:tc>
      </w:tr>
      <w:tr w:rsidR="0058315A" w:rsidRPr="008D6E6A" w14:paraId="16E1194D" w14:textId="77777777" w:rsidTr="002401E1">
        <w:trPr>
          <w:trHeight w:val="240"/>
        </w:trPr>
        <w:tc>
          <w:tcPr>
            <w:tcW w:w="997" w:type="dxa"/>
            <w:hideMark/>
          </w:tcPr>
          <w:p w14:paraId="7E2383FA" w14:textId="77777777" w:rsidR="0058315A" w:rsidRPr="008D6E6A" w:rsidRDefault="0058315A" w:rsidP="0058315A">
            <w:pPr>
              <w:rPr>
                <w:rFonts w:cs="Arial"/>
                <w:sz w:val="24"/>
                <w:szCs w:val="24"/>
                <w:lang w:val="sr-Cyrl-RS"/>
              </w:rPr>
            </w:pPr>
            <w:r w:rsidRPr="008D6E6A">
              <w:rPr>
                <w:rFonts w:cs="Arial"/>
                <w:sz w:val="24"/>
                <w:szCs w:val="24"/>
                <w:lang w:val="sr-Cyrl-RS"/>
              </w:rPr>
              <w:t>5</w:t>
            </w:r>
          </w:p>
        </w:tc>
        <w:tc>
          <w:tcPr>
            <w:tcW w:w="5667" w:type="dxa"/>
            <w:hideMark/>
          </w:tcPr>
          <w:p w14:paraId="338B09D4" w14:textId="77777777" w:rsidR="0058315A" w:rsidRPr="008D6E6A" w:rsidRDefault="0058315A" w:rsidP="0058315A">
            <w:pPr>
              <w:rPr>
                <w:rFonts w:cs="Arial"/>
                <w:sz w:val="24"/>
                <w:szCs w:val="24"/>
                <w:lang w:val="sr-Cyrl-RS"/>
              </w:rPr>
            </w:pPr>
            <w:r w:rsidRPr="008D6E6A">
              <w:rPr>
                <w:rFonts w:cs="Arial"/>
                <w:sz w:val="24"/>
                <w:szCs w:val="24"/>
                <w:lang w:val="sr-Cyrl-RS"/>
              </w:rPr>
              <w:t>Носач оптичке спојнице за 48 влакана</w:t>
            </w:r>
          </w:p>
        </w:tc>
        <w:tc>
          <w:tcPr>
            <w:tcW w:w="1332" w:type="dxa"/>
            <w:hideMark/>
          </w:tcPr>
          <w:p w14:paraId="7804D52A"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6C72B393" w14:textId="77777777" w:rsidR="0058315A" w:rsidRPr="008D6E6A" w:rsidRDefault="002401E1" w:rsidP="0058315A">
            <w:pPr>
              <w:rPr>
                <w:rFonts w:cs="Arial"/>
                <w:sz w:val="24"/>
                <w:szCs w:val="24"/>
                <w:lang w:val="sr-Cyrl-RS"/>
              </w:rPr>
            </w:pPr>
            <w:r>
              <w:rPr>
                <w:rFonts w:cs="Arial"/>
                <w:sz w:val="24"/>
                <w:szCs w:val="24"/>
                <w:lang w:val="sr-Cyrl-RS"/>
              </w:rPr>
              <w:t>3</w:t>
            </w:r>
          </w:p>
        </w:tc>
        <w:tc>
          <w:tcPr>
            <w:tcW w:w="1158" w:type="dxa"/>
          </w:tcPr>
          <w:p w14:paraId="07601068" w14:textId="77777777" w:rsidR="0058315A" w:rsidRPr="008D6E6A" w:rsidRDefault="0058315A" w:rsidP="0058315A">
            <w:pPr>
              <w:rPr>
                <w:rFonts w:cs="Arial"/>
                <w:sz w:val="24"/>
                <w:szCs w:val="24"/>
                <w:lang w:val="sr-Cyrl-RS"/>
              </w:rPr>
            </w:pPr>
          </w:p>
        </w:tc>
        <w:tc>
          <w:tcPr>
            <w:tcW w:w="1158" w:type="dxa"/>
          </w:tcPr>
          <w:p w14:paraId="0B621EF4" w14:textId="77777777" w:rsidR="0058315A" w:rsidRPr="008D6E6A" w:rsidRDefault="0058315A" w:rsidP="0058315A">
            <w:pPr>
              <w:rPr>
                <w:rFonts w:cs="Arial"/>
                <w:sz w:val="24"/>
                <w:szCs w:val="24"/>
                <w:lang w:val="sr-Cyrl-RS"/>
              </w:rPr>
            </w:pPr>
          </w:p>
        </w:tc>
        <w:tc>
          <w:tcPr>
            <w:tcW w:w="1158" w:type="dxa"/>
          </w:tcPr>
          <w:p w14:paraId="4E4A40D2" w14:textId="77777777" w:rsidR="0058315A" w:rsidRPr="008D6E6A" w:rsidRDefault="0058315A" w:rsidP="0058315A">
            <w:pPr>
              <w:rPr>
                <w:rFonts w:cs="Arial"/>
                <w:sz w:val="24"/>
                <w:szCs w:val="24"/>
                <w:lang w:val="sr-Cyrl-RS"/>
              </w:rPr>
            </w:pPr>
          </w:p>
        </w:tc>
        <w:tc>
          <w:tcPr>
            <w:tcW w:w="1158" w:type="dxa"/>
          </w:tcPr>
          <w:p w14:paraId="11A58B63" w14:textId="77777777" w:rsidR="0058315A" w:rsidRPr="008D6E6A" w:rsidRDefault="0058315A" w:rsidP="0058315A">
            <w:pPr>
              <w:rPr>
                <w:rFonts w:cs="Arial"/>
                <w:sz w:val="24"/>
                <w:szCs w:val="24"/>
                <w:lang w:val="sr-Cyrl-RS"/>
              </w:rPr>
            </w:pPr>
          </w:p>
        </w:tc>
      </w:tr>
      <w:tr w:rsidR="0058315A" w:rsidRPr="008D6E6A" w14:paraId="55CC42D1" w14:textId="77777777" w:rsidTr="002401E1">
        <w:trPr>
          <w:trHeight w:val="240"/>
        </w:trPr>
        <w:tc>
          <w:tcPr>
            <w:tcW w:w="997" w:type="dxa"/>
            <w:hideMark/>
          </w:tcPr>
          <w:p w14:paraId="54946BA0" w14:textId="77777777" w:rsidR="0058315A" w:rsidRPr="008D6E6A" w:rsidRDefault="0058315A" w:rsidP="0058315A">
            <w:pPr>
              <w:rPr>
                <w:rFonts w:cs="Arial"/>
                <w:sz w:val="24"/>
                <w:szCs w:val="24"/>
                <w:lang w:val="sr-Cyrl-RS"/>
              </w:rPr>
            </w:pPr>
            <w:r w:rsidRPr="008D6E6A">
              <w:rPr>
                <w:rFonts w:cs="Arial"/>
                <w:sz w:val="24"/>
                <w:szCs w:val="24"/>
                <w:lang w:val="sr-Cyrl-RS"/>
              </w:rPr>
              <w:t>6</w:t>
            </w:r>
          </w:p>
        </w:tc>
        <w:tc>
          <w:tcPr>
            <w:tcW w:w="5667" w:type="dxa"/>
            <w:hideMark/>
          </w:tcPr>
          <w:p w14:paraId="5CF1ABFF" w14:textId="77777777" w:rsidR="0058315A" w:rsidRPr="008D6E6A" w:rsidRDefault="0058315A" w:rsidP="0058315A">
            <w:pPr>
              <w:rPr>
                <w:rFonts w:cs="Arial"/>
                <w:sz w:val="24"/>
                <w:szCs w:val="24"/>
                <w:lang w:val="sr-Cyrl-RS"/>
              </w:rPr>
            </w:pPr>
            <w:r w:rsidRPr="008D6E6A">
              <w:rPr>
                <w:rFonts w:cs="Arial"/>
                <w:sz w:val="24"/>
                <w:szCs w:val="24"/>
                <w:lang w:val="sr-Cyrl-RS"/>
              </w:rPr>
              <w:t xml:space="preserve">Цевчице (12 ком) CL60mm Hellerman FSP1242CL или </w:t>
            </w:r>
            <w:r w:rsidR="002E3EE4">
              <w:rPr>
                <w:rFonts w:cs="Arial"/>
                <w:sz w:val="24"/>
                <w:szCs w:val="24"/>
                <w:lang w:val="sr-Cyrl-RS"/>
              </w:rPr>
              <w:t>одговарајући</w:t>
            </w:r>
          </w:p>
        </w:tc>
        <w:tc>
          <w:tcPr>
            <w:tcW w:w="1332" w:type="dxa"/>
            <w:hideMark/>
          </w:tcPr>
          <w:p w14:paraId="3E602B6E" w14:textId="77777777" w:rsidR="0058315A" w:rsidRPr="008D6E6A" w:rsidRDefault="0058315A" w:rsidP="0058315A">
            <w:pPr>
              <w:rPr>
                <w:rFonts w:cs="Arial"/>
                <w:sz w:val="24"/>
                <w:szCs w:val="24"/>
                <w:lang w:val="sr-Cyrl-RS"/>
              </w:rPr>
            </w:pPr>
            <w:r w:rsidRPr="008D6E6A">
              <w:rPr>
                <w:rFonts w:cs="Arial"/>
                <w:sz w:val="24"/>
                <w:szCs w:val="24"/>
                <w:lang w:val="sr-Cyrl-RS"/>
              </w:rPr>
              <w:t>пак</w:t>
            </w:r>
          </w:p>
        </w:tc>
        <w:tc>
          <w:tcPr>
            <w:tcW w:w="1243" w:type="dxa"/>
            <w:hideMark/>
          </w:tcPr>
          <w:p w14:paraId="0A6EF3FB" w14:textId="77777777" w:rsidR="0058315A" w:rsidRPr="008D6E6A" w:rsidRDefault="0058315A" w:rsidP="0058315A">
            <w:pPr>
              <w:rPr>
                <w:rFonts w:cs="Arial"/>
                <w:sz w:val="24"/>
                <w:szCs w:val="24"/>
                <w:lang w:val="sr-Cyrl-RS"/>
              </w:rPr>
            </w:pPr>
            <w:r w:rsidRPr="008D6E6A">
              <w:rPr>
                <w:rFonts w:cs="Arial"/>
                <w:sz w:val="24"/>
                <w:szCs w:val="24"/>
                <w:lang w:val="sr-Cyrl-RS"/>
              </w:rPr>
              <w:t>23</w:t>
            </w:r>
          </w:p>
        </w:tc>
        <w:tc>
          <w:tcPr>
            <w:tcW w:w="1158" w:type="dxa"/>
          </w:tcPr>
          <w:p w14:paraId="5D928F91" w14:textId="77777777" w:rsidR="0058315A" w:rsidRPr="008D6E6A" w:rsidRDefault="0058315A" w:rsidP="0058315A">
            <w:pPr>
              <w:rPr>
                <w:rFonts w:cs="Arial"/>
                <w:sz w:val="24"/>
                <w:szCs w:val="24"/>
                <w:lang w:val="sr-Cyrl-RS"/>
              </w:rPr>
            </w:pPr>
          </w:p>
        </w:tc>
        <w:tc>
          <w:tcPr>
            <w:tcW w:w="1158" w:type="dxa"/>
          </w:tcPr>
          <w:p w14:paraId="5A9A8E08" w14:textId="77777777" w:rsidR="0058315A" w:rsidRPr="008D6E6A" w:rsidRDefault="0058315A" w:rsidP="0058315A">
            <w:pPr>
              <w:rPr>
                <w:rFonts w:cs="Arial"/>
                <w:sz w:val="24"/>
                <w:szCs w:val="24"/>
                <w:lang w:val="sr-Cyrl-RS"/>
              </w:rPr>
            </w:pPr>
          </w:p>
        </w:tc>
        <w:tc>
          <w:tcPr>
            <w:tcW w:w="1158" w:type="dxa"/>
          </w:tcPr>
          <w:p w14:paraId="7647B95F" w14:textId="77777777" w:rsidR="0058315A" w:rsidRPr="008D6E6A" w:rsidRDefault="0058315A" w:rsidP="0058315A">
            <w:pPr>
              <w:rPr>
                <w:rFonts w:cs="Arial"/>
                <w:sz w:val="24"/>
                <w:szCs w:val="24"/>
                <w:lang w:val="sr-Cyrl-RS"/>
              </w:rPr>
            </w:pPr>
          </w:p>
        </w:tc>
        <w:tc>
          <w:tcPr>
            <w:tcW w:w="1158" w:type="dxa"/>
          </w:tcPr>
          <w:p w14:paraId="389F6401" w14:textId="77777777" w:rsidR="0058315A" w:rsidRPr="008D6E6A" w:rsidRDefault="0058315A" w:rsidP="0058315A">
            <w:pPr>
              <w:rPr>
                <w:rFonts w:cs="Arial"/>
                <w:sz w:val="24"/>
                <w:szCs w:val="24"/>
                <w:lang w:val="sr-Cyrl-RS"/>
              </w:rPr>
            </w:pPr>
          </w:p>
        </w:tc>
      </w:tr>
      <w:tr w:rsidR="0058315A" w:rsidRPr="008D6E6A" w14:paraId="458DDB24" w14:textId="77777777" w:rsidTr="002401E1">
        <w:trPr>
          <w:trHeight w:val="525"/>
        </w:trPr>
        <w:tc>
          <w:tcPr>
            <w:tcW w:w="997" w:type="dxa"/>
            <w:hideMark/>
          </w:tcPr>
          <w:p w14:paraId="182C3E92" w14:textId="77777777" w:rsidR="0058315A" w:rsidRPr="008D6E6A" w:rsidRDefault="0058315A" w:rsidP="0058315A">
            <w:pPr>
              <w:rPr>
                <w:rFonts w:cs="Arial"/>
                <w:sz w:val="24"/>
                <w:szCs w:val="24"/>
                <w:lang w:val="sr-Cyrl-RS"/>
              </w:rPr>
            </w:pPr>
            <w:r w:rsidRPr="008D6E6A">
              <w:rPr>
                <w:rFonts w:cs="Arial"/>
                <w:sz w:val="24"/>
                <w:szCs w:val="24"/>
                <w:lang w:val="sr-Cyrl-RS"/>
              </w:rPr>
              <w:t>7</w:t>
            </w:r>
          </w:p>
        </w:tc>
        <w:tc>
          <w:tcPr>
            <w:tcW w:w="5667" w:type="dxa"/>
            <w:hideMark/>
          </w:tcPr>
          <w:p w14:paraId="74691711" w14:textId="77777777" w:rsidR="0058315A" w:rsidRPr="008D6E6A" w:rsidRDefault="0058315A" w:rsidP="0058315A">
            <w:pPr>
              <w:rPr>
                <w:rFonts w:cs="Arial"/>
                <w:sz w:val="24"/>
                <w:szCs w:val="24"/>
                <w:lang w:val="sr-Cyrl-RS"/>
              </w:rPr>
            </w:pPr>
            <w:r w:rsidRPr="008D6E6A">
              <w:rPr>
                <w:rFonts w:cs="Arial"/>
                <w:sz w:val="24"/>
                <w:szCs w:val="24"/>
                <w:lang w:val="sr-Cyrl-RS"/>
              </w:rPr>
              <w:t>Kабл једнополни (PIGTAIL) 9/125/900 са Е2000/АПЦ конекторима 1,5 м G.652</w:t>
            </w:r>
          </w:p>
        </w:tc>
        <w:tc>
          <w:tcPr>
            <w:tcW w:w="1332" w:type="dxa"/>
            <w:hideMark/>
          </w:tcPr>
          <w:p w14:paraId="7EA6D192"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60C2CB8B" w14:textId="77777777" w:rsidR="0058315A" w:rsidRPr="008D6E6A" w:rsidRDefault="0058315A" w:rsidP="0058315A">
            <w:pPr>
              <w:rPr>
                <w:rFonts w:cs="Arial"/>
                <w:sz w:val="24"/>
                <w:szCs w:val="24"/>
                <w:lang w:val="sr-Cyrl-RS"/>
              </w:rPr>
            </w:pPr>
            <w:r w:rsidRPr="008D6E6A">
              <w:rPr>
                <w:rFonts w:cs="Arial"/>
                <w:sz w:val="24"/>
                <w:szCs w:val="24"/>
                <w:lang w:val="sr-Cyrl-RS"/>
              </w:rPr>
              <w:t>84</w:t>
            </w:r>
          </w:p>
        </w:tc>
        <w:tc>
          <w:tcPr>
            <w:tcW w:w="1158" w:type="dxa"/>
          </w:tcPr>
          <w:p w14:paraId="2C0776ED" w14:textId="77777777" w:rsidR="0058315A" w:rsidRPr="008D6E6A" w:rsidRDefault="0058315A" w:rsidP="0058315A">
            <w:pPr>
              <w:rPr>
                <w:rFonts w:cs="Arial"/>
                <w:sz w:val="24"/>
                <w:szCs w:val="24"/>
                <w:lang w:val="sr-Cyrl-RS"/>
              </w:rPr>
            </w:pPr>
          </w:p>
        </w:tc>
        <w:tc>
          <w:tcPr>
            <w:tcW w:w="1158" w:type="dxa"/>
          </w:tcPr>
          <w:p w14:paraId="356A3D5C" w14:textId="77777777" w:rsidR="0058315A" w:rsidRPr="008D6E6A" w:rsidRDefault="0058315A" w:rsidP="0058315A">
            <w:pPr>
              <w:rPr>
                <w:rFonts w:cs="Arial"/>
                <w:sz w:val="24"/>
                <w:szCs w:val="24"/>
                <w:lang w:val="sr-Cyrl-RS"/>
              </w:rPr>
            </w:pPr>
          </w:p>
        </w:tc>
        <w:tc>
          <w:tcPr>
            <w:tcW w:w="1158" w:type="dxa"/>
          </w:tcPr>
          <w:p w14:paraId="47C0D567" w14:textId="77777777" w:rsidR="0058315A" w:rsidRPr="008D6E6A" w:rsidRDefault="0058315A" w:rsidP="0058315A">
            <w:pPr>
              <w:rPr>
                <w:rFonts w:cs="Arial"/>
                <w:sz w:val="24"/>
                <w:szCs w:val="24"/>
                <w:lang w:val="sr-Cyrl-RS"/>
              </w:rPr>
            </w:pPr>
          </w:p>
        </w:tc>
        <w:tc>
          <w:tcPr>
            <w:tcW w:w="1158" w:type="dxa"/>
          </w:tcPr>
          <w:p w14:paraId="4BC7A83C" w14:textId="77777777" w:rsidR="0058315A" w:rsidRPr="008D6E6A" w:rsidRDefault="0058315A" w:rsidP="0058315A">
            <w:pPr>
              <w:rPr>
                <w:rFonts w:cs="Arial"/>
                <w:sz w:val="24"/>
                <w:szCs w:val="24"/>
                <w:lang w:val="sr-Cyrl-RS"/>
              </w:rPr>
            </w:pPr>
          </w:p>
        </w:tc>
      </w:tr>
      <w:tr w:rsidR="0058315A" w:rsidRPr="008D6E6A" w14:paraId="195132D8" w14:textId="77777777" w:rsidTr="002401E1">
        <w:trPr>
          <w:trHeight w:val="465"/>
        </w:trPr>
        <w:tc>
          <w:tcPr>
            <w:tcW w:w="997" w:type="dxa"/>
            <w:hideMark/>
          </w:tcPr>
          <w:p w14:paraId="6E1CC9A5" w14:textId="77777777" w:rsidR="0058315A" w:rsidRPr="008D6E6A" w:rsidRDefault="0058315A" w:rsidP="0058315A">
            <w:pPr>
              <w:rPr>
                <w:rFonts w:cs="Arial"/>
                <w:sz w:val="24"/>
                <w:szCs w:val="24"/>
                <w:lang w:val="sr-Cyrl-RS"/>
              </w:rPr>
            </w:pPr>
            <w:r w:rsidRPr="008D6E6A">
              <w:rPr>
                <w:rFonts w:cs="Arial"/>
                <w:sz w:val="24"/>
                <w:szCs w:val="24"/>
                <w:lang w:val="sr-Cyrl-RS"/>
              </w:rPr>
              <w:t>8</w:t>
            </w:r>
          </w:p>
        </w:tc>
        <w:tc>
          <w:tcPr>
            <w:tcW w:w="5667" w:type="dxa"/>
            <w:hideMark/>
          </w:tcPr>
          <w:p w14:paraId="6170A96A" w14:textId="77777777" w:rsidR="0058315A" w:rsidRPr="008D6E6A" w:rsidRDefault="0058315A" w:rsidP="0058315A">
            <w:pPr>
              <w:rPr>
                <w:rFonts w:cs="Arial"/>
                <w:sz w:val="24"/>
                <w:szCs w:val="24"/>
                <w:lang w:val="sr-Cyrl-RS"/>
              </w:rPr>
            </w:pPr>
            <w:r w:rsidRPr="008D6E6A">
              <w:rPr>
                <w:rFonts w:cs="Arial"/>
                <w:sz w:val="24"/>
                <w:szCs w:val="24"/>
                <w:lang w:val="sr-Cyrl-RS"/>
              </w:rPr>
              <w:t>Kабл једнополни (PIGTAIL) 9/ 125/900 са Е2000/АПЦ конекторима 1,5 м G.655</w:t>
            </w:r>
          </w:p>
        </w:tc>
        <w:tc>
          <w:tcPr>
            <w:tcW w:w="1332" w:type="dxa"/>
            <w:hideMark/>
          </w:tcPr>
          <w:p w14:paraId="3A2025B1"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7E52DD80" w14:textId="77777777" w:rsidR="0058315A" w:rsidRPr="008D6E6A" w:rsidRDefault="0058315A" w:rsidP="0058315A">
            <w:pPr>
              <w:rPr>
                <w:rFonts w:cs="Arial"/>
                <w:sz w:val="24"/>
                <w:szCs w:val="24"/>
                <w:lang w:val="sr-Cyrl-RS"/>
              </w:rPr>
            </w:pPr>
            <w:r w:rsidRPr="008D6E6A">
              <w:rPr>
                <w:rFonts w:cs="Arial"/>
                <w:sz w:val="24"/>
                <w:szCs w:val="24"/>
                <w:lang w:val="sr-Cyrl-RS"/>
              </w:rPr>
              <w:t>48</w:t>
            </w:r>
          </w:p>
        </w:tc>
        <w:tc>
          <w:tcPr>
            <w:tcW w:w="1158" w:type="dxa"/>
          </w:tcPr>
          <w:p w14:paraId="4C086E69" w14:textId="77777777" w:rsidR="0058315A" w:rsidRPr="008D6E6A" w:rsidRDefault="0058315A" w:rsidP="0058315A">
            <w:pPr>
              <w:rPr>
                <w:rFonts w:cs="Arial"/>
                <w:sz w:val="24"/>
                <w:szCs w:val="24"/>
                <w:lang w:val="sr-Cyrl-RS"/>
              </w:rPr>
            </w:pPr>
          </w:p>
        </w:tc>
        <w:tc>
          <w:tcPr>
            <w:tcW w:w="1158" w:type="dxa"/>
          </w:tcPr>
          <w:p w14:paraId="7A80962C" w14:textId="77777777" w:rsidR="0058315A" w:rsidRPr="008D6E6A" w:rsidRDefault="0058315A" w:rsidP="0058315A">
            <w:pPr>
              <w:rPr>
                <w:rFonts w:cs="Arial"/>
                <w:sz w:val="24"/>
                <w:szCs w:val="24"/>
                <w:lang w:val="sr-Cyrl-RS"/>
              </w:rPr>
            </w:pPr>
          </w:p>
        </w:tc>
        <w:tc>
          <w:tcPr>
            <w:tcW w:w="1158" w:type="dxa"/>
          </w:tcPr>
          <w:p w14:paraId="320E02A2" w14:textId="77777777" w:rsidR="0058315A" w:rsidRPr="008D6E6A" w:rsidRDefault="0058315A" w:rsidP="0058315A">
            <w:pPr>
              <w:rPr>
                <w:rFonts w:cs="Arial"/>
                <w:sz w:val="24"/>
                <w:szCs w:val="24"/>
                <w:lang w:val="sr-Cyrl-RS"/>
              </w:rPr>
            </w:pPr>
          </w:p>
        </w:tc>
        <w:tc>
          <w:tcPr>
            <w:tcW w:w="1158" w:type="dxa"/>
          </w:tcPr>
          <w:p w14:paraId="5E87C303" w14:textId="77777777" w:rsidR="0058315A" w:rsidRPr="008D6E6A" w:rsidRDefault="0058315A" w:rsidP="0058315A">
            <w:pPr>
              <w:rPr>
                <w:rFonts w:cs="Arial"/>
                <w:sz w:val="24"/>
                <w:szCs w:val="24"/>
                <w:lang w:val="sr-Cyrl-RS"/>
              </w:rPr>
            </w:pPr>
          </w:p>
        </w:tc>
      </w:tr>
      <w:tr w:rsidR="0058315A" w:rsidRPr="008D6E6A" w14:paraId="13A8227F" w14:textId="77777777" w:rsidTr="002401E1">
        <w:trPr>
          <w:trHeight w:val="240"/>
        </w:trPr>
        <w:tc>
          <w:tcPr>
            <w:tcW w:w="997" w:type="dxa"/>
            <w:hideMark/>
          </w:tcPr>
          <w:p w14:paraId="5B183965" w14:textId="77777777" w:rsidR="0058315A" w:rsidRPr="008D6E6A" w:rsidRDefault="0058315A" w:rsidP="0058315A">
            <w:pPr>
              <w:rPr>
                <w:rFonts w:cs="Arial"/>
                <w:sz w:val="24"/>
                <w:szCs w:val="24"/>
                <w:lang w:val="sr-Cyrl-RS"/>
              </w:rPr>
            </w:pPr>
            <w:r w:rsidRPr="008D6E6A">
              <w:rPr>
                <w:rFonts w:cs="Arial"/>
                <w:sz w:val="24"/>
                <w:szCs w:val="24"/>
                <w:lang w:val="sr-Cyrl-RS"/>
              </w:rPr>
              <w:lastRenderedPageBreak/>
              <w:t>9</w:t>
            </w:r>
          </w:p>
        </w:tc>
        <w:tc>
          <w:tcPr>
            <w:tcW w:w="5667" w:type="dxa"/>
            <w:hideMark/>
          </w:tcPr>
          <w:p w14:paraId="4B5EC8FC" w14:textId="77777777" w:rsidR="0058315A" w:rsidRPr="008D6E6A" w:rsidRDefault="0058315A" w:rsidP="0058315A">
            <w:pPr>
              <w:rPr>
                <w:rFonts w:cs="Arial"/>
                <w:sz w:val="24"/>
                <w:szCs w:val="24"/>
                <w:lang w:val="sr-Cyrl-RS"/>
              </w:rPr>
            </w:pPr>
            <w:r w:rsidRPr="008D6E6A">
              <w:rPr>
                <w:rFonts w:cs="Arial"/>
                <w:sz w:val="24"/>
                <w:szCs w:val="24"/>
                <w:lang w:val="sr-Cyrl-RS"/>
              </w:rPr>
              <w:t>Кружни метални носач пречника 1 м за смештање резерве</w:t>
            </w:r>
          </w:p>
        </w:tc>
        <w:tc>
          <w:tcPr>
            <w:tcW w:w="1332" w:type="dxa"/>
            <w:hideMark/>
          </w:tcPr>
          <w:p w14:paraId="0E51379A"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5CCED06E" w14:textId="77777777" w:rsidR="0058315A" w:rsidRPr="008D6E6A" w:rsidRDefault="0058315A" w:rsidP="0058315A">
            <w:pPr>
              <w:rPr>
                <w:rFonts w:cs="Arial"/>
                <w:sz w:val="24"/>
                <w:szCs w:val="24"/>
                <w:lang w:val="sr-Cyrl-RS"/>
              </w:rPr>
            </w:pPr>
            <w:r w:rsidRPr="008D6E6A">
              <w:rPr>
                <w:rFonts w:cs="Arial"/>
                <w:sz w:val="24"/>
                <w:szCs w:val="24"/>
                <w:lang w:val="sr-Cyrl-RS"/>
              </w:rPr>
              <w:t>3</w:t>
            </w:r>
          </w:p>
        </w:tc>
        <w:tc>
          <w:tcPr>
            <w:tcW w:w="1158" w:type="dxa"/>
          </w:tcPr>
          <w:p w14:paraId="051F02BA" w14:textId="77777777" w:rsidR="0058315A" w:rsidRPr="008D6E6A" w:rsidRDefault="0058315A" w:rsidP="0058315A">
            <w:pPr>
              <w:rPr>
                <w:rFonts w:cs="Arial"/>
                <w:sz w:val="24"/>
                <w:szCs w:val="24"/>
                <w:lang w:val="sr-Cyrl-RS"/>
              </w:rPr>
            </w:pPr>
          </w:p>
        </w:tc>
        <w:tc>
          <w:tcPr>
            <w:tcW w:w="1158" w:type="dxa"/>
          </w:tcPr>
          <w:p w14:paraId="11B8493A" w14:textId="77777777" w:rsidR="0058315A" w:rsidRPr="008D6E6A" w:rsidRDefault="0058315A" w:rsidP="0058315A">
            <w:pPr>
              <w:rPr>
                <w:rFonts w:cs="Arial"/>
                <w:sz w:val="24"/>
                <w:szCs w:val="24"/>
                <w:lang w:val="sr-Cyrl-RS"/>
              </w:rPr>
            </w:pPr>
          </w:p>
        </w:tc>
        <w:tc>
          <w:tcPr>
            <w:tcW w:w="1158" w:type="dxa"/>
          </w:tcPr>
          <w:p w14:paraId="65DDFDA0" w14:textId="77777777" w:rsidR="0058315A" w:rsidRPr="008D6E6A" w:rsidRDefault="0058315A" w:rsidP="0058315A">
            <w:pPr>
              <w:rPr>
                <w:rFonts w:cs="Arial"/>
                <w:sz w:val="24"/>
                <w:szCs w:val="24"/>
                <w:lang w:val="sr-Cyrl-RS"/>
              </w:rPr>
            </w:pPr>
          </w:p>
        </w:tc>
        <w:tc>
          <w:tcPr>
            <w:tcW w:w="1158" w:type="dxa"/>
          </w:tcPr>
          <w:p w14:paraId="1057CEE0" w14:textId="77777777" w:rsidR="0058315A" w:rsidRPr="008D6E6A" w:rsidRDefault="0058315A" w:rsidP="0058315A">
            <w:pPr>
              <w:rPr>
                <w:rFonts w:cs="Arial"/>
                <w:sz w:val="24"/>
                <w:szCs w:val="24"/>
                <w:lang w:val="sr-Cyrl-RS"/>
              </w:rPr>
            </w:pPr>
          </w:p>
        </w:tc>
      </w:tr>
      <w:tr w:rsidR="0058315A" w:rsidRPr="008D6E6A" w14:paraId="23DCC381" w14:textId="77777777" w:rsidTr="002401E1">
        <w:trPr>
          <w:trHeight w:val="240"/>
        </w:trPr>
        <w:tc>
          <w:tcPr>
            <w:tcW w:w="997" w:type="dxa"/>
            <w:hideMark/>
          </w:tcPr>
          <w:p w14:paraId="344021AD" w14:textId="77777777" w:rsidR="0058315A" w:rsidRPr="008D6E6A" w:rsidRDefault="0058315A" w:rsidP="0058315A">
            <w:pPr>
              <w:rPr>
                <w:rFonts w:cs="Arial"/>
                <w:sz w:val="24"/>
                <w:szCs w:val="24"/>
                <w:lang w:val="sr-Cyrl-RS"/>
              </w:rPr>
            </w:pPr>
            <w:r w:rsidRPr="008D6E6A">
              <w:rPr>
                <w:rFonts w:cs="Arial"/>
                <w:sz w:val="24"/>
                <w:szCs w:val="24"/>
                <w:lang w:val="sr-Cyrl-RS"/>
              </w:rPr>
              <w:t>10</w:t>
            </w:r>
          </w:p>
        </w:tc>
        <w:tc>
          <w:tcPr>
            <w:tcW w:w="5667" w:type="dxa"/>
            <w:hideMark/>
          </w:tcPr>
          <w:p w14:paraId="1B58C4E3" w14:textId="77777777" w:rsidR="0058315A" w:rsidRPr="008D6E6A" w:rsidRDefault="0058315A" w:rsidP="0058315A">
            <w:pPr>
              <w:rPr>
                <w:rFonts w:cs="Arial"/>
                <w:sz w:val="24"/>
                <w:szCs w:val="24"/>
                <w:lang w:val="sr-Cyrl-RS"/>
              </w:rPr>
            </w:pPr>
            <w:r w:rsidRPr="008D6E6A">
              <w:rPr>
                <w:rFonts w:cs="Arial"/>
                <w:sz w:val="24"/>
                <w:szCs w:val="24"/>
                <w:lang w:val="sr-Cyrl-RS"/>
              </w:rPr>
              <w:t>Затезна стезаљка за распоне до 50 м</w:t>
            </w:r>
          </w:p>
        </w:tc>
        <w:tc>
          <w:tcPr>
            <w:tcW w:w="1332" w:type="dxa"/>
            <w:hideMark/>
          </w:tcPr>
          <w:p w14:paraId="3786068A"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2BB5C050" w14:textId="77777777" w:rsidR="0058315A" w:rsidRPr="008D6E6A" w:rsidRDefault="0058315A" w:rsidP="0058315A">
            <w:pPr>
              <w:rPr>
                <w:rFonts w:cs="Arial"/>
                <w:sz w:val="24"/>
                <w:szCs w:val="24"/>
                <w:lang w:val="sr-Cyrl-RS"/>
              </w:rPr>
            </w:pPr>
            <w:r w:rsidRPr="008D6E6A">
              <w:rPr>
                <w:rFonts w:cs="Arial"/>
                <w:sz w:val="24"/>
                <w:szCs w:val="24"/>
                <w:lang w:val="sr-Cyrl-RS"/>
              </w:rPr>
              <w:t>2</w:t>
            </w:r>
          </w:p>
        </w:tc>
        <w:tc>
          <w:tcPr>
            <w:tcW w:w="1158" w:type="dxa"/>
          </w:tcPr>
          <w:p w14:paraId="769F9147" w14:textId="77777777" w:rsidR="0058315A" w:rsidRPr="008D6E6A" w:rsidRDefault="0058315A" w:rsidP="0058315A">
            <w:pPr>
              <w:rPr>
                <w:rFonts w:cs="Arial"/>
                <w:sz w:val="24"/>
                <w:szCs w:val="24"/>
                <w:lang w:val="sr-Cyrl-RS"/>
              </w:rPr>
            </w:pPr>
          </w:p>
        </w:tc>
        <w:tc>
          <w:tcPr>
            <w:tcW w:w="1158" w:type="dxa"/>
          </w:tcPr>
          <w:p w14:paraId="6295574A" w14:textId="77777777" w:rsidR="0058315A" w:rsidRPr="008D6E6A" w:rsidRDefault="0058315A" w:rsidP="0058315A">
            <w:pPr>
              <w:rPr>
                <w:rFonts w:cs="Arial"/>
                <w:sz w:val="24"/>
                <w:szCs w:val="24"/>
                <w:lang w:val="sr-Cyrl-RS"/>
              </w:rPr>
            </w:pPr>
          </w:p>
        </w:tc>
        <w:tc>
          <w:tcPr>
            <w:tcW w:w="1158" w:type="dxa"/>
          </w:tcPr>
          <w:p w14:paraId="16428D86" w14:textId="77777777" w:rsidR="0058315A" w:rsidRPr="008D6E6A" w:rsidRDefault="0058315A" w:rsidP="0058315A">
            <w:pPr>
              <w:rPr>
                <w:rFonts w:cs="Arial"/>
                <w:sz w:val="24"/>
                <w:szCs w:val="24"/>
                <w:lang w:val="sr-Cyrl-RS"/>
              </w:rPr>
            </w:pPr>
          </w:p>
        </w:tc>
        <w:tc>
          <w:tcPr>
            <w:tcW w:w="1158" w:type="dxa"/>
          </w:tcPr>
          <w:p w14:paraId="123C06C7" w14:textId="77777777" w:rsidR="0058315A" w:rsidRPr="008D6E6A" w:rsidRDefault="0058315A" w:rsidP="0058315A">
            <w:pPr>
              <w:rPr>
                <w:rFonts w:cs="Arial"/>
                <w:sz w:val="24"/>
                <w:szCs w:val="24"/>
                <w:lang w:val="sr-Cyrl-RS"/>
              </w:rPr>
            </w:pPr>
          </w:p>
        </w:tc>
      </w:tr>
      <w:tr w:rsidR="002401E1" w:rsidRPr="008D6E6A" w14:paraId="1023CFB5" w14:textId="77777777" w:rsidTr="002401E1">
        <w:trPr>
          <w:trHeight w:val="240"/>
        </w:trPr>
        <w:tc>
          <w:tcPr>
            <w:tcW w:w="997" w:type="dxa"/>
            <w:hideMark/>
          </w:tcPr>
          <w:p w14:paraId="67450314" w14:textId="77777777" w:rsidR="002401E1" w:rsidRPr="008D6E6A" w:rsidRDefault="002401E1" w:rsidP="002401E1">
            <w:pPr>
              <w:rPr>
                <w:rFonts w:cs="Arial"/>
                <w:sz w:val="24"/>
                <w:szCs w:val="24"/>
                <w:lang w:val="sr-Cyrl-RS"/>
              </w:rPr>
            </w:pPr>
            <w:r w:rsidRPr="008D6E6A">
              <w:rPr>
                <w:rFonts w:cs="Arial"/>
                <w:sz w:val="24"/>
                <w:szCs w:val="24"/>
                <w:lang w:val="sr-Cyrl-RS"/>
              </w:rPr>
              <w:t>11</w:t>
            </w:r>
          </w:p>
        </w:tc>
        <w:tc>
          <w:tcPr>
            <w:tcW w:w="5667" w:type="dxa"/>
            <w:hideMark/>
          </w:tcPr>
          <w:p w14:paraId="5D940096" w14:textId="77777777" w:rsidR="002401E1" w:rsidRPr="008D6E6A" w:rsidRDefault="002401E1" w:rsidP="002401E1">
            <w:pPr>
              <w:rPr>
                <w:rFonts w:cs="Arial"/>
                <w:sz w:val="24"/>
                <w:szCs w:val="24"/>
                <w:lang w:val="sr-Cyrl-RS"/>
              </w:rPr>
            </w:pPr>
            <w:r w:rsidRPr="008D6E6A">
              <w:rPr>
                <w:rFonts w:cs="Arial"/>
                <w:sz w:val="24"/>
                <w:szCs w:val="24"/>
                <w:lang w:val="sr-Cyrl-RS"/>
              </w:rPr>
              <w:t>Затезач M 8 PKS 18</w:t>
            </w:r>
          </w:p>
        </w:tc>
        <w:tc>
          <w:tcPr>
            <w:tcW w:w="1332" w:type="dxa"/>
            <w:hideMark/>
          </w:tcPr>
          <w:p w14:paraId="11E77108"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76E80104" w14:textId="77777777" w:rsidR="002401E1" w:rsidRPr="008D6E6A" w:rsidRDefault="002401E1" w:rsidP="002401E1">
            <w:pPr>
              <w:rPr>
                <w:rFonts w:cs="Arial"/>
                <w:sz w:val="24"/>
                <w:szCs w:val="24"/>
                <w:lang w:val="sr-Cyrl-RS"/>
              </w:rPr>
            </w:pPr>
            <w:r w:rsidRPr="00026A1F">
              <w:rPr>
                <w:rFonts w:cs="Arial"/>
                <w:sz w:val="24"/>
                <w:szCs w:val="24"/>
                <w:lang w:val="sr-Cyrl-RS"/>
              </w:rPr>
              <w:t>3</w:t>
            </w:r>
          </w:p>
        </w:tc>
        <w:tc>
          <w:tcPr>
            <w:tcW w:w="1158" w:type="dxa"/>
          </w:tcPr>
          <w:p w14:paraId="3D7BF0BD" w14:textId="77777777" w:rsidR="002401E1" w:rsidRPr="008D6E6A" w:rsidRDefault="002401E1" w:rsidP="002401E1">
            <w:pPr>
              <w:rPr>
                <w:rFonts w:cs="Arial"/>
                <w:sz w:val="24"/>
                <w:szCs w:val="24"/>
                <w:lang w:val="sr-Cyrl-RS"/>
              </w:rPr>
            </w:pPr>
          </w:p>
        </w:tc>
        <w:tc>
          <w:tcPr>
            <w:tcW w:w="1158" w:type="dxa"/>
          </w:tcPr>
          <w:p w14:paraId="56CF46EB" w14:textId="77777777" w:rsidR="002401E1" w:rsidRPr="008D6E6A" w:rsidRDefault="002401E1" w:rsidP="002401E1">
            <w:pPr>
              <w:rPr>
                <w:rFonts w:cs="Arial"/>
                <w:sz w:val="24"/>
                <w:szCs w:val="24"/>
                <w:lang w:val="sr-Cyrl-RS"/>
              </w:rPr>
            </w:pPr>
          </w:p>
        </w:tc>
        <w:tc>
          <w:tcPr>
            <w:tcW w:w="1158" w:type="dxa"/>
          </w:tcPr>
          <w:p w14:paraId="68E0916A" w14:textId="77777777" w:rsidR="002401E1" w:rsidRPr="008D6E6A" w:rsidRDefault="002401E1" w:rsidP="002401E1">
            <w:pPr>
              <w:rPr>
                <w:rFonts w:cs="Arial"/>
                <w:sz w:val="24"/>
                <w:szCs w:val="24"/>
                <w:lang w:val="sr-Cyrl-RS"/>
              </w:rPr>
            </w:pPr>
          </w:p>
        </w:tc>
        <w:tc>
          <w:tcPr>
            <w:tcW w:w="1158" w:type="dxa"/>
          </w:tcPr>
          <w:p w14:paraId="0A378CDE" w14:textId="77777777" w:rsidR="002401E1" w:rsidRPr="008D6E6A" w:rsidRDefault="002401E1" w:rsidP="002401E1">
            <w:pPr>
              <w:rPr>
                <w:rFonts w:cs="Arial"/>
                <w:sz w:val="24"/>
                <w:szCs w:val="24"/>
                <w:lang w:val="sr-Cyrl-RS"/>
              </w:rPr>
            </w:pPr>
          </w:p>
        </w:tc>
      </w:tr>
      <w:tr w:rsidR="002401E1" w:rsidRPr="008D6E6A" w14:paraId="2FAE0B29" w14:textId="77777777" w:rsidTr="002401E1">
        <w:trPr>
          <w:trHeight w:val="240"/>
        </w:trPr>
        <w:tc>
          <w:tcPr>
            <w:tcW w:w="997" w:type="dxa"/>
            <w:hideMark/>
          </w:tcPr>
          <w:p w14:paraId="48E408ED" w14:textId="77777777" w:rsidR="002401E1" w:rsidRPr="008D6E6A" w:rsidRDefault="002401E1" w:rsidP="002401E1">
            <w:pPr>
              <w:rPr>
                <w:rFonts w:cs="Arial"/>
                <w:sz w:val="24"/>
                <w:szCs w:val="24"/>
                <w:lang w:val="sr-Cyrl-RS"/>
              </w:rPr>
            </w:pPr>
            <w:r w:rsidRPr="008D6E6A">
              <w:rPr>
                <w:rFonts w:cs="Arial"/>
                <w:sz w:val="24"/>
                <w:szCs w:val="24"/>
                <w:lang w:val="sr-Cyrl-RS"/>
              </w:rPr>
              <w:t>12</w:t>
            </w:r>
          </w:p>
        </w:tc>
        <w:tc>
          <w:tcPr>
            <w:tcW w:w="5667" w:type="dxa"/>
            <w:hideMark/>
          </w:tcPr>
          <w:p w14:paraId="6F375272" w14:textId="77777777" w:rsidR="002401E1" w:rsidRPr="008D6E6A" w:rsidRDefault="002401E1" w:rsidP="002401E1">
            <w:pPr>
              <w:rPr>
                <w:rFonts w:cs="Arial"/>
                <w:sz w:val="24"/>
                <w:szCs w:val="24"/>
                <w:lang w:val="sr-Cyrl-RS"/>
              </w:rPr>
            </w:pPr>
            <w:r w:rsidRPr="008D6E6A">
              <w:rPr>
                <w:rFonts w:cs="Arial"/>
                <w:sz w:val="24"/>
                <w:szCs w:val="24"/>
                <w:lang w:val="sr-Cyrl-RS"/>
              </w:rPr>
              <w:t>Кука за зид - PSK 14</w:t>
            </w:r>
          </w:p>
        </w:tc>
        <w:tc>
          <w:tcPr>
            <w:tcW w:w="1332" w:type="dxa"/>
            <w:hideMark/>
          </w:tcPr>
          <w:p w14:paraId="3862E443"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44DBBA21" w14:textId="77777777" w:rsidR="002401E1" w:rsidRPr="008D6E6A" w:rsidRDefault="002401E1" w:rsidP="002401E1">
            <w:pPr>
              <w:rPr>
                <w:rFonts w:cs="Arial"/>
                <w:sz w:val="24"/>
                <w:szCs w:val="24"/>
                <w:lang w:val="sr-Cyrl-RS"/>
              </w:rPr>
            </w:pPr>
            <w:r w:rsidRPr="00026A1F">
              <w:rPr>
                <w:rFonts w:cs="Arial"/>
                <w:sz w:val="24"/>
                <w:szCs w:val="24"/>
                <w:lang w:val="sr-Cyrl-RS"/>
              </w:rPr>
              <w:t>3</w:t>
            </w:r>
          </w:p>
        </w:tc>
        <w:tc>
          <w:tcPr>
            <w:tcW w:w="1158" w:type="dxa"/>
          </w:tcPr>
          <w:p w14:paraId="3C804B05" w14:textId="77777777" w:rsidR="002401E1" w:rsidRPr="008D6E6A" w:rsidRDefault="002401E1" w:rsidP="002401E1">
            <w:pPr>
              <w:rPr>
                <w:rFonts w:cs="Arial"/>
                <w:sz w:val="24"/>
                <w:szCs w:val="24"/>
                <w:lang w:val="sr-Cyrl-RS"/>
              </w:rPr>
            </w:pPr>
          </w:p>
        </w:tc>
        <w:tc>
          <w:tcPr>
            <w:tcW w:w="1158" w:type="dxa"/>
          </w:tcPr>
          <w:p w14:paraId="20CAE027" w14:textId="77777777" w:rsidR="002401E1" w:rsidRPr="008D6E6A" w:rsidRDefault="002401E1" w:rsidP="002401E1">
            <w:pPr>
              <w:rPr>
                <w:rFonts w:cs="Arial"/>
                <w:sz w:val="24"/>
                <w:szCs w:val="24"/>
                <w:lang w:val="sr-Cyrl-RS"/>
              </w:rPr>
            </w:pPr>
          </w:p>
        </w:tc>
        <w:tc>
          <w:tcPr>
            <w:tcW w:w="1158" w:type="dxa"/>
          </w:tcPr>
          <w:p w14:paraId="2205E9C6" w14:textId="77777777" w:rsidR="002401E1" w:rsidRPr="008D6E6A" w:rsidRDefault="002401E1" w:rsidP="002401E1">
            <w:pPr>
              <w:rPr>
                <w:rFonts w:cs="Arial"/>
                <w:sz w:val="24"/>
                <w:szCs w:val="24"/>
                <w:lang w:val="sr-Cyrl-RS"/>
              </w:rPr>
            </w:pPr>
          </w:p>
        </w:tc>
        <w:tc>
          <w:tcPr>
            <w:tcW w:w="1158" w:type="dxa"/>
          </w:tcPr>
          <w:p w14:paraId="57E60DD8" w14:textId="77777777" w:rsidR="002401E1" w:rsidRPr="008D6E6A" w:rsidRDefault="002401E1" w:rsidP="002401E1">
            <w:pPr>
              <w:rPr>
                <w:rFonts w:cs="Arial"/>
                <w:sz w:val="24"/>
                <w:szCs w:val="24"/>
                <w:lang w:val="sr-Cyrl-RS"/>
              </w:rPr>
            </w:pPr>
          </w:p>
        </w:tc>
      </w:tr>
      <w:tr w:rsidR="002401E1" w:rsidRPr="008D6E6A" w14:paraId="012FA045" w14:textId="77777777" w:rsidTr="002401E1">
        <w:trPr>
          <w:trHeight w:val="240"/>
        </w:trPr>
        <w:tc>
          <w:tcPr>
            <w:tcW w:w="997" w:type="dxa"/>
            <w:hideMark/>
          </w:tcPr>
          <w:p w14:paraId="42EEE8C1" w14:textId="77777777" w:rsidR="002401E1" w:rsidRPr="008D6E6A" w:rsidRDefault="002401E1" w:rsidP="002401E1">
            <w:pPr>
              <w:rPr>
                <w:rFonts w:cs="Arial"/>
                <w:sz w:val="24"/>
                <w:szCs w:val="24"/>
                <w:lang w:val="sr-Cyrl-RS"/>
              </w:rPr>
            </w:pPr>
            <w:r w:rsidRPr="008D6E6A">
              <w:rPr>
                <w:rFonts w:cs="Arial"/>
                <w:sz w:val="24"/>
                <w:szCs w:val="24"/>
                <w:lang w:val="sr-Cyrl-RS"/>
              </w:rPr>
              <w:t>13</w:t>
            </w:r>
          </w:p>
        </w:tc>
        <w:tc>
          <w:tcPr>
            <w:tcW w:w="5667" w:type="dxa"/>
            <w:hideMark/>
          </w:tcPr>
          <w:p w14:paraId="62640B2E" w14:textId="77777777" w:rsidR="002401E1" w:rsidRPr="008D6E6A" w:rsidRDefault="002401E1" w:rsidP="002401E1">
            <w:pPr>
              <w:rPr>
                <w:rFonts w:cs="Arial"/>
                <w:sz w:val="24"/>
                <w:szCs w:val="24"/>
                <w:lang w:val="sr-Cyrl-RS"/>
              </w:rPr>
            </w:pPr>
            <w:r w:rsidRPr="008D6E6A">
              <w:rPr>
                <w:rFonts w:cs="Arial"/>
                <w:sz w:val="24"/>
                <w:szCs w:val="24"/>
                <w:lang w:val="sr-Cyrl-RS"/>
              </w:rPr>
              <w:t>Самостојећи ODG 14U / 19"- комплет</w:t>
            </w:r>
          </w:p>
        </w:tc>
        <w:tc>
          <w:tcPr>
            <w:tcW w:w="1332" w:type="dxa"/>
            <w:hideMark/>
          </w:tcPr>
          <w:p w14:paraId="330DC019"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318F5780" w14:textId="77777777" w:rsidR="002401E1" w:rsidRPr="008D6E6A" w:rsidRDefault="002401E1" w:rsidP="002401E1">
            <w:pPr>
              <w:rPr>
                <w:rFonts w:cs="Arial"/>
                <w:sz w:val="24"/>
                <w:szCs w:val="24"/>
                <w:lang w:val="sr-Cyrl-RS"/>
              </w:rPr>
            </w:pPr>
            <w:r w:rsidRPr="00026A1F">
              <w:rPr>
                <w:rFonts w:cs="Arial"/>
                <w:sz w:val="24"/>
                <w:szCs w:val="24"/>
                <w:lang w:val="sr-Cyrl-RS"/>
              </w:rPr>
              <w:t>3</w:t>
            </w:r>
          </w:p>
        </w:tc>
        <w:tc>
          <w:tcPr>
            <w:tcW w:w="1158" w:type="dxa"/>
          </w:tcPr>
          <w:p w14:paraId="631C89DD" w14:textId="77777777" w:rsidR="002401E1" w:rsidRPr="008D6E6A" w:rsidRDefault="002401E1" w:rsidP="002401E1">
            <w:pPr>
              <w:rPr>
                <w:rFonts w:cs="Arial"/>
                <w:sz w:val="24"/>
                <w:szCs w:val="24"/>
                <w:lang w:val="sr-Cyrl-RS"/>
              </w:rPr>
            </w:pPr>
          </w:p>
        </w:tc>
        <w:tc>
          <w:tcPr>
            <w:tcW w:w="1158" w:type="dxa"/>
          </w:tcPr>
          <w:p w14:paraId="58E1BE3F" w14:textId="77777777" w:rsidR="002401E1" w:rsidRPr="008D6E6A" w:rsidRDefault="002401E1" w:rsidP="002401E1">
            <w:pPr>
              <w:rPr>
                <w:rFonts w:cs="Arial"/>
                <w:sz w:val="24"/>
                <w:szCs w:val="24"/>
                <w:lang w:val="sr-Cyrl-RS"/>
              </w:rPr>
            </w:pPr>
          </w:p>
        </w:tc>
        <w:tc>
          <w:tcPr>
            <w:tcW w:w="1158" w:type="dxa"/>
          </w:tcPr>
          <w:p w14:paraId="674C645B" w14:textId="77777777" w:rsidR="002401E1" w:rsidRPr="008D6E6A" w:rsidRDefault="002401E1" w:rsidP="002401E1">
            <w:pPr>
              <w:rPr>
                <w:rFonts w:cs="Arial"/>
                <w:sz w:val="24"/>
                <w:szCs w:val="24"/>
                <w:lang w:val="sr-Cyrl-RS"/>
              </w:rPr>
            </w:pPr>
          </w:p>
        </w:tc>
        <w:tc>
          <w:tcPr>
            <w:tcW w:w="1158" w:type="dxa"/>
          </w:tcPr>
          <w:p w14:paraId="78B2DF5B" w14:textId="77777777" w:rsidR="002401E1" w:rsidRPr="008D6E6A" w:rsidRDefault="002401E1" w:rsidP="002401E1">
            <w:pPr>
              <w:rPr>
                <w:rFonts w:cs="Arial"/>
                <w:sz w:val="24"/>
                <w:szCs w:val="24"/>
                <w:lang w:val="sr-Cyrl-RS"/>
              </w:rPr>
            </w:pPr>
          </w:p>
        </w:tc>
      </w:tr>
      <w:tr w:rsidR="002401E1" w:rsidRPr="008D6E6A" w14:paraId="0099781B" w14:textId="77777777" w:rsidTr="002401E1">
        <w:trPr>
          <w:trHeight w:val="240"/>
        </w:trPr>
        <w:tc>
          <w:tcPr>
            <w:tcW w:w="997" w:type="dxa"/>
            <w:hideMark/>
          </w:tcPr>
          <w:p w14:paraId="1B24346F" w14:textId="77777777" w:rsidR="002401E1" w:rsidRPr="008D6E6A" w:rsidRDefault="002401E1" w:rsidP="002401E1">
            <w:pPr>
              <w:rPr>
                <w:rFonts w:cs="Arial"/>
                <w:sz w:val="24"/>
                <w:szCs w:val="24"/>
                <w:lang w:val="sr-Cyrl-RS"/>
              </w:rPr>
            </w:pPr>
            <w:r w:rsidRPr="008D6E6A">
              <w:rPr>
                <w:rFonts w:cs="Arial"/>
                <w:sz w:val="24"/>
                <w:szCs w:val="24"/>
                <w:lang w:val="sr-Cyrl-RS"/>
              </w:rPr>
              <w:t>14</w:t>
            </w:r>
          </w:p>
        </w:tc>
        <w:tc>
          <w:tcPr>
            <w:tcW w:w="5667" w:type="dxa"/>
            <w:hideMark/>
          </w:tcPr>
          <w:p w14:paraId="56FC5719" w14:textId="77777777" w:rsidR="002401E1" w:rsidRPr="008D6E6A" w:rsidRDefault="002401E1" w:rsidP="002401E1">
            <w:pPr>
              <w:rPr>
                <w:rFonts w:cs="Arial"/>
                <w:sz w:val="24"/>
                <w:szCs w:val="24"/>
                <w:lang w:val="sr-Cyrl-RS"/>
              </w:rPr>
            </w:pPr>
            <w:r w:rsidRPr="008D6E6A">
              <w:rPr>
                <w:rFonts w:cs="Arial"/>
                <w:sz w:val="24"/>
                <w:szCs w:val="24"/>
                <w:lang w:val="sr-Cyrl-RS"/>
              </w:rPr>
              <w:t>Самостојећи ODG 42U / 19"- комплет</w:t>
            </w:r>
          </w:p>
        </w:tc>
        <w:tc>
          <w:tcPr>
            <w:tcW w:w="1332" w:type="dxa"/>
            <w:hideMark/>
          </w:tcPr>
          <w:p w14:paraId="29A63815"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68C23F44" w14:textId="77777777" w:rsidR="002401E1" w:rsidRPr="008D6E6A" w:rsidRDefault="002401E1" w:rsidP="002401E1">
            <w:pPr>
              <w:rPr>
                <w:rFonts w:cs="Arial"/>
                <w:sz w:val="24"/>
                <w:szCs w:val="24"/>
                <w:lang w:val="sr-Cyrl-RS"/>
              </w:rPr>
            </w:pPr>
            <w:r w:rsidRPr="00026A1F">
              <w:rPr>
                <w:rFonts w:cs="Arial"/>
                <w:sz w:val="24"/>
                <w:szCs w:val="24"/>
                <w:lang w:val="sr-Cyrl-RS"/>
              </w:rPr>
              <w:t>3</w:t>
            </w:r>
          </w:p>
        </w:tc>
        <w:tc>
          <w:tcPr>
            <w:tcW w:w="1158" w:type="dxa"/>
          </w:tcPr>
          <w:p w14:paraId="7F01F209" w14:textId="77777777" w:rsidR="002401E1" w:rsidRPr="008D6E6A" w:rsidRDefault="002401E1" w:rsidP="002401E1">
            <w:pPr>
              <w:rPr>
                <w:rFonts w:cs="Arial"/>
                <w:sz w:val="24"/>
                <w:szCs w:val="24"/>
                <w:lang w:val="sr-Cyrl-RS"/>
              </w:rPr>
            </w:pPr>
          </w:p>
        </w:tc>
        <w:tc>
          <w:tcPr>
            <w:tcW w:w="1158" w:type="dxa"/>
          </w:tcPr>
          <w:p w14:paraId="08AF3769" w14:textId="77777777" w:rsidR="002401E1" w:rsidRPr="008D6E6A" w:rsidRDefault="002401E1" w:rsidP="002401E1">
            <w:pPr>
              <w:rPr>
                <w:rFonts w:cs="Arial"/>
                <w:sz w:val="24"/>
                <w:szCs w:val="24"/>
                <w:lang w:val="sr-Cyrl-RS"/>
              </w:rPr>
            </w:pPr>
          </w:p>
        </w:tc>
        <w:tc>
          <w:tcPr>
            <w:tcW w:w="1158" w:type="dxa"/>
          </w:tcPr>
          <w:p w14:paraId="44ED7F9A" w14:textId="77777777" w:rsidR="002401E1" w:rsidRPr="008D6E6A" w:rsidRDefault="002401E1" w:rsidP="002401E1">
            <w:pPr>
              <w:rPr>
                <w:rFonts w:cs="Arial"/>
                <w:sz w:val="24"/>
                <w:szCs w:val="24"/>
                <w:lang w:val="sr-Cyrl-RS"/>
              </w:rPr>
            </w:pPr>
          </w:p>
        </w:tc>
        <w:tc>
          <w:tcPr>
            <w:tcW w:w="1158" w:type="dxa"/>
          </w:tcPr>
          <w:p w14:paraId="66450338" w14:textId="77777777" w:rsidR="002401E1" w:rsidRPr="008D6E6A" w:rsidRDefault="002401E1" w:rsidP="002401E1">
            <w:pPr>
              <w:rPr>
                <w:rFonts w:cs="Arial"/>
                <w:sz w:val="24"/>
                <w:szCs w:val="24"/>
                <w:lang w:val="sr-Cyrl-RS"/>
              </w:rPr>
            </w:pPr>
          </w:p>
        </w:tc>
      </w:tr>
      <w:tr w:rsidR="002401E1" w:rsidRPr="008D6E6A" w14:paraId="75AE206B" w14:textId="77777777" w:rsidTr="002401E1">
        <w:trPr>
          <w:trHeight w:val="240"/>
        </w:trPr>
        <w:tc>
          <w:tcPr>
            <w:tcW w:w="997" w:type="dxa"/>
            <w:hideMark/>
          </w:tcPr>
          <w:p w14:paraId="1AA1417C" w14:textId="77777777" w:rsidR="002401E1" w:rsidRPr="008D6E6A" w:rsidRDefault="002401E1" w:rsidP="002401E1">
            <w:pPr>
              <w:rPr>
                <w:rFonts w:cs="Arial"/>
                <w:sz w:val="24"/>
                <w:szCs w:val="24"/>
                <w:lang w:val="sr-Cyrl-RS"/>
              </w:rPr>
            </w:pPr>
            <w:r w:rsidRPr="008D6E6A">
              <w:rPr>
                <w:rFonts w:cs="Arial"/>
                <w:sz w:val="24"/>
                <w:szCs w:val="24"/>
                <w:lang w:val="sr-Cyrl-RS"/>
              </w:rPr>
              <w:t>15</w:t>
            </w:r>
          </w:p>
        </w:tc>
        <w:tc>
          <w:tcPr>
            <w:tcW w:w="5667" w:type="dxa"/>
            <w:hideMark/>
          </w:tcPr>
          <w:p w14:paraId="3759E2D4" w14:textId="77777777" w:rsidR="002401E1" w:rsidRPr="008D6E6A" w:rsidRDefault="002401E1" w:rsidP="002401E1">
            <w:pPr>
              <w:rPr>
                <w:rFonts w:cs="Arial"/>
                <w:sz w:val="24"/>
                <w:szCs w:val="24"/>
                <w:lang w:val="sr-Cyrl-RS"/>
              </w:rPr>
            </w:pPr>
            <w:r w:rsidRPr="008D6E6A">
              <w:rPr>
                <w:rFonts w:cs="Arial"/>
                <w:sz w:val="24"/>
                <w:szCs w:val="24"/>
                <w:lang w:val="sr-Cyrl-RS"/>
              </w:rPr>
              <w:t>Самостојећи ODG 12U   19"- комплет</w:t>
            </w:r>
          </w:p>
        </w:tc>
        <w:tc>
          <w:tcPr>
            <w:tcW w:w="1332" w:type="dxa"/>
            <w:hideMark/>
          </w:tcPr>
          <w:p w14:paraId="0E5FA783"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06AA0923" w14:textId="77777777" w:rsidR="002401E1" w:rsidRPr="008D6E6A" w:rsidRDefault="002401E1" w:rsidP="002401E1">
            <w:pPr>
              <w:rPr>
                <w:rFonts w:cs="Arial"/>
                <w:sz w:val="24"/>
                <w:szCs w:val="24"/>
                <w:lang w:val="sr-Cyrl-RS"/>
              </w:rPr>
            </w:pPr>
            <w:r w:rsidRPr="00026A1F">
              <w:rPr>
                <w:rFonts w:cs="Arial"/>
                <w:sz w:val="24"/>
                <w:szCs w:val="24"/>
                <w:lang w:val="sr-Cyrl-RS"/>
              </w:rPr>
              <w:t>3</w:t>
            </w:r>
          </w:p>
        </w:tc>
        <w:tc>
          <w:tcPr>
            <w:tcW w:w="1158" w:type="dxa"/>
          </w:tcPr>
          <w:p w14:paraId="442D2E33" w14:textId="77777777" w:rsidR="002401E1" w:rsidRPr="008D6E6A" w:rsidRDefault="002401E1" w:rsidP="002401E1">
            <w:pPr>
              <w:rPr>
                <w:rFonts w:cs="Arial"/>
                <w:sz w:val="24"/>
                <w:szCs w:val="24"/>
                <w:lang w:val="sr-Cyrl-RS"/>
              </w:rPr>
            </w:pPr>
          </w:p>
        </w:tc>
        <w:tc>
          <w:tcPr>
            <w:tcW w:w="1158" w:type="dxa"/>
          </w:tcPr>
          <w:p w14:paraId="145233FF" w14:textId="77777777" w:rsidR="002401E1" w:rsidRPr="008D6E6A" w:rsidRDefault="002401E1" w:rsidP="002401E1">
            <w:pPr>
              <w:rPr>
                <w:rFonts w:cs="Arial"/>
                <w:sz w:val="24"/>
                <w:szCs w:val="24"/>
                <w:lang w:val="sr-Cyrl-RS"/>
              </w:rPr>
            </w:pPr>
          </w:p>
        </w:tc>
        <w:tc>
          <w:tcPr>
            <w:tcW w:w="1158" w:type="dxa"/>
          </w:tcPr>
          <w:p w14:paraId="30A16C78" w14:textId="77777777" w:rsidR="002401E1" w:rsidRPr="008D6E6A" w:rsidRDefault="002401E1" w:rsidP="002401E1">
            <w:pPr>
              <w:rPr>
                <w:rFonts w:cs="Arial"/>
                <w:sz w:val="24"/>
                <w:szCs w:val="24"/>
                <w:lang w:val="sr-Cyrl-RS"/>
              </w:rPr>
            </w:pPr>
          </w:p>
        </w:tc>
        <w:tc>
          <w:tcPr>
            <w:tcW w:w="1158" w:type="dxa"/>
          </w:tcPr>
          <w:p w14:paraId="3BCAFF3A" w14:textId="77777777" w:rsidR="002401E1" w:rsidRPr="008D6E6A" w:rsidRDefault="002401E1" w:rsidP="002401E1">
            <w:pPr>
              <w:rPr>
                <w:rFonts w:cs="Arial"/>
                <w:sz w:val="24"/>
                <w:szCs w:val="24"/>
                <w:lang w:val="sr-Cyrl-RS"/>
              </w:rPr>
            </w:pPr>
          </w:p>
        </w:tc>
      </w:tr>
      <w:tr w:rsidR="0058315A" w:rsidRPr="008D6E6A" w14:paraId="37C3ABB8" w14:textId="77777777" w:rsidTr="002401E1">
        <w:trPr>
          <w:trHeight w:val="240"/>
        </w:trPr>
        <w:tc>
          <w:tcPr>
            <w:tcW w:w="997" w:type="dxa"/>
            <w:hideMark/>
          </w:tcPr>
          <w:p w14:paraId="341EAC99" w14:textId="77777777" w:rsidR="0058315A" w:rsidRPr="008D6E6A" w:rsidRDefault="0058315A" w:rsidP="0058315A">
            <w:pPr>
              <w:rPr>
                <w:rFonts w:cs="Arial"/>
                <w:sz w:val="24"/>
                <w:szCs w:val="24"/>
                <w:lang w:val="sr-Cyrl-RS"/>
              </w:rPr>
            </w:pPr>
            <w:r w:rsidRPr="008D6E6A">
              <w:rPr>
                <w:rFonts w:cs="Arial"/>
                <w:sz w:val="24"/>
                <w:szCs w:val="24"/>
                <w:lang w:val="sr-Cyrl-RS"/>
              </w:rPr>
              <w:t>16</w:t>
            </w:r>
          </w:p>
        </w:tc>
        <w:tc>
          <w:tcPr>
            <w:tcW w:w="5667" w:type="dxa"/>
            <w:hideMark/>
          </w:tcPr>
          <w:p w14:paraId="17D029A6" w14:textId="77777777" w:rsidR="0058315A" w:rsidRPr="008D6E6A" w:rsidRDefault="0058315A" w:rsidP="0058315A">
            <w:pPr>
              <w:rPr>
                <w:rFonts w:cs="Arial"/>
                <w:sz w:val="24"/>
                <w:szCs w:val="24"/>
                <w:lang w:val="sr-Cyrl-RS"/>
              </w:rPr>
            </w:pPr>
            <w:r w:rsidRPr="008D6E6A">
              <w:rPr>
                <w:rFonts w:cs="Arial"/>
                <w:sz w:val="24"/>
                <w:szCs w:val="24"/>
                <w:lang w:val="sr-Cyrl-RS"/>
              </w:rPr>
              <w:t>Модул  za patchpanel  1x12 са конект. и адапт.  E2000/APC</w:t>
            </w:r>
          </w:p>
        </w:tc>
        <w:tc>
          <w:tcPr>
            <w:tcW w:w="1332" w:type="dxa"/>
            <w:hideMark/>
          </w:tcPr>
          <w:p w14:paraId="27DA8465"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0515EE49" w14:textId="77777777" w:rsidR="0058315A" w:rsidRPr="008D6E6A" w:rsidRDefault="0058315A" w:rsidP="0058315A">
            <w:pPr>
              <w:rPr>
                <w:rFonts w:cs="Arial"/>
                <w:sz w:val="24"/>
                <w:szCs w:val="24"/>
                <w:lang w:val="sr-Cyrl-RS"/>
              </w:rPr>
            </w:pPr>
            <w:r w:rsidRPr="008D6E6A">
              <w:rPr>
                <w:rFonts w:cs="Arial"/>
                <w:sz w:val="24"/>
                <w:szCs w:val="24"/>
                <w:lang w:val="sr-Cyrl-RS"/>
              </w:rPr>
              <w:t>11</w:t>
            </w:r>
          </w:p>
        </w:tc>
        <w:tc>
          <w:tcPr>
            <w:tcW w:w="1158" w:type="dxa"/>
          </w:tcPr>
          <w:p w14:paraId="356326F5" w14:textId="77777777" w:rsidR="0058315A" w:rsidRPr="008D6E6A" w:rsidRDefault="0058315A" w:rsidP="0058315A">
            <w:pPr>
              <w:rPr>
                <w:rFonts w:cs="Arial"/>
                <w:sz w:val="24"/>
                <w:szCs w:val="24"/>
                <w:lang w:val="sr-Cyrl-RS"/>
              </w:rPr>
            </w:pPr>
          </w:p>
        </w:tc>
        <w:tc>
          <w:tcPr>
            <w:tcW w:w="1158" w:type="dxa"/>
          </w:tcPr>
          <w:p w14:paraId="37DA66F0" w14:textId="77777777" w:rsidR="0058315A" w:rsidRPr="008D6E6A" w:rsidRDefault="0058315A" w:rsidP="0058315A">
            <w:pPr>
              <w:rPr>
                <w:rFonts w:cs="Arial"/>
                <w:sz w:val="24"/>
                <w:szCs w:val="24"/>
                <w:lang w:val="sr-Cyrl-RS"/>
              </w:rPr>
            </w:pPr>
          </w:p>
        </w:tc>
        <w:tc>
          <w:tcPr>
            <w:tcW w:w="1158" w:type="dxa"/>
          </w:tcPr>
          <w:p w14:paraId="50ABC82C" w14:textId="77777777" w:rsidR="0058315A" w:rsidRPr="008D6E6A" w:rsidRDefault="0058315A" w:rsidP="0058315A">
            <w:pPr>
              <w:rPr>
                <w:rFonts w:cs="Arial"/>
                <w:sz w:val="24"/>
                <w:szCs w:val="24"/>
                <w:lang w:val="sr-Cyrl-RS"/>
              </w:rPr>
            </w:pPr>
          </w:p>
        </w:tc>
        <w:tc>
          <w:tcPr>
            <w:tcW w:w="1158" w:type="dxa"/>
          </w:tcPr>
          <w:p w14:paraId="692B28A8" w14:textId="77777777" w:rsidR="0058315A" w:rsidRPr="008D6E6A" w:rsidRDefault="0058315A" w:rsidP="0058315A">
            <w:pPr>
              <w:rPr>
                <w:rFonts w:cs="Arial"/>
                <w:sz w:val="24"/>
                <w:szCs w:val="24"/>
                <w:lang w:val="sr-Cyrl-RS"/>
              </w:rPr>
            </w:pPr>
          </w:p>
        </w:tc>
      </w:tr>
      <w:tr w:rsidR="0058315A" w:rsidRPr="008D6E6A" w14:paraId="4CE84BDE" w14:textId="77777777" w:rsidTr="002401E1">
        <w:trPr>
          <w:trHeight w:val="240"/>
        </w:trPr>
        <w:tc>
          <w:tcPr>
            <w:tcW w:w="997" w:type="dxa"/>
            <w:hideMark/>
          </w:tcPr>
          <w:p w14:paraId="689F80E4" w14:textId="77777777" w:rsidR="0058315A" w:rsidRPr="008D6E6A" w:rsidRDefault="0058315A" w:rsidP="0058315A">
            <w:pPr>
              <w:rPr>
                <w:rFonts w:cs="Arial"/>
                <w:sz w:val="24"/>
                <w:szCs w:val="24"/>
                <w:lang w:val="sr-Cyrl-RS"/>
              </w:rPr>
            </w:pPr>
            <w:r w:rsidRPr="008D6E6A">
              <w:rPr>
                <w:rFonts w:cs="Arial"/>
                <w:sz w:val="24"/>
                <w:szCs w:val="24"/>
                <w:lang w:val="sr-Cyrl-RS"/>
              </w:rPr>
              <w:t>17</w:t>
            </w:r>
          </w:p>
        </w:tc>
        <w:tc>
          <w:tcPr>
            <w:tcW w:w="5667" w:type="dxa"/>
            <w:hideMark/>
          </w:tcPr>
          <w:p w14:paraId="4A209CDE" w14:textId="77777777" w:rsidR="0058315A" w:rsidRPr="008D6E6A" w:rsidRDefault="0058315A" w:rsidP="0058315A">
            <w:pPr>
              <w:rPr>
                <w:rFonts w:cs="Arial"/>
                <w:sz w:val="24"/>
                <w:szCs w:val="24"/>
                <w:lang w:val="sr-Cyrl-RS"/>
              </w:rPr>
            </w:pPr>
            <w:r w:rsidRPr="008D6E6A">
              <w:rPr>
                <w:rFonts w:cs="Arial"/>
                <w:sz w:val="24"/>
                <w:szCs w:val="24"/>
                <w:lang w:val="sr-Cyrl-RS"/>
              </w:rPr>
              <w:t>Модул 1x12 за ранжирање</w:t>
            </w:r>
          </w:p>
        </w:tc>
        <w:tc>
          <w:tcPr>
            <w:tcW w:w="1332" w:type="dxa"/>
            <w:hideMark/>
          </w:tcPr>
          <w:p w14:paraId="602EDC05"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00BB90D3" w14:textId="77777777" w:rsidR="0058315A" w:rsidRPr="008D6E6A" w:rsidRDefault="0058315A" w:rsidP="0058315A">
            <w:pPr>
              <w:rPr>
                <w:rFonts w:cs="Arial"/>
                <w:sz w:val="24"/>
                <w:szCs w:val="24"/>
                <w:lang w:val="sr-Cyrl-RS"/>
              </w:rPr>
            </w:pPr>
            <w:r w:rsidRPr="008D6E6A">
              <w:rPr>
                <w:rFonts w:cs="Arial"/>
                <w:sz w:val="24"/>
                <w:szCs w:val="24"/>
                <w:lang w:val="sr-Cyrl-RS"/>
              </w:rPr>
              <w:t>4</w:t>
            </w:r>
          </w:p>
        </w:tc>
        <w:tc>
          <w:tcPr>
            <w:tcW w:w="1158" w:type="dxa"/>
          </w:tcPr>
          <w:p w14:paraId="36AF9C6F" w14:textId="77777777" w:rsidR="0058315A" w:rsidRPr="008D6E6A" w:rsidRDefault="0058315A" w:rsidP="0058315A">
            <w:pPr>
              <w:rPr>
                <w:rFonts w:cs="Arial"/>
                <w:sz w:val="24"/>
                <w:szCs w:val="24"/>
                <w:lang w:val="sr-Cyrl-RS"/>
              </w:rPr>
            </w:pPr>
          </w:p>
        </w:tc>
        <w:tc>
          <w:tcPr>
            <w:tcW w:w="1158" w:type="dxa"/>
          </w:tcPr>
          <w:p w14:paraId="0A11277E" w14:textId="77777777" w:rsidR="0058315A" w:rsidRPr="008D6E6A" w:rsidRDefault="0058315A" w:rsidP="0058315A">
            <w:pPr>
              <w:rPr>
                <w:rFonts w:cs="Arial"/>
                <w:sz w:val="24"/>
                <w:szCs w:val="24"/>
                <w:lang w:val="sr-Cyrl-RS"/>
              </w:rPr>
            </w:pPr>
          </w:p>
        </w:tc>
        <w:tc>
          <w:tcPr>
            <w:tcW w:w="1158" w:type="dxa"/>
          </w:tcPr>
          <w:p w14:paraId="4F24D18F" w14:textId="77777777" w:rsidR="0058315A" w:rsidRPr="008D6E6A" w:rsidRDefault="0058315A" w:rsidP="0058315A">
            <w:pPr>
              <w:rPr>
                <w:rFonts w:cs="Arial"/>
                <w:sz w:val="24"/>
                <w:szCs w:val="24"/>
                <w:lang w:val="sr-Cyrl-RS"/>
              </w:rPr>
            </w:pPr>
          </w:p>
        </w:tc>
        <w:tc>
          <w:tcPr>
            <w:tcW w:w="1158" w:type="dxa"/>
          </w:tcPr>
          <w:p w14:paraId="52882B0C" w14:textId="77777777" w:rsidR="0058315A" w:rsidRPr="008D6E6A" w:rsidRDefault="0058315A" w:rsidP="0058315A">
            <w:pPr>
              <w:rPr>
                <w:rFonts w:cs="Arial"/>
                <w:sz w:val="24"/>
                <w:szCs w:val="24"/>
                <w:lang w:val="sr-Cyrl-RS"/>
              </w:rPr>
            </w:pPr>
          </w:p>
        </w:tc>
      </w:tr>
      <w:tr w:rsidR="0058315A" w:rsidRPr="008D6E6A" w14:paraId="56797CE3" w14:textId="77777777" w:rsidTr="002401E1">
        <w:trPr>
          <w:trHeight w:val="240"/>
        </w:trPr>
        <w:tc>
          <w:tcPr>
            <w:tcW w:w="997" w:type="dxa"/>
            <w:hideMark/>
          </w:tcPr>
          <w:p w14:paraId="06B35BB1" w14:textId="77777777" w:rsidR="0058315A" w:rsidRPr="008D6E6A" w:rsidRDefault="0058315A" w:rsidP="0058315A">
            <w:pPr>
              <w:rPr>
                <w:rFonts w:cs="Arial"/>
                <w:sz w:val="24"/>
                <w:szCs w:val="24"/>
                <w:lang w:val="sr-Cyrl-RS"/>
              </w:rPr>
            </w:pPr>
            <w:r w:rsidRPr="008D6E6A">
              <w:rPr>
                <w:rFonts w:cs="Arial"/>
                <w:sz w:val="24"/>
                <w:szCs w:val="24"/>
                <w:lang w:val="sr-Cyrl-RS"/>
              </w:rPr>
              <w:t>18</w:t>
            </w:r>
          </w:p>
        </w:tc>
        <w:tc>
          <w:tcPr>
            <w:tcW w:w="5667" w:type="dxa"/>
            <w:hideMark/>
          </w:tcPr>
          <w:p w14:paraId="29D15930" w14:textId="77777777" w:rsidR="0058315A" w:rsidRPr="008D6E6A" w:rsidRDefault="0058315A" w:rsidP="0058315A">
            <w:pPr>
              <w:rPr>
                <w:rFonts w:cs="Arial"/>
                <w:sz w:val="24"/>
                <w:szCs w:val="24"/>
                <w:lang w:val="sr-Cyrl-RS"/>
              </w:rPr>
            </w:pPr>
            <w:r w:rsidRPr="008D6E6A">
              <w:rPr>
                <w:rFonts w:cs="Arial"/>
                <w:sz w:val="24"/>
                <w:szCs w:val="24"/>
                <w:lang w:val="sr-Cyrl-RS"/>
              </w:rPr>
              <w:t>Patch panel капацитета 12 модула</w:t>
            </w:r>
          </w:p>
        </w:tc>
        <w:tc>
          <w:tcPr>
            <w:tcW w:w="1332" w:type="dxa"/>
            <w:hideMark/>
          </w:tcPr>
          <w:p w14:paraId="5F574FA4"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3397322D" w14:textId="77777777" w:rsidR="0058315A" w:rsidRPr="008D6E6A" w:rsidRDefault="0058315A" w:rsidP="0058315A">
            <w:pPr>
              <w:rPr>
                <w:rFonts w:cs="Arial"/>
                <w:sz w:val="24"/>
                <w:szCs w:val="24"/>
                <w:lang w:val="sr-Cyrl-RS"/>
              </w:rPr>
            </w:pPr>
            <w:r w:rsidRPr="008D6E6A">
              <w:rPr>
                <w:rFonts w:cs="Arial"/>
                <w:sz w:val="24"/>
                <w:szCs w:val="24"/>
                <w:lang w:val="sr-Cyrl-RS"/>
              </w:rPr>
              <w:t>4</w:t>
            </w:r>
          </w:p>
        </w:tc>
        <w:tc>
          <w:tcPr>
            <w:tcW w:w="1158" w:type="dxa"/>
          </w:tcPr>
          <w:p w14:paraId="4A6CBBE4" w14:textId="77777777" w:rsidR="0058315A" w:rsidRPr="008D6E6A" w:rsidRDefault="0058315A" w:rsidP="0058315A">
            <w:pPr>
              <w:rPr>
                <w:rFonts w:cs="Arial"/>
                <w:sz w:val="24"/>
                <w:szCs w:val="24"/>
                <w:lang w:val="sr-Cyrl-RS"/>
              </w:rPr>
            </w:pPr>
          </w:p>
        </w:tc>
        <w:tc>
          <w:tcPr>
            <w:tcW w:w="1158" w:type="dxa"/>
          </w:tcPr>
          <w:p w14:paraId="487107F9" w14:textId="77777777" w:rsidR="0058315A" w:rsidRPr="008D6E6A" w:rsidRDefault="0058315A" w:rsidP="0058315A">
            <w:pPr>
              <w:rPr>
                <w:rFonts w:cs="Arial"/>
                <w:sz w:val="24"/>
                <w:szCs w:val="24"/>
                <w:lang w:val="sr-Cyrl-RS"/>
              </w:rPr>
            </w:pPr>
          </w:p>
        </w:tc>
        <w:tc>
          <w:tcPr>
            <w:tcW w:w="1158" w:type="dxa"/>
          </w:tcPr>
          <w:p w14:paraId="334BB5BF" w14:textId="77777777" w:rsidR="0058315A" w:rsidRPr="008D6E6A" w:rsidRDefault="0058315A" w:rsidP="0058315A">
            <w:pPr>
              <w:rPr>
                <w:rFonts w:cs="Arial"/>
                <w:sz w:val="24"/>
                <w:szCs w:val="24"/>
                <w:lang w:val="sr-Cyrl-RS"/>
              </w:rPr>
            </w:pPr>
          </w:p>
        </w:tc>
        <w:tc>
          <w:tcPr>
            <w:tcW w:w="1158" w:type="dxa"/>
          </w:tcPr>
          <w:p w14:paraId="7A883581" w14:textId="77777777" w:rsidR="0058315A" w:rsidRPr="008D6E6A" w:rsidRDefault="0058315A" w:rsidP="0058315A">
            <w:pPr>
              <w:rPr>
                <w:rFonts w:cs="Arial"/>
                <w:sz w:val="24"/>
                <w:szCs w:val="24"/>
                <w:lang w:val="sr-Cyrl-RS"/>
              </w:rPr>
            </w:pPr>
          </w:p>
        </w:tc>
      </w:tr>
      <w:tr w:rsidR="0058315A" w:rsidRPr="008D6E6A" w14:paraId="68F23909" w14:textId="77777777" w:rsidTr="002401E1">
        <w:trPr>
          <w:trHeight w:val="240"/>
        </w:trPr>
        <w:tc>
          <w:tcPr>
            <w:tcW w:w="997" w:type="dxa"/>
            <w:hideMark/>
          </w:tcPr>
          <w:p w14:paraId="0DB90761" w14:textId="77777777" w:rsidR="0058315A" w:rsidRPr="008D6E6A" w:rsidRDefault="0058315A" w:rsidP="0058315A">
            <w:pPr>
              <w:rPr>
                <w:rFonts w:cs="Arial"/>
                <w:sz w:val="24"/>
                <w:szCs w:val="24"/>
                <w:lang w:val="sr-Cyrl-RS"/>
              </w:rPr>
            </w:pPr>
            <w:r w:rsidRPr="008D6E6A">
              <w:rPr>
                <w:rFonts w:cs="Arial"/>
                <w:sz w:val="24"/>
                <w:szCs w:val="24"/>
                <w:lang w:val="sr-Cyrl-RS"/>
              </w:rPr>
              <w:t>19</w:t>
            </w:r>
          </w:p>
        </w:tc>
        <w:tc>
          <w:tcPr>
            <w:tcW w:w="5667" w:type="dxa"/>
            <w:hideMark/>
          </w:tcPr>
          <w:p w14:paraId="0E5CD1D5" w14:textId="77777777" w:rsidR="0058315A" w:rsidRPr="008D6E6A" w:rsidRDefault="0058315A" w:rsidP="0058315A">
            <w:pPr>
              <w:rPr>
                <w:rFonts w:cs="Arial"/>
                <w:sz w:val="24"/>
                <w:szCs w:val="24"/>
                <w:lang w:val="sr-Cyrl-RS"/>
              </w:rPr>
            </w:pPr>
            <w:r w:rsidRPr="008D6E6A">
              <w:rPr>
                <w:rFonts w:cs="Arial"/>
                <w:sz w:val="24"/>
                <w:szCs w:val="24"/>
                <w:lang w:val="sr-Cyrl-RS"/>
              </w:rPr>
              <w:t>Цев PE 40M</w:t>
            </w:r>
          </w:p>
        </w:tc>
        <w:tc>
          <w:tcPr>
            <w:tcW w:w="1332" w:type="dxa"/>
            <w:hideMark/>
          </w:tcPr>
          <w:p w14:paraId="19EA97B2"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57CA4DCC" w14:textId="77777777" w:rsidR="0058315A" w:rsidRPr="008D6E6A" w:rsidRDefault="0058315A" w:rsidP="0058315A">
            <w:pPr>
              <w:rPr>
                <w:rFonts w:cs="Arial"/>
                <w:sz w:val="24"/>
                <w:szCs w:val="24"/>
                <w:lang w:val="sr-Cyrl-RS"/>
              </w:rPr>
            </w:pPr>
            <w:r w:rsidRPr="008D6E6A">
              <w:rPr>
                <w:rFonts w:cs="Arial"/>
                <w:sz w:val="24"/>
                <w:szCs w:val="24"/>
                <w:lang w:val="sr-Cyrl-RS"/>
              </w:rPr>
              <w:t>285</w:t>
            </w:r>
          </w:p>
        </w:tc>
        <w:tc>
          <w:tcPr>
            <w:tcW w:w="1158" w:type="dxa"/>
          </w:tcPr>
          <w:p w14:paraId="0717658D" w14:textId="77777777" w:rsidR="0058315A" w:rsidRPr="008D6E6A" w:rsidRDefault="0058315A" w:rsidP="0058315A">
            <w:pPr>
              <w:rPr>
                <w:rFonts w:cs="Arial"/>
                <w:sz w:val="24"/>
                <w:szCs w:val="24"/>
                <w:lang w:val="sr-Cyrl-RS"/>
              </w:rPr>
            </w:pPr>
          </w:p>
        </w:tc>
        <w:tc>
          <w:tcPr>
            <w:tcW w:w="1158" w:type="dxa"/>
          </w:tcPr>
          <w:p w14:paraId="279F8EEB" w14:textId="77777777" w:rsidR="0058315A" w:rsidRPr="008D6E6A" w:rsidRDefault="0058315A" w:rsidP="0058315A">
            <w:pPr>
              <w:rPr>
                <w:rFonts w:cs="Arial"/>
                <w:sz w:val="24"/>
                <w:szCs w:val="24"/>
                <w:lang w:val="sr-Cyrl-RS"/>
              </w:rPr>
            </w:pPr>
          </w:p>
        </w:tc>
        <w:tc>
          <w:tcPr>
            <w:tcW w:w="1158" w:type="dxa"/>
          </w:tcPr>
          <w:p w14:paraId="2F3A85CB" w14:textId="77777777" w:rsidR="0058315A" w:rsidRPr="008D6E6A" w:rsidRDefault="0058315A" w:rsidP="0058315A">
            <w:pPr>
              <w:rPr>
                <w:rFonts w:cs="Arial"/>
                <w:sz w:val="24"/>
                <w:szCs w:val="24"/>
                <w:lang w:val="sr-Cyrl-RS"/>
              </w:rPr>
            </w:pPr>
          </w:p>
        </w:tc>
        <w:tc>
          <w:tcPr>
            <w:tcW w:w="1158" w:type="dxa"/>
          </w:tcPr>
          <w:p w14:paraId="732B8DF7" w14:textId="77777777" w:rsidR="0058315A" w:rsidRPr="008D6E6A" w:rsidRDefault="0058315A" w:rsidP="0058315A">
            <w:pPr>
              <w:rPr>
                <w:rFonts w:cs="Arial"/>
                <w:sz w:val="24"/>
                <w:szCs w:val="24"/>
                <w:lang w:val="sr-Cyrl-RS"/>
              </w:rPr>
            </w:pPr>
          </w:p>
        </w:tc>
      </w:tr>
      <w:tr w:rsidR="0058315A" w:rsidRPr="008D6E6A" w14:paraId="1C1CAAA8" w14:textId="77777777" w:rsidTr="002401E1">
        <w:trPr>
          <w:trHeight w:val="240"/>
        </w:trPr>
        <w:tc>
          <w:tcPr>
            <w:tcW w:w="997" w:type="dxa"/>
            <w:hideMark/>
          </w:tcPr>
          <w:p w14:paraId="2F82F54C" w14:textId="77777777" w:rsidR="0058315A" w:rsidRPr="008D6E6A" w:rsidRDefault="0058315A" w:rsidP="0058315A">
            <w:pPr>
              <w:rPr>
                <w:rFonts w:cs="Arial"/>
                <w:sz w:val="24"/>
                <w:szCs w:val="24"/>
                <w:lang w:val="sr-Cyrl-RS"/>
              </w:rPr>
            </w:pPr>
            <w:r w:rsidRPr="008D6E6A">
              <w:rPr>
                <w:rFonts w:cs="Arial"/>
                <w:sz w:val="24"/>
                <w:szCs w:val="24"/>
                <w:lang w:val="sr-Cyrl-RS"/>
              </w:rPr>
              <w:t>20</w:t>
            </w:r>
          </w:p>
        </w:tc>
        <w:tc>
          <w:tcPr>
            <w:tcW w:w="5667" w:type="dxa"/>
            <w:hideMark/>
          </w:tcPr>
          <w:p w14:paraId="4E093515" w14:textId="77777777" w:rsidR="0058315A" w:rsidRPr="008D6E6A" w:rsidRDefault="0058315A" w:rsidP="0058315A">
            <w:pPr>
              <w:rPr>
                <w:rFonts w:cs="Arial"/>
                <w:sz w:val="24"/>
                <w:szCs w:val="24"/>
                <w:lang w:val="sr-Cyrl-RS"/>
              </w:rPr>
            </w:pPr>
            <w:r w:rsidRPr="008D6E6A">
              <w:rPr>
                <w:rFonts w:cs="Arial"/>
                <w:sz w:val="24"/>
                <w:szCs w:val="24"/>
                <w:lang w:val="sr-Cyrl-RS"/>
              </w:rPr>
              <w:t>Цев FEZN FI 76mm</w:t>
            </w:r>
          </w:p>
        </w:tc>
        <w:tc>
          <w:tcPr>
            <w:tcW w:w="1332" w:type="dxa"/>
            <w:hideMark/>
          </w:tcPr>
          <w:p w14:paraId="5246439D"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6C9CC7D5" w14:textId="77777777" w:rsidR="0058315A" w:rsidRPr="008D6E6A" w:rsidRDefault="0058315A" w:rsidP="0058315A">
            <w:pPr>
              <w:rPr>
                <w:rFonts w:cs="Arial"/>
                <w:sz w:val="24"/>
                <w:szCs w:val="24"/>
                <w:lang w:val="sr-Cyrl-RS"/>
              </w:rPr>
            </w:pPr>
            <w:r w:rsidRPr="008D6E6A">
              <w:rPr>
                <w:rFonts w:cs="Arial"/>
                <w:sz w:val="24"/>
                <w:szCs w:val="24"/>
                <w:lang w:val="sr-Cyrl-RS"/>
              </w:rPr>
              <w:t>14</w:t>
            </w:r>
          </w:p>
        </w:tc>
        <w:tc>
          <w:tcPr>
            <w:tcW w:w="1158" w:type="dxa"/>
          </w:tcPr>
          <w:p w14:paraId="55AB2280" w14:textId="77777777" w:rsidR="0058315A" w:rsidRPr="008D6E6A" w:rsidRDefault="0058315A" w:rsidP="0058315A">
            <w:pPr>
              <w:rPr>
                <w:rFonts w:cs="Arial"/>
                <w:sz w:val="24"/>
                <w:szCs w:val="24"/>
                <w:lang w:val="sr-Cyrl-RS"/>
              </w:rPr>
            </w:pPr>
          </w:p>
        </w:tc>
        <w:tc>
          <w:tcPr>
            <w:tcW w:w="1158" w:type="dxa"/>
          </w:tcPr>
          <w:p w14:paraId="2157668A" w14:textId="77777777" w:rsidR="0058315A" w:rsidRPr="008D6E6A" w:rsidRDefault="0058315A" w:rsidP="0058315A">
            <w:pPr>
              <w:rPr>
                <w:rFonts w:cs="Arial"/>
                <w:sz w:val="24"/>
                <w:szCs w:val="24"/>
                <w:lang w:val="sr-Cyrl-RS"/>
              </w:rPr>
            </w:pPr>
          </w:p>
        </w:tc>
        <w:tc>
          <w:tcPr>
            <w:tcW w:w="1158" w:type="dxa"/>
          </w:tcPr>
          <w:p w14:paraId="31056E09" w14:textId="77777777" w:rsidR="0058315A" w:rsidRPr="008D6E6A" w:rsidRDefault="0058315A" w:rsidP="0058315A">
            <w:pPr>
              <w:rPr>
                <w:rFonts w:cs="Arial"/>
                <w:sz w:val="24"/>
                <w:szCs w:val="24"/>
                <w:lang w:val="sr-Cyrl-RS"/>
              </w:rPr>
            </w:pPr>
          </w:p>
        </w:tc>
        <w:tc>
          <w:tcPr>
            <w:tcW w:w="1158" w:type="dxa"/>
          </w:tcPr>
          <w:p w14:paraId="385B280F" w14:textId="77777777" w:rsidR="0058315A" w:rsidRPr="008D6E6A" w:rsidRDefault="0058315A" w:rsidP="0058315A">
            <w:pPr>
              <w:rPr>
                <w:rFonts w:cs="Arial"/>
                <w:sz w:val="24"/>
                <w:szCs w:val="24"/>
                <w:lang w:val="sr-Cyrl-RS"/>
              </w:rPr>
            </w:pPr>
          </w:p>
        </w:tc>
      </w:tr>
      <w:tr w:rsidR="0058315A" w:rsidRPr="008D6E6A" w14:paraId="49DDDD3C" w14:textId="77777777" w:rsidTr="002401E1">
        <w:trPr>
          <w:trHeight w:val="240"/>
        </w:trPr>
        <w:tc>
          <w:tcPr>
            <w:tcW w:w="997" w:type="dxa"/>
            <w:hideMark/>
          </w:tcPr>
          <w:p w14:paraId="12CBB564" w14:textId="77777777" w:rsidR="0058315A" w:rsidRPr="008D6E6A" w:rsidRDefault="0058315A" w:rsidP="0058315A">
            <w:pPr>
              <w:rPr>
                <w:rFonts w:cs="Arial"/>
                <w:sz w:val="24"/>
                <w:szCs w:val="24"/>
                <w:lang w:val="sr-Cyrl-RS"/>
              </w:rPr>
            </w:pPr>
            <w:r w:rsidRPr="008D6E6A">
              <w:rPr>
                <w:rFonts w:cs="Arial"/>
                <w:sz w:val="24"/>
                <w:szCs w:val="24"/>
                <w:lang w:val="sr-Cyrl-RS"/>
              </w:rPr>
              <w:t>21</w:t>
            </w:r>
          </w:p>
        </w:tc>
        <w:tc>
          <w:tcPr>
            <w:tcW w:w="5667" w:type="dxa"/>
            <w:hideMark/>
          </w:tcPr>
          <w:p w14:paraId="2BFA864F" w14:textId="77777777" w:rsidR="0058315A" w:rsidRPr="008D6E6A" w:rsidRDefault="0058315A" w:rsidP="0058315A">
            <w:pPr>
              <w:rPr>
                <w:rFonts w:cs="Arial"/>
                <w:sz w:val="24"/>
                <w:szCs w:val="24"/>
                <w:lang w:val="sr-Cyrl-RS"/>
              </w:rPr>
            </w:pPr>
            <w:r w:rsidRPr="008D6E6A">
              <w:rPr>
                <w:rFonts w:cs="Arial"/>
                <w:sz w:val="24"/>
                <w:szCs w:val="24"/>
                <w:lang w:val="sr-Cyrl-RS"/>
              </w:rPr>
              <w:t>Ребрасто halogen free црево Fi 23 mm</w:t>
            </w:r>
          </w:p>
        </w:tc>
        <w:tc>
          <w:tcPr>
            <w:tcW w:w="1332" w:type="dxa"/>
            <w:hideMark/>
          </w:tcPr>
          <w:p w14:paraId="44FF5B64"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1361EB3D" w14:textId="77777777" w:rsidR="0058315A" w:rsidRPr="008D6E6A" w:rsidRDefault="0058315A" w:rsidP="0058315A">
            <w:pPr>
              <w:rPr>
                <w:rFonts w:cs="Arial"/>
                <w:sz w:val="24"/>
                <w:szCs w:val="24"/>
                <w:lang w:val="sr-Cyrl-RS"/>
              </w:rPr>
            </w:pPr>
            <w:r w:rsidRPr="008D6E6A">
              <w:rPr>
                <w:rFonts w:cs="Arial"/>
                <w:sz w:val="24"/>
                <w:szCs w:val="24"/>
                <w:lang w:val="sr-Cyrl-RS"/>
              </w:rPr>
              <w:t>31</w:t>
            </w:r>
          </w:p>
        </w:tc>
        <w:tc>
          <w:tcPr>
            <w:tcW w:w="1158" w:type="dxa"/>
          </w:tcPr>
          <w:p w14:paraId="2E8A49D2" w14:textId="77777777" w:rsidR="0058315A" w:rsidRPr="008D6E6A" w:rsidRDefault="0058315A" w:rsidP="0058315A">
            <w:pPr>
              <w:rPr>
                <w:rFonts w:cs="Arial"/>
                <w:sz w:val="24"/>
                <w:szCs w:val="24"/>
                <w:lang w:val="sr-Cyrl-RS"/>
              </w:rPr>
            </w:pPr>
          </w:p>
        </w:tc>
        <w:tc>
          <w:tcPr>
            <w:tcW w:w="1158" w:type="dxa"/>
          </w:tcPr>
          <w:p w14:paraId="0A3EBBC8" w14:textId="77777777" w:rsidR="0058315A" w:rsidRPr="008D6E6A" w:rsidRDefault="0058315A" w:rsidP="0058315A">
            <w:pPr>
              <w:rPr>
                <w:rFonts w:cs="Arial"/>
                <w:sz w:val="24"/>
                <w:szCs w:val="24"/>
                <w:lang w:val="sr-Cyrl-RS"/>
              </w:rPr>
            </w:pPr>
          </w:p>
        </w:tc>
        <w:tc>
          <w:tcPr>
            <w:tcW w:w="1158" w:type="dxa"/>
          </w:tcPr>
          <w:p w14:paraId="23B6ADDE" w14:textId="77777777" w:rsidR="0058315A" w:rsidRPr="008D6E6A" w:rsidRDefault="0058315A" w:rsidP="0058315A">
            <w:pPr>
              <w:rPr>
                <w:rFonts w:cs="Arial"/>
                <w:sz w:val="24"/>
                <w:szCs w:val="24"/>
                <w:lang w:val="sr-Cyrl-RS"/>
              </w:rPr>
            </w:pPr>
          </w:p>
        </w:tc>
        <w:tc>
          <w:tcPr>
            <w:tcW w:w="1158" w:type="dxa"/>
          </w:tcPr>
          <w:p w14:paraId="3238D8B1" w14:textId="77777777" w:rsidR="0058315A" w:rsidRPr="008D6E6A" w:rsidRDefault="0058315A" w:rsidP="0058315A">
            <w:pPr>
              <w:rPr>
                <w:rFonts w:cs="Arial"/>
                <w:sz w:val="24"/>
                <w:szCs w:val="24"/>
                <w:lang w:val="sr-Cyrl-RS"/>
              </w:rPr>
            </w:pPr>
          </w:p>
        </w:tc>
      </w:tr>
      <w:tr w:rsidR="0058315A" w:rsidRPr="008D6E6A" w14:paraId="54FAF879" w14:textId="77777777" w:rsidTr="002401E1">
        <w:trPr>
          <w:trHeight w:val="240"/>
        </w:trPr>
        <w:tc>
          <w:tcPr>
            <w:tcW w:w="997" w:type="dxa"/>
            <w:hideMark/>
          </w:tcPr>
          <w:p w14:paraId="5F7D25F4" w14:textId="77777777" w:rsidR="0058315A" w:rsidRPr="008D6E6A" w:rsidRDefault="0058315A" w:rsidP="0058315A">
            <w:pPr>
              <w:rPr>
                <w:rFonts w:cs="Arial"/>
                <w:sz w:val="24"/>
                <w:szCs w:val="24"/>
                <w:lang w:val="sr-Cyrl-RS"/>
              </w:rPr>
            </w:pPr>
            <w:r w:rsidRPr="008D6E6A">
              <w:rPr>
                <w:rFonts w:cs="Arial"/>
                <w:sz w:val="24"/>
                <w:szCs w:val="24"/>
                <w:lang w:val="sr-Cyrl-RS"/>
              </w:rPr>
              <w:t>22</w:t>
            </w:r>
          </w:p>
        </w:tc>
        <w:tc>
          <w:tcPr>
            <w:tcW w:w="5667" w:type="dxa"/>
            <w:hideMark/>
          </w:tcPr>
          <w:p w14:paraId="5F25F5B4" w14:textId="77777777" w:rsidR="0058315A" w:rsidRPr="008D6E6A" w:rsidRDefault="0058315A" w:rsidP="0058315A">
            <w:pPr>
              <w:rPr>
                <w:rFonts w:cs="Arial"/>
                <w:sz w:val="24"/>
                <w:szCs w:val="24"/>
                <w:lang w:val="sr-Cyrl-RS"/>
              </w:rPr>
            </w:pPr>
            <w:r w:rsidRPr="008D6E6A">
              <w:rPr>
                <w:rFonts w:cs="Arial"/>
                <w:sz w:val="24"/>
                <w:szCs w:val="24"/>
                <w:lang w:val="sr-Cyrl-RS"/>
              </w:rPr>
              <w:t>Флекси цеви са спиралом Fi 22 мм</w:t>
            </w:r>
          </w:p>
        </w:tc>
        <w:tc>
          <w:tcPr>
            <w:tcW w:w="1332" w:type="dxa"/>
            <w:hideMark/>
          </w:tcPr>
          <w:p w14:paraId="4E4FE217"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69A1752E" w14:textId="77777777" w:rsidR="0058315A" w:rsidRPr="008D6E6A" w:rsidRDefault="0058315A" w:rsidP="0058315A">
            <w:pPr>
              <w:rPr>
                <w:rFonts w:cs="Arial"/>
                <w:sz w:val="24"/>
                <w:szCs w:val="24"/>
                <w:lang w:val="sr-Cyrl-RS"/>
              </w:rPr>
            </w:pPr>
            <w:r w:rsidRPr="008D6E6A">
              <w:rPr>
                <w:rFonts w:cs="Arial"/>
                <w:sz w:val="24"/>
                <w:szCs w:val="24"/>
                <w:lang w:val="sr-Cyrl-RS"/>
              </w:rPr>
              <w:t>58</w:t>
            </w:r>
          </w:p>
        </w:tc>
        <w:tc>
          <w:tcPr>
            <w:tcW w:w="1158" w:type="dxa"/>
          </w:tcPr>
          <w:p w14:paraId="721943F8" w14:textId="77777777" w:rsidR="0058315A" w:rsidRPr="008D6E6A" w:rsidRDefault="0058315A" w:rsidP="0058315A">
            <w:pPr>
              <w:rPr>
                <w:rFonts w:cs="Arial"/>
                <w:sz w:val="24"/>
                <w:szCs w:val="24"/>
                <w:lang w:val="sr-Cyrl-RS"/>
              </w:rPr>
            </w:pPr>
          </w:p>
        </w:tc>
        <w:tc>
          <w:tcPr>
            <w:tcW w:w="1158" w:type="dxa"/>
          </w:tcPr>
          <w:p w14:paraId="4E516E44" w14:textId="77777777" w:rsidR="0058315A" w:rsidRPr="008D6E6A" w:rsidRDefault="0058315A" w:rsidP="0058315A">
            <w:pPr>
              <w:rPr>
                <w:rFonts w:cs="Arial"/>
                <w:sz w:val="24"/>
                <w:szCs w:val="24"/>
                <w:lang w:val="sr-Cyrl-RS"/>
              </w:rPr>
            </w:pPr>
          </w:p>
        </w:tc>
        <w:tc>
          <w:tcPr>
            <w:tcW w:w="1158" w:type="dxa"/>
          </w:tcPr>
          <w:p w14:paraId="24FFF335" w14:textId="77777777" w:rsidR="0058315A" w:rsidRPr="008D6E6A" w:rsidRDefault="0058315A" w:rsidP="0058315A">
            <w:pPr>
              <w:rPr>
                <w:rFonts w:cs="Arial"/>
                <w:sz w:val="24"/>
                <w:szCs w:val="24"/>
                <w:lang w:val="sr-Cyrl-RS"/>
              </w:rPr>
            </w:pPr>
          </w:p>
        </w:tc>
        <w:tc>
          <w:tcPr>
            <w:tcW w:w="1158" w:type="dxa"/>
          </w:tcPr>
          <w:p w14:paraId="0A21FD31" w14:textId="77777777" w:rsidR="0058315A" w:rsidRPr="008D6E6A" w:rsidRDefault="0058315A" w:rsidP="0058315A">
            <w:pPr>
              <w:rPr>
                <w:rFonts w:cs="Arial"/>
                <w:sz w:val="24"/>
                <w:szCs w:val="24"/>
                <w:lang w:val="sr-Cyrl-RS"/>
              </w:rPr>
            </w:pPr>
          </w:p>
        </w:tc>
      </w:tr>
      <w:tr w:rsidR="0058315A" w:rsidRPr="008D6E6A" w14:paraId="0FB45557" w14:textId="77777777" w:rsidTr="002401E1">
        <w:trPr>
          <w:trHeight w:val="240"/>
        </w:trPr>
        <w:tc>
          <w:tcPr>
            <w:tcW w:w="997" w:type="dxa"/>
            <w:hideMark/>
          </w:tcPr>
          <w:p w14:paraId="3B1B1239" w14:textId="77777777" w:rsidR="0058315A" w:rsidRPr="008D6E6A" w:rsidRDefault="0058315A" w:rsidP="0058315A">
            <w:pPr>
              <w:rPr>
                <w:rFonts w:cs="Arial"/>
                <w:sz w:val="24"/>
                <w:szCs w:val="24"/>
                <w:lang w:val="sr-Cyrl-RS"/>
              </w:rPr>
            </w:pPr>
            <w:r w:rsidRPr="008D6E6A">
              <w:rPr>
                <w:rFonts w:cs="Arial"/>
                <w:sz w:val="24"/>
                <w:szCs w:val="24"/>
                <w:lang w:val="sr-Cyrl-RS"/>
              </w:rPr>
              <w:t>23</w:t>
            </w:r>
          </w:p>
        </w:tc>
        <w:tc>
          <w:tcPr>
            <w:tcW w:w="5667" w:type="dxa"/>
            <w:hideMark/>
          </w:tcPr>
          <w:p w14:paraId="1896ED80" w14:textId="77777777" w:rsidR="0058315A" w:rsidRPr="008D6E6A" w:rsidRDefault="0058315A" w:rsidP="0058315A">
            <w:pPr>
              <w:rPr>
                <w:rFonts w:cs="Arial"/>
                <w:sz w:val="24"/>
                <w:szCs w:val="24"/>
                <w:lang w:val="sr-Cyrl-RS"/>
              </w:rPr>
            </w:pPr>
            <w:r w:rsidRPr="008D6E6A">
              <w:rPr>
                <w:rFonts w:cs="Arial"/>
                <w:sz w:val="24"/>
                <w:szCs w:val="24"/>
                <w:lang w:val="sr-Cyrl-RS"/>
              </w:rPr>
              <w:t>Чеп за PE цеви Fi 40 mm</w:t>
            </w:r>
          </w:p>
        </w:tc>
        <w:tc>
          <w:tcPr>
            <w:tcW w:w="1332" w:type="dxa"/>
            <w:hideMark/>
          </w:tcPr>
          <w:p w14:paraId="71220457"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410D6A54" w14:textId="77777777" w:rsidR="0058315A" w:rsidRPr="008D6E6A" w:rsidRDefault="0058315A" w:rsidP="0058315A">
            <w:pPr>
              <w:rPr>
                <w:rFonts w:cs="Arial"/>
                <w:sz w:val="24"/>
                <w:szCs w:val="24"/>
                <w:lang w:val="sr-Cyrl-RS"/>
              </w:rPr>
            </w:pPr>
            <w:r w:rsidRPr="008D6E6A">
              <w:rPr>
                <w:rFonts w:cs="Arial"/>
                <w:sz w:val="24"/>
                <w:szCs w:val="24"/>
                <w:lang w:val="sr-Cyrl-RS"/>
              </w:rPr>
              <w:t>6</w:t>
            </w:r>
          </w:p>
        </w:tc>
        <w:tc>
          <w:tcPr>
            <w:tcW w:w="1158" w:type="dxa"/>
          </w:tcPr>
          <w:p w14:paraId="3AB4E192" w14:textId="77777777" w:rsidR="0058315A" w:rsidRPr="008D6E6A" w:rsidRDefault="0058315A" w:rsidP="0058315A">
            <w:pPr>
              <w:rPr>
                <w:rFonts w:cs="Arial"/>
                <w:sz w:val="24"/>
                <w:szCs w:val="24"/>
                <w:lang w:val="sr-Cyrl-RS"/>
              </w:rPr>
            </w:pPr>
          </w:p>
        </w:tc>
        <w:tc>
          <w:tcPr>
            <w:tcW w:w="1158" w:type="dxa"/>
          </w:tcPr>
          <w:p w14:paraId="483E7BB3" w14:textId="77777777" w:rsidR="0058315A" w:rsidRPr="008D6E6A" w:rsidRDefault="0058315A" w:rsidP="0058315A">
            <w:pPr>
              <w:rPr>
                <w:rFonts w:cs="Arial"/>
                <w:sz w:val="24"/>
                <w:szCs w:val="24"/>
                <w:lang w:val="sr-Cyrl-RS"/>
              </w:rPr>
            </w:pPr>
          </w:p>
        </w:tc>
        <w:tc>
          <w:tcPr>
            <w:tcW w:w="1158" w:type="dxa"/>
          </w:tcPr>
          <w:p w14:paraId="201C5DD1" w14:textId="77777777" w:rsidR="0058315A" w:rsidRPr="008D6E6A" w:rsidRDefault="0058315A" w:rsidP="0058315A">
            <w:pPr>
              <w:rPr>
                <w:rFonts w:cs="Arial"/>
                <w:sz w:val="24"/>
                <w:szCs w:val="24"/>
                <w:lang w:val="sr-Cyrl-RS"/>
              </w:rPr>
            </w:pPr>
          </w:p>
        </w:tc>
        <w:tc>
          <w:tcPr>
            <w:tcW w:w="1158" w:type="dxa"/>
          </w:tcPr>
          <w:p w14:paraId="7B47E1F4" w14:textId="77777777" w:rsidR="0058315A" w:rsidRPr="008D6E6A" w:rsidRDefault="0058315A" w:rsidP="0058315A">
            <w:pPr>
              <w:rPr>
                <w:rFonts w:cs="Arial"/>
                <w:sz w:val="24"/>
                <w:szCs w:val="24"/>
                <w:lang w:val="sr-Cyrl-RS"/>
              </w:rPr>
            </w:pPr>
          </w:p>
        </w:tc>
      </w:tr>
      <w:tr w:rsidR="0058315A" w:rsidRPr="008D6E6A" w14:paraId="48658ABC" w14:textId="77777777" w:rsidTr="002401E1">
        <w:trPr>
          <w:trHeight w:val="240"/>
        </w:trPr>
        <w:tc>
          <w:tcPr>
            <w:tcW w:w="997" w:type="dxa"/>
            <w:hideMark/>
          </w:tcPr>
          <w:p w14:paraId="143A9C49" w14:textId="77777777" w:rsidR="0058315A" w:rsidRPr="008D6E6A" w:rsidRDefault="0058315A" w:rsidP="0058315A">
            <w:pPr>
              <w:rPr>
                <w:rFonts w:cs="Arial"/>
                <w:sz w:val="24"/>
                <w:szCs w:val="24"/>
                <w:lang w:val="sr-Cyrl-RS"/>
              </w:rPr>
            </w:pPr>
            <w:r w:rsidRPr="008D6E6A">
              <w:rPr>
                <w:rFonts w:cs="Arial"/>
                <w:sz w:val="24"/>
                <w:szCs w:val="24"/>
                <w:lang w:val="sr-Cyrl-RS"/>
              </w:rPr>
              <w:t>24</w:t>
            </w:r>
          </w:p>
        </w:tc>
        <w:tc>
          <w:tcPr>
            <w:tcW w:w="5667" w:type="dxa"/>
            <w:hideMark/>
          </w:tcPr>
          <w:p w14:paraId="278A6068" w14:textId="77777777" w:rsidR="0058315A" w:rsidRPr="008D6E6A" w:rsidRDefault="0058315A" w:rsidP="0058315A">
            <w:pPr>
              <w:rPr>
                <w:rFonts w:cs="Arial"/>
                <w:sz w:val="24"/>
                <w:szCs w:val="24"/>
                <w:lang w:val="sr-Cyrl-RS"/>
              </w:rPr>
            </w:pPr>
            <w:r w:rsidRPr="008D6E6A">
              <w:rPr>
                <w:rFonts w:cs="Arial"/>
                <w:sz w:val="24"/>
                <w:szCs w:val="24"/>
                <w:lang w:val="sr-Cyrl-RS"/>
              </w:rPr>
              <w:t>Плоча армирано бетонска 100x400x50</w:t>
            </w:r>
          </w:p>
        </w:tc>
        <w:tc>
          <w:tcPr>
            <w:tcW w:w="1332" w:type="dxa"/>
            <w:hideMark/>
          </w:tcPr>
          <w:p w14:paraId="02A13EFE"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7EFA3524" w14:textId="77777777" w:rsidR="0058315A" w:rsidRPr="008D6E6A" w:rsidRDefault="0058315A" w:rsidP="0058315A">
            <w:pPr>
              <w:rPr>
                <w:rFonts w:cs="Arial"/>
                <w:sz w:val="24"/>
                <w:szCs w:val="24"/>
                <w:lang w:val="sr-Cyrl-RS"/>
              </w:rPr>
            </w:pPr>
            <w:r w:rsidRPr="008D6E6A">
              <w:rPr>
                <w:rFonts w:cs="Arial"/>
                <w:sz w:val="24"/>
                <w:szCs w:val="24"/>
                <w:lang w:val="sr-Cyrl-RS"/>
              </w:rPr>
              <w:t>3</w:t>
            </w:r>
          </w:p>
        </w:tc>
        <w:tc>
          <w:tcPr>
            <w:tcW w:w="1158" w:type="dxa"/>
          </w:tcPr>
          <w:p w14:paraId="5FD59FFD" w14:textId="77777777" w:rsidR="0058315A" w:rsidRPr="008D6E6A" w:rsidRDefault="0058315A" w:rsidP="0058315A">
            <w:pPr>
              <w:rPr>
                <w:rFonts w:cs="Arial"/>
                <w:sz w:val="24"/>
                <w:szCs w:val="24"/>
                <w:lang w:val="sr-Cyrl-RS"/>
              </w:rPr>
            </w:pPr>
          </w:p>
        </w:tc>
        <w:tc>
          <w:tcPr>
            <w:tcW w:w="1158" w:type="dxa"/>
          </w:tcPr>
          <w:p w14:paraId="21678BB2" w14:textId="77777777" w:rsidR="0058315A" w:rsidRPr="008D6E6A" w:rsidRDefault="0058315A" w:rsidP="0058315A">
            <w:pPr>
              <w:rPr>
                <w:rFonts w:cs="Arial"/>
                <w:sz w:val="24"/>
                <w:szCs w:val="24"/>
                <w:lang w:val="sr-Cyrl-RS"/>
              </w:rPr>
            </w:pPr>
          </w:p>
        </w:tc>
        <w:tc>
          <w:tcPr>
            <w:tcW w:w="1158" w:type="dxa"/>
          </w:tcPr>
          <w:p w14:paraId="1C66FCE4" w14:textId="77777777" w:rsidR="0058315A" w:rsidRPr="008D6E6A" w:rsidRDefault="0058315A" w:rsidP="0058315A">
            <w:pPr>
              <w:rPr>
                <w:rFonts w:cs="Arial"/>
                <w:sz w:val="24"/>
                <w:szCs w:val="24"/>
                <w:lang w:val="sr-Cyrl-RS"/>
              </w:rPr>
            </w:pPr>
          </w:p>
        </w:tc>
        <w:tc>
          <w:tcPr>
            <w:tcW w:w="1158" w:type="dxa"/>
          </w:tcPr>
          <w:p w14:paraId="36006669" w14:textId="77777777" w:rsidR="0058315A" w:rsidRPr="008D6E6A" w:rsidRDefault="0058315A" w:rsidP="0058315A">
            <w:pPr>
              <w:rPr>
                <w:rFonts w:cs="Arial"/>
                <w:sz w:val="24"/>
                <w:szCs w:val="24"/>
                <w:lang w:val="sr-Cyrl-RS"/>
              </w:rPr>
            </w:pPr>
          </w:p>
        </w:tc>
      </w:tr>
      <w:tr w:rsidR="0058315A" w:rsidRPr="008D6E6A" w14:paraId="5198DA82" w14:textId="77777777" w:rsidTr="002401E1">
        <w:trPr>
          <w:trHeight w:val="240"/>
        </w:trPr>
        <w:tc>
          <w:tcPr>
            <w:tcW w:w="997" w:type="dxa"/>
            <w:hideMark/>
          </w:tcPr>
          <w:p w14:paraId="7A8817CC" w14:textId="77777777" w:rsidR="0058315A" w:rsidRPr="008D6E6A" w:rsidRDefault="0058315A" w:rsidP="0058315A">
            <w:pPr>
              <w:rPr>
                <w:rFonts w:cs="Arial"/>
                <w:sz w:val="24"/>
                <w:szCs w:val="24"/>
                <w:lang w:val="sr-Cyrl-RS"/>
              </w:rPr>
            </w:pPr>
            <w:r w:rsidRPr="008D6E6A">
              <w:rPr>
                <w:rFonts w:cs="Arial"/>
                <w:sz w:val="24"/>
                <w:szCs w:val="24"/>
                <w:lang w:val="sr-Cyrl-RS"/>
              </w:rPr>
              <w:t>25</w:t>
            </w:r>
          </w:p>
        </w:tc>
        <w:tc>
          <w:tcPr>
            <w:tcW w:w="5667" w:type="dxa"/>
            <w:hideMark/>
          </w:tcPr>
          <w:p w14:paraId="5205F494" w14:textId="77777777" w:rsidR="0058315A" w:rsidRPr="008D6E6A" w:rsidRDefault="0058315A" w:rsidP="0058315A">
            <w:pPr>
              <w:rPr>
                <w:rFonts w:cs="Arial"/>
                <w:sz w:val="24"/>
                <w:szCs w:val="24"/>
                <w:lang w:val="sr-Cyrl-RS"/>
              </w:rPr>
            </w:pPr>
            <w:r w:rsidRPr="008D6E6A">
              <w:rPr>
                <w:rFonts w:cs="Arial"/>
                <w:sz w:val="24"/>
                <w:szCs w:val="24"/>
                <w:lang w:val="sr-Cyrl-RS"/>
              </w:rPr>
              <w:t>Стубић бетонски са ознаком ОК</w:t>
            </w:r>
          </w:p>
        </w:tc>
        <w:tc>
          <w:tcPr>
            <w:tcW w:w="1332" w:type="dxa"/>
            <w:hideMark/>
          </w:tcPr>
          <w:p w14:paraId="4984BB31"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040E1016" w14:textId="77777777" w:rsidR="0058315A" w:rsidRPr="008D6E6A" w:rsidRDefault="0058315A" w:rsidP="0058315A">
            <w:pPr>
              <w:rPr>
                <w:rFonts w:cs="Arial"/>
                <w:sz w:val="24"/>
                <w:szCs w:val="24"/>
                <w:lang w:val="sr-Cyrl-RS"/>
              </w:rPr>
            </w:pPr>
            <w:r w:rsidRPr="008D6E6A">
              <w:rPr>
                <w:rFonts w:cs="Arial"/>
                <w:sz w:val="24"/>
                <w:szCs w:val="24"/>
                <w:lang w:val="sr-Cyrl-RS"/>
              </w:rPr>
              <w:t>7</w:t>
            </w:r>
          </w:p>
        </w:tc>
        <w:tc>
          <w:tcPr>
            <w:tcW w:w="1158" w:type="dxa"/>
          </w:tcPr>
          <w:p w14:paraId="2A8BC1D5" w14:textId="77777777" w:rsidR="0058315A" w:rsidRPr="008D6E6A" w:rsidRDefault="0058315A" w:rsidP="0058315A">
            <w:pPr>
              <w:rPr>
                <w:rFonts w:cs="Arial"/>
                <w:sz w:val="24"/>
                <w:szCs w:val="24"/>
                <w:lang w:val="sr-Cyrl-RS"/>
              </w:rPr>
            </w:pPr>
          </w:p>
        </w:tc>
        <w:tc>
          <w:tcPr>
            <w:tcW w:w="1158" w:type="dxa"/>
          </w:tcPr>
          <w:p w14:paraId="4E97D7CD" w14:textId="77777777" w:rsidR="0058315A" w:rsidRPr="008D6E6A" w:rsidRDefault="0058315A" w:rsidP="0058315A">
            <w:pPr>
              <w:rPr>
                <w:rFonts w:cs="Arial"/>
                <w:sz w:val="24"/>
                <w:szCs w:val="24"/>
                <w:lang w:val="sr-Cyrl-RS"/>
              </w:rPr>
            </w:pPr>
          </w:p>
        </w:tc>
        <w:tc>
          <w:tcPr>
            <w:tcW w:w="1158" w:type="dxa"/>
          </w:tcPr>
          <w:p w14:paraId="323EC1FE" w14:textId="77777777" w:rsidR="0058315A" w:rsidRPr="008D6E6A" w:rsidRDefault="0058315A" w:rsidP="0058315A">
            <w:pPr>
              <w:rPr>
                <w:rFonts w:cs="Arial"/>
                <w:sz w:val="24"/>
                <w:szCs w:val="24"/>
                <w:lang w:val="sr-Cyrl-RS"/>
              </w:rPr>
            </w:pPr>
          </w:p>
        </w:tc>
        <w:tc>
          <w:tcPr>
            <w:tcW w:w="1158" w:type="dxa"/>
          </w:tcPr>
          <w:p w14:paraId="2CA5040B" w14:textId="77777777" w:rsidR="0058315A" w:rsidRPr="008D6E6A" w:rsidRDefault="0058315A" w:rsidP="0058315A">
            <w:pPr>
              <w:rPr>
                <w:rFonts w:cs="Arial"/>
                <w:sz w:val="24"/>
                <w:szCs w:val="24"/>
                <w:lang w:val="sr-Cyrl-RS"/>
              </w:rPr>
            </w:pPr>
          </w:p>
        </w:tc>
      </w:tr>
      <w:tr w:rsidR="0058315A" w:rsidRPr="008D6E6A" w14:paraId="7D738BD5" w14:textId="77777777" w:rsidTr="002401E1">
        <w:trPr>
          <w:trHeight w:val="240"/>
        </w:trPr>
        <w:tc>
          <w:tcPr>
            <w:tcW w:w="997" w:type="dxa"/>
            <w:hideMark/>
          </w:tcPr>
          <w:p w14:paraId="70039620" w14:textId="77777777" w:rsidR="0058315A" w:rsidRPr="008D6E6A" w:rsidRDefault="0058315A" w:rsidP="0058315A">
            <w:pPr>
              <w:rPr>
                <w:rFonts w:cs="Arial"/>
                <w:sz w:val="24"/>
                <w:szCs w:val="24"/>
                <w:lang w:val="sr-Cyrl-RS"/>
              </w:rPr>
            </w:pPr>
            <w:r w:rsidRPr="008D6E6A">
              <w:rPr>
                <w:rFonts w:cs="Arial"/>
                <w:sz w:val="24"/>
                <w:szCs w:val="24"/>
                <w:lang w:val="sr-Cyrl-RS"/>
              </w:rPr>
              <w:t>26</w:t>
            </w:r>
          </w:p>
        </w:tc>
        <w:tc>
          <w:tcPr>
            <w:tcW w:w="5667" w:type="dxa"/>
            <w:hideMark/>
          </w:tcPr>
          <w:p w14:paraId="54A32EDA" w14:textId="77777777" w:rsidR="0058315A" w:rsidRPr="008D6E6A" w:rsidRDefault="0058315A" w:rsidP="0058315A">
            <w:pPr>
              <w:rPr>
                <w:rFonts w:cs="Arial"/>
                <w:sz w:val="24"/>
                <w:szCs w:val="24"/>
                <w:lang w:val="sr-Cyrl-RS"/>
              </w:rPr>
            </w:pPr>
            <w:r w:rsidRPr="008D6E6A">
              <w:rPr>
                <w:rFonts w:cs="Arial"/>
                <w:sz w:val="24"/>
                <w:szCs w:val="24"/>
                <w:lang w:val="sr-Cyrl-RS"/>
              </w:rPr>
              <w:t>Конзола за опт. кабл за формирање резерве</w:t>
            </w:r>
          </w:p>
        </w:tc>
        <w:tc>
          <w:tcPr>
            <w:tcW w:w="1332" w:type="dxa"/>
            <w:hideMark/>
          </w:tcPr>
          <w:p w14:paraId="13494A53"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7DB4FF8E" w14:textId="77777777" w:rsidR="0058315A" w:rsidRPr="008D6E6A" w:rsidRDefault="0058315A" w:rsidP="0058315A">
            <w:pPr>
              <w:rPr>
                <w:rFonts w:cs="Arial"/>
                <w:sz w:val="24"/>
                <w:szCs w:val="24"/>
                <w:lang w:val="sr-Cyrl-RS"/>
              </w:rPr>
            </w:pPr>
            <w:r w:rsidRPr="008D6E6A">
              <w:rPr>
                <w:rFonts w:cs="Arial"/>
                <w:sz w:val="24"/>
                <w:szCs w:val="24"/>
                <w:lang w:val="sr-Cyrl-RS"/>
              </w:rPr>
              <w:t>12</w:t>
            </w:r>
          </w:p>
        </w:tc>
        <w:tc>
          <w:tcPr>
            <w:tcW w:w="1158" w:type="dxa"/>
          </w:tcPr>
          <w:p w14:paraId="23BCEDA3" w14:textId="77777777" w:rsidR="0058315A" w:rsidRPr="008D6E6A" w:rsidRDefault="0058315A" w:rsidP="0058315A">
            <w:pPr>
              <w:rPr>
                <w:rFonts w:cs="Arial"/>
                <w:sz w:val="24"/>
                <w:szCs w:val="24"/>
                <w:lang w:val="sr-Cyrl-RS"/>
              </w:rPr>
            </w:pPr>
          </w:p>
        </w:tc>
        <w:tc>
          <w:tcPr>
            <w:tcW w:w="1158" w:type="dxa"/>
          </w:tcPr>
          <w:p w14:paraId="21F55438" w14:textId="77777777" w:rsidR="0058315A" w:rsidRPr="008D6E6A" w:rsidRDefault="0058315A" w:rsidP="0058315A">
            <w:pPr>
              <w:rPr>
                <w:rFonts w:cs="Arial"/>
                <w:sz w:val="24"/>
                <w:szCs w:val="24"/>
                <w:lang w:val="sr-Cyrl-RS"/>
              </w:rPr>
            </w:pPr>
          </w:p>
        </w:tc>
        <w:tc>
          <w:tcPr>
            <w:tcW w:w="1158" w:type="dxa"/>
          </w:tcPr>
          <w:p w14:paraId="5BAC9F31" w14:textId="77777777" w:rsidR="0058315A" w:rsidRPr="008D6E6A" w:rsidRDefault="0058315A" w:rsidP="0058315A">
            <w:pPr>
              <w:rPr>
                <w:rFonts w:cs="Arial"/>
                <w:sz w:val="24"/>
                <w:szCs w:val="24"/>
                <w:lang w:val="sr-Cyrl-RS"/>
              </w:rPr>
            </w:pPr>
          </w:p>
        </w:tc>
        <w:tc>
          <w:tcPr>
            <w:tcW w:w="1158" w:type="dxa"/>
          </w:tcPr>
          <w:p w14:paraId="0863F325" w14:textId="77777777" w:rsidR="0058315A" w:rsidRPr="008D6E6A" w:rsidRDefault="0058315A" w:rsidP="0058315A">
            <w:pPr>
              <w:rPr>
                <w:rFonts w:cs="Arial"/>
                <w:sz w:val="24"/>
                <w:szCs w:val="24"/>
                <w:lang w:val="sr-Cyrl-RS"/>
              </w:rPr>
            </w:pPr>
          </w:p>
        </w:tc>
      </w:tr>
      <w:tr w:rsidR="0058315A" w:rsidRPr="008D6E6A" w14:paraId="6DE7DE45" w14:textId="77777777" w:rsidTr="002401E1">
        <w:trPr>
          <w:trHeight w:val="240"/>
        </w:trPr>
        <w:tc>
          <w:tcPr>
            <w:tcW w:w="997" w:type="dxa"/>
            <w:hideMark/>
          </w:tcPr>
          <w:p w14:paraId="54C86FD3" w14:textId="77777777" w:rsidR="0058315A" w:rsidRPr="008D6E6A" w:rsidRDefault="0058315A" w:rsidP="0058315A">
            <w:pPr>
              <w:rPr>
                <w:rFonts w:cs="Arial"/>
                <w:sz w:val="24"/>
                <w:szCs w:val="24"/>
                <w:lang w:val="sr-Cyrl-RS"/>
              </w:rPr>
            </w:pPr>
            <w:r w:rsidRPr="008D6E6A">
              <w:rPr>
                <w:rFonts w:cs="Arial"/>
                <w:sz w:val="24"/>
                <w:szCs w:val="24"/>
                <w:lang w:val="sr-Cyrl-RS"/>
              </w:rPr>
              <w:t>27</w:t>
            </w:r>
          </w:p>
        </w:tc>
        <w:tc>
          <w:tcPr>
            <w:tcW w:w="5667" w:type="dxa"/>
            <w:hideMark/>
          </w:tcPr>
          <w:p w14:paraId="2876DED3" w14:textId="77777777" w:rsidR="0058315A" w:rsidRPr="008D6E6A" w:rsidRDefault="0058315A" w:rsidP="0058315A">
            <w:pPr>
              <w:rPr>
                <w:rFonts w:cs="Arial"/>
                <w:sz w:val="24"/>
                <w:szCs w:val="24"/>
                <w:lang w:val="sr-Cyrl-RS"/>
              </w:rPr>
            </w:pPr>
            <w:r w:rsidRPr="008D6E6A">
              <w:rPr>
                <w:rFonts w:cs="Arial"/>
                <w:sz w:val="24"/>
                <w:szCs w:val="24"/>
                <w:lang w:val="sr-Cyrl-RS"/>
              </w:rPr>
              <w:t>Трака за идентификацију ПОЗОР са прохромом ширине 6 цм</w:t>
            </w:r>
          </w:p>
        </w:tc>
        <w:tc>
          <w:tcPr>
            <w:tcW w:w="1332" w:type="dxa"/>
            <w:hideMark/>
          </w:tcPr>
          <w:p w14:paraId="734F1114"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3B4F1098" w14:textId="77777777" w:rsidR="0058315A" w:rsidRPr="008D6E6A" w:rsidRDefault="0058315A" w:rsidP="0058315A">
            <w:pPr>
              <w:rPr>
                <w:rFonts w:cs="Arial"/>
                <w:sz w:val="24"/>
                <w:szCs w:val="24"/>
                <w:lang w:val="sr-Cyrl-RS"/>
              </w:rPr>
            </w:pPr>
            <w:r w:rsidRPr="008D6E6A">
              <w:rPr>
                <w:rFonts w:cs="Arial"/>
                <w:sz w:val="24"/>
                <w:szCs w:val="24"/>
                <w:lang w:val="sr-Cyrl-RS"/>
              </w:rPr>
              <w:t>156</w:t>
            </w:r>
          </w:p>
        </w:tc>
        <w:tc>
          <w:tcPr>
            <w:tcW w:w="1158" w:type="dxa"/>
          </w:tcPr>
          <w:p w14:paraId="633C7973" w14:textId="77777777" w:rsidR="0058315A" w:rsidRPr="008D6E6A" w:rsidRDefault="0058315A" w:rsidP="0058315A">
            <w:pPr>
              <w:rPr>
                <w:rFonts w:cs="Arial"/>
                <w:sz w:val="24"/>
                <w:szCs w:val="24"/>
                <w:lang w:val="sr-Cyrl-RS"/>
              </w:rPr>
            </w:pPr>
          </w:p>
        </w:tc>
        <w:tc>
          <w:tcPr>
            <w:tcW w:w="1158" w:type="dxa"/>
          </w:tcPr>
          <w:p w14:paraId="220C0FA4" w14:textId="77777777" w:rsidR="0058315A" w:rsidRPr="008D6E6A" w:rsidRDefault="0058315A" w:rsidP="0058315A">
            <w:pPr>
              <w:rPr>
                <w:rFonts w:cs="Arial"/>
                <w:sz w:val="24"/>
                <w:szCs w:val="24"/>
                <w:lang w:val="sr-Cyrl-RS"/>
              </w:rPr>
            </w:pPr>
          </w:p>
        </w:tc>
        <w:tc>
          <w:tcPr>
            <w:tcW w:w="1158" w:type="dxa"/>
          </w:tcPr>
          <w:p w14:paraId="43C0B868" w14:textId="77777777" w:rsidR="0058315A" w:rsidRPr="008D6E6A" w:rsidRDefault="0058315A" w:rsidP="0058315A">
            <w:pPr>
              <w:rPr>
                <w:rFonts w:cs="Arial"/>
                <w:sz w:val="24"/>
                <w:szCs w:val="24"/>
                <w:lang w:val="sr-Cyrl-RS"/>
              </w:rPr>
            </w:pPr>
          </w:p>
        </w:tc>
        <w:tc>
          <w:tcPr>
            <w:tcW w:w="1158" w:type="dxa"/>
          </w:tcPr>
          <w:p w14:paraId="536F3F9A" w14:textId="77777777" w:rsidR="0058315A" w:rsidRPr="008D6E6A" w:rsidRDefault="0058315A" w:rsidP="0058315A">
            <w:pPr>
              <w:rPr>
                <w:rFonts w:cs="Arial"/>
                <w:sz w:val="24"/>
                <w:szCs w:val="24"/>
                <w:lang w:val="sr-Cyrl-RS"/>
              </w:rPr>
            </w:pPr>
          </w:p>
        </w:tc>
      </w:tr>
      <w:tr w:rsidR="0058315A" w:rsidRPr="008D6E6A" w14:paraId="074BC4AE" w14:textId="77777777" w:rsidTr="002401E1">
        <w:trPr>
          <w:trHeight w:val="240"/>
        </w:trPr>
        <w:tc>
          <w:tcPr>
            <w:tcW w:w="997" w:type="dxa"/>
            <w:hideMark/>
          </w:tcPr>
          <w:p w14:paraId="7346E969" w14:textId="77777777" w:rsidR="0058315A" w:rsidRPr="008D6E6A" w:rsidRDefault="0058315A" w:rsidP="0058315A">
            <w:pPr>
              <w:rPr>
                <w:rFonts w:cs="Arial"/>
                <w:sz w:val="24"/>
                <w:szCs w:val="24"/>
                <w:lang w:val="sr-Cyrl-RS"/>
              </w:rPr>
            </w:pPr>
            <w:r w:rsidRPr="008D6E6A">
              <w:rPr>
                <w:rFonts w:cs="Arial"/>
                <w:sz w:val="24"/>
                <w:szCs w:val="24"/>
                <w:lang w:val="sr-Cyrl-RS"/>
              </w:rPr>
              <w:t>28</w:t>
            </w:r>
          </w:p>
        </w:tc>
        <w:tc>
          <w:tcPr>
            <w:tcW w:w="5667" w:type="dxa"/>
            <w:hideMark/>
          </w:tcPr>
          <w:p w14:paraId="0275542A" w14:textId="77777777" w:rsidR="0058315A" w:rsidRPr="008D6E6A" w:rsidRDefault="0058315A" w:rsidP="0058315A">
            <w:pPr>
              <w:rPr>
                <w:rFonts w:cs="Arial"/>
                <w:sz w:val="24"/>
                <w:szCs w:val="24"/>
                <w:lang w:val="sr-Cyrl-RS"/>
              </w:rPr>
            </w:pPr>
            <w:r w:rsidRPr="008D6E6A">
              <w:rPr>
                <w:rFonts w:cs="Arial"/>
                <w:sz w:val="24"/>
                <w:szCs w:val="24"/>
                <w:lang w:val="sr-Cyrl-RS"/>
              </w:rPr>
              <w:t>Песак</w:t>
            </w:r>
          </w:p>
        </w:tc>
        <w:tc>
          <w:tcPr>
            <w:tcW w:w="1332" w:type="dxa"/>
            <w:hideMark/>
          </w:tcPr>
          <w:p w14:paraId="6A2A7BD7" w14:textId="77777777" w:rsidR="0058315A" w:rsidRPr="008D6E6A" w:rsidRDefault="0058315A" w:rsidP="0058315A">
            <w:pPr>
              <w:rPr>
                <w:rFonts w:cs="Arial"/>
                <w:sz w:val="24"/>
                <w:szCs w:val="24"/>
                <w:lang w:val="sr-Cyrl-RS"/>
              </w:rPr>
            </w:pPr>
            <w:r w:rsidRPr="008D6E6A">
              <w:rPr>
                <w:rFonts w:cs="Arial"/>
                <w:sz w:val="24"/>
                <w:szCs w:val="24"/>
                <w:lang w:val="sr-Cyrl-RS"/>
              </w:rPr>
              <w:t>м3</w:t>
            </w:r>
          </w:p>
        </w:tc>
        <w:tc>
          <w:tcPr>
            <w:tcW w:w="1243" w:type="dxa"/>
            <w:hideMark/>
          </w:tcPr>
          <w:p w14:paraId="7ADDC3DE" w14:textId="77777777" w:rsidR="0058315A" w:rsidRPr="008D6E6A" w:rsidRDefault="0058315A" w:rsidP="0058315A">
            <w:pPr>
              <w:rPr>
                <w:rFonts w:cs="Arial"/>
                <w:sz w:val="24"/>
                <w:szCs w:val="24"/>
                <w:lang w:val="sr-Cyrl-RS"/>
              </w:rPr>
            </w:pPr>
            <w:r w:rsidRPr="008D6E6A">
              <w:rPr>
                <w:rFonts w:cs="Arial"/>
                <w:sz w:val="24"/>
                <w:szCs w:val="24"/>
                <w:lang w:val="sr-Cyrl-RS"/>
              </w:rPr>
              <w:t>15.22</w:t>
            </w:r>
          </w:p>
        </w:tc>
        <w:tc>
          <w:tcPr>
            <w:tcW w:w="1158" w:type="dxa"/>
          </w:tcPr>
          <w:p w14:paraId="28B0078C" w14:textId="77777777" w:rsidR="0058315A" w:rsidRPr="008D6E6A" w:rsidRDefault="0058315A" w:rsidP="0058315A">
            <w:pPr>
              <w:rPr>
                <w:rFonts w:cs="Arial"/>
                <w:sz w:val="24"/>
                <w:szCs w:val="24"/>
                <w:lang w:val="sr-Cyrl-RS"/>
              </w:rPr>
            </w:pPr>
          </w:p>
        </w:tc>
        <w:tc>
          <w:tcPr>
            <w:tcW w:w="1158" w:type="dxa"/>
          </w:tcPr>
          <w:p w14:paraId="041E4EEB" w14:textId="77777777" w:rsidR="0058315A" w:rsidRPr="008D6E6A" w:rsidRDefault="0058315A" w:rsidP="0058315A">
            <w:pPr>
              <w:rPr>
                <w:rFonts w:cs="Arial"/>
                <w:sz w:val="24"/>
                <w:szCs w:val="24"/>
                <w:lang w:val="sr-Cyrl-RS"/>
              </w:rPr>
            </w:pPr>
          </w:p>
        </w:tc>
        <w:tc>
          <w:tcPr>
            <w:tcW w:w="1158" w:type="dxa"/>
          </w:tcPr>
          <w:p w14:paraId="19C644AC" w14:textId="77777777" w:rsidR="0058315A" w:rsidRPr="008D6E6A" w:rsidRDefault="0058315A" w:rsidP="0058315A">
            <w:pPr>
              <w:rPr>
                <w:rFonts w:cs="Arial"/>
                <w:sz w:val="24"/>
                <w:szCs w:val="24"/>
                <w:lang w:val="sr-Cyrl-RS"/>
              </w:rPr>
            </w:pPr>
          </w:p>
        </w:tc>
        <w:tc>
          <w:tcPr>
            <w:tcW w:w="1158" w:type="dxa"/>
          </w:tcPr>
          <w:p w14:paraId="66452FE8" w14:textId="77777777" w:rsidR="0058315A" w:rsidRPr="008D6E6A" w:rsidRDefault="0058315A" w:rsidP="0058315A">
            <w:pPr>
              <w:rPr>
                <w:rFonts w:cs="Arial"/>
                <w:sz w:val="24"/>
                <w:szCs w:val="24"/>
                <w:lang w:val="sr-Cyrl-RS"/>
              </w:rPr>
            </w:pPr>
          </w:p>
        </w:tc>
      </w:tr>
      <w:tr w:rsidR="0058315A" w:rsidRPr="008D6E6A" w14:paraId="7EEB6358" w14:textId="77777777" w:rsidTr="002401E1">
        <w:trPr>
          <w:trHeight w:val="240"/>
        </w:trPr>
        <w:tc>
          <w:tcPr>
            <w:tcW w:w="997" w:type="dxa"/>
            <w:hideMark/>
          </w:tcPr>
          <w:p w14:paraId="00C5022F" w14:textId="77777777" w:rsidR="0058315A" w:rsidRPr="008D6E6A" w:rsidRDefault="0058315A" w:rsidP="0058315A">
            <w:pPr>
              <w:rPr>
                <w:rFonts w:cs="Arial"/>
                <w:sz w:val="24"/>
                <w:szCs w:val="24"/>
                <w:lang w:val="sr-Cyrl-RS"/>
              </w:rPr>
            </w:pPr>
            <w:r w:rsidRPr="008D6E6A">
              <w:rPr>
                <w:rFonts w:cs="Arial"/>
                <w:sz w:val="24"/>
                <w:szCs w:val="24"/>
                <w:lang w:val="sr-Cyrl-RS"/>
              </w:rPr>
              <w:t>29</w:t>
            </w:r>
          </w:p>
        </w:tc>
        <w:tc>
          <w:tcPr>
            <w:tcW w:w="5667" w:type="dxa"/>
            <w:hideMark/>
          </w:tcPr>
          <w:p w14:paraId="20F176AE" w14:textId="77777777" w:rsidR="0058315A" w:rsidRPr="008D6E6A" w:rsidRDefault="0058315A" w:rsidP="0058315A">
            <w:pPr>
              <w:rPr>
                <w:rFonts w:cs="Arial"/>
                <w:sz w:val="24"/>
                <w:szCs w:val="24"/>
                <w:lang w:val="sr-Cyrl-RS"/>
              </w:rPr>
            </w:pPr>
            <w:r w:rsidRPr="008D6E6A">
              <w:rPr>
                <w:rFonts w:cs="Arial"/>
                <w:sz w:val="24"/>
                <w:szCs w:val="24"/>
                <w:lang w:val="sr-Cyrl-RS"/>
              </w:rPr>
              <w:t>Шљунак</w:t>
            </w:r>
          </w:p>
        </w:tc>
        <w:tc>
          <w:tcPr>
            <w:tcW w:w="1332" w:type="dxa"/>
            <w:hideMark/>
          </w:tcPr>
          <w:p w14:paraId="6A62AE20" w14:textId="77777777" w:rsidR="0058315A" w:rsidRPr="008D6E6A" w:rsidRDefault="0058315A" w:rsidP="0058315A">
            <w:pPr>
              <w:rPr>
                <w:rFonts w:cs="Arial"/>
                <w:sz w:val="24"/>
                <w:szCs w:val="24"/>
                <w:lang w:val="sr-Cyrl-RS"/>
              </w:rPr>
            </w:pPr>
            <w:r w:rsidRPr="008D6E6A">
              <w:rPr>
                <w:rFonts w:cs="Arial"/>
                <w:sz w:val="24"/>
                <w:szCs w:val="24"/>
                <w:lang w:val="sr-Cyrl-RS"/>
              </w:rPr>
              <w:t>м3</w:t>
            </w:r>
          </w:p>
        </w:tc>
        <w:tc>
          <w:tcPr>
            <w:tcW w:w="1243" w:type="dxa"/>
            <w:hideMark/>
          </w:tcPr>
          <w:p w14:paraId="66BF00D0" w14:textId="77777777" w:rsidR="0058315A" w:rsidRPr="008D6E6A" w:rsidRDefault="0058315A" w:rsidP="0058315A">
            <w:pPr>
              <w:rPr>
                <w:rFonts w:cs="Arial"/>
                <w:sz w:val="24"/>
                <w:szCs w:val="24"/>
                <w:lang w:val="sr-Cyrl-RS"/>
              </w:rPr>
            </w:pPr>
            <w:r w:rsidRPr="008D6E6A">
              <w:rPr>
                <w:rFonts w:cs="Arial"/>
                <w:sz w:val="24"/>
                <w:szCs w:val="24"/>
                <w:lang w:val="sr-Cyrl-RS"/>
              </w:rPr>
              <w:t>0.04</w:t>
            </w:r>
          </w:p>
        </w:tc>
        <w:tc>
          <w:tcPr>
            <w:tcW w:w="1158" w:type="dxa"/>
          </w:tcPr>
          <w:p w14:paraId="488F2565" w14:textId="77777777" w:rsidR="0058315A" w:rsidRPr="008D6E6A" w:rsidRDefault="0058315A" w:rsidP="0058315A">
            <w:pPr>
              <w:rPr>
                <w:rFonts w:cs="Arial"/>
                <w:sz w:val="24"/>
                <w:szCs w:val="24"/>
                <w:lang w:val="sr-Cyrl-RS"/>
              </w:rPr>
            </w:pPr>
          </w:p>
        </w:tc>
        <w:tc>
          <w:tcPr>
            <w:tcW w:w="1158" w:type="dxa"/>
          </w:tcPr>
          <w:p w14:paraId="369A7ADE" w14:textId="77777777" w:rsidR="0058315A" w:rsidRPr="008D6E6A" w:rsidRDefault="0058315A" w:rsidP="0058315A">
            <w:pPr>
              <w:rPr>
                <w:rFonts w:cs="Arial"/>
                <w:sz w:val="24"/>
                <w:szCs w:val="24"/>
                <w:lang w:val="sr-Cyrl-RS"/>
              </w:rPr>
            </w:pPr>
          </w:p>
        </w:tc>
        <w:tc>
          <w:tcPr>
            <w:tcW w:w="1158" w:type="dxa"/>
          </w:tcPr>
          <w:p w14:paraId="5F68750E" w14:textId="77777777" w:rsidR="0058315A" w:rsidRPr="008D6E6A" w:rsidRDefault="0058315A" w:rsidP="0058315A">
            <w:pPr>
              <w:rPr>
                <w:rFonts w:cs="Arial"/>
                <w:sz w:val="24"/>
                <w:szCs w:val="24"/>
                <w:lang w:val="sr-Cyrl-RS"/>
              </w:rPr>
            </w:pPr>
          </w:p>
        </w:tc>
        <w:tc>
          <w:tcPr>
            <w:tcW w:w="1158" w:type="dxa"/>
          </w:tcPr>
          <w:p w14:paraId="455F9531" w14:textId="77777777" w:rsidR="0058315A" w:rsidRPr="008D6E6A" w:rsidRDefault="0058315A" w:rsidP="0058315A">
            <w:pPr>
              <w:rPr>
                <w:rFonts w:cs="Arial"/>
                <w:sz w:val="24"/>
                <w:szCs w:val="24"/>
                <w:lang w:val="sr-Cyrl-RS"/>
              </w:rPr>
            </w:pPr>
          </w:p>
        </w:tc>
      </w:tr>
      <w:tr w:rsidR="0058315A" w:rsidRPr="008D6E6A" w14:paraId="73A9D9B1" w14:textId="77777777" w:rsidTr="002401E1">
        <w:trPr>
          <w:trHeight w:val="240"/>
        </w:trPr>
        <w:tc>
          <w:tcPr>
            <w:tcW w:w="997" w:type="dxa"/>
            <w:hideMark/>
          </w:tcPr>
          <w:p w14:paraId="274F326A" w14:textId="77777777" w:rsidR="0058315A" w:rsidRPr="008D6E6A" w:rsidRDefault="0058315A" w:rsidP="0058315A">
            <w:pPr>
              <w:rPr>
                <w:rFonts w:cs="Arial"/>
                <w:sz w:val="24"/>
                <w:szCs w:val="24"/>
                <w:lang w:val="sr-Cyrl-RS"/>
              </w:rPr>
            </w:pPr>
            <w:r w:rsidRPr="008D6E6A">
              <w:rPr>
                <w:rFonts w:cs="Arial"/>
                <w:sz w:val="24"/>
                <w:szCs w:val="24"/>
                <w:lang w:val="sr-Cyrl-RS"/>
              </w:rPr>
              <w:lastRenderedPageBreak/>
              <w:t>30</w:t>
            </w:r>
          </w:p>
        </w:tc>
        <w:tc>
          <w:tcPr>
            <w:tcW w:w="5667" w:type="dxa"/>
            <w:hideMark/>
          </w:tcPr>
          <w:p w14:paraId="244DC156" w14:textId="77777777" w:rsidR="0058315A" w:rsidRPr="008D6E6A" w:rsidRDefault="0058315A" w:rsidP="0058315A">
            <w:pPr>
              <w:rPr>
                <w:rFonts w:cs="Arial"/>
                <w:sz w:val="24"/>
                <w:szCs w:val="24"/>
                <w:lang w:val="sr-Cyrl-RS"/>
              </w:rPr>
            </w:pPr>
            <w:r w:rsidRPr="008D6E6A">
              <w:rPr>
                <w:rFonts w:cs="Arial"/>
                <w:sz w:val="24"/>
                <w:szCs w:val="24"/>
                <w:lang w:val="sr-Cyrl-RS"/>
              </w:rPr>
              <w:t>Бетон  MB-20</w:t>
            </w:r>
          </w:p>
        </w:tc>
        <w:tc>
          <w:tcPr>
            <w:tcW w:w="1332" w:type="dxa"/>
            <w:hideMark/>
          </w:tcPr>
          <w:p w14:paraId="55FEB5E4" w14:textId="77777777" w:rsidR="0058315A" w:rsidRPr="008D6E6A" w:rsidRDefault="0058315A" w:rsidP="0058315A">
            <w:pPr>
              <w:rPr>
                <w:rFonts w:cs="Arial"/>
                <w:sz w:val="24"/>
                <w:szCs w:val="24"/>
                <w:lang w:val="sr-Cyrl-RS"/>
              </w:rPr>
            </w:pPr>
            <w:r w:rsidRPr="008D6E6A">
              <w:rPr>
                <w:rFonts w:cs="Arial"/>
                <w:sz w:val="24"/>
                <w:szCs w:val="24"/>
                <w:lang w:val="sr-Cyrl-RS"/>
              </w:rPr>
              <w:t>м3</w:t>
            </w:r>
          </w:p>
        </w:tc>
        <w:tc>
          <w:tcPr>
            <w:tcW w:w="1243" w:type="dxa"/>
            <w:hideMark/>
          </w:tcPr>
          <w:p w14:paraId="2794C7C4" w14:textId="77777777" w:rsidR="0058315A" w:rsidRPr="008D6E6A" w:rsidRDefault="0058315A" w:rsidP="0058315A">
            <w:pPr>
              <w:rPr>
                <w:rFonts w:cs="Arial"/>
                <w:sz w:val="24"/>
                <w:szCs w:val="24"/>
                <w:lang w:val="sr-Cyrl-RS"/>
              </w:rPr>
            </w:pPr>
            <w:r w:rsidRPr="008D6E6A">
              <w:rPr>
                <w:rFonts w:cs="Arial"/>
                <w:sz w:val="24"/>
                <w:szCs w:val="24"/>
                <w:lang w:val="sr-Cyrl-RS"/>
              </w:rPr>
              <w:t>0.04</w:t>
            </w:r>
          </w:p>
        </w:tc>
        <w:tc>
          <w:tcPr>
            <w:tcW w:w="1158" w:type="dxa"/>
          </w:tcPr>
          <w:p w14:paraId="11C07F2D" w14:textId="77777777" w:rsidR="0058315A" w:rsidRPr="008D6E6A" w:rsidRDefault="0058315A" w:rsidP="0058315A">
            <w:pPr>
              <w:rPr>
                <w:rFonts w:cs="Arial"/>
                <w:sz w:val="24"/>
                <w:szCs w:val="24"/>
                <w:lang w:val="sr-Cyrl-RS"/>
              </w:rPr>
            </w:pPr>
          </w:p>
        </w:tc>
        <w:tc>
          <w:tcPr>
            <w:tcW w:w="1158" w:type="dxa"/>
          </w:tcPr>
          <w:p w14:paraId="20DB9414" w14:textId="77777777" w:rsidR="0058315A" w:rsidRPr="008D6E6A" w:rsidRDefault="0058315A" w:rsidP="0058315A">
            <w:pPr>
              <w:rPr>
                <w:rFonts w:cs="Arial"/>
                <w:sz w:val="24"/>
                <w:szCs w:val="24"/>
                <w:lang w:val="sr-Cyrl-RS"/>
              </w:rPr>
            </w:pPr>
          </w:p>
        </w:tc>
        <w:tc>
          <w:tcPr>
            <w:tcW w:w="1158" w:type="dxa"/>
          </w:tcPr>
          <w:p w14:paraId="22CC759F" w14:textId="77777777" w:rsidR="0058315A" w:rsidRPr="008D6E6A" w:rsidRDefault="0058315A" w:rsidP="0058315A">
            <w:pPr>
              <w:rPr>
                <w:rFonts w:cs="Arial"/>
                <w:sz w:val="24"/>
                <w:szCs w:val="24"/>
                <w:lang w:val="sr-Cyrl-RS"/>
              </w:rPr>
            </w:pPr>
          </w:p>
        </w:tc>
        <w:tc>
          <w:tcPr>
            <w:tcW w:w="1158" w:type="dxa"/>
          </w:tcPr>
          <w:p w14:paraId="18C90AA3" w14:textId="77777777" w:rsidR="0058315A" w:rsidRPr="008D6E6A" w:rsidRDefault="0058315A" w:rsidP="0058315A">
            <w:pPr>
              <w:rPr>
                <w:rFonts w:cs="Arial"/>
                <w:sz w:val="24"/>
                <w:szCs w:val="24"/>
                <w:lang w:val="sr-Cyrl-RS"/>
              </w:rPr>
            </w:pPr>
          </w:p>
        </w:tc>
      </w:tr>
      <w:tr w:rsidR="0058315A" w:rsidRPr="008D6E6A" w14:paraId="4FAE33C7" w14:textId="77777777" w:rsidTr="002401E1">
        <w:trPr>
          <w:trHeight w:val="585"/>
        </w:trPr>
        <w:tc>
          <w:tcPr>
            <w:tcW w:w="997" w:type="dxa"/>
            <w:hideMark/>
          </w:tcPr>
          <w:p w14:paraId="56114A45" w14:textId="77777777" w:rsidR="0058315A" w:rsidRPr="008D6E6A" w:rsidRDefault="0058315A" w:rsidP="0058315A">
            <w:pPr>
              <w:rPr>
                <w:rFonts w:cs="Arial"/>
                <w:sz w:val="24"/>
                <w:szCs w:val="24"/>
                <w:lang w:val="sr-Cyrl-RS"/>
              </w:rPr>
            </w:pPr>
            <w:r w:rsidRPr="008D6E6A">
              <w:rPr>
                <w:rFonts w:cs="Arial"/>
                <w:sz w:val="24"/>
                <w:szCs w:val="24"/>
                <w:lang w:val="sr-Cyrl-RS"/>
              </w:rPr>
              <w:t>31</w:t>
            </w:r>
          </w:p>
        </w:tc>
        <w:tc>
          <w:tcPr>
            <w:tcW w:w="5667" w:type="dxa"/>
            <w:hideMark/>
          </w:tcPr>
          <w:p w14:paraId="705B135A" w14:textId="77777777" w:rsidR="0058315A" w:rsidRPr="008D6E6A" w:rsidRDefault="0058315A" w:rsidP="0058315A">
            <w:pPr>
              <w:rPr>
                <w:rFonts w:cs="Arial"/>
                <w:sz w:val="24"/>
                <w:szCs w:val="24"/>
                <w:lang w:val="sr-Cyrl-RS"/>
              </w:rPr>
            </w:pPr>
            <w:r w:rsidRPr="008D6E6A">
              <w:rPr>
                <w:rFonts w:cs="Arial"/>
                <w:sz w:val="24"/>
                <w:szCs w:val="24"/>
                <w:lang w:val="sr-Cyrl-RS"/>
              </w:rPr>
              <w:t>У профил 200x100 мм са поклопцем за заштиту  каблова при спољној монтажи</w:t>
            </w:r>
          </w:p>
        </w:tc>
        <w:tc>
          <w:tcPr>
            <w:tcW w:w="1332" w:type="dxa"/>
            <w:hideMark/>
          </w:tcPr>
          <w:p w14:paraId="71025F2D"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030A2861" w14:textId="77777777" w:rsidR="0058315A" w:rsidRPr="008D6E6A" w:rsidRDefault="0058315A" w:rsidP="0058315A">
            <w:pPr>
              <w:rPr>
                <w:rFonts w:cs="Arial"/>
                <w:sz w:val="24"/>
                <w:szCs w:val="24"/>
                <w:lang w:val="sr-Cyrl-RS"/>
              </w:rPr>
            </w:pPr>
            <w:r w:rsidRPr="008D6E6A">
              <w:rPr>
                <w:rFonts w:cs="Arial"/>
                <w:sz w:val="24"/>
                <w:szCs w:val="24"/>
                <w:lang w:val="sr-Cyrl-RS"/>
              </w:rPr>
              <w:t>18</w:t>
            </w:r>
          </w:p>
        </w:tc>
        <w:tc>
          <w:tcPr>
            <w:tcW w:w="1158" w:type="dxa"/>
          </w:tcPr>
          <w:p w14:paraId="37BBBB6C" w14:textId="77777777" w:rsidR="0058315A" w:rsidRPr="008D6E6A" w:rsidRDefault="0058315A" w:rsidP="0058315A">
            <w:pPr>
              <w:rPr>
                <w:rFonts w:cs="Arial"/>
                <w:sz w:val="24"/>
                <w:szCs w:val="24"/>
                <w:lang w:val="sr-Cyrl-RS"/>
              </w:rPr>
            </w:pPr>
          </w:p>
        </w:tc>
        <w:tc>
          <w:tcPr>
            <w:tcW w:w="1158" w:type="dxa"/>
          </w:tcPr>
          <w:p w14:paraId="38120231" w14:textId="77777777" w:rsidR="0058315A" w:rsidRPr="008D6E6A" w:rsidRDefault="0058315A" w:rsidP="0058315A">
            <w:pPr>
              <w:rPr>
                <w:rFonts w:cs="Arial"/>
                <w:sz w:val="24"/>
                <w:szCs w:val="24"/>
                <w:lang w:val="sr-Cyrl-RS"/>
              </w:rPr>
            </w:pPr>
          </w:p>
        </w:tc>
        <w:tc>
          <w:tcPr>
            <w:tcW w:w="1158" w:type="dxa"/>
          </w:tcPr>
          <w:p w14:paraId="25EAE81F" w14:textId="77777777" w:rsidR="0058315A" w:rsidRPr="008D6E6A" w:rsidRDefault="0058315A" w:rsidP="0058315A">
            <w:pPr>
              <w:rPr>
                <w:rFonts w:cs="Arial"/>
                <w:sz w:val="24"/>
                <w:szCs w:val="24"/>
                <w:lang w:val="sr-Cyrl-RS"/>
              </w:rPr>
            </w:pPr>
          </w:p>
        </w:tc>
        <w:tc>
          <w:tcPr>
            <w:tcW w:w="1158" w:type="dxa"/>
          </w:tcPr>
          <w:p w14:paraId="3FD7AA54" w14:textId="77777777" w:rsidR="0058315A" w:rsidRPr="008D6E6A" w:rsidRDefault="0058315A" w:rsidP="0058315A">
            <w:pPr>
              <w:rPr>
                <w:rFonts w:cs="Arial"/>
                <w:sz w:val="24"/>
                <w:szCs w:val="24"/>
                <w:lang w:val="sr-Cyrl-RS"/>
              </w:rPr>
            </w:pPr>
          </w:p>
        </w:tc>
      </w:tr>
      <w:tr w:rsidR="0058315A" w:rsidRPr="008D6E6A" w14:paraId="6BCDCEE1" w14:textId="77777777" w:rsidTr="002401E1">
        <w:trPr>
          <w:trHeight w:val="240"/>
        </w:trPr>
        <w:tc>
          <w:tcPr>
            <w:tcW w:w="997" w:type="dxa"/>
            <w:hideMark/>
          </w:tcPr>
          <w:p w14:paraId="69053C45" w14:textId="77777777" w:rsidR="0058315A" w:rsidRPr="008D6E6A" w:rsidRDefault="0058315A" w:rsidP="0058315A">
            <w:pPr>
              <w:rPr>
                <w:rFonts w:cs="Arial"/>
                <w:sz w:val="24"/>
                <w:szCs w:val="24"/>
                <w:lang w:val="sr-Cyrl-RS"/>
              </w:rPr>
            </w:pPr>
            <w:r w:rsidRPr="008D6E6A">
              <w:rPr>
                <w:rFonts w:cs="Arial"/>
                <w:sz w:val="24"/>
                <w:szCs w:val="24"/>
                <w:lang w:val="sr-Cyrl-RS"/>
              </w:rPr>
              <w:t>32</w:t>
            </w:r>
          </w:p>
        </w:tc>
        <w:tc>
          <w:tcPr>
            <w:tcW w:w="5667" w:type="dxa"/>
            <w:hideMark/>
          </w:tcPr>
          <w:p w14:paraId="08E62140" w14:textId="77777777" w:rsidR="0058315A" w:rsidRPr="008D6E6A" w:rsidRDefault="0058315A" w:rsidP="0058315A">
            <w:pPr>
              <w:rPr>
                <w:rFonts w:cs="Arial"/>
                <w:sz w:val="24"/>
                <w:szCs w:val="24"/>
                <w:lang w:val="sr-Cyrl-RS"/>
              </w:rPr>
            </w:pPr>
            <w:r w:rsidRPr="008D6E6A">
              <w:rPr>
                <w:rFonts w:cs="Arial"/>
                <w:sz w:val="24"/>
                <w:szCs w:val="24"/>
                <w:lang w:val="sr-Cyrl-RS"/>
              </w:rPr>
              <w:t>Челична обујмница за вешање кабла на стуб</w:t>
            </w:r>
          </w:p>
        </w:tc>
        <w:tc>
          <w:tcPr>
            <w:tcW w:w="1332" w:type="dxa"/>
            <w:hideMark/>
          </w:tcPr>
          <w:p w14:paraId="7F96433A"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429E0400" w14:textId="77777777" w:rsidR="0058315A" w:rsidRPr="008D6E6A" w:rsidRDefault="0058315A" w:rsidP="0058315A">
            <w:pPr>
              <w:rPr>
                <w:rFonts w:cs="Arial"/>
                <w:sz w:val="24"/>
                <w:szCs w:val="24"/>
                <w:lang w:val="sr-Cyrl-RS"/>
              </w:rPr>
            </w:pPr>
            <w:r w:rsidRPr="008D6E6A">
              <w:rPr>
                <w:rFonts w:cs="Arial"/>
                <w:sz w:val="24"/>
                <w:szCs w:val="24"/>
                <w:lang w:val="sr-Cyrl-RS"/>
              </w:rPr>
              <w:t>25</w:t>
            </w:r>
          </w:p>
        </w:tc>
        <w:tc>
          <w:tcPr>
            <w:tcW w:w="1158" w:type="dxa"/>
          </w:tcPr>
          <w:p w14:paraId="430C5EA0" w14:textId="77777777" w:rsidR="0058315A" w:rsidRPr="008D6E6A" w:rsidRDefault="0058315A" w:rsidP="0058315A">
            <w:pPr>
              <w:rPr>
                <w:rFonts w:cs="Arial"/>
                <w:sz w:val="24"/>
                <w:szCs w:val="24"/>
                <w:lang w:val="sr-Cyrl-RS"/>
              </w:rPr>
            </w:pPr>
          </w:p>
        </w:tc>
        <w:tc>
          <w:tcPr>
            <w:tcW w:w="1158" w:type="dxa"/>
          </w:tcPr>
          <w:p w14:paraId="4C96E5CF" w14:textId="77777777" w:rsidR="0058315A" w:rsidRPr="008D6E6A" w:rsidRDefault="0058315A" w:rsidP="0058315A">
            <w:pPr>
              <w:rPr>
                <w:rFonts w:cs="Arial"/>
                <w:sz w:val="24"/>
                <w:szCs w:val="24"/>
                <w:lang w:val="sr-Cyrl-RS"/>
              </w:rPr>
            </w:pPr>
          </w:p>
        </w:tc>
        <w:tc>
          <w:tcPr>
            <w:tcW w:w="1158" w:type="dxa"/>
          </w:tcPr>
          <w:p w14:paraId="53FB0D31" w14:textId="77777777" w:rsidR="0058315A" w:rsidRPr="008D6E6A" w:rsidRDefault="0058315A" w:rsidP="0058315A">
            <w:pPr>
              <w:rPr>
                <w:rFonts w:cs="Arial"/>
                <w:sz w:val="24"/>
                <w:szCs w:val="24"/>
                <w:lang w:val="sr-Cyrl-RS"/>
              </w:rPr>
            </w:pPr>
          </w:p>
        </w:tc>
        <w:tc>
          <w:tcPr>
            <w:tcW w:w="1158" w:type="dxa"/>
          </w:tcPr>
          <w:p w14:paraId="6135E638" w14:textId="77777777" w:rsidR="0058315A" w:rsidRPr="008D6E6A" w:rsidRDefault="0058315A" w:rsidP="0058315A">
            <w:pPr>
              <w:rPr>
                <w:rFonts w:cs="Arial"/>
                <w:sz w:val="24"/>
                <w:szCs w:val="24"/>
                <w:lang w:val="sr-Cyrl-RS"/>
              </w:rPr>
            </w:pPr>
          </w:p>
        </w:tc>
      </w:tr>
      <w:tr w:rsidR="0058315A" w:rsidRPr="008D6E6A" w14:paraId="04240AAA" w14:textId="77777777" w:rsidTr="002401E1">
        <w:trPr>
          <w:trHeight w:val="240"/>
        </w:trPr>
        <w:tc>
          <w:tcPr>
            <w:tcW w:w="997" w:type="dxa"/>
            <w:hideMark/>
          </w:tcPr>
          <w:p w14:paraId="51867417" w14:textId="77777777" w:rsidR="0058315A" w:rsidRPr="008D6E6A" w:rsidRDefault="0058315A" w:rsidP="0058315A">
            <w:pPr>
              <w:rPr>
                <w:rFonts w:cs="Arial"/>
                <w:sz w:val="24"/>
                <w:szCs w:val="24"/>
                <w:lang w:val="sr-Cyrl-RS"/>
              </w:rPr>
            </w:pPr>
            <w:r w:rsidRPr="008D6E6A">
              <w:rPr>
                <w:rFonts w:cs="Arial"/>
                <w:sz w:val="24"/>
                <w:szCs w:val="24"/>
                <w:lang w:val="sr-Cyrl-RS"/>
              </w:rPr>
              <w:t>33</w:t>
            </w:r>
          </w:p>
        </w:tc>
        <w:tc>
          <w:tcPr>
            <w:tcW w:w="5667" w:type="dxa"/>
            <w:hideMark/>
          </w:tcPr>
          <w:p w14:paraId="2E2074FE" w14:textId="77777777" w:rsidR="0058315A" w:rsidRPr="008D6E6A" w:rsidRDefault="0058315A" w:rsidP="0058315A">
            <w:pPr>
              <w:rPr>
                <w:rFonts w:cs="Arial"/>
                <w:sz w:val="24"/>
                <w:szCs w:val="24"/>
                <w:lang w:val="sr-Cyrl-RS"/>
              </w:rPr>
            </w:pPr>
            <w:r w:rsidRPr="008D6E6A">
              <w:rPr>
                <w:rFonts w:cs="Arial"/>
                <w:sz w:val="24"/>
                <w:szCs w:val="24"/>
                <w:lang w:val="sr-Cyrl-RS"/>
              </w:rPr>
              <w:t>Конзола за вешање кабла на стубовима</w:t>
            </w:r>
          </w:p>
        </w:tc>
        <w:tc>
          <w:tcPr>
            <w:tcW w:w="1332" w:type="dxa"/>
            <w:hideMark/>
          </w:tcPr>
          <w:p w14:paraId="2E34F78F"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410A0722" w14:textId="77777777" w:rsidR="0058315A" w:rsidRPr="008D6E6A" w:rsidRDefault="0058315A" w:rsidP="0058315A">
            <w:pPr>
              <w:rPr>
                <w:rFonts w:cs="Arial"/>
                <w:sz w:val="24"/>
                <w:szCs w:val="24"/>
                <w:lang w:val="sr-Cyrl-RS"/>
              </w:rPr>
            </w:pPr>
            <w:r w:rsidRPr="008D6E6A">
              <w:rPr>
                <w:rFonts w:cs="Arial"/>
                <w:sz w:val="24"/>
                <w:szCs w:val="24"/>
                <w:lang w:val="sr-Cyrl-RS"/>
              </w:rPr>
              <w:t>30</w:t>
            </w:r>
          </w:p>
        </w:tc>
        <w:tc>
          <w:tcPr>
            <w:tcW w:w="1158" w:type="dxa"/>
          </w:tcPr>
          <w:p w14:paraId="38C0898E" w14:textId="77777777" w:rsidR="0058315A" w:rsidRPr="008D6E6A" w:rsidRDefault="0058315A" w:rsidP="0058315A">
            <w:pPr>
              <w:rPr>
                <w:rFonts w:cs="Arial"/>
                <w:sz w:val="24"/>
                <w:szCs w:val="24"/>
                <w:lang w:val="sr-Cyrl-RS"/>
              </w:rPr>
            </w:pPr>
          </w:p>
        </w:tc>
        <w:tc>
          <w:tcPr>
            <w:tcW w:w="1158" w:type="dxa"/>
          </w:tcPr>
          <w:p w14:paraId="4D69DD22" w14:textId="77777777" w:rsidR="0058315A" w:rsidRPr="008D6E6A" w:rsidRDefault="0058315A" w:rsidP="0058315A">
            <w:pPr>
              <w:rPr>
                <w:rFonts w:cs="Arial"/>
                <w:sz w:val="24"/>
                <w:szCs w:val="24"/>
                <w:lang w:val="sr-Cyrl-RS"/>
              </w:rPr>
            </w:pPr>
          </w:p>
        </w:tc>
        <w:tc>
          <w:tcPr>
            <w:tcW w:w="1158" w:type="dxa"/>
          </w:tcPr>
          <w:p w14:paraId="7155454E" w14:textId="77777777" w:rsidR="0058315A" w:rsidRPr="008D6E6A" w:rsidRDefault="0058315A" w:rsidP="0058315A">
            <w:pPr>
              <w:rPr>
                <w:rFonts w:cs="Arial"/>
                <w:sz w:val="24"/>
                <w:szCs w:val="24"/>
                <w:lang w:val="sr-Cyrl-RS"/>
              </w:rPr>
            </w:pPr>
          </w:p>
        </w:tc>
        <w:tc>
          <w:tcPr>
            <w:tcW w:w="1158" w:type="dxa"/>
          </w:tcPr>
          <w:p w14:paraId="6F50A703" w14:textId="77777777" w:rsidR="0058315A" w:rsidRPr="008D6E6A" w:rsidRDefault="0058315A" w:rsidP="0058315A">
            <w:pPr>
              <w:rPr>
                <w:rFonts w:cs="Arial"/>
                <w:sz w:val="24"/>
                <w:szCs w:val="24"/>
                <w:lang w:val="sr-Cyrl-RS"/>
              </w:rPr>
            </w:pPr>
          </w:p>
        </w:tc>
      </w:tr>
      <w:tr w:rsidR="0058315A" w:rsidRPr="008D6E6A" w14:paraId="0C068B72" w14:textId="77777777" w:rsidTr="002401E1">
        <w:trPr>
          <w:trHeight w:val="240"/>
        </w:trPr>
        <w:tc>
          <w:tcPr>
            <w:tcW w:w="997" w:type="dxa"/>
            <w:hideMark/>
          </w:tcPr>
          <w:p w14:paraId="75B9D6E0" w14:textId="77777777" w:rsidR="0058315A" w:rsidRPr="008D6E6A" w:rsidRDefault="0058315A" w:rsidP="0058315A">
            <w:pPr>
              <w:rPr>
                <w:rFonts w:cs="Arial"/>
                <w:sz w:val="24"/>
                <w:szCs w:val="24"/>
                <w:lang w:val="sr-Cyrl-RS"/>
              </w:rPr>
            </w:pPr>
            <w:r w:rsidRPr="008D6E6A">
              <w:rPr>
                <w:rFonts w:cs="Arial"/>
                <w:sz w:val="24"/>
                <w:szCs w:val="24"/>
                <w:lang w:val="sr-Cyrl-RS"/>
              </w:rPr>
              <w:t>34</w:t>
            </w:r>
          </w:p>
        </w:tc>
        <w:tc>
          <w:tcPr>
            <w:tcW w:w="5667" w:type="dxa"/>
            <w:hideMark/>
          </w:tcPr>
          <w:p w14:paraId="75753546" w14:textId="77777777" w:rsidR="0058315A" w:rsidRPr="008D6E6A" w:rsidRDefault="0058315A" w:rsidP="0058315A">
            <w:pPr>
              <w:rPr>
                <w:rFonts w:cs="Arial"/>
                <w:sz w:val="24"/>
                <w:szCs w:val="24"/>
                <w:lang w:val="sr-Cyrl-RS"/>
              </w:rPr>
            </w:pPr>
            <w:r w:rsidRPr="008D6E6A">
              <w:rPr>
                <w:rFonts w:cs="Arial"/>
                <w:sz w:val="24"/>
                <w:szCs w:val="24"/>
                <w:lang w:val="sr-Cyrl-RS"/>
              </w:rPr>
              <w:t>Затезни склопови за прихватање кабла</w:t>
            </w:r>
          </w:p>
        </w:tc>
        <w:tc>
          <w:tcPr>
            <w:tcW w:w="1332" w:type="dxa"/>
            <w:hideMark/>
          </w:tcPr>
          <w:p w14:paraId="2C89BFD5"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3B911C88" w14:textId="77777777" w:rsidR="0058315A" w:rsidRPr="008D6E6A" w:rsidRDefault="0058315A" w:rsidP="0058315A">
            <w:pPr>
              <w:rPr>
                <w:rFonts w:cs="Arial"/>
                <w:sz w:val="24"/>
                <w:szCs w:val="24"/>
                <w:lang w:val="sr-Cyrl-RS"/>
              </w:rPr>
            </w:pPr>
            <w:r w:rsidRPr="008D6E6A">
              <w:rPr>
                <w:rFonts w:cs="Arial"/>
                <w:sz w:val="24"/>
                <w:szCs w:val="24"/>
                <w:lang w:val="sr-Cyrl-RS"/>
              </w:rPr>
              <w:t>45</w:t>
            </w:r>
          </w:p>
        </w:tc>
        <w:tc>
          <w:tcPr>
            <w:tcW w:w="1158" w:type="dxa"/>
          </w:tcPr>
          <w:p w14:paraId="49005231" w14:textId="77777777" w:rsidR="0058315A" w:rsidRPr="008D6E6A" w:rsidRDefault="0058315A" w:rsidP="0058315A">
            <w:pPr>
              <w:rPr>
                <w:rFonts w:cs="Arial"/>
                <w:sz w:val="24"/>
                <w:szCs w:val="24"/>
                <w:lang w:val="sr-Cyrl-RS"/>
              </w:rPr>
            </w:pPr>
          </w:p>
        </w:tc>
        <w:tc>
          <w:tcPr>
            <w:tcW w:w="1158" w:type="dxa"/>
          </w:tcPr>
          <w:p w14:paraId="2C5DF1E7" w14:textId="77777777" w:rsidR="0058315A" w:rsidRPr="008D6E6A" w:rsidRDefault="0058315A" w:rsidP="0058315A">
            <w:pPr>
              <w:rPr>
                <w:rFonts w:cs="Arial"/>
                <w:sz w:val="24"/>
                <w:szCs w:val="24"/>
                <w:lang w:val="sr-Cyrl-RS"/>
              </w:rPr>
            </w:pPr>
          </w:p>
        </w:tc>
        <w:tc>
          <w:tcPr>
            <w:tcW w:w="1158" w:type="dxa"/>
          </w:tcPr>
          <w:p w14:paraId="2B15E510" w14:textId="77777777" w:rsidR="0058315A" w:rsidRPr="008D6E6A" w:rsidRDefault="0058315A" w:rsidP="0058315A">
            <w:pPr>
              <w:rPr>
                <w:rFonts w:cs="Arial"/>
                <w:sz w:val="24"/>
                <w:szCs w:val="24"/>
                <w:lang w:val="sr-Cyrl-RS"/>
              </w:rPr>
            </w:pPr>
          </w:p>
        </w:tc>
        <w:tc>
          <w:tcPr>
            <w:tcW w:w="1158" w:type="dxa"/>
          </w:tcPr>
          <w:p w14:paraId="02016EDB" w14:textId="77777777" w:rsidR="0058315A" w:rsidRPr="008D6E6A" w:rsidRDefault="0058315A" w:rsidP="0058315A">
            <w:pPr>
              <w:rPr>
                <w:rFonts w:cs="Arial"/>
                <w:sz w:val="24"/>
                <w:szCs w:val="24"/>
                <w:lang w:val="sr-Cyrl-RS"/>
              </w:rPr>
            </w:pPr>
          </w:p>
        </w:tc>
      </w:tr>
      <w:tr w:rsidR="0058315A" w:rsidRPr="008D6E6A" w14:paraId="3BD80E0F" w14:textId="77777777" w:rsidTr="002401E1">
        <w:trPr>
          <w:trHeight w:val="240"/>
        </w:trPr>
        <w:tc>
          <w:tcPr>
            <w:tcW w:w="997" w:type="dxa"/>
            <w:hideMark/>
          </w:tcPr>
          <w:p w14:paraId="72205D9E" w14:textId="77777777" w:rsidR="0058315A" w:rsidRPr="008D6E6A" w:rsidRDefault="0058315A" w:rsidP="0058315A">
            <w:pPr>
              <w:rPr>
                <w:rFonts w:cs="Arial"/>
                <w:sz w:val="24"/>
                <w:szCs w:val="24"/>
                <w:lang w:val="sr-Cyrl-RS"/>
              </w:rPr>
            </w:pPr>
            <w:r w:rsidRPr="008D6E6A">
              <w:rPr>
                <w:rFonts w:cs="Arial"/>
                <w:sz w:val="24"/>
                <w:szCs w:val="24"/>
                <w:lang w:val="sr-Cyrl-RS"/>
              </w:rPr>
              <w:t>35</w:t>
            </w:r>
          </w:p>
        </w:tc>
        <w:tc>
          <w:tcPr>
            <w:tcW w:w="5667" w:type="dxa"/>
            <w:hideMark/>
          </w:tcPr>
          <w:p w14:paraId="5EB478FD" w14:textId="77777777" w:rsidR="0058315A" w:rsidRPr="008D6E6A" w:rsidRDefault="0058315A" w:rsidP="0058315A">
            <w:pPr>
              <w:rPr>
                <w:rFonts w:cs="Arial"/>
                <w:sz w:val="24"/>
                <w:szCs w:val="24"/>
                <w:lang w:val="sr-Cyrl-RS"/>
              </w:rPr>
            </w:pPr>
            <w:r w:rsidRPr="008D6E6A">
              <w:rPr>
                <w:rFonts w:cs="Arial"/>
                <w:sz w:val="24"/>
                <w:szCs w:val="24"/>
                <w:lang w:val="sr-Cyrl-RS"/>
              </w:rPr>
              <w:t>Опрема за затезно прихватање ADSS по стубовима</w:t>
            </w:r>
          </w:p>
        </w:tc>
        <w:tc>
          <w:tcPr>
            <w:tcW w:w="1332" w:type="dxa"/>
            <w:hideMark/>
          </w:tcPr>
          <w:p w14:paraId="4C92638B"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270198F9" w14:textId="77777777" w:rsidR="0058315A" w:rsidRPr="008D6E6A" w:rsidRDefault="0058315A" w:rsidP="0058315A">
            <w:pPr>
              <w:rPr>
                <w:rFonts w:cs="Arial"/>
                <w:sz w:val="24"/>
                <w:szCs w:val="24"/>
                <w:lang w:val="sr-Cyrl-RS"/>
              </w:rPr>
            </w:pPr>
            <w:r w:rsidRPr="008D6E6A">
              <w:rPr>
                <w:rFonts w:cs="Arial"/>
                <w:sz w:val="24"/>
                <w:szCs w:val="24"/>
                <w:lang w:val="sr-Cyrl-RS"/>
              </w:rPr>
              <w:t>2</w:t>
            </w:r>
          </w:p>
        </w:tc>
        <w:tc>
          <w:tcPr>
            <w:tcW w:w="1158" w:type="dxa"/>
          </w:tcPr>
          <w:p w14:paraId="03565B42" w14:textId="77777777" w:rsidR="0058315A" w:rsidRPr="008D6E6A" w:rsidRDefault="0058315A" w:rsidP="0058315A">
            <w:pPr>
              <w:rPr>
                <w:rFonts w:cs="Arial"/>
                <w:sz w:val="24"/>
                <w:szCs w:val="24"/>
                <w:lang w:val="sr-Cyrl-RS"/>
              </w:rPr>
            </w:pPr>
          </w:p>
        </w:tc>
        <w:tc>
          <w:tcPr>
            <w:tcW w:w="1158" w:type="dxa"/>
          </w:tcPr>
          <w:p w14:paraId="22F79B71" w14:textId="77777777" w:rsidR="0058315A" w:rsidRPr="008D6E6A" w:rsidRDefault="0058315A" w:rsidP="0058315A">
            <w:pPr>
              <w:rPr>
                <w:rFonts w:cs="Arial"/>
                <w:sz w:val="24"/>
                <w:szCs w:val="24"/>
                <w:lang w:val="sr-Cyrl-RS"/>
              </w:rPr>
            </w:pPr>
          </w:p>
        </w:tc>
        <w:tc>
          <w:tcPr>
            <w:tcW w:w="1158" w:type="dxa"/>
          </w:tcPr>
          <w:p w14:paraId="1012F4D4" w14:textId="77777777" w:rsidR="0058315A" w:rsidRPr="008D6E6A" w:rsidRDefault="0058315A" w:rsidP="0058315A">
            <w:pPr>
              <w:rPr>
                <w:rFonts w:cs="Arial"/>
                <w:sz w:val="24"/>
                <w:szCs w:val="24"/>
                <w:lang w:val="sr-Cyrl-RS"/>
              </w:rPr>
            </w:pPr>
          </w:p>
        </w:tc>
        <w:tc>
          <w:tcPr>
            <w:tcW w:w="1158" w:type="dxa"/>
          </w:tcPr>
          <w:p w14:paraId="42471406" w14:textId="77777777" w:rsidR="0058315A" w:rsidRPr="008D6E6A" w:rsidRDefault="0058315A" w:rsidP="0058315A">
            <w:pPr>
              <w:rPr>
                <w:rFonts w:cs="Arial"/>
                <w:sz w:val="24"/>
                <w:szCs w:val="24"/>
                <w:lang w:val="sr-Cyrl-RS"/>
              </w:rPr>
            </w:pPr>
          </w:p>
        </w:tc>
      </w:tr>
      <w:tr w:rsidR="0058315A" w:rsidRPr="008D6E6A" w14:paraId="3AFF4AD3" w14:textId="77777777" w:rsidTr="002401E1">
        <w:trPr>
          <w:trHeight w:val="240"/>
        </w:trPr>
        <w:tc>
          <w:tcPr>
            <w:tcW w:w="997" w:type="dxa"/>
            <w:hideMark/>
          </w:tcPr>
          <w:p w14:paraId="6AA03428" w14:textId="77777777" w:rsidR="0058315A" w:rsidRPr="008D6E6A" w:rsidRDefault="0058315A" w:rsidP="0058315A">
            <w:pPr>
              <w:rPr>
                <w:rFonts w:cs="Arial"/>
                <w:sz w:val="24"/>
                <w:szCs w:val="24"/>
                <w:lang w:val="sr-Cyrl-RS"/>
              </w:rPr>
            </w:pPr>
            <w:r w:rsidRPr="008D6E6A">
              <w:rPr>
                <w:rFonts w:cs="Arial"/>
                <w:sz w:val="24"/>
                <w:szCs w:val="24"/>
                <w:lang w:val="sr-Cyrl-RS"/>
              </w:rPr>
              <w:t>36</w:t>
            </w:r>
          </w:p>
        </w:tc>
        <w:tc>
          <w:tcPr>
            <w:tcW w:w="5667" w:type="dxa"/>
            <w:hideMark/>
          </w:tcPr>
          <w:p w14:paraId="1EFDD327" w14:textId="77777777" w:rsidR="0058315A" w:rsidRPr="008D6E6A" w:rsidRDefault="0058315A" w:rsidP="0058315A">
            <w:pPr>
              <w:rPr>
                <w:rFonts w:cs="Arial"/>
                <w:sz w:val="24"/>
                <w:szCs w:val="24"/>
                <w:lang w:val="sr-Cyrl-RS"/>
              </w:rPr>
            </w:pPr>
            <w:r w:rsidRPr="008D6E6A">
              <w:rPr>
                <w:rFonts w:cs="Arial"/>
                <w:sz w:val="24"/>
                <w:szCs w:val="24"/>
                <w:lang w:val="sr-Cyrl-RS"/>
              </w:rPr>
              <w:t>Носећи склопови за прихватање кабла</w:t>
            </w:r>
          </w:p>
        </w:tc>
        <w:tc>
          <w:tcPr>
            <w:tcW w:w="1332" w:type="dxa"/>
            <w:hideMark/>
          </w:tcPr>
          <w:p w14:paraId="0A9A32DF"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589E5539" w14:textId="77777777" w:rsidR="0058315A" w:rsidRPr="008D6E6A" w:rsidRDefault="0058315A" w:rsidP="0058315A">
            <w:pPr>
              <w:rPr>
                <w:rFonts w:cs="Arial"/>
                <w:sz w:val="24"/>
                <w:szCs w:val="24"/>
                <w:lang w:val="sr-Cyrl-RS"/>
              </w:rPr>
            </w:pPr>
            <w:r w:rsidRPr="008D6E6A">
              <w:rPr>
                <w:rFonts w:cs="Arial"/>
                <w:sz w:val="24"/>
                <w:szCs w:val="24"/>
                <w:lang w:val="sr-Cyrl-RS"/>
              </w:rPr>
              <w:t>20</w:t>
            </w:r>
          </w:p>
        </w:tc>
        <w:tc>
          <w:tcPr>
            <w:tcW w:w="1158" w:type="dxa"/>
          </w:tcPr>
          <w:p w14:paraId="4D385F19" w14:textId="77777777" w:rsidR="0058315A" w:rsidRPr="008D6E6A" w:rsidRDefault="0058315A" w:rsidP="0058315A">
            <w:pPr>
              <w:rPr>
                <w:rFonts w:cs="Arial"/>
                <w:sz w:val="24"/>
                <w:szCs w:val="24"/>
                <w:lang w:val="sr-Cyrl-RS"/>
              </w:rPr>
            </w:pPr>
          </w:p>
        </w:tc>
        <w:tc>
          <w:tcPr>
            <w:tcW w:w="1158" w:type="dxa"/>
          </w:tcPr>
          <w:p w14:paraId="06A5116F" w14:textId="77777777" w:rsidR="0058315A" w:rsidRPr="008D6E6A" w:rsidRDefault="0058315A" w:rsidP="0058315A">
            <w:pPr>
              <w:rPr>
                <w:rFonts w:cs="Arial"/>
                <w:sz w:val="24"/>
                <w:szCs w:val="24"/>
                <w:lang w:val="sr-Cyrl-RS"/>
              </w:rPr>
            </w:pPr>
          </w:p>
        </w:tc>
        <w:tc>
          <w:tcPr>
            <w:tcW w:w="1158" w:type="dxa"/>
          </w:tcPr>
          <w:p w14:paraId="059A9084" w14:textId="77777777" w:rsidR="0058315A" w:rsidRPr="008D6E6A" w:rsidRDefault="0058315A" w:rsidP="0058315A">
            <w:pPr>
              <w:rPr>
                <w:rFonts w:cs="Arial"/>
                <w:sz w:val="24"/>
                <w:szCs w:val="24"/>
                <w:lang w:val="sr-Cyrl-RS"/>
              </w:rPr>
            </w:pPr>
          </w:p>
        </w:tc>
        <w:tc>
          <w:tcPr>
            <w:tcW w:w="1158" w:type="dxa"/>
          </w:tcPr>
          <w:p w14:paraId="15A6CC7B" w14:textId="77777777" w:rsidR="0058315A" w:rsidRPr="008D6E6A" w:rsidRDefault="0058315A" w:rsidP="0058315A">
            <w:pPr>
              <w:rPr>
                <w:rFonts w:cs="Arial"/>
                <w:sz w:val="24"/>
                <w:szCs w:val="24"/>
                <w:lang w:val="sr-Cyrl-RS"/>
              </w:rPr>
            </w:pPr>
          </w:p>
        </w:tc>
      </w:tr>
      <w:tr w:rsidR="0058315A" w:rsidRPr="008D6E6A" w14:paraId="176E835A" w14:textId="77777777" w:rsidTr="002401E1">
        <w:trPr>
          <w:trHeight w:val="240"/>
        </w:trPr>
        <w:tc>
          <w:tcPr>
            <w:tcW w:w="997" w:type="dxa"/>
            <w:hideMark/>
          </w:tcPr>
          <w:p w14:paraId="6EE646B5" w14:textId="77777777" w:rsidR="0058315A" w:rsidRPr="008D6E6A" w:rsidRDefault="0058315A" w:rsidP="0058315A">
            <w:pPr>
              <w:rPr>
                <w:rFonts w:cs="Arial"/>
                <w:sz w:val="24"/>
                <w:szCs w:val="24"/>
                <w:lang w:val="sr-Cyrl-RS"/>
              </w:rPr>
            </w:pPr>
            <w:r w:rsidRPr="008D6E6A">
              <w:rPr>
                <w:rFonts w:cs="Arial"/>
                <w:sz w:val="24"/>
                <w:szCs w:val="24"/>
                <w:lang w:val="sr-Cyrl-RS"/>
              </w:rPr>
              <w:t>37</w:t>
            </w:r>
          </w:p>
        </w:tc>
        <w:tc>
          <w:tcPr>
            <w:tcW w:w="5667" w:type="dxa"/>
            <w:hideMark/>
          </w:tcPr>
          <w:p w14:paraId="13338797" w14:textId="77777777" w:rsidR="0058315A" w:rsidRPr="008D6E6A" w:rsidRDefault="0058315A" w:rsidP="0058315A">
            <w:pPr>
              <w:rPr>
                <w:rFonts w:cs="Arial"/>
                <w:sz w:val="24"/>
                <w:szCs w:val="24"/>
                <w:lang w:val="sr-Cyrl-RS"/>
              </w:rPr>
            </w:pPr>
            <w:r w:rsidRPr="008D6E6A">
              <w:rPr>
                <w:rFonts w:cs="Arial"/>
                <w:sz w:val="24"/>
                <w:szCs w:val="24"/>
                <w:lang w:val="sr-Cyrl-RS"/>
              </w:rPr>
              <w:t>Пригушивачи вибрација</w:t>
            </w:r>
          </w:p>
        </w:tc>
        <w:tc>
          <w:tcPr>
            <w:tcW w:w="1332" w:type="dxa"/>
            <w:hideMark/>
          </w:tcPr>
          <w:p w14:paraId="3AE56CD2"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0E8C7A47" w14:textId="77777777" w:rsidR="0058315A" w:rsidRPr="008D6E6A" w:rsidRDefault="0058315A" w:rsidP="0058315A">
            <w:pPr>
              <w:rPr>
                <w:rFonts w:cs="Arial"/>
                <w:sz w:val="24"/>
                <w:szCs w:val="24"/>
                <w:lang w:val="sr-Cyrl-RS"/>
              </w:rPr>
            </w:pPr>
            <w:r w:rsidRPr="008D6E6A">
              <w:rPr>
                <w:rFonts w:cs="Arial"/>
                <w:sz w:val="24"/>
                <w:szCs w:val="24"/>
                <w:lang w:val="sr-Cyrl-RS"/>
              </w:rPr>
              <w:t>80</w:t>
            </w:r>
          </w:p>
        </w:tc>
        <w:tc>
          <w:tcPr>
            <w:tcW w:w="1158" w:type="dxa"/>
          </w:tcPr>
          <w:p w14:paraId="3E3B9BEF" w14:textId="77777777" w:rsidR="0058315A" w:rsidRPr="008D6E6A" w:rsidRDefault="0058315A" w:rsidP="0058315A">
            <w:pPr>
              <w:rPr>
                <w:rFonts w:cs="Arial"/>
                <w:sz w:val="24"/>
                <w:szCs w:val="24"/>
                <w:lang w:val="sr-Cyrl-RS"/>
              </w:rPr>
            </w:pPr>
          </w:p>
        </w:tc>
        <w:tc>
          <w:tcPr>
            <w:tcW w:w="1158" w:type="dxa"/>
          </w:tcPr>
          <w:p w14:paraId="0FD9E4C3" w14:textId="77777777" w:rsidR="0058315A" w:rsidRPr="008D6E6A" w:rsidRDefault="0058315A" w:rsidP="0058315A">
            <w:pPr>
              <w:rPr>
                <w:rFonts w:cs="Arial"/>
                <w:sz w:val="24"/>
                <w:szCs w:val="24"/>
                <w:lang w:val="sr-Cyrl-RS"/>
              </w:rPr>
            </w:pPr>
          </w:p>
        </w:tc>
        <w:tc>
          <w:tcPr>
            <w:tcW w:w="1158" w:type="dxa"/>
          </w:tcPr>
          <w:p w14:paraId="3529C483" w14:textId="77777777" w:rsidR="0058315A" w:rsidRPr="008D6E6A" w:rsidRDefault="0058315A" w:rsidP="0058315A">
            <w:pPr>
              <w:rPr>
                <w:rFonts w:cs="Arial"/>
                <w:sz w:val="24"/>
                <w:szCs w:val="24"/>
                <w:lang w:val="sr-Cyrl-RS"/>
              </w:rPr>
            </w:pPr>
          </w:p>
        </w:tc>
        <w:tc>
          <w:tcPr>
            <w:tcW w:w="1158" w:type="dxa"/>
          </w:tcPr>
          <w:p w14:paraId="1E64ADDC" w14:textId="77777777" w:rsidR="0058315A" w:rsidRPr="008D6E6A" w:rsidRDefault="0058315A" w:rsidP="0058315A">
            <w:pPr>
              <w:rPr>
                <w:rFonts w:cs="Arial"/>
                <w:sz w:val="24"/>
                <w:szCs w:val="24"/>
                <w:lang w:val="sr-Cyrl-RS"/>
              </w:rPr>
            </w:pPr>
          </w:p>
        </w:tc>
      </w:tr>
      <w:tr w:rsidR="0058315A" w:rsidRPr="008D6E6A" w14:paraId="7A8E5BD2" w14:textId="77777777" w:rsidTr="002401E1">
        <w:trPr>
          <w:trHeight w:val="240"/>
        </w:trPr>
        <w:tc>
          <w:tcPr>
            <w:tcW w:w="997" w:type="dxa"/>
            <w:hideMark/>
          </w:tcPr>
          <w:p w14:paraId="05B1D08A" w14:textId="77777777" w:rsidR="0058315A" w:rsidRPr="008D6E6A" w:rsidRDefault="0058315A" w:rsidP="0058315A">
            <w:pPr>
              <w:rPr>
                <w:rFonts w:cs="Arial"/>
                <w:sz w:val="24"/>
                <w:szCs w:val="24"/>
                <w:lang w:val="sr-Cyrl-RS"/>
              </w:rPr>
            </w:pPr>
            <w:r w:rsidRPr="008D6E6A">
              <w:rPr>
                <w:rFonts w:cs="Arial"/>
                <w:sz w:val="24"/>
                <w:szCs w:val="24"/>
                <w:lang w:val="sr-Cyrl-RS"/>
              </w:rPr>
              <w:t>38</w:t>
            </w:r>
          </w:p>
        </w:tc>
        <w:tc>
          <w:tcPr>
            <w:tcW w:w="5667" w:type="dxa"/>
            <w:hideMark/>
          </w:tcPr>
          <w:p w14:paraId="119A047E" w14:textId="77777777" w:rsidR="0058315A" w:rsidRPr="008D6E6A" w:rsidRDefault="0058315A" w:rsidP="0058315A">
            <w:pPr>
              <w:rPr>
                <w:rFonts w:cs="Arial"/>
                <w:sz w:val="24"/>
                <w:szCs w:val="24"/>
                <w:lang w:val="sr-Cyrl-RS"/>
              </w:rPr>
            </w:pPr>
            <w:r w:rsidRPr="008D6E6A">
              <w:rPr>
                <w:rFonts w:cs="Arial"/>
                <w:sz w:val="24"/>
                <w:szCs w:val="24"/>
                <w:lang w:val="sr-Cyrl-RS"/>
              </w:rPr>
              <w:t>Спојна кутија на стубу бр. 20</w:t>
            </w:r>
          </w:p>
        </w:tc>
        <w:tc>
          <w:tcPr>
            <w:tcW w:w="1332" w:type="dxa"/>
            <w:hideMark/>
          </w:tcPr>
          <w:p w14:paraId="5CAB1EC1"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2BC7A8CF" w14:textId="77777777" w:rsidR="0058315A" w:rsidRPr="008D6E6A" w:rsidRDefault="002401E1" w:rsidP="0058315A">
            <w:pPr>
              <w:rPr>
                <w:rFonts w:cs="Arial"/>
                <w:sz w:val="24"/>
                <w:szCs w:val="24"/>
                <w:lang w:val="sr-Cyrl-RS"/>
              </w:rPr>
            </w:pPr>
            <w:r>
              <w:rPr>
                <w:rFonts w:cs="Arial"/>
                <w:sz w:val="24"/>
                <w:szCs w:val="24"/>
                <w:lang w:val="sr-Cyrl-RS"/>
              </w:rPr>
              <w:t>3</w:t>
            </w:r>
          </w:p>
        </w:tc>
        <w:tc>
          <w:tcPr>
            <w:tcW w:w="1158" w:type="dxa"/>
          </w:tcPr>
          <w:p w14:paraId="25A3C6BF" w14:textId="77777777" w:rsidR="0058315A" w:rsidRPr="008D6E6A" w:rsidRDefault="0058315A" w:rsidP="0058315A">
            <w:pPr>
              <w:rPr>
                <w:rFonts w:cs="Arial"/>
                <w:sz w:val="24"/>
                <w:szCs w:val="24"/>
                <w:lang w:val="sr-Cyrl-RS"/>
              </w:rPr>
            </w:pPr>
          </w:p>
        </w:tc>
        <w:tc>
          <w:tcPr>
            <w:tcW w:w="1158" w:type="dxa"/>
          </w:tcPr>
          <w:p w14:paraId="170C540C" w14:textId="77777777" w:rsidR="0058315A" w:rsidRPr="008D6E6A" w:rsidRDefault="0058315A" w:rsidP="0058315A">
            <w:pPr>
              <w:rPr>
                <w:rFonts w:cs="Arial"/>
                <w:sz w:val="24"/>
                <w:szCs w:val="24"/>
                <w:lang w:val="sr-Cyrl-RS"/>
              </w:rPr>
            </w:pPr>
          </w:p>
        </w:tc>
        <w:tc>
          <w:tcPr>
            <w:tcW w:w="1158" w:type="dxa"/>
          </w:tcPr>
          <w:p w14:paraId="4F010ED9" w14:textId="77777777" w:rsidR="0058315A" w:rsidRPr="008D6E6A" w:rsidRDefault="0058315A" w:rsidP="0058315A">
            <w:pPr>
              <w:rPr>
                <w:rFonts w:cs="Arial"/>
                <w:sz w:val="24"/>
                <w:szCs w:val="24"/>
                <w:lang w:val="sr-Cyrl-RS"/>
              </w:rPr>
            </w:pPr>
          </w:p>
        </w:tc>
        <w:tc>
          <w:tcPr>
            <w:tcW w:w="1158" w:type="dxa"/>
          </w:tcPr>
          <w:p w14:paraId="76A38766" w14:textId="77777777" w:rsidR="0058315A" w:rsidRPr="008D6E6A" w:rsidRDefault="0058315A" w:rsidP="0058315A">
            <w:pPr>
              <w:rPr>
                <w:rFonts w:cs="Arial"/>
                <w:sz w:val="24"/>
                <w:szCs w:val="24"/>
                <w:lang w:val="sr-Cyrl-RS"/>
              </w:rPr>
            </w:pPr>
          </w:p>
        </w:tc>
      </w:tr>
      <w:tr w:rsidR="0058315A" w:rsidRPr="008D6E6A" w14:paraId="69086BE1" w14:textId="77777777" w:rsidTr="002401E1">
        <w:trPr>
          <w:trHeight w:val="240"/>
        </w:trPr>
        <w:tc>
          <w:tcPr>
            <w:tcW w:w="997" w:type="dxa"/>
            <w:hideMark/>
          </w:tcPr>
          <w:p w14:paraId="42658C96" w14:textId="77777777" w:rsidR="0058315A" w:rsidRPr="008D6E6A" w:rsidRDefault="0058315A" w:rsidP="0058315A">
            <w:pPr>
              <w:rPr>
                <w:rFonts w:cs="Arial"/>
                <w:sz w:val="24"/>
                <w:szCs w:val="24"/>
                <w:lang w:val="sr-Cyrl-RS"/>
              </w:rPr>
            </w:pPr>
            <w:r w:rsidRPr="008D6E6A">
              <w:rPr>
                <w:rFonts w:cs="Arial"/>
                <w:sz w:val="24"/>
                <w:szCs w:val="24"/>
                <w:lang w:val="sr-Cyrl-RS"/>
              </w:rPr>
              <w:t>39</w:t>
            </w:r>
          </w:p>
        </w:tc>
        <w:tc>
          <w:tcPr>
            <w:tcW w:w="5667" w:type="dxa"/>
            <w:hideMark/>
          </w:tcPr>
          <w:p w14:paraId="4CCF35BA" w14:textId="77777777" w:rsidR="0058315A" w:rsidRPr="008D6E6A" w:rsidRDefault="0058315A" w:rsidP="0058315A">
            <w:pPr>
              <w:rPr>
                <w:rFonts w:cs="Arial"/>
                <w:sz w:val="24"/>
                <w:szCs w:val="24"/>
                <w:lang w:val="sr-Cyrl-RS"/>
              </w:rPr>
            </w:pPr>
            <w:r w:rsidRPr="008D6E6A">
              <w:rPr>
                <w:rFonts w:cs="Arial"/>
                <w:sz w:val="24"/>
                <w:szCs w:val="24"/>
                <w:lang w:val="sr-Cyrl-RS"/>
              </w:rPr>
              <w:t>Спустови за прихватање кабла уз стуб</w:t>
            </w:r>
          </w:p>
        </w:tc>
        <w:tc>
          <w:tcPr>
            <w:tcW w:w="1332" w:type="dxa"/>
            <w:hideMark/>
          </w:tcPr>
          <w:p w14:paraId="444CF53D"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576908BD" w14:textId="77777777" w:rsidR="0058315A" w:rsidRPr="008D6E6A" w:rsidRDefault="0058315A" w:rsidP="0058315A">
            <w:pPr>
              <w:rPr>
                <w:rFonts w:cs="Arial"/>
                <w:sz w:val="24"/>
                <w:szCs w:val="24"/>
                <w:lang w:val="sr-Cyrl-RS"/>
              </w:rPr>
            </w:pPr>
            <w:r w:rsidRPr="008D6E6A">
              <w:rPr>
                <w:rFonts w:cs="Arial"/>
                <w:sz w:val="24"/>
                <w:szCs w:val="24"/>
                <w:lang w:val="sr-Cyrl-RS"/>
              </w:rPr>
              <w:t>40</w:t>
            </w:r>
          </w:p>
        </w:tc>
        <w:tc>
          <w:tcPr>
            <w:tcW w:w="1158" w:type="dxa"/>
          </w:tcPr>
          <w:p w14:paraId="738123DB" w14:textId="77777777" w:rsidR="0058315A" w:rsidRPr="008D6E6A" w:rsidRDefault="0058315A" w:rsidP="0058315A">
            <w:pPr>
              <w:rPr>
                <w:rFonts w:cs="Arial"/>
                <w:sz w:val="24"/>
                <w:szCs w:val="24"/>
                <w:lang w:val="sr-Cyrl-RS"/>
              </w:rPr>
            </w:pPr>
          </w:p>
        </w:tc>
        <w:tc>
          <w:tcPr>
            <w:tcW w:w="1158" w:type="dxa"/>
          </w:tcPr>
          <w:p w14:paraId="3C4989A9" w14:textId="77777777" w:rsidR="0058315A" w:rsidRPr="008D6E6A" w:rsidRDefault="0058315A" w:rsidP="0058315A">
            <w:pPr>
              <w:rPr>
                <w:rFonts w:cs="Arial"/>
                <w:sz w:val="24"/>
                <w:szCs w:val="24"/>
                <w:lang w:val="sr-Cyrl-RS"/>
              </w:rPr>
            </w:pPr>
          </w:p>
        </w:tc>
        <w:tc>
          <w:tcPr>
            <w:tcW w:w="1158" w:type="dxa"/>
          </w:tcPr>
          <w:p w14:paraId="6C32F108" w14:textId="77777777" w:rsidR="0058315A" w:rsidRPr="008D6E6A" w:rsidRDefault="0058315A" w:rsidP="0058315A">
            <w:pPr>
              <w:rPr>
                <w:rFonts w:cs="Arial"/>
                <w:sz w:val="24"/>
                <w:szCs w:val="24"/>
                <w:lang w:val="sr-Cyrl-RS"/>
              </w:rPr>
            </w:pPr>
          </w:p>
        </w:tc>
        <w:tc>
          <w:tcPr>
            <w:tcW w:w="1158" w:type="dxa"/>
          </w:tcPr>
          <w:p w14:paraId="7955BB89" w14:textId="77777777" w:rsidR="0058315A" w:rsidRPr="008D6E6A" w:rsidRDefault="0058315A" w:rsidP="0058315A">
            <w:pPr>
              <w:rPr>
                <w:rFonts w:cs="Arial"/>
                <w:sz w:val="24"/>
                <w:szCs w:val="24"/>
                <w:lang w:val="sr-Cyrl-RS"/>
              </w:rPr>
            </w:pPr>
          </w:p>
        </w:tc>
      </w:tr>
      <w:tr w:rsidR="0058315A" w:rsidRPr="008D6E6A" w14:paraId="7644300B" w14:textId="77777777" w:rsidTr="002401E1">
        <w:trPr>
          <w:trHeight w:val="240"/>
        </w:trPr>
        <w:tc>
          <w:tcPr>
            <w:tcW w:w="997" w:type="dxa"/>
            <w:hideMark/>
          </w:tcPr>
          <w:p w14:paraId="031F9359"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5667" w:type="dxa"/>
            <w:hideMark/>
          </w:tcPr>
          <w:p w14:paraId="6D64736E" w14:textId="77777777" w:rsidR="0058315A" w:rsidRPr="008D6E6A" w:rsidRDefault="0058315A" w:rsidP="0058315A">
            <w:pPr>
              <w:rPr>
                <w:rFonts w:cs="Arial"/>
                <w:b/>
                <w:sz w:val="24"/>
                <w:szCs w:val="24"/>
                <w:lang w:val="sr-Cyrl-RS"/>
              </w:rPr>
            </w:pPr>
            <w:r w:rsidRPr="008D6E6A">
              <w:rPr>
                <w:rFonts w:cs="Arial"/>
                <w:b/>
                <w:sz w:val="24"/>
                <w:szCs w:val="24"/>
                <w:lang w:val="sr-Cyrl-RS"/>
              </w:rPr>
              <w:t> РЕЗЕРВНИ КАБЛ И ОПРЕМА</w:t>
            </w:r>
          </w:p>
        </w:tc>
        <w:tc>
          <w:tcPr>
            <w:tcW w:w="1332" w:type="dxa"/>
            <w:hideMark/>
          </w:tcPr>
          <w:p w14:paraId="41AD2259"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1243" w:type="dxa"/>
            <w:hideMark/>
          </w:tcPr>
          <w:p w14:paraId="2A0B8394"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1158" w:type="dxa"/>
          </w:tcPr>
          <w:p w14:paraId="16C3970A" w14:textId="77777777" w:rsidR="0058315A" w:rsidRPr="008D6E6A" w:rsidRDefault="0058315A" w:rsidP="0058315A">
            <w:pPr>
              <w:rPr>
                <w:rFonts w:cs="Arial"/>
                <w:b/>
                <w:sz w:val="24"/>
                <w:szCs w:val="24"/>
                <w:lang w:val="sr-Cyrl-RS"/>
              </w:rPr>
            </w:pPr>
          </w:p>
        </w:tc>
        <w:tc>
          <w:tcPr>
            <w:tcW w:w="1158" w:type="dxa"/>
          </w:tcPr>
          <w:p w14:paraId="68861F0A" w14:textId="77777777" w:rsidR="0058315A" w:rsidRPr="008D6E6A" w:rsidRDefault="0058315A" w:rsidP="0058315A">
            <w:pPr>
              <w:rPr>
                <w:rFonts w:cs="Arial"/>
                <w:b/>
                <w:sz w:val="24"/>
                <w:szCs w:val="24"/>
                <w:lang w:val="sr-Cyrl-RS"/>
              </w:rPr>
            </w:pPr>
          </w:p>
        </w:tc>
        <w:tc>
          <w:tcPr>
            <w:tcW w:w="1158" w:type="dxa"/>
          </w:tcPr>
          <w:p w14:paraId="7C61BC9D" w14:textId="77777777" w:rsidR="0058315A" w:rsidRPr="008D6E6A" w:rsidRDefault="0058315A" w:rsidP="0058315A">
            <w:pPr>
              <w:rPr>
                <w:rFonts w:cs="Arial"/>
                <w:b/>
                <w:sz w:val="24"/>
                <w:szCs w:val="24"/>
                <w:lang w:val="sr-Cyrl-RS"/>
              </w:rPr>
            </w:pPr>
          </w:p>
        </w:tc>
        <w:tc>
          <w:tcPr>
            <w:tcW w:w="1158" w:type="dxa"/>
          </w:tcPr>
          <w:p w14:paraId="4C8DC826" w14:textId="77777777" w:rsidR="0058315A" w:rsidRPr="008D6E6A" w:rsidRDefault="0058315A" w:rsidP="0058315A">
            <w:pPr>
              <w:rPr>
                <w:rFonts w:cs="Arial"/>
                <w:b/>
                <w:sz w:val="24"/>
                <w:szCs w:val="24"/>
                <w:lang w:val="sr-Cyrl-RS"/>
              </w:rPr>
            </w:pPr>
          </w:p>
        </w:tc>
      </w:tr>
      <w:tr w:rsidR="0058315A" w:rsidRPr="008D6E6A" w14:paraId="79DB4702" w14:textId="77777777" w:rsidTr="002401E1">
        <w:trPr>
          <w:trHeight w:val="240"/>
        </w:trPr>
        <w:tc>
          <w:tcPr>
            <w:tcW w:w="997" w:type="dxa"/>
            <w:hideMark/>
          </w:tcPr>
          <w:p w14:paraId="30F418D2" w14:textId="77777777" w:rsidR="0058315A" w:rsidRPr="008D6E6A" w:rsidRDefault="0058315A" w:rsidP="0058315A">
            <w:pPr>
              <w:rPr>
                <w:rFonts w:cs="Arial"/>
                <w:sz w:val="24"/>
                <w:szCs w:val="24"/>
                <w:lang w:val="sr-Cyrl-RS"/>
              </w:rPr>
            </w:pPr>
            <w:r w:rsidRPr="008D6E6A">
              <w:rPr>
                <w:rFonts w:cs="Arial"/>
                <w:sz w:val="24"/>
                <w:szCs w:val="24"/>
                <w:lang w:val="sr-Cyrl-RS"/>
              </w:rPr>
              <w:t> 40</w:t>
            </w:r>
          </w:p>
        </w:tc>
        <w:tc>
          <w:tcPr>
            <w:tcW w:w="5667" w:type="dxa"/>
            <w:hideMark/>
          </w:tcPr>
          <w:p w14:paraId="1F690FD3" w14:textId="77777777" w:rsidR="0058315A" w:rsidRPr="008D6E6A" w:rsidRDefault="0058315A" w:rsidP="0058315A">
            <w:pPr>
              <w:rPr>
                <w:rFonts w:cs="Arial"/>
                <w:sz w:val="24"/>
                <w:szCs w:val="24"/>
                <w:lang w:val="sr-Cyrl-RS"/>
              </w:rPr>
            </w:pPr>
            <w:r w:rsidRPr="008D6E6A">
              <w:rPr>
                <w:rFonts w:cs="Arial"/>
                <w:sz w:val="24"/>
                <w:szCs w:val="24"/>
                <w:lang w:val="sr-Cyrl-RS"/>
              </w:rPr>
              <w:t>Неметални ADSS са 48 опт.влакана (влакна SMF (2x12)G.652D + NZD SF (2x12)G.655C)</w:t>
            </w:r>
          </w:p>
        </w:tc>
        <w:tc>
          <w:tcPr>
            <w:tcW w:w="1332" w:type="dxa"/>
            <w:hideMark/>
          </w:tcPr>
          <w:p w14:paraId="1C90DBD5" w14:textId="77777777" w:rsidR="0058315A" w:rsidRPr="008D6E6A" w:rsidRDefault="0058315A" w:rsidP="0058315A">
            <w:pPr>
              <w:rPr>
                <w:rFonts w:cs="Arial"/>
                <w:sz w:val="24"/>
                <w:szCs w:val="24"/>
                <w:lang w:val="sr-Cyrl-RS"/>
              </w:rPr>
            </w:pPr>
            <w:r w:rsidRPr="008D6E6A">
              <w:rPr>
                <w:rFonts w:cs="Arial"/>
                <w:sz w:val="24"/>
                <w:szCs w:val="24"/>
                <w:lang w:val="sr-Cyrl-RS"/>
              </w:rPr>
              <w:t>м</w:t>
            </w:r>
          </w:p>
        </w:tc>
        <w:tc>
          <w:tcPr>
            <w:tcW w:w="1243" w:type="dxa"/>
            <w:hideMark/>
          </w:tcPr>
          <w:p w14:paraId="7C4E4D79" w14:textId="77777777" w:rsidR="0058315A" w:rsidRPr="008D6E6A" w:rsidRDefault="0058315A" w:rsidP="0058315A">
            <w:pPr>
              <w:rPr>
                <w:rFonts w:cs="Arial"/>
                <w:sz w:val="24"/>
                <w:szCs w:val="24"/>
                <w:lang w:val="sr-Cyrl-RS"/>
              </w:rPr>
            </w:pPr>
            <w:r w:rsidRPr="008D6E6A">
              <w:rPr>
                <w:rFonts w:cs="Arial"/>
                <w:sz w:val="24"/>
                <w:szCs w:val="24"/>
                <w:lang w:val="sr-Cyrl-RS"/>
              </w:rPr>
              <w:t>1085</w:t>
            </w:r>
          </w:p>
        </w:tc>
        <w:tc>
          <w:tcPr>
            <w:tcW w:w="1158" w:type="dxa"/>
          </w:tcPr>
          <w:p w14:paraId="62FF05A7" w14:textId="77777777" w:rsidR="0058315A" w:rsidRPr="008D6E6A" w:rsidRDefault="0058315A" w:rsidP="0058315A">
            <w:pPr>
              <w:rPr>
                <w:rFonts w:cs="Arial"/>
                <w:sz w:val="24"/>
                <w:szCs w:val="24"/>
                <w:lang w:val="sr-Cyrl-RS"/>
              </w:rPr>
            </w:pPr>
          </w:p>
        </w:tc>
        <w:tc>
          <w:tcPr>
            <w:tcW w:w="1158" w:type="dxa"/>
          </w:tcPr>
          <w:p w14:paraId="6C88CAAE" w14:textId="77777777" w:rsidR="0058315A" w:rsidRPr="008D6E6A" w:rsidRDefault="0058315A" w:rsidP="0058315A">
            <w:pPr>
              <w:rPr>
                <w:rFonts w:cs="Arial"/>
                <w:sz w:val="24"/>
                <w:szCs w:val="24"/>
                <w:lang w:val="sr-Cyrl-RS"/>
              </w:rPr>
            </w:pPr>
          </w:p>
        </w:tc>
        <w:tc>
          <w:tcPr>
            <w:tcW w:w="1158" w:type="dxa"/>
          </w:tcPr>
          <w:p w14:paraId="56D46E72" w14:textId="77777777" w:rsidR="0058315A" w:rsidRPr="008D6E6A" w:rsidRDefault="0058315A" w:rsidP="0058315A">
            <w:pPr>
              <w:rPr>
                <w:rFonts w:cs="Arial"/>
                <w:sz w:val="24"/>
                <w:szCs w:val="24"/>
                <w:lang w:val="sr-Cyrl-RS"/>
              </w:rPr>
            </w:pPr>
          </w:p>
        </w:tc>
        <w:tc>
          <w:tcPr>
            <w:tcW w:w="1158" w:type="dxa"/>
          </w:tcPr>
          <w:p w14:paraId="2E9DE15C" w14:textId="77777777" w:rsidR="0058315A" w:rsidRPr="008D6E6A" w:rsidRDefault="0058315A" w:rsidP="0058315A">
            <w:pPr>
              <w:rPr>
                <w:rFonts w:cs="Arial"/>
                <w:sz w:val="24"/>
                <w:szCs w:val="24"/>
                <w:lang w:val="sr-Cyrl-RS"/>
              </w:rPr>
            </w:pPr>
          </w:p>
        </w:tc>
      </w:tr>
      <w:tr w:rsidR="002401E1" w:rsidRPr="008D6E6A" w14:paraId="09B7A13D" w14:textId="77777777" w:rsidTr="002401E1">
        <w:trPr>
          <w:trHeight w:val="240"/>
        </w:trPr>
        <w:tc>
          <w:tcPr>
            <w:tcW w:w="997" w:type="dxa"/>
            <w:hideMark/>
          </w:tcPr>
          <w:p w14:paraId="6C400798" w14:textId="77777777" w:rsidR="002401E1" w:rsidRPr="008D6E6A" w:rsidRDefault="002401E1" w:rsidP="002401E1">
            <w:pPr>
              <w:rPr>
                <w:rFonts w:cs="Arial"/>
                <w:sz w:val="24"/>
                <w:szCs w:val="24"/>
                <w:lang w:val="sr-Cyrl-RS"/>
              </w:rPr>
            </w:pPr>
            <w:r w:rsidRPr="008D6E6A">
              <w:rPr>
                <w:rFonts w:cs="Arial"/>
                <w:sz w:val="24"/>
                <w:szCs w:val="24"/>
                <w:lang w:val="sr-Cyrl-RS"/>
              </w:rPr>
              <w:t> 41</w:t>
            </w:r>
          </w:p>
        </w:tc>
        <w:tc>
          <w:tcPr>
            <w:tcW w:w="5667" w:type="dxa"/>
            <w:hideMark/>
          </w:tcPr>
          <w:p w14:paraId="6F703366" w14:textId="77777777" w:rsidR="002401E1" w:rsidRPr="008D6E6A" w:rsidRDefault="002401E1" w:rsidP="002401E1">
            <w:pPr>
              <w:rPr>
                <w:rFonts w:cs="Arial"/>
                <w:sz w:val="24"/>
                <w:szCs w:val="24"/>
                <w:lang w:val="sr-Cyrl-RS"/>
              </w:rPr>
            </w:pPr>
            <w:r w:rsidRPr="008D6E6A">
              <w:rPr>
                <w:rFonts w:cs="Arial"/>
                <w:sz w:val="24"/>
                <w:szCs w:val="24"/>
                <w:lang w:val="sr-Cyrl-RS"/>
              </w:rPr>
              <w:t xml:space="preserve">Спојница оптичка комплет 48 влакана FRBU 1314 Hellerman или </w:t>
            </w:r>
            <w:r>
              <w:rPr>
                <w:rFonts w:cs="Arial"/>
                <w:sz w:val="24"/>
                <w:szCs w:val="24"/>
                <w:lang w:val="sr-Cyrl-RS"/>
              </w:rPr>
              <w:t>одговарајући</w:t>
            </w:r>
          </w:p>
        </w:tc>
        <w:tc>
          <w:tcPr>
            <w:tcW w:w="1332" w:type="dxa"/>
            <w:hideMark/>
          </w:tcPr>
          <w:p w14:paraId="3E70C086"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0696A0E3" w14:textId="77777777" w:rsidR="002401E1" w:rsidRPr="008D6E6A" w:rsidRDefault="002401E1" w:rsidP="002401E1">
            <w:pPr>
              <w:rPr>
                <w:rFonts w:cs="Arial"/>
                <w:sz w:val="24"/>
                <w:szCs w:val="24"/>
                <w:lang w:val="sr-Cyrl-RS"/>
              </w:rPr>
            </w:pPr>
            <w:r w:rsidRPr="00FB467E">
              <w:rPr>
                <w:rFonts w:cs="Arial"/>
                <w:sz w:val="24"/>
                <w:szCs w:val="24"/>
                <w:lang w:val="sr-Cyrl-RS"/>
              </w:rPr>
              <w:t>3</w:t>
            </w:r>
          </w:p>
        </w:tc>
        <w:tc>
          <w:tcPr>
            <w:tcW w:w="1158" w:type="dxa"/>
          </w:tcPr>
          <w:p w14:paraId="5BA6CD86" w14:textId="77777777" w:rsidR="002401E1" w:rsidRPr="008D6E6A" w:rsidRDefault="002401E1" w:rsidP="002401E1">
            <w:pPr>
              <w:rPr>
                <w:rFonts w:cs="Arial"/>
                <w:sz w:val="24"/>
                <w:szCs w:val="24"/>
                <w:lang w:val="sr-Cyrl-RS"/>
              </w:rPr>
            </w:pPr>
          </w:p>
        </w:tc>
        <w:tc>
          <w:tcPr>
            <w:tcW w:w="1158" w:type="dxa"/>
          </w:tcPr>
          <w:p w14:paraId="29277C33" w14:textId="77777777" w:rsidR="002401E1" w:rsidRPr="008D6E6A" w:rsidRDefault="002401E1" w:rsidP="002401E1">
            <w:pPr>
              <w:rPr>
                <w:rFonts w:cs="Arial"/>
                <w:sz w:val="24"/>
                <w:szCs w:val="24"/>
                <w:lang w:val="sr-Cyrl-RS"/>
              </w:rPr>
            </w:pPr>
          </w:p>
        </w:tc>
        <w:tc>
          <w:tcPr>
            <w:tcW w:w="1158" w:type="dxa"/>
          </w:tcPr>
          <w:p w14:paraId="6AD4874B" w14:textId="77777777" w:rsidR="002401E1" w:rsidRPr="008D6E6A" w:rsidRDefault="002401E1" w:rsidP="002401E1">
            <w:pPr>
              <w:rPr>
                <w:rFonts w:cs="Arial"/>
                <w:sz w:val="24"/>
                <w:szCs w:val="24"/>
                <w:lang w:val="sr-Cyrl-RS"/>
              </w:rPr>
            </w:pPr>
          </w:p>
        </w:tc>
        <w:tc>
          <w:tcPr>
            <w:tcW w:w="1158" w:type="dxa"/>
          </w:tcPr>
          <w:p w14:paraId="76572F1F" w14:textId="77777777" w:rsidR="002401E1" w:rsidRPr="008D6E6A" w:rsidRDefault="002401E1" w:rsidP="002401E1">
            <w:pPr>
              <w:rPr>
                <w:rFonts w:cs="Arial"/>
                <w:sz w:val="24"/>
                <w:szCs w:val="24"/>
                <w:lang w:val="sr-Cyrl-RS"/>
              </w:rPr>
            </w:pPr>
          </w:p>
        </w:tc>
      </w:tr>
      <w:tr w:rsidR="002401E1" w:rsidRPr="008D6E6A" w14:paraId="73EA5933" w14:textId="77777777" w:rsidTr="002401E1">
        <w:trPr>
          <w:trHeight w:val="240"/>
        </w:trPr>
        <w:tc>
          <w:tcPr>
            <w:tcW w:w="997" w:type="dxa"/>
            <w:hideMark/>
          </w:tcPr>
          <w:p w14:paraId="64B16711" w14:textId="77777777" w:rsidR="002401E1" w:rsidRPr="008D6E6A" w:rsidRDefault="002401E1" w:rsidP="002401E1">
            <w:pPr>
              <w:rPr>
                <w:rFonts w:cs="Arial"/>
                <w:sz w:val="24"/>
                <w:szCs w:val="24"/>
                <w:lang w:val="sr-Cyrl-RS"/>
              </w:rPr>
            </w:pPr>
            <w:r w:rsidRPr="008D6E6A">
              <w:rPr>
                <w:rFonts w:cs="Arial"/>
                <w:sz w:val="24"/>
                <w:szCs w:val="24"/>
                <w:lang w:val="sr-Cyrl-RS"/>
              </w:rPr>
              <w:t> 42</w:t>
            </w:r>
          </w:p>
        </w:tc>
        <w:tc>
          <w:tcPr>
            <w:tcW w:w="5667" w:type="dxa"/>
            <w:hideMark/>
          </w:tcPr>
          <w:p w14:paraId="04CBE314" w14:textId="77777777" w:rsidR="002401E1" w:rsidRPr="008D6E6A" w:rsidRDefault="002401E1" w:rsidP="002401E1">
            <w:pPr>
              <w:rPr>
                <w:rFonts w:cs="Arial"/>
                <w:sz w:val="24"/>
                <w:szCs w:val="24"/>
                <w:lang w:val="sr-Cyrl-RS"/>
              </w:rPr>
            </w:pPr>
            <w:r w:rsidRPr="008D6E6A">
              <w:rPr>
                <w:rFonts w:cs="Arial"/>
                <w:sz w:val="24"/>
                <w:szCs w:val="24"/>
                <w:lang w:val="sr-Cyrl-RS"/>
              </w:rPr>
              <w:t>Самостојећи ODG 14U / 19"- комплет</w:t>
            </w:r>
          </w:p>
        </w:tc>
        <w:tc>
          <w:tcPr>
            <w:tcW w:w="1332" w:type="dxa"/>
            <w:hideMark/>
          </w:tcPr>
          <w:p w14:paraId="1CD318F6"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69714CA9" w14:textId="77777777" w:rsidR="002401E1" w:rsidRPr="008D6E6A" w:rsidRDefault="002401E1" w:rsidP="002401E1">
            <w:pPr>
              <w:rPr>
                <w:rFonts w:cs="Arial"/>
                <w:sz w:val="24"/>
                <w:szCs w:val="24"/>
                <w:lang w:val="sr-Cyrl-RS"/>
              </w:rPr>
            </w:pPr>
            <w:r w:rsidRPr="00FB467E">
              <w:rPr>
                <w:rFonts w:cs="Arial"/>
                <w:sz w:val="24"/>
                <w:szCs w:val="24"/>
                <w:lang w:val="sr-Cyrl-RS"/>
              </w:rPr>
              <w:t>3</w:t>
            </w:r>
          </w:p>
        </w:tc>
        <w:tc>
          <w:tcPr>
            <w:tcW w:w="1158" w:type="dxa"/>
          </w:tcPr>
          <w:p w14:paraId="3A96F18C" w14:textId="77777777" w:rsidR="002401E1" w:rsidRPr="008D6E6A" w:rsidRDefault="002401E1" w:rsidP="002401E1">
            <w:pPr>
              <w:rPr>
                <w:rFonts w:cs="Arial"/>
                <w:sz w:val="24"/>
                <w:szCs w:val="24"/>
                <w:lang w:val="sr-Cyrl-RS"/>
              </w:rPr>
            </w:pPr>
          </w:p>
        </w:tc>
        <w:tc>
          <w:tcPr>
            <w:tcW w:w="1158" w:type="dxa"/>
          </w:tcPr>
          <w:p w14:paraId="4BBD4EE4" w14:textId="77777777" w:rsidR="002401E1" w:rsidRPr="008D6E6A" w:rsidRDefault="002401E1" w:rsidP="002401E1">
            <w:pPr>
              <w:rPr>
                <w:rFonts w:cs="Arial"/>
                <w:sz w:val="24"/>
                <w:szCs w:val="24"/>
                <w:lang w:val="sr-Cyrl-RS"/>
              </w:rPr>
            </w:pPr>
          </w:p>
        </w:tc>
        <w:tc>
          <w:tcPr>
            <w:tcW w:w="1158" w:type="dxa"/>
          </w:tcPr>
          <w:p w14:paraId="38886229" w14:textId="77777777" w:rsidR="002401E1" w:rsidRPr="008D6E6A" w:rsidRDefault="002401E1" w:rsidP="002401E1">
            <w:pPr>
              <w:rPr>
                <w:rFonts w:cs="Arial"/>
                <w:sz w:val="24"/>
                <w:szCs w:val="24"/>
                <w:lang w:val="sr-Cyrl-RS"/>
              </w:rPr>
            </w:pPr>
          </w:p>
        </w:tc>
        <w:tc>
          <w:tcPr>
            <w:tcW w:w="1158" w:type="dxa"/>
          </w:tcPr>
          <w:p w14:paraId="632A96DC" w14:textId="77777777" w:rsidR="002401E1" w:rsidRPr="008D6E6A" w:rsidRDefault="002401E1" w:rsidP="002401E1">
            <w:pPr>
              <w:rPr>
                <w:rFonts w:cs="Arial"/>
                <w:sz w:val="24"/>
                <w:szCs w:val="24"/>
                <w:lang w:val="sr-Cyrl-RS"/>
              </w:rPr>
            </w:pPr>
          </w:p>
        </w:tc>
      </w:tr>
      <w:tr w:rsidR="0058315A" w:rsidRPr="008D6E6A" w14:paraId="4BCF92CA" w14:textId="77777777" w:rsidTr="002401E1">
        <w:trPr>
          <w:trHeight w:val="240"/>
        </w:trPr>
        <w:tc>
          <w:tcPr>
            <w:tcW w:w="997" w:type="dxa"/>
            <w:hideMark/>
          </w:tcPr>
          <w:p w14:paraId="006CED39" w14:textId="77777777" w:rsidR="0058315A" w:rsidRPr="008D6E6A" w:rsidRDefault="0058315A" w:rsidP="0058315A">
            <w:pPr>
              <w:rPr>
                <w:rFonts w:cs="Arial"/>
                <w:sz w:val="24"/>
                <w:szCs w:val="24"/>
                <w:lang w:val="sr-Cyrl-RS"/>
              </w:rPr>
            </w:pPr>
            <w:r w:rsidRPr="008D6E6A">
              <w:rPr>
                <w:rFonts w:cs="Arial"/>
                <w:sz w:val="24"/>
                <w:szCs w:val="24"/>
                <w:lang w:val="sr-Cyrl-RS"/>
              </w:rPr>
              <w:t> 43</w:t>
            </w:r>
          </w:p>
        </w:tc>
        <w:tc>
          <w:tcPr>
            <w:tcW w:w="5667" w:type="dxa"/>
            <w:hideMark/>
          </w:tcPr>
          <w:p w14:paraId="6DD54233" w14:textId="77777777" w:rsidR="0058315A" w:rsidRPr="008D6E6A" w:rsidRDefault="0058315A" w:rsidP="0058315A">
            <w:pPr>
              <w:rPr>
                <w:rFonts w:cs="Arial"/>
                <w:sz w:val="24"/>
                <w:szCs w:val="24"/>
                <w:lang w:val="sr-Cyrl-RS"/>
              </w:rPr>
            </w:pPr>
            <w:r w:rsidRPr="008D6E6A">
              <w:rPr>
                <w:rFonts w:cs="Arial"/>
                <w:sz w:val="24"/>
                <w:szCs w:val="24"/>
                <w:lang w:val="sr-Cyrl-RS"/>
              </w:rPr>
              <w:t>Модул  za patchpanel  1x12 са конект. и адапт.  E2000/APC</w:t>
            </w:r>
          </w:p>
        </w:tc>
        <w:tc>
          <w:tcPr>
            <w:tcW w:w="1332" w:type="dxa"/>
            <w:hideMark/>
          </w:tcPr>
          <w:p w14:paraId="29599BF6"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6DC0EDED" w14:textId="77777777" w:rsidR="0058315A" w:rsidRPr="008D6E6A" w:rsidRDefault="0058315A" w:rsidP="0058315A">
            <w:pPr>
              <w:rPr>
                <w:rFonts w:cs="Arial"/>
                <w:sz w:val="24"/>
                <w:szCs w:val="24"/>
                <w:lang w:val="sr-Cyrl-RS"/>
              </w:rPr>
            </w:pPr>
            <w:r w:rsidRPr="008D6E6A">
              <w:rPr>
                <w:rFonts w:cs="Arial"/>
                <w:sz w:val="24"/>
                <w:szCs w:val="24"/>
                <w:lang w:val="sr-Cyrl-RS"/>
              </w:rPr>
              <w:t>2</w:t>
            </w:r>
          </w:p>
        </w:tc>
        <w:tc>
          <w:tcPr>
            <w:tcW w:w="1158" w:type="dxa"/>
          </w:tcPr>
          <w:p w14:paraId="1D749AD4" w14:textId="77777777" w:rsidR="0058315A" w:rsidRPr="008D6E6A" w:rsidRDefault="0058315A" w:rsidP="0058315A">
            <w:pPr>
              <w:rPr>
                <w:rFonts w:cs="Arial"/>
                <w:sz w:val="24"/>
                <w:szCs w:val="24"/>
                <w:lang w:val="sr-Cyrl-RS"/>
              </w:rPr>
            </w:pPr>
          </w:p>
        </w:tc>
        <w:tc>
          <w:tcPr>
            <w:tcW w:w="1158" w:type="dxa"/>
          </w:tcPr>
          <w:p w14:paraId="1D648911" w14:textId="77777777" w:rsidR="0058315A" w:rsidRPr="008D6E6A" w:rsidRDefault="0058315A" w:rsidP="0058315A">
            <w:pPr>
              <w:rPr>
                <w:rFonts w:cs="Arial"/>
                <w:sz w:val="24"/>
                <w:szCs w:val="24"/>
                <w:lang w:val="sr-Cyrl-RS"/>
              </w:rPr>
            </w:pPr>
          </w:p>
        </w:tc>
        <w:tc>
          <w:tcPr>
            <w:tcW w:w="1158" w:type="dxa"/>
          </w:tcPr>
          <w:p w14:paraId="34EB00AE" w14:textId="77777777" w:rsidR="0058315A" w:rsidRPr="008D6E6A" w:rsidRDefault="0058315A" w:rsidP="0058315A">
            <w:pPr>
              <w:rPr>
                <w:rFonts w:cs="Arial"/>
                <w:sz w:val="24"/>
                <w:szCs w:val="24"/>
                <w:lang w:val="sr-Cyrl-RS"/>
              </w:rPr>
            </w:pPr>
          </w:p>
        </w:tc>
        <w:tc>
          <w:tcPr>
            <w:tcW w:w="1158" w:type="dxa"/>
          </w:tcPr>
          <w:p w14:paraId="3685F332" w14:textId="77777777" w:rsidR="0058315A" w:rsidRPr="008D6E6A" w:rsidRDefault="0058315A" w:rsidP="0058315A">
            <w:pPr>
              <w:rPr>
                <w:rFonts w:cs="Arial"/>
                <w:sz w:val="24"/>
                <w:szCs w:val="24"/>
                <w:lang w:val="sr-Cyrl-RS"/>
              </w:rPr>
            </w:pPr>
          </w:p>
        </w:tc>
      </w:tr>
      <w:tr w:rsidR="0058315A" w:rsidRPr="008D6E6A" w14:paraId="68E8DEFB" w14:textId="77777777" w:rsidTr="002401E1">
        <w:trPr>
          <w:trHeight w:val="240"/>
        </w:trPr>
        <w:tc>
          <w:tcPr>
            <w:tcW w:w="997" w:type="dxa"/>
            <w:hideMark/>
          </w:tcPr>
          <w:p w14:paraId="753F301D" w14:textId="77777777" w:rsidR="0058315A" w:rsidRPr="008D6E6A" w:rsidRDefault="0058315A" w:rsidP="0058315A">
            <w:pPr>
              <w:rPr>
                <w:rFonts w:cs="Arial"/>
                <w:sz w:val="24"/>
                <w:szCs w:val="24"/>
                <w:lang w:val="sr-Cyrl-RS"/>
              </w:rPr>
            </w:pPr>
            <w:r w:rsidRPr="008D6E6A">
              <w:rPr>
                <w:rFonts w:cs="Arial"/>
                <w:sz w:val="24"/>
                <w:szCs w:val="24"/>
                <w:lang w:val="sr-Cyrl-RS"/>
              </w:rPr>
              <w:t> 44</w:t>
            </w:r>
          </w:p>
        </w:tc>
        <w:tc>
          <w:tcPr>
            <w:tcW w:w="5667" w:type="dxa"/>
            <w:hideMark/>
          </w:tcPr>
          <w:p w14:paraId="1425B57C" w14:textId="77777777" w:rsidR="0058315A" w:rsidRPr="008D6E6A" w:rsidRDefault="0058315A" w:rsidP="0058315A">
            <w:pPr>
              <w:rPr>
                <w:rFonts w:cs="Arial"/>
                <w:sz w:val="24"/>
                <w:szCs w:val="24"/>
                <w:lang w:val="sr-Cyrl-RS"/>
              </w:rPr>
            </w:pPr>
            <w:r w:rsidRPr="008D6E6A">
              <w:rPr>
                <w:rFonts w:cs="Arial"/>
                <w:sz w:val="24"/>
                <w:szCs w:val="24"/>
                <w:lang w:val="sr-Cyrl-RS"/>
              </w:rPr>
              <w:t>Модул 1x12 за ранжирање</w:t>
            </w:r>
          </w:p>
        </w:tc>
        <w:tc>
          <w:tcPr>
            <w:tcW w:w="1332" w:type="dxa"/>
            <w:hideMark/>
          </w:tcPr>
          <w:p w14:paraId="05B00DB9" w14:textId="77777777" w:rsidR="0058315A" w:rsidRPr="008D6E6A" w:rsidRDefault="0058315A" w:rsidP="0058315A">
            <w:pPr>
              <w:rPr>
                <w:rFonts w:cs="Arial"/>
                <w:sz w:val="24"/>
                <w:szCs w:val="24"/>
                <w:lang w:val="sr-Cyrl-RS"/>
              </w:rPr>
            </w:pPr>
            <w:r w:rsidRPr="008D6E6A">
              <w:rPr>
                <w:rFonts w:cs="Arial"/>
                <w:sz w:val="24"/>
                <w:szCs w:val="24"/>
                <w:lang w:val="sr-Cyrl-RS"/>
              </w:rPr>
              <w:t>ком</w:t>
            </w:r>
          </w:p>
        </w:tc>
        <w:tc>
          <w:tcPr>
            <w:tcW w:w="1243" w:type="dxa"/>
            <w:hideMark/>
          </w:tcPr>
          <w:p w14:paraId="4E0B241C" w14:textId="77777777" w:rsidR="0058315A" w:rsidRPr="008D6E6A" w:rsidRDefault="002401E1" w:rsidP="0058315A">
            <w:pPr>
              <w:rPr>
                <w:rFonts w:cs="Arial"/>
                <w:sz w:val="24"/>
                <w:szCs w:val="24"/>
                <w:lang w:val="sr-Cyrl-RS"/>
              </w:rPr>
            </w:pPr>
            <w:r>
              <w:rPr>
                <w:rFonts w:cs="Arial"/>
                <w:sz w:val="24"/>
                <w:szCs w:val="24"/>
                <w:lang w:val="sr-Cyrl-RS"/>
              </w:rPr>
              <w:t>3</w:t>
            </w:r>
          </w:p>
        </w:tc>
        <w:tc>
          <w:tcPr>
            <w:tcW w:w="1158" w:type="dxa"/>
          </w:tcPr>
          <w:p w14:paraId="1C751EF7" w14:textId="77777777" w:rsidR="0058315A" w:rsidRPr="008D6E6A" w:rsidRDefault="0058315A" w:rsidP="0058315A">
            <w:pPr>
              <w:rPr>
                <w:rFonts w:cs="Arial"/>
                <w:sz w:val="24"/>
                <w:szCs w:val="24"/>
                <w:lang w:val="sr-Cyrl-RS"/>
              </w:rPr>
            </w:pPr>
          </w:p>
        </w:tc>
        <w:tc>
          <w:tcPr>
            <w:tcW w:w="1158" w:type="dxa"/>
          </w:tcPr>
          <w:p w14:paraId="5431A692" w14:textId="77777777" w:rsidR="0058315A" w:rsidRPr="008D6E6A" w:rsidRDefault="0058315A" w:rsidP="0058315A">
            <w:pPr>
              <w:rPr>
                <w:rFonts w:cs="Arial"/>
                <w:sz w:val="24"/>
                <w:szCs w:val="24"/>
                <w:lang w:val="sr-Cyrl-RS"/>
              </w:rPr>
            </w:pPr>
          </w:p>
        </w:tc>
        <w:tc>
          <w:tcPr>
            <w:tcW w:w="1158" w:type="dxa"/>
          </w:tcPr>
          <w:p w14:paraId="0FD01BC3" w14:textId="77777777" w:rsidR="0058315A" w:rsidRPr="008D6E6A" w:rsidRDefault="0058315A" w:rsidP="0058315A">
            <w:pPr>
              <w:rPr>
                <w:rFonts w:cs="Arial"/>
                <w:sz w:val="24"/>
                <w:szCs w:val="24"/>
                <w:lang w:val="sr-Cyrl-RS"/>
              </w:rPr>
            </w:pPr>
          </w:p>
        </w:tc>
        <w:tc>
          <w:tcPr>
            <w:tcW w:w="1158" w:type="dxa"/>
          </w:tcPr>
          <w:p w14:paraId="3DC5D0D2" w14:textId="77777777" w:rsidR="0058315A" w:rsidRPr="008D6E6A" w:rsidRDefault="0058315A" w:rsidP="0058315A">
            <w:pPr>
              <w:rPr>
                <w:rFonts w:cs="Arial"/>
                <w:sz w:val="24"/>
                <w:szCs w:val="24"/>
                <w:lang w:val="sr-Cyrl-RS"/>
              </w:rPr>
            </w:pPr>
          </w:p>
        </w:tc>
      </w:tr>
      <w:tr w:rsidR="0058315A" w:rsidRPr="008D6E6A" w14:paraId="7533CAD2" w14:textId="77777777" w:rsidTr="002401E1">
        <w:trPr>
          <w:trHeight w:val="240"/>
        </w:trPr>
        <w:tc>
          <w:tcPr>
            <w:tcW w:w="997" w:type="dxa"/>
            <w:hideMark/>
          </w:tcPr>
          <w:p w14:paraId="48BF2317" w14:textId="77777777" w:rsidR="0058315A" w:rsidRPr="008D6E6A" w:rsidRDefault="0058315A" w:rsidP="0058315A">
            <w:pPr>
              <w:rPr>
                <w:rFonts w:cs="Arial"/>
                <w:sz w:val="24"/>
                <w:szCs w:val="24"/>
                <w:lang w:val="sr-Cyrl-RS"/>
              </w:rPr>
            </w:pPr>
            <w:r w:rsidRPr="008D6E6A">
              <w:rPr>
                <w:rFonts w:cs="Arial"/>
                <w:sz w:val="24"/>
                <w:szCs w:val="24"/>
                <w:lang w:val="sr-Cyrl-RS"/>
              </w:rPr>
              <w:t> </w:t>
            </w:r>
            <w:r w:rsidRPr="008D6E6A">
              <w:rPr>
                <w:rFonts w:cs="Arial"/>
                <w:b/>
                <w:sz w:val="24"/>
                <w:szCs w:val="24"/>
                <w:lang w:val="sr-Cyrl-RS"/>
              </w:rPr>
              <w:t>I </w:t>
            </w:r>
          </w:p>
        </w:tc>
        <w:tc>
          <w:tcPr>
            <w:tcW w:w="5667" w:type="dxa"/>
            <w:hideMark/>
          </w:tcPr>
          <w:p w14:paraId="67B21660" w14:textId="77777777" w:rsidR="0058315A" w:rsidRPr="008D6E6A" w:rsidRDefault="0058315A" w:rsidP="0058315A">
            <w:pPr>
              <w:rPr>
                <w:rFonts w:cs="Arial"/>
                <w:sz w:val="24"/>
                <w:szCs w:val="24"/>
                <w:lang w:val="sr-Cyrl-RS"/>
              </w:rPr>
            </w:pPr>
            <w:r w:rsidRPr="008D6E6A">
              <w:rPr>
                <w:rFonts w:cs="Arial"/>
                <w:sz w:val="24"/>
                <w:szCs w:val="24"/>
                <w:lang w:val="sr-Cyrl-RS"/>
              </w:rPr>
              <w:t> </w:t>
            </w:r>
            <w:r w:rsidRPr="008D6E6A">
              <w:rPr>
                <w:rFonts w:cs="Arial"/>
                <w:b/>
                <w:bCs/>
                <w:sz w:val="24"/>
                <w:szCs w:val="24"/>
                <w:lang w:val="sr-Cyrl-RS"/>
              </w:rPr>
              <w:t>КАБЛ, ОПРЕМА И МАТЕРИЈАЛ УКУПНО</w:t>
            </w:r>
          </w:p>
        </w:tc>
        <w:tc>
          <w:tcPr>
            <w:tcW w:w="1332" w:type="dxa"/>
            <w:hideMark/>
          </w:tcPr>
          <w:p w14:paraId="361145BB"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243" w:type="dxa"/>
            <w:hideMark/>
          </w:tcPr>
          <w:p w14:paraId="4FACDD24"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158" w:type="dxa"/>
          </w:tcPr>
          <w:p w14:paraId="35AC8F7C" w14:textId="77777777" w:rsidR="0058315A" w:rsidRPr="008D6E6A" w:rsidRDefault="0058315A" w:rsidP="0058315A">
            <w:pPr>
              <w:rPr>
                <w:rFonts w:cs="Arial"/>
                <w:sz w:val="24"/>
                <w:szCs w:val="24"/>
                <w:lang w:val="sr-Cyrl-RS"/>
              </w:rPr>
            </w:pPr>
          </w:p>
        </w:tc>
        <w:tc>
          <w:tcPr>
            <w:tcW w:w="1158" w:type="dxa"/>
          </w:tcPr>
          <w:p w14:paraId="380966FB" w14:textId="77777777" w:rsidR="0058315A" w:rsidRPr="008D6E6A" w:rsidRDefault="0058315A" w:rsidP="0058315A">
            <w:pPr>
              <w:rPr>
                <w:rFonts w:cs="Arial"/>
                <w:sz w:val="24"/>
                <w:szCs w:val="24"/>
                <w:lang w:val="sr-Cyrl-RS"/>
              </w:rPr>
            </w:pPr>
          </w:p>
        </w:tc>
        <w:tc>
          <w:tcPr>
            <w:tcW w:w="1158" w:type="dxa"/>
          </w:tcPr>
          <w:p w14:paraId="5BC08A57" w14:textId="77777777" w:rsidR="0058315A" w:rsidRPr="008D6E6A" w:rsidRDefault="0058315A" w:rsidP="0058315A">
            <w:pPr>
              <w:rPr>
                <w:rFonts w:cs="Arial"/>
                <w:sz w:val="24"/>
                <w:szCs w:val="24"/>
                <w:lang w:val="sr-Cyrl-RS"/>
              </w:rPr>
            </w:pPr>
          </w:p>
        </w:tc>
        <w:tc>
          <w:tcPr>
            <w:tcW w:w="1158" w:type="dxa"/>
          </w:tcPr>
          <w:p w14:paraId="04881FAC" w14:textId="77777777" w:rsidR="0058315A" w:rsidRPr="008D6E6A" w:rsidRDefault="0058315A" w:rsidP="0058315A">
            <w:pPr>
              <w:rPr>
                <w:rFonts w:cs="Arial"/>
                <w:sz w:val="24"/>
                <w:szCs w:val="24"/>
                <w:lang w:val="sr-Cyrl-RS"/>
              </w:rPr>
            </w:pPr>
          </w:p>
        </w:tc>
      </w:tr>
      <w:tr w:rsidR="0058315A" w:rsidRPr="008D6E6A" w14:paraId="30FD161A" w14:textId="77777777" w:rsidTr="002401E1">
        <w:trPr>
          <w:trHeight w:val="240"/>
        </w:trPr>
        <w:tc>
          <w:tcPr>
            <w:tcW w:w="997" w:type="dxa"/>
            <w:hideMark/>
          </w:tcPr>
          <w:p w14:paraId="5EF8C31D" w14:textId="77777777" w:rsidR="0058315A" w:rsidRPr="008D6E6A" w:rsidRDefault="0058315A" w:rsidP="0058315A">
            <w:pPr>
              <w:rPr>
                <w:rFonts w:cs="Arial"/>
                <w:sz w:val="24"/>
                <w:szCs w:val="24"/>
                <w:lang w:val="sr-Cyrl-RS"/>
              </w:rPr>
            </w:pPr>
          </w:p>
        </w:tc>
        <w:tc>
          <w:tcPr>
            <w:tcW w:w="5667" w:type="dxa"/>
            <w:hideMark/>
          </w:tcPr>
          <w:p w14:paraId="08620DE0"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332" w:type="dxa"/>
            <w:hideMark/>
          </w:tcPr>
          <w:p w14:paraId="34BAF1CA"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243" w:type="dxa"/>
            <w:hideMark/>
          </w:tcPr>
          <w:p w14:paraId="02DA9AB1"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158" w:type="dxa"/>
          </w:tcPr>
          <w:p w14:paraId="176D36A5" w14:textId="77777777" w:rsidR="0058315A" w:rsidRPr="008D6E6A" w:rsidRDefault="0058315A" w:rsidP="0058315A">
            <w:pPr>
              <w:rPr>
                <w:rFonts w:cs="Arial"/>
                <w:sz w:val="24"/>
                <w:szCs w:val="24"/>
                <w:lang w:val="sr-Cyrl-RS"/>
              </w:rPr>
            </w:pPr>
          </w:p>
        </w:tc>
        <w:tc>
          <w:tcPr>
            <w:tcW w:w="1158" w:type="dxa"/>
          </w:tcPr>
          <w:p w14:paraId="53D61037" w14:textId="77777777" w:rsidR="0058315A" w:rsidRPr="008D6E6A" w:rsidRDefault="0058315A" w:rsidP="0058315A">
            <w:pPr>
              <w:rPr>
                <w:rFonts w:cs="Arial"/>
                <w:sz w:val="24"/>
                <w:szCs w:val="24"/>
                <w:lang w:val="sr-Cyrl-RS"/>
              </w:rPr>
            </w:pPr>
          </w:p>
        </w:tc>
        <w:tc>
          <w:tcPr>
            <w:tcW w:w="1158" w:type="dxa"/>
          </w:tcPr>
          <w:p w14:paraId="5638E845" w14:textId="77777777" w:rsidR="0058315A" w:rsidRPr="008D6E6A" w:rsidRDefault="0058315A" w:rsidP="0058315A">
            <w:pPr>
              <w:rPr>
                <w:rFonts w:cs="Arial"/>
                <w:sz w:val="24"/>
                <w:szCs w:val="24"/>
                <w:lang w:val="sr-Cyrl-RS"/>
              </w:rPr>
            </w:pPr>
          </w:p>
        </w:tc>
        <w:tc>
          <w:tcPr>
            <w:tcW w:w="1158" w:type="dxa"/>
          </w:tcPr>
          <w:p w14:paraId="6033742F" w14:textId="77777777" w:rsidR="0058315A" w:rsidRPr="008D6E6A" w:rsidRDefault="0058315A" w:rsidP="0058315A">
            <w:pPr>
              <w:rPr>
                <w:rFonts w:cs="Arial"/>
                <w:sz w:val="24"/>
                <w:szCs w:val="24"/>
                <w:lang w:val="sr-Cyrl-RS"/>
              </w:rPr>
            </w:pPr>
          </w:p>
        </w:tc>
      </w:tr>
      <w:tr w:rsidR="0058315A" w:rsidRPr="008D6E6A" w14:paraId="280242F7" w14:textId="77777777" w:rsidTr="002401E1">
        <w:trPr>
          <w:trHeight w:val="240"/>
        </w:trPr>
        <w:tc>
          <w:tcPr>
            <w:tcW w:w="997" w:type="dxa"/>
            <w:hideMark/>
          </w:tcPr>
          <w:p w14:paraId="7845B3EA" w14:textId="77777777" w:rsidR="0058315A" w:rsidRPr="008D6E6A" w:rsidRDefault="0058315A" w:rsidP="0058315A">
            <w:pPr>
              <w:rPr>
                <w:rFonts w:cs="Arial"/>
                <w:b/>
                <w:sz w:val="24"/>
                <w:szCs w:val="24"/>
                <w:lang w:val="sr-Cyrl-RS"/>
              </w:rPr>
            </w:pPr>
            <w:r w:rsidRPr="008D6E6A">
              <w:rPr>
                <w:rFonts w:cs="Arial"/>
                <w:b/>
                <w:sz w:val="24"/>
                <w:szCs w:val="24"/>
                <w:lang w:val="sr-Cyrl-RS"/>
              </w:rPr>
              <w:t> II</w:t>
            </w:r>
          </w:p>
        </w:tc>
        <w:tc>
          <w:tcPr>
            <w:tcW w:w="5667" w:type="dxa"/>
            <w:hideMark/>
          </w:tcPr>
          <w:p w14:paraId="25141B5C" w14:textId="77777777" w:rsidR="0058315A" w:rsidRPr="008D6E6A" w:rsidRDefault="0058315A" w:rsidP="0058315A">
            <w:pPr>
              <w:rPr>
                <w:rFonts w:cs="Arial"/>
                <w:b/>
                <w:sz w:val="24"/>
                <w:szCs w:val="24"/>
                <w:lang w:val="sr-Cyrl-RS"/>
              </w:rPr>
            </w:pPr>
            <w:r w:rsidRPr="008D6E6A">
              <w:rPr>
                <w:rFonts w:cs="Arial"/>
                <w:b/>
                <w:sz w:val="24"/>
                <w:szCs w:val="24"/>
                <w:lang w:val="sr-Cyrl-RS"/>
              </w:rPr>
              <w:t> РАДОВИ ПО СИСТЕМУ КЉУЧ У РУКЕ</w:t>
            </w:r>
          </w:p>
        </w:tc>
        <w:tc>
          <w:tcPr>
            <w:tcW w:w="1332" w:type="dxa"/>
            <w:hideMark/>
          </w:tcPr>
          <w:p w14:paraId="0F6A5BF0"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1243" w:type="dxa"/>
            <w:hideMark/>
          </w:tcPr>
          <w:p w14:paraId="7E55AC8C"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1158" w:type="dxa"/>
          </w:tcPr>
          <w:p w14:paraId="37C97710" w14:textId="77777777" w:rsidR="0058315A" w:rsidRPr="008D6E6A" w:rsidRDefault="0058315A" w:rsidP="0058315A">
            <w:pPr>
              <w:rPr>
                <w:rFonts w:cs="Arial"/>
                <w:b/>
                <w:sz w:val="24"/>
                <w:szCs w:val="24"/>
                <w:lang w:val="sr-Cyrl-RS"/>
              </w:rPr>
            </w:pPr>
          </w:p>
        </w:tc>
        <w:tc>
          <w:tcPr>
            <w:tcW w:w="1158" w:type="dxa"/>
          </w:tcPr>
          <w:p w14:paraId="46E9728F" w14:textId="77777777" w:rsidR="0058315A" w:rsidRPr="008D6E6A" w:rsidRDefault="0058315A" w:rsidP="0058315A">
            <w:pPr>
              <w:rPr>
                <w:rFonts w:cs="Arial"/>
                <w:b/>
                <w:sz w:val="24"/>
                <w:szCs w:val="24"/>
                <w:lang w:val="sr-Cyrl-RS"/>
              </w:rPr>
            </w:pPr>
          </w:p>
        </w:tc>
        <w:tc>
          <w:tcPr>
            <w:tcW w:w="1158" w:type="dxa"/>
          </w:tcPr>
          <w:p w14:paraId="04DCB850" w14:textId="77777777" w:rsidR="0058315A" w:rsidRPr="008D6E6A" w:rsidRDefault="0058315A" w:rsidP="0058315A">
            <w:pPr>
              <w:rPr>
                <w:rFonts w:cs="Arial"/>
                <w:b/>
                <w:sz w:val="24"/>
                <w:szCs w:val="24"/>
                <w:lang w:val="sr-Cyrl-RS"/>
              </w:rPr>
            </w:pPr>
          </w:p>
        </w:tc>
        <w:tc>
          <w:tcPr>
            <w:tcW w:w="1158" w:type="dxa"/>
          </w:tcPr>
          <w:p w14:paraId="229778CE" w14:textId="77777777" w:rsidR="0058315A" w:rsidRPr="008D6E6A" w:rsidRDefault="0058315A" w:rsidP="0058315A">
            <w:pPr>
              <w:rPr>
                <w:rFonts w:cs="Arial"/>
                <w:b/>
                <w:sz w:val="24"/>
                <w:szCs w:val="24"/>
                <w:lang w:val="sr-Cyrl-RS"/>
              </w:rPr>
            </w:pPr>
          </w:p>
        </w:tc>
      </w:tr>
      <w:tr w:rsidR="0058315A" w:rsidRPr="008D6E6A" w14:paraId="695FC674" w14:textId="77777777" w:rsidTr="002401E1">
        <w:trPr>
          <w:trHeight w:val="240"/>
        </w:trPr>
        <w:tc>
          <w:tcPr>
            <w:tcW w:w="997" w:type="dxa"/>
            <w:hideMark/>
          </w:tcPr>
          <w:p w14:paraId="79CFC62F" w14:textId="77777777" w:rsidR="0058315A" w:rsidRPr="008D6E6A" w:rsidRDefault="0058315A" w:rsidP="0058315A">
            <w:pPr>
              <w:rPr>
                <w:rFonts w:cs="Arial"/>
                <w:b/>
                <w:sz w:val="24"/>
                <w:szCs w:val="24"/>
                <w:lang w:val="sr-Cyrl-RS"/>
              </w:rPr>
            </w:pPr>
            <w:r w:rsidRPr="008D6E6A">
              <w:rPr>
                <w:rFonts w:cs="Arial"/>
                <w:b/>
                <w:sz w:val="24"/>
                <w:szCs w:val="24"/>
                <w:lang w:val="sr-Cyrl-RS"/>
              </w:rPr>
              <w:t>  II.1</w:t>
            </w:r>
          </w:p>
        </w:tc>
        <w:tc>
          <w:tcPr>
            <w:tcW w:w="5667" w:type="dxa"/>
            <w:hideMark/>
          </w:tcPr>
          <w:p w14:paraId="32F2EBB7" w14:textId="77777777" w:rsidR="0058315A" w:rsidRPr="008D6E6A" w:rsidRDefault="0058315A" w:rsidP="0058315A">
            <w:pPr>
              <w:rPr>
                <w:rFonts w:cs="Arial"/>
                <w:b/>
                <w:sz w:val="24"/>
                <w:szCs w:val="24"/>
                <w:lang w:val="sr-Cyrl-RS"/>
              </w:rPr>
            </w:pPr>
            <w:r w:rsidRPr="008D6E6A">
              <w:rPr>
                <w:rFonts w:cs="Arial"/>
                <w:b/>
                <w:sz w:val="24"/>
                <w:szCs w:val="24"/>
                <w:lang w:val="sr-Cyrl-RS"/>
              </w:rPr>
              <w:t> МОНТАЖНИ РАДОВИ</w:t>
            </w:r>
          </w:p>
        </w:tc>
        <w:tc>
          <w:tcPr>
            <w:tcW w:w="1332" w:type="dxa"/>
            <w:hideMark/>
          </w:tcPr>
          <w:p w14:paraId="2C49A206"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1243" w:type="dxa"/>
            <w:hideMark/>
          </w:tcPr>
          <w:p w14:paraId="1FD99227" w14:textId="77777777" w:rsidR="0058315A" w:rsidRPr="008D6E6A" w:rsidRDefault="0058315A" w:rsidP="0058315A">
            <w:pPr>
              <w:rPr>
                <w:rFonts w:cs="Arial"/>
                <w:b/>
                <w:sz w:val="24"/>
                <w:szCs w:val="24"/>
                <w:lang w:val="sr-Cyrl-RS"/>
              </w:rPr>
            </w:pPr>
            <w:r w:rsidRPr="008D6E6A">
              <w:rPr>
                <w:rFonts w:cs="Arial"/>
                <w:b/>
                <w:sz w:val="24"/>
                <w:szCs w:val="24"/>
                <w:lang w:val="sr-Cyrl-RS"/>
              </w:rPr>
              <w:t> </w:t>
            </w:r>
          </w:p>
        </w:tc>
        <w:tc>
          <w:tcPr>
            <w:tcW w:w="1158" w:type="dxa"/>
          </w:tcPr>
          <w:p w14:paraId="78C8B110" w14:textId="77777777" w:rsidR="0058315A" w:rsidRPr="008D6E6A" w:rsidRDefault="0058315A" w:rsidP="0058315A">
            <w:pPr>
              <w:rPr>
                <w:rFonts w:cs="Arial"/>
                <w:b/>
                <w:sz w:val="24"/>
                <w:szCs w:val="24"/>
                <w:lang w:val="sr-Cyrl-RS"/>
              </w:rPr>
            </w:pPr>
          </w:p>
        </w:tc>
        <w:tc>
          <w:tcPr>
            <w:tcW w:w="1158" w:type="dxa"/>
          </w:tcPr>
          <w:p w14:paraId="463DBD48" w14:textId="77777777" w:rsidR="0058315A" w:rsidRPr="008D6E6A" w:rsidRDefault="0058315A" w:rsidP="0058315A">
            <w:pPr>
              <w:rPr>
                <w:rFonts w:cs="Arial"/>
                <w:b/>
                <w:sz w:val="24"/>
                <w:szCs w:val="24"/>
                <w:lang w:val="sr-Cyrl-RS"/>
              </w:rPr>
            </w:pPr>
          </w:p>
        </w:tc>
        <w:tc>
          <w:tcPr>
            <w:tcW w:w="1158" w:type="dxa"/>
          </w:tcPr>
          <w:p w14:paraId="49934068" w14:textId="77777777" w:rsidR="0058315A" w:rsidRPr="008D6E6A" w:rsidRDefault="0058315A" w:rsidP="0058315A">
            <w:pPr>
              <w:rPr>
                <w:rFonts w:cs="Arial"/>
                <w:b/>
                <w:sz w:val="24"/>
                <w:szCs w:val="24"/>
                <w:lang w:val="sr-Cyrl-RS"/>
              </w:rPr>
            </w:pPr>
          </w:p>
        </w:tc>
        <w:tc>
          <w:tcPr>
            <w:tcW w:w="1158" w:type="dxa"/>
          </w:tcPr>
          <w:p w14:paraId="311ABA09" w14:textId="77777777" w:rsidR="0058315A" w:rsidRPr="008D6E6A" w:rsidRDefault="0058315A" w:rsidP="0058315A">
            <w:pPr>
              <w:rPr>
                <w:rFonts w:cs="Arial"/>
                <w:b/>
                <w:sz w:val="24"/>
                <w:szCs w:val="24"/>
                <w:lang w:val="sr-Cyrl-RS"/>
              </w:rPr>
            </w:pPr>
          </w:p>
        </w:tc>
      </w:tr>
      <w:tr w:rsidR="002401E1" w:rsidRPr="008D6E6A" w14:paraId="7BD8FDCB" w14:textId="77777777" w:rsidTr="002401E1">
        <w:trPr>
          <w:trHeight w:val="240"/>
        </w:trPr>
        <w:tc>
          <w:tcPr>
            <w:tcW w:w="997" w:type="dxa"/>
            <w:hideMark/>
          </w:tcPr>
          <w:p w14:paraId="1A4D5285" w14:textId="77777777" w:rsidR="002401E1" w:rsidRPr="008D6E6A" w:rsidRDefault="002401E1" w:rsidP="002401E1">
            <w:pPr>
              <w:rPr>
                <w:rFonts w:cs="Arial"/>
                <w:sz w:val="24"/>
                <w:szCs w:val="24"/>
                <w:lang w:val="sr-Cyrl-RS"/>
              </w:rPr>
            </w:pPr>
            <w:r w:rsidRPr="008D6E6A">
              <w:rPr>
                <w:rFonts w:cs="Arial"/>
                <w:sz w:val="24"/>
                <w:szCs w:val="24"/>
                <w:lang w:val="sr-Cyrl-RS"/>
              </w:rPr>
              <w:lastRenderedPageBreak/>
              <w:t>45</w:t>
            </w:r>
          </w:p>
        </w:tc>
        <w:tc>
          <w:tcPr>
            <w:tcW w:w="5667" w:type="dxa"/>
            <w:hideMark/>
          </w:tcPr>
          <w:p w14:paraId="23636DE4"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челичних обујмница за вешање кабла на стуб</w:t>
            </w:r>
          </w:p>
        </w:tc>
        <w:tc>
          <w:tcPr>
            <w:tcW w:w="1332" w:type="dxa"/>
            <w:hideMark/>
          </w:tcPr>
          <w:p w14:paraId="387B98CC"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78A1A332"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6BFEB43D" w14:textId="77777777" w:rsidR="002401E1" w:rsidRPr="008D6E6A" w:rsidRDefault="002401E1" w:rsidP="002401E1">
            <w:pPr>
              <w:rPr>
                <w:rFonts w:cs="Arial"/>
                <w:sz w:val="24"/>
                <w:szCs w:val="24"/>
                <w:lang w:val="sr-Cyrl-RS"/>
              </w:rPr>
            </w:pPr>
          </w:p>
        </w:tc>
        <w:tc>
          <w:tcPr>
            <w:tcW w:w="1158" w:type="dxa"/>
          </w:tcPr>
          <w:p w14:paraId="25558AC3" w14:textId="77777777" w:rsidR="002401E1" w:rsidRPr="008D6E6A" w:rsidRDefault="002401E1" w:rsidP="002401E1">
            <w:pPr>
              <w:rPr>
                <w:rFonts w:cs="Arial"/>
                <w:sz w:val="24"/>
                <w:szCs w:val="24"/>
                <w:lang w:val="sr-Cyrl-RS"/>
              </w:rPr>
            </w:pPr>
          </w:p>
        </w:tc>
        <w:tc>
          <w:tcPr>
            <w:tcW w:w="1158" w:type="dxa"/>
          </w:tcPr>
          <w:p w14:paraId="5DB92564" w14:textId="77777777" w:rsidR="002401E1" w:rsidRPr="008D6E6A" w:rsidRDefault="002401E1" w:rsidP="002401E1">
            <w:pPr>
              <w:rPr>
                <w:rFonts w:cs="Arial"/>
                <w:sz w:val="24"/>
                <w:szCs w:val="24"/>
                <w:lang w:val="sr-Cyrl-RS"/>
              </w:rPr>
            </w:pPr>
          </w:p>
        </w:tc>
        <w:tc>
          <w:tcPr>
            <w:tcW w:w="1158" w:type="dxa"/>
          </w:tcPr>
          <w:p w14:paraId="22DC6344" w14:textId="77777777" w:rsidR="002401E1" w:rsidRPr="008D6E6A" w:rsidRDefault="002401E1" w:rsidP="002401E1">
            <w:pPr>
              <w:rPr>
                <w:rFonts w:cs="Arial"/>
                <w:sz w:val="24"/>
                <w:szCs w:val="24"/>
                <w:lang w:val="sr-Cyrl-RS"/>
              </w:rPr>
            </w:pPr>
          </w:p>
        </w:tc>
      </w:tr>
      <w:tr w:rsidR="002401E1" w:rsidRPr="008D6E6A" w14:paraId="31EA8526" w14:textId="77777777" w:rsidTr="002401E1">
        <w:trPr>
          <w:trHeight w:val="240"/>
        </w:trPr>
        <w:tc>
          <w:tcPr>
            <w:tcW w:w="997" w:type="dxa"/>
          </w:tcPr>
          <w:p w14:paraId="4E8D49A2" w14:textId="77777777" w:rsidR="002401E1" w:rsidRPr="008D6E6A" w:rsidRDefault="002401E1" w:rsidP="002401E1">
            <w:pPr>
              <w:rPr>
                <w:rFonts w:cs="Arial"/>
                <w:sz w:val="24"/>
                <w:szCs w:val="24"/>
                <w:lang w:val="sr-Cyrl-RS"/>
              </w:rPr>
            </w:pPr>
            <w:r w:rsidRPr="008D6E6A">
              <w:rPr>
                <w:rFonts w:cs="Arial"/>
                <w:sz w:val="24"/>
                <w:szCs w:val="24"/>
                <w:lang w:val="sr-Cyrl-RS"/>
              </w:rPr>
              <w:t>46</w:t>
            </w:r>
          </w:p>
        </w:tc>
        <w:tc>
          <w:tcPr>
            <w:tcW w:w="5667" w:type="dxa"/>
            <w:hideMark/>
          </w:tcPr>
          <w:p w14:paraId="1D4EB37B"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конзола за вешање кабла на ЧР стубовима</w:t>
            </w:r>
          </w:p>
        </w:tc>
        <w:tc>
          <w:tcPr>
            <w:tcW w:w="1332" w:type="dxa"/>
            <w:hideMark/>
          </w:tcPr>
          <w:p w14:paraId="6F48312D"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3F936DBB"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15E56572" w14:textId="77777777" w:rsidR="002401E1" w:rsidRPr="008D6E6A" w:rsidRDefault="002401E1" w:rsidP="002401E1">
            <w:pPr>
              <w:rPr>
                <w:rFonts w:cs="Arial"/>
                <w:sz w:val="24"/>
                <w:szCs w:val="24"/>
                <w:lang w:val="sr-Cyrl-RS"/>
              </w:rPr>
            </w:pPr>
          </w:p>
        </w:tc>
        <w:tc>
          <w:tcPr>
            <w:tcW w:w="1158" w:type="dxa"/>
          </w:tcPr>
          <w:p w14:paraId="1C7176F8" w14:textId="77777777" w:rsidR="002401E1" w:rsidRPr="008D6E6A" w:rsidRDefault="002401E1" w:rsidP="002401E1">
            <w:pPr>
              <w:rPr>
                <w:rFonts w:cs="Arial"/>
                <w:sz w:val="24"/>
                <w:szCs w:val="24"/>
                <w:lang w:val="sr-Cyrl-RS"/>
              </w:rPr>
            </w:pPr>
          </w:p>
        </w:tc>
        <w:tc>
          <w:tcPr>
            <w:tcW w:w="1158" w:type="dxa"/>
          </w:tcPr>
          <w:p w14:paraId="47EDD68B" w14:textId="77777777" w:rsidR="002401E1" w:rsidRPr="008D6E6A" w:rsidRDefault="002401E1" w:rsidP="002401E1">
            <w:pPr>
              <w:rPr>
                <w:rFonts w:cs="Arial"/>
                <w:sz w:val="24"/>
                <w:szCs w:val="24"/>
                <w:lang w:val="sr-Cyrl-RS"/>
              </w:rPr>
            </w:pPr>
          </w:p>
        </w:tc>
        <w:tc>
          <w:tcPr>
            <w:tcW w:w="1158" w:type="dxa"/>
          </w:tcPr>
          <w:p w14:paraId="0A4C7328" w14:textId="77777777" w:rsidR="002401E1" w:rsidRPr="008D6E6A" w:rsidRDefault="002401E1" w:rsidP="002401E1">
            <w:pPr>
              <w:rPr>
                <w:rFonts w:cs="Arial"/>
                <w:sz w:val="24"/>
                <w:szCs w:val="24"/>
                <w:lang w:val="sr-Cyrl-RS"/>
              </w:rPr>
            </w:pPr>
          </w:p>
        </w:tc>
      </w:tr>
      <w:tr w:rsidR="002401E1" w:rsidRPr="008D6E6A" w14:paraId="5D21FFAB" w14:textId="77777777" w:rsidTr="002401E1">
        <w:trPr>
          <w:trHeight w:val="240"/>
        </w:trPr>
        <w:tc>
          <w:tcPr>
            <w:tcW w:w="997" w:type="dxa"/>
          </w:tcPr>
          <w:p w14:paraId="0D02BE73" w14:textId="77777777" w:rsidR="002401E1" w:rsidRPr="008D6E6A" w:rsidRDefault="002401E1" w:rsidP="002401E1">
            <w:pPr>
              <w:rPr>
                <w:rFonts w:cs="Arial"/>
                <w:sz w:val="24"/>
                <w:szCs w:val="24"/>
                <w:lang w:val="sr-Cyrl-RS"/>
              </w:rPr>
            </w:pPr>
            <w:r w:rsidRPr="008D6E6A">
              <w:rPr>
                <w:rFonts w:cs="Arial"/>
                <w:sz w:val="24"/>
                <w:szCs w:val="24"/>
                <w:lang w:val="sr-Cyrl-RS"/>
              </w:rPr>
              <w:t>47</w:t>
            </w:r>
          </w:p>
        </w:tc>
        <w:tc>
          <w:tcPr>
            <w:tcW w:w="5667" w:type="dxa"/>
            <w:hideMark/>
          </w:tcPr>
          <w:p w14:paraId="3D510BBB"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затезних склопова за прихватање кабла</w:t>
            </w:r>
          </w:p>
        </w:tc>
        <w:tc>
          <w:tcPr>
            <w:tcW w:w="1332" w:type="dxa"/>
            <w:hideMark/>
          </w:tcPr>
          <w:p w14:paraId="693BE97C"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3A79311C"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565DCAB3" w14:textId="77777777" w:rsidR="002401E1" w:rsidRPr="008D6E6A" w:rsidRDefault="002401E1" w:rsidP="002401E1">
            <w:pPr>
              <w:rPr>
                <w:rFonts w:cs="Arial"/>
                <w:sz w:val="24"/>
                <w:szCs w:val="24"/>
                <w:lang w:val="sr-Cyrl-RS"/>
              </w:rPr>
            </w:pPr>
          </w:p>
        </w:tc>
        <w:tc>
          <w:tcPr>
            <w:tcW w:w="1158" w:type="dxa"/>
          </w:tcPr>
          <w:p w14:paraId="67361276" w14:textId="77777777" w:rsidR="002401E1" w:rsidRPr="008D6E6A" w:rsidRDefault="002401E1" w:rsidP="002401E1">
            <w:pPr>
              <w:rPr>
                <w:rFonts w:cs="Arial"/>
                <w:sz w:val="24"/>
                <w:szCs w:val="24"/>
                <w:lang w:val="sr-Cyrl-RS"/>
              </w:rPr>
            </w:pPr>
          </w:p>
        </w:tc>
        <w:tc>
          <w:tcPr>
            <w:tcW w:w="1158" w:type="dxa"/>
          </w:tcPr>
          <w:p w14:paraId="206F261D" w14:textId="77777777" w:rsidR="002401E1" w:rsidRPr="008D6E6A" w:rsidRDefault="002401E1" w:rsidP="002401E1">
            <w:pPr>
              <w:rPr>
                <w:rFonts w:cs="Arial"/>
                <w:sz w:val="24"/>
                <w:szCs w:val="24"/>
                <w:lang w:val="sr-Cyrl-RS"/>
              </w:rPr>
            </w:pPr>
          </w:p>
        </w:tc>
        <w:tc>
          <w:tcPr>
            <w:tcW w:w="1158" w:type="dxa"/>
          </w:tcPr>
          <w:p w14:paraId="6315F9EE" w14:textId="77777777" w:rsidR="002401E1" w:rsidRPr="008D6E6A" w:rsidRDefault="002401E1" w:rsidP="002401E1">
            <w:pPr>
              <w:rPr>
                <w:rFonts w:cs="Arial"/>
                <w:sz w:val="24"/>
                <w:szCs w:val="24"/>
                <w:lang w:val="sr-Cyrl-RS"/>
              </w:rPr>
            </w:pPr>
          </w:p>
        </w:tc>
      </w:tr>
      <w:tr w:rsidR="002401E1" w:rsidRPr="008D6E6A" w14:paraId="06EE2C25" w14:textId="77777777" w:rsidTr="002401E1">
        <w:trPr>
          <w:trHeight w:val="240"/>
        </w:trPr>
        <w:tc>
          <w:tcPr>
            <w:tcW w:w="997" w:type="dxa"/>
          </w:tcPr>
          <w:p w14:paraId="7C5A25A6" w14:textId="77777777" w:rsidR="002401E1" w:rsidRPr="008D6E6A" w:rsidRDefault="002401E1" w:rsidP="002401E1">
            <w:pPr>
              <w:rPr>
                <w:rFonts w:cs="Arial"/>
                <w:sz w:val="24"/>
                <w:szCs w:val="24"/>
                <w:lang w:val="sr-Cyrl-RS"/>
              </w:rPr>
            </w:pPr>
            <w:r w:rsidRPr="008D6E6A">
              <w:rPr>
                <w:rFonts w:cs="Arial"/>
                <w:sz w:val="24"/>
                <w:szCs w:val="24"/>
                <w:lang w:val="sr-Cyrl-RS"/>
              </w:rPr>
              <w:t>48</w:t>
            </w:r>
          </w:p>
        </w:tc>
        <w:tc>
          <w:tcPr>
            <w:tcW w:w="5667" w:type="dxa"/>
            <w:hideMark/>
          </w:tcPr>
          <w:p w14:paraId="29634C0A" w14:textId="77777777" w:rsidR="002401E1" w:rsidRPr="008D6E6A" w:rsidRDefault="002401E1" w:rsidP="002401E1">
            <w:pPr>
              <w:rPr>
                <w:rFonts w:cs="Arial"/>
                <w:sz w:val="24"/>
                <w:szCs w:val="24"/>
                <w:lang w:val="sr-Cyrl-RS"/>
              </w:rPr>
            </w:pPr>
            <w:r w:rsidRPr="008D6E6A">
              <w:rPr>
                <w:rFonts w:cs="Arial"/>
                <w:sz w:val="24"/>
                <w:szCs w:val="24"/>
                <w:lang w:val="sr-Cyrl-RS"/>
              </w:rPr>
              <w:t>Монтажа опреме за затезно прихватање ADSS по стубовима</w:t>
            </w:r>
          </w:p>
        </w:tc>
        <w:tc>
          <w:tcPr>
            <w:tcW w:w="1332" w:type="dxa"/>
            <w:hideMark/>
          </w:tcPr>
          <w:p w14:paraId="6168E37D"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0FEC13AC"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6EBB581E" w14:textId="77777777" w:rsidR="002401E1" w:rsidRPr="008D6E6A" w:rsidRDefault="002401E1" w:rsidP="002401E1">
            <w:pPr>
              <w:rPr>
                <w:rFonts w:cs="Arial"/>
                <w:sz w:val="24"/>
                <w:szCs w:val="24"/>
                <w:lang w:val="sr-Cyrl-RS"/>
              </w:rPr>
            </w:pPr>
          </w:p>
        </w:tc>
        <w:tc>
          <w:tcPr>
            <w:tcW w:w="1158" w:type="dxa"/>
          </w:tcPr>
          <w:p w14:paraId="24305E4D" w14:textId="77777777" w:rsidR="002401E1" w:rsidRPr="008D6E6A" w:rsidRDefault="002401E1" w:rsidP="002401E1">
            <w:pPr>
              <w:rPr>
                <w:rFonts w:cs="Arial"/>
                <w:sz w:val="24"/>
                <w:szCs w:val="24"/>
                <w:lang w:val="sr-Cyrl-RS"/>
              </w:rPr>
            </w:pPr>
          </w:p>
        </w:tc>
        <w:tc>
          <w:tcPr>
            <w:tcW w:w="1158" w:type="dxa"/>
          </w:tcPr>
          <w:p w14:paraId="6E9E7CEC" w14:textId="77777777" w:rsidR="002401E1" w:rsidRPr="008D6E6A" w:rsidRDefault="002401E1" w:rsidP="002401E1">
            <w:pPr>
              <w:rPr>
                <w:rFonts w:cs="Arial"/>
                <w:sz w:val="24"/>
                <w:szCs w:val="24"/>
                <w:lang w:val="sr-Cyrl-RS"/>
              </w:rPr>
            </w:pPr>
          </w:p>
        </w:tc>
        <w:tc>
          <w:tcPr>
            <w:tcW w:w="1158" w:type="dxa"/>
          </w:tcPr>
          <w:p w14:paraId="512B587A" w14:textId="77777777" w:rsidR="002401E1" w:rsidRPr="008D6E6A" w:rsidRDefault="002401E1" w:rsidP="002401E1">
            <w:pPr>
              <w:rPr>
                <w:rFonts w:cs="Arial"/>
                <w:sz w:val="24"/>
                <w:szCs w:val="24"/>
                <w:lang w:val="sr-Cyrl-RS"/>
              </w:rPr>
            </w:pPr>
          </w:p>
        </w:tc>
      </w:tr>
      <w:tr w:rsidR="002401E1" w:rsidRPr="008D6E6A" w14:paraId="6BE2F4F7" w14:textId="77777777" w:rsidTr="002401E1">
        <w:trPr>
          <w:trHeight w:val="240"/>
        </w:trPr>
        <w:tc>
          <w:tcPr>
            <w:tcW w:w="997" w:type="dxa"/>
          </w:tcPr>
          <w:p w14:paraId="7A204986" w14:textId="77777777" w:rsidR="002401E1" w:rsidRPr="008D6E6A" w:rsidRDefault="002401E1" w:rsidP="002401E1">
            <w:pPr>
              <w:rPr>
                <w:rFonts w:cs="Arial"/>
                <w:sz w:val="24"/>
                <w:szCs w:val="24"/>
                <w:lang w:val="sr-Cyrl-RS"/>
              </w:rPr>
            </w:pPr>
            <w:r w:rsidRPr="008D6E6A">
              <w:rPr>
                <w:rFonts w:cs="Arial"/>
                <w:sz w:val="24"/>
                <w:szCs w:val="24"/>
                <w:lang w:val="sr-Cyrl-RS"/>
              </w:rPr>
              <w:t>49</w:t>
            </w:r>
          </w:p>
        </w:tc>
        <w:tc>
          <w:tcPr>
            <w:tcW w:w="5667" w:type="dxa"/>
            <w:hideMark/>
          </w:tcPr>
          <w:p w14:paraId="43B1A1D3"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носећих склопова за прихватање кабла</w:t>
            </w:r>
          </w:p>
        </w:tc>
        <w:tc>
          <w:tcPr>
            <w:tcW w:w="1332" w:type="dxa"/>
            <w:hideMark/>
          </w:tcPr>
          <w:p w14:paraId="1099F725"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7DAAF199"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22036C66" w14:textId="77777777" w:rsidR="002401E1" w:rsidRPr="008D6E6A" w:rsidRDefault="002401E1" w:rsidP="002401E1">
            <w:pPr>
              <w:rPr>
                <w:rFonts w:cs="Arial"/>
                <w:sz w:val="24"/>
                <w:szCs w:val="24"/>
                <w:lang w:val="sr-Cyrl-RS"/>
              </w:rPr>
            </w:pPr>
          </w:p>
        </w:tc>
        <w:tc>
          <w:tcPr>
            <w:tcW w:w="1158" w:type="dxa"/>
          </w:tcPr>
          <w:p w14:paraId="78625B98" w14:textId="77777777" w:rsidR="002401E1" w:rsidRPr="008D6E6A" w:rsidRDefault="002401E1" w:rsidP="002401E1">
            <w:pPr>
              <w:rPr>
                <w:rFonts w:cs="Arial"/>
                <w:sz w:val="24"/>
                <w:szCs w:val="24"/>
                <w:lang w:val="sr-Cyrl-RS"/>
              </w:rPr>
            </w:pPr>
          </w:p>
        </w:tc>
        <w:tc>
          <w:tcPr>
            <w:tcW w:w="1158" w:type="dxa"/>
          </w:tcPr>
          <w:p w14:paraId="7060CE8D" w14:textId="77777777" w:rsidR="002401E1" w:rsidRPr="008D6E6A" w:rsidRDefault="002401E1" w:rsidP="002401E1">
            <w:pPr>
              <w:rPr>
                <w:rFonts w:cs="Arial"/>
                <w:sz w:val="24"/>
                <w:szCs w:val="24"/>
                <w:lang w:val="sr-Cyrl-RS"/>
              </w:rPr>
            </w:pPr>
          </w:p>
        </w:tc>
        <w:tc>
          <w:tcPr>
            <w:tcW w:w="1158" w:type="dxa"/>
          </w:tcPr>
          <w:p w14:paraId="4CE0ECA3" w14:textId="77777777" w:rsidR="002401E1" w:rsidRPr="008D6E6A" w:rsidRDefault="002401E1" w:rsidP="002401E1">
            <w:pPr>
              <w:rPr>
                <w:rFonts w:cs="Arial"/>
                <w:sz w:val="24"/>
                <w:szCs w:val="24"/>
                <w:lang w:val="sr-Cyrl-RS"/>
              </w:rPr>
            </w:pPr>
          </w:p>
        </w:tc>
      </w:tr>
      <w:tr w:rsidR="002401E1" w:rsidRPr="008D6E6A" w14:paraId="6BAB1348" w14:textId="77777777" w:rsidTr="002401E1">
        <w:trPr>
          <w:trHeight w:val="240"/>
        </w:trPr>
        <w:tc>
          <w:tcPr>
            <w:tcW w:w="997" w:type="dxa"/>
          </w:tcPr>
          <w:p w14:paraId="7CDC9A11" w14:textId="77777777" w:rsidR="002401E1" w:rsidRPr="008D6E6A" w:rsidRDefault="002401E1" w:rsidP="002401E1">
            <w:pPr>
              <w:rPr>
                <w:rFonts w:cs="Arial"/>
                <w:sz w:val="24"/>
                <w:szCs w:val="24"/>
                <w:lang w:val="sr-Cyrl-RS"/>
              </w:rPr>
            </w:pPr>
            <w:r w:rsidRPr="008D6E6A">
              <w:rPr>
                <w:rFonts w:cs="Arial"/>
                <w:sz w:val="24"/>
                <w:szCs w:val="24"/>
                <w:lang w:val="sr-Cyrl-RS"/>
              </w:rPr>
              <w:t>50</w:t>
            </w:r>
          </w:p>
        </w:tc>
        <w:tc>
          <w:tcPr>
            <w:tcW w:w="5667" w:type="dxa"/>
            <w:hideMark/>
          </w:tcPr>
          <w:p w14:paraId="360F8592"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пригушивача вибрација</w:t>
            </w:r>
          </w:p>
        </w:tc>
        <w:tc>
          <w:tcPr>
            <w:tcW w:w="1332" w:type="dxa"/>
            <w:hideMark/>
          </w:tcPr>
          <w:p w14:paraId="0C841493"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4215F969"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600DF8D9" w14:textId="77777777" w:rsidR="002401E1" w:rsidRPr="008D6E6A" w:rsidRDefault="002401E1" w:rsidP="002401E1">
            <w:pPr>
              <w:rPr>
                <w:rFonts w:cs="Arial"/>
                <w:sz w:val="24"/>
                <w:szCs w:val="24"/>
                <w:lang w:val="sr-Cyrl-RS"/>
              </w:rPr>
            </w:pPr>
          </w:p>
        </w:tc>
        <w:tc>
          <w:tcPr>
            <w:tcW w:w="1158" w:type="dxa"/>
          </w:tcPr>
          <w:p w14:paraId="13109685" w14:textId="77777777" w:rsidR="002401E1" w:rsidRPr="008D6E6A" w:rsidRDefault="002401E1" w:rsidP="002401E1">
            <w:pPr>
              <w:rPr>
                <w:rFonts w:cs="Arial"/>
                <w:sz w:val="24"/>
                <w:szCs w:val="24"/>
                <w:lang w:val="sr-Cyrl-RS"/>
              </w:rPr>
            </w:pPr>
          </w:p>
        </w:tc>
        <w:tc>
          <w:tcPr>
            <w:tcW w:w="1158" w:type="dxa"/>
          </w:tcPr>
          <w:p w14:paraId="7E6B1F30" w14:textId="77777777" w:rsidR="002401E1" w:rsidRPr="008D6E6A" w:rsidRDefault="002401E1" w:rsidP="002401E1">
            <w:pPr>
              <w:rPr>
                <w:rFonts w:cs="Arial"/>
                <w:sz w:val="24"/>
                <w:szCs w:val="24"/>
                <w:lang w:val="sr-Cyrl-RS"/>
              </w:rPr>
            </w:pPr>
          </w:p>
        </w:tc>
        <w:tc>
          <w:tcPr>
            <w:tcW w:w="1158" w:type="dxa"/>
          </w:tcPr>
          <w:p w14:paraId="6E988173" w14:textId="77777777" w:rsidR="002401E1" w:rsidRPr="008D6E6A" w:rsidRDefault="002401E1" w:rsidP="002401E1">
            <w:pPr>
              <w:rPr>
                <w:rFonts w:cs="Arial"/>
                <w:sz w:val="24"/>
                <w:szCs w:val="24"/>
                <w:lang w:val="sr-Cyrl-RS"/>
              </w:rPr>
            </w:pPr>
          </w:p>
        </w:tc>
      </w:tr>
      <w:tr w:rsidR="002401E1" w:rsidRPr="008D6E6A" w14:paraId="4D5EFDEF" w14:textId="77777777" w:rsidTr="002401E1">
        <w:trPr>
          <w:trHeight w:val="240"/>
        </w:trPr>
        <w:tc>
          <w:tcPr>
            <w:tcW w:w="997" w:type="dxa"/>
          </w:tcPr>
          <w:p w14:paraId="1D0FB0C3" w14:textId="77777777" w:rsidR="002401E1" w:rsidRPr="008D6E6A" w:rsidRDefault="002401E1" w:rsidP="002401E1">
            <w:pPr>
              <w:rPr>
                <w:rFonts w:cs="Arial"/>
                <w:sz w:val="24"/>
                <w:szCs w:val="24"/>
                <w:lang w:val="sr-Cyrl-RS"/>
              </w:rPr>
            </w:pPr>
            <w:r w:rsidRPr="008D6E6A">
              <w:rPr>
                <w:rFonts w:cs="Arial"/>
                <w:sz w:val="24"/>
                <w:szCs w:val="24"/>
                <w:lang w:val="sr-Cyrl-RS"/>
              </w:rPr>
              <w:t>51</w:t>
            </w:r>
          </w:p>
        </w:tc>
        <w:tc>
          <w:tcPr>
            <w:tcW w:w="5667" w:type="dxa"/>
          </w:tcPr>
          <w:p w14:paraId="7DFCE933"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спојне кутије на стубу бр. 20</w:t>
            </w:r>
          </w:p>
        </w:tc>
        <w:tc>
          <w:tcPr>
            <w:tcW w:w="1332" w:type="dxa"/>
          </w:tcPr>
          <w:p w14:paraId="6A8B4ADA"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tcPr>
          <w:p w14:paraId="7CC37AD0"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724B73CC" w14:textId="77777777" w:rsidR="002401E1" w:rsidRPr="008D6E6A" w:rsidRDefault="002401E1" w:rsidP="002401E1">
            <w:pPr>
              <w:rPr>
                <w:rFonts w:cs="Arial"/>
                <w:sz w:val="24"/>
                <w:szCs w:val="24"/>
                <w:lang w:val="sr-Cyrl-RS"/>
              </w:rPr>
            </w:pPr>
          </w:p>
        </w:tc>
        <w:tc>
          <w:tcPr>
            <w:tcW w:w="1158" w:type="dxa"/>
          </w:tcPr>
          <w:p w14:paraId="53A64B39" w14:textId="77777777" w:rsidR="002401E1" w:rsidRPr="008D6E6A" w:rsidRDefault="002401E1" w:rsidP="002401E1">
            <w:pPr>
              <w:rPr>
                <w:rFonts w:cs="Arial"/>
                <w:sz w:val="24"/>
                <w:szCs w:val="24"/>
                <w:lang w:val="sr-Cyrl-RS"/>
              </w:rPr>
            </w:pPr>
          </w:p>
        </w:tc>
        <w:tc>
          <w:tcPr>
            <w:tcW w:w="1158" w:type="dxa"/>
          </w:tcPr>
          <w:p w14:paraId="2DA0BC20" w14:textId="77777777" w:rsidR="002401E1" w:rsidRPr="008D6E6A" w:rsidRDefault="002401E1" w:rsidP="002401E1">
            <w:pPr>
              <w:rPr>
                <w:rFonts w:cs="Arial"/>
                <w:sz w:val="24"/>
                <w:szCs w:val="24"/>
                <w:lang w:val="sr-Cyrl-RS"/>
              </w:rPr>
            </w:pPr>
          </w:p>
        </w:tc>
        <w:tc>
          <w:tcPr>
            <w:tcW w:w="1158" w:type="dxa"/>
          </w:tcPr>
          <w:p w14:paraId="0A5DD91E" w14:textId="77777777" w:rsidR="002401E1" w:rsidRPr="008D6E6A" w:rsidRDefault="002401E1" w:rsidP="002401E1">
            <w:pPr>
              <w:rPr>
                <w:rFonts w:cs="Arial"/>
                <w:sz w:val="24"/>
                <w:szCs w:val="24"/>
                <w:lang w:val="sr-Cyrl-RS"/>
              </w:rPr>
            </w:pPr>
          </w:p>
        </w:tc>
      </w:tr>
      <w:tr w:rsidR="002401E1" w:rsidRPr="008D6E6A" w14:paraId="74D74AA5" w14:textId="77777777" w:rsidTr="002401E1">
        <w:trPr>
          <w:trHeight w:val="240"/>
        </w:trPr>
        <w:tc>
          <w:tcPr>
            <w:tcW w:w="997" w:type="dxa"/>
          </w:tcPr>
          <w:p w14:paraId="50408FD7" w14:textId="77777777" w:rsidR="002401E1" w:rsidRPr="008D6E6A" w:rsidRDefault="002401E1" w:rsidP="002401E1">
            <w:pPr>
              <w:rPr>
                <w:rFonts w:cs="Arial"/>
                <w:sz w:val="24"/>
                <w:szCs w:val="24"/>
                <w:lang w:val="sr-Cyrl-RS"/>
              </w:rPr>
            </w:pPr>
            <w:r w:rsidRPr="008D6E6A">
              <w:rPr>
                <w:rFonts w:cs="Arial"/>
                <w:sz w:val="24"/>
                <w:szCs w:val="24"/>
                <w:lang w:val="sr-Cyrl-RS"/>
              </w:rPr>
              <w:t>52</w:t>
            </w:r>
          </w:p>
        </w:tc>
        <w:tc>
          <w:tcPr>
            <w:tcW w:w="5667" w:type="dxa"/>
          </w:tcPr>
          <w:p w14:paraId="57DB1906" w14:textId="77777777" w:rsidR="002401E1" w:rsidRPr="008D6E6A" w:rsidRDefault="002401E1" w:rsidP="002401E1">
            <w:pPr>
              <w:rPr>
                <w:rFonts w:cs="Arial"/>
                <w:sz w:val="24"/>
                <w:szCs w:val="24"/>
                <w:lang w:val="sr-Cyrl-RS"/>
              </w:rPr>
            </w:pPr>
            <w:r w:rsidRPr="008D6E6A">
              <w:rPr>
                <w:rFonts w:cs="Arial"/>
                <w:sz w:val="24"/>
                <w:szCs w:val="24"/>
                <w:lang w:val="sr-Cyrl-RS"/>
              </w:rPr>
              <w:t>Испорука и монтажа спустова за прихватање кабла уз стуб</w:t>
            </w:r>
          </w:p>
        </w:tc>
        <w:tc>
          <w:tcPr>
            <w:tcW w:w="1332" w:type="dxa"/>
          </w:tcPr>
          <w:p w14:paraId="0B5BE6EE"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tcPr>
          <w:p w14:paraId="5FB6F394"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08AB5AAC" w14:textId="77777777" w:rsidR="002401E1" w:rsidRPr="008D6E6A" w:rsidRDefault="002401E1" w:rsidP="002401E1">
            <w:pPr>
              <w:rPr>
                <w:rFonts w:cs="Arial"/>
                <w:sz w:val="24"/>
                <w:szCs w:val="24"/>
                <w:lang w:val="sr-Cyrl-RS"/>
              </w:rPr>
            </w:pPr>
          </w:p>
        </w:tc>
        <w:tc>
          <w:tcPr>
            <w:tcW w:w="1158" w:type="dxa"/>
          </w:tcPr>
          <w:p w14:paraId="30C22D29" w14:textId="77777777" w:rsidR="002401E1" w:rsidRPr="008D6E6A" w:rsidRDefault="002401E1" w:rsidP="002401E1">
            <w:pPr>
              <w:rPr>
                <w:rFonts w:cs="Arial"/>
                <w:sz w:val="24"/>
                <w:szCs w:val="24"/>
                <w:lang w:val="sr-Cyrl-RS"/>
              </w:rPr>
            </w:pPr>
          </w:p>
        </w:tc>
        <w:tc>
          <w:tcPr>
            <w:tcW w:w="1158" w:type="dxa"/>
          </w:tcPr>
          <w:p w14:paraId="244B4BF9" w14:textId="77777777" w:rsidR="002401E1" w:rsidRPr="008D6E6A" w:rsidRDefault="002401E1" w:rsidP="002401E1">
            <w:pPr>
              <w:rPr>
                <w:rFonts w:cs="Arial"/>
                <w:sz w:val="24"/>
                <w:szCs w:val="24"/>
                <w:lang w:val="sr-Cyrl-RS"/>
              </w:rPr>
            </w:pPr>
          </w:p>
        </w:tc>
        <w:tc>
          <w:tcPr>
            <w:tcW w:w="1158" w:type="dxa"/>
          </w:tcPr>
          <w:p w14:paraId="77AE4D45" w14:textId="77777777" w:rsidR="002401E1" w:rsidRPr="008D6E6A" w:rsidRDefault="002401E1" w:rsidP="002401E1">
            <w:pPr>
              <w:rPr>
                <w:rFonts w:cs="Arial"/>
                <w:sz w:val="24"/>
                <w:szCs w:val="24"/>
                <w:lang w:val="sr-Cyrl-RS"/>
              </w:rPr>
            </w:pPr>
          </w:p>
        </w:tc>
      </w:tr>
      <w:tr w:rsidR="002401E1" w:rsidRPr="008D6E6A" w14:paraId="7B53C2D1" w14:textId="77777777" w:rsidTr="002401E1">
        <w:trPr>
          <w:trHeight w:val="240"/>
        </w:trPr>
        <w:tc>
          <w:tcPr>
            <w:tcW w:w="997" w:type="dxa"/>
          </w:tcPr>
          <w:p w14:paraId="0257A271" w14:textId="77777777" w:rsidR="002401E1" w:rsidRPr="008D6E6A" w:rsidRDefault="002401E1" w:rsidP="002401E1">
            <w:pPr>
              <w:rPr>
                <w:rFonts w:cs="Arial"/>
                <w:sz w:val="24"/>
                <w:szCs w:val="24"/>
                <w:lang w:val="sr-Cyrl-RS"/>
              </w:rPr>
            </w:pPr>
            <w:r w:rsidRPr="008D6E6A">
              <w:rPr>
                <w:rFonts w:cs="Arial"/>
                <w:sz w:val="24"/>
                <w:szCs w:val="24"/>
                <w:lang w:val="sr-Cyrl-RS"/>
              </w:rPr>
              <w:t>53</w:t>
            </w:r>
          </w:p>
        </w:tc>
        <w:tc>
          <w:tcPr>
            <w:tcW w:w="5667" w:type="dxa"/>
          </w:tcPr>
          <w:p w14:paraId="76FF7E52" w14:textId="77777777" w:rsidR="002401E1" w:rsidRPr="008D6E6A" w:rsidRDefault="002401E1" w:rsidP="002401E1">
            <w:pPr>
              <w:rPr>
                <w:rFonts w:cs="Arial"/>
                <w:sz w:val="24"/>
                <w:szCs w:val="24"/>
                <w:lang w:val="sr-Cyrl-RS"/>
              </w:rPr>
            </w:pPr>
            <w:r w:rsidRPr="008D6E6A">
              <w:rPr>
                <w:rFonts w:cs="Arial"/>
                <w:sz w:val="24"/>
                <w:szCs w:val="24"/>
                <w:lang w:val="sr-Cyrl-RS"/>
              </w:rPr>
              <w:t>Формирање резерве оптичког кабла на стубу бр. 20</w:t>
            </w:r>
          </w:p>
        </w:tc>
        <w:tc>
          <w:tcPr>
            <w:tcW w:w="1332" w:type="dxa"/>
          </w:tcPr>
          <w:p w14:paraId="429E159D"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tcPr>
          <w:p w14:paraId="45B00253"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0C55FF46" w14:textId="77777777" w:rsidR="002401E1" w:rsidRPr="008D6E6A" w:rsidRDefault="002401E1" w:rsidP="002401E1">
            <w:pPr>
              <w:rPr>
                <w:rFonts w:cs="Arial"/>
                <w:sz w:val="24"/>
                <w:szCs w:val="24"/>
                <w:lang w:val="sr-Cyrl-RS"/>
              </w:rPr>
            </w:pPr>
          </w:p>
        </w:tc>
        <w:tc>
          <w:tcPr>
            <w:tcW w:w="1158" w:type="dxa"/>
          </w:tcPr>
          <w:p w14:paraId="5A2EE117" w14:textId="77777777" w:rsidR="002401E1" w:rsidRPr="008D6E6A" w:rsidRDefault="002401E1" w:rsidP="002401E1">
            <w:pPr>
              <w:rPr>
                <w:rFonts w:cs="Arial"/>
                <w:sz w:val="24"/>
                <w:szCs w:val="24"/>
                <w:lang w:val="sr-Cyrl-RS"/>
              </w:rPr>
            </w:pPr>
          </w:p>
        </w:tc>
        <w:tc>
          <w:tcPr>
            <w:tcW w:w="1158" w:type="dxa"/>
          </w:tcPr>
          <w:p w14:paraId="537E2631" w14:textId="77777777" w:rsidR="002401E1" w:rsidRPr="008D6E6A" w:rsidRDefault="002401E1" w:rsidP="002401E1">
            <w:pPr>
              <w:rPr>
                <w:rFonts w:cs="Arial"/>
                <w:sz w:val="24"/>
                <w:szCs w:val="24"/>
                <w:lang w:val="sr-Cyrl-RS"/>
              </w:rPr>
            </w:pPr>
          </w:p>
        </w:tc>
        <w:tc>
          <w:tcPr>
            <w:tcW w:w="1158" w:type="dxa"/>
          </w:tcPr>
          <w:p w14:paraId="298C02CA" w14:textId="77777777" w:rsidR="002401E1" w:rsidRPr="008D6E6A" w:rsidRDefault="002401E1" w:rsidP="002401E1">
            <w:pPr>
              <w:rPr>
                <w:rFonts w:cs="Arial"/>
                <w:sz w:val="24"/>
                <w:szCs w:val="24"/>
                <w:lang w:val="sr-Cyrl-RS"/>
              </w:rPr>
            </w:pPr>
          </w:p>
        </w:tc>
      </w:tr>
      <w:tr w:rsidR="002401E1" w:rsidRPr="008D6E6A" w14:paraId="1A609E19" w14:textId="77777777" w:rsidTr="002401E1">
        <w:trPr>
          <w:trHeight w:val="240"/>
        </w:trPr>
        <w:tc>
          <w:tcPr>
            <w:tcW w:w="997" w:type="dxa"/>
          </w:tcPr>
          <w:p w14:paraId="5765B80C" w14:textId="77777777" w:rsidR="002401E1" w:rsidRPr="008D6E6A" w:rsidRDefault="002401E1" w:rsidP="002401E1">
            <w:pPr>
              <w:rPr>
                <w:rFonts w:cs="Arial"/>
                <w:sz w:val="24"/>
                <w:szCs w:val="24"/>
                <w:lang w:val="sr-Cyrl-RS"/>
              </w:rPr>
            </w:pPr>
            <w:r w:rsidRPr="008D6E6A">
              <w:rPr>
                <w:rFonts w:cs="Arial"/>
                <w:sz w:val="24"/>
                <w:szCs w:val="24"/>
                <w:lang w:val="sr-Cyrl-RS"/>
              </w:rPr>
              <w:t>54</w:t>
            </w:r>
          </w:p>
        </w:tc>
        <w:tc>
          <w:tcPr>
            <w:tcW w:w="5667" w:type="dxa"/>
          </w:tcPr>
          <w:p w14:paraId="74528264" w14:textId="77777777" w:rsidR="002401E1" w:rsidRPr="008D6E6A" w:rsidRDefault="002401E1" w:rsidP="002401E1">
            <w:pPr>
              <w:rPr>
                <w:rFonts w:cs="Arial"/>
                <w:sz w:val="24"/>
                <w:szCs w:val="24"/>
                <w:lang w:val="sr-Cyrl-RS"/>
              </w:rPr>
            </w:pPr>
            <w:r w:rsidRPr="008D6E6A">
              <w:rPr>
                <w:rFonts w:cs="Arial"/>
                <w:sz w:val="24"/>
                <w:szCs w:val="24"/>
                <w:lang w:val="sr-Cyrl-RS"/>
              </w:rPr>
              <w:t>Остали монтажни радови</w:t>
            </w:r>
          </w:p>
        </w:tc>
        <w:tc>
          <w:tcPr>
            <w:tcW w:w="1332" w:type="dxa"/>
          </w:tcPr>
          <w:p w14:paraId="1C6134F6"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tcPr>
          <w:p w14:paraId="583973F1" w14:textId="77777777" w:rsidR="002401E1" w:rsidRPr="008D6E6A" w:rsidRDefault="002401E1" w:rsidP="002401E1">
            <w:pPr>
              <w:rPr>
                <w:rFonts w:cs="Arial"/>
                <w:sz w:val="24"/>
                <w:szCs w:val="24"/>
                <w:lang w:val="sr-Cyrl-RS"/>
              </w:rPr>
            </w:pPr>
            <w:r w:rsidRPr="006B57C1">
              <w:rPr>
                <w:rFonts w:cs="Arial"/>
                <w:sz w:val="24"/>
                <w:szCs w:val="24"/>
                <w:lang w:val="sr-Cyrl-RS"/>
              </w:rPr>
              <w:t>3</w:t>
            </w:r>
          </w:p>
        </w:tc>
        <w:tc>
          <w:tcPr>
            <w:tcW w:w="1158" w:type="dxa"/>
          </w:tcPr>
          <w:p w14:paraId="2F21D5B2" w14:textId="77777777" w:rsidR="002401E1" w:rsidRPr="008D6E6A" w:rsidRDefault="002401E1" w:rsidP="002401E1">
            <w:pPr>
              <w:rPr>
                <w:rFonts w:cs="Arial"/>
                <w:sz w:val="24"/>
                <w:szCs w:val="24"/>
                <w:lang w:val="sr-Cyrl-RS"/>
              </w:rPr>
            </w:pPr>
          </w:p>
        </w:tc>
        <w:tc>
          <w:tcPr>
            <w:tcW w:w="1158" w:type="dxa"/>
          </w:tcPr>
          <w:p w14:paraId="400FCBC8" w14:textId="77777777" w:rsidR="002401E1" w:rsidRPr="008D6E6A" w:rsidRDefault="002401E1" w:rsidP="002401E1">
            <w:pPr>
              <w:rPr>
                <w:rFonts w:cs="Arial"/>
                <w:sz w:val="24"/>
                <w:szCs w:val="24"/>
                <w:lang w:val="sr-Cyrl-RS"/>
              </w:rPr>
            </w:pPr>
          </w:p>
        </w:tc>
        <w:tc>
          <w:tcPr>
            <w:tcW w:w="1158" w:type="dxa"/>
          </w:tcPr>
          <w:p w14:paraId="39098163" w14:textId="77777777" w:rsidR="002401E1" w:rsidRPr="008D6E6A" w:rsidRDefault="002401E1" w:rsidP="002401E1">
            <w:pPr>
              <w:rPr>
                <w:rFonts w:cs="Arial"/>
                <w:sz w:val="24"/>
                <w:szCs w:val="24"/>
                <w:lang w:val="sr-Cyrl-RS"/>
              </w:rPr>
            </w:pPr>
          </w:p>
        </w:tc>
        <w:tc>
          <w:tcPr>
            <w:tcW w:w="1158" w:type="dxa"/>
          </w:tcPr>
          <w:p w14:paraId="3CB5829D" w14:textId="77777777" w:rsidR="002401E1" w:rsidRPr="008D6E6A" w:rsidRDefault="002401E1" w:rsidP="002401E1">
            <w:pPr>
              <w:rPr>
                <w:rFonts w:cs="Arial"/>
                <w:sz w:val="24"/>
                <w:szCs w:val="24"/>
                <w:lang w:val="sr-Cyrl-RS"/>
              </w:rPr>
            </w:pPr>
          </w:p>
        </w:tc>
      </w:tr>
      <w:tr w:rsidR="0058315A" w:rsidRPr="008D6E6A" w14:paraId="24169CB3" w14:textId="77777777" w:rsidTr="002401E1">
        <w:trPr>
          <w:trHeight w:val="240"/>
        </w:trPr>
        <w:tc>
          <w:tcPr>
            <w:tcW w:w="997" w:type="dxa"/>
          </w:tcPr>
          <w:p w14:paraId="079DEF7D" w14:textId="77777777" w:rsidR="0058315A" w:rsidRPr="008D6E6A" w:rsidRDefault="0058315A" w:rsidP="0058315A">
            <w:pPr>
              <w:rPr>
                <w:rFonts w:cs="Arial"/>
                <w:sz w:val="24"/>
                <w:szCs w:val="24"/>
                <w:lang w:val="sr-Cyrl-RS"/>
              </w:rPr>
            </w:pPr>
            <w:r w:rsidRPr="008D6E6A">
              <w:rPr>
                <w:rFonts w:cs="Arial"/>
                <w:b/>
                <w:sz w:val="24"/>
                <w:szCs w:val="24"/>
                <w:lang w:val="sr-Cyrl-RS"/>
              </w:rPr>
              <w:t>II.2</w:t>
            </w:r>
          </w:p>
        </w:tc>
        <w:tc>
          <w:tcPr>
            <w:tcW w:w="5667" w:type="dxa"/>
          </w:tcPr>
          <w:p w14:paraId="50F9500C" w14:textId="77777777" w:rsidR="0058315A" w:rsidRPr="008D6E6A" w:rsidRDefault="0058315A" w:rsidP="0058315A">
            <w:pPr>
              <w:rPr>
                <w:rFonts w:cs="Arial"/>
                <w:b/>
                <w:bCs/>
                <w:sz w:val="24"/>
                <w:szCs w:val="24"/>
                <w:lang w:val="sr-Cyrl-RS"/>
              </w:rPr>
            </w:pPr>
            <w:r w:rsidRPr="008D6E6A">
              <w:rPr>
                <w:rFonts w:cs="Arial"/>
                <w:b/>
                <w:bCs/>
                <w:sz w:val="24"/>
                <w:szCs w:val="24"/>
                <w:lang w:val="sr-Cyrl-RS"/>
              </w:rPr>
              <w:t>ОСТАЛИ РАДОВИ ПО СИСТЕМУ КЉУЧ У РУКЕ</w:t>
            </w:r>
          </w:p>
        </w:tc>
        <w:tc>
          <w:tcPr>
            <w:tcW w:w="1332" w:type="dxa"/>
          </w:tcPr>
          <w:p w14:paraId="0780BAB3" w14:textId="77777777" w:rsidR="0058315A" w:rsidRPr="008D6E6A" w:rsidRDefault="0058315A" w:rsidP="0058315A">
            <w:pPr>
              <w:rPr>
                <w:rFonts w:cs="Arial"/>
                <w:b/>
                <w:bCs/>
                <w:sz w:val="24"/>
                <w:szCs w:val="24"/>
                <w:lang w:val="sr-Cyrl-RS"/>
              </w:rPr>
            </w:pPr>
          </w:p>
        </w:tc>
        <w:tc>
          <w:tcPr>
            <w:tcW w:w="1243" w:type="dxa"/>
          </w:tcPr>
          <w:p w14:paraId="70870C70" w14:textId="77777777" w:rsidR="0058315A" w:rsidRPr="008D6E6A" w:rsidRDefault="0058315A" w:rsidP="0058315A">
            <w:pPr>
              <w:rPr>
                <w:rFonts w:cs="Arial"/>
                <w:b/>
                <w:bCs/>
                <w:sz w:val="24"/>
                <w:szCs w:val="24"/>
                <w:lang w:val="sr-Cyrl-RS"/>
              </w:rPr>
            </w:pPr>
          </w:p>
        </w:tc>
        <w:tc>
          <w:tcPr>
            <w:tcW w:w="1158" w:type="dxa"/>
          </w:tcPr>
          <w:p w14:paraId="07F5135C" w14:textId="77777777" w:rsidR="0058315A" w:rsidRPr="008D6E6A" w:rsidRDefault="0058315A" w:rsidP="0058315A">
            <w:pPr>
              <w:rPr>
                <w:rFonts w:cs="Arial"/>
                <w:b/>
                <w:bCs/>
                <w:sz w:val="24"/>
                <w:szCs w:val="24"/>
                <w:lang w:val="sr-Cyrl-RS"/>
              </w:rPr>
            </w:pPr>
          </w:p>
        </w:tc>
        <w:tc>
          <w:tcPr>
            <w:tcW w:w="1158" w:type="dxa"/>
          </w:tcPr>
          <w:p w14:paraId="5FF46ED6" w14:textId="77777777" w:rsidR="0058315A" w:rsidRPr="008D6E6A" w:rsidRDefault="0058315A" w:rsidP="0058315A">
            <w:pPr>
              <w:rPr>
                <w:rFonts w:cs="Arial"/>
                <w:b/>
                <w:bCs/>
                <w:sz w:val="24"/>
                <w:szCs w:val="24"/>
                <w:lang w:val="sr-Cyrl-RS"/>
              </w:rPr>
            </w:pPr>
          </w:p>
        </w:tc>
        <w:tc>
          <w:tcPr>
            <w:tcW w:w="1158" w:type="dxa"/>
          </w:tcPr>
          <w:p w14:paraId="3F4CED58" w14:textId="77777777" w:rsidR="0058315A" w:rsidRPr="008D6E6A" w:rsidRDefault="0058315A" w:rsidP="0058315A">
            <w:pPr>
              <w:rPr>
                <w:rFonts w:cs="Arial"/>
                <w:b/>
                <w:bCs/>
                <w:sz w:val="24"/>
                <w:szCs w:val="24"/>
                <w:lang w:val="sr-Cyrl-RS"/>
              </w:rPr>
            </w:pPr>
          </w:p>
        </w:tc>
        <w:tc>
          <w:tcPr>
            <w:tcW w:w="1158" w:type="dxa"/>
          </w:tcPr>
          <w:p w14:paraId="053A2E80" w14:textId="77777777" w:rsidR="0058315A" w:rsidRPr="008D6E6A" w:rsidRDefault="0058315A" w:rsidP="0058315A">
            <w:pPr>
              <w:rPr>
                <w:rFonts w:cs="Arial"/>
                <w:b/>
                <w:bCs/>
                <w:sz w:val="24"/>
                <w:szCs w:val="24"/>
                <w:lang w:val="sr-Cyrl-RS"/>
              </w:rPr>
            </w:pPr>
          </w:p>
        </w:tc>
      </w:tr>
      <w:tr w:rsidR="0058315A" w:rsidRPr="008D6E6A" w14:paraId="2186CE38" w14:textId="77777777" w:rsidTr="002401E1">
        <w:trPr>
          <w:trHeight w:val="240"/>
        </w:trPr>
        <w:tc>
          <w:tcPr>
            <w:tcW w:w="997" w:type="dxa"/>
          </w:tcPr>
          <w:p w14:paraId="12863B59" w14:textId="77777777" w:rsidR="0058315A" w:rsidRPr="008D6E6A" w:rsidRDefault="0058315A" w:rsidP="0058315A">
            <w:pPr>
              <w:rPr>
                <w:rFonts w:cs="Arial"/>
                <w:sz w:val="24"/>
                <w:szCs w:val="24"/>
                <w:lang w:val="sr-Cyrl-RS"/>
              </w:rPr>
            </w:pPr>
            <w:r w:rsidRPr="008D6E6A">
              <w:rPr>
                <w:rFonts w:cs="Arial"/>
                <w:sz w:val="24"/>
                <w:szCs w:val="24"/>
                <w:lang w:val="sr-Cyrl-RS"/>
              </w:rPr>
              <w:t>55</w:t>
            </w:r>
          </w:p>
        </w:tc>
        <w:tc>
          <w:tcPr>
            <w:tcW w:w="5667" w:type="dxa"/>
          </w:tcPr>
          <w:p w14:paraId="429F8146" w14:textId="77777777" w:rsidR="0058315A" w:rsidRPr="008D6E6A" w:rsidRDefault="0058315A" w:rsidP="0058315A">
            <w:pPr>
              <w:rPr>
                <w:rFonts w:cs="Arial"/>
                <w:sz w:val="24"/>
                <w:szCs w:val="24"/>
                <w:lang w:val="sr-Cyrl-RS"/>
              </w:rPr>
            </w:pPr>
            <w:r w:rsidRPr="008D6E6A">
              <w:rPr>
                <w:rFonts w:cs="Arial"/>
                <w:sz w:val="24"/>
                <w:szCs w:val="24"/>
                <w:lang w:val="sr-Cyrl-RS"/>
              </w:rPr>
              <w:t>Грађевински радови</w:t>
            </w:r>
          </w:p>
        </w:tc>
        <w:tc>
          <w:tcPr>
            <w:tcW w:w="1332" w:type="dxa"/>
          </w:tcPr>
          <w:p w14:paraId="7C2F4041"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243" w:type="dxa"/>
          </w:tcPr>
          <w:p w14:paraId="3BC0F80C" w14:textId="77777777" w:rsidR="0058315A" w:rsidRPr="008D6E6A" w:rsidRDefault="0058315A" w:rsidP="0058315A">
            <w:pPr>
              <w:rPr>
                <w:rFonts w:cs="Arial"/>
                <w:sz w:val="24"/>
                <w:szCs w:val="24"/>
                <w:lang w:val="sr-Cyrl-RS"/>
              </w:rPr>
            </w:pPr>
            <w:r w:rsidRPr="008D6E6A">
              <w:rPr>
                <w:rFonts w:cs="Arial"/>
                <w:sz w:val="24"/>
                <w:szCs w:val="24"/>
                <w:lang w:val="sr-Cyrl-RS"/>
              </w:rPr>
              <w:t> </w:t>
            </w:r>
          </w:p>
        </w:tc>
        <w:tc>
          <w:tcPr>
            <w:tcW w:w="1158" w:type="dxa"/>
          </w:tcPr>
          <w:p w14:paraId="74F8B6B4" w14:textId="77777777" w:rsidR="0058315A" w:rsidRPr="008D6E6A" w:rsidRDefault="0058315A" w:rsidP="0058315A">
            <w:pPr>
              <w:rPr>
                <w:rFonts w:cs="Arial"/>
                <w:sz w:val="24"/>
                <w:szCs w:val="24"/>
                <w:lang w:val="sr-Cyrl-RS"/>
              </w:rPr>
            </w:pPr>
          </w:p>
        </w:tc>
        <w:tc>
          <w:tcPr>
            <w:tcW w:w="1158" w:type="dxa"/>
          </w:tcPr>
          <w:p w14:paraId="04860923" w14:textId="77777777" w:rsidR="0058315A" w:rsidRPr="008D6E6A" w:rsidRDefault="0058315A" w:rsidP="0058315A">
            <w:pPr>
              <w:rPr>
                <w:rFonts w:cs="Arial"/>
                <w:sz w:val="24"/>
                <w:szCs w:val="24"/>
                <w:lang w:val="sr-Cyrl-RS"/>
              </w:rPr>
            </w:pPr>
          </w:p>
        </w:tc>
        <w:tc>
          <w:tcPr>
            <w:tcW w:w="1158" w:type="dxa"/>
          </w:tcPr>
          <w:p w14:paraId="25192D01" w14:textId="77777777" w:rsidR="0058315A" w:rsidRPr="008D6E6A" w:rsidRDefault="0058315A" w:rsidP="0058315A">
            <w:pPr>
              <w:rPr>
                <w:rFonts w:cs="Arial"/>
                <w:sz w:val="24"/>
                <w:szCs w:val="24"/>
                <w:lang w:val="sr-Cyrl-RS"/>
              </w:rPr>
            </w:pPr>
          </w:p>
        </w:tc>
        <w:tc>
          <w:tcPr>
            <w:tcW w:w="1158" w:type="dxa"/>
          </w:tcPr>
          <w:p w14:paraId="51E0360F" w14:textId="77777777" w:rsidR="0058315A" w:rsidRPr="008D6E6A" w:rsidRDefault="0058315A" w:rsidP="0058315A">
            <w:pPr>
              <w:rPr>
                <w:rFonts w:cs="Arial"/>
                <w:sz w:val="24"/>
                <w:szCs w:val="24"/>
                <w:lang w:val="sr-Cyrl-RS"/>
              </w:rPr>
            </w:pPr>
          </w:p>
        </w:tc>
      </w:tr>
      <w:tr w:rsidR="0058315A" w:rsidRPr="008D6E6A" w14:paraId="12301A12" w14:textId="77777777" w:rsidTr="002401E1">
        <w:trPr>
          <w:trHeight w:val="240"/>
        </w:trPr>
        <w:tc>
          <w:tcPr>
            <w:tcW w:w="997" w:type="dxa"/>
          </w:tcPr>
          <w:p w14:paraId="4BA1FBFB" w14:textId="77777777" w:rsidR="0058315A" w:rsidRPr="008D6E6A" w:rsidRDefault="0058315A" w:rsidP="0058315A">
            <w:pPr>
              <w:rPr>
                <w:rFonts w:cs="Arial"/>
                <w:sz w:val="24"/>
                <w:szCs w:val="24"/>
                <w:lang w:val="sr-Cyrl-RS"/>
              </w:rPr>
            </w:pPr>
            <w:r w:rsidRPr="008D6E6A">
              <w:rPr>
                <w:rFonts w:cs="Arial"/>
                <w:sz w:val="24"/>
                <w:szCs w:val="24"/>
                <w:lang w:val="sr-Cyrl-RS"/>
              </w:rPr>
              <w:t>56</w:t>
            </w:r>
          </w:p>
        </w:tc>
        <w:tc>
          <w:tcPr>
            <w:tcW w:w="5667" w:type="dxa"/>
          </w:tcPr>
          <w:p w14:paraId="204CAA85" w14:textId="77777777" w:rsidR="0058315A" w:rsidRPr="008D6E6A" w:rsidRDefault="0058315A" w:rsidP="0058315A">
            <w:pPr>
              <w:rPr>
                <w:rFonts w:cs="Arial"/>
                <w:sz w:val="24"/>
                <w:szCs w:val="24"/>
                <w:lang w:val="sr-Cyrl-RS"/>
              </w:rPr>
            </w:pPr>
            <w:r w:rsidRPr="008D6E6A">
              <w:rPr>
                <w:rFonts w:cs="Arial"/>
                <w:sz w:val="24"/>
                <w:szCs w:val="24"/>
                <w:lang w:val="sr-Cyrl-RS"/>
              </w:rPr>
              <w:t>Припремни радови:</w:t>
            </w:r>
          </w:p>
          <w:p w14:paraId="38367E18" w14:textId="77777777" w:rsidR="0058315A" w:rsidRPr="008D6E6A" w:rsidRDefault="0058315A" w:rsidP="0058315A">
            <w:pPr>
              <w:rPr>
                <w:rFonts w:cs="Arial"/>
                <w:sz w:val="24"/>
                <w:szCs w:val="24"/>
                <w:lang w:val="sr-Cyrl-RS"/>
              </w:rPr>
            </w:pPr>
            <w:r w:rsidRPr="008D6E6A">
              <w:rPr>
                <w:rFonts w:cs="Arial"/>
                <w:sz w:val="24"/>
                <w:szCs w:val="24"/>
                <w:lang w:val="sr-Cyrl-RS"/>
              </w:rPr>
              <w:t>Трасирање, проналажење трасе постојећих каблова трагачем са обележавањем кочићима</w:t>
            </w:r>
          </w:p>
        </w:tc>
        <w:tc>
          <w:tcPr>
            <w:tcW w:w="1332" w:type="dxa"/>
          </w:tcPr>
          <w:p w14:paraId="1D902707" w14:textId="77777777" w:rsidR="0058315A" w:rsidRPr="008D6E6A" w:rsidRDefault="0058315A" w:rsidP="0058315A">
            <w:pPr>
              <w:rPr>
                <w:rFonts w:cs="Arial"/>
                <w:sz w:val="24"/>
                <w:szCs w:val="24"/>
                <w:lang w:val="sr-Cyrl-RS"/>
              </w:rPr>
            </w:pPr>
            <w:r w:rsidRPr="008D6E6A">
              <w:rPr>
                <w:rFonts w:cs="Arial"/>
                <w:sz w:val="24"/>
                <w:szCs w:val="24"/>
                <w:lang w:val="sr-Cyrl-RS"/>
              </w:rPr>
              <w:t>паушално</w:t>
            </w:r>
          </w:p>
        </w:tc>
        <w:tc>
          <w:tcPr>
            <w:tcW w:w="1243" w:type="dxa"/>
          </w:tcPr>
          <w:p w14:paraId="3E35F5E2" w14:textId="77777777" w:rsidR="0058315A" w:rsidRPr="008D6E6A" w:rsidRDefault="002401E1" w:rsidP="0058315A">
            <w:pPr>
              <w:rPr>
                <w:rFonts w:cs="Arial"/>
                <w:sz w:val="24"/>
                <w:szCs w:val="24"/>
                <w:lang w:val="sr-Cyrl-RS"/>
              </w:rPr>
            </w:pPr>
            <w:r>
              <w:rPr>
                <w:rFonts w:cs="Arial"/>
                <w:sz w:val="24"/>
                <w:szCs w:val="24"/>
                <w:lang w:val="sr-Cyrl-RS"/>
              </w:rPr>
              <w:t>3</w:t>
            </w:r>
          </w:p>
        </w:tc>
        <w:tc>
          <w:tcPr>
            <w:tcW w:w="1158" w:type="dxa"/>
          </w:tcPr>
          <w:p w14:paraId="3726BDBD" w14:textId="77777777" w:rsidR="0058315A" w:rsidRPr="008D6E6A" w:rsidRDefault="0058315A" w:rsidP="0058315A">
            <w:pPr>
              <w:rPr>
                <w:rFonts w:cs="Arial"/>
                <w:sz w:val="24"/>
                <w:szCs w:val="24"/>
                <w:lang w:val="sr-Cyrl-RS"/>
              </w:rPr>
            </w:pPr>
          </w:p>
        </w:tc>
        <w:tc>
          <w:tcPr>
            <w:tcW w:w="1158" w:type="dxa"/>
          </w:tcPr>
          <w:p w14:paraId="6449BEF2" w14:textId="77777777" w:rsidR="0058315A" w:rsidRPr="008D6E6A" w:rsidRDefault="0058315A" w:rsidP="0058315A">
            <w:pPr>
              <w:rPr>
                <w:rFonts w:cs="Arial"/>
                <w:sz w:val="24"/>
                <w:szCs w:val="24"/>
                <w:lang w:val="sr-Cyrl-RS"/>
              </w:rPr>
            </w:pPr>
          </w:p>
        </w:tc>
        <w:tc>
          <w:tcPr>
            <w:tcW w:w="1158" w:type="dxa"/>
          </w:tcPr>
          <w:p w14:paraId="7C2F2818" w14:textId="77777777" w:rsidR="0058315A" w:rsidRPr="008D6E6A" w:rsidRDefault="0058315A" w:rsidP="0058315A">
            <w:pPr>
              <w:rPr>
                <w:rFonts w:cs="Arial"/>
                <w:sz w:val="24"/>
                <w:szCs w:val="24"/>
                <w:lang w:val="sr-Cyrl-RS"/>
              </w:rPr>
            </w:pPr>
          </w:p>
        </w:tc>
        <w:tc>
          <w:tcPr>
            <w:tcW w:w="1158" w:type="dxa"/>
          </w:tcPr>
          <w:p w14:paraId="38222D49" w14:textId="77777777" w:rsidR="0058315A" w:rsidRPr="008D6E6A" w:rsidRDefault="0058315A" w:rsidP="0058315A">
            <w:pPr>
              <w:rPr>
                <w:rFonts w:cs="Arial"/>
                <w:sz w:val="24"/>
                <w:szCs w:val="24"/>
                <w:lang w:val="sr-Cyrl-RS"/>
              </w:rPr>
            </w:pPr>
          </w:p>
        </w:tc>
      </w:tr>
      <w:tr w:rsidR="002401E1" w:rsidRPr="008D6E6A" w14:paraId="49B302CF" w14:textId="77777777" w:rsidTr="002401E1">
        <w:trPr>
          <w:trHeight w:val="240"/>
        </w:trPr>
        <w:tc>
          <w:tcPr>
            <w:tcW w:w="997" w:type="dxa"/>
          </w:tcPr>
          <w:p w14:paraId="5A64E221" w14:textId="77777777" w:rsidR="002401E1" w:rsidRPr="008D6E6A" w:rsidRDefault="002401E1" w:rsidP="002401E1">
            <w:pPr>
              <w:rPr>
                <w:rFonts w:cs="Arial"/>
                <w:sz w:val="24"/>
                <w:szCs w:val="24"/>
                <w:lang w:val="sr-Cyrl-RS"/>
              </w:rPr>
            </w:pPr>
            <w:r w:rsidRPr="008D6E6A">
              <w:rPr>
                <w:rFonts w:cs="Arial"/>
                <w:sz w:val="24"/>
                <w:szCs w:val="24"/>
                <w:lang w:val="sr-Cyrl-RS"/>
              </w:rPr>
              <w:t>57</w:t>
            </w:r>
          </w:p>
        </w:tc>
        <w:tc>
          <w:tcPr>
            <w:tcW w:w="5667" w:type="dxa"/>
          </w:tcPr>
          <w:p w14:paraId="6B43F1AA" w14:textId="77777777" w:rsidR="002401E1" w:rsidRPr="008D6E6A" w:rsidRDefault="002401E1" w:rsidP="002401E1">
            <w:pPr>
              <w:rPr>
                <w:rFonts w:cs="Arial"/>
                <w:sz w:val="24"/>
                <w:szCs w:val="24"/>
                <w:lang w:val="sr-Cyrl-RS"/>
              </w:rPr>
            </w:pPr>
            <w:r w:rsidRPr="008D6E6A">
              <w:rPr>
                <w:rFonts w:cs="Arial"/>
                <w:sz w:val="24"/>
                <w:szCs w:val="24"/>
                <w:lang w:val="sr-Cyrl-RS"/>
              </w:rPr>
              <w:t>Земљани радови:</w:t>
            </w:r>
          </w:p>
          <w:p w14:paraId="289AF341" w14:textId="77777777" w:rsidR="002401E1" w:rsidRPr="008D6E6A" w:rsidRDefault="002401E1" w:rsidP="002401E1">
            <w:pPr>
              <w:rPr>
                <w:rFonts w:cs="Arial"/>
                <w:sz w:val="24"/>
                <w:szCs w:val="24"/>
              </w:rPr>
            </w:pPr>
            <w:r w:rsidRPr="008D6E6A">
              <w:rPr>
                <w:rFonts w:cs="Arial"/>
                <w:sz w:val="24"/>
                <w:szCs w:val="24"/>
                <w:lang w:val="sr-Cyrl-RS"/>
              </w:rPr>
              <w:t xml:space="preserve">Ископ земље, ручни ископ рова по новој и постојећој траси, затрпавање рова, уградња </w:t>
            </w:r>
            <w:r w:rsidRPr="008D6E6A">
              <w:rPr>
                <w:rFonts w:cs="Arial"/>
                <w:sz w:val="24"/>
                <w:szCs w:val="24"/>
                <w:lang w:val="sr-Cyrl-RS"/>
              </w:rPr>
              <w:lastRenderedPageBreak/>
              <w:t>бетонских стубића, остали земљани радови</w:t>
            </w:r>
          </w:p>
        </w:tc>
        <w:tc>
          <w:tcPr>
            <w:tcW w:w="1332" w:type="dxa"/>
          </w:tcPr>
          <w:p w14:paraId="5B72DF0D" w14:textId="77777777" w:rsidR="002401E1" w:rsidRPr="008D6E6A" w:rsidRDefault="002401E1" w:rsidP="002401E1">
            <w:pPr>
              <w:rPr>
                <w:rFonts w:cs="Arial"/>
                <w:sz w:val="24"/>
                <w:szCs w:val="24"/>
                <w:lang w:val="sr-Cyrl-RS"/>
              </w:rPr>
            </w:pPr>
            <w:r w:rsidRPr="008D6E6A">
              <w:rPr>
                <w:rFonts w:cs="Arial"/>
                <w:sz w:val="24"/>
                <w:szCs w:val="24"/>
                <w:lang w:val="sr-Cyrl-RS"/>
              </w:rPr>
              <w:lastRenderedPageBreak/>
              <w:t>паушално</w:t>
            </w:r>
          </w:p>
        </w:tc>
        <w:tc>
          <w:tcPr>
            <w:tcW w:w="1243" w:type="dxa"/>
          </w:tcPr>
          <w:p w14:paraId="60E3D8C7" w14:textId="77777777" w:rsidR="002401E1" w:rsidRPr="008D6E6A" w:rsidRDefault="002401E1" w:rsidP="002401E1">
            <w:pPr>
              <w:rPr>
                <w:rFonts w:cs="Arial"/>
                <w:sz w:val="24"/>
                <w:szCs w:val="24"/>
                <w:lang w:val="sr-Cyrl-RS"/>
              </w:rPr>
            </w:pPr>
            <w:r w:rsidRPr="001A4DAD">
              <w:rPr>
                <w:rFonts w:cs="Arial"/>
                <w:sz w:val="24"/>
                <w:szCs w:val="24"/>
                <w:lang w:val="sr-Cyrl-RS"/>
              </w:rPr>
              <w:t>3</w:t>
            </w:r>
          </w:p>
        </w:tc>
        <w:tc>
          <w:tcPr>
            <w:tcW w:w="1158" w:type="dxa"/>
          </w:tcPr>
          <w:p w14:paraId="20002914" w14:textId="77777777" w:rsidR="002401E1" w:rsidRPr="008D6E6A" w:rsidRDefault="002401E1" w:rsidP="002401E1">
            <w:pPr>
              <w:rPr>
                <w:rFonts w:cs="Arial"/>
                <w:sz w:val="24"/>
                <w:szCs w:val="24"/>
                <w:lang w:val="sr-Cyrl-RS"/>
              </w:rPr>
            </w:pPr>
          </w:p>
        </w:tc>
        <w:tc>
          <w:tcPr>
            <w:tcW w:w="1158" w:type="dxa"/>
          </w:tcPr>
          <w:p w14:paraId="4134B57D" w14:textId="77777777" w:rsidR="002401E1" w:rsidRPr="008D6E6A" w:rsidRDefault="002401E1" w:rsidP="002401E1">
            <w:pPr>
              <w:rPr>
                <w:rFonts w:cs="Arial"/>
                <w:sz w:val="24"/>
                <w:szCs w:val="24"/>
                <w:lang w:val="sr-Cyrl-RS"/>
              </w:rPr>
            </w:pPr>
          </w:p>
        </w:tc>
        <w:tc>
          <w:tcPr>
            <w:tcW w:w="1158" w:type="dxa"/>
          </w:tcPr>
          <w:p w14:paraId="1E23525B" w14:textId="77777777" w:rsidR="002401E1" w:rsidRPr="008D6E6A" w:rsidRDefault="002401E1" w:rsidP="002401E1">
            <w:pPr>
              <w:rPr>
                <w:rFonts w:cs="Arial"/>
                <w:sz w:val="24"/>
                <w:szCs w:val="24"/>
                <w:lang w:val="sr-Cyrl-RS"/>
              </w:rPr>
            </w:pPr>
          </w:p>
        </w:tc>
        <w:tc>
          <w:tcPr>
            <w:tcW w:w="1158" w:type="dxa"/>
          </w:tcPr>
          <w:p w14:paraId="4C1B2DA5" w14:textId="77777777" w:rsidR="002401E1" w:rsidRPr="008D6E6A" w:rsidRDefault="002401E1" w:rsidP="002401E1">
            <w:pPr>
              <w:rPr>
                <w:rFonts w:cs="Arial"/>
                <w:sz w:val="24"/>
                <w:szCs w:val="24"/>
                <w:lang w:val="sr-Cyrl-RS"/>
              </w:rPr>
            </w:pPr>
          </w:p>
        </w:tc>
      </w:tr>
      <w:tr w:rsidR="002401E1" w:rsidRPr="008D6E6A" w14:paraId="4E0EA389" w14:textId="77777777" w:rsidTr="002401E1">
        <w:trPr>
          <w:trHeight w:val="510"/>
        </w:trPr>
        <w:tc>
          <w:tcPr>
            <w:tcW w:w="997" w:type="dxa"/>
          </w:tcPr>
          <w:p w14:paraId="737FA04E" w14:textId="77777777" w:rsidR="002401E1" w:rsidRPr="008D6E6A" w:rsidRDefault="002401E1" w:rsidP="002401E1">
            <w:pPr>
              <w:rPr>
                <w:rFonts w:cs="Arial"/>
                <w:sz w:val="24"/>
                <w:szCs w:val="24"/>
                <w:lang w:val="sr-Cyrl-RS"/>
              </w:rPr>
            </w:pPr>
            <w:r w:rsidRPr="008D6E6A">
              <w:rPr>
                <w:rFonts w:cs="Arial"/>
                <w:sz w:val="24"/>
                <w:szCs w:val="24"/>
                <w:lang w:val="sr-Cyrl-RS"/>
              </w:rPr>
              <w:lastRenderedPageBreak/>
              <w:t>58</w:t>
            </w:r>
          </w:p>
        </w:tc>
        <w:tc>
          <w:tcPr>
            <w:tcW w:w="5667" w:type="dxa"/>
            <w:hideMark/>
          </w:tcPr>
          <w:p w14:paraId="0235B9C4" w14:textId="77777777" w:rsidR="002401E1" w:rsidRPr="008D6E6A" w:rsidRDefault="002401E1" w:rsidP="002401E1">
            <w:pPr>
              <w:rPr>
                <w:rFonts w:cs="Arial"/>
                <w:sz w:val="24"/>
                <w:szCs w:val="24"/>
                <w:lang w:val="sr-Cyrl-RS"/>
              </w:rPr>
            </w:pPr>
            <w:r w:rsidRPr="008D6E6A">
              <w:rPr>
                <w:rFonts w:cs="Arial"/>
                <w:sz w:val="24"/>
                <w:szCs w:val="24"/>
                <w:lang w:val="sr-Cyrl-RS"/>
              </w:rPr>
              <w:t>Полагање цеви, израда увода, уградња конзола и поклопца</w:t>
            </w:r>
          </w:p>
        </w:tc>
        <w:tc>
          <w:tcPr>
            <w:tcW w:w="1332" w:type="dxa"/>
            <w:hideMark/>
          </w:tcPr>
          <w:p w14:paraId="62243731"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22664C57" w14:textId="77777777" w:rsidR="002401E1" w:rsidRPr="008D6E6A" w:rsidRDefault="002401E1" w:rsidP="002401E1">
            <w:pPr>
              <w:rPr>
                <w:rFonts w:cs="Arial"/>
                <w:sz w:val="24"/>
                <w:szCs w:val="24"/>
                <w:lang w:val="sr-Cyrl-RS"/>
              </w:rPr>
            </w:pPr>
            <w:r w:rsidRPr="001A4DAD">
              <w:rPr>
                <w:rFonts w:cs="Arial"/>
                <w:sz w:val="24"/>
                <w:szCs w:val="24"/>
                <w:lang w:val="sr-Cyrl-RS"/>
              </w:rPr>
              <w:t>3</w:t>
            </w:r>
          </w:p>
        </w:tc>
        <w:tc>
          <w:tcPr>
            <w:tcW w:w="1158" w:type="dxa"/>
          </w:tcPr>
          <w:p w14:paraId="498B618C" w14:textId="77777777" w:rsidR="002401E1" w:rsidRPr="008D6E6A" w:rsidRDefault="002401E1" w:rsidP="002401E1">
            <w:pPr>
              <w:rPr>
                <w:rFonts w:cs="Arial"/>
                <w:sz w:val="24"/>
                <w:szCs w:val="24"/>
                <w:lang w:val="sr-Cyrl-RS"/>
              </w:rPr>
            </w:pPr>
          </w:p>
        </w:tc>
        <w:tc>
          <w:tcPr>
            <w:tcW w:w="1158" w:type="dxa"/>
          </w:tcPr>
          <w:p w14:paraId="032A1DB1" w14:textId="77777777" w:rsidR="002401E1" w:rsidRPr="008D6E6A" w:rsidRDefault="002401E1" w:rsidP="002401E1">
            <w:pPr>
              <w:rPr>
                <w:rFonts w:cs="Arial"/>
                <w:sz w:val="24"/>
                <w:szCs w:val="24"/>
                <w:lang w:val="sr-Cyrl-RS"/>
              </w:rPr>
            </w:pPr>
          </w:p>
        </w:tc>
        <w:tc>
          <w:tcPr>
            <w:tcW w:w="1158" w:type="dxa"/>
          </w:tcPr>
          <w:p w14:paraId="01C1BD03" w14:textId="77777777" w:rsidR="002401E1" w:rsidRPr="008D6E6A" w:rsidRDefault="002401E1" w:rsidP="002401E1">
            <w:pPr>
              <w:rPr>
                <w:rFonts w:cs="Arial"/>
                <w:sz w:val="24"/>
                <w:szCs w:val="24"/>
                <w:lang w:val="sr-Cyrl-RS"/>
              </w:rPr>
            </w:pPr>
          </w:p>
        </w:tc>
        <w:tc>
          <w:tcPr>
            <w:tcW w:w="1158" w:type="dxa"/>
          </w:tcPr>
          <w:p w14:paraId="007CC7EE" w14:textId="77777777" w:rsidR="002401E1" w:rsidRPr="008D6E6A" w:rsidRDefault="002401E1" w:rsidP="002401E1">
            <w:pPr>
              <w:rPr>
                <w:rFonts w:cs="Arial"/>
                <w:sz w:val="24"/>
                <w:szCs w:val="24"/>
                <w:lang w:val="sr-Cyrl-RS"/>
              </w:rPr>
            </w:pPr>
          </w:p>
        </w:tc>
      </w:tr>
      <w:tr w:rsidR="002401E1" w:rsidRPr="008D6E6A" w14:paraId="57B98D8F" w14:textId="77777777" w:rsidTr="002401E1">
        <w:trPr>
          <w:trHeight w:val="510"/>
        </w:trPr>
        <w:tc>
          <w:tcPr>
            <w:tcW w:w="997" w:type="dxa"/>
          </w:tcPr>
          <w:p w14:paraId="22A4AC2F" w14:textId="77777777" w:rsidR="002401E1" w:rsidRPr="008D6E6A" w:rsidRDefault="002401E1" w:rsidP="002401E1">
            <w:pPr>
              <w:rPr>
                <w:rFonts w:cs="Arial"/>
                <w:sz w:val="24"/>
                <w:szCs w:val="24"/>
                <w:lang w:val="sr-Cyrl-RS"/>
              </w:rPr>
            </w:pPr>
            <w:r w:rsidRPr="008D6E6A">
              <w:rPr>
                <w:rFonts w:cs="Arial"/>
                <w:sz w:val="24"/>
                <w:szCs w:val="24"/>
                <w:lang w:val="sr-Cyrl-RS"/>
              </w:rPr>
              <w:t>59</w:t>
            </w:r>
          </w:p>
        </w:tc>
        <w:tc>
          <w:tcPr>
            <w:tcW w:w="5667" w:type="dxa"/>
            <w:hideMark/>
          </w:tcPr>
          <w:p w14:paraId="226E3E13" w14:textId="77777777" w:rsidR="002401E1" w:rsidRPr="008D6E6A" w:rsidRDefault="002401E1" w:rsidP="002401E1">
            <w:pPr>
              <w:rPr>
                <w:rFonts w:cs="Arial"/>
                <w:sz w:val="24"/>
                <w:szCs w:val="24"/>
                <w:lang w:val="sr-Cyrl-RS"/>
              </w:rPr>
            </w:pPr>
            <w:r w:rsidRPr="008D6E6A">
              <w:rPr>
                <w:rFonts w:cs="Arial"/>
                <w:sz w:val="24"/>
                <w:szCs w:val="24"/>
                <w:lang w:val="sr-Cyrl-RS"/>
              </w:rPr>
              <w:t>Полагање цеви, траке, стубића, штитника и израда прелаза</w:t>
            </w:r>
          </w:p>
        </w:tc>
        <w:tc>
          <w:tcPr>
            <w:tcW w:w="1332" w:type="dxa"/>
            <w:hideMark/>
          </w:tcPr>
          <w:p w14:paraId="7A501ED0"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6EBB0F71" w14:textId="77777777" w:rsidR="002401E1" w:rsidRPr="008D6E6A" w:rsidRDefault="002401E1" w:rsidP="002401E1">
            <w:pPr>
              <w:rPr>
                <w:rFonts w:cs="Arial"/>
                <w:sz w:val="24"/>
                <w:szCs w:val="24"/>
                <w:lang w:val="sr-Cyrl-RS"/>
              </w:rPr>
            </w:pPr>
            <w:r w:rsidRPr="001A4DAD">
              <w:rPr>
                <w:rFonts w:cs="Arial"/>
                <w:sz w:val="24"/>
                <w:szCs w:val="24"/>
                <w:lang w:val="sr-Cyrl-RS"/>
              </w:rPr>
              <w:t>3</w:t>
            </w:r>
          </w:p>
        </w:tc>
        <w:tc>
          <w:tcPr>
            <w:tcW w:w="1158" w:type="dxa"/>
          </w:tcPr>
          <w:p w14:paraId="194C41E3" w14:textId="77777777" w:rsidR="002401E1" w:rsidRPr="008D6E6A" w:rsidRDefault="002401E1" w:rsidP="002401E1">
            <w:pPr>
              <w:rPr>
                <w:rFonts w:cs="Arial"/>
                <w:sz w:val="24"/>
                <w:szCs w:val="24"/>
                <w:lang w:val="sr-Cyrl-RS"/>
              </w:rPr>
            </w:pPr>
          </w:p>
        </w:tc>
        <w:tc>
          <w:tcPr>
            <w:tcW w:w="1158" w:type="dxa"/>
          </w:tcPr>
          <w:p w14:paraId="1D88613B" w14:textId="77777777" w:rsidR="002401E1" w:rsidRPr="008D6E6A" w:rsidRDefault="002401E1" w:rsidP="002401E1">
            <w:pPr>
              <w:rPr>
                <w:rFonts w:cs="Arial"/>
                <w:sz w:val="24"/>
                <w:szCs w:val="24"/>
                <w:lang w:val="sr-Cyrl-RS"/>
              </w:rPr>
            </w:pPr>
          </w:p>
        </w:tc>
        <w:tc>
          <w:tcPr>
            <w:tcW w:w="1158" w:type="dxa"/>
          </w:tcPr>
          <w:p w14:paraId="1406DE04" w14:textId="77777777" w:rsidR="002401E1" w:rsidRPr="008D6E6A" w:rsidRDefault="002401E1" w:rsidP="002401E1">
            <w:pPr>
              <w:rPr>
                <w:rFonts w:cs="Arial"/>
                <w:sz w:val="24"/>
                <w:szCs w:val="24"/>
                <w:lang w:val="sr-Cyrl-RS"/>
              </w:rPr>
            </w:pPr>
          </w:p>
        </w:tc>
        <w:tc>
          <w:tcPr>
            <w:tcW w:w="1158" w:type="dxa"/>
          </w:tcPr>
          <w:p w14:paraId="6680012A" w14:textId="77777777" w:rsidR="002401E1" w:rsidRPr="008D6E6A" w:rsidRDefault="002401E1" w:rsidP="002401E1">
            <w:pPr>
              <w:rPr>
                <w:rFonts w:cs="Arial"/>
                <w:sz w:val="24"/>
                <w:szCs w:val="24"/>
                <w:lang w:val="sr-Cyrl-RS"/>
              </w:rPr>
            </w:pPr>
          </w:p>
        </w:tc>
      </w:tr>
      <w:tr w:rsidR="002401E1" w:rsidRPr="008D6E6A" w14:paraId="556E37D3" w14:textId="77777777" w:rsidTr="002401E1">
        <w:trPr>
          <w:trHeight w:val="240"/>
        </w:trPr>
        <w:tc>
          <w:tcPr>
            <w:tcW w:w="997" w:type="dxa"/>
          </w:tcPr>
          <w:p w14:paraId="047896F9" w14:textId="77777777" w:rsidR="002401E1" w:rsidRPr="008D6E6A" w:rsidRDefault="002401E1" w:rsidP="002401E1">
            <w:pPr>
              <w:rPr>
                <w:rFonts w:cs="Arial"/>
                <w:sz w:val="24"/>
                <w:szCs w:val="24"/>
                <w:lang w:val="sr-Cyrl-RS"/>
              </w:rPr>
            </w:pPr>
            <w:r w:rsidRPr="008D6E6A">
              <w:rPr>
                <w:rFonts w:cs="Arial"/>
                <w:sz w:val="24"/>
                <w:szCs w:val="24"/>
                <w:lang w:val="sr-Cyrl-RS"/>
              </w:rPr>
              <w:t>60</w:t>
            </w:r>
          </w:p>
        </w:tc>
        <w:tc>
          <w:tcPr>
            <w:tcW w:w="5667" w:type="dxa"/>
          </w:tcPr>
          <w:p w14:paraId="214470C7" w14:textId="77777777" w:rsidR="002401E1" w:rsidRPr="008D6E6A" w:rsidRDefault="002401E1" w:rsidP="002401E1">
            <w:pPr>
              <w:rPr>
                <w:rFonts w:cs="Arial"/>
                <w:sz w:val="24"/>
                <w:szCs w:val="24"/>
                <w:lang w:val="sr-Cyrl-RS"/>
              </w:rPr>
            </w:pPr>
            <w:r w:rsidRPr="008D6E6A">
              <w:rPr>
                <w:rFonts w:cs="Arial"/>
                <w:sz w:val="24"/>
                <w:szCs w:val="24"/>
                <w:lang w:val="sr-Cyrl-RS"/>
              </w:rPr>
              <w:t>Полагање Опто кабла и ПЕ цеви</w:t>
            </w:r>
          </w:p>
        </w:tc>
        <w:tc>
          <w:tcPr>
            <w:tcW w:w="1332" w:type="dxa"/>
          </w:tcPr>
          <w:p w14:paraId="59A73D1C"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tcPr>
          <w:p w14:paraId="7FE04B90" w14:textId="77777777" w:rsidR="002401E1" w:rsidRPr="008D6E6A" w:rsidRDefault="002401E1" w:rsidP="002401E1">
            <w:pPr>
              <w:rPr>
                <w:rFonts w:cs="Arial"/>
                <w:sz w:val="24"/>
                <w:szCs w:val="24"/>
                <w:lang w:val="sr-Cyrl-RS"/>
              </w:rPr>
            </w:pPr>
            <w:r w:rsidRPr="001A4DAD">
              <w:rPr>
                <w:rFonts w:cs="Arial"/>
                <w:sz w:val="24"/>
                <w:szCs w:val="24"/>
                <w:lang w:val="sr-Cyrl-RS"/>
              </w:rPr>
              <w:t>3</w:t>
            </w:r>
          </w:p>
        </w:tc>
        <w:tc>
          <w:tcPr>
            <w:tcW w:w="1158" w:type="dxa"/>
          </w:tcPr>
          <w:p w14:paraId="5ABFBED5" w14:textId="77777777" w:rsidR="002401E1" w:rsidRPr="008D6E6A" w:rsidRDefault="002401E1" w:rsidP="002401E1">
            <w:pPr>
              <w:rPr>
                <w:rFonts w:cs="Arial"/>
                <w:sz w:val="24"/>
                <w:szCs w:val="24"/>
                <w:lang w:val="sr-Cyrl-RS"/>
              </w:rPr>
            </w:pPr>
          </w:p>
        </w:tc>
        <w:tc>
          <w:tcPr>
            <w:tcW w:w="1158" w:type="dxa"/>
          </w:tcPr>
          <w:p w14:paraId="0908E466" w14:textId="77777777" w:rsidR="002401E1" w:rsidRPr="008D6E6A" w:rsidRDefault="002401E1" w:rsidP="002401E1">
            <w:pPr>
              <w:rPr>
                <w:rFonts w:cs="Arial"/>
                <w:sz w:val="24"/>
                <w:szCs w:val="24"/>
                <w:lang w:val="sr-Cyrl-RS"/>
              </w:rPr>
            </w:pPr>
          </w:p>
        </w:tc>
        <w:tc>
          <w:tcPr>
            <w:tcW w:w="1158" w:type="dxa"/>
          </w:tcPr>
          <w:p w14:paraId="352EC990" w14:textId="77777777" w:rsidR="002401E1" w:rsidRPr="008D6E6A" w:rsidRDefault="002401E1" w:rsidP="002401E1">
            <w:pPr>
              <w:rPr>
                <w:rFonts w:cs="Arial"/>
                <w:sz w:val="24"/>
                <w:szCs w:val="24"/>
                <w:lang w:val="sr-Cyrl-RS"/>
              </w:rPr>
            </w:pPr>
          </w:p>
        </w:tc>
        <w:tc>
          <w:tcPr>
            <w:tcW w:w="1158" w:type="dxa"/>
          </w:tcPr>
          <w:p w14:paraId="5EF76F1B" w14:textId="77777777" w:rsidR="002401E1" w:rsidRPr="008D6E6A" w:rsidRDefault="002401E1" w:rsidP="002401E1">
            <w:pPr>
              <w:rPr>
                <w:rFonts w:cs="Arial"/>
                <w:sz w:val="24"/>
                <w:szCs w:val="24"/>
                <w:lang w:val="sr-Cyrl-RS"/>
              </w:rPr>
            </w:pPr>
          </w:p>
        </w:tc>
      </w:tr>
      <w:tr w:rsidR="002401E1" w:rsidRPr="008D6E6A" w14:paraId="70A46F2B" w14:textId="77777777" w:rsidTr="002401E1">
        <w:trPr>
          <w:trHeight w:val="240"/>
        </w:trPr>
        <w:tc>
          <w:tcPr>
            <w:tcW w:w="997" w:type="dxa"/>
          </w:tcPr>
          <w:p w14:paraId="00606B67" w14:textId="77777777" w:rsidR="002401E1" w:rsidRPr="008D6E6A" w:rsidRDefault="002401E1" w:rsidP="002401E1">
            <w:pPr>
              <w:rPr>
                <w:rFonts w:cs="Arial"/>
                <w:sz w:val="24"/>
                <w:szCs w:val="24"/>
                <w:lang w:val="sr-Cyrl-RS"/>
              </w:rPr>
            </w:pPr>
            <w:r w:rsidRPr="008D6E6A">
              <w:rPr>
                <w:rFonts w:cs="Arial"/>
                <w:sz w:val="24"/>
                <w:szCs w:val="24"/>
                <w:lang w:val="sr-Cyrl-RS"/>
              </w:rPr>
              <w:t>61</w:t>
            </w:r>
          </w:p>
        </w:tc>
        <w:tc>
          <w:tcPr>
            <w:tcW w:w="5667" w:type="dxa"/>
          </w:tcPr>
          <w:p w14:paraId="0E05086A" w14:textId="77777777" w:rsidR="002401E1" w:rsidRPr="008D6E6A" w:rsidRDefault="002401E1" w:rsidP="002401E1">
            <w:pPr>
              <w:rPr>
                <w:rFonts w:cs="Arial"/>
                <w:sz w:val="24"/>
                <w:szCs w:val="24"/>
                <w:lang w:val="sr-Cyrl-RS"/>
              </w:rPr>
            </w:pPr>
            <w:r w:rsidRPr="008D6E6A">
              <w:rPr>
                <w:rFonts w:cs="Arial"/>
                <w:sz w:val="24"/>
                <w:szCs w:val="24"/>
                <w:lang w:val="sr-Cyrl-RS"/>
              </w:rPr>
              <w:t>Остали радови по систему кључ у руке</w:t>
            </w:r>
          </w:p>
        </w:tc>
        <w:tc>
          <w:tcPr>
            <w:tcW w:w="1332" w:type="dxa"/>
          </w:tcPr>
          <w:p w14:paraId="7220949C"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tcPr>
          <w:p w14:paraId="66F22587" w14:textId="77777777" w:rsidR="002401E1" w:rsidRPr="008D6E6A" w:rsidRDefault="002401E1" w:rsidP="002401E1">
            <w:pPr>
              <w:rPr>
                <w:rFonts w:cs="Arial"/>
                <w:sz w:val="24"/>
                <w:szCs w:val="24"/>
                <w:lang w:val="sr-Cyrl-RS"/>
              </w:rPr>
            </w:pPr>
            <w:r w:rsidRPr="001A4DAD">
              <w:rPr>
                <w:rFonts w:cs="Arial"/>
                <w:sz w:val="24"/>
                <w:szCs w:val="24"/>
                <w:lang w:val="sr-Cyrl-RS"/>
              </w:rPr>
              <w:t>3</w:t>
            </w:r>
          </w:p>
        </w:tc>
        <w:tc>
          <w:tcPr>
            <w:tcW w:w="1158" w:type="dxa"/>
          </w:tcPr>
          <w:p w14:paraId="72969E02" w14:textId="77777777" w:rsidR="002401E1" w:rsidRPr="008D6E6A" w:rsidRDefault="002401E1" w:rsidP="002401E1">
            <w:pPr>
              <w:rPr>
                <w:rFonts w:cs="Arial"/>
                <w:sz w:val="24"/>
                <w:szCs w:val="24"/>
                <w:lang w:val="sr-Cyrl-RS"/>
              </w:rPr>
            </w:pPr>
          </w:p>
        </w:tc>
        <w:tc>
          <w:tcPr>
            <w:tcW w:w="1158" w:type="dxa"/>
          </w:tcPr>
          <w:p w14:paraId="17389722" w14:textId="77777777" w:rsidR="002401E1" w:rsidRPr="008D6E6A" w:rsidRDefault="002401E1" w:rsidP="002401E1">
            <w:pPr>
              <w:rPr>
                <w:rFonts w:cs="Arial"/>
                <w:sz w:val="24"/>
                <w:szCs w:val="24"/>
                <w:lang w:val="sr-Cyrl-RS"/>
              </w:rPr>
            </w:pPr>
          </w:p>
        </w:tc>
        <w:tc>
          <w:tcPr>
            <w:tcW w:w="1158" w:type="dxa"/>
          </w:tcPr>
          <w:p w14:paraId="710AB61C" w14:textId="77777777" w:rsidR="002401E1" w:rsidRPr="008D6E6A" w:rsidRDefault="002401E1" w:rsidP="002401E1">
            <w:pPr>
              <w:rPr>
                <w:rFonts w:cs="Arial"/>
                <w:sz w:val="24"/>
                <w:szCs w:val="24"/>
                <w:lang w:val="sr-Cyrl-RS"/>
              </w:rPr>
            </w:pPr>
          </w:p>
        </w:tc>
        <w:tc>
          <w:tcPr>
            <w:tcW w:w="1158" w:type="dxa"/>
          </w:tcPr>
          <w:p w14:paraId="42F94A4E" w14:textId="77777777" w:rsidR="002401E1" w:rsidRPr="008D6E6A" w:rsidRDefault="002401E1" w:rsidP="002401E1">
            <w:pPr>
              <w:rPr>
                <w:rFonts w:cs="Arial"/>
                <w:sz w:val="24"/>
                <w:szCs w:val="24"/>
                <w:lang w:val="sr-Cyrl-RS"/>
              </w:rPr>
            </w:pPr>
          </w:p>
        </w:tc>
      </w:tr>
      <w:tr w:rsidR="0058315A" w:rsidRPr="008D6E6A" w14:paraId="15DBCF0E" w14:textId="77777777" w:rsidTr="002401E1">
        <w:trPr>
          <w:trHeight w:val="240"/>
        </w:trPr>
        <w:tc>
          <w:tcPr>
            <w:tcW w:w="997" w:type="dxa"/>
          </w:tcPr>
          <w:p w14:paraId="6F49C6D8" w14:textId="77777777" w:rsidR="0058315A" w:rsidRPr="008D6E6A" w:rsidRDefault="0058315A" w:rsidP="0058315A">
            <w:pPr>
              <w:rPr>
                <w:rFonts w:cs="Arial"/>
                <w:sz w:val="24"/>
                <w:szCs w:val="24"/>
                <w:lang w:val="sr-Cyrl-RS"/>
              </w:rPr>
            </w:pPr>
            <w:r w:rsidRPr="008D6E6A">
              <w:rPr>
                <w:rFonts w:cs="Arial"/>
                <w:b/>
                <w:sz w:val="24"/>
                <w:szCs w:val="24"/>
                <w:lang w:val="sr-Cyrl-RS"/>
              </w:rPr>
              <w:t>II</w:t>
            </w:r>
          </w:p>
        </w:tc>
        <w:tc>
          <w:tcPr>
            <w:tcW w:w="5667" w:type="dxa"/>
          </w:tcPr>
          <w:p w14:paraId="7C5E40FB" w14:textId="77777777" w:rsidR="0058315A" w:rsidRPr="008D6E6A" w:rsidRDefault="0058315A" w:rsidP="0058315A">
            <w:pPr>
              <w:rPr>
                <w:rFonts w:cs="Arial"/>
                <w:sz w:val="24"/>
                <w:szCs w:val="24"/>
                <w:lang w:val="sr-Cyrl-RS"/>
              </w:rPr>
            </w:pPr>
            <w:r w:rsidRPr="008D6E6A">
              <w:rPr>
                <w:rFonts w:cs="Arial"/>
                <w:b/>
                <w:bCs/>
                <w:sz w:val="24"/>
                <w:szCs w:val="24"/>
                <w:lang w:val="sr-Cyrl-RS"/>
              </w:rPr>
              <w:t>РАДОВИ ПО СИСТЕМУ КЉУЧ У РУКЕ УКУПНО</w:t>
            </w:r>
          </w:p>
        </w:tc>
        <w:tc>
          <w:tcPr>
            <w:tcW w:w="1332" w:type="dxa"/>
          </w:tcPr>
          <w:p w14:paraId="46EFC868" w14:textId="77777777" w:rsidR="0058315A" w:rsidRPr="008D6E6A" w:rsidRDefault="0058315A" w:rsidP="0058315A">
            <w:pPr>
              <w:rPr>
                <w:rFonts w:cs="Arial"/>
                <w:sz w:val="24"/>
                <w:szCs w:val="24"/>
                <w:lang w:val="sr-Cyrl-RS"/>
              </w:rPr>
            </w:pPr>
          </w:p>
        </w:tc>
        <w:tc>
          <w:tcPr>
            <w:tcW w:w="1243" w:type="dxa"/>
          </w:tcPr>
          <w:p w14:paraId="77E814EB" w14:textId="77777777" w:rsidR="0058315A" w:rsidRPr="008D6E6A" w:rsidRDefault="0058315A" w:rsidP="0058315A">
            <w:pPr>
              <w:rPr>
                <w:rFonts w:cs="Arial"/>
                <w:sz w:val="24"/>
                <w:szCs w:val="24"/>
                <w:lang w:val="sr-Cyrl-RS"/>
              </w:rPr>
            </w:pPr>
          </w:p>
        </w:tc>
        <w:tc>
          <w:tcPr>
            <w:tcW w:w="1158" w:type="dxa"/>
          </w:tcPr>
          <w:p w14:paraId="1D778517" w14:textId="77777777" w:rsidR="0058315A" w:rsidRPr="008D6E6A" w:rsidRDefault="0058315A" w:rsidP="0058315A">
            <w:pPr>
              <w:rPr>
                <w:rFonts w:cs="Arial"/>
                <w:sz w:val="24"/>
                <w:szCs w:val="24"/>
                <w:lang w:val="sr-Cyrl-RS"/>
              </w:rPr>
            </w:pPr>
          </w:p>
        </w:tc>
        <w:tc>
          <w:tcPr>
            <w:tcW w:w="1158" w:type="dxa"/>
          </w:tcPr>
          <w:p w14:paraId="0D3997CE" w14:textId="77777777" w:rsidR="0058315A" w:rsidRPr="008D6E6A" w:rsidRDefault="0058315A" w:rsidP="0058315A">
            <w:pPr>
              <w:rPr>
                <w:rFonts w:cs="Arial"/>
                <w:sz w:val="24"/>
                <w:szCs w:val="24"/>
                <w:lang w:val="sr-Cyrl-RS"/>
              </w:rPr>
            </w:pPr>
          </w:p>
        </w:tc>
        <w:tc>
          <w:tcPr>
            <w:tcW w:w="1158" w:type="dxa"/>
          </w:tcPr>
          <w:p w14:paraId="75816225" w14:textId="77777777" w:rsidR="0058315A" w:rsidRPr="008D6E6A" w:rsidRDefault="0058315A" w:rsidP="0058315A">
            <w:pPr>
              <w:rPr>
                <w:rFonts w:cs="Arial"/>
                <w:sz w:val="24"/>
                <w:szCs w:val="24"/>
                <w:lang w:val="sr-Cyrl-RS"/>
              </w:rPr>
            </w:pPr>
          </w:p>
        </w:tc>
        <w:tc>
          <w:tcPr>
            <w:tcW w:w="1158" w:type="dxa"/>
          </w:tcPr>
          <w:p w14:paraId="7F9F1B00" w14:textId="77777777" w:rsidR="0058315A" w:rsidRPr="008D6E6A" w:rsidRDefault="0058315A" w:rsidP="0058315A">
            <w:pPr>
              <w:rPr>
                <w:rFonts w:cs="Arial"/>
                <w:sz w:val="24"/>
                <w:szCs w:val="24"/>
                <w:lang w:val="sr-Cyrl-RS"/>
              </w:rPr>
            </w:pPr>
          </w:p>
        </w:tc>
      </w:tr>
      <w:tr w:rsidR="0058315A" w:rsidRPr="008D6E6A" w14:paraId="105AADEB" w14:textId="77777777" w:rsidTr="002401E1">
        <w:trPr>
          <w:trHeight w:val="240"/>
        </w:trPr>
        <w:tc>
          <w:tcPr>
            <w:tcW w:w="997" w:type="dxa"/>
          </w:tcPr>
          <w:p w14:paraId="2CA30FE6" w14:textId="77777777" w:rsidR="0058315A" w:rsidRPr="008D6E6A" w:rsidRDefault="0058315A" w:rsidP="0058315A">
            <w:pPr>
              <w:rPr>
                <w:rFonts w:cs="Arial"/>
                <w:sz w:val="24"/>
                <w:szCs w:val="24"/>
                <w:lang w:val="sr-Cyrl-RS"/>
              </w:rPr>
            </w:pPr>
          </w:p>
        </w:tc>
        <w:tc>
          <w:tcPr>
            <w:tcW w:w="5667" w:type="dxa"/>
          </w:tcPr>
          <w:p w14:paraId="06A5ACCC" w14:textId="77777777" w:rsidR="0058315A" w:rsidRPr="008D6E6A" w:rsidRDefault="0058315A" w:rsidP="0058315A">
            <w:pPr>
              <w:rPr>
                <w:rFonts w:cs="Arial"/>
                <w:sz w:val="24"/>
                <w:szCs w:val="24"/>
                <w:lang w:val="sr-Cyrl-RS"/>
              </w:rPr>
            </w:pPr>
          </w:p>
        </w:tc>
        <w:tc>
          <w:tcPr>
            <w:tcW w:w="1332" w:type="dxa"/>
          </w:tcPr>
          <w:p w14:paraId="1CE2B11A" w14:textId="77777777" w:rsidR="0058315A" w:rsidRPr="008D6E6A" w:rsidRDefault="0058315A" w:rsidP="0058315A">
            <w:pPr>
              <w:rPr>
                <w:rFonts w:cs="Arial"/>
                <w:sz w:val="24"/>
                <w:szCs w:val="24"/>
                <w:lang w:val="sr-Cyrl-RS"/>
              </w:rPr>
            </w:pPr>
          </w:p>
        </w:tc>
        <w:tc>
          <w:tcPr>
            <w:tcW w:w="1243" w:type="dxa"/>
          </w:tcPr>
          <w:p w14:paraId="3FB1059E" w14:textId="77777777" w:rsidR="0058315A" w:rsidRPr="008D6E6A" w:rsidRDefault="0058315A" w:rsidP="0058315A">
            <w:pPr>
              <w:rPr>
                <w:rFonts w:cs="Arial"/>
                <w:sz w:val="24"/>
                <w:szCs w:val="24"/>
                <w:lang w:val="sr-Cyrl-RS"/>
              </w:rPr>
            </w:pPr>
          </w:p>
        </w:tc>
        <w:tc>
          <w:tcPr>
            <w:tcW w:w="1158" w:type="dxa"/>
          </w:tcPr>
          <w:p w14:paraId="053149B5" w14:textId="77777777" w:rsidR="0058315A" w:rsidRPr="008D6E6A" w:rsidRDefault="0058315A" w:rsidP="0058315A">
            <w:pPr>
              <w:rPr>
                <w:rFonts w:cs="Arial"/>
                <w:sz w:val="24"/>
                <w:szCs w:val="24"/>
                <w:lang w:val="sr-Cyrl-RS"/>
              </w:rPr>
            </w:pPr>
          </w:p>
        </w:tc>
        <w:tc>
          <w:tcPr>
            <w:tcW w:w="1158" w:type="dxa"/>
          </w:tcPr>
          <w:p w14:paraId="4EE546EC" w14:textId="77777777" w:rsidR="0058315A" w:rsidRPr="008D6E6A" w:rsidRDefault="0058315A" w:rsidP="0058315A">
            <w:pPr>
              <w:rPr>
                <w:rFonts w:cs="Arial"/>
                <w:sz w:val="24"/>
                <w:szCs w:val="24"/>
                <w:lang w:val="sr-Cyrl-RS"/>
              </w:rPr>
            </w:pPr>
          </w:p>
        </w:tc>
        <w:tc>
          <w:tcPr>
            <w:tcW w:w="1158" w:type="dxa"/>
          </w:tcPr>
          <w:p w14:paraId="4CDE9EFB" w14:textId="77777777" w:rsidR="0058315A" w:rsidRPr="008D6E6A" w:rsidRDefault="0058315A" w:rsidP="0058315A">
            <w:pPr>
              <w:rPr>
                <w:rFonts w:cs="Arial"/>
                <w:sz w:val="24"/>
                <w:szCs w:val="24"/>
                <w:lang w:val="sr-Cyrl-RS"/>
              </w:rPr>
            </w:pPr>
          </w:p>
        </w:tc>
        <w:tc>
          <w:tcPr>
            <w:tcW w:w="1158" w:type="dxa"/>
          </w:tcPr>
          <w:p w14:paraId="1385D575" w14:textId="77777777" w:rsidR="0058315A" w:rsidRPr="008D6E6A" w:rsidRDefault="0058315A" w:rsidP="0058315A">
            <w:pPr>
              <w:rPr>
                <w:rFonts w:cs="Arial"/>
                <w:sz w:val="24"/>
                <w:szCs w:val="24"/>
                <w:lang w:val="sr-Cyrl-RS"/>
              </w:rPr>
            </w:pPr>
          </w:p>
        </w:tc>
      </w:tr>
      <w:tr w:rsidR="0058315A" w:rsidRPr="008D6E6A" w14:paraId="107E8451" w14:textId="77777777" w:rsidTr="002401E1">
        <w:trPr>
          <w:trHeight w:val="240"/>
        </w:trPr>
        <w:tc>
          <w:tcPr>
            <w:tcW w:w="997" w:type="dxa"/>
          </w:tcPr>
          <w:p w14:paraId="01CEBDA2" w14:textId="77777777" w:rsidR="0058315A" w:rsidRPr="008D6E6A" w:rsidRDefault="0058315A" w:rsidP="0058315A">
            <w:pPr>
              <w:rPr>
                <w:rFonts w:cs="Arial"/>
                <w:b/>
                <w:sz w:val="24"/>
                <w:szCs w:val="24"/>
                <w:lang w:val="sr-Cyrl-RS"/>
              </w:rPr>
            </w:pPr>
            <w:r w:rsidRPr="008D6E6A">
              <w:rPr>
                <w:rFonts w:cs="Arial"/>
                <w:b/>
                <w:sz w:val="24"/>
                <w:szCs w:val="24"/>
                <w:lang w:val="sr-Cyrl-RS"/>
              </w:rPr>
              <w:t>III</w:t>
            </w:r>
          </w:p>
        </w:tc>
        <w:tc>
          <w:tcPr>
            <w:tcW w:w="5667" w:type="dxa"/>
          </w:tcPr>
          <w:p w14:paraId="734D983C" w14:textId="77777777" w:rsidR="0058315A" w:rsidRPr="008D6E6A" w:rsidRDefault="0058315A" w:rsidP="0058315A">
            <w:pPr>
              <w:rPr>
                <w:rFonts w:cs="Arial"/>
                <w:b/>
                <w:sz w:val="24"/>
                <w:szCs w:val="24"/>
                <w:lang w:val="sr-Cyrl-RS"/>
              </w:rPr>
            </w:pPr>
            <w:r w:rsidRPr="008D6E6A">
              <w:rPr>
                <w:rFonts w:cs="Arial"/>
                <w:b/>
                <w:sz w:val="24"/>
                <w:szCs w:val="24"/>
                <w:lang w:val="sr-Cyrl-RS"/>
              </w:rPr>
              <w:t>УСЛУГЕ ПО СИСТЕМУ КЉУЧ У РУКЕ</w:t>
            </w:r>
          </w:p>
        </w:tc>
        <w:tc>
          <w:tcPr>
            <w:tcW w:w="1332" w:type="dxa"/>
          </w:tcPr>
          <w:p w14:paraId="02D63256" w14:textId="77777777" w:rsidR="0058315A" w:rsidRPr="008D6E6A" w:rsidRDefault="0058315A" w:rsidP="0058315A">
            <w:pPr>
              <w:rPr>
                <w:rFonts w:cs="Arial"/>
                <w:b/>
                <w:bCs/>
                <w:sz w:val="24"/>
                <w:szCs w:val="24"/>
                <w:lang w:val="sr-Cyrl-RS"/>
              </w:rPr>
            </w:pPr>
          </w:p>
        </w:tc>
        <w:tc>
          <w:tcPr>
            <w:tcW w:w="1243" w:type="dxa"/>
          </w:tcPr>
          <w:p w14:paraId="6E55AD16" w14:textId="77777777" w:rsidR="0058315A" w:rsidRPr="008D6E6A" w:rsidRDefault="0058315A" w:rsidP="0058315A">
            <w:pPr>
              <w:rPr>
                <w:rFonts w:cs="Arial"/>
                <w:b/>
                <w:bCs/>
                <w:sz w:val="24"/>
                <w:szCs w:val="24"/>
                <w:lang w:val="sr-Cyrl-RS"/>
              </w:rPr>
            </w:pPr>
          </w:p>
        </w:tc>
        <w:tc>
          <w:tcPr>
            <w:tcW w:w="1158" w:type="dxa"/>
          </w:tcPr>
          <w:p w14:paraId="67DE0666" w14:textId="77777777" w:rsidR="0058315A" w:rsidRPr="008D6E6A" w:rsidRDefault="0058315A" w:rsidP="0058315A">
            <w:pPr>
              <w:rPr>
                <w:rFonts w:cs="Arial"/>
                <w:b/>
                <w:bCs/>
                <w:sz w:val="24"/>
                <w:szCs w:val="24"/>
                <w:lang w:val="sr-Cyrl-RS"/>
              </w:rPr>
            </w:pPr>
          </w:p>
        </w:tc>
        <w:tc>
          <w:tcPr>
            <w:tcW w:w="1158" w:type="dxa"/>
          </w:tcPr>
          <w:p w14:paraId="4BA86D11" w14:textId="77777777" w:rsidR="0058315A" w:rsidRPr="008D6E6A" w:rsidRDefault="0058315A" w:rsidP="0058315A">
            <w:pPr>
              <w:rPr>
                <w:rFonts w:cs="Arial"/>
                <w:b/>
                <w:bCs/>
                <w:sz w:val="24"/>
                <w:szCs w:val="24"/>
                <w:lang w:val="sr-Cyrl-RS"/>
              </w:rPr>
            </w:pPr>
          </w:p>
        </w:tc>
        <w:tc>
          <w:tcPr>
            <w:tcW w:w="1158" w:type="dxa"/>
          </w:tcPr>
          <w:p w14:paraId="176D023D" w14:textId="77777777" w:rsidR="0058315A" w:rsidRPr="008D6E6A" w:rsidRDefault="0058315A" w:rsidP="0058315A">
            <w:pPr>
              <w:rPr>
                <w:rFonts w:cs="Arial"/>
                <w:b/>
                <w:bCs/>
                <w:sz w:val="24"/>
                <w:szCs w:val="24"/>
                <w:lang w:val="sr-Cyrl-RS"/>
              </w:rPr>
            </w:pPr>
          </w:p>
        </w:tc>
        <w:tc>
          <w:tcPr>
            <w:tcW w:w="1158" w:type="dxa"/>
          </w:tcPr>
          <w:p w14:paraId="4BFBA890" w14:textId="77777777" w:rsidR="0058315A" w:rsidRPr="008D6E6A" w:rsidRDefault="0058315A" w:rsidP="0058315A">
            <w:pPr>
              <w:rPr>
                <w:rFonts w:cs="Arial"/>
                <w:b/>
                <w:bCs/>
                <w:sz w:val="24"/>
                <w:szCs w:val="24"/>
                <w:lang w:val="sr-Cyrl-RS"/>
              </w:rPr>
            </w:pPr>
          </w:p>
        </w:tc>
      </w:tr>
      <w:tr w:rsidR="002401E1" w:rsidRPr="008D6E6A" w14:paraId="1ED11C05" w14:textId="77777777" w:rsidTr="002401E1">
        <w:trPr>
          <w:trHeight w:val="240"/>
        </w:trPr>
        <w:tc>
          <w:tcPr>
            <w:tcW w:w="997" w:type="dxa"/>
          </w:tcPr>
          <w:p w14:paraId="60A6CF65" w14:textId="77777777" w:rsidR="002401E1" w:rsidRPr="008D6E6A" w:rsidRDefault="002401E1" w:rsidP="002401E1">
            <w:pPr>
              <w:rPr>
                <w:rFonts w:cs="Arial"/>
                <w:sz w:val="24"/>
                <w:szCs w:val="24"/>
                <w:lang w:val="sr-Cyrl-RS"/>
              </w:rPr>
            </w:pPr>
            <w:r w:rsidRPr="008D6E6A">
              <w:rPr>
                <w:rFonts w:cs="Arial"/>
                <w:sz w:val="24"/>
                <w:szCs w:val="24"/>
                <w:lang w:val="sr-Cyrl-RS"/>
              </w:rPr>
              <w:t>62</w:t>
            </w:r>
          </w:p>
        </w:tc>
        <w:tc>
          <w:tcPr>
            <w:tcW w:w="5667" w:type="dxa"/>
            <w:hideMark/>
          </w:tcPr>
          <w:p w14:paraId="7A6F49D4" w14:textId="77777777" w:rsidR="002401E1" w:rsidRPr="008D6E6A" w:rsidRDefault="002401E1" w:rsidP="002401E1">
            <w:pPr>
              <w:rPr>
                <w:rFonts w:cs="Arial"/>
                <w:sz w:val="24"/>
                <w:szCs w:val="24"/>
                <w:lang w:val="sr-Cyrl-RS"/>
              </w:rPr>
            </w:pPr>
            <w:r w:rsidRPr="008D6E6A">
              <w:rPr>
                <w:rFonts w:cs="Arial"/>
                <w:sz w:val="24"/>
                <w:szCs w:val="24"/>
                <w:lang w:val="sr-Cyrl-RS"/>
              </w:rPr>
              <w:t>Опто електрична мерења:</w:t>
            </w:r>
          </w:p>
          <w:p w14:paraId="1A7038B0" w14:textId="77777777" w:rsidR="002401E1" w:rsidRPr="008D6E6A" w:rsidRDefault="002401E1" w:rsidP="002401E1">
            <w:pPr>
              <w:rPr>
                <w:rFonts w:cs="Arial"/>
                <w:sz w:val="24"/>
                <w:szCs w:val="24"/>
                <w:lang w:val="sr-Cyrl-RS"/>
              </w:rPr>
            </w:pPr>
            <w:r w:rsidRPr="008D6E6A">
              <w:rPr>
                <w:rFonts w:cs="Arial"/>
                <w:sz w:val="24"/>
                <w:szCs w:val="24"/>
                <w:lang w:val="sr-Cyrl-RS"/>
              </w:rPr>
              <w:t>Електрична мерења на оптичком каблу пре и после полагања, електрична мерења при изради наставка, завршна електрична мерења са израдом протокола мерења</w:t>
            </w:r>
          </w:p>
        </w:tc>
        <w:tc>
          <w:tcPr>
            <w:tcW w:w="1332" w:type="dxa"/>
            <w:hideMark/>
          </w:tcPr>
          <w:p w14:paraId="5E3B765A"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2A38404D" w14:textId="77777777" w:rsidR="002401E1" w:rsidRPr="008D6E6A" w:rsidRDefault="002401E1" w:rsidP="002401E1">
            <w:pPr>
              <w:rPr>
                <w:rFonts w:cs="Arial"/>
                <w:sz w:val="24"/>
                <w:szCs w:val="24"/>
                <w:lang w:val="sr-Cyrl-RS"/>
              </w:rPr>
            </w:pPr>
            <w:r w:rsidRPr="006F0122">
              <w:rPr>
                <w:rFonts w:cs="Arial"/>
                <w:sz w:val="24"/>
                <w:szCs w:val="24"/>
                <w:lang w:val="sr-Cyrl-RS"/>
              </w:rPr>
              <w:t>3</w:t>
            </w:r>
          </w:p>
        </w:tc>
        <w:tc>
          <w:tcPr>
            <w:tcW w:w="1158" w:type="dxa"/>
          </w:tcPr>
          <w:p w14:paraId="4B078923" w14:textId="77777777" w:rsidR="002401E1" w:rsidRPr="008D6E6A" w:rsidRDefault="002401E1" w:rsidP="002401E1">
            <w:pPr>
              <w:rPr>
                <w:rFonts w:cs="Arial"/>
                <w:sz w:val="24"/>
                <w:szCs w:val="24"/>
                <w:lang w:val="sr-Cyrl-RS"/>
              </w:rPr>
            </w:pPr>
          </w:p>
        </w:tc>
        <w:tc>
          <w:tcPr>
            <w:tcW w:w="1158" w:type="dxa"/>
          </w:tcPr>
          <w:p w14:paraId="7B24E245" w14:textId="77777777" w:rsidR="002401E1" w:rsidRPr="008D6E6A" w:rsidRDefault="002401E1" w:rsidP="002401E1">
            <w:pPr>
              <w:rPr>
                <w:rFonts w:cs="Arial"/>
                <w:sz w:val="24"/>
                <w:szCs w:val="24"/>
                <w:lang w:val="sr-Cyrl-RS"/>
              </w:rPr>
            </w:pPr>
          </w:p>
        </w:tc>
        <w:tc>
          <w:tcPr>
            <w:tcW w:w="1158" w:type="dxa"/>
          </w:tcPr>
          <w:p w14:paraId="51097A1C" w14:textId="77777777" w:rsidR="002401E1" w:rsidRPr="008D6E6A" w:rsidRDefault="002401E1" w:rsidP="002401E1">
            <w:pPr>
              <w:rPr>
                <w:rFonts w:cs="Arial"/>
                <w:sz w:val="24"/>
                <w:szCs w:val="24"/>
                <w:lang w:val="sr-Cyrl-RS"/>
              </w:rPr>
            </w:pPr>
          </w:p>
        </w:tc>
        <w:tc>
          <w:tcPr>
            <w:tcW w:w="1158" w:type="dxa"/>
          </w:tcPr>
          <w:p w14:paraId="739E668D" w14:textId="77777777" w:rsidR="002401E1" w:rsidRPr="008D6E6A" w:rsidRDefault="002401E1" w:rsidP="002401E1">
            <w:pPr>
              <w:rPr>
                <w:rFonts w:cs="Arial"/>
                <w:sz w:val="24"/>
                <w:szCs w:val="24"/>
                <w:lang w:val="sr-Cyrl-RS"/>
              </w:rPr>
            </w:pPr>
          </w:p>
        </w:tc>
      </w:tr>
      <w:tr w:rsidR="002401E1" w:rsidRPr="008D6E6A" w14:paraId="077A55C5" w14:textId="77777777" w:rsidTr="002401E1">
        <w:trPr>
          <w:trHeight w:val="240"/>
        </w:trPr>
        <w:tc>
          <w:tcPr>
            <w:tcW w:w="997" w:type="dxa"/>
          </w:tcPr>
          <w:p w14:paraId="572CBBC4" w14:textId="77777777" w:rsidR="002401E1" w:rsidRPr="008D6E6A" w:rsidRDefault="002401E1" w:rsidP="002401E1">
            <w:pPr>
              <w:rPr>
                <w:rFonts w:cs="Arial"/>
                <w:sz w:val="24"/>
                <w:szCs w:val="24"/>
                <w:lang w:val="sr-Cyrl-RS"/>
              </w:rPr>
            </w:pPr>
            <w:r w:rsidRPr="008D6E6A">
              <w:rPr>
                <w:rFonts w:cs="Arial"/>
                <w:sz w:val="24"/>
                <w:szCs w:val="24"/>
                <w:lang w:val="sr-Cyrl-RS"/>
              </w:rPr>
              <w:t>63</w:t>
            </w:r>
          </w:p>
        </w:tc>
        <w:tc>
          <w:tcPr>
            <w:tcW w:w="5667" w:type="dxa"/>
            <w:hideMark/>
          </w:tcPr>
          <w:p w14:paraId="6A2C20C6" w14:textId="77777777" w:rsidR="002401E1" w:rsidRPr="008D6E6A" w:rsidRDefault="002401E1" w:rsidP="002401E1">
            <w:pPr>
              <w:rPr>
                <w:rFonts w:cs="Arial"/>
                <w:sz w:val="24"/>
                <w:szCs w:val="24"/>
                <w:lang w:val="sr-Cyrl-RS"/>
              </w:rPr>
            </w:pPr>
            <w:r w:rsidRPr="008D6E6A">
              <w:rPr>
                <w:rFonts w:cs="Arial"/>
                <w:sz w:val="24"/>
                <w:szCs w:val="24"/>
                <w:lang w:val="sr-Cyrl-RS"/>
              </w:rPr>
              <w:t>Услуге геодетског снимања са картирањем до 1 км и геодетско обележавање тт трасе</w:t>
            </w:r>
          </w:p>
        </w:tc>
        <w:tc>
          <w:tcPr>
            <w:tcW w:w="1332" w:type="dxa"/>
            <w:hideMark/>
          </w:tcPr>
          <w:p w14:paraId="39F22C37"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1A96FD1E" w14:textId="77777777" w:rsidR="002401E1" w:rsidRPr="008D6E6A" w:rsidRDefault="002401E1" w:rsidP="002401E1">
            <w:pPr>
              <w:rPr>
                <w:rFonts w:cs="Arial"/>
                <w:sz w:val="24"/>
                <w:szCs w:val="24"/>
                <w:lang w:val="sr-Cyrl-RS"/>
              </w:rPr>
            </w:pPr>
            <w:r w:rsidRPr="006F0122">
              <w:rPr>
                <w:rFonts w:cs="Arial"/>
                <w:sz w:val="24"/>
                <w:szCs w:val="24"/>
                <w:lang w:val="sr-Cyrl-RS"/>
              </w:rPr>
              <w:t>3</w:t>
            </w:r>
          </w:p>
        </w:tc>
        <w:tc>
          <w:tcPr>
            <w:tcW w:w="1158" w:type="dxa"/>
          </w:tcPr>
          <w:p w14:paraId="2D793826" w14:textId="77777777" w:rsidR="002401E1" w:rsidRPr="008D6E6A" w:rsidRDefault="002401E1" w:rsidP="002401E1">
            <w:pPr>
              <w:rPr>
                <w:rFonts w:cs="Arial"/>
                <w:sz w:val="24"/>
                <w:szCs w:val="24"/>
                <w:lang w:val="sr-Cyrl-RS"/>
              </w:rPr>
            </w:pPr>
          </w:p>
        </w:tc>
        <w:tc>
          <w:tcPr>
            <w:tcW w:w="1158" w:type="dxa"/>
          </w:tcPr>
          <w:p w14:paraId="1E6BD1E3" w14:textId="77777777" w:rsidR="002401E1" w:rsidRPr="008D6E6A" w:rsidRDefault="002401E1" w:rsidP="002401E1">
            <w:pPr>
              <w:rPr>
                <w:rFonts w:cs="Arial"/>
                <w:sz w:val="24"/>
                <w:szCs w:val="24"/>
                <w:lang w:val="sr-Cyrl-RS"/>
              </w:rPr>
            </w:pPr>
          </w:p>
        </w:tc>
        <w:tc>
          <w:tcPr>
            <w:tcW w:w="1158" w:type="dxa"/>
          </w:tcPr>
          <w:p w14:paraId="295FC144" w14:textId="77777777" w:rsidR="002401E1" w:rsidRPr="008D6E6A" w:rsidRDefault="002401E1" w:rsidP="002401E1">
            <w:pPr>
              <w:rPr>
                <w:rFonts w:cs="Arial"/>
                <w:sz w:val="24"/>
                <w:szCs w:val="24"/>
                <w:lang w:val="sr-Cyrl-RS"/>
              </w:rPr>
            </w:pPr>
          </w:p>
        </w:tc>
        <w:tc>
          <w:tcPr>
            <w:tcW w:w="1158" w:type="dxa"/>
          </w:tcPr>
          <w:p w14:paraId="59861256" w14:textId="77777777" w:rsidR="002401E1" w:rsidRPr="008D6E6A" w:rsidRDefault="002401E1" w:rsidP="002401E1">
            <w:pPr>
              <w:rPr>
                <w:rFonts w:cs="Arial"/>
                <w:sz w:val="24"/>
                <w:szCs w:val="24"/>
                <w:lang w:val="sr-Cyrl-RS"/>
              </w:rPr>
            </w:pPr>
          </w:p>
        </w:tc>
      </w:tr>
      <w:tr w:rsidR="002401E1" w:rsidRPr="008D6E6A" w14:paraId="690BCF43" w14:textId="77777777" w:rsidTr="002401E1">
        <w:trPr>
          <w:trHeight w:val="240"/>
        </w:trPr>
        <w:tc>
          <w:tcPr>
            <w:tcW w:w="997" w:type="dxa"/>
          </w:tcPr>
          <w:p w14:paraId="7B3928F3" w14:textId="77777777" w:rsidR="002401E1" w:rsidRPr="008D6E6A" w:rsidRDefault="002401E1" w:rsidP="002401E1">
            <w:pPr>
              <w:rPr>
                <w:rFonts w:cs="Arial"/>
                <w:sz w:val="24"/>
                <w:szCs w:val="24"/>
                <w:lang w:val="sr-Cyrl-RS"/>
              </w:rPr>
            </w:pPr>
            <w:r w:rsidRPr="008D6E6A">
              <w:rPr>
                <w:rFonts w:cs="Arial"/>
                <w:sz w:val="24"/>
                <w:szCs w:val="24"/>
                <w:lang w:val="sr-Cyrl-RS"/>
              </w:rPr>
              <w:t>64</w:t>
            </w:r>
          </w:p>
        </w:tc>
        <w:tc>
          <w:tcPr>
            <w:tcW w:w="5667" w:type="dxa"/>
            <w:hideMark/>
          </w:tcPr>
          <w:p w14:paraId="5AE4EFEE" w14:textId="77777777" w:rsidR="002401E1" w:rsidRPr="008D6E6A" w:rsidRDefault="002401E1" w:rsidP="002401E1">
            <w:pPr>
              <w:rPr>
                <w:rFonts w:cs="Arial"/>
                <w:sz w:val="24"/>
                <w:szCs w:val="24"/>
                <w:lang w:val="sr-Cyrl-RS"/>
              </w:rPr>
            </w:pPr>
            <w:r w:rsidRPr="008D6E6A">
              <w:rPr>
                <w:rFonts w:cs="Arial"/>
                <w:sz w:val="24"/>
                <w:szCs w:val="24"/>
                <w:lang w:val="sr-Cyrl-RS"/>
              </w:rPr>
              <w:t>Израда елабората (пројекта привремене измене режима саобраћаја) и постављање путне сигнализације</w:t>
            </w:r>
          </w:p>
        </w:tc>
        <w:tc>
          <w:tcPr>
            <w:tcW w:w="1332" w:type="dxa"/>
            <w:hideMark/>
          </w:tcPr>
          <w:p w14:paraId="1BD56ED4"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66098E09" w14:textId="77777777" w:rsidR="002401E1" w:rsidRPr="008D6E6A" w:rsidRDefault="002401E1" w:rsidP="002401E1">
            <w:pPr>
              <w:rPr>
                <w:rFonts w:cs="Arial"/>
                <w:sz w:val="24"/>
                <w:szCs w:val="24"/>
                <w:lang w:val="sr-Cyrl-RS"/>
              </w:rPr>
            </w:pPr>
            <w:r w:rsidRPr="006F0122">
              <w:rPr>
                <w:rFonts w:cs="Arial"/>
                <w:sz w:val="24"/>
                <w:szCs w:val="24"/>
                <w:lang w:val="sr-Cyrl-RS"/>
              </w:rPr>
              <w:t>3</w:t>
            </w:r>
          </w:p>
        </w:tc>
        <w:tc>
          <w:tcPr>
            <w:tcW w:w="1158" w:type="dxa"/>
          </w:tcPr>
          <w:p w14:paraId="179AD300" w14:textId="77777777" w:rsidR="002401E1" w:rsidRPr="008D6E6A" w:rsidRDefault="002401E1" w:rsidP="002401E1">
            <w:pPr>
              <w:rPr>
                <w:rFonts w:cs="Arial"/>
                <w:sz w:val="24"/>
                <w:szCs w:val="24"/>
                <w:lang w:val="sr-Cyrl-RS"/>
              </w:rPr>
            </w:pPr>
          </w:p>
        </w:tc>
        <w:tc>
          <w:tcPr>
            <w:tcW w:w="1158" w:type="dxa"/>
          </w:tcPr>
          <w:p w14:paraId="299D77C6" w14:textId="77777777" w:rsidR="002401E1" w:rsidRPr="008D6E6A" w:rsidRDefault="002401E1" w:rsidP="002401E1">
            <w:pPr>
              <w:rPr>
                <w:rFonts w:cs="Arial"/>
                <w:sz w:val="24"/>
                <w:szCs w:val="24"/>
                <w:lang w:val="sr-Cyrl-RS"/>
              </w:rPr>
            </w:pPr>
          </w:p>
        </w:tc>
        <w:tc>
          <w:tcPr>
            <w:tcW w:w="1158" w:type="dxa"/>
          </w:tcPr>
          <w:p w14:paraId="1908B96E" w14:textId="77777777" w:rsidR="002401E1" w:rsidRPr="008D6E6A" w:rsidRDefault="002401E1" w:rsidP="002401E1">
            <w:pPr>
              <w:rPr>
                <w:rFonts w:cs="Arial"/>
                <w:sz w:val="24"/>
                <w:szCs w:val="24"/>
                <w:lang w:val="sr-Cyrl-RS"/>
              </w:rPr>
            </w:pPr>
          </w:p>
        </w:tc>
        <w:tc>
          <w:tcPr>
            <w:tcW w:w="1158" w:type="dxa"/>
          </w:tcPr>
          <w:p w14:paraId="7EBE63E9" w14:textId="77777777" w:rsidR="002401E1" w:rsidRPr="008D6E6A" w:rsidRDefault="002401E1" w:rsidP="002401E1">
            <w:pPr>
              <w:rPr>
                <w:rFonts w:cs="Arial"/>
                <w:sz w:val="24"/>
                <w:szCs w:val="24"/>
                <w:lang w:val="sr-Cyrl-RS"/>
              </w:rPr>
            </w:pPr>
          </w:p>
        </w:tc>
      </w:tr>
      <w:tr w:rsidR="002401E1" w:rsidRPr="008D6E6A" w14:paraId="12EC8670" w14:textId="77777777" w:rsidTr="002401E1">
        <w:trPr>
          <w:trHeight w:val="240"/>
        </w:trPr>
        <w:tc>
          <w:tcPr>
            <w:tcW w:w="997" w:type="dxa"/>
          </w:tcPr>
          <w:p w14:paraId="051B33A8" w14:textId="77777777" w:rsidR="002401E1" w:rsidRPr="008D6E6A" w:rsidRDefault="002401E1" w:rsidP="002401E1">
            <w:pPr>
              <w:rPr>
                <w:rFonts w:cs="Arial"/>
                <w:sz w:val="24"/>
                <w:szCs w:val="24"/>
                <w:lang w:val="sr-Cyrl-RS"/>
              </w:rPr>
            </w:pPr>
            <w:r w:rsidRPr="008D6E6A">
              <w:rPr>
                <w:rFonts w:cs="Arial"/>
                <w:sz w:val="24"/>
                <w:szCs w:val="24"/>
                <w:lang w:val="sr-Cyrl-RS"/>
              </w:rPr>
              <w:t>65</w:t>
            </w:r>
          </w:p>
        </w:tc>
        <w:tc>
          <w:tcPr>
            <w:tcW w:w="5667" w:type="dxa"/>
            <w:hideMark/>
          </w:tcPr>
          <w:p w14:paraId="7F99603C" w14:textId="77777777" w:rsidR="002401E1" w:rsidRPr="008D6E6A" w:rsidRDefault="002401E1" w:rsidP="002401E1">
            <w:pPr>
              <w:rPr>
                <w:rFonts w:cs="Arial"/>
                <w:sz w:val="24"/>
                <w:szCs w:val="24"/>
                <w:lang w:val="sr-Cyrl-RS"/>
              </w:rPr>
            </w:pPr>
            <w:r w:rsidRPr="008D6E6A">
              <w:rPr>
                <w:rFonts w:cs="Arial"/>
                <w:sz w:val="24"/>
                <w:szCs w:val="24"/>
                <w:lang w:val="sr-Cyrl-RS"/>
              </w:rPr>
              <w:t>Техничко решење за изградњу приводног ADSS оптичког кабла за ТС Валач</w:t>
            </w:r>
          </w:p>
        </w:tc>
        <w:tc>
          <w:tcPr>
            <w:tcW w:w="1332" w:type="dxa"/>
            <w:hideMark/>
          </w:tcPr>
          <w:p w14:paraId="3A0DE472"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4201ACA0" w14:textId="77777777" w:rsidR="002401E1" w:rsidRPr="008D6E6A" w:rsidRDefault="002401E1" w:rsidP="002401E1">
            <w:pPr>
              <w:rPr>
                <w:rFonts w:cs="Arial"/>
                <w:sz w:val="24"/>
                <w:szCs w:val="24"/>
                <w:lang w:val="sr-Cyrl-RS"/>
              </w:rPr>
            </w:pPr>
            <w:r w:rsidRPr="006F0122">
              <w:rPr>
                <w:rFonts w:cs="Arial"/>
                <w:sz w:val="24"/>
                <w:szCs w:val="24"/>
                <w:lang w:val="sr-Cyrl-RS"/>
              </w:rPr>
              <w:t>3</w:t>
            </w:r>
          </w:p>
        </w:tc>
        <w:tc>
          <w:tcPr>
            <w:tcW w:w="1158" w:type="dxa"/>
          </w:tcPr>
          <w:p w14:paraId="55484D57" w14:textId="77777777" w:rsidR="002401E1" w:rsidRPr="008D6E6A" w:rsidRDefault="002401E1" w:rsidP="002401E1">
            <w:pPr>
              <w:rPr>
                <w:rFonts w:cs="Arial"/>
                <w:sz w:val="24"/>
                <w:szCs w:val="24"/>
                <w:lang w:val="sr-Cyrl-RS"/>
              </w:rPr>
            </w:pPr>
          </w:p>
        </w:tc>
        <w:tc>
          <w:tcPr>
            <w:tcW w:w="1158" w:type="dxa"/>
          </w:tcPr>
          <w:p w14:paraId="51CBECEE" w14:textId="77777777" w:rsidR="002401E1" w:rsidRPr="008D6E6A" w:rsidRDefault="002401E1" w:rsidP="002401E1">
            <w:pPr>
              <w:rPr>
                <w:rFonts w:cs="Arial"/>
                <w:sz w:val="24"/>
                <w:szCs w:val="24"/>
                <w:lang w:val="sr-Cyrl-RS"/>
              </w:rPr>
            </w:pPr>
          </w:p>
        </w:tc>
        <w:tc>
          <w:tcPr>
            <w:tcW w:w="1158" w:type="dxa"/>
          </w:tcPr>
          <w:p w14:paraId="174D36A3" w14:textId="77777777" w:rsidR="002401E1" w:rsidRPr="008D6E6A" w:rsidRDefault="002401E1" w:rsidP="002401E1">
            <w:pPr>
              <w:rPr>
                <w:rFonts w:cs="Arial"/>
                <w:sz w:val="24"/>
                <w:szCs w:val="24"/>
                <w:lang w:val="sr-Cyrl-RS"/>
              </w:rPr>
            </w:pPr>
          </w:p>
        </w:tc>
        <w:tc>
          <w:tcPr>
            <w:tcW w:w="1158" w:type="dxa"/>
          </w:tcPr>
          <w:p w14:paraId="0835CC55" w14:textId="77777777" w:rsidR="002401E1" w:rsidRPr="008D6E6A" w:rsidRDefault="002401E1" w:rsidP="002401E1">
            <w:pPr>
              <w:rPr>
                <w:rFonts w:cs="Arial"/>
                <w:sz w:val="24"/>
                <w:szCs w:val="24"/>
                <w:lang w:val="sr-Cyrl-RS"/>
              </w:rPr>
            </w:pPr>
          </w:p>
        </w:tc>
      </w:tr>
      <w:tr w:rsidR="002401E1" w:rsidRPr="008D6E6A" w14:paraId="60961BD4" w14:textId="77777777" w:rsidTr="002401E1">
        <w:trPr>
          <w:trHeight w:val="240"/>
        </w:trPr>
        <w:tc>
          <w:tcPr>
            <w:tcW w:w="997" w:type="dxa"/>
          </w:tcPr>
          <w:p w14:paraId="16EE3AF3" w14:textId="77777777" w:rsidR="002401E1" w:rsidRPr="008D6E6A" w:rsidRDefault="002401E1" w:rsidP="002401E1">
            <w:pPr>
              <w:rPr>
                <w:rFonts w:cs="Arial"/>
                <w:sz w:val="24"/>
                <w:szCs w:val="24"/>
                <w:lang w:val="sr-Cyrl-RS"/>
              </w:rPr>
            </w:pPr>
            <w:r w:rsidRPr="008D6E6A">
              <w:rPr>
                <w:rFonts w:cs="Arial"/>
                <w:sz w:val="24"/>
                <w:szCs w:val="24"/>
                <w:lang w:val="sr-Cyrl-RS"/>
              </w:rPr>
              <w:t>66</w:t>
            </w:r>
          </w:p>
        </w:tc>
        <w:tc>
          <w:tcPr>
            <w:tcW w:w="5667" w:type="dxa"/>
            <w:hideMark/>
          </w:tcPr>
          <w:p w14:paraId="4C5841F6" w14:textId="77777777" w:rsidR="002401E1" w:rsidRPr="008D6E6A" w:rsidRDefault="002401E1" w:rsidP="002401E1">
            <w:pPr>
              <w:rPr>
                <w:rFonts w:cs="Arial"/>
                <w:sz w:val="24"/>
                <w:szCs w:val="24"/>
                <w:lang w:val="sr-Cyrl-RS"/>
              </w:rPr>
            </w:pPr>
            <w:r w:rsidRPr="008D6E6A">
              <w:rPr>
                <w:rFonts w:cs="Arial"/>
                <w:sz w:val="24"/>
                <w:szCs w:val="24"/>
                <w:lang w:val="sr-Cyrl-RS"/>
              </w:rPr>
              <w:t>Израда пројекта изведеног објекта</w:t>
            </w:r>
          </w:p>
        </w:tc>
        <w:tc>
          <w:tcPr>
            <w:tcW w:w="1332" w:type="dxa"/>
            <w:hideMark/>
          </w:tcPr>
          <w:p w14:paraId="70E7515B" w14:textId="77777777" w:rsidR="002401E1" w:rsidRPr="008D6E6A" w:rsidRDefault="002401E1" w:rsidP="002401E1">
            <w:pPr>
              <w:rPr>
                <w:rFonts w:cs="Arial"/>
                <w:sz w:val="24"/>
                <w:szCs w:val="24"/>
                <w:lang w:val="sr-Cyrl-RS"/>
              </w:rPr>
            </w:pPr>
            <w:r w:rsidRPr="008D6E6A">
              <w:rPr>
                <w:rFonts w:cs="Arial"/>
                <w:sz w:val="24"/>
                <w:szCs w:val="24"/>
                <w:lang w:val="sr-Cyrl-RS"/>
              </w:rPr>
              <w:t>ком</w:t>
            </w:r>
          </w:p>
        </w:tc>
        <w:tc>
          <w:tcPr>
            <w:tcW w:w="1243" w:type="dxa"/>
            <w:hideMark/>
          </w:tcPr>
          <w:p w14:paraId="75290BD6" w14:textId="77777777" w:rsidR="002401E1" w:rsidRPr="008D6E6A" w:rsidRDefault="002401E1" w:rsidP="002401E1">
            <w:pPr>
              <w:rPr>
                <w:rFonts w:cs="Arial"/>
                <w:sz w:val="24"/>
                <w:szCs w:val="24"/>
                <w:lang w:val="sr-Cyrl-RS"/>
              </w:rPr>
            </w:pPr>
            <w:r w:rsidRPr="006F0122">
              <w:rPr>
                <w:rFonts w:cs="Arial"/>
                <w:sz w:val="24"/>
                <w:szCs w:val="24"/>
                <w:lang w:val="sr-Cyrl-RS"/>
              </w:rPr>
              <w:t>3</w:t>
            </w:r>
          </w:p>
        </w:tc>
        <w:tc>
          <w:tcPr>
            <w:tcW w:w="1158" w:type="dxa"/>
          </w:tcPr>
          <w:p w14:paraId="42B813A4" w14:textId="77777777" w:rsidR="002401E1" w:rsidRPr="008D6E6A" w:rsidRDefault="002401E1" w:rsidP="002401E1">
            <w:pPr>
              <w:rPr>
                <w:rFonts w:cs="Arial"/>
                <w:sz w:val="24"/>
                <w:szCs w:val="24"/>
                <w:lang w:val="sr-Cyrl-RS"/>
              </w:rPr>
            </w:pPr>
          </w:p>
        </w:tc>
        <w:tc>
          <w:tcPr>
            <w:tcW w:w="1158" w:type="dxa"/>
          </w:tcPr>
          <w:p w14:paraId="2AD66102" w14:textId="77777777" w:rsidR="002401E1" w:rsidRPr="008D6E6A" w:rsidRDefault="002401E1" w:rsidP="002401E1">
            <w:pPr>
              <w:rPr>
                <w:rFonts w:cs="Arial"/>
                <w:sz w:val="24"/>
                <w:szCs w:val="24"/>
                <w:lang w:val="sr-Cyrl-RS"/>
              </w:rPr>
            </w:pPr>
          </w:p>
        </w:tc>
        <w:tc>
          <w:tcPr>
            <w:tcW w:w="1158" w:type="dxa"/>
          </w:tcPr>
          <w:p w14:paraId="7D5448D0" w14:textId="77777777" w:rsidR="002401E1" w:rsidRPr="008D6E6A" w:rsidRDefault="002401E1" w:rsidP="002401E1">
            <w:pPr>
              <w:rPr>
                <w:rFonts w:cs="Arial"/>
                <w:sz w:val="24"/>
                <w:szCs w:val="24"/>
                <w:lang w:val="sr-Cyrl-RS"/>
              </w:rPr>
            </w:pPr>
          </w:p>
        </w:tc>
        <w:tc>
          <w:tcPr>
            <w:tcW w:w="1158" w:type="dxa"/>
          </w:tcPr>
          <w:p w14:paraId="257A5185" w14:textId="77777777" w:rsidR="002401E1" w:rsidRPr="008D6E6A" w:rsidRDefault="002401E1" w:rsidP="002401E1">
            <w:pPr>
              <w:rPr>
                <w:rFonts w:cs="Arial"/>
                <w:sz w:val="24"/>
                <w:szCs w:val="24"/>
                <w:lang w:val="sr-Cyrl-RS"/>
              </w:rPr>
            </w:pPr>
          </w:p>
        </w:tc>
      </w:tr>
      <w:tr w:rsidR="002401E1" w:rsidRPr="008D6E6A" w14:paraId="389ED0AC" w14:textId="77777777" w:rsidTr="002401E1">
        <w:trPr>
          <w:trHeight w:val="240"/>
        </w:trPr>
        <w:tc>
          <w:tcPr>
            <w:tcW w:w="997" w:type="dxa"/>
          </w:tcPr>
          <w:p w14:paraId="79B67CE9" w14:textId="77777777" w:rsidR="002401E1" w:rsidRPr="008D6E6A" w:rsidRDefault="002401E1" w:rsidP="002401E1">
            <w:pPr>
              <w:rPr>
                <w:rFonts w:cs="Arial"/>
                <w:sz w:val="24"/>
                <w:szCs w:val="24"/>
                <w:lang w:val="sr-Cyrl-RS"/>
              </w:rPr>
            </w:pPr>
            <w:r w:rsidRPr="008D6E6A">
              <w:rPr>
                <w:rFonts w:cs="Arial"/>
                <w:sz w:val="24"/>
                <w:szCs w:val="24"/>
                <w:lang w:val="sr-Cyrl-RS"/>
              </w:rPr>
              <w:t>67</w:t>
            </w:r>
          </w:p>
        </w:tc>
        <w:tc>
          <w:tcPr>
            <w:tcW w:w="5667" w:type="dxa"/>
            <w:hideMark/>
          </w:tcPr>
          <w:p w14:paraId="68E3023C" w14:textId="77777777" w:rsidR="002401E1" w:rsidRPr="008D6E6A" w:rsidRDefault="002401E1" w:rsidP="002401E1">
            <w:pPr>
              <w:rPr>
                <w:rFonts w:cs="Arial"/>
                <w:sz w:val="24"/>
                <w:szCs w:val="24"/>
                <w:lang w:val="sr-Cyrl-RS"/>
              </w:rPr>
            </w:pPr>
            <w:r w:rsidRPr="008D6E6A">
              <w:rPr>
                <w:rFonts w:cs="Arial"/>
                <w:sz w:val="24"/>
                <w:szCs w:val="24"/>
                <w:lang w:val="sr-Cyrl-RS"/>
              </w:rPr>
              <w:t>Остале  услуге по систему кључ у руке</w:t>
            </w:r>
          </w:p>
        </w:tc>
        <w:tc>
          <w:tcPr>
            <w:tcW w:w="1332" w:type="dxa"/>
            <w:hideMark/>
          </w:tcPr>
          <w:p w14:paraId="67D9A0EB" w14:textId="77777777" w:rsidR="002401E1" w:rsidRPr="008D6E6A" w:rsidRDefault="002401E1" w:rsidP="002401E1">
            <w:pPr>
              <w:rPr>
                <w:rFonts w:cs="Arial"/>
                <w:sz w:val="24"/>
                <w:szCs w:val="24"/>
                <w:lang w:val="sr-Cyrl-RS"/>
              </w:rPr>
            </w:pPr>
            <w:r w:rsidRPr="008D6E6A">
              <w:rPr>
                <w:rFonts w:cs="Arial"/>
                <w:sz w:val="24"/>
                <w:szCs w:val="24"/>
                <w:lang w:val="sr-Cyrl-RS"/>
              </w:rPr>
              <w:t>паушално</w:t>
            </w:r>
          </w:p>
        </w:tc>
        <w:tc>
          <w:tcPr>
            <w:tcW w:w="1243" w:type="dxa"/>
            <w:hideMark/>
          </w:tcPr>
          <w:p w14:paraId="22FF5182" w14:textId="77777777" w:rsidR="002401E1" w:rsidRPr="008D6E6A" w:rsidRDefault="002401E1" w:rsidP="002401E1">
            <w:pPr>
              <w:rPr>
                <w:rFonts w:cs="Arial"/>
                <w:sz w:val="24"/>
                <w:szCs w:val="24"/>
                <w:lang w:val="sr-Cyrl-RS"/>
              </w:rPr>
            </w:pPr>
            <w:r w:rsidRPr="006F0122">
              <w:rPr>
                <w:rFonts w:cs="Arial"/>
                <w:sz w:val="24"/>
                <w:szCs w:val="24"/>
                <w:lang w:val="sr-Cyrl-RS"/>
              </w:rPr>
              <w:t>3</w:t>
            </w:r>
          </w:p>
        </w:tc>
        <w:tc>
          <w:tcPr>
            <w:tcW w:w="1158" w:type="dxa"/>
          </w:tcPr>
          <w:p w14:paraId="37E69E8D" w14:textId="77777777" w:rsidR="002401E1" w:rsidRPr="008D6E6A" w:rsidRDefault="002401E1" w:rsidP="002401E1">
            <w:pPr>
              <w:rPr>
                <w:rFonts w:cs="Arial"/>
                <w:sz w:val="24"/>
                <w:szCs w:val="24"/>
                <w:lang w:val="sr-Cyrl-RS"/>
              </w:rPr>
            </w:pPr>
          </w:p>
        </w:tc>
        <w:tc>
          <w:tcPr>
            <w:tcW w:w="1158" w:type="dxa"/>
          </w:tcPr>
          <w:p w14:paraId="255D5526" w14:textId="77777777" w:rsidR="002401E1" w:rsidRPr="008D6E6A" w:rsidRDefault="002401E1" w:rsidP="002401E1">
            <w:pPr>
              <w:rPr>
                <w:rFonts w:cs="Arial"/>
                <w:sz w:val="24"/>
                <w:szCs w:val="24"/>
                <w:lang w:val="sr-Cyrl-RS"/>
              </w:rPr>
            </w:pPr>
          </w:p>
        </w:tc>
        <w:tc>
          <w:tcPr>
            <w:tcW w:w="1158" w:type="dxa"/>
          </w:tcPr>
          <w:p w14:paraId="0898690D" w14:textId="77777777" w:rsidR="002401E1" w:rsidRPr="008D6E6A" w:rsidRDefault="002401E1" w:rsidP="002401E1">
            <w:pPr>
              <w:rPr>
                <w:rFonts w:cs="Arial"/>
                <w:sz w:val="24"/>
                <w:szCs w:val="24"/>
                <w:lang w:val="sr-Cyrl-RS"/>
              </w:rPr>
            </w:pPr>
          </w:p>
        </w:tc>
        <w:tc>
          <w:tcPr>
            <w:tcW w:w="1158" w:type="dxa"/>
          </w:tcPr>
          <w:p w14:paraId="5A02CDD2" w14:textId="77777777" w:rsidR="002401E1" w:rsidRPr="008D6E6A" w:rsidRDefault="002401E1" w:rsidP="002401E1">
            <w:pPr>
              <w:rPr>
                <w:rFonts w:cs="Arial"/>
                <w:sz w:val="24"/>
                <w:szCs w:val="24"/>
                <w:lang w:val="sr-Cyrl-RS"/>
              </w:rPr>
            </w:pPr>
          </w:p>
        </w:tc>
      </w:tr>
      <w:tr w:rsidR="0058315A" w:rsidRPr="008D6E6A" w14:paraId="6C980E7C" w14:textId="77777777" w:rsidTr="002401E1">
        <w:trPr>
          <w:trHeight w:val="270"/>
        </w:trPr>
        <w:tc>
          <w:tcPr>
            <w:tcW w:w="997" w:type="dxa"/>
            <w:noWrap/>
            <w:hideMark/>
          </w:tcPr>
          <w:p w14:paraId="3FB83917" w14:textId="77777777" w:rsidR="0058315A" w:rsidRPr="008D6E6A" w:rsidRDefault="0058315A" w:rsidP="0058315A">
            <w:pPr>
              <w:rPr>
                <w:rFonts w:cs="Arial"/>
                <w:b/>
                <w:bCs/>
                <w:sz w:val="24"/>
                <w:szCs w:val="24"/>
                <w:lang w:val="sr-Cyrl-RS"/>
              </w:rPr>
            </w:pPr>
            <w:r w:rsidRPr="008D6E6A">
              <w:rPr>
                <w:rFonts w:cs="Arial"/>
                <w:b/>
                <w:bCs/>
                <w:sz w:val="24"/>
                <w:szCs w:val="24"/>
                <w:lang w:val="sr-Cyrl-RS"/>
              </w:rPr>
              <w:t> </w:t>
            </w:r>
            <w:r w:rsidRPr="008D6E6A">
              <w:rPr>
                <w:rFonts w:cs="Arial"/>
                <w:b/>
                <w:sz w:val="24"/>
                <w:szCs w:val="24"/>
                <w:lang w:val="sr-Cyrl-RS"/>
              </w:rPr>
              <w:t>III</w:t>
            </w:r>
          </w:p>
        </w:tc>
        <w:tc>
          <w:tcPr>
            <w:tcW w:w="5667" w:type="dxa"/>
            <w:noWrap/>
            <w:hideMark/>
          </w:tcPr>
          <w:p w14:paraId="197302B2" w14:textId="77777777" w:rsidR="0058315A" w:rsidRPr="008D6E6A" w:rsidRDefault="0058315A" w:rsidP="0058315A">
            <w:pPr>
              <w:rPr>
                <w:rFonts w:cs="Arial"/>
                <w:b/>
                <w:bCs/>
                <w:sz w:val="24"/>
                <w:szCs w:val="24"/>
                <w:lang w:val="sr-Cyrl-RS"/>
              </w:rPr>
            </w:pPr>
            <w:r w:rsidRPr="008D6E6A">
              <w:rPr>
                <w:rFonts w:cs="Arial"/>
                <w:b/>
                <w:bCs/>
                <w:sz w:val="24"/>
                <w:szCs w:val="24"/>
                <w:lang w:val="sr-Cyrl-RS"/>
              </w:rPr>
              <w:t>УСЛУГЕ ПО СИСТЕМУ КЉУЧ У РУКЕ УКУПНО</w:t>
            </w:r>
          </w:p>
        </w:tc>
        <w:tc>
          <w:tcPr>
            <w:tcW w:w="1332" w:type="dxa"/>
            <w:noWrap/>
            <w:hideMark/>
          </w:tcPr>
          <w:p w14:paraId="6C3B2A3F" w14:textId="77777777" w:rsidR="0058315A" w:rsidRPr="008D6E6A" w:rsidRDefault="0058315A" w:rsidP="0058315A">
            <w:pPr>
              <w:rPr>
                <w:rFonts w:cs="Arial"/>
                <w:b/>
                <w:bCs/>
                <w:sz w:val="24"/>
                <w:szCs w:val="24"/>
                <w:lang w:val="sr-Cyrl-RS"/>
              </w:rPr>
            </w:pPr>
            <w:r w:rsidRPr="008D6E6A">
              <w:rPr>
                <w:rFonts w:cs="Arial"/>
                <w:b/>
                <w:bCs/>
                <w:sz w:val="24"/>
                <w:szCs w:val="24"/>
                <w:lang w:val="sr-Cyrl-RS"/>
              </w:rPr>
              <w:t> </w:t>
            </w:r>
          </w:p>
        </w:tc>
        <w:tc>
          <w:tcPr>
            <w:tcW w:w="1243" w:type="dxa"/>
            <w:noWrap/>
            <w:hideMark/>
          </w:tcPr>
          <w:p w14:paraId="34D0ACF2" w14:textId="77777777" w:rsidR="0058315A" w:rsidRPr="008D6E6A" w:rsidRDefault="0058315A" w:rsidP="0058315A">
            <w:pPr>
              <w:rPr>
                <w:rFonts w:cs="Arial"/>
                <w:b/>
                <w:bCs/>
                <w:sz w:val="24"/>
                <w:szCs w:val="24"/>
                <w:lang w:val="sr-Cyrl-RS"/>
              </w:rPr>
            </w:pPr>
            <w:r w:rsidRPr="008D6E6A">
              <w:rPr>
                <w:rFonts w:cs="Arial"/>
                <w:b/>
                <w:bCs/>
                <w:sz w:val="24"/>
                <w:szCs w:val="24"/>
                <w:lang w:val="sr-Cyrl-RS"/>
              </w:rPr>
              <w:t> </w:t>
            </w:r>
          </w:p>
        </w:tc>
        <w:tc>
          <w:tcPr>
            <w:tcW w:w="1158" w:type="dxa"/>
          </w:tcPr>
          <w:p w14:paraId="448795B5" w14:textId="77777777" w:rsidR="0058315A" w:rsidRPr="008D6E6A" w:rsidRDefault="0058315A" w:rsidP="0058315A">
            <w:pPr>
              <w:rPr>
                <w:rFonts w:cs="Arial"/>
                <w:b/>
                <w:bCs/>
                <w:sz w:val="24"/>
                <w:szCs w:val="24"/>
                <w:lang w:val="sr-Cyrl-RS"/>
              </w:rPr>
            </w:pPr>
          </w:p>
        </w:tc>
        <w:tc>
          <w:tcPr>
            <w:tcW w:w="1158" w:type="dxa"/>
          </w:tcPr>
          <w:p w14:paraId="208719C5" w14:textId="77777777" w:rsidR="0058315A" w:rsidRPr="008D6E6A" w:rsidRDefault="0058315A" w:rsidP="0058315A">
            <w:pPr>
              <w:rPr>
                <w:rFonts w:cs="Arial"/>
                <w:b/>
                <w:bCs/>
                <w:sz w:val="24"/>
                <w:szCs w:val="24"/>
                <w:lang w:val="sr-Cyrl-RS"/>
              </w:rPr>
            </w:pPr>
          </w:p>
        </w:tc>
        <w:tc>
          <w:tcPr>
            <w:tcW w:w="1158" w:type="dxa"/>
          </w:tcPr>
          <w:p w14:paraId="79F46C4F" w14:textId="77777777" w:rsidR="0058315A" w:rsidRPr="008D6E6A" w:rsidRDefault="0058315A" w:rsidP="0058315A">
            <w:pPr>
              <w:rPr>
                <w:rFonts w:cs="Arial"/>
                <w:b/>
                <w:bCs/>
                <w:sz w:val="24"/>
                <w:szCs w:val="24"/>
                <w:lang w:val="sr-Cyrl-RS"/>
              </w:rPr>
            </w:pPr>
          </w:p>
        </w:tc>
        <w:tc>
          <w:tcPr>
            <w:tcW w:w="1158" w:type="dxa"/>
          </w:tcPr>
          <w:p w14:paraId="30EC196C" w14:textId="77777777" w:rsidR="0058315A" w:rsidRPr="008D6E6A" w:rsidRDefault="0058315A" w:rsidP="0058315A">
            <w:pPr>
              <w:rPr>
                <w:rFonts w:cs="Arial"/>
                <w:b/>
                <w:bCs/>
                <w:sz w:val="24"/>
                <w:szCs w:val="24"/>
                <w:lang w:val="sr-Cyrl-RS"/>
              </w:rPr>
            </w:pPr>
          </w:p>
        </w:tc>
      </w:tr>
      <w:tr w:rsidR="0058315A" w:rsidRPr="008D6E6A" w14:paraId="0DDA82EB" w14:textId="77777777" w:rsidTr="002401E1">
        <w:trPr>
          <w:trHeight w:val="255"/>
        </w:trPr>
        <w:tc>
          <w:tcPr>
            <w:tcW w:w="997" w:type="dxa"/>
            <w:noWrap/>
          </w:tcPr>
          <w:p w14:paraId="2070AB7A" w14:textId="77777777" w:rsidR="0058315A" w:rsidRPr="008D6E6A" w:rsidRDefault="0058315A" w:rsidP="0058315A">
            <w:pPr>
              <w:rPr>
                <w:rFonts w:cs="Arial"/>
                <w:sz w:val="24"/>
                <w:szCs w:val="24"/>
                <w:lang w:val="sr-Cyrl-RS"/>
              </w:rPr>
            </w:pPr>
          </w:p>
        </w:tc>
        <w:tc>
          <w:tcPr>
            <w:tcW w:w="5667" w:type="dxa"/>
            <w:noWrap/>
          </w:tcPr>
          <w:p w14:paraId="1D6F27B0" w14:textId="77777777" w:rsidR="0058315A" w:rsidRPr="008D6E6A" w:rsidRDefault="0058315A" w:rsidP="0058315A">
            <w:pPr>
              <w:rPr>
                <w:rFonts w:cs="Arial"/>
                <w:b/>
                <w:bCs/>
                <w:sz w:val="24"/>
                <w:szCs w:val="24"/>
                <w:lang w:val="sr-Cyrl-RS"/>
              </w:rPr>
            </w:pPr>
          </w:p>
        </w:tc>
        <w:tc>
          <w:tcPr>
            <w:tcW w:w="1332" w:type="dxa"/>
          </w:tcPr>
          <w:p w14:paraId="4C523F89" w14:textId="77777777" w:rsidR="0058315A" w:rsidRPr="008D6E6A" w:rsidRDefault="0058315A" w:rsidP="0058315A">
            <w:pPr>
              <w:rPr>
                <w:rFonts w:cs="Arial"/>
                <w:b/>
                <w:bCs/>
                <w:sz w:val="24"/>
                <w:szCs w:val="24"/>
                <w:lang w:val="sr-Cyrl-RS"/>
              </w:rPr>
            </w:pPr>
          </w:p>
        </w:tc>
        <w:tc>
          <w:tcPr>
            <w:tcW w:w="1243" w:type="dxa"/>
          </w:tcPr>
          <w:p w14:paraId="0A5C583E" w14:textId="77777777" w:rsidR="0058315A" w:rsidRPr="008D6E6A" w:rsidRDefault="0058315A" w:rsidP="0058315A">
            <w:pPr>
              <w:rPr>
                <w:rFonts w:cs="Arial"/>
                <w:b/>
                <w:bCs/>
                <w:sz w:val="24"/>
                <w:szCs w:val="24"/>
                <w:lang w:val="sr-Cyrl-RS"/>
              </w:rPr>
            </w:pPr>
          </w:p>
        </w:tc>
        <w:tc>
          <w:tcPr>
            <w:tcW w:w="1158" w:type="dxa"/>
          </w:tcPr>
          <w:p w14:paraId="13B20477" w14:textId="77777777" w:rsidR="0058315A" w:rsidRPr="008D6E6A" w:rsidRDefault="0058315A" w:rsidP="0058315A">
            <w:pPr>
              <w:rPr>
                <w:rFonts w:cs="Arial"/>
                <w:b/>
                <w:bCs/>
                <w:sz w:val="24"/>
                <w:szCs w:val="24"/>
                <w:lang w:val="sr-Cyrl-RS"/>
              </w:rPr>
            </w:pPr>
          </w:p>
        </w:tc>
        <w:tc>
          <w:tcPr>
            <w:tcW w:w="1158" w:type="dxa"/>
          </w:tcPr>
          <w:p w14:paraId="2F61F6B7" w14:textId="77777777" w:rsidR="0058315A" w:rsidRPr="008D6E6A" w:rsidRDefault="0058315A" w:rsidP="0058315A">
            <w:pPr>
              <w:rPr>
                <w:rFonts w:cs="Arial"/>
                <w:b/>
                <w:bCs/>
                <w:sz w:val="24"/>
                <w:szCs w:val="24"/>
                <w:lang w:val="sr-Cyrl-RS"/>
              </w:rPr>
            </w:pPr>
          </w:p>
        </w:tc>
        <w:tc>
          <w:tcPr>
            <w:tcW w:w="1158" w:type="dxa"/>
          </w:tcPr>
          <w:p w14:paraId="5C4287C5" w14:textId="77777777" w:rsidR="0058315A" w:rsidRPr="008D6E6A" w:rsidRDefault="0058315A" w:rsidP="0058315A">
            <w:pPr>
              <w:rPr>
                <w:rFonts w:cs="Arial"/>
                <w:b/>
                <w:bCs/>
                <w:sz w:val="24"/>
                <w:szCs w:val="24"/>
                <w:lang w:val="sr-Cyrl-RS"/>
              </w:rPr>
            </w:pPr>
          </w:p>
        </w:tc>
        <w:tc>
          <w:tcPr>
            <w:tcW w:w="1158" w:type="dxa"/>
          </w:tcPr>
          <w:p w14:paraId="7F5F80BB" w14:textId="77777777" w:rsidR="0058315A" w:rsidRPr="008D6E6A" w:rsidRDefault="0058315A" w:rsidP="0058315A">
            <w:pPr>
              <w:rPr>
                <w:rFonts w:cs="Arial"/>
                <w:b/>
                <w:bCs/>
                <w:sz w:val="24"/>
                <w:szCs w:val="24"/>
                <w:lang w:val="sr-Cyrl-RS"/>
              </w:rPr>
            </w:pPr>
          </w:p>
        </w:tc>
      </w:tr>
    </w:tbl>
    <w:p w14:paraId="12DD23F3" w14:textId="77777777" w:rsidR="0058315A" w:rsidRPr="008D6E6A" w:rsidRDefault="0058315A" w:rsidP="0058315A">
      <w:pPr>
        <w:rPr>
          <w:rFonts w:cs="Arial"/>
          <w:sz w:val="24"/>
          <w:szCs w:val="24"/>
          <w:lang w:val="sr-Cyrl-RS"/>
        </w:rPr>
      </w:pPr>
    </w:p>
    <w:tbl>
      <w:tblPr>
        <w:tblpPr w:leftFromText="141" w:rightFromText="141" w:vertAnchor="text" w:horzAnchor="margin" w:tblpY="281"/>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9629"/>
        <w:gridCol w:w="3607"/>
      </w:tblGrid>
      <w:tr w:rsidR="000E0EE4" w:rsidRPr="008D6E6A" w14:paraId="10C89A6F" w14:textId="77777777" w:rsidTr="005C24BA">
        <w:trPr>
          <w:trHeight w:val="418"/>
        </w:trPr>
        <w:tc>
          <w:tcPr>
            <w:tcW w:w="288" w:type="pct"/>
            <w:vAlign w:val="center"/>
          </w:tcPr>
          <w:p w14:paraId="48B8EC0E" w14:textId="77777777" w:rsidR="000E0EE4" w:rsidRPr="008D6E6A" w:rsidRDefault="000E0EE4" w:rsidP="001349D9">
            <w:pPr>
              <w:spacing w:before="0"/>
              <w:jc w:val="center"/>
              <w:rPr>
                <w:rFonts w:cs="Arial"/>
                <w:b/>
                <w:sz w:val="24"/>
                <w:szCs w:val="24"/>
                <w:lang w:val="sr-Latn-CS"/>
              </w:rPr>
            </w:pPr>
            <w:r w:rsidRPr="008D6E6A">
              <w:rPr>
                <w:rFonts w:cs="Arial"/>
                <w:b/>
                <w:sz w:val="24"/>
                <w:szCs w:val="24"/>
              </w:rPr>
              <w:t>I</w:t>
            </w:r>
          </w:p>
        </w:tc>
        <w:tc>
          <w:tcPr>
            <w:tcW w:w="3428" w:type="pct"/>
          </w:tcPr>
          <w:p w14:paraId="7944B990" w14:textId="77777777" w:rsidR="000E0EE4" w:rsidRPr="008D6E6A" w:rsidRDefault="000E0EE4" w:rsidP="00A446F1">
            <w:pPr>
              <w:spacing w:before="0"/>
              <w:jc w:val="center"/>
              <w:rPr>
                <w:rFonts w:cs="Arial"/>
                <w:b/>
                <w:color w:val="000000" w:themeColor="text1"/>
                <w:sz w:val="24"/>
                <w:szCs w:val="24"/>
                <w:lang w:val="sr-Cyrl-RS"/>
              </w:rPr>
            </w:pPr>
            <w:r w:rsidRPr="008D6E6A">
              <w:rPr>
                <w:rFonts w:cs="Arial"/>
                <w:b/>
                <w:color w:val="000000" w:themeColor="text1"/>
                <w:sz w:val="24"/>
                <w:szCs w:val="24"/>
              </w:rPr>
              <w:t>УКУПНО ПОНУЂЕНА ЦЕНА без ПДВ динара</w:t>
            </w:r>
          </w:p>
        </w:tc>
        <w:tc>
          <w:tcPr>
            <w:tcW w:w="1284" w:type="pct"/>
          </w:tcPr>
          <w:p w14:paraId="5C8FB967" w14:textId="77777777" w:rsidR="000E0EE4" w:rsidRPr="008D6E6A" w:rsidRDefault="000E0EE4" w:rsidP="001349D9">
            <w:pPr>
              <w:spacing w:before="0"/>
              <w:rPr>
                <w:rFonts w:cs="Arial"/>
                <w:color w:val="FF0000"/>
                <w:sz w:val="24"/>
                <w:szCs w:val="24"/>
              </w:rPr>
            </w:pPr>
          </w:p>
        </w:tc>
      </w:tr>
      <w:tr w:rsidR="000E0EE4" w:rsidRPr="008D6E6A" w14:paraId="544F2345" w14:textId="77777777" w:rsidTr="005C24BA">
        <w:trPr>
          <w:trHeight w:val="610"/>
        </w:trPr>
        <w:tc>
          <w:tcPr>
            <w:tcW w:w="288" w:type="pct"/>
            <w:tcBorders>
              <w:bottom w:val="single" w:sz="4" w:space="0" w:color="auto"/>
            </w:tcBorders>
            <w:vAlign w:val="center"/>
          </w:tcPr>
          <w:p w14:paraId="7AD94B05" w14:textId="77777777" w:rsidR="000E0EE4" w:rsidRPr="008D6E6A" w:rsidRDefault="000E0EE4" w:rsidP="001349D9">
            <w:pPr>
              <w:spacing w:before="0"/>
              <w:jc w:val="center"/>
              <w:rPr>
                <w:rFonts w:cs="Arial"/>
                <w:b/>
                <w:sz w:val="24"/>
                <w:szCs w:val="24"/>
                <w:lang w:val="sr-Latn-CS"/>
              </w:rPr>
            </w:pPr>
            <w:r w:rsidRPr="008D6E6A">
              <w:rPr>
                <w:rFonts w:cs="Arial"/>
                <w:b/>
                <w:sz w:val="24"/>
                <w:szCs w:val="24"/>
                <w:lang w:val="sr-Latn-CS"/>
              </w:rPr>
              <w:t>II</w:t>
            </w:r>
          </w:p>
        </w:tc>
        <w:tc>
          <w:tcPr>
            <w:tcW w:w="3428" w:type="pct"/>
            <w:tcBorders>
              <w:bottom w:val="single" w:sz="4" w:space="0" w:color="auto"/>
              <w:right w:val="single" w:sz="4" w:space="0" w:color="auto"/>
            </w:tcBorders>
            <w:vAlign w:val="center"/>
          </w:tcPr>
          <w:p w14:paraId="7D1FEF95" w14:textId="77777777" w:rsidR="000E0EE4" w:rsidRPr="008D6E6A" w:rsidRDefault="000E0EE4" w:rsidP="001349D9">
            <w:pPr>
              <w:spacing w:before="0"/>
              <w:jc w:val="center"/>
              <w:rPr>
                <w:rFonts w:cs="Arial"/>
                <w:b/>
                <w:color w:val="000000" w:themeColor="text1"/>
                <w:sz w:val="24"/>
                <w:szCs w:val="24"/>
                <w:lang w:val="sr-Cyrl-RS"/>
              </w:rPr>
            </w:pPr>
            <w:r w:rsidRPr="008D6E6A">
              <w:rPr>
                <w:rFonts w:cs="Arial"/>
                <w:b/>
                <w:color w:val="000000" w:themeColor="text1"/>
                <w:sz w:val="24"/>
                <w:szCs w:val="24"/>
              </w:rPr>
              <w:t>УКУПАН ИЗНОС ПДВ динара</w:t>
            </w:r>
          </w:p>
        </w:tc>
        <w:tc>
          <w:tcPr>
            <w:tcW w:w="1284" w:type="pct"/>
            <w:tcBorders>
              <w:bottom w:val="single" w:sz="4" w:space="0" w:color="auto"/>
              <w:right w:val="single" w:sz="4" w:space="0" w:color="auto"/>
            </w:tcBorders>
          </w:tcPr>
          <w:p w14:paraId="4D370F34" w14:textId="77777777" w:rsidR="000E0EE4" w:rsidRPr="008D6E6A" w:rsidRDefault="000E0EE4" w:rsidP="001349D9">
            <w:pPr>
              <w:spacing w:before="0"/>
              <w:rPr>
                <w:rFonts w:cs="Arial"/>
                <w:color w:val="FF0000"/>
                <w:sz w:val="24"/>
                <w:szCs w:val="24"/>
              </w:rPr>
            </w:pPr>
          </w:p>
        </w:tc>
      </w:tr>
      <w:tr w:rsidR="000E0EE4" w:rsidRPr="008D6E6A" w14:paraId="17E6EA9C" w14:textId="77777777" w:rsidTr="005C24BA">
        <w:trPr>
          <w:trHeight w:val="562"/>
        </w:trPr>
        <w:tc>
          <w:tcPr>
            <w:tcW w:w="288" w:type="pct"/>
            <w:tcBorders>
              <w:bottom w:val="single" w:sz="4" w:space="0" w:color="auto"/>
            </w:tcBorders>
            <w:vAlign w:val="center"/>
          </w:tcPr>
          <w:p w14:paraId="7B08DEB0" w14:textId="77777777" w:rsidR="000E0EE4" w:rsidRPr="008D6E6A" w:rsidRDefault="000E0EE4" w:rsidP="001349D9">
            <w:pPr>
              <w:spacing w:before="0"/>
              <w:jc w:val="center"/>
              <w:rPr>
                <w:rFonts w:cs="Arial"/>
                <w:b/>
                <w:sz w:val="24"/>
                <w:szCs w:val="24"/>
                <w:lang w:val="sr-Latn-CS"/>
              </w:rPr>
            </w:pPr>
            <w:r w:rsidRPr="008D6E6A">
              <w:rPr>
                <w:rFonts w:cs="Arial"/>
                <w:b/>
                <w:sz w:val="24"/>
                <w:szCs w:val="24"/>
                <w:lang w:val="sr-Latn-CS"/>
              </w:rPr>
              <w:t>III</w:t>
            </w:r>
          </w:p>
        </w:tc>
        <w:tc>
          <w:tcPr>
            <w:tcW w:w="3428" w:type="pct"/>
            <w:tcBorders>
              <w:bottom w:val="single" w:sz="4" w:space="0" w:color="auto"/>
              <w:right w:val="single" w:sz="4" w:space="0" w:color="auto"/>
            </w:tcBorders>
          </w:tcPr>
          <w:p w14:paraId="1E53F0DD" w14:textId="77777777" w:rsidR="000E0EE4" w:rsidRPr="008D6E6A" w:rsidRDefault="000E0EE4" w:rsidP="001349D9">
            <w:pPr>
              <w:spacing w:before="0"/>
              <w:jc w:val="center"/>
              <w:rPr>
                <w:rFonts w:cs="Arial"/>
                <w:b/>
                <w:color w:val="000000" w:themeColor="text1"/>
                <w:sz w:val="24"/>
                <w:szCs w:val="24"/>
                <w:lang w:val="sr-Cyrl-RS"/>
              </w:rPr>
            </w:pPr>
            <w:r w:rsidRPr="008D6E6A">
              <w:rPr>
                <w:rFonts w:cs="Arial"/>
                <w:b/>
                <w:color w:val="000000" w:themeColor="text1"/>
                <w:sz w:val="24"/>
                <w:szCs w:val="24"/>
              </w:rPr>
              <w:t>УКУПНО ПОНУЂЕНА ЦЕНА</w:t>
            </w:r>
            <w:r w:rsidRPr="008D6E6A">
              <w:rPr>
                <w:rFonts w:cs="Arial"/>
                <w:b/>
                <w:color w:val="000000" w:themeColor="text1"/>
                <w:sz w:val="24"/>
                <w:szCs w:val="24"/>
                <w:lang w:val="sr-Cyrl-RS"/>
              </w:rPr>
              <w:t xml:space="preserve"> </w:t>
            </w:r>
            <w:r w:rsidRPr="008D6E6A">
              <w:rPr>
                <w:rFonts w:cs="Arial"/>
                <w:b/>
                <w:color w:val="000000" w:themeColor="text1"/>
                <w:sz w:val="24"/>
                <w:szCs w:val="24"/>
              </w:rPr>
              <w:t>са ПДВ</w:t>
            </w:r>
            <w:r w:rsidR="005C24BA" w:rsidRPr="008D6E6A">
              <w:rPr>
                <w:rFonts w:cs="Arial"/>
                <w:b/>
                <w:color w:val="000000" w:themeColor="text1"/>
                <w:sz w:val="24"/>
                <w:szCs w:val="24"/>
                <w:lang w:val="sr-Cyrl-RS"/>
              </w:rPr>
              <w:t>-ом</w:t>
            </w:r>
          </w:p>
          <w:p w14:paraId="154C098E" w14:textId="77777777" w:rsidR="000E0EE4" w:rsidRPr="008D6E6A" w:rsidRDefault="000E0EE4" w:rsidP="001349D9">
            <w:pPr>
              <w:spacing w:before="0"/>
              <w:jc w:val="center"/>
              <w:rPr>
                <w:rFonts w:cs="Arial"/>
                <w:b/>
                <w:color w:val="000000" w:themeColor="text1"/>
                <w:sz w:val="24"/>
                <w:szCs w:val="24"/>
                <w:lang w:val="sr-Cyrl-RS"/>
              </w:rPr>
            </w:pPr>
            <w:r w:rsidRPr="008D6E6A">
              <w:rPr>
                <w:rFonts w:cs="Arial"/>
                <w:b/>
                <w:color w:val="000000" w:themeColor="text1"/>
                <w:sz w:val="24"/>
                <w:szCs w:val="24"/>
              </w:rPr>
              <w:t>динара</w:t>
            </w:r>
          </w:p>
        </w:tc>
        <w:tc>
          <w:tcPr>
            <w:tcW w:w="1284" w:type="pct"/>
            <w:tcBorders>
              <w:bottom w:val="single" w:sz="4" w:space="0" w:color="auto"/>
              <w:right w:val="single" w:sz="4" w:space="0" w:color="auto"/>
            </w:tcBorders>
          </w:tcPr>
          <w:p w14:paraId="21175A10" w14:textId="77777777" w:rsidR="000E0EE4" w:rsidRPr="008D6E6A" w:rsidRDefault="000E0EE4" w:rsidP="001349D9">
            <w:pPr>
              <w:spacing w:before="0"/>
              <w:rPr>
                <w:rFonts w:cs="Arial"/>
                <w:color w:val="FF0000"/>
                <w:sz w:val="24"/>
                <w:szCs w:val="24"/>
              </w:rPr>
            </w:pPr>
          </w:p>
        </w:tc>
      </w:tr>
    </w:tbl>
    <w:p w14:paraId="10C33180" w14:textId="77777777" w:rsidR="00343A18" w:rsidRPr="008D6E6A" w:rsidRDefault="00343A18" w:rsidP="00862A1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D6E6A" w14:paraId="2895BF68" w14:textId="77777777" w:rsidTr="00BC01DC">
        <w:trPr>
          <w:jc w:val="center"/>
        </w:trPr>
        <w:tc>
          <w:tcPr>
            <w:tcW w:w="3882" w:type="dxa"/>
          </w:tcPr>
          <w:p w14:paraId="2B4EB246" w14:textId="77777777" w:rsidR="00343A18" w:rsidRPr="008D6E6A" w:rsidRDefault="00343A18" w:rsidP="00862A1F">
            <w:pPr>
              <w:spacing w:before="0"/>
              <w:jc w:val="center"/>
              <w:rPr>
                <w:rFonts w:cs="Arial"/>
                <w:sz w:val="24"/>
                <w:szCs w:val="24"/>
              </w:rPr>
            </w:pPr>
            <w:r w:rsidRPr="008D6E6A">
              <w:rPr>
                <w:rFonts w:cs="Arial"/>
                <w:sz w:val="24"/>
                <w:szCs w:val="24"/>
              </w:rPr>
              <w:t>Датум:</w:t>
            </w:r>
          </w:p>
        </w:tc>
        <w:tc>
          <w:tcPr>
            <w:tcW w:w="2127" w:type="dxa"/>
          </w:tcPr>
          <w:p w14:paraId="0519F8CE" w14:textId="77777777" w:rsidR="00343A18" w:rsidRPr="008D6E6A" w:rsidRDefault="00343A18" w:rsidP="00862A1F">
            <w:pPr>
              <w:spacing w:before="0"/>
              <w:jc w:val="center"/>
              <w:rPr>
                <w:rFonts w:cs="Arial"/>
                <w:sz w:val="24"/>
                <w:szCs w:val="24"/>
                <w:lang w:val="ru-RU"/>
              </w:rPr>
            </w:pPr>
          </w:p>
        </w:tc>
        <w:tc>
          <w:tcPr>
            <w:tcW w:w="4022" w:type="dxa"/>
          </w:tcPr>
          <w:p w14:paraId="506AB45A" w14:textId="77777777" w:rsidR="00343A18" w:rsidRPr="008D6E6A" w:rsidRDefault="00343A18" w:rsidP="00862A1F">
            <w:pPr>
              <w:spacing w:before="0"/>
              <w:jc w:val="center"/>
              <w:rPr>
                <w:rFonts w:cs="Arial"/>
                <w:sz w:val="24"/>
                <w:szCs w:val="24"/>
                <w:lang w:val="sr-Cyrl-CS"/>
              </w:rPr>
            </w:pPr>
            <w:r w:rsidRPr="008D6E6A">
              <w:rPr>
                <w:rFonts w:cs="Arial"/>
                <w:sz w:val="24"/>
                <w:szCs w:val="24"/>
                <w:lang w:val="sr-Cyrl-CS"/>
              </w:rPr>
              <w:t>П</w:t>
            </w:r>
            <w:r w:rsidRPr="008D6E6A">
              <w:rPr>
                <w:rFonts w:cs="Arial"/>
                <w:sz w:val="24"/>
                <w:szCs w:val="24"/>
              </w:rPr>
              <w:t>онуђач</w:t>
            </w:r>
          </w:p>
        </w:tc>
      </w:tr>
      <w:tr w:rsidR="00343A18" w:rsidRPr="008D6E6A" w14:paraId="1D156688" w14:textId="77777777" w:rsidTr="00BC01DC">
        <w:trPr>
          <w:jc w:val="center"/>
        </w:trPr>
        <w:tc>
          <w:tcPr>
            <w:tcW w:w="3882" w:type="dxa"/>
          </w:tcPr>
          <w:p w14:paraId="13DCC30A" w14:textId="77777777" w:rsidR="00343A18" w:rsidRPr="008D6E6A" w:rsidRDefault="00343A18" w:rsidP="00862A1F">
            <w:pPr>
              <w:spacing w:before="0"/>
              <w:jc w:val="center"/>
              <w:rPr>
                <w:rFonts w:cs="Arial"/>
                <w:sz w:val="24"/>
                <w:szCs w:val="24"/>
              </w:rPr>
            </w:pPr>
          </w:p>
        </w:tc>
        <w:tc>
          <w:tcPr>
            <w:tcW w:w="2127" w:type="dxa"/>
          </w:tcPr>
          <w:p w14:paraId="17330A56" w14:textId="77777777" w:rsidR="00343A18" w:rsidRPr="008D6E6A" w:rsidRDefault="00343A18" w:rsidP="00862A1F">
            <w:pPr>
              <w:spacing w:before="0"/>
              <w:jc w:val="center"/>
              <w:rPr>
                <w:rFonts w:cs="Arial"/>
                <w:sz w:val="24"/>
                <w:szCs w:val="24"/>
              </w:rPr>
            </w:pPr>
            <w:r w:rsidRPr="008D6E6A">
              <w:rPr>
                <w:rFonts w:cs="Arial"/>
                <w:sz w:val="24"/>
                <w:szCs w:val="24"/>
              </w:rPr>
              <w:t>М.П.</w:t>
            </w:r>
          </w:p>
        </w:tc>
        <w:tc>
          <w:tcPr>
            <w:tcW w:w="4022" w:type="dxa"/>
          </w:tcPr>
          <w:p w14:paraId="1C204575" w14:textId="77777777" w:rsidR="00343A18" w:rsidRPr="008D6E6A" w:rsidRDefault="00343A18" w:rsidP="00862A1F">
            <w:pPr>
              <w:spacing w:before="0"/>
              <w:jc w:val="center"/>
              <w:rPr>
                <w:rFonts w:cs="Arial"/>
                <w:sz w:val="24"/>
                <w:szCs w:val="24"/>
                <w:lang w:val="ru-RU"/>
              </w:rPr>
            </w:pPr>
          </w:p>
        </w:tc>
      </w:tr>
      <w:tr w:rsidR="00343A18" w:rsidRPr="008D6E6A" w14:paraId="69D00571" w14:textId="77777777" w:rsidTr="00BC01DC">
        <w:trPr>
          <w:jc w:val="center"/>
        </w:trPr>
        <w:tc>
          <w:tcPr>
            <w:tcW w:w="3882" w:type="dxa"/>
            <w:tcBorders>
              <w:bottom w:val="single" w:sz="4" w:space="0" w:color="auto"/>
            </w:tcBorders>
          </w:tcPr>
          <w:p w14:paraId="590B3EC1" w14:textId="77777777" w:rsidR="00343A18" w:rsidRPr="008D6E6A" w:rsidRDefault="00343A18" w:rsidP="00862A1F">
            <w:pPr>
              <w:spacing w:before="0"/>
              <w:jc w:val="center"/>
              <w:rPr>
                <w:rFonts w:cs="Arial"/>
                <w:sz w:val="24"/>
                <w:szCs w:val="24"/>
              </w:rPr>
            </w:pPr>
          </w:p>
        </w:tc>
        <w:tc>
          <w:tcPr>
            <w:tcW w:w="2127" w:type="dxa"/>
          </w:tcPr>
          <w:p w14:paraId="1F7359AB" w14:textId="77777777" w:rsidR="00343A18" w:rsidRPr="008D6E6A" w:rsidRDefault="00343A18" w:rsidP="00862A1F">
            <w:pPr>
              <w:spacing w:before="0"/>
              <w:jc w:val="center"/>
              <w:rPr>
                <w:rFonts w:cs="Arial"/>
                <w:sz w:val="24"/>
                <w:szCs w:val="24"/>
                <w:lang w:val="ru-RU"/>
              </w:rPr>
            </w:pPr>
          </w:p>
        </w:tc>
        <w:tc>
          <w:tcPr>
            <w:tcW w:w="4022" w:type="dxa"/>
            <w:tcBorders>
              <w:bottom w:val="single" w:sz="4" w:space="0" w:color="auto"/>
            </w:tcBorders>
          </w:tcPr>
          <w:p w14:paraId="2743A9A6" w14:textId="77777777" w:rsidR="00343A18" w:rsidRPr="008D6E6A" w:rsidRDefault="00343A18" w:rsidP="00862A1F">
            <w:pPr>
              <w:spacing w:before="0"/>
              <w:jc w:val="center"/>
              <w:rPr>
                <w:rFonts w:cs="Arial"/>
                <w:sz w:val="24"/>
                <w:szCs w:val="24"/>
                <w:lang w:val="ru-RU"/>
              </w:rPr>
            </w:pPr>
          </w:p>
        </w:tc>
      </w:tr>
      <w:tr w:rsidR="00343A18" w:rsidRPr="008D6E6A" w14:paraId="4D6ACF15" w14:textId="77777777" w:rsidTr="00BC01DC">
        <w:trPr>
          <w:trHeight w:val="389"/>
          <w:jc w:val="center"/>
        </w:trPr>
        <w:tc>
          <w:tcPr>
            <w:tcW w:w="3882" w:type="dxa"/>
            <w:tcBorders>
              <w:top w:val="single" w:sz="4" w:space="0" w:color="auto"/>
            </w:tcBorders>
          </w:tcPr>
          <w:p w14:paraId="6C6DAC78" w14:textId="77777777" w:rsidR="00343A18" w:rsidRPr="008D6E6A" w:rsidRDefault="00343A18" w:rsidP="00862A1F">
            <w:pPr>
              <w:spacing w:before="0"/>
              <w:rPr>
                <w:rFonts w:cs="Arial"/>
                <w:sz w:val="24"/>
                <w:szCs w:val="24"/>
              </w:rPr>
            </w:pPr>
          </w:p>
        </w:tc>
        <w:tc>
          <w:tcPr>
            <w:tcW w:w="2127" w:type="dxa"/>
          </w:tcPr>
          <w:p w14:paraId="467E716D" w14:textId="77777777" w:rsidR="00343A18" w:rsidRPr="008D6E6A" w:rsidRDefault="00343A18" w:rsidP="00862A1F">
            <w:pPr>
              <w:spacing w:before="0"/>
              <w:jc w:val="center"/>
              <w:rPr>
                <w:rFonts w:cs="Arial"/>
                <w:sz w:val="24"/>
                <w:szCs w:val="24"/>
                <w:lang w:val="ru-RU"/>
              </w:rPr>
            </w:pPr>
          </w:p>
        </w:tc>
        <w:tc>
          <w:tcPr>
            <w:tcW w:w="4022" w:type="dxa"/>
            <w:tcBorders>
              <w:top w:val="single" w:sz="4" w:space="0" w:color="auto"/>
            </w:tcBorders>
          </w:tcPr>
          <w:p w14:paraId="7BD249EC" w14:textId="77777777" w:rsidR="00343A18" w:rsidRPr="008D6E6A" w:rsidRDefault="00343A18" w:rsidP="00862A1F">
            <w:pPr>
              <w:spacing w:before="0"/>
              <w:jc w:val="center"/>
              <w:rPr>
                <w:rFonts w:cs="Arial"/>
                <w:sz w:val="24"/>
                <w:szCs w:val="24"/>
                <w:lang w:val="ru-RU"/>
              </w:rPr>
            </w:pPr>
          </w:p>
        </w:tc>
      </w:tr>
    </w:tbl>
    <w:p w14:paraId="15972549" w14:textId="77777777" w:rsidR="00E63207" w:rsidRPr="008D6E6A" w:rsidRDefault="00E63207" w:rsidP="00291B64">
      <w:pPr>
        <w:pStyle w:val="KDKomentar"/>
        <w:spacing w:before="0"/>
        <w:rPr>
          <w:rFonts w:cs="Arial"/>
          <w:b/>
          <w:sz w:val="24"/>
          <w:szCs w:val="24"/>
          <w:lang w:val="sr-Latn-CS"/>
        </w:rPr>
      </w:pPr>
    </w:p>
    <w:p w14:paraId="627E0E06" w14:textId="77777777" w:rsidR="00EF109D" w:rsidRPr="008D6E6A" w:rsidRDefault="00EF109D" w:rsidP="00291B64">
      <w:pPr>
        <w:pStyle w:val="KDKomentar"/>
        <w:spacing w:before="0"/>
        <w:rPr>
          <w:rFonts w:cs="Arial"/>
          <w:bCs/>
          <w:iCs/>
          <w:color w:val="auto"/>
          <w:sz w:val="24"/>
          <w:szCs w:val="24"/>
          <w:lang w:val="en-US"/>
        </w:rPr>
      </w:pPr>
    </w:p>
    <w:p w14:paraId="18ECF857" w14:textId="77777777" w:rsidR="00EF109D" w:rsidRPr="008D6E6A" w:rsidRDefault="00EF109D" w:rsidP="00291B64">
      <w:pPr>
        <w:pStyle w:val="KDKomentar"/>
        <w:spacing w:before="0"/>
        <w:rPr>
          <w:rFonts w:cs="Arial"/>
          <w:color w:val="auto"/>
          <w:sz w:val="24"/>
          <w:szCs w:val="24"/>
          <w:lang w:val="en-US"/>
        </w:rPr>
      </w:pPr>
    </w:p>
    <w:p w14:paraId="55FFD442" w14:textId="77777777" w:rsidR="00E63207" w:rsidRPr="008D6E6A" w:rsidRDefault="00E63207" w:rsidP="00291B64">
      <w:pPr>
        <w:tabs>
          <w:tab w:val="left" w:pos="1695"/>
        </w:tabs>
        <w:suppressAutoHyphens/>
        <w:spacing w:before="0"/>
        <w:rPr>
          <w:rFonts w:cs="Arial"/>
          <w:i/>
          <w:sz w:val="24"/>
          <w:szCs w:val="24"/>
          <w:lang w:val="am-ET" w:eastAsia="ar-SA"/>
        </w:rPr>
      </w:pPr>
      <w:r w:rsidRPr="008D6E6A">
        <w:rPr>
          <w:rFonts w:cs="Arial"/>
          <w:i/>
          <w:sz w:val="24"/>
          <w:szCs w:val="24"/>
          <w:lang w:val="am-ET" w:eastAsia="ar-SA"/>
        </w:rPr>
        <w:t>Понуђач јасно и недвосмислено уноси све тражене податке у Образац структур</w:t>
      </w:r>
      <w:r w:rsidRPr="008D6E6A">
        <w:rPr>
          <w:rFonts w:cs="Arial"/>
          <w:i/>
          <w:sz w:val="24"/>
          <w:szCs w:val="24"/>
          <w:lang w:eastAsia="ar-SA"/>
        </w:rPr>
        <w:t>е</w:t>
      </w:r>
      <w:r w:rsidRPr="008D6E6A">
        <w:rPr>
          <w:rFonts w:cs="Arial"/>
          <w:i/>
          <w:sz w:val="24"/>
          <w:szCs w:val="24"/>
          <w:lang w:val="am-ET" w:eastAsia="ar-SA"/>
        </w:rPr>
        <w:t xml:space="preserve"> цене. </w:t>
      </w:r>
    </w:p>
    <w:p w14:paraId="527EB9B9" w14:textId="77777777" w:rsidR="00675F57" w:rsidRPr="008D6E6A" w:rsidRDefault="00675F57" w:rsidP="00291B64">
      <w:pPr>
        <w:spacing w:before="0"/>
        <w:rPr>
          <w:rFonts w:cs="Arial"/>
          <w:i/>
          <w:iCs/>
          <w:color w:val="000000"/>
          <w:spacing w:val="1"/>
          <w:sz w:val="24"/>
          <w:szCs w:val="24"/>
          <w:lang w:val="sr-Cyrl-CS"/>
        </w:rPr>
      </w:pPr>
    </w:p>
    <w:p w14:paraId="62A7CE90" w14:textId="77777777" w:rsidR="00E64B07" w:rsidRPr="008D6E6A" w:rsidRDefault="00E64B07" w:rsidP="00291B64">
      <w:pPr>
        <w:spacing w:before="0"/>
        <w:rPr>
          <w:rFonts w:cs="Arial"/>
          <w:i/>
          <w:iCs/>
          <w:color w:val="000000"/>
          <w:spacing w:val="4"/>
          <w:sz w:val="24"/>
          <w:szCs w:val="24"/>
          <w:lang w:val="sr-Cyrl-CS"/>
        </w:rPr>
      </w:pPr>
      <w:r w:rsidRPr="008D6E6A">
        <w:rPr>
          <w:rFonts w:cs="Arial"/>
          <w:i/>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8D6E6A">
        <w:rPr>
          <w:rFonts w:cs="Arial"/>
          <w:i/>
          <w:iCs/>
          <w:color w:val="000000"/>
          <w:spacing w:val="4"/>
          <w:sz w:val="24"/>
          <w:szCs w:val="24"/>
          <w:lang w:val="sr-Cyrl-CS"/>
        </w:rPr>
        <w:t>подаци који су у обрасцу наведени.</w:t>
      </w:r>
    </w:p>
    <w:p w14:paraId="5AAC5AC7" w14:textId="77777777" w:rsidR="00E64B07" w:rsidRPr="008D6E6A" w:rsidRDefault="00E64B07" w:rsidP="00291B64">
      <w:pPr>
        <w:spacing w:before="0"/>
        <w:ind w:left="-709"/>
        <w:rPr>
          <w:rFonts w:cs="Arial"/>
          <w:iCs/>
          <w:color w:val="000000"/>
          <w:spacing w:val="4"/>
          <w:sz w:val="24"/>
          <w:szCs w:val="24"/>
          <w:lang w:val="sr-Cyrl-CS"/>
        </w:rPr>
      </w:pPr>
    </w:p>
    <w:p w14:paraId="212376C9" w14:textId="77777777" w:rsidR="00E64B07" w:rsidRPr="008D6E6A" w:rsidRDefault="00E64B07" w:rsidP="00291B64">
      <w:pPr>
        <w:spacing w:before="0"/>
        <w:ind w:left="-709"/>
        <w:rPr>
          <w:rFonts w:eastAsia="Arial Unicode MS" w:cs="Arial"/>
          <w:b/>
          <w:bCs/>
          <w:iCs/>
          <w:color w:val="000000"/>
          <w:kern w:val="1"/>
          <w:sz w:val="24"/>
          <w:szCs w:val="24"/>
        </w:rPr>
      </w:pPr>
    </w:p>
    <w:p w14:paraId="6890C579" w14:textId="77777777" w:rsidR="00343A18" w:rsidRPr="008D6E6A" w:rsidRDefault="00343A18" w:rsidP="00862A1F">
      <w:pPr>
        <w:spacing w:before="0"/>
        <w:rPr>
          <w:rFonts w:cs="Arial"/>
          <w:b/>
          <w:sz w:val="24"/>
          <w:szCs w:val="24"/>
        </w:rPr>
      </w:pPr>
    </w:p>
    <w:p w14:paraId="14F4A59A" w14:textId="77777777" w:rsidR="00A446F1" w:rsidRPr="008D6E6A" w:rsidRDefault="00A446F1" w:rsidP="00862A1F">
      <w:pPr>
        <w:spacing w:before="0"/>
        <w:rPr>
          <w:rFonts w:cs="Arial"/>
          <w:b/>
          <w:sz w:val="24"/>
          <w:szCs w:val="24"/>
        </w:rPr>
      </w:pPr>
    </w:p>
    <w:p w14:paraId="0881B4FA" w14:textId="77777777" w:rsidR="00A446F1" w:rsidRPr="008D6E6A" w:rsidRDefault="00A446F1" w:rsidP="00862A1F">
      <w:pPr>
        <w:spacing w:before="0"/>
        <w:rPr>
          <w:rFonts w:cs="Arial"/>
          <w:b/>
          <w:sz w:val="24"/>
          <w:szCs w:val="24"/>
        </w:rPr>
      </w:pPr>
    </w:p>
    <w:p w14:paraId="73089EDA" w14:textId="77777777" w:rsidR="005C24BA" w:rsidRPr="008D6E6A" w:rsidRDefault="005C24BA" w:rsidP="00862A1F">
      <w:pPr>
        <w:spacing w:before="0"/>
        <w:rPr>
          <w:rFonts w:cs="Arial"/>
          <w:b/>
          <w:sz w:val="24"/>
          <w:szCs w:val="24"/>
        </w:rPr>
      </w:pPr>
    </w:p>
    <w:p w14:paraId="2CC30EB4" w14:textId="77777777" w:rsidR="005C24BA" w:rsidRPr="008D6E6A" w:rsidRDefault="005C24BA" w:rsidP="00862A1F">
      <w:pPr>
        <w:spacing w:before="0"/>
        <w:rPr>
          <w:rFonts w:cs="Arial"/>
          <w:b/>
          <w:sz w:val="24"/>
          <w:szCs w:val="24"/>
        </w:rPr>
      </w:pPr>
    </w:p>
    <w:p w14:paraId="5217CC75" w14:textId="77777777" w:rsidR="00D5147E" w:rsidRPr="008D6E6A" w:rsidRDefault="00D5147E" w:rsidP="00862A1F">
      <w:pPr>
        <w:spacing w:before="0"/>
        <w:rPr>
          <w:rFonts w:cs="Arial"/>
          <w:b/>
          <w:sz w:val="24"/>
          <w:szCs w:val="24"/>
          <w:lang w:val="sr-Cyrl-RS"/>
        </w:rPr>
      </w:pPr>
    </w:p>
    <w:p w14:paraId="760B7FC3" w14:textId="77777777" w:rsidR="00D5147E" w:rsidRPr="008D6E6A" w:rsidRDefault="00D5147E" w:rsidP="00862A1F">
      <w:pPr>
        <w:spacing w:before="0"/>
        <w:rPr>
          <w:rFonts w:cs="Arial"/>
          <w:b/>
          <w:sz w:val="24"/>
          <w:szCs w:val="24"/>
          <w:lang w:val="sr-Cyrl-RS"/>
        </w:rPr>
      </w:pPr>
    </w:p>
    <w:p w14:paraId="3231652F" w14:textId="77777777" w:rsidR="00D5147E" w:rsidRPr="008D6E6A" w:rsidRDefault="00D5147E" w:rsidP="00862A1F">
      <w:pPr>
        <w:spacing w:before="0"/>
        <w:rPr>
          <w:rFonts w:cs="Arial"/>
          <w:b/>
          <w:sz w:val="24"/>
          <w:szCs w:val="24"/>
          <w:lang w:val="sr-Cyrl-RS"/>
        </w:rPr>
      </w:pPr>
    </w:p>
    <w:p w14:paraId="2C0393F7" w14:textId="77777777" w:rsidR="00D5147E" w:rsidRPr="008D6E6A" w:rsidRDefault="00D5147E" w:rsidP="00862A1F">
      <w:pPr>
        <w:spacing w:before="0"/>
        <w:rPr>
          <w:rFonts w:cs="Arial"/>
          <w:b/>
          <w:sz w:val="24"/>
          <w:szCs w:val="24"/>
          <w:lang w:val="sr-Cyrl-RS"/>
        </w:rPr>
      </w:pPr>
    </w:p>
    <w:p w14:paraId="2050470B" w14:textId="77777777" w:rsidR="00D5147E" w:rsidRPr="008D6E6A" w:rsidRDefault="00D5147E" w:rsidP="00862A1F">
      <w:pPr>
        <w:spacing w:before="0"/>
        <w:rPr>
          <w:rFonts w:cs="Arial"/>
          <w:b/>
          <w:sz w:val="24"/>
          <w:szCs w:val="24"/>
          <w:lang w:val="sr-Cyrl-RS"/>
        </w:rPr>
      </w:pPr>
    </w:p>
    <w:p w14:paraId="42C24271" w14:textId="77777777" w:rsidR="00D5147E" w:rsidRPr="008D6E6A" w:rsidRDefault="00D5147E" w:rsidP="00862A1F">
      <w:pPr>
        <w:spacing w:before="0"/>
        <w:rPr>
          <w:rFonts w:cs="Arial"/>
          <w:b/>
          <w:sz w:val="24"/>
          <w:szCs w:val="24"/>
          <w:lang w:val="sr-Cyrl-RS"/>
        </w:rPr>
      </w:pPr>
    </w:p>
    <w:p w14:paraId="317BD3E6" w14:textId="77777777" w:rsidR="00D5147E" w:rsidRPr="008D6E6A" w:rsidRDefault="00D5147E" w:rsidP="00862A1F">
      <w:pPr>
        <w:spacing w:before="0"/>
        <w:rPr>
          <w:rFonts w:cs="Arial"/>
          <w:b/>
          <w:sz w:val="24"/>
          <w:szCs w:val="24"/>
          <w:lang w:val="sr-Cyrl-RS"/>
        </w:rPr>
        <w:sectPr w:rsidR="00D5147E" w:rsidRPr="008D6E6A" w:rsidSect="0058315A">
          <w:footnotePr>
            <w:pos w:val="beneathText"/>
          </w:footnotePr>
          <w:pgSz w:w="16834" w:h="11909" w:orient="landscape" w:code="9"/>
          <w:pgMar w:top="1440" w:right="1440" w:bottom="749" w:left="1440" w:header="142" w:footer="436" w:gutter="0"/>
          <w:cols w:space="708"/>
          <w:titlePg/>
          <w:docGrid w:linePitch="360"/>
        </w:sectPr>
      </w:pPr>
    </w:p>
    <w:p w14:paraId="767CF924" w14:textId="77777777" w:rsidR="00DF12FF" w:rsidRPr="008D6E6A" w:rsidRDefault="00DF12FF" w:rsidP="00862A1F">
      <w:pPr>
        <w:spacing w:before="0"/>
        <w:rPr>
          <w:rFonts w:cs="Arial"/>
          <w:b/>
          <w:sz w:val="24"/>
          <w:szCs w:val="24"/>
        </w:rPr>
      </w:pPr>
    </w:p>
    <w:p w14:paraId="336ECB12" w14:textId="77777777" w:rsidR="00DF12FF" w:rsidRPr="008D6E6A" w:rsidRDefault="00DF12FF" w:rsidP="00862A1F">
      <w:pPr>
        <w:spacing w:before="0"/>
        <w:rPr>
          <w:rFonts w:cs="Arial"/>
          <w:b/>
          <w:sz w:val="24"/>
          <w:szCs w:val="24"/>
        </w:rPr>
      </w:pPr>
    </w:p>
    <w:p w14:paraId="3C714815" w14:textId="77777777" w:rsidR="00E64B07" w:rsidRPr="008D6E6A" w:rsidRDefault="00E64B07" w:rsidP="00862A1F">
      <w:pPr>
        <w:pStyle w:val="KDObrazac"/>
        <w:spacing w:before="0"/>
        <w:rPr>
          <w:sz w:val="24"/>
          <w:szCs w:val="24"/>
        </w:rPr>
      </w:pPr>
      <w:bookmarkStart w:id="250" w:name="_Toc442559926"/>
      <w:bookmarkStart w:id="251" w:name="_Toc442559928"/>
      <w:r w:rsidRPr="008D6E6A">
        <w:rPr>
          <w:sz w:val="24"/>
          <w:szCs w:val="24"/>
        </w:rPr>
        <w:t>ОБРАЗАЦ 3.</w:t>
      </w:r>
      <w:bookmarkEnd w:id="250"/>
    </w:p>
    <w:p w14:paraId="60E71F99" w14:textId="77777777" w:rsidR="00E64B07" w:rsidRPr="008D6E6A" w:rsidRDefault="00E64B07" w:rsidP="00862A1F">
      <w:pPr>
        <w:spacing w:before="0"/>
        <w:rPr>
          <w:rFonts w:cs="Arial"/>
          <w:sz w:val="24"/>
          <w:szCs w:val="24"/>
          <w:lang w:val="sr-Cyrl-CS"/>
        </w:rPr>
      </w:pPr>
    </w:p>
    <w:p w14:paraId="1DB425D9" w14:textId="77777777" w:rsidR="00E64B07" w:rsidRPr="008D6E6A" w:rsidRDefault="00E64B07" w:rsidP="00862A1F">
      <w:pPr>
        <w:tabs>
          <w:tab w:val="left" w:pos="6870"/>
        </w:tabs>
        <w:spacing w:before="0"/>
        <w:rPr>
          <w:rFonts w:cs="Arial"/>
          <w:sz w:val="24"/>
          <w:szCs w:val="24"/>
        </w:rPr>
      </w:pPr>
    </w:p>
    <w:p w14:paraId="231CB393" w14:textId="77777777" w:rsidR="00E64B07" w:rsidRPr="008D6E6A" w:rsidRDefault="00E64B07" w:rsidP="00862A1F">
      <w:pPr>
        <w:spacing w:before="0"/>
        <w:ind w:left="-180" w:right="-360" w:firstLine="720"/>
        <w:rPr>
          <w:rFonts w:cs="Arial"/>
          <w:sz w:val="24"/>
          <w:szCs w:val="24"/>
          <w:lang w:val="ru-RU"/>
        </w:rPr>
      </w:pPr>
    </w:p>
    <w:p w14:paraId="1F21DBA8" w14:textId="77777777" w:rsidR="00E64B07" w:rsidRPr="008D6E6A" w:rsidRDefault="00E64B07" w:rsidP="00C57462">
      <w:pPr>
        <w:spacing w:before="0"/>
        <w:rPr>
          <w:rFonts w:cs="Arial"/>
          <w:sz w:val="24"/>
          <w:szCs w:val="24"/>
          <w:lang w:val="ru-RU"/>
        </w:rPr>
      </w:pPr>
      <w:r w:rsidRPr="008D6E6A">
        <w:rPr>
          <w:rFonts w:cs="Arial"/>
          <w:sz w:val="24"/>
          <w:szCs w:val="24"/>
          <w:lang w:val="ru-RU"/>
        </w:rPr>
        <w:t>На основу члана 26. Закона о јавним набавкама ( „</w:t>
      </w:r>
      <w:r w:rsidR="00E35AFB" w:rsidRPr="008D6E6A">
        <w:rPr>
          <w:rFonts w:cs="Arial"/>
          <w:sz w:val="24"/>
          <w:szCs w:val="24"/>
          <w:lang w:val="ru-RU"/>
        </w:rPr>
        <w:t>Службени гласник РС“, бр. 124/</w:t>
      </w:r>
      <w:r w:rsidRPr="008D6E6A">
        <w:rPr>
          <w:rFonts w:cs="Arial"/>
          <w:sz w:val="24"/>
          <w:szCs w:val="24"/>
          <w:lang w:val="ru-RU"/>
        </w:rPr>
        <w:t>12, 14/15 и 68/15),</w:t>
      </w:r>
      <w:r w:rsidRPr="008D6E6A">
        <w:rPr>
          <w:rFonts w:cs="Arial"/>
          <w:sz w:val="24"/>
          <w:szCs w:val="24"/>
        </w:rPr>
        <w:t xml:space="preserve"> </w:t>
      </w:r>
      <w:r w:rsidR="00E61FD7" w:rsidRPr="008D6E6A">
        <w:rPr>
          <w:rFonts w:cs="Arial"/>
          <w:sz w:val="24"/>
          <w:szCs w:val="24"/>
          <w:lang w:val="ru-RU"/>
        </w:rPr>
        <w:t>члана 2</w:t>
      </w:r>
      <w:r w:rsidRPr="008D6E6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675F57" w:rsidRPr="008D6E6A">
        <w:rPr>
          <w:rFonts w:cs="Arial"/>
          <w:sz w:val="24"/>
          <w:szCs w:val="24"/>
          <w:lang w:val="ru-RU"/>
        </w:rPr>
        <w:t xml:space="preserve"> </w:t>
      </w:r>
      <w:r w:rsidRPr="008D6E6A">
        <w:rPr>
          <w:rFonts w:cs="Arial"/>
          <w:sz w:val="24"/>
          <w:szCs w:val="24"/>
          <w:lang w:val="ru-RU"/>
        </w:rPr>
        <w:t>86/15) понуђач</w:t>
      </w:r>
      <w:r w:rsidR="00E61FD7" w:rsidRPr="008D6E6A">
        <w:rPr>
          <w:rFonts w:cs="Arial"/>
          <w:sz w:val="24"/>
          <w:szCs w:val="24"/>
          <w:lang w:val="ru-RU"/>
        </w:rPr>
        <w:t>/члан групе понуђача</w:t>
      </w:r>
      <w:r w:rsidRPr="008D6E6A">
        <w:rPr>
          <w:rFonts w:cs="Arial"/>
          <w:sz w:val="24"/>
          <w:szCs w:val="24"/>
          <w:lang w:val="ru-RU"/>
        </w:rPr>
        <w:t xml:space="preserve"> даје:</w:t>
      </w:r>
    </w:p>
    <w:p w14:paraId="70F479EB" w14:textId="77777777" w:rsidR="00675F57" w:rsidRPr="008D6E6A" w:rsidRDefault="00675F57" w:rsidP="00862A1F">
      <w:pPr>
        <w:spacing w:before="0"/>
        <w:ind w:right="-360"/>
        <w:rPr>
          <w:rFonts w:cs="Arial"/>
          <w:sz w:val="24"/>
          <w:szCs w:val="24"/>
          <w:lang w:val="ru-RU"/>
        </w:rPr>
      </w:pPr>
    </w:p>
    <w:p w14:paraId="6DF62DEB" w14:textId="77777777" w:rsidR="00E64B07" w:rsidRPr="008D6E6A" w:rsidRDefault="00E64B07" w:rsidP="00862A1F">
      <w:pPr>
        <w:spacing w:before="0"/>
        <w:rPr>
          <w:rFonts w:cs="Arial"/>
          <w:sz w:val="24"/>
          <w:szCs w:val="24"/>
          <w:lang w:val="ru-RU"/>
        </w:rPr>
      </w:pPr>
    </w:p>
    <w:p w14:paraId="184C92D3" w14:textId="77777777" w:rsidR="00E64B07" w:rsidRPr="008D6E6A" w:rsidRDefault="00E64B07" w:rsidP="00862A1F">
      <w:pPr>
        <w:spacing w:before="0"/>
        <w:jc w:val="center"/>
        <w:rPr>
          <w:rFonts w:cs="Arial"/>
          <w:b/>
          <w:sz w:val="24"/>
          <w:szCs w:val="24"/>
          <w:lang w:val="ru-RU"/>
        </w:rPr>
      </w:pPr>
      <w:r w:rsidRPr="008D6E6A">
        <w:rPr>
          <w:rFonts w:cs="Arial"/>
          <w:b/>
          <w:sz w:val="24"/>
          <w:szCs w:val="24"/>
          <w:lang w:val="ru-RU"/>
        </w:rPr>
        <w:t>ИЗЈАВУ О НЕЗАВИСНОЈ ПОНУДИ</w:t>
      </w:r>
    </w:p>
    <w:p w14:paraId="4CA96545" w14:textId="77777777" w:rsidR="00E64B07" w:rsidRPr="008D6E6A" w:rsidRDefault="00E64B07" w:rsidP="00862A1F">
      <w:pPr>
        <w:spacing w:before="0"/>
        <w:jc w:val="center"/>
        <w:rPr>
          <w:rFonts w:cs="Arial"/>
          <w:b/>
          <w:sz w:val="24"/>
          <w:szCs w:val="24"/>
          <w:lang w:val="ru-RU"/>
        </w:rPr>
      </w:pPr>
    </w:p>
    <w:p w14:paraId="199EDFE3" w14:textId="77777777" w:rsidR="00E64B07" w:rsidRPr="008D6E6A" w:rsidRDefault="00E64B07" w:rsidP="00862A1F">
      <w:pPr>
        <w:spacing w:before="0"/>
        <w:jc w:val="center"/>
        <w:rPr>
          <w:rFonts w:cs="Arial"/>
          <w:b/>
          <w:sz w:val="24"/>
          <w:szCs w:val="24"/>
          <w:lang w:val="ru-RU"/>
        </w:rPr>
      </w:pPr>
    </w:p>
    <w:p w14:paraId="7EFFB671" w14:textId="77777777" w:rsidR="00E64B07" w:rsidRPr="008D6E6A" w:rsidRDefault="00E64B07" w:rsidP="00862A1F">
      <w:pPr>
        <w:spacing w:before="0"/>
        <w:rPr>
          <w:rFonts w:cs="Arial"/>
          <w:sz w:val="24"/>
          <w:szCs w:val="24"/>
          <w:lang w:val="ru-RU"/>
        </w:rPr>
      </w:pPr>
      <w:r w:rsidRPr="008D6E6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DF12FF" w:rsidRPr="008D6E6A">
        <w:rPr>
          <w:rFonts w:cs="Arial"/>
          <w:sz w:val="24"/>
          <w:szCs w:val="24"/>
          <w:lang w:val="ru-RU"/>
        </w:rPr>
        <w:t>добара</w:t>
      </w:r>
      <w:r w:rsidR="00A446F1" w:rsidRPr="008D6E6A">
        <w:rPr>
          <w:rFonts w:cs="Arial"/>
          <w:sz w:val="24"/>
          <w:szCs w:val="24"/>
          <w:lang w:val="ru-RU"/>
        </w:rPr>
        <w:t>:</w:t>
      </w:r>
      <w:r w:rsidR="00A446F1" w:rsidRPr="008D6E6A">
        <w:rPr>
          <w:rFonts w:cs="Arial"/>
          <w:color w:val="000000" w:themeColor="text1"/>
          <w:sz w:val="24"/>
          <w:szCs w:val="24"/>
        </w:rPr>
        <w:t xml:space="preserve"> O</w:t>
      </w:r>
      <w:r w:rsidR="00A446F1"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Pr="008D6E6A">
        <w:rPr>
          <w:rFonts w:cs="Arial"/>
          <w:sz w:val="24"/>
          <w:szCs w:val="24"/>
        </w:rPr>
        <w:t>,</w:t>
      </w:r>
      <w:r w:rsidRPr="008D6E6A">
        <w:rPr>
          <w:rFonts w:cs="Arial"/>
          <w:b/>
          <w:sz w:val="24"/>
          <w:szCs w:val="24"/>
        </w:rPr>
        <w:t xml:space="preserve"> </w:t>
      </w:r>
      <w:r w:rsidRPr="008D6E6A">
        <w:rPr>
          <w:rFonts w:cs="Arial"/>
          <w:sz w:val="24"/>
          <w:szCs w:val="24"/>
          <w:lang w:val="ru-RU"/>
        </w:rPr>
        <w:t xml:space="preserve">Јавна набавка број </w:t>
      </w:r>
      <w:r w:rsidR="00140D5C" w:rsidRPr="008D6E6A">
        <w:rPr>
          <w:rFonts w:cs="Arial"/>
          <w:sz w:val="24"/>
          <w:szCs w:val="24"/>
        </w:rPr>
        <w:t>1000/0566/2016</w:t>
      </w:r>
      <w:r w:rsidRPr="008D6E6A">
        <w:rPr>
          <w:rFonts w:cs="Arial"/>
          <w:sz w:val="24"/>
          <w:szCs w:val="24"/>
          <w:lang w:val="ru-RU"/>
        </w:rPr>
        <w:t xml:space="preserve">, наручиоца </w:t>
      </w:r>
      <w:r w:rsidRPr="008D6E6A">
        <w:rPr>
          <w:rFonts w:eastAsia="Arial Unicode MS" w:cs="Arial"/>
          <w:color w:val="000000"/>
          <w:kern w:val="1"/>
          <w:sz w:val="24"/>
          <w:szCs w:val="24"/>
          <w:lang w:eastAsia="ar-SA"/>
        </w:rPr>
        <w:t xml:space="preserve">Јавно предузеће „Електропривреда Србије“ Београд </w:t>
      </w:r>
      <w:r w:rsidRPr="008D6E6A">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30708FC" w14:textId="77777777" w:rsidR="001017B7" w:rsidRPr="008D6E6A" w:rsidRDefault="001017B7" w:rsidP="00862A1F">
      <w:pPr>
        <w:tabs>
          <w:tab w:val="left" w:pos="0"/>
        </w:tabs>
        <w:spacing w:before="0"/>
        <w:rPr>
          <w:rFonts w:cs="Arial"/>
          <w:sz w:val="24"/>
          <w:szCs w:val="24"/>
          <w:lang w:val="ru-RU"/>
        </w:rPr>
      </w:pPr>
    </w:p>
    <w:p w14:paraId="2FF06FCF" w14:textId="77777777" w:rsidR="00E64B07" w:rsidRPr="008D6E6A" w:rsidRDefault="00E64B07" w:rsidP="00862A1F">
      <w:pPr>
        <w:spacing w:before="0"/>
        <w:rPr>
          <w:rFonts w:cs="Arial"/>
          <w:b/>
          <w:sz w:val="24"/>
          <w:szCs w:val="24"/>
          <w:lang w:val="ru-RU"/>
        </w:rPr>
      </w:pPr>
    </w:p>
    <w:p w14:paraId="35FE1DE2" w14:textId="77777777" w:rsidR="00E35AFB" w:rsidRPr="008D6E6A" w:rsidRDefault="00E35AFB" w:rsidP="00862A1F">
      <w:pPr>
        <w:spacing w:before="0"/>
        <w:rPr>
          <w:rFonts w:cs="Arial"/>
          <w:b/>
          <w:sz w:val="24"/>
          <w:szCs w:val="24"/>
          <w:lang w:val="ru-RU"/>
        </w:rPr>
      </w:pPr>
    </w:p>
    <w:p w14:paraId="70CD3E17" w14:textId="77777777" w:rsidR="00E35AFB" w:rsidRPr="008D6E6A" w:rsidRDefault="00E35AFB" w:rsidP="00862A1F">
      <w:pPr>
        <w:spacing w:before="0"/>
        <w:rPr>
          <w:rFonts w:cs="Arial"/>
          <w:b/>
          <w:sz w:val="24"/>
          <w:szCs w:val="24"/>
          <w:lang w:val="ru-RU"/>
        </w:rPr>
      </w:pPr>
    </w:p>
    <w:p w14:paraId="0CD3F424" w14:textId="77777777" w:rsidR="00E64B07" w:rsidRPr="008D6E6A"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8D6E6A" w14:paraId="1CB221AD" w14:textId="77777777" w:rsidTr="003C2709">
        <w:trPr>
          <w:jc w:val="center"/>
        </w:trPr>
        <w:tc>
          <w:tcPr>
            <w:tcW w:w="3882" w:type="dxa"/>
          </w:tcPr>
          <w:p w14:paraId="3A49BF41" w14:textId="77777777" w:rsidR="00E64B07" w:rsidRPr="008D6E6A" w:rsidRDefault="00E64B07" w:rsidP="003C2709">
            <w:pPr>
              <w:spacing w:before="0"/>
              <w:jc w:val="center"/>
              <w:rPr>
                <w:rFonts w:cs="Arial"/>
                <w:sz w:val="24"/>
                <w:szCs w:val="24"/>
              </w:rPr>
            </w:pPr>
            <w:r w:rsidRPr="008D6E6A">
              <w:rPr>
                <w:rFonts w:cs="Arial"/>
                <w:sz w:val="24"/>
                <w:szCs w:val="24"/>
              </w:rPr>
              <w:t>Датум:</w:t>
            </w:r>
          </w:p>
        </w:tc>
        <w:tc>
          <w:tcPr>
            <w:tcW w:w="2127" w:type="dxa"/>
          </w:tcPr>
          <w:p w14:paraId="3A3AE09A" w14:textId="77777777" w:rsidR="00E64B07" w:rsidRPr="008D6E6A" w:rsidRDefault="00E64B07" w:rsidP="003C2709">
            <w:pPr>
              <w:spacing w:before="0"/>
              <w:jc w:val="center"/>
              <w:rPr>
                <w:rFonts w:cs="Arial"/>
                <w:sz w:val="24"/>
                <w:szCs w:val="24"/>
                <w:lang w:val="ru-RU"/>
              </w:rPr>
            </w:pPr>
          </w:p>
        </w:tc>
        <w:tc>
          <w:tcPr>
            <w:tcW w:w="4056" w:type="dxa"/>
          </w:tcPr>
          <w:p w14:paraId="7FC7526D" w14:textId="77777777" w:rsidR="00E64B07" w:rsidRPr="008D6E6A" w:rsidRDefault="00E64B07" w:rsidP="003C2709">
            <w:pPr>
              <w:spacing w:before="0"/>
              <w:jc w:val="center"/>
              <w:rPr>
                <w:rFonts w:cs="Arial"/>
                <w:sz w:val="24"/>
                <w:szCs w:val="24"/>
              </w:rPr>
            </w:pPr>
            <w:r w:rsidRPr="008D6E6A">
              <w:rPr>
                <w:rFonts w:cs="Arial"/>
                <w:sz w:val="24"/>
                <w:szCs w:val="24"/>
                <w:lang w:val="sr-Cyrl-CS"/>
              </w:rPr>
              <w:t>П</w:t>
            </w:r>
            <w:r w:rsidRPr="008D6E6A">
              <w:rPr>
                <w:rFonts w:cs="Arial"/>
                <w:sz w:val="24"/>
                <w:szCs w:val="24"/>
              </w:rPr>
              <w:t>онуђач/члан групе</w:t>
            </w:r>
          </w:p>
        </w:tc>
      </w:tr>
      <w:tr w:rsidR="00E64B07" w:rsidRPr="008D6E6A" w14:paraId="76668806" w14:textId="77777777" w:rsidTr="003C2709">
        <w:trPr>
          <w:jc w:val="center"/>
        </w:trPr>
        <w:tc>
          <w:tcPr>
            <w:tcW w:w="3882" w:type="dxa"/>
          </w:tcPr>
          <w:p w14:paraId="78C2A9E9" w14:textId="77777777" w:rsidR="00E64B07" w:rsidRPr="008D6E6A" w:rsidRDefault="00E64B07" w:rsidP="003C2709">
            <w:pPr>
              <w:spacing w:before="0"/>
              <w:jc w:val="center"/>
              <w:rPr>
                <w:rFonts w:cs="Arial"/>
                <w:sz w:val="24"/>
                <w:szCs w:val="24"/>
              </w:rPr>
            </w:pPr>
          </w:p>
        </w:tc>
        <w:tc>
          <w:tcPr>
            <w:tcW w:w="2127" w:type="dxa"/>
          </w:tcPr>
          <w:p w14:paraId="5EFD3519" w14:textId="77777777" w:rsidR="00E64B07" w:rsidRPr="008D6E6A" w:rsidRDefault="00E64B07" w:rsidP="003C2709">
            <w:pPr>
              <w:spacing w:before="0"/>
              <w:jc w:val="center"/>
              <w:rPr>
                <w:rFonts w:cs="Arial"/>
                <w:sz w:val="24"/>
                <w:szCs w:val="24"/>
              </w:rPr>
            </w:pPr>
            <w:r w:rsidRPr="008D6E6A">
              <w:rPr>
                <w:rFonts w:cs="Arial"/>
                <w:sz w:val="24"/>
                <w:szCs w:val="24"/>
              </w:rPr>
              <w:t>М.П.</w:t>
            </w:r>
          </w:p>
        </w:tc>
        <w:tc>
          <w:tcPr>
            <w:tcW w:w="4056" w:type="dxa"/>
          </w:tcPr>
          <w:p w14:paraId="32EAD7D3" w14:textId="77777777" w:rsidR="00E64B07" w:rsidRPr="008D6E6A" w:rsidRDefault="00E64B07" w:rsidP="003C2709">
            <w:pPr>
              <w:spacing w:before="0"/>
              <w:jc w:val="center"/>
              <w:rPr>
                <w:rFonts w:cs="Arial"/>
                <w:sz w:val="24"/>
                <w:szCs w:val="24"/>
                <w:lang w:val="ru-RU"/>
              </w:rPr>
            </w:pPr>
          </w:p>
        </w:tc>
      </w:tr>
      <w:tr w:rsidR="00E64B07" w:rsidRPr="008D6E6A" w14:paraId="06501D01" w14:textId="77777777" w:rsidTr="003C2709">
        <w:trPr>
          <w:jc w:val="center"/>
        </w:trPr>
        <w:tc>
          <w:tcPr>
            <w:tcW w:w="3882" w:type="dxa"/>
            <w:tcBorders>
              <w:bottom w:val="single" w:sz="4" w:space="0" w:color="auto"/>
            </w:tcBorders>
          </w:tcPr>
          <w:p w14:paraId="567D4E3B" w14:textId="77777777" w:rsidR="00E64B07" w:rsidRPr="008D6E6A" w:rsidRDefault="00E64B07" w:rsidP="003C2709">
            <w:pPr>
              <w:spacing w:before="0"/>
              <w:jc w:val="center"/>
              <w:rPr>
                <w:rFonts w:cs="Arial"/>
                <w:sz w:val="24"/>
                <w:szCs w:val="24"/>
              </w:rPr>
            </w:pPr>
          </w:p>
        </w:tc>
        <w:tc>
          <w:tcPr>
            <w:tcW w:w="2127" w:type="dxa"/>
          </w:tcPr>
          <w:p w14:paraId="202F179C" w14:textId="77777777" w:rsidR="00E64B07" w:rsidRPr="008D6E6A" w:rsidRDefault="00E64B07" w:rsidP="003C2709">
            <w:pPr>
              <w:spacing w:before="0"/>
              <w:jc w:val="center"/>
              <w:rPr>
                <w:rFonts w:cs="Arial"/>
                <w:sz w:val="24"/>
                <w:szCs w:val="24"/>
                <w:lang w:val="ru-RU"/>
              </w:rPr>
            </w:pPr>
          </w:p>
        </w:tc>
        <w:tc>
          <w:tcPr>
            <w:tcW w:w="4056" w:type="dxa"/>
            <w:tcBorders>
              <w:bottom w:val="single" w:sz="4" w:space="0" w:color="auto"/>
            </w:tcBorders>
          </w:tcPr>
          <w:p w14:paraId="49A97DE9" w14:textId="77777777" w:rsidR="00E64B07" w:rsidRPr="008D6E6A" w:rsidRDefault="00E64B07" w:rsidP="003C2709">
            <w:pPr>
              <w:spacing w:before="0"/>
              <w:jc w:val="center"/>
              <w:rPr>
                <w:rFonts w:cs="Arial"/>
                <w:sz w:val="24"/>
                <w:szCs w:val="24"/>
                <w:lang w:val="ru-RU"/>
              </w:rPr>
            </w:pPr>
          </w:p>
        </w:tc>
      </w:tr>
      <w:tr w:rsidR="00E64B07" w:rsidRPr="008D6E6A" w14:paraId="4563A162" w14:textId="77777777" w:rsidTr="003C2709">
        <w:trPr>
          <w:trHeight w:val="389"/>
          <w:jc w:val="center"/>
        </w:trPr>
        <w:tc>
          <w:tcPr>
            <w:tcW w:w="3882" w:type="dxa"/>
            <w:tcBorders>
              <w:top w:val="single" w:sz="4" w:space="0" w:color="auto"/>
            </w:tcBorders>
          </w:tcPr>
          <w:p w14:paraId="4A755C2C" w14:textId="77777777" w:rsidR="00E64B07" w:rsidRPr="008D6E6A" w:rsidRDefault="00E64B07" w:rsidP="003C2709">
            <w:pPr>
              <w:spacing w:before="0"/>
              <w:jc w:val="center"/>
              <w:rPr>
                <w:rFonts w:cs="Arial"/>
                <w:sz w:val="24"/>
                <w:szCs w:val="24"/>
              </w:rPr>
            </w:pPr>
          </w:p>
          <w:p w14:paraId="135DCF4A" w14:textId="77777777" w:rsidR="00E64B07" w:rsidRPr="008D6E6A" w:rsidRDefault="00E64B07" w:rsidP="003C2709">
            <w:pPr>
              <w:spacing w:before="0"/>
              <w:jc w:val="center"/>
              <w:rPr>
                <w:rFonts w:cs="Arial"/>
                <w:sz w:val="24"/>
                <w:szCs w:val="24"/>
              </w:rPr>
            </w:pPr>
          </w:p>
        </w:tc>
        <w:tc>
          <w:tcPr>
            <w:tcW w:w="2127" w:type="dxa"/>
          </w:tcPr>
          <w:p w14:paraId="10E6126B" w14:textId="77777777" w:rsidR="00E64B07" w:rsidRPr="008D6E6A" w:rsidRDefault="00E64B07" w:rsidP="003C2709">
            <w:pPr>
              <w:spacing w:before="0"/>
              <w:jc w:val="center"/>
              <w:rPr>
                <w:rFonts w:cs="Arial"/>
                <w:sz w:val="24"/>
                <w:szCs w:val="24"/>
                <w:lang w:val="ru-RU"/>
              </w:rPr>
            </w:pPr>
          </w:p>
        </w:tc>
        <w:tc>
          <w:tcPr>
            <w:tcW w:w="4056" w:type="dxa"/>
            <w:tcBorders>
              <w:top w:val="single" w:sz="4" w:space="0" w:color="auto"/>
            </w:tcBorders>
          </w:tcPr>
          <w:p w14:paraId="655D3FC0" w14:textId="77777777" w:rsidR="00E64B07" w:rsidRPr="008D6E6A" w:rsidRDefault="00E64B07" w:rsidP="003C2709">
            <w:pPr>
              <w:spacing w:before="0"/>
              <w:jc w:val="center"/>
              <w:rPr>
                <w:rFonts w:cs="Arial"/>
                <w:sz w:val="24"/>
                <w:szCs w:val="24"/>
                <w:lang w:val="ru-RU"/>
              </w:rPr>
            </w:pPr>
          </w:p>
        </w:tc>
      </w:tr>
    </w:tbl>
    <w:p w14:paraId="1A331761" w14:textId="77777777" w:rsidR="00E64B07" w:rsidRPr="008D6E6A" w:rsidRDefault="00E64B07" w:rsidP="00E64B07">
      <w:pPr>
        <w:tabs>
          <w:tab w:val="left" w:pos="6028"/>
        </w:tabs>
        <w:autoSpaceDE w:val="0"/>
        <w:autoSpaceDN w:val="0"/>
        <w:adjustRightInd w:val="0"/>
        <w:ind w:left="360"/>
        <w:rPr>
          <w:rFonts w:eastAsia="Calibri" w:cs="Arial"/>
          <w:bCs/>
          <w:iCs/>
          <w:sz w:val="24"/>
          <w:szCs w:val="24"/>
        </w:rPr>
      </w:pPr>
    </w:p>
    <w:p w14:paraId="3514917F" w14:textId="77777777" w:rsidR="00E64B07" w:rsidRPr="008D6E6A" w:rsidRDefault="00E64B07" w:rsidP="00E64B07">
      <w:pPr>
        <w:jc w:val="center"/>
        <w:rPr>
          <w:rFonts w:cs="Arial"/>
          <w:b/>
          <w:sz w:val="24"/>
          <w:szCs w:val="24"/>
          <w:lang w:val="ru-RU"/>
        </w:rPr>
      </w:pPr>
    </w:p>
    <w:p w14:paraId="711E83E2" w14:textId="77777777" w:rsidR="00E35AFB" w:rsidRPr="008D6E6A" w:rsidRDefault="00E35AFB" w:rsidP="00E35AFB">
      <w:pPr>
        <w:spacing w:before="0"/>
        <w:rPr>
          <w:rFonts w:cs="Arial"/>
          <w:i/>
          <w:sz w:val="24"/>
          <w:szCs w:val="24"/>
          <w:lang w:val="sr-Cyrl-CS"/>
        </w:rPr>
      </w:pPr>
      <w:r w:rsidRPr="008D6E6A">
        <w:rPr>
          <w:rFonts w:cs="Arial"/>
          <w:b/>
          <w:i/>
          <w:sz w:val="24"/>
          <w:szCs w:val="24"/>
          <w:lang w:val="ru-RU"/>
        </w:rPr>
        <w:t xml:space="preserve">Напомена: </w:t>
      </w:r>
      <w:r w:rsidRPr="008D6E6A">
        <w:rPr>
          <w:rFonts w:cs="Arial"/>
          <w:i/>
          <w:sz w:val="24"/>
          <w:szCs w:val="24"/>
        </w:rPr>
        <w:t xml:space="preserve">Уколико </w:t>
      </w:r>
      <w:r w:rsidRPr="008D6E6A">
        <w:rPr>
          <w:rFonts w:cs="Arial"/>
          <w:i/>
          <w:sz w:val="24"/>
          <w:szCs w:val="24"/>
          <w:lang w:val="sr-Cyrl-CS"/>
        </w:rPr>
        <w:t xml:space="preserve">заједничку </w:t>
      </w:r>
      <w:r w:rsidRPr="008D6E6A">
        <w:rPr>
          <w:rFonts w:cs="Arial"/>
          <w:i/>
          <w:sz w:val="24"/>
          <w:szCs w:val="24"/>
        </w:rPr>
        <w:t xml:space="preserve">понуду подноси група понуђача Изјава </w:t>
      </w:r>
      <w:r w:rsidRPr="008D6E6A">
        <w:rPr>
          <w:rFonts w:cs="Arial"/>
          <w:i/>
          <w:sz w:val="24"/>
          <w:szCs w:val="24"/>
          <w:lang w:val="sr-Cyrl-CS"/>
        </w:rPr>
        <w:t xml:space="preserve">се доставља за сваког члана групе понуђача. Изјава </w:t>
      </w:r>
      <w:r w:rsidRPr="008D6E6A">
        <w:rPr>
          <w:rFonts w:cs="Arial"/>
          <w:i/>
          <w:sz w:val="24"/>
          <w:szCs w:val="24"/>
        </w:rPr>
        <w:t>мора бити попуњена, потписана од стране овлашћеног лица</w:t>
      </w:r>
      <w:r w:rsidRPr="008D6E6A">
        <w:rPr>
          <w:rFonts w:cs="Arial"/>
          <w:i/>
          <w:sz w:val="24"/>
          <w:szCs w:val="24"/>
          <w:lang w:val="sr-Cyrl-CS"/>
        </w:rPr>
        <w:t xml:space="preserve"> за заступање</w:t>
      </w:r>
      <w:r w:rsidRPr="008D6E6A">
        <w:rPr>
          <w:rFonts w:cs="Arial"/>
          <w:i/>
          <w:sz w:val="24"/>
          <w:szCs w:val="24"/>
        </w:rPr>
        <w:t xml:space="preserve"> понуђача из групе понуђача и оверена печатом. </w:t>
      </w:r>
    </w:p>
    <w:p w14:paraId="3AB671A2" w14:textId="77777777" w:rsidR="00E35AFB" w:rsidRPr="008D6E6A" w:rsidRDefault="00E35AFB" w:rsidP="00E35AFB">
      <w:pPr>
        <w:spacing w:before="0"/>
        <w:rPr>
          <w:rFonts w:cs="Arial"/>
          <w:i/>
          <w:sz w:val="24"/>
          <w:szCs w:val="24"/>
        </w:rPr>
      </w:pPr>
      <w:r w:rsidRPr="008D6E6A">
        <w:rPr>
          <w:rFonts w:cs="Arial"/>
          <w:i/>
          <w:sz w:val="24"/>
          <w:szCs w:val="24"/>
        </w:rPr>
        <w:t>Приликом подношења понуде овај образац копирати у потребном броју примерака.</w:t>
      </w:r>
    </w:p>
    <w:p w14:paraId="04322980" w14:textId="77777777" w:rsidR="00E64B07" w:rsidRPr="008D6E6A" w:rsidRDefault="00E64B07" w:rsidP="000D2655">
      <w:pPr>
        <w:rPr>
          <w:rFonts w:cs="Arial"/>
          <w:sz w:val="24"/>
          <w:szCs w:val="24"/>
        </w:rPr>
      </w:pPr>
    </w:p>
    <w:p w14:paraId="136EB838" w14:textId="77777777" w:rsidR="001017B7" w:rsidRPr="008D6E6A" w:rsidRDefault="001017B7">
      <w:pPr>
        <w:spacing w:before="0"/>
        <w:jc w:val="left"/>
        <w:rPr>
          <w:rFonts w:cs="Arial"/>
          <w:b/>
          <w:sz w:val="24"/>
          <w:szCs w:val="24"/>
        </w:rPr>
      </w:pPr>
      <w:r w:rsidRPr="008D6E6A">
        <w:rPr>
          <w:rFonts w:cs="Arial"/>
          <w:sz w:val="24"/>
          <w:szCs w:val="24"/>
        </w:rPr>
        <w:br w:type="page"/>
      </w:r>
    </w:p>
    <w:p w14:paraId="199DEFF9" w14:textId="77777777" w:rsidR="00343A18" w:rsidRPr="008D6E6A" w:rsidRDefault="00343A18" w:rsidP="00343A18">
      <w:pPr>
        <w:pStyle w:val="KDObrazac"/>
        <w:spacing w:before="0"/>
        <w:rPr>
          <w:sz w:val="24"/>
          <w:szCs w:val="24"/>
        </w:rPr>
      </w:pPr>
      <w:r w:rsidRPr="008D6E6A">
        <w:rPr>
          <w:sz w:val="24"/>
          <w:szCs w:val="24"/>
        </w:rPr>
        <w:lastRenderedPageBreak/>
        <w:t xml:space="preserve">ОБРАЗАЦ </w:t>
      </w:r>
      <w:r w:rsidR="00D21B92" w:rsidRPr="008D6E6A">
        <w:rPr>
          <w:sz w:val="24"/>
          <w:szCs w:val="24"/>
        </w:rPr>
        <w:t>4</w:t>
      </w:r>
      <w:r w:rsidRPr="008D6E6A">
        <w:rPr>
          <w:sz w:val="24"/>
          <w:szCs w:val="24"/>
        </w:rPr>
        <w:t>.</w:t>
      </w:r>
      <w:bookmarkEnd w:id="251"/>
    </w:p>
    <w:p w14:paraId="5B0BDCB3" w14:textId="77777777" w:rsidR="00343A18" w:rsidRPr="008D6E6A" w:rsidRDefault="00343A18" w:rsidP="00343A18">
      <w:pPr>
        <w:pStyle w:val="KDParagraf"/>
        <w:spacing w:before="0"/>
        <w:rPr>
          <w:rFonts w:cs="Arial"/>
          <w:sz w:val="24"/>
          <w:szCs w:val="24"/>
        </w:rPr>
      </w:pPr>
    </w:p>
    <w:p w14:paraId="711EB689" w14:textId="77777777" w:rsidR="00343A18" w:rsidRPr="008D6E6A" w:rsidRDefault="00343A18" w:rsidP="00343A18">
      <w:pPr>
        <w:pStyle w:val="KDParagraf"/>
        <w:spacing w:before="0"/>
        <w:rPr>
          <w:rFonts w:cs="Arial"/>
          <w:sz w:val="24"/>
          <w:szCs w:val="24"/>
        </w:rPr>
      </w:pPr>
    </w:p>
    <w:p w14:paraId="424D9B1C" w14:textId="77777777" w:rsidR="00343A18" w:rsidRPr="008D6E6A" w:rsidRDefault="00343A18" w:rsidP="00343A18">
      <w:pPr>
        <w:pStyle w:val="KDParagraf"/>
        <w:spacing w:before="0"/>
        <w:rPr>
          <w:rFonts w:cs="Arial"/>
          <w:sz w:val="24"/>
          <w:szCs w:val="24"/>
        </w:rPr>
      </w:pPr>
    </w:p>
    <w:p w14:paraId="36444608" w14:textId="77777777" w:rsidR="00343A18" w:rsidRPr="008D6E6A" w:rsidRDefault="00343A18" w:rsidP="00343A18">
      <w:pPr>
        <w:pStyle w:val="Title"/>
        <w:spacing w:before="0"/>
        <w:jc w:val="right"/>
        <w:rPr>
          <w:rFonts w:cs="Arial"/>
          <w:b w:val="0"/>
          <w:caps/>
          <w:szCs w:val="24"/>
        </w:rPr>
      </w:pPr>
    </w:p>
    <w:p w14:paraId="743F77F8" w14:textId="77777777" w:rsidR="00E64B07" w:rsidRPr="008D6E6A" w:rsidRDefault="00E64B07" w:rsidP="00E64B07">
      <w:pPr>
        <w:rPr>
          <w:rFonts w:cs="Arial"/>
          <w:sz w:val="24"/>
          <w:szCs w:val="24"/>
          <w:lang w:val="ru-RU"/>
        </w:rPr>
      </w:pPr>
      <w:r w:rsidRPr="008D6E6A">
        <w:rPr>
          <w:rFonts w:cs="Arial"/>
          <w:sz w:val="24"/>
          <w:szCs w:val="24"/>
          <w:lang w:val="ru-RU"/>
        </w:rPr>
        <w:t xml:space="preserve">На основу члана 75. став 2. Закона о јавним набавкама </w:t>
      </w:r>
      <w:r w:rsidR="00E35AFB" w:rsidRPr="008D6E6A">
        <w:rPr>
          <w:rFonts w:cs="Arial"/>
          <w:sz w:val="24"/>
          <w:szCs w:val="24"/>
          <w:lang w:val="ru-RU"/>
        </w:rPr>
        <w:t>(„Службени гласник РС“ бр.124/</w:t>
      </w:r>
      <w:r w:rsidRPr="008D6E6A">
        <w:rPr>
          <w:rFonts w:cs="Arial"/>
          <w:sz w:val="24"/>
          <w:szCs w:val="24"/>
          <w:lang w:val="ru-RU"/>
        </w:rPr>
        <w:t>12, 14/15  и 68/15)</w:t>
      </w:r>
      <w:r w:rsidRPr="008D6E6A">
        <w:rPr>
          <w:rFonts w:cs="Arial"/>
          <w:sz w:val="24"/>
          <w:szCs w:val="24"/>
        </w:rPr>
        <w:t xml:space="preserve"> као </w:t>
      </w:r>
      <w:r w:rsidRPr="008D6E6A">
        <w:rPr>
          <w:rFonts w:cs="Arial"/>
          <w:sz w:val="24"/>
          <w:szCs w:val="24"/>
          <w:lang w:val="ru-RU"/>
        </w:rPr>
        <w:t>понуђач/</w:t>
      </w:r>
      <w:r w:rsidR="00E35AFB" w:rsidRPr="008D6E6A">
        <w:rPr>
          <w:rFonts w:cs="Arial"/>
          <w:sz w:val="24"/>
          <w:szCs w:val="24"/>
          <w:lang w:val="ru-RU"/>
        </w:rPr>
        <w:t>члан групе понуђача/</w:t>
      </w:r>
      <w:r w:rsidRPr="008D6E6A">
        <w:rPr>
          <w:rFonts w:cs="Arial"/>
          <w:sz w:val="24"/>
          <w:szCs w:val="24"/>
          <w:lang w:val="ru-RU"/>
        </w:rPr>
        <w:t>подизвођач дајем:</w:t>
      </w:r>
    </w:p>
    <w:p w14:paraId="41EA67D8" w14:textId="77777777" w:rsidR="00E64B07" w:rsidRPr="008D6E6A" w:rsidRDefault="00E64B07" w:rsidP="00E64B07">
      <w:pPr>
        <w:rPr>
          <w:rFonts w:cs="Arial"/>
          <w:sz w:val="24"/>
          <w:szCs w:val="24"/>
          <w:lang w:val="ru-RU"/>
        </w:rPr>
      </w:pPr>
    </w:p>
    <w:p w14:paraId="589EA1F5" w14:textId="77777777" w:rsidR="00E64B07" w:rsidRPr="008D6E6A" w:rsidRDefault="00E64B07" w:rsidP="00E64B07">
      <w:pPr>
        <w:rPr>
          <w:rFonts w:cs="Arial"/>
          <w:sz w:val="24"/>
          <w:szCs w:val="24"/>
          <w:lang w:val="ru-RU"/>
        </w:rPr>
      </w:pPr>
    </w:p>
    <w:p w14:paraId="58B821B3" w14:textId="77777777" w:rsidR="00E64B07" w:rsidRPr="008D6E6A" w:rsidRDefault="00E64B07" w:rsidP="00E64B07">
      <w:pPr>
        <w:jc w:val="center"/>
        <w:rPr>
          <w:rFonts w:cs="Arial"/>
          <w:b/>
          <w:sz w:val="24"/>
          <w:szCs w:val="24"/>
          <w:lang w:val="ru-RU"/>
        </w:rPr>
      </w:pPr>
      <w:bookmarkStart w:id="252" w:name="_Toc442559929"/>
      <w:r w:rsidRPr="008D6E6A">
        <w:rPr>
          <w:rFonts w:cs="Arial"/>
          <w:b/>
          <w:sz w:val="24"/>
          <w:szCs w:val="24"/>
          <w:lang w:val="ru-RU"/>
        </w:rPr>
        <w:t>И З Ј А В У</w:t>
      </w:r>
      <w:bookmarkEnd w:id="252"/>
    </w:p>
    <w:p w14:paraId="2AF1A6DF" w14:textId="77777777" w:rsidR="00E64B07" w:rsidRPr="008D6E6A" w:rsidRDefault="00E64B07" w:rsidP="00E64B07">
      <w:pPr>
        <w:rPr>
          <w:rFonts w:cs="Arial"/>
          <w:sz w:val="24"/>
          <w:szCs w:val="24"/>
        </w:rPr>
      </w:pPr>
    </w:p>
    <w:p w14:paraId="139B807F" w14:textId="77777777" w:rsidR="00E64B07" w:rsidRPr="008D6E6A" w:rsidRDefault="00E64B07" w:rsidP="00E64B07">
      <w:pPr>
        <w:rPr>
          <w:rFonts w:cs="Arial"/>
          <w:sz w:val="24"/>
          <w:szCs w:val="24"/>
        </w:rPr>
      </w:pPr>
    </w:p>
    <w:p w14:paraId="4F9D468D" w14:textId="77777777" w:rsidR="00E64B07" w:rsidRPr="008D6E6A" w:rsidRDefault="00E64B07" w:rsidP="00E64B07">
      <w:pPr>
        <w:rPr>
          <w:rFonts w:cs="Arial"/>
          <w:sz w:val="24"/>
          <w:szCs w:val="24"/>
          <w:lang w:val="ru-RU"/>
        </w:rPr>
      </w:pPr>
      <w:r w:rsidRPr="008D6E6A">
        <w:rPr>
          <w:rFonts w:cs="Arial"/>
          <w:sz w:val="24"/>
          <w:szCs w:val="24"/>
          <w:lang w:val="ru-RU"/>
        </w:rPr>
        <w:t xml:space="preserve">којом изричито наводимо да </w:t>
      </w:r>
      <w:r w:rsidRPr="008D6E6A">
        <w:rPr>
          <w:rFonts w:cs="Arial"/>
          <w:sz w:val="24"/>
          <w:szCs w:val="24"/>
        </w:rPr>
        <w:t>смо у свом досадашњем раду и</w:t>
      </w:r>
      <w:r w:rsidRPr="008D6E6A">
        <w:rPr>
          <w:rFonts w:cs="Arial"/>
          <w:sz w:val="24"/>
          <w:szCs w:val="24"/>
          <w:lang w:val="ru-RU"/>
        </w:rPr>
        <w:t xml:space="preserve"> при састављању Понуде </w:t>
      </w:r>
      <w:r w:rsidRPr="008D6E6A">
        <w:rPr>
          <w:rFonts w:cs="Arial"/>
          <w:sz w:val="24"/>
          <w:szCs w:val="24"/>
        </w:rPr>
        <w:t xml:space="preserve"> број: </w:t>
      </w:r>
      <w:r w:rsidR="00C735D5" w:rsidRPr="008D6E6A">
        <w:rPr>
          <w:rFonts w:cs="Arial"/>
          <w:sz w:val="24"/>
          <w:szCs w:val="24"/>
          <w:lang w:val="sr-Cyrl-CS"/>
        </w:rPr>
        <w:t>______________</w:t>
      </w:r>
      <w:r w:rsidRPr="008D6E6A">
        <w:rPr>
          <w:rFonts w:cs="Arial"/>
          <w:sz w:val="24"/>
          <w:szCs w:val="24"/>
        </w:rPr>
        <w:t xml:space="preserve"> </w:t>
      </w:r>
      <w:r w:rsidRPr="008D6E6A">
        <w:rPr>
          <w:rFonts w:cs="Arial"/>
          <w:sz w:val="24"/>
          <w:szCs w:val="24"/>
          <w:lang w:val="ru-RU"/>
        </w:rPr>
        <w:t xml:space="preserve">за јавну набавку </w:t>
      </w:r>
      <w:r w:rsidR="00A446F1" w:rsidRPr="008D6E6A">
        <w:rPr>
          <w:rFonts w:cs="Arial"/>
          <w:sz w:val="24"/>
          <w:szCs w:val="24"/>
          <w:lang w:val="ru-RU"/>
        </w:rPr>
        <w:t xml:space="preserve">добара: </w:t>
      </w:r>
      <w:r w:rsidR="00A446F1" w:rsidRPr="008D6E6A">
        <w:rPr>
          <w:rFonts w:cs="Arial"/>
          <w:color w:val="000000" w:themeColor="text1"/>
          <w:sz w:val="24"/>
          <w:szCs w:val="24"/>
        </w:rPr>
        <w:t>O</w:t>
      </w:r>
      <w:r w:rsidR="00A446F1"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DF12FF" w:rsidRPr="008D6E6A">
        <w:rPr>
          <w:rFonts w:cs="Arial"/>
          <w:sz w:val="24"/>
          <w:szCs w:val="24"/>
        </w:rPr>
        <w:t>,</w:t>
      </w:r>
      <w:r w:rsidR="00DF12FF" w:rsidRPr="008D6E6A">
        <w:rPr>
          <w:rFonts w:cs="Arial"/>
          <w:b/>
          <w:sz w:val="24"/>
          <w:szCs w:val="24"/>
        </w:rPr>
        <w:t xml:space="preserve"> </w:t>
      </w:r>
      <w:r w:rsidRPr="008D6E6A">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8D6E6A">
        <w:rPr>
          <w:rFonts w:cs="Arial"/>
          <w:sz w:val="24"/>
          <w:szCs w:val="24"/>
        </w:rPr>
        <w:t>,</w:t>
      </w:r>
      <w:r w:rsidRPr="008D6E6A">
        <w:rPr>
          <w:rFonts w:cs="Arial"/>
          <w:sz w:val="24"/>
          <w:szCs w:val="24"/>
          <w:lang w:val="ru-RU"/>
        </w:rPr>
        <w:t xml:space="preserve"> као и да </w:t>
      </w:r>
      <w:r w:rsidRPr="008D6E6A">
        <w:rPr>
          <w:rFonts w:cs="Arial"/>
          <w:sz w:val="24"/>
          <w:szCs w:val="24"/>
        </w:rPr>
        <w:t>немамо забрану обављања делатности која је на снази у време подношења Понуде.</w:t>
      </w:r>
    </w:p>
    <w:p w14:paraId="5FA874D3" w14:textId="77777777" w:rsidR="00E64B07" w:rsidRPr="008D6E6A" w:rsidRDefault="00E64B07" w:rsidP="00E64B07">
      <w:pPr>
        <w:rPr>
          <w:rFonts w:cs="Arial"/>
          <w:sz w:val="24"/>
          <w:szCs w:val="24"/>
        </w:rPr>
      </w:pPr>
    </w:p>
    <w:p w14:paraId="5C96A82E" w14:textId="77777777" w:rsidR="00E64B07" w:rsidRPr="008D6E6A" w:rsidRDefault="00E64B07" w:rsidP="00E64B07">
      <w:pPr>
        <w:tabs>
          <w:tab w:val="left" w:pos="6028"/>
        </w:tabs>
        <w:autoSpaceDE w:val="0"/>
        <w:autoSpaceDN w:val="0"/>
        <w:adjustRightInd w:val="0"/>
        <w:ind w:left="360"/>
        <w:rPr>
          <w:rFonts w:eastAsia="Calibri" w:cs="Arial"/>
          <w:bCs/>
          <w:iCs/>
          <w:sz w:val="24"/>
          <w:szCs w:val="24"/>
        </w:rPr>
      </w:pPr>
    </w:p>
    <w:p w14:paraId="1ABECB46" w14:textId="77777777" w:rsidR="00E64B07" w:rsidRPr="008D6E6A" w:rsidRDefault="00E64B07" w:rsidP="00E64B07">
      <w:pPr>
        <w:tabs>
          <w:tab w:val="left" w:pos="6028"/>
        </w:tabs>
        <w:autoSpaceDE w:val="0"/>
        <w:autoSpaceDN w:val="0"/>
        <w:adjustRightInd w:val="0"/>
        <w:ind w:left="360"/>
        <w:rPr>
          <w:rFonts w:eastAsia="Calibri" w:cs="Arial"/>
          <w:bCs/>
          <w:iCs/>
          <w:sz w:val="24"/>
          <w:szCs w:val="24"/>
        </w:rPr>
      </w:pPr>
    </w:p>
    <w:p w14:paraId="2488F8C0" w14:textId="77777777" w:rsidR="00E64B07" w:rsidRPr="008D6E6A"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8D6E6A" w14:paraId="4BC9C8CC" w14:textId="77777777" w:rsidTr="003C2709">
        <w:trPr>
          <w:jc w:val="center"/>
        </w:trPr>
        <w:tc>
          <w:tcPr>
            <w:tcW w:w="3882" w:type="dxa"/>
          </w:tcPr>
          <w:p w14:paraId="35BB99B2" w14:textId="77777777" w:rsidR="00E64B07" w:rsidRPr="008D6E6A" w:rsidRDefault="00E64B07" w:rsidP="00E64B07">
            <w:pPr>
              <w:spacing w:before="0"/>
              <w:jc w:val="center"/>
              <w:rPr>
                <w:rFonts w:cs="Arial"/>
                <w:sz w:val="24"/>
                <w:szCs w:val="24"/>
              </w:rPr>
            </w:pPr>
            <w:r w:rsidRPr="008D6E6A">
              <w:rPr>
                <w:rFonts w:cs="Arial"/>
                <w:sz w:val="24"/>
                <w:szCs w:val="24"/>
              </w:rPr>
              <w:t>Датум:</w:t>
            </w:r>
          </w:p>
        </w:tc>
        <w:tc>
          <w:tcPr>
            <w:tcW w:w="2127" w:type="dxa"/>
          </w:tcPr>
          <w:p w14:paraId="79040120" w14:textId="77777777" w:rsidR="00E64B07" w:rsidRPr="008D6E6A" w:rsidRDefault="00E64B07" w:rsidP="00E64B07">
            <w:pPr>
              <w:spacing w:before="0"/>
              <w:jc w:val="center"/>
              <w:rPr>
                <w:rFonts w:cs="Arial"/>
                <w:sz w:val="24"/>
                <w:szCs w:val="24"/>
                <w:lang w:val="ru-RU"/>
              </w:rPr>
            </w:pPr>
          </w:p>
        </w:tc>
        <w:tc>
          <w:tcPr>
            <w:tcW w:w="4022" w:type="dxa"/>
          </w:tcPr>
          <w:p w14:paraId="29AC230F" w14:textId="77777777" w:rsidR="00E64B07" w:rsidRPr="008D6E6A" w:rsidRDefault="00E64B07" w:rsidP="00E64B07">
            <w:pPr>
              <w:spacing w:before="0"/>
              <w:jc w:val="center"/>
              <w:rPr>
                <w:rFonts w:cs="Arial"/>
                <w:sz w:val="24"/>
                <w:szCs w:val="24"/>
                <w:lang w:val="sr-Cyrl-CS"/>
              </w:rPr>
            </w:pPr>
            <w:r w:rsidRPr="008D6E6A">
              <w:rPr>
                <w:rFonts w:cs="Arial"/>
                <w:sz w:val="24"/>
                <w:szCs w:val="24"/>
                <w:lang w:val="sr-Cyrl-CS"/>
              </w:rPr>
              <w:t>П</w:t>
            </w:r>
            <w:r w:rsidRPr="008D6E6A">
              <w:rPr>
                <w:rFonts w:cs="Arial"/>
                <w:sz w:val="24"/>
                <w:szCs w:val="24"/>
              </w:rPr>
              <w:t>онуђач</w:t>
            </w:r>
            <w:r w:rsidRPr="008D6E6A">
              <w:rPr>
                <w:rFonts w:cs="Arial"/>
                <w:sz w:val="24"/>
                <w:szCs w:val="24"/>
                <w:lang w:val="sr-Cyrl-CS"/>
              </w:rPr>
              <w:t>/члан групе</w:t>
            </w:r>
            <w:r w:rsidR="00E35AFB" w:rsidRPr="008D6E6A">
              <w:rPr>
                <w:rFonts w:cs="Arial"/>
                <w:sz w:val="24"/>
                <w:szCs w:val="24"/>
                <w:lang w:val="sr-Cyrl-CS"/>
              </w:rPr>
              <w:t>/подизвођач</w:t>
            </w:r>
          </w:p>
        </w:tc>
      </w:tr>
      <w:tr w:rsidR="00E64B07" w:rsidRPr="008D6E6A" w14:paraId="3A510037" w14:textId="77777777" w:rsidTr="003C2709">
        <w:trPr>
          <w:jc w:val="center"/>
        </w:trPr>
        <w:tc>
          <w:tcPr>
            <w:tcW w:w="3882" w:type="dxa"/>
          </w:tcPr>
          <w:p w14:paraId="1729057D" w14:textId="77777777" w:rsidR="00E64B07" w:rsidRPr="008D6E6A" w:rsidRDefault="00E64B07" w:rsidP="00E64B07">
            <w:pPr>
              <w:spacing w:before="0"/>
              <w:jc w:val="center"/>
              <w:rPr>
                <w:rFonts w:cs="Arial"/>
                <w:sz w:val="24"/>
                <w:szCs w:val="24"/>
              </w:rPr>
            </w:pPr>
          </w:p>
        </w:tc>
        <w:tc>
          <w:tcPr>
            <w:tcW w:w="2127" w:type="dxa"/>
          </w:tcPr>
          <w:p w14:paraId="1BC45BE9" w14:textId="77777777" w:rsidR="00E64B07" w:rsidRPr="008D6E6A" w:rsidRDefault="00E64B07" w:rsidP="00E64B07">
            <w:pPr>
              <w:spacing w:before="0"/>
              <w:jc w:val="center"/>
              <w:rPr>
                <w:rFonts w:cs="Arial"/>
                <w:sz w:val="24"/>
                <w:szCs w:val="24"/>
              </w:rPr>
            </w:pPr>
            <w:r w:rsidRPr="008D6E6A">
              <w:rPr>
                <w:rFonts w:cs="Arial"/>
                <w:sz w:val="24"/>
                <w:szCs w:val="24"/>
              </w:rPr>
              <w:t>М.П.</w:t>
            </w:r>
          </w:p>
        </w:tc>
        <w:tc>
          <w:tcPr>
            <w:tcW w:w="4022" w:type="dxa"/>
          </w:tcPr>
          <w:p w14:paraId="5706C8C5" w14:textId="77777777" w:rsidR="00E64B07" w:rsidRPr="008D6E6A" w:rsidRDefault="00E64B07" w:rsidP="00E64B07">
            <w:pPr>
              <w:spacing w:before="0"/>
              <w:jc w:val="center"/>
              <w:rPr>
                <w:rFonts w:cs="Arial"/>
                <w:sz w:val="24"/>
                <w:szCs w:val="24"/>
                <w:lang w:val="ru-RU"/>
              </w:rPr>
            </w:pPr>
          </w:p>
        </w:tc>
      </w:tr>
      <w:tr w:rsidR="00E64B07" w:rsidRPr="008D6E6A" w14:paraId="3B256F2E" w14:textId="77777777" w:rsidTr="003C2709">
        <w:trPr>
          <w:jc w:val="center"/>
        </w:trPr>
        <w:tc>
          <w:tcPr>
            <w:tcW w:w="3882" w:type="dxa"/>
            <w:tcBorders>
              <w:bottom w:val="single" w:sz="4" w:space="0" w:color="auto"/>
            </w:tcBorders>
          </w:tcPr>
          <w:p w14:paraId="5081FEDE" w14:textId="77777777" w:rsidR="00E64B07" w:rsidRPr="008D6E6A" w:rsidRDefault="00E64B07" w:rsidP="00E64B07">
            <w:pPr>
              <w:spacing w:before="0"/>
              <w:jc w:val="center"/>
              <w:rPr>
                <w:rFonts w:cs="Arial"/>
                <w:sz w:val="24"/>
                <w:szCs w:val="24"/>
              </w:rPr>
            </w:pPr>
          </w:p>
        </w:tc>
        <w:tc>
          <w:tcPr>
            <w:tcW w:w="2127" w:type="dxa"/>
          </w:tcPr>
          <w:p w14:paraId="261B7007" w14:textId="77777777" w:rsidR="00E64B07" w:rsidRPr="008D6E6A" w:rsidRDefault="00E64B07" w:rsidP="00E64B07">
            <w:pPr>
              <w:spacing w:before="0"/>
              <w:jc w:val="center"/>
              <w:rPr>
                <w:rFonts w:cs="Arial"/>
                <w:sz w:val="24"/>
                <w:szCs w:val="24"/>
                <w:lang w:val="ru-RU"/>
              </w:rPr>
            </w:pPr>
          </w:p>
        </w:tc>
        <w:tc>
          <w:tcPr>
            <w:tcW w:w="4022" w:type="dxa"/>
            <w:tcBorders>
              <w:bottom w:val="single" w:sz="4" w:space="0" w:color="auto"/>
            </w:tcBorders>
          </w:tcPr>
          <w:p w14:paraId="05A58D2B" w14:textId="77777777" w:rsidR="00E64B07" w:rsidRPr="008D6E6A" w:rsidRDefault="00E64B07" w:rsidP="00E64B07">
            <w:pPr>
              <w:spacing w:before="0"/>
              <w:jc w:val="center"/>
              <w:rPr>
                <w:rFonts w:cs="Arial"/>
                <w:sz w:val="24"/>
                <w:szCs w:val="24"/>
                <w:lang w:val="ru-RU"/>
              </w:rPr>
            </w:pPr>
          </w:p>
        </w:tc>
      </w:tr>
      <w:tr w:rsidR="00E64B07" w:rsidRPr="008D6E6A" w14:paraId="592004D1" w14:textId="77777777" w:rsidTr="003C2709">
        <w:trPr>
          <w:trHeight w:val="389"/>
          <w:jc w:val="center"/>
        </w:trPr>
        <w:tc>
          <w:tcPr>
            <w:tcW w:w="3882" w:type="dxa"/>
            <w:tcBorders>
              <w:top w:val="single" w:sz="4" w:space="0" w:color="auto"/>
            </w:tcBorders>
          </w:tcPr>
          <w:p w14:paraId="26271945" w14:textId="77777777" w:rsidR="00E64B07" w:rsidRPr="008D6E6A" w:rsidRDefault="00E64B07" w:rsidP="00E64B07">
            <w:pPr>
              <w:spacing w:before="0"/>
              <w:jc w:val="center"/>
              <w:rPr>
                <w:rFonts w:cs="Arial"/>
                <w:sz w:val="24"/>
                <w:szCs w:val="24"/>
              </w:rPr>
            </w:pPr>
          </w:p>
          <w:p w14:paraId="45013293" w14:textId="77777777" w:rsidR="00E64B07" w:rsidRPr="008D6E6A" w:rsidRDefault="00E64B07" w:rsidP="00E64B07">
            <w:pPr>
              <w:spacing w:before="0"/>
              <w:jc w:val="center"/>
              <w:rPr>
                <w:rFonts w:cs="Arial"/>
                <w:sz w:val="24"/>
                <w:szCs w:val="24"/>
              </w:rPr>
            </w:pPr>
          </w:p>
        </w:tc>
        <w:tc>
          <w:tcPr>
            <w:tcW w:w="2127" w:type="dxa"/>
          </w:tcPr>
          <w:p w14:paraId="59FE0851" w14:textId="77777777" w:rsidR="00E64B07" w:rsidRPr="008D6E6A" w:rsidRDefault="00E64B07" w:rsidP="00E64B07">
            <w:pPr>
              <w:spacing w:before="0"/>
              <w:jc w:val="center"/>
              <w:rPr>
                <w:rFonts w:cs="Arial"/>
                <w:sz w:val="24"/>
                <w:szCs w:val="24"/>
                <w:lang w:val="ru-RU"/>
              </w:rPr>
            </w:pPr>
          </w:p>
        </w:tc>
        <w:tc>
          <w:tcPr>
            <w:tcW w:w="4022" w:type="dxa"/>
            <w:tcBorders>
              <w:top w:val="single" w:sz="4" w:space="0" w:color="auto"/>
            </w:tcBorders>
          </w:tcPr>
          <w:p w14:paraId="0192003E" w14:textId="77777777" w:rsidR="00E64B07" w:rsidRPr="008D6E6A" w:rsidRDefault="00E64B07" w:rsidP="00E64B07">
            <w:pPr>
              <w:spacing w:before="0"/>
              <w:jc w:val="center"/>
              <w:rPr>
                <w:rFonts w:cs="Arial"/>
                <w:sz w:val="24"/>
                <w:szCs w:val="24"/>
                <w:lang w:val="ru-RU"/>
              </w:rPr>
            </w:pPr>
          </w:p>
        </w:tc>
      </w:tr>
    </w:tbl>
    <w:p w14:paraId="3C65ABE8" w14:textId="77777777" w:rsidR="00E35AFB" w:rsidRPr="008D6E6A" w:rsidRDefault="00E35AFB" w:rsidP="00E35AFB">
      <w:pPr>
        <w:spacing w:before="0"/>
        <w:rPr>
          <w:rFonts w:cs="Arial"/>
          <w:b/>
          <w:i/>
          <w:sz w:val="24"/>
          <w:szCs w:val="24"/>
          <w:lang w:val="sr-Cyrl-CS"/>
        </w:rPr>
      </w:pPr>
    </w:p>
    <w:p w14:paraId="2380AA64" w14:textId="77777777" w:rsidR="00E35AFB" w:rsidRPr="008D6E6A" w:rsidRDefault="00E35AFB" w:rsidP="00E35AFB">
      <w:pPr>
        <w:spacing w:before="0"/>
        <w:rPr>
          <w:rFonts w:cs="Arial"/>
          <w:b/>
          <w:i/>
          <w:sz w:val="24"/>
          <w:szCs w:val="24"/>
          <w:lang w:val="sr-Cyrl-CS"/>
        </w:rPr>
      </w:pPr>
    </w:p>
    <w:p w14:paraId="1A158045" w14:textId="77777777" w:rsidR="00E35AFB" w:rsidRPr="008D6E6A" w:rsidRDefault="00E35AFB" w:rsidP="00E35AFB">
      <w:pPr>
        <w:spacing w:before="0"/>
        <w:rPr>
          <w:rFonts w:cs="Arial"/>
          <w:i/>
          <w:sz w:val="24"/>
          <w:szCs w:val="24"/>
          <w:lang w:val="sr-Cyrl-CS"/>
        </w:rPr>
      </w:pPr>
      <w:r w:rsidRPr="008D6E6A">
        <w:rPr>
          <w:rFonts w:cs="Arial"/>
          <w:b/>
          <w:i/>
          <w:sz w:val="24"/>
          <w:szCs w:val="24"/>
        </w:rPr>
        <w:t>Напомена:</w:t>
      </w:r>
      <w:r w:rsidRPr="008D6E6A">
        <w:rPr>
          <w:rFonts w:cs="Arial"/>
          <w:i/>
          <w:sz w:val="24"/>
          <w:szCs w:val="24"/>
        </w:rPr>
        <w:t xml:space="preserve"> Уколико </w:t>
      </w:r>
      <w:r w:rsidRPr="008D6E6A">
        <w:rPr>
          <w:rFonts w:cs="Arial"/>
          <w:i/>
          <w:sz w:val="24"/>
          <w:szCs w:val="24"/>
          <w:lang w:val="sr-Cyrl-CS"/>
        </w:rPr>
        <w:t xml:space="preserve">заједничку </w:t>
      </w:r>
      <w:r w:rsidRPr="008D6E6A">
        <w:rPr>
          <w:rFonts w:cs="Arial"/>
          <w:i/>
          <w:sz w:val="24"/>
          <w:szCs w:val="24"/>
        </w:rPr>
        <w:t xml:space="preserve">понуду подноси група понуђача Изјава </w:t>
      </w:r>
      <w:r w:rsidRPr="008D6E6A">
        <w:rPr>
          <w:rFonts w:cs="Arial"/>
          <w:i/>
          <w:sz w:val="24"/>
          <w:szCs w:val="24"/>
          <w:lang w:val="sr-Cyrl-CS"/>
        </w:rPr>
        <w:t xml:space="preserve">се доставља за сваког члана групе понуђача. Изјава </w:t>
      </w:r>
      <w:r w:rsidRPr="008D6E6A">
        <w:rPr>
          <w:rFonts w:cs="Arial"/>
          <w:i/>
          <w:sz w:val="24"/>
          <w:szCs w:val="24"/>
        </w:rPr>
        <w:t>мора бити попуњена, потписана од стране овлашћеног лица</w:t>
      </w:r>
      <w:r w:rsidRPr="008D6E6A">
        <w:rPr>
          <w:rFonts w:cs="Arial"/>
          <w:i/>
          <w:sz w:val="24"/>
          <w:szCs w:val="24"/>
          <w:lang w:val="sr-Cyrl-CS"/>
        </w:rPr>
        <w:t xml:space="preserve"> за заступање</w:t>
      </w:r>
      <w:r w:rsidRPr="008D6E6A">
        <w:rPr>
          <w:rFonts w:cs="Arial"/>
          <w:i/>
          <w:sz w:val="24"/>
          <w:szCs w:val="24"/>
        </w:rPr>
        <w:t xml:space="preserve"> понуђача из групе понуђача и оверена печатом. </w:t>
      </w:r>
    </w:p>
    <w:p w14:paraId="45E6848C" w14:textId="77777777" w:rsidR="00E35AFB" w:rsidRPr="008D6E6A" w:rsidRDefault="00E35AFB" w:rsidP="00E35AFB">
      <w:pPr>
        <w:spacing w:before="0"/>
        <w:rPr>
          <w:rFonts w:cs="Arial"/>
          <w:i/>
          <w:sz w:val="24"/>
          <w:szCs w:val="24"/>
        </w:rPr>
      </w:pPr>
      <w:r w:rsidRPr="008D6E6A">
        <w:rPr>
          <w:rFonts w:eastAsia="Calibri" w:cs="Arial"/>
          <w:i/>
          <w:sz w:val="24"/>
          <w:szCs w:val="24"/>
        </w:rPr>
        <w:t xml:space="preserve">У случају да понуђач подноси понуду са подизвођачем, Изјава </w:t>
      </w:r>
      <w:r w:rsidRPr="008D6E6A">
        <w:rPr>
          <w:rFonts w:eastAsia="Calibri" w:cs="Arial"/>
          <w:i/>
          <w:sz w:val="24"/>
          <w:szCs w:val="24"/>
          <w:lang w:val="sr-Cyrl-CS"/>
        </w:rPr>
        <w:t xml:space="preserve">се доставља за понуђача и сваког подизвођача. Изјава </w:t>
      </w:r>
      <w:r w:rsidRPr="008D6E6A">
        <w:rPr>
          <w:rFonts w:eastAsia="Calibri" w:cs="Arial"/>
          <w:i/>
          <w:sz w:val="24"/>
          <w:szCs w:val="24"/>
        </w:rPr>
        <w:t xml:space="preserve">мора бити </w:t>
      </w:r>
      <w:r w:rsidRPr="008D6E6A">
        <w:rPr>
          <w:rFonts w:eastAsia="Calibri" w:cs="Arial"/>
          <w:i/>
          <w:sz w:val="24"/>
          <w:szCs w:val="24"/>
          <w:lang w:val="sr-Cyrl-CS"/>
        </w:rPr>
        <w:t>попуњена,</w:t>
      </w:r>
      <w:r w:rsidRPr="008D6E6A">
        <w:rPr>
          <w:rFonts w:eastAsia="Calibri" w:cs="Arial"/>
          <w:i/>
          <w:sz w:val="24"/>
          <w:szCs w:val="24"/>
        </w:rPr>
        <w:t xml:space="preserve"> потписана</w:t>
      </w:r>
      <w:r w:rsidRPr="008D6E6A">
        <w:rPr>
          <w:rFonts w:eastAsia="Calibri" w:cs="Arial"/>
          <w:i/>
          <w:sz w:val="24"/>
          <w:szCs w:val="24"/>
          <w:lang w:val="sr-Cyrl-CS"/>
        </w:rPr>
        <w:t xml:space="preserve"> и оверена</w:t>
      </w:r>
      <w:r w:rsidRPr="008D6E6A">
        <w:rPr>
          <w:rFonts w:eastAsia="Calibri" w:cs="Arial"/>
          <w:i/>
          <w:sz w:val="24"/>
          <w:szCs w:val="24"/>
        </w:rPr>
        <w:t xml:space="preserve"> од стране овлашћеног лица за заступање </w:t>
      </w:r>
      <w:r w:rsidRPr="008D6E6A">
        <w:rPr>
          <w:rFonts w:eastAsia="Calibri" w:cs="Arial"/>
          <w:i/>
          <w:sz w:val="24"/>
          <w:szCs w:val="24"/>
          <w:lang w:val="sr-Cyrl-CS"/>
        </w:rPr>
        <w:t>понуђача/подизво</w:t>
      </w:r>
      <w:r w:rsidRPr="008D6E6A">
        <w:rPr>
          <w:rFonts w:eastAsia="Calibri" w:cs="Arial"/>
          <w:i/>
          <w:sz w:val="24"/>
          <w:szCs w:val="24"/>
        </w:rPr>
        <w:t>ђача</w:t>
      </w:r>
      <w:r w:rsidRPr="008D6E6A">
        <w:rPr>
          <w:rFonts w:eastAsia="Calibri" w:cs="Arial"/>
          <w:i/>
          <w:sz w:val="24"/>
          <w:szCs w:val="24"/>
          <w:lang w:val="sr-Cyrl-CS"/>
        </w:rPr>
        <w:t xml:space="preserve"> и оверена печатом.</w:t>
      </w:r>
    </w:p>
    <w:p w14:paraId="3777D284" w14:textId="77777777" w:rsidR="00E35AFB" w:rsidRPr="008D6E6A" w:rsidRDefault="00E35AFB" w:rsidP="00E35AFB">
      <w:pPr>
        <w:spacing w:before="0"/>
        <w:rPr>
          <w:rFonts w:cs="Arial"/>
          <w:sz w:val="24"/>
          <w:szCs w:val="24"/>
          <w:lang w:val="sr-Cyrl-CS"/>
        </w:rPr>
      </w:pPr>
      <w:r w:rsidRPr="008D6E6A">
        <w:rPr>
          <w:rFonts w:cs="Arial"/>
          <w:i/>
          <w:sz w:val="24"/>
          <w:szCs w:val="24"/>
        </w:rPr>
        <w:t>Приликом подношења понуде овај образац копирати у потребном броју примерака.</w:t>
      </w:r>
    </w:p>
    <w:p w14:paraId="0AD3DBC3" w14:textId="77777777" w:rsidR="00E64B07" w:rsidRPr="008D6E6A" w:rsidRDefault="00E64B07" w:rsidP="00E64B07">
      <w:pPr>
        <w:rPr>
          <w:rFonts w:cs="Arial"/>
          <w:sz w:val="24"/>
          <w:szCs w:val="24"/>
        </w:rPr>
      </w:pPr>
    </w:p>
    <w:p w14:paraId="7CA27817" w14:textId="77777777" w:rsidR="00E64B07" w:rsidRPr="008D6E6A" w:rsidRDefault="00E64B07" w:rsidP="00E64B07">
      <w:pPr>
        <w:rPr>
          <w:rFonts w:cs="Arial"/>
          <w:sz w:val="24"/>
          <w:szCs w:val="24"/>
        </w:rPr>
      </w:pPr>
    </w:p>
    <w:p w14:paraId="7FE609A8" w14:textId="77777777" w:rsidR="0042687E" w:rsidRPr="008D6E6A" w:rsidRDefault="0042687E" w:rsidP="00781B02">
      <w:pPr>
        <w:rPr>
          <w:rFonts w:cs="Arial"/>
          <w:sz w:val="24"/>
          <w:szCs w:val="24"/>
        </w:rPr>
      </w:pPr>
      <w:bookmarkStart w:id="253" w:name="_Toc442559941"/>
    </w:p>
    <w:p w14:paraId="370D6340" w14:textId="77777777" w:rsidR="00A450AF" w:rsidRPr="008D6E6A" w:rsidRDefault="00A450AF">
      <w:pPr>
        <w:spacing w:before="0"/>
        <w:jc w:val="left"/>
        <w:rPr>
          <w:rFonts w:cs="Arial"/>
          <w:b/>
          <w:sz w:val="24"/>
          <w:szCs w:val="24"/>
        </w:rPr>
      </w:pPr>
      <w:r w:rsidRPr="008D6E6A">
        <w:rPr>
          <w:rFonts w:cs="Arial"/>
          <w:sz w:val="24"/>
          <w:szCs w:val="24"/>
        </w:rPr>
        <w:br w:type="page"/>
      </w:r>
    </w:p>
    <w:p w14:paraId="17A55369" w14:textId="77777777" w:rsidR="00343A18" w:rsidRPr="008D6E6A" w:rsidRDefault="00343A18" w:rsidP="000F683D">
      <w:pPr>
        <w:pStyle w:val="KDObrazac"/>
        <w:rPr>
          <w:sz w:val="24"/>
          <w:szCs w:val="24"/>
        </w:rPr>
      </w:pPr>
      <w:r w:rsidRPr="008D6E6A">
        <w:rPr>
          <w:sz w:val="24"/>
          <w:szCs w:val="24"/>
        </w:rPr>
        <w:lastRenderedPageBreak/>
        <w:t xml:space="preserve">ОБРАЗАЦ </w:t>
      </w:r>
      <w:bookmarkEnd w:id="253"/>
      <w:r w:rsidR="00C264BC" w:rsidRPr="008D6E6A">
        <w:rPr>
          <w:sz w:val="24"/>
          <w:szCs w:val="24"/>
          <w:lang w:val="sr-Cyrl-RS"/>
        </w:rPr>
        <w:t>5</w:t>
      </w:r>
      <w:r w:rsidR="005516D2" w:rsidRPr="008D6E6A">
        <w:rPr>
          <w:sz w:val="24"/>
          <w:szCs w:val="24"/>
        </w:rPr>
        <w:t>.</w:t>
      </w:r>
    </w:p>
    <w:p w14:paraId="3C7DAFB9" w14:textId="77777777" w:rsidR="00A450AF" w:rsidRPr="008D6E6A" w:rsidRDefault="00A450AF" w:rsidP="00A450AF">
      <w:pPr>
        <w:spacing w:before="0"/>
        <w:rPr>
          <w:rFonts w:cs="Arial"/>
          <w:b/>
          <w:color w:val="000000" w:themeColor="text1"/>
          <w:sz w:val="24"/>
          <w:szCs w:val="24"/>
          <w:lang w:val="sr-Cyrl-CS"/>
        </w:rPr>
      </w:pPr>
      <w:bookmarkStart w:id="254" w:name="_Toc442559942"/>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450AF" w:rsidRPr="008D6E6A" w14:paraId="233A6185" w14:textId="77777777" w:rsidTr="006B4C3B">
        <w:trPr>
          <w:trHeight w:val="548"/>
        </w:trPr>
        <w:tc>
          <w:tcPr>
            <w:tcW w:w="3315" w:type="dxa"/>
          </w:tcPr>
          <w:p w14:paraId="3CCB181C" w14:textId="77777777" w:rsidR="00A450AF" w:rsidRPr="008D6E6A" w:rsidRDefault="00A450AF" w:rsidP="006B4C3B">
            <w:pPr>
              <w:spacing w:before="0"/>
              <w:jc w:val="center"/>
              <w:rPr>
                <w:rFonts w:cs="Arial"/>
                <w:bCs/>
                <w:color w:val="000000" w:themeColor="text1"/>
                <w:sz w:val="24"/>
                <w:szCs w:val="24"/>
                <w:lang w:val="sr-Cyrl-CS"/>
              </w:rPr>
            </w:pPr>
          </w:p>
          <w:p w14:paraId="5668C416" w14:textId="77777777" w:rsidR="00BA7D38" w:rsidRPr="008D6E6A" w:rsidRDefault="00367E38" w:rsidP="00367E38">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Назив н</w:t>
            </w:r>
            <w:r w:rsidR="00A450AF" w:rsidRPr="008D6E6A">
              <w:rPr>
                <w:rFonts w:cs="Arial"/>
                <w:bCs/>
                <w:color w:val="000000" w:themeColor="text1"/>
                <w:sz w:val="24"/>
                <w:szCs w:val="24"/>
                <w:lang w:val="sr-Cyrl-CS"/>
              </w:rPr>
              <w:t>аручиоца</w:t>
            </w:r>
            <w:r w:rsidRPr="008D6E6A">
              <w:rPr>
                <w:rFonts w:cs="Arial"/>
                <w:bCs/>
                <w:color w:val="000000" w:themeColor="text1"/>
                <w:sz w:val="24"/>
                <w:szCs w:val="24"/>
                <w:lang w:val="sr-Cyrl-CS"/>
              </w:rPr>
              <w:t>/</w:t>
            </w:r>
          </w:p>
          <w:p w14:paraId="0C3758A3" w14:textId="77777777" w:rsidR="00A450AF" w:rsidRPr="008D6E6A" w:rsidRDefault="00367E38" w:rsidP="00367E38">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к</w:t>
            </w:r>
            <w:r w:rsidR="00A450AF" w:rsidRPr="008D6E6A">
              <w:rPr>
                <w:rFonts w:cs="Arial"/>
                <w:bCs/>
                <w:color w:val="000000" w:themeColor="text1"/>
                <w:sz w:val="24"/>
                <w:szCs w:val="24"/>
                <w:lang w:val="sr-Cyrl-CS"/>
              </w:rPr>
              <w:t>орисника услуге</w:t>
            </w:r>
          </w:p>
        </w:tc>
        <w:tc>
          <w:tcPr>
            <w:tcW w:w="5805" w:type="dxa"/>
          </w:tcPr>
          <w:p w14:paraId="4250141F" w14:textId="77777777" w:rsidR="00A450AF" w:rsidRPr="008D6E6A" w:rsidRDefault="00A450AF" w:rsidP="006B4C3B">
            <w:pPr>
              <w:spacing w:before="0"/>
              <w:rPr>
                <w:rFonts w:cs="Arial"/>
                <w:b/>
                <w:bCs/>
                <w:color w:val="000000" w:themeColor="text1"/>
                <w:sz w:val="24"/>
                <w:szCs w:val="24"/>
                <w:lang w:val="sr-Cyrl-CS"/>
              </w:rPr>
            </w:pPr>
          </w:p>
          <w:p w14:paraId="1520B7DD" w14:textId="77777777" w:rsidR="00A450AF" w:rsidRPr="008D6E6A" w:rsidRDefault="00A450AF" w:rsidP="006B4C3B">
            <w:pPr>
              <w:spacing w:before="0"/>
              <w:rPr>
                <w:rFonts w:cs="Arial"/>
                <w:b/>
                <w:bCs/>
                <w:color w:val="000000" w:themeColor="text1"/>
                <w:sz w:val="24"/>
                <w:szCs w:val="24"/>
                <w:lang w:val="sr-Cyrl-CS"/>
              </w:rPr>
            </w:pPr>
          </w:p>
        </w:tc>
      </w:tr>
      <w:tr w:rsidR="00A450AF" w:rsidRPr="008D6E6A" w14:paraId="50E77E7C" w14:textId="77777777" w:rsidTr="006B4C3B">
        <w:trPr>
          <w:trHeight w:val="403"/>
        </w:trPr>
        <w:tc>
          <w:tcPr>
            <w:tcW w:w="3315" w:type="dxa"/>
          </w:tcPr>
          <w:p w14:paraId="11BBE2B1" w14:textId="77777777" w:rsidR="00A450AF" w:rsidRPr="008D6E6A" w:rsidRDefault="00A450AF" w:rsidP="006B4C3B">
            <w:pPr>
              <w:spacing w:before="0"/>
              <w:jc w:val="center"/>
              <w:rPr>
                <w:rFonts w:cs="Arial"/>
                <w:bCs/>
                <w:color w:val="000000" w:themeColor="text1"/>
                <w:sz w:val="24"/>
                <w:szCs w:val="24"/>
                <w:lang w:val="sr-Cyrl-CS"/>
              </w:rPr>
            </w:pPr>
          </w:p>
          <w:p w14:paraId="6FF45CB1" w14:textId="77777777" w:rsidR="00A450AF" w:rsidRPr="008D6E6A" w:rsidRDefault="00A450AF" w:rsidP="006B4C3B">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Седиште, улица и број</w:t>
            </w:r>
          </w:p>
        </w:tc>
        <w:tc>
          <w:tcPr>
            <w:tcW w:w="5805" w:type="dxa"/>
          </w:tcPr>
          <w:p w14:paraId="0C94DB94" w14:textId="77777777" w:rsidR="00A450AF" w:rsidRPr="008D6E6A" w:rsidRDefault="00A450AF" w:rsidP="006B4C3B">
            <w:pPr>
              <w:spacing w:before="0"/>
              <w:rPr>
                <w:rFonts w:cs="Arial"/>
                <w:color w:val="000000" w:themeColor="text1"/>
                <w:sz w:val="24"/>
                <w:szCs w:val="24"/>
                <w:lang w:val="sr-Cyrl-CS"/>
              </w:rPr>
            </w:pPr>
          </w:p>
          <w:p w14:paraId="45B8782F" w14:textId="77777777" w:rsidR="00A450AF" w:rsidRPr="008D6E6A" w:rsidRDefault="00A450AF" w:rsidP="006B4C3B">
            <w:pPr>
              <w:spacing w:before="0"/>
              <w:rPr>
                <w:rFonts w:cs="Arial"/>
                <w:color w:val="000000" w:themeColor="text1"/>
                <w:sz w:val="24"/>
                <w:szCs w:val="24"/>
                <w:lang w:val="sr-Cyrl-CS"/>
              </w:rPr>
            </w:pPr>
          </w:p>
        </w:tc>
      </w:tr>
      <w:tr w:rsidR="00A450AF" w:rsidRPr="008D6E6A" w14:paraId="04D5EEAD" w14:textId="77777777" w:rsidTr="006B4C3B">
        <w:trPr>
          <w:trHeight w:val="467"/>
        </w:trPr>
        <w:tc>
          <w:tcPr>
            <w:tcW w:w="3315" w:type="dxa"/>
          </w:tcPr>
          <w:p w14:paraId="5BEC4BF6" w14:textId="77777777" w:rsidR="00A450AF" w:rsidRPr="008D6E6A" w:rsidRDefault="00A450AF" w:rsidP="006B4C3B">
            <w:pPr>
              <w:spacing w:before="0"/>
              <w:jc w:val="center"/>
              <w:rPr>
                <w:rFonts w:cs="Arial"/>
                <w:bCs/>
                <w:color w:val="000000" w:themeColor="text1"/>
                <w:sz w:val="24"/>
                <w:szCs w:val="24"/>
                <w:lang w:val="sr-Cyrl-CS"/>
              </w:rPr>
            </w:pPr>
          </w:p>
          <w:p w14:paraId="132B124F" w14:textId="77777777" w:rsidR="00A450AF" w:rsidRPr="008D6E6A" w:rsidRDefault="00A450AF" w:rsidP="006B4C3B">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Телефон, факс, е mail</w:t>
            </w:r>
          </w:p>
        </w:tc>
        <w:tc>
          <w:tcPr>
            <w:tcW w:w="5805" w:type="dxa"/>
          </w:tcPr>
          <w:p w14:paraId="766A106D" w14:textId="77777777" w:rsidR="00A450AF" w:rsidRPr="008D6E6A" w:rsidRDefault="00A450AF" w:rsidP="006B4C3B">
            <w:pPr>
              <w:spacing w:before="0"/>
              <w:rPr>
                <w:rFonts w:cs="Arial"/>
                <w:color w:val="000000" w:themeColor="text1"/>
                <w:sz w:val="24"/>
                <w:szCs w:val="24"/>
                <w:lang w:val="sr-Cyrl-CS"/>
              </w:rPr>
            </w:pPr>
          </w:p>
          <w:p w14:paraId="5E051A7C" w14:textId="77777777" w:rsidR="00A450AF" w:rsidRPr="008D6E6A" w:rsidRDefault="00A450AF" w:rsidP="006B4C3B">
            <w:pPr>
              <w:spacing w:before="0"/>
              <w:rPr>
                <w:rFonts w:cs="Arial"/>
                <w:color w:val="000000" w:themeColor="text1"/>
                <w:sz w:val="24"/>
                <w:szCs w:val="24"/>
                <w:lang w:val="sr-Cyrl-CS"/>
              </w:rPr>
            </w:pPr>
          </w:p>
        </w:tc>
      </w:tr>
      <w:tr w:rsidR="00A450AF" w:rsidRPr="008D6E6A" w14:paraId="39E708EB" w14:textId="77777777" w:rsidTr="006B4C3B">
        <w:trPr>
          <w:trHeight w:val="467"/>
        </w:trPr>
        <w:tc>
          <w:tcPr>
            <w:tcW w:w="3315" w:type="dxa"/>
          </w:tcPr>
          <w:p w14:paraId="1E321E58" w14:textId="77777777" w:rsidR="00A450AF" w:rsidRPr="008D6E6A" w:rsidRDefault="00A450AF" w:rsidP="006B4C3B">
            <w:pPr>
              <w:spacing w:before="0"/>
              <w:jc w:val="center"/>
              <w:rPr>
                <w:rFonts w:cs="Arial"/>
                <w:bCs/>
                <w:color w:val="000000" w:themeColor="text1"/>
                <w:sz w:val="24"/>
                <w:szCs w:val="24"/>
                <w:lang w:val="sr-Cyrl-CS"/>
              </w:rPr>
            </w:pPr>
          </w:p>
          <w:p w14:paraId="03C2D1FE" w14:textId="77777777" w:rsidR="00A450AF" w:rsidRPr="008D6E6A" w:rsidRDefault="00A450AF" w:rsidP="006B4C3B">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Матични број</w:t>
            </w:r>
          </w:p>
        </w:tc>
        <w:tc>
          <w:tcPr>
            <w:tcW w:w="5805" w:type="dxa"/>
          </w:tcPr>
          <w:p w14:paraId="63FE9D57" w14:textId="77777777" w:rsidR="00A450AF" w:rsidRPr="008D6E6A" w:rsidRDefault="00A450AF" w:rsidP="006B4C3B">
            <w:pPr>
              <w:spacing w:before="0"/>
              <w:rPr>
                <w:rFonts w:cs="Arial"/>
                <w:color w:val="000000" w:themeColor="text1"/>
                <w:sz w:val="24"/>
                <w:szCs w:val="24"/>
                <w:lang w:val="sr-Cyrl-CS"/>
              </w:rPr>
            </w:pPr>
          </w:p>
        </w:tc>
      </w:tr>
      <w:tr w:rsidR="00A450AF" w:rsidRPr="008D6E6A" w14:paraId="1CFFC5DC" w14:textId="77777777" w:rsidTr="006B4C3B">
        <w:trPr>
          <w:trHeight w:val="467"/>
        </w:trPr>
        <w:tc>
          <w:tcPr>
            <w:tcW w:w="3315" w:type="dxa"/>
          </w:tcPr>
          <w:p w14:paraId="6F4DF1F1" w14:textId="77777777" w:rsidR="00A450AF" w:rsidRPr="008D6E6A" w:rsidRDefault="00A450AF" w:rsidP="006B4C3B">
            <w:pPr>
              <w:spacing w:before="0"/>
              <w:jc w:val="center"/>
              <w:rPr>
                <w:rFonts w:cs="Arial"/>
                <w:bCs/>
                <w:color w:val="000000" w:themeColor="text1"/>
                <w:sz w:val="24"/>
                <w:szCs w:val="24"/>
                <w:lang w:val="sr-Cyrl-CS"/>
              </w:rPr>
            </w:pPr>
          </w:p>
          <w:p w14:paraId="1C478AD6" w14:textId="77777777" w:rsidR="00A450AF" w:rsidRPr="008D6E6A" w:rsidRDefault="00A450AF" w:rsidP="006B4C3B">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ПИБ</w:t>
            </w:r>
          </w:p>
        </w:tc>
        <w:tc>
          <w:tcPr>
            <w:tcW w:w="5805" w:type="dxa"/>
          </w:tcPr>
          <w:p w14:paraId="7FA5F6F3" w14:textId="77777777" w:rsidR="00A450AF" w:rsidRPr="008D6E6A" w:rsidRDefault="00A450AF" w:rsidP="006B4C3B">
            <w:pPr>
              <w:spacing w:before="0"/>
              <w:rPr>
                <w:rFonts w:cs="Arial"/>
                <w:color w:val="000000" w:themeColor="text1"/>
                <w:sz w:val="24"/>
                <w:szCs w:val="24"/>
                <w:lang w:val="sr-Cyrl-CS"/>
              </w:rPr>
            </w:pPr>
          </w:p>
        </w:tc>
      </w:tr>
      <w:tr w:rsidR="00A450AF" w:rsidRPr="008D6E6A" w14:paraId="23B30634" w14:textId="77777777" w:rsidTr="006B4C3B">
        <w:trPr>
          <w:trHeight w:val="394"/>
        </w:trPr>
        <w:tc>
          <w:tcPr>
            <w:tcW w:w="3315" w:type="dxa"/>
          </w:tcPr>
          <w:p w14:paraId="1B564CE2" w14:textId="77777777" w:rsidR="00A450AF" w:rsidRPr="008D6E6A" w:rsidRDefault="00A450AF" w:rsidP="006B4C3B">
            <w:pPr>
              <w:spacing w:before="0"/>
              <w:jc w:val="center"/>
              <w:rPr>
                <w:rFonts w:cs="Arial"/>
                <w:bCs/>
                <w:color w:val="000000" w:themeColor="text1"/>
                <w:sz w:val="24"/>
                <w:szCs w:val="24"/>
                <w:lang w:val="sr-Cyrl-CS"/>
              </w:rPr>
            </w:pPr>
            <w:r w:rsidRPr="008D6E6A">
              <w:rPr>
                <w:rFonts w:cs="Arial"/>
                <w:bCs/>
                <w:color w:val="000000" w:themeColor="text1"/>
                <w:sz w:val="24"/>
                <w:szCs w:val="24"/>
                <w:lang w:val="sr-Cyrl-CS"/>
              </w:rPr>
              <w:t>Овлашћено лице и функција код Наручиоца</w:t>
            </w:r>
          </w:p>
        </w:tc>
        <w:tc>
          <w:tcPr>
            <w:tcW w:w="5805" w:type="dxa"/>
          </w:tcPr>
          <w:p w14:paraId="58D04A46" w14:textId="77777777" w:rsidR="00A450AF" w:rsidRPr="008D6E6A" w:rsidRDefault="00A450AF" w:rsidP="006B4C3B">
            <w:pPr>
              <w:spacing w:before="0"/>
              <w:rPr>
                <w:rFonts w:cs="Arial"/>
                <w:color w:val="000000" w:themeColor="text1"/>
                <w:sz w:val="24"/>
                <w:szCs w:val="24"/>
                <w:lang w:val="sr-Cyrl-CS"/>
              </w:rPr>
            </w:pPr>
          </w:p>
          <w:p w14:paraId="49BE46E8" w14:textId="77777777" w:rsidR="00A450AF" w:rsidRPr="008D6E6A" w:rsidRDefault="00A450AF" w:rsidP="006B4C3B">
            <w:pPr>
              <w:spacing w:before="0"/>
              <w:rPr>
                <w:rFonts w:cs="Arial"/>
                <w:color w:val="000000" w:themeColor="text1"/>
                <w:sz w:val="24"/>
                <w:szCs w:val="24"/>
                <w:lang w:val="sr-Cyrl-CS"/>
              </w:rPr>
            </w:pPr>
          </w:p>
        </w:tc>
      </w:tr>
    </w:tbl>
    <w:p w14:paraId="2601BD27" w14:textId="77777777" w:rsidR="00A450AF" w:rsidRPr="008D6E6A" w:rsidRDefault="00A450AF" w:rsidP="00A450AF">
      <w:pPr>
        <w:spacing w:before="0"/>
        <w:rPr>
          <w:rFonts w:cs="Arial"/>
          <w:b/>
          <w:bCs/>
          <w:color w:val="000000" w:themeColor="text1"/>
          <w:sz w:val="24"/>
          <w:szCs w:val="24"/>
          <w:lang w:val="sr-Cyrl-CS"/>
        </w:rPr>
      </w:pPr>
    </w:p>
    <w:p w14:paraId="2BC246DA" w14:textId="77777777" w:rsidR="00A450AF" w:rsidRPr="008D6E6A" w:rsidRDefault="00A450AF" w:rsidP="00A450AF">
      <w:pPr>
        <w:spacing w:before="0"/>
        <w:jc w:val="center"/>
        <w:rPr>
          <w:rFonts w:cs="Arial"/>
          <w:b/>
          <w:bCs/>
          <w:color w:val="000000" w:themeColor="text1"/>
          <w:sz w:val="24"/>
          <w:szCs w:val="24"/>
          <w:lang w:val="sr-Cyrl-CS"/>
        </w:rPr>
      </w:pPr>
    </w:p>
    <w:p w14:paraId="5724F030" w14:textId="77777777" w:rsidR="00A450AF" w:rsidRPr="008D6E6A" w:rsidRDefault="00F823C5" w:rsidP="00A450AF">
      <w:pPr>
        <w:spacing w:before="0"/>
        <w:jc w:val="center"/>
        <w:rPr>
          <w:rFonts w:cs="Arial"/>
          <w:b/>
          <w:bCs/>
          <w:color w:val="000000" w:themeColor="text1"/>
          <w:sz w:val="24"/>
          <w:szCs w:val="24"/>
          <w:lang w:val="sr-Cyrl-CS"/>
        </w:rPr>
      </w:pPr>
      <w:r w:rsidRPr="008D6E6A">
        <w:rPr>
          <w:rFonts w:cs="Arial"/>
          <w:b/>
          <w:bCs/>
          <w:color w:val="000000" w:themeColor="text1"/>
          <w:sz w:val="24"/>
          <w:szCs w:val="24"/>
          <w:lang w:val="sr-Cyrl-CS"/>
        </w:rPr>
        <w:t>ПОТВРДА О РЕФЕРЕНТНИМ НАБАВКАМА</w:t>
      </w:r>
    </w:p>
    <w:p w14:paraId="3F1F36DB" w14:textId="77777777" w:rsidR="00A450AF" w:rsidRPr="008D6E6A" w:rsidRDefault="00A450AF" w:rsidP="00A450AF">
      <w:pPr>
        <w:spacing w:before="0"/>
        <w:rPr>
          <w:rFonts w:cs="Arial"/>
          <w:b/>
          <w:bCs/>
          <w:color w:val="000000" w:themeColor="text1"/>
          <w:sz w:val="24"/>
          <w:szCs w:val="24"/>
          <w:lang w:val="sr-Cyrl-CS"/>
        </w:rPr>
      </w:pPr>
    </w:p>
    <w:p w14:paraId="2B884C19"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 xml:space="preserve">Понуђач _______________________________________________________________________ </w:t>
      </w:r>
    </w:p>
    <w:p w14:paraId="26DC1B13"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је за нас квалитетно и у року _______________________________________</w:t>
      </w:r>
      <w:r w:rsidR="00C57462" w:rsidRPr="008D6E6A">
        <w:rPr>
          <w:rFonts w:cs="Arial"/>
          <w:color w:val="000000" w:themeColor="text1"/>
          <w:sz w:val="24"/>
          <w:szCs w:val="24"/>
          <w:lang w:val="sr-Cyrl-CS"/>
        </w:rPr>
        <w:t>_________________________________</w:t>
      </w:r>
    </w:p>
    <w:p w14:paraId="65076006"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______________________________________________________________________________</w:t>
      </w:r>
      <w:r w:rsidR="00F823C5" w:rsidRPr="008D6E6A">
        <w:rPr>
          <w:rFonts w:cs="Arial"/>
          <w:color w:val="000000" w:themeColor="text1"/>
          <w:sz w:val="24"/>
          <w:szCs w:val="24"/>
          <w:lang w:val="sr-Cyrl-CS"/>
        </w:rPr>
        <w:t>__________________________________________________________________</w:t>
      </w:r>
    </w:p>
    <w:p w14:paraId="66FBA1E4"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 xml:space="preserve">које су се односиле на __________________________________________________________ </w:t>
      </w:r>
    </w:p>
    <w:p w14:paraId="5E7E8E41"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_____________________________________________________________________________________________________________________________________________________________</w:t>
      </w:r>
    </w:p>
    <w:p w14:paraId="38243911" w14:textId="77777777" w:rsidR="00A450AF" w:rsidRPr="008D6E6A" w:rsidRDefault="00A450AF" w:rsidP="00A450AF">
      <w:pPr>
        <w:spacing w:before="0"/>
        <w:jc w:val="center"/>
        <w:rPr>
          <w:rFonts w:cs="Arial"/>
          <w:color w:val="000000" w:themeColor="text1"/>
          <w:sz w:val="24"/>
          <w:szCs w:val="24"/>
          <w:lang w:val="sr-Cyrl-CS"/>
        </w:rPr>
      </w:pPr>
      <w:r w:rsidRPr="008D6E6A">
        <w:rPr>
          <w:rFonts w:cs="Arial"/>
          <w:color w:val="000000" w:themeColor="text1"/>
          <w:sz w:val="24"/>
          <w:szCs w:val="24"/>
          <w:lang w:val="sr-Cyrl-CS"/>
        </w:rPr>
        <w:t>(</w:t>
      </w:r>
      <w:r w:rsidR="00C53943" w:rsidRPr="008D6E6A">
        <w:rPr>
          <w:rFonts w:cs="Arial"/>
          <w:i/>
          <w:color w:val="000000" w:themeColor="text1"/>
          <w:sz w:val="24"/>
          <w:szCs w:val="24"/>
          <w:lang w:val="sr-Cyrl-CS"/>
        </w:rPr>
        <w:t>навести</w:t>
      </w:r>
      <w:r w:rsidRPr="008D6E6A">
        <w:rPr>
          <w:rFonts w:cs="Arial"/>
          <w:i/>
          <w:color w:val="000000" w:themeColor="text1"/>
          <w:sz w:val="24"/>
          <w:szCs w:val="24"/>
          <w:lang w:val="sr-Cyrl-CS"/>
        </w:rPr>
        <w:t xml:space="preserve"> назив и опис </w:t>
      </w:r>
      <w:r w:rsidR="00AF1B6F" w:rsidRPr="008D6E6A">
        <w:rPr>
          <w:rFonts w:cs="Arial"/>
          <w:i/>
          <w:color w:val="000000" w:themeColor="text1"/>
          <w:sz w:val="24"/>
          <w:szCs w:val="24"/>
          <w:lang w:val="sr-Cyrl-CS"/>
        </w:rPr>
        <w:t>испоручен</w:t>
      </w:r>
      <w:r w:rsidR="002401E1">
        <w:rPr>
          <w:rFonts w:cs="Arial"/>
          <w:i/>
          <w:color w:val="000000" w:themeColor="text1"/>
          <w:sz w:val="24"/>
          <w:szCs w:val="24"/>
          <w:lang w:val="sr-Cyrl-CS"/>
        </w:rPr>
        <w:t>их оптичких компонетни и материјала</w:t>
      </w:r>
      <w:r w:rsidRPr="008D6E6A">
        <w:rPr>
          <w:rFonts w:cs="Arial"/>
          <w:color w:val="000000" w:themeColor="text1"/>
          <w:sz w:val="24"/>
          <w:szCs w:val="24"/>
          <w:lang w:val="sr-Cyrl-CS"/>
        </w:rPr>
        <w:t>)</w:t>
      </w:r>
    </w:p>
    <w:p w14:paraId="60AE18C4" w14:textId="77777777" w:rsidR="00A450AF" w:rsidRPr="008D6E6A" w:rsidRDefault="00A450AF" w:rsidP="00A450AF">
      <w:pPr>
        <w:spacing w:before="0"/>
        <w:rPr>
          <w:rFonts w:cs="Arial"/>
          <w:color w:val="000000" w:themeColor="text1"/>
          <w:sz w:val="24"/>
          <w:szCs w:val="24"/>
          <w:lang w:val="sr-Cyrl-CS"/>
        </w:rPr>
      </w:pPr>
    </w:p>
    <w:p w14:paraId="11F8FE02"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у периоду од ________ године до _________ године, на основу Уговора број __________ од _________. године.</w:t>
      </w:r>
    </w:p>
    <w:p w14:paraId="18354E4C" w14:textId="77777777" w:rsidR="00A450AF" w:rsidRPr="008D6E6A" w:rsidRDefault="00A450AF" w:rsidP="00A450AF">
      <w:pPr>
        <w:spacing w:before="0"/>
        <w:rPr>
          <w:rFonts w:cs="Arial"/>
          <w:color w:val="000000" w:themeColor="text1"/>
          <w:sz w:val="24"/>
          <w:szCs w:val="24"/>
          <w:lang w:val="sr-Cyrl-CS"/>
        </w:rPr>
      </w:pPr>
    </w:p>
    <w:p w14:paraId="50097C98" w14:textId="77777777" w:rsidR="00A450AF" w:rsidRPr="008D6E6A" w:rsidRDefault="00BA7D38" w:rsidP="00C53943">
      <w:pPr>
        <w:spacing w:before="0"/>
        <w:rPr>
          <w:rFonts w:cs="Arial"/>
          <w:color w:val="000000" w:themeColor="text1"/>
          <w:sz w:val="24"/>
          <w:szCs w:val="24"/>
          <w:lang w:val="sr-Cyrl-CS"/>
        </w:rPr>
      </w:pPr>
      <w:r w:rsidRPr="008D6E6A">
        <w:rPr>
          <w:rFonts w:cs="Arial"/>
          <w:color w:val="000000" w:themeColor="text1"/>
          <w:sz w:val="24"/>
          <w:szCs w:val="24"/>
          <w:lang w:val="sr-Cyrl-CS"/>
        </w:rPr>
        <w:t xml:space="preserve">Вредност </w:t>
      </w:r>
      <w:r w:rsidR="00F823C5" w:rsidRPr="008D6E6A">
        <w:rPr>
          <w:rFonts w:cs="Arial"/>
          <w:color w:val="000000" w:themeColor="text1"/>
          <w:sz w:val="24"/>
          <w:szCs w:val="24"/>
          <w:lang w:val="sr-Cyrl-CS"/>
        </w:rPr>
        <w:t>уговора</w:t>
      </w:r>
      <w:r w:rsidRPr="008D6E6A">
        <w:rPr>
          <w:rFonts w:cs="Arial"/>
          <w:color w:val="000000" w:themeColor="text1"/>
          <w:sz w:val="24"/>
          <w:szCs w:val="24"/>
          <w:lang w:val="sr-Cyrl-CS"/>
        </w:rPr>
        <w:t xml:space="preserve"> је износила __________________ без ПДВ</w:t>
      </w:r>
      <w:r w:rsidR="00DC14F2" w:rsidRPr="008D6E6A">
        <w:rPr>
          <w:rFonts w:cs="Arial"/>
          <w:color w:val="000000" w:themeColor="text1"/>
          <w:sz w:val="24"/>
          <w:szCs w:val="24"/>
        </w:rPr>
        <w:t>/evra</w:t>
      </w:r>
      <w:r w:rsidRPr="008D6E6A">
        <w:rPr>
          <w:rFonts w:cs="Arial"/>
          <w:color w:val="000000" w:themeColor="text1"/>
          <w:sz w:val="24"/>
          <w:szCs w:val="24"/>
          <w:lang w:val="sr-Cyrl-CS"/>
        </w:rPr>
        <w:t>.</w:t>
      </w:r>
    </w:p>
    <w:p w14:paraId="16FDBBE5" w14:textId="77777777" w:rsidR="00D71D32" w:rsidRPr="008D6E6A" w:rsidRDefault="00D71D32" w:rsidP="00C53943">
      <w:pPr>
        <w:spacing w:before="0"/>
        <w:rPr>
          <w:rFonts w:cs="Arial"/>
          <w:color w:val="000000" w:themeColor="text1"/>
          <w:sz w:val="24"/>
          <w:szCs w:val="24"/>
          <w:lang w:val="sr-Cyrl-CS"/>
        </w:rPr>
      </w:pPr>
    </w:p>
    <w:p w14:paraId="1F1E1084" w14:textId="77777777" w:rsidR="00C53943" w:rsidRPr="008D6E6A" w:rsidRDefault="00C53943" w:rsidP="00C53943">
      <w:pPr>
        <w:spacing w:before="0"/>
        <w:rPr>
          <w:rFonts w:cs="Arial"/>
          <w:color w:val="000000" w:themeColor="text1"/>
          <w:sz w:val="24"/>
          <w:szCs w:val="24"/>
          <w:lang w:val="sr-Cyrl-CS"/>
        </w:rPr>
      </w:pPr>
    </w:p>
    <w:p w14:paraId="5F6C6700" w14:textId="77777777" w:rsidR="00A450AF" w:rsidRPr="008D6E6A" w:rsidRDefault="00A450AF" w:rsidP="00C53943">
      <w:pPr>
        <w:spacing w:before="0"/>
        <w:rPr>
          <w:rFonts w:cs="Arial"/>
          <w:color w:val="000000" w:themeColor="text1"/>
          <w:sz w:val="24"/>
          <w:szCs w:val="24"/>
          <w:lang w:val="sr-Cyrl-CS"/>
        </w:rPr>
      </w:pPr>
      <w:r w:rsidRPr="008D6E6A">
        <w:rPr>
          <w:rFonts w:cs="Arial"/>
          <w:color w:val="000000" w:themeColor="text1"/>
          <w:sz w:val="24"/>
          <w:szCs w:val="24"/>
          <w:lang w:val="sr-Cyrl-CS"/>
        </w:rPr>
        <w:t>Место: _________________</w:t>
      </w:r>
    </w:p>
    <w:p w14:paraId="5CB85D0A" w14:textId="77777777" w:rsidR="00A450AF"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Датум: _________________</w:t>
      </w:r>
    </w:p>
    <w:p w14:paraId="27D63402" w14:textId="77777777" w:rsidR="00A450AF" w:rsidRPr="008D6E6A" w:rsidRDefault="00A450AF" w:rsidP="00A450AF">
      <w:pPr>
        <w:spacing w:before="0"/>
        <w:rPr>
          <w:rFonts w:cs="Arial"/>
          <w:color w:val="000000" w:themeColor="text1"/>
          <w:sz w:val="24"/>
          <w:szCs w:val="24"/>
          <w:lang w:val="sr-Cyrl-CS"/>
        </w:rPr>
      </w:pPr>
    </w:p>
    <w:p w14:paraId="5F95EF5D" w14:textId="77777777" w:rsidR="00A450AF" w:rsidRPr="008D6E6A" w:rsidRDefault="00A450AF" w:rsidP="00A450AF">
      <w:pPr>
        <w:spacing w:before="0"/>
        <w:jc w:val="center"/>
        <w:rPr>
          <w:rFonts w:cs="Arial"/>
          <w:color w:val="000000" w:themeColor="text1"/>
          <w:sz w:val="24"/>
          <w:szCs w:val="24"/>
          <w:lang w:val="sr-Cyrl-CS"/>
        </w:rPr>
      </w:pPr>
      <w:r w:rsidRPr="008D6E6A">
        <w:rPr>
          <w:rFonts w:cs="Arial"/>
          <w:color w:val="000000" w:themeColor="text1"/>
          <w:sz w:val="24"/>
          <w:szCs w:val="24"/>
          <w:lang w:val="sr-Cyrl-CS"/>
        </w:rPr>
        <w:t>Да су подаци тачни, својим потписом и печатом потврђује,</w:t>
      </w:r>
    </w:p>
    <w:p w14:paraId="160CBD4C" w14:textId="77777777" w:rsidR="00A450AF" w:rsidRPr="008D6E6A" w:rsidRDefault="00A450AF" w:rsidP="00A450AF">
      <w:pPr>
        <w:spacing w:before="0"/>
        <w:rPr>
          <w:rFonts w:cs="Arial"/>
          <w:color w:val="000000" w:themeColor="text1"/>
          <w:sz w:val="24"/>
          <w:szCs w:val="24"/>
          <w:lang w:val="sr-Cyrl-CS"/>
        </w:rPr>
      </w:pPr>
    </w:p>
    <w:p w14:paraId="01C6BF6A" w14:textId="77777777" w:rsidR="00A450AF" w:rsidRPr="008D6E6A" w:rsidRDefault="00A450AF" w:rsidP="00A450AF">
      <w:pPr>
        <w:spacing w:before="0"/>
        <w:ind w:left="5040" w:firstLine="720"/>
        <w:rPr>
          <w:rFonts w:cs="Arial"/>
          <w:color w:val="000000" w:themeColor="text1"/>
          <w:sz w:val="24"/>
          <w:szCs w:val="24"/>
          <w:lang w:val="sr-Cyrl-CS"/>
        </w:rPr>
      </w:pPr>
    </w:p>
    <w:p w14:paraId="40A9FED4" w14:textId="77777777" w:rsidR="00A450AF" w:rsidRPr="008D6E6A" w:rsidRDefault="00BA7D38" w:rsidP="00A450AF">
      <w:pPr>
        <w:spacing w:before="0"/>
        <w:ind w:left="5040" w:firstLine="720"/>
        <w:rPr>
          <w:rFonts w:cs="Arial"/>
          <w:color w:val="000000" w:themeColor="text1"/>
          <w:sz w:val="24"/>
          <w:szCs w:val="24"/>
          <w:lang w:val="sr-Cyrl-CS"/>
        </w:rPr>
      </w:pPr>
      <w:r w:rsidRPr="008D6E6A">
        <w:rPr>
          <w:rFonts w:cs="Arial"/>
          <w:color w:val="000000" w:themeColor="text1"/>
          <w:sz w:val="24"/>
          <w:szCs w:val="24"/>
          <w:lang w:val="sr-Cyrl-CS"/>
        </w:rPr>
        <w:t xml:space="preserve"> </w:t>
      </w:r>
      <w:r w:rsidR="00A450AF" w:rsidRPr="008D6E6A">
        <w:rPr>
          <w:rFonts w:cs="Arial"/>
          <w:color w:val="000000" w:themeColor="text1"/>
          <w:sz w:val="24"/>
          <w:szCs w:val="24"/>
          <w:lang w:val="sr-Cyrl-CS"/>
        </w:rPr>
        <w:t>Овлашћено лице Наручиоца</w:t>
      </w:r>
    </w:p>
    <w:p w14:paraId="54A1E322" w14:textId="77777777" w:rsidR="00A450AF" w:rsidRPr="008D6E6A" w:rsidRDefault="00A450AF" w:rsidP="00A450AF">
      <w:pPr>
        <w:spacing w:before="0"/>
        <w:ind w:left="2880"/>
        <w:rPr>
          <w:rFonts w:cs="Arial"/>
          <w:color w:val="000000" w:themeColor="text1"/>
          <w:sz w:val="24"/>
          <w:szCs w:val="24"/>
          <w:lang w:val="sr-Cyrl-CS"/>
        </w:rPr>
      </w:pPr>
      <w:r w:rsidRPr="008D6E6A">
        <w:rPr>
          <w:rFonts w:cs="Arial"/>
          <w:color w:val="000000" w:themeColor="text1"/>
          <w:sz w:val="24"/>
          <w:szCs w:val="24"/>
          <w:lang w:val="sr-Cyrl-CS"/>
        </w:rPr>
        <w:t xml:space="preserve">      </w:t>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r>
      <w:r w:rsidRPr="008D6E6A">
        <w:rPr>
          <w:rFonts w:cs="Arial"/>
          <w:color w:val="000000" w:themeColor="text1"/>
          <w:sz w:val="24"/>
          <w:szCs w:val="24"/>
          <w:lang w:val="sr-Cyrl-CS"/>
        </w:rPr>
        <w:tab/>
        <w:t xml:space="preserve">                  _____________________</w:t>
      </w:r>
    </w:p>
    <w:p w14:paraId="61937135" w14:textId="77777777" w:rsidR="00D5147E" w:rsidRPr="008D6E6A" w:rsidRDefault="00A450AF" w:rsidP="00A450AF">
      <w:pPr>
        <w:spacing w:before="0"/>
        <w:rPr>
          <w:rFonts w:cs="Arial"/>
          <w:color w:val="000000" w:themeColor="text1"/>
          <w:sz w:val="24"/>
          <w:szCs w:val="24"/>
          <w:lang w:val="sr-Cyrl-CS"/>
        </w:rPr>
      </w:pPr>
      <w:r w:rsidRPr="008D6E6A">
        <w:rPr>
          <w:rFonts w:cs="Arial"/>
          <w:color w:val="000000" w:themeColor="text1"/>
          <w:sz w:val="24"/>
          <w:szCs w:val="24"/>
          <w:lang w:val="sr-Cyrl-CS"/>
        </w:rPr>
        <w:t xml:space="preserve">                                                                                                          (потпис и печат)</w:t>
      </w:r>
    </w:p>
    <w:p w14:paraId="706AE0A2" w14:textId="77777777" w:rsidR="00D5147E" w:rsidRPr="008D6E6A" w:rsidRDefault="00D5147E" w:rsidP="00A450AF">
      <w:pPr>
        <w:spacing w:before="0"/>
        <w:rPr>
          <w:rFonts w:cs="Arial"/>
          <w:color w:val="000000" w:themeColor="text1"/>
          <w:sz w:val="24"/>
          <w:szCs w:val="24"/>
          <w:lang w:val="sr-Cyrl-CS"/>
        </w:rPr>
      </w:pPr>
    </w:p>
    <w:p w14:paraId="4F3893A6" w14:textId="77777777" w:rsidR="00D5147E" w:rsidRPr="008D6E6A" w:rsidRDefault="00D5147E" w:rsidP="00D5147E">
      <w:pPr>
        <w:pStyle w:val="KDObrazac"/>
        <w:spacing w:before="0"/>
        <w:rPr>
          <w:color w:val="000000" w:themeColor="text1"/>
          <w:sz w:val="24"/>
          <w:szCs w:val="24"/>
        </w:rPr>
      </w:pPr>
      <w:r w:rsidRPr="008D6E6A">
        <w:rPr>
          <w:color w:val="000000" w:themeColor="text1"/>
          <w:sz w:val="24"/>
          <w:szCs w:val="24"/>
        </w:rPr>
        <w:t xml:space="preserve">ОБРАЗАЦ </w:t>
      </w:r>
      <w:r w:rsidRPr="008D6E6A">
        <w:rPr>
          <w:color w:val="000000" w:themeColor="text1"/>
          <w:sz w:val="24"/>
          <w:szCs w:val="24"/>
          <w:lang w:val="sr-Cyrl-CS"/>
        </w:rPr>
        <w:t>6</w:t>
      </w:r>
      <w:r w:rsidRPr="008D6E6A">
        <w:rPr>
          <w:color w:val="000000" w:themeColor="text1"/>
          <w:sz w:val="24"/>
          <w:szCs w:val="24"/>
        </w:rPr>
        <w:t>.</w:t>
      </w:r>
    </w:p>
    <w:p w14:paraId="48851741" w14:textId="77777777" w:rsidR="00D5147E" w:rsidRPr="008D6E6A" w:rsidRDefault="00D5147E" w:rsidP="00D5147E">
      <w:pPr>
        <w:spacing w:before="0"/>
        <w:rPr>
          <w:rFonts w:cs="Arial"/>
          <w:sz w:val="24"/>
          <w:szCs w:val="24"/>
          <w:lang w:val="sr-Cyrl-CS"/>
        </w:rPr>
      </w:pPr>
    </w:p>
    <w:p w14:paraId="34D9EB2F" w14:textId="77777777" w:rsidR="00D5147E" w:rsidRPr="008D6E6A" w:rsidRDefault="00D5147E" w:rsidP="00D5147E">
      <w:pPr>
        <w:pStyle w:val="Bulit02"/>
        <w:numPr>
          <w:ilvl w:val="0"/>
          <w:numId w:val="0"/>
        </w:numPr>
        <w:jc w:val="center"/>
        <w:rPr>
          <w:rFonts w:cs="Arial"/>
          <w:b/>
          <w:sz w:val="24"/>
          <w:szCs w:val="24"/>
        </w:rPr>
      </w:pPr>
      <w:bookmarkStart w:id="255" w:name="_Toc442559943"/>
      <w:bookmarkStart w:id="256" w:name="_Toc442559944"/>
      <w:bookmarkStart w:id="257" w:name="_Toc442559945"/>
      <w:bookmarkEnd w:id="255"/>
      <w:bookmarkEnd w:id="256"/>
      <w:bookmarkEnd w:id="257"/>
      <w:r w:rsidRPr="008D6E6A">
        <w:rPr>
          <w:rFonts w:cs="Arial"/>
          <w:b/>
          <w:sz w:val="24"/>
          <w:szCs w:val="24"/>
        </w:rPr>
        <w:t xml:space="preserve">ИЗЈАВА ПОНУЂАЧА – </w:t>
      </w:r>
      <w:r w:rsidR="008306FE" w:rsidRPr="008D6E6A">
        <w:rPr>
          <w:rFonts w:cs="Arial"/>
          <w:b/>
          <w:sz w:val="24"/>
          <w:szCs w:val="24"/>
          <w:lang w:val="sr-Cyrl-RS"/>
        </w:rPr>
        <w:t>КАДРОВСКИ</w:t>
      </w:r>
      <w:r w:rsidRPr="008D6E6A">
        <w:rPr>
          <w:rFonts w:cs="Arial"/>
          <w:b/>
          <w:sz w:val="24"/>
          <w:szCs w:val="24"/>
        </w:rPr>
        <w:t xml:space="preserve"> КАПАЦИТЕТ</w:t>
      </w:r>
    </w:p>
    <w:p w14:paraId="27204A5C" w14:textId="77777777" w:rsidR="00D5147E" w:rsidRPr="008D6E6A" w:rsidRDefault="00D5147E" w:rsidP="00D5147E">
      <w:pPr>
        <w:pStyle w:val="Bulit02"/>
        <w:numPr>
          <w:ilvl w:val="0"/>
          <w:numId w:val="0"/>
        </w:numPr>
        <w:rPr>
          <w:rFonts w:cs="Arial"/>
          <w:sz w:val="24"/>
          <w:szCs w:val="24"/>
          <w:lang w:val="sr-Cyrl-CS"/>
        </w:rPr>
      </w:pPr>
    </w:p>
    <w:p w14:paraId="1CD16E8F" w14:textId="77777777" w:rsidR="00D5147E" w:rsidRPr="008D6E6A" w:rsidRDefault="00D5147E" w:rsidP="00D5147E">
      <w:pPr>
        <w:pStyle w:val="Bulit02"/>
        <w:numPr>
          <w:ilvl w:val="0"/>
          <w:numId w:val="0"/>
        </w:numPr>
        <w:rPr>
          <w:rFonts w:cs="Arial"/>
          <w:sz w:val="24"/>
          <w:szCs w:val="24"/>
        </w:rPr>
      </w:pPr>
      <w:r w:rsidRPr="008D6E6A">
        <w:rPr>
          <w:rFonts w:cs="Arial"/>
          <w:sz w:val="24"/>
          <w:szCs w:val="24"/>
        </w:rPr>
        <w:t xml:space="preserve">На основу члана 77. став 4. Закона о јавним набавкама („Службени гланик РС“, бр.124/12, 14/15 и 68/15) </w:t>
      </w:r>
      <w:r w:rsidRPr="008D6E6A">
        <w:rPr>
          <w:rFonts w:cs="Arial"/>
          <w:noProof/>
          <w:sz w:val="24"/>
          <w:szCs w:val="24"/>
          <w:lang w:val="sr-Cyrl-CS"/>
        </w:rPr>
        <w:t xml:space="preserve">понуђач </w:t>
      </w:r>
      <w:r w:rsidRPr="008D6E6A">
        <w:rPr>
          <w:rFonts w:cs="Arial"/>
          <w:noProof/>
          <w:sz w:val="24"/>
          <w:szCs w:val="24"/>
          <w:lang w:val="sr-Latn-CS"/>
        </w:rPr>
        <w:t xml:space="preserve">даје </w:t>
      </w:r>
      <w:r w:rsidRPr="008D6E6A">
        <w:rPr>
          <w:rFonts w:cs="Arial"/>
          <w:sz w:val="24"/>
          <w:szCs w:val="24"/>
        </w:rPr>
        <w:t xml:space="preserve">следећу </w:t>
      </w:r>
    </w:p>
    <w:p w14:paraId="298B3433" w14:textId="77777777" w:rsidR="00D5147E" w:rsidRPr="008D6E6A" w:rsidRDefault="00D5147E" w:rsidP="00D5147E">
      <w:pPr>
        <w:pStyle w:val="Bulit02"/>
        <w:numPr>
          <w:ilvl w:val="0"/>
          <w:numId w:val="0"/>
        </w:numPr>
        <w:ind w:left="720"/>
        <w:rPr>
          <w:rFonts w:cs="Arial"/>
          <w:sz w:val="24"/>
          <w:szCs w:val="24"/>
        </w:rPr>
      </w:pPr>
    </w:p>
    <w:p w14:paraId="5C5E509B" w14:textId="77777777" w:rsidR="00D5147E" w:rsidRPr="008D6E6A" w:rsidRDefault="00D5147E" w:rsidP="00D5147E">
      <w:pPr>
        <w:pStyle w:val="Bulit02"/>
        <w:numPr>
          <w:ilvl w:val="0"/>
          <w:numId w:val="0"/>
        </w:numPr>
        <w:ind w:left="720"/>
        <w:jc w:val="center"/>
        <w:rPr>
          <w:rFonts w:cs="Arial"/>
          <w:sz w:val="24"/>
          <w:szCs w:val="24"/>
        </w:rPr>
      </w:pPr>
      <w:r w:rsidRPr="008D6E6A">
        <w:rPr>
          <w:rFonts w:cs="Arial"/>
          <w:sz w:val="24"/>
          <w:szCs w:val="24"/>
        </w:rPr>
        <w:t xml:space="preserve">ИЗЈАВУ О </w:t>
      </w:r>
      <w:r w:rsidR="00454FA5" w:rsidRPr="008D6E6A">
        <w:rPr>
          <w:rFonts w:cs="Arial"/>
          <w:sz w:val="24"/>
          <w:szCs w:val="24"/>
          <w:lang w:val="sr-Cyrl-CS"/>
        </w:rPr>
        <w:t xml:space="preserve">КАДРОВСКОМ </w:t>
      </w:r>
      <w:r w:rsidRPr="008D6E6A">
        <w:rPr>
          <w:rFonts w:cs="Arial"/>
          <w:sz w:val="24"/>
          <w:szCs w:val="24"/>
        </w:rPr>
        <w:t>КАПАЦИТЕТУ</w:t>
      </w:r>
    </w:p>
    <w:p w14:paraId="29474079" w14:textId="77777777" w:rsidR="00D5147E" w:rsidRPr="008D6E6A" w:rsidRDefault="00D5147E" w:rsidP="00D5147E">
      <w:pPr>
        <w:pStyle w:val="Bulit02"/>
        <w:numPr>
          <w:ilvl w:val="0"/>
          <w:numId w:val="0"/>
        </w:numPr>
        <w:rPr>
          <w:rFonts w:cs="Arial"/>
          <w:noProof/>
          <w:sz w:val="24"/>
          <w:szCs w:val="24"/>
          <w:lang w:val="sr-Cyrl-RS"/>
        </w:rPr>
      </w:pPr>
      <w:r w:rsidRPr="008D6E6A">
        <w:rPr>
          <w:rFonts w:cs="Arial"/>
          <w:noProof/>
          <w:sz w:val="24"/>
          <w:szCs w:val="24"/>
        </w:rPr>
        <w:t xml:space="preserve">Под пуном материјалном и кривичном одговорношћу изјављујем да располажемо </w:t>
      </w:r>
      <w:r w:rsidR="008306FE" w:rsidRPr="008D6E6A">
        <w:rPr>
          <w:rFonts w:cs="Arial"/>
          <w:noProof/>
          <w:sz w:val="24"/>
          <w:szCs w:val="24"/>
          <w:lang w:val="sr-Cyrl-RS"/>
        </w:rPr>
        <w:t>кадровским</w:t>
      </w:r>
      <w:r w:rsidRPr="008D6E6A">
        <w:rPr>
          <w:rFonts w:cs="Arial"/>
          <w:noProof/>
          <w:sz w:val="24"/>
          <w:szCs w:val="24"/>
        </w:rPr>
        <w:t xml:space="preserve"> капацитетом захтеваним предметном јавном набавком</w:t>
      </w:r>
      <w:r w:rsidRPr="008D6E6A">
        <w:rPr>
          <w:rFonts w:cs="Arial"/>
          <w:noProof/>
          <w:sz w:val="24"/>
          <w:szCs w:val="24"/>
          <w:lang w:val="sr-Cyrl-CS"/>
        </w:rPr>
        <w:t xml:space="preserve"> </w:t>
      </w:r>
      <w:r w:rsidRPr="008D6E6A">
        <w:rPr>
          <w:rFonts w:cs="Arial"/>
          <w:sz w:val="24"/>
          <w:szCs w:val="24"/>
          <w:lang w:val="ru-RU"/>
        </w:rPr>
        <w:t xml:space="preserve">набавку добара: </w:t>
      </w:r>
      <w:r w:rsidRPr="008D6E6A">
        <w:rPr>
          <w:rFonts w:cs="Arial"/>
          <w:color w:val="000000" w:themeColor="text1"/>
          <w:sz w:val="24"/>
          <w:szCs w:val="24"/>
        </w:rPr>
        <w:t>O</w:t>
      </w:r>
      <w:r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Pr="008D6E6A">
        <w:rPr>
          <w:rFonts w:cs="Arial"/>
          <w:sz w:val="24"/>
          <w:szCs w:val="24"/>
        </w:rPr>
        <w:t>,</w:t>
      </w:r>
      <w:r w:rsidRPr="008D6E6A">
        <w:rPr>
          <w:rFonts w:cs="Arial"/>
          <w:sz w:val="24"/>
          <w:szCs w:val="24"/>
          <w:lang w:val="sr-Cyrl-RS"/>
        </w:rPr>
        <w:t xml:space="preserve"> </w:t>
      </w:r>
      <w:r w:rsidRPr="008D6E6A">
        <w:rPr>
          <w:rFonts w:cs="Arial"/>
          <w:sz w:val="24"/>
          <w:szCs w:val="24"/>
        </w:rPr>
        <w:t>JN/</w:t>
      </w:r>
      <w:r w:rsidRPr="008D6E6A">
        <w:rPr>
          <w:rFonts w:cs="Arial"/>
          <w:sz w:val="24"/>
          <w:szCs w:val="24"/>
          <w:lang w:val="sr-Cyrl-RS"/>
        </w:rPr>
        <w:t>1</w:t>
      </w:r>
      <w:r w:rsidRPr="008D6E6A">
        <w:rPr>
          <w:rFonts w:cs="Arial"/>
          <w:sz w:val="24"/>
          <w:szCs w:val="24"/>
        </w:rPr>
        <w:t>000/0</w:t>
      </w:r>
      <w:r w:rsidRPr="008D6E6A">
        <w:rPr>
          <w:rFonts w:cs="Arial"/>
          <w:sz w:val="24"/>
          <w:szCs w:val="24"/>
          <w:lang w:val="sr-Cyrl-RS"/>
        </w:rPr>
        <w:t>566</w:t>
      </w:r>
      <w:r w:rsidRPr="008D6E6A">
        <w:rPr>
          <w:rFonts w:cs="Arial"/>
          <w:sz w:val="24"/>
          <w:szCs w:val="24"/>
        </w:rPr>
        <w:t xml:space="preserve">/2016, </w:t>
      </w:r>
      <w:r w:rsidRPr="008D6E6A">
        <w:rPr>
          <w:rFonts w:cs="Arial"/>
          <w:noProof/>
          <w:sz w:val="24"/>
          <w:szCs w:val="24"/>
        </w:rPr>
        <w:t>има</w:t>
      </w:r>
      <w:r w:rsidRPr="008D6E6A">
        <w:rPr>
          <w:rFonts w:cs="Arial"/>
          <w:noProof/>
          <w:sz w:val="24"/>
          <w:szCs w:val="24"/>
          <w:lang w:val="sr-Cyrl-CS"/>
        </w:rPr>
        <w:t>мо следеће</w:t>
      </w:r>
      <w:r w:rsidRPr="008D6E6A">
        <w:rPr>
          <w:rFonts w:cs="Arial"/>
          <w:noProof/>
          <w:sz w:val="24"/>
          <w:szCs w:val="24"/>
        </w:rPr>
        <w:t xml:space="preserve"> </w:t>
      </w:r>
      <w:r w:rsidRPr="008D6E6A">
        <w:rPr>
          <w:rFonts w:cs="Arial"/>
          <w:noProof/>
          <w:sz w:val="24"/>
          <w:szCs w:val="24"/>
          <w:lang w:val="sr-Cyrl-RS"/>
        </w:rPr>
        <w:t>запослене или радно ангажоване</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809"/>
        <w:gridCol w:w="2894"/>
        <w:gridCol w:w="2648"/>
      </w:tblGrid>
      <w:tr w:rsidR="00D5147E" w:rsidRPr="008D6E6A" w14:paraId="0EACBFC7" w14:textId="77777777" w:rsidTr="00CC43C6">
        <w:tc>
          <w:tcPr>
            <w:tcW w:w="360" w:type="pct"/>
            <w:shd w:val="clear" w:color="auto" w:fill="auto"/>
          </w:tcPr>
          <w:p w14:paraId="2D812698"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890" w:type="pct"/>
            <w:shd w:val="clear" w:color="auto" w:fill="auto"/>
            <w:vAlign w:val="center"/>
          </w:tcPr>
          <w:p w14:paraId="4EB25761" w14:textId="77777777" w:rsidR="00D5147E" w:rsidRPr="008D6E6A" w:rsidRDefault="00D5147E" w:rsidP="00CC43C6">
            <w:pPr>
              <w:spacing w:before="0"/>
              <w:jc w:val="center"/>
              <w:rPr>
                <w:rFonts w:eastAsia="Calibri" w:cs="Arial"/>
                <w:b/>
                <w:color w:val="000000" w:themeColor="text1"/>
                <w:sz w:val="24"/>
                <w:szCs w:val="24"/>
              </w:rPr>
            </w:pPr>
          </w:p>
          <w:p w14:paraId="2ACF0CFD" w14:textId="77777777" w:rsidR="00D5147E" w:rsidRPr="008D6E6A" w:rsidRDefault="008306FE" w:rsidP="00CC43C6">
            <w:pPr>
              <w:spacing w:before="0"/>
              <w:jc w:val="center"/>
              <w:rPr>
                <w:rFonts w:eastAsia="Calibri" w:cs="Arial"/>
                <w:b/>
                <w:color w:val="000000" w:themeColor="text1"/>
                <w:sz w:val="24"/>
                <w:szCs w:val="24"/>
                <w:lang w:val="sr-Cyrl-CS"/>
              </w:rPr>
            </w:pPr>
            <w:r w:rsidRPr="008D6E6A">
              <w:rPr>
                <w:rFonts w:eastAsia="Calibri" w:cs="Arial"/>
                <w:b/>
                <w:color w:val="000000" w:themeColor="text1"/>
                <w:sz w:val="24"/>
                <w:szCs w:val="24"/>
                <w:lang w:val="sr-Cyrl-RS"/>
              </w:rPr>
              <w:t>Име и презиме</w:t>
            </w:r>
          </w:p>
          <w:p w14:paraId="64321D33" w14:textId="77777777" w:rsidR="00D5147E" w:rsidRPr="008D6E6A" w:rsidRDefault="00D5147E" w:rsidP="00CC43C6">
            <w:pPr>
              <w:spacing w:before="0"/>
              <w:rPr>
                <w:rFonts w:eastAsia="Calibri" w:cs="Arial"/>
                <w:b/>
                <w:color w:val="000000" w:themeColor="text1"/>
                <w:sz w:val="24"/>
                <w:szCs w:val="24"/>
              </w:rPr>
            </w:pPr>
          </w:p>
        </w:tc>
        <w:tc>
          <w:tcPr>
            <w:tcW w:w="1436" w:type="pct"/>
            <w:shd w:val="clear" w:color="auto" w:fill="auto"/>
            <w:vAlign w:val="center"/>
          </w:tcPr>
          <w:p w14:paraId="71971ED1" w14:textId="77777777" w:rsidR="00D5147E" w:rsidRPr="008D6E6A" w:rsidRDefault="008306FE" w:rsidP="008306FE">
            <w:pPr>
              <w:spacing w:before="0"/>
              <w:jc w:val="center"/>
              <w:rPr>
                <w:rFonts w:eastAsia="Calibri" w:cs="Arial"/>
                <w:b/>
                <w:color w:val="000000" w:themeColor="text1"/>
                <w:sz w:val="24"/>
                <w:szCs w:val="24"/>
                <w:lang w:val="sr-Cyrl-CS"/>
              </w:rPr>
            </w:pPr>
            <w:r w:rsidRPr="008D6E6A">
              <w:rPr>
                <w:rFonts w:eastAsia="Calibri" w:cs="Arial"/>
                <w:b/>
                <w:color w:val="000000" w:themeColor="text1"/>
                <w:sz w:val="24"/>
                <w:szCs w:val="24"/>
                <w:lang w:val="sr-Cyrl-CS"/>
              </w:rPr>
              <w:t>Радно место</w:t>
            </w:r>
          </w:p>
        </w:tc>
        <w:tc>
          <w:tcPr>
            <w:tcW w:w="1314" w:type="pct"/>
          </w:tcPr>
          <w:p w14:paraId="4D862A57" w14:textId="77777777" w:rsidR="00D5147E" w:rsidRPr="008D6E6A" w:rsidRDefault="00D5147E" w:rsidP="00CC43C6">
            <w:pPr>
              <w:spacing w:before="0"/>
              <w:jc w:val="center"/>
              <w:rPr>
                <w:rFonts w:eastAsia="Calibri" w:cs="Arial"/>
                <w:b/>
                <w:color w:val="000000" w:themeColor="text1"/>
                <w:sz w:val="24"/>
                <w:szCs w:val="24"/>
                <w:lang w:val="sr-Cyrl-CS"/>
              </w:rPr>
            </w:pPr>
          </w:p>
          <w:p w14:paraId="2F133388" w14:textId="77777777" w:rsidR="00D5147E" w:rsidRPr="008D6E6A" w:rsidRDefault="00D5147E" w:rsidP="008306FE">
            <w:pPr>
              <w:spacing w:before="0"/>
              <w:jc w:val="center"/>
              <w:rPr>
                <w:rFonts w:eastAsia="Calibri" w:cs="Arial"/>
                <w:b/>
                <w:color w:val="000000" w:themeColor="text1"/>
                <w:sz w:val="24"/>
                <w:szCs w:val="24"/>
                <w:lang w:val="sr-Cyrl-CS"/>
              </w:rPr>
            </w:pPr>
            <w:r w:rsidRPr="008D6E6A">
              <w:rPr>
                <w:rFonts w:eastAsia="Calibri" w:cs="Arial"/>
                <w:b/>
                <w:color w:val="000000" w:themeColor="text1"/>
                <w:sz w:val="24"/>
                <w:szCs w:val="24"/>
                <w:lang w:val="sr-Cyrl-CS"/>
              </w:rPr>
              <w:t>Подаци о лиценци</w:t>
            </w:r>
            <w:r w:rsidR="008306FE" w:rsidRPr="008D6E6A">
              <w:rPr>
                <w:rFonts w:eastAsia="Calibri" w:cs="Arial"/>
                <w:b/>
                <w:color w:val="000000" w:themeColor="text1"/>
                <w:sz w:val="24"/>
                <w:szCs w:val="24"/>
                <w:lang w:val="sr-Cyrl-CS"/>
              </w:rPr>
              <w:t>,</w:t>
            </w:r>
            <w:r w:rsidRPr="008D6E6A">
              <w:rPr>
                <w:rFonts w:eastAsia="Calibri" w:cs="Arial"/>
                <w:b/>
                <w:color w:val="000000" w:themeColor="text1"/>
                <w:sz w:val="24"/>
                <w:szCs w:val="24"/>
                <w:lang w:val="sr-Cyrl-CS"/>
              </w:rPr>
              <w:t xml:space="preserve"> </w:t>
            </w:r>
            <w:r w:rsidR="008306FE" w:rsidRPr="008D6E6A">
              <w:rPr>
                <w:rFonts w:eastAsia="Calibri" w:cs="Arial"/>
                <w:b/>
                <w:color w:val="000000" w:themeColor="text1"/>
                <w:sz w:val="24"/>
                <w:szCs w:val="24"/>
                <w:lang w:val="sr-Cyrl-CS"/>
              </w:rPr>
              <w:t>сертификату, уверењу</w:t>
            </w:r>
          </w:p>
        </w:tc>
      </w:tr>
      <w:tr w:rsidR="00D5147E" w:rsidRPr="008D6E6A" w14:paraId="02956D6C" w14:textId="77777777" w:rsidTr="00CC43C6">
        <w:trPr>
          <w:trHeight w:val="192"/>
        </w:trPr>
        <w:tc>
          <w:tcPr>
            <w:tcW w:w="360" w:type="pct"/>
            <w:shd w:val="clear" w:color="auto" w:fill="auto"/>
          </w:tcPr>
          <w:p w14:paraId="1445E0D4"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57CEECF2"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3864E824"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122A79F5"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4A7C163C" w14:textId="77777777" w:rsidTr="00CC43C6">
        <w:trPr>
          <w:trHeight w:val="192"/>
        </w:trPr>
        <w:tc>
          <w:tcPr>
            <w:tcW w:w="360" w:type="pct"/>
            <w:shd w:val="clear" w:color="auto" w:fill="auto"/>
          </w:tcPr>
          <w:p w14:paraId="39936B4D"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6788431D" w14:textId="77777777" w:rsidR="00D5147E" w:rsidRPr="008D6E6A" w:rsidRDefault="00D5147E" w:rsidP="00CC43C6">
            <w:pPr>
              <w:pStyle w:val="Bulit02"/>
              <w:numPr>
                <w:ilvl w:val="0"/>
                <w:numId w:val="0"/>
              </w:numPr>
              <w:suppressAutoHyphens/>
              <w:spacing w:before="0" w:after="0"/>
              <w:ind w:left="-69"/>
              <w:jc w:val="left"/>
              <w:rPr>
                <w:rFonts w:cs="Arial"/>
                <w:noProof/>
                <w:sz w:val="24"/>
                <w:szCs w:val="24"/>
                <w:lang w:val="sr-Cyrl-CS"/>
              </w:rPr>
            </w:pPr>
          </w:p>
          <w:p w14:paraId="71838DB8"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5EE0B20B"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6D1B46E8"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425AE8D0" w14:textId="77777777" w:rsidTr="00CC43C6">
        <w:trPr>
          <w:trHeight w:val="192"/>
        </w:trPr>
        <w:tc>
          <w:tcPr>
            <w:tcW w:w="360" w:type="pct"/>
            <w:shd w:val="clear" w:color="auto" w:fill="auto"/>
          </w:tcPr>
          <w:p w14:paraId="156DE1A1"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33758B32"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3F69CF5C"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5944E03A"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78393954" w14:textId="77777777" w:rsidTr="00CC43C6">
        <w:trPr>
          <w:trHeight w:val="192"/>
        </w:trPr>
        <w:tc>
          <w:tcPr>
            <w:tcW w:w="360" w:type="pct"/>
            <w:shd w:val="clear" w:color="auto" w:fill="auto"/>
          </w:tcPr>
          <w:p w14:paraId="34A241F0"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4FC86DE0"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572C1479"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511A4796"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23EF6370" w14:textId="77777777" w:rsidTr="00CC43C6">
        <w:trPr>
          <w:trHeight w:val="192"/>
        </w:trPr>
        <w:tc>
          <w:tcPr>
            <w:tcW w:w="360" w:type="pct"/>
            <w:shd w:val="clear" w:color="auto" w:fill="auto"/>
          </w:tcPr>
          <w:p w14:paraId="465944AD"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69AC6FBF"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1747D67E"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39FC6D06"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7D3D5EC6" w14:textId="77777777" w:rsidTr="00CC43C6">
        <w:trPr>
          <w:trHeight w:val="192"/>
        </w:trPr>
        <w:tc>
          <w:tcPr>
            <w:tcW w:w="360" w:type="pct"/>
            <w:shd w:val="clear" w:color="auto" w:fill="auto"/>
          </w:tcPr>
          <w:p w14:paraId="31C67483"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2570A19B"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6CF46CE1"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7801EF11"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1CE18E21" w14:textId="77777777" w:rsidTr="00CC43C6">
        <w:trPr>
          <w:trHeight w:val="192"/>
        </w:trPr>
        <w:tc>
          <w:tcPr>
            <w:tcW w:w="360" w:type="pct"/>
            <w:shd w:val="clear" w:color="auto" w:fill="auto"/>
          </w:tcPr>
          <w:p w14:paraId="3669DF05"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169D9DDB"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37BDA8A2"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01FB3309"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6C129518" w14:textId="77777777" w:rsidTr="00CC43C6">
        <w:trPr>
          <w:trHeight w:val="192"/>
        </w:trPr>
        <w:tc>
          <w:tcPr>
            <w:tcW w:w="360" w:type="pct"/>
            <w:shd w:val="clear" w:color="auto" w:fill="auto"/>
          </w:tcPr>
          <w:p w14:paraId="141641C3"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34E5A20B"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68864F6B"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03A1AA65"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557801DA" w14:textId="77777777" w:rsidTr="00CC43C6">
        <w:trPr>
          <w:trHeight w:val="192"/>
        </w:trPr>
        <w:tc>
          <w:tcPr>
            <w:tcW w:w="360" w:type="pct"/>
            <w:shd w:val="clear" w:color="auto" w:fill="auto"/>
          </w:tcPr>
          <w:p w14:paraId="1FEEA099"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2093D032"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61A6D3FF"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581FC290"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3E602A05" w14:textId="77777777" w:rsidTr="00CC43C6">
        <w:trPr>
          <w:trHeight w:val="192"/>
        </w:trPr>
        <w:tc>
          <w:tcPr>
            <w:tcW w:w="360" w:type="pct"/>
            <w:shd w:val="clear" w:color="auto" w:fill="auto"/>
          </w:tcPr>
          <w:p w14:paraId="77EBE57A"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2FCF7EFE"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4647B1E9"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4781171A"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7A22C903" w14:textId="77777777" w:rsidTr="00CC43C6">
        <w:trPr>
          <w:trHeight w:val="192"/>
        </w:trPr>
        <w:tc>
          <w:tcPr>
            <w:tcW w:w="360" w:type="pct"/>
            <w:shd w:val="clear" w:color="auto" w:fill="auto"/>
          </w:tcPr>
          <w:p w14:paraId="0A38D909"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41EAF23B"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6D5B919B"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6CEDCEC8"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6FCBCB8B" w14:textId="77777777" w:rsidTr="00CC43C6">
        <w:trPr>
          <w:trHeight w:val="192"/>
        </w:trPr>
        <w:tc>
          <w:tcPr>
            <w:tcW w:w="360" w:type="pct"/>
            <w:shd w:val="clear" w:color="auto" w:fill="auto"/>
          </w:tcPr>
          <w:p w14:paraId="238669C2"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76940014"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26D3FFD8"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2E0ACF9F"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520B44F5" w14:textId="77777777" w:rsidTr="00CC43C6">
        <w:trPr>
          <w:trHeight w:val="192"/>
        </w:trPr>
        <w:tc>
          <w:tcPr>
            <w:tcW w:w="360" w:type="pct"/>
            <w:shd w:val="clear" w:color="auto" w:fill="auto"/>
          </w:tcPr>
          <w:p w14:paraId="784C89F4"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2B555C97"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04CDC595"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6521857F"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0AF47800" w14:textId="77777777" w:rsidTr="00CC43C6">
        <w:trPr>
          <w:trHeight w:val="192"/>
        </w:trPr>
        <w:tc>
          <w:tcPr>
            <w:tcW w:w="360" w:type="pct"/>
            <w:shd w:val="clear" w:color="auto" w:fill="auto"/>
          </w:tcPr>
          <w:p w14:paraId="15615375"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51CB6AEC"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03D1BB27"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20056B5C"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5F34D2B8" w14:textId="77777777" w:rsidTr="00CC43C6">
        <w:trPr>
          <w:trHeight w:val="192"/>
        </w:trPr>
        <w:tc>
          <w:tcPr>
            <w:tcW w:w="360" w:type="pct"/>
            <w:shd w:val="clear" w:color="auto" w:fill="auto"/>
          </w:tcPr>
          <w:p w14:paraId="5FAC47BA"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6F489F75"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501A3321"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18285AEC"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2FF46FA2" w14:textId="77777777" w:rsidTr="00CC43C6">
        <w:trPr>
          <w:trHeight w:val="192"/>
        </w:trPr>
        <w:tc>
          <w:tcPr>
            <w:tcW w:w="360" w:type="pct"/>
            <w:shd w:val="clear" w:color="auto" w:fill="auto"/>
          </w:tcPr>
          <w:p w14:paraId="0884C586"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689A4FA3"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02EE15A2"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02C08D2C"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3D02800A" w14:textId="77777777" w:rsidTr="00CC43C6">
        <w:trPr>
          <w:trHeight w:val="192"/>
        </w:trPr>
        <w:tc>
          <w:tcPr>
            <w:tcW w:w="360" w:type="pct"/>
            <w:shd w:val="clear" w:color="auto" w:fill="auto"/>
          </w:tcPr>
          <w:p w14:paraId="4F6B6F7D"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67A0F835"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255EF561"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46F841D6"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21BE079D" w14:textId="77777777" w:rsidTr="00CC43C6">
        <w:trPr>
          <w:trHeight w:val="192"/>
        </w:trPr>
        <w:tc>
          <w:tcPr>
            <w:tcW w:w="360" w:type="pct"/>
            <w:shd w:val="clear" w:color="auto" w:fill="auto"/>
          </w:tcPr>
          <w:p w14:paraId="23F6DC8C"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5077A353"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18C19766"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55D9DB47"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70ED1C3F" w14:textId="77777777" w:rsidTr="00CC43C6">
        <w:trPr>
          <w:trHeight w:val="192"/>
        </w:trPr>
        <w:tc>
          <w:tcPr>
            <w:tcW w:w="360" w:type="pct"/>
            <w:shd w:val="clear" w:color="auto" w:fill="auto"/>
          </w:tcPr>
          <w:p w14:paraId="1236DD31"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5DD05B65"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1D4F0D2E"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7CB96F3B"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r w:rsidR="00D5147E" w:rsidRPr="008D6E6A" w14:paraId="2F411B72" w14:textId="77777777" w:rsidTr="00CC43C6">
        <w:trPr>
          <w:trHeight w:val="192"/>
        </w:trPr>
        <w:tc>
          <w:tcPr>
            <w:tcW w:w="360" w:type="pct"/>
            <w:shd w:val="clear" w:color="auto" w:fill="auto"/>
          </w:tcPr>
          <w:p w14:paraId="536199CB" w14:textId="77777777" w:rsidR="00D5147E" w:rsidRPr="008D6E6A" w:rsidRDefault="00D5147E" w:rsidP="00D5147E">
            <w:pPr>
              <w:numPr>
                <w:ilvl w:val="0"/>
                <w:numId w:val="43"/>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14:paraId="6255D2CA" w14:textId="77777777" w:rsidR="00D5147E" w:rsidRPr="008D6E6A" w:rsidRDefault="00D5147E" w:rsidP="00CC43C6">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14:paraId="11848B9E"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c>
          <w:tcPr>
            <w:tcW w:w="1314" w:type="pct"/>
          </w:tcPr>
          <w:p w14:paraId="24ECE605" w14:textId="77777777" w:rsidR="00D5147E" w:rsidRPr="008D6E6A" w:rsidRDefault="00D5147E" w:rsidP="00CC43C6">
            <w:pPr>
              <w:tabs>
                <w:tab w:val="left" w:pos="8098"/>
              </w:tabs>
              <w:spacing w:before="0"/>
              <w:outlineLvl w:val="0"/>
              <w:rPr>
                <w:rFonts w:cs="Arial"/>
                <w:bCs/>
                <w:color w:val="000000" w:themeColor="text1"/>
                <w:kern w:val="28"/>
                <w:sz w:val="24"/>
                <w:szCs w:val="24"/>
              </w:rPr>
            </w:pPr>
          </w:p>
        </w:tc>
      </w:tr>
    </w:tbl>
    <w:p w14:paraId="6FC69EC8" w14:textId="77777777" w:rsidR="00D5147E" w:rsidRPr="008D6E6A" w:rsidRDefault="00D5147E" w:rsidP="00D5147E">
      <w:pPr>
        <w:pStyle w:val="Bulit02"/>
        <w:numPr>
          <w:ilvl w:val="0"/>
          <w:numId w:val="0"/>
        </w:numPr>
        <w:suppressAutoHyphens/>
        <w:spacing w:before="0" w:after="0"/>
        <w:rPr>
          <w:rFonts w:cs="Arial"/>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D5147E" w:rsidRPr="008D6E6A" w14:paraId="556D4591" w14:textId="77777777" w:rsidTr="00CC43C6">
        <w:trPr>
          <w:jc w:val="center"/>
        </w:trPr>
        <w:tc>
          <w:tcPr>
            <w:tcW w:w="3882" w:type="dxa"/>
          </w:tcPr>
          <w:p w14:paraId="31C64B9A" w14:textId="77777777" w:rsidR="00D5147E" w:rsidRPr="008D6E6A" w:rsidRDefault="00D5147E" w:rsidP="00CC43C6">
            <w:pPr>
              <w:spacing w:before="0"/>
              <w:jc w:val="center"/>
              <w:rPr>
                <w:rFonts w:cs="Arial"/>
                <w:color w:val="000000" w:themeColor="text1"/>
                <w:sz w:val="24"/>
                <w:szCs w:val="24"/>
              </w:rPr>
            </w:pPr>
            <w:r w:rsidRPr="008D6E6A">
              <w:rPr>
                <w:rFonts w:cs="Arial"/>
                <w:color w:val="000000" w:themeColor="text1"/>
                <w:sz w:val="24"/>
                <w:szCs w:val="24"/>
              </w:rPr>
              <w:t>Датум:</w:t>
            </w:r>
          </w:p>
        </w:tc>
        <w:tc>
          <w:tcPr>
            <w:tcW w:w="2127" w:type="dxa"/>
          </w:tcPr>
          <w:p w14:paraId="1F4F30FC" w14:textId="77777777" w:rsidR="00D5147E" w:rsidRPr="008D6E6A" w:rsidRDefault="00D5147E" w:rsidP="00CC43C6">
            <w:pPr>
              <w:spacing w:before="0"/>
              <w:jc w:val="center"/>
              <w:rPr>
                <w:rFonts w:cs="Arial"/>
                <w:color w:val="000000" w:themeColor="text1"/>
                <w:sz w:val="24"/>
                <w:szCs w:val="24"/>
                <w:lang w:val="ru-RU"/>
              </w:rPr>
            </w:pPr>
          </w:p>
        </w:tc>
        <w:tc>
          <w:tcPr>
            <w:tcW w:w="4022" w:type="dxa"/>
          </w:tcPr>
          <w:p w14:paraId="3C16E573" w14:textId="77777777" w:rsidR="00D5147E" w:rsidRPr="008D6E6A" w:rsidRDefault="00D5147E" w:rsidP="00CC43C6">
            <w:pPr>
              <w:spacing w:before="0"/>
              <w:jc w:val="center"/>
              <w:rPr>
                <w:rFonts w:cs="Arial"/>
                <w:color w:val="000000" w:themeColor="text1"/>
                <w:sz w:val="24"/>
                <w:szCs w:val="24"/>
                <w:lang w:val="ru-RU"/>
              </w:rPr>
            </w:pPr>
            <w:r w:rsidRPr="008D6E6A">
              <w:rPr>
                <w:rFonts w:cs="Arial"/>
                <w:color w:val="000000" w:themeColor="text1"/>
                <w:sz w:val="24"/>
                <w:szCs w:val="24"/>
                <w:lang w:val="sr-Cyrl-CS"/>
              </w:rPr>
              <w:t>П</w:t>
            </w:r>
            <w:r w:rsidRPr="008D6E6A">
              <w:rPr>
                <w:rFonts w:cs="Arial"/>
                <w:color w:val="000000" w:themeColor="text1"/>
                <w:sz w:val="24"/>
                <w:szCs w:val="24"/>
              </w:rPr>
              <w:t>онуђач</w:t>
            </w:r>
            <w:r w:rsidRPr="008D6E6A">
              <w:rPr>
                <w:rFonts w:cs="Arial"/>
                <w:color w:val="000000" w:themeColor="text1"/>
                <w:sz w:val="24"/>
                <w:szCs w:val="24"/>
                <w:lang w:val="ru-RU"/>
              </w:rPr>
              <w:t>:</w:t>
            </w:r>
          </w:p>
        </w:tc>
      </w:tr>
      <w:tr w:rsidR="00D5147E" w:rsidRPr="008D6E6A" w14:paraId="6BE8C086" w14:textId="77777777" w:rsidTr="00CC43C6">
        <w:trPr>
          <w:jc w:val="center"/>
        </w:trPr>
        <w:tc>
          <w:tcPr>
            <w:tcW w:w="3882" w:type="dxa"/>
          </w:tcPr>
          <w:p w14:paraId="5C12AEE1" w14:textId="77777777" w:rsidR="00D5147E" w:rsidRPr="008D6E6A" w:rsidRDefault="00D5147E" w:rsidP="00CC43C6">
            <w:pPr>
              <w:spacing w:before="0"/>
              <w:jc w:val="center"/>
              <w:rPr>
                <w:rFonts w:cs="Arial"/>
                <w:color w:val="000000" w:themeColor="text1"/>
                <w:sz w:val="24"/>
                <w:szCs w:val="24"/>
              </w:rPr>
            </w:pPr>
          </w:p>
        </w:tc>
        <w:tc>
          <w:tcPr>
            <w:tcW w:w="2127" w:type="dxa"/>
          </w:tcPr>
          <w:p w14:paraId="53CBDA75" w14:textId="77777777" w:rsidR="00D5147E" w:rsidRPr="008D6E6A" w:rsidRDefault="00D5147E" w:rsidP="00CC43C6">
            <w:pPr>
              <w:spacing w:before="0"/>
              <w:jc w:val="center"/>
              <w:rPr>
                <w:rFonts w:cs="Arial"/>
                <w:color w:val="000000" w:themeColor="text1"/>
                <w:sz w:val="24"/>
                <w:szCs w:val="24"/>
              </w:rPr>
            </w:pPr>
            <w:r w:rsidRPr="008D6E6A">
              <w:rPr>
                <w:rFonts w:cs="Arial"/>
                <w:color w:val="000000" w:themeColor="text1"/>
                <w:sz w:val="24"/>
                <w:szCs w:val="24"/>
              </w:rPr>
              <w:t>М.П.</w:t>
            </w:r>
          </w:p>
        </w:tc>
        <w:tc>
          <w:tcPr>
            <w:tcW w:w="4022" w:type="dxa"/>
          </w:tcPr>
          <w:p w14:paraId="4E88A9D9" w14:textId="77777777" w:rsidR="00D5147E" w:rsidRPr="008D6E6A" w:rsidRDefault="00D5147E" w:rsidP="00CC43C6">
            <w:pPr>
              <w:spacing w:before="0"/>
              <w:jc w:val="center"/>
              <w:rPr>
                <w:rFonts w:cs="Arial"/>
                <w:color w:val="000000" w:themeColor="text1"/>
                <w:sz w:val="24"/>
                <w:szCs w:val="24"/>
                <w:lang w:val="ru-RU"/>
              </w:rPr>
            </w:pPr>
          </w:p>
        </w:tc>
      </w:tr>
      <w:tr w:rsidR="00D5147E" w:rsidRPr="008D6E6A" w14:paraId="3532EC9F" w14:textId="77777777" w:rsidTr="00CC43C6">
        <w:trPr>
          <w:jc w:val="center"/>
        </w:trPr>
        <w:tc>
          <w:tcPr>
            <w:tcW w:w="3882" w:type="dxa"/>
            <w:tcBorders>
              <w:bottom w:val="single" w:sz="4" w:space="0" w:color="auto"/>
            </w:tcBorders>
          </w:tcPr>
          <w:p w14:paraId="5B2EB496" w14:textId="77777777" w:rsidR="00D5147E" w:rsidRPr="008D6E6A" w:rsidRDefault="00D5147E" w:rsidP="00D5147E">
            <w:pPr>
              <w:spacing w:before="0"/>
              <w:rPr>
                <w:rFonts w:cs="Arial"/>
                <w:color w:val="000000" w:themeColor="text1"/>
                <w:sz w:val="24"/>
                <w:szCs w:val="24"/>
              </w:rPr>
            </w:pPr>
          </w:p>
        </w:tc>
        <w:tc>
          <w:tcPr>
            <w:tcW w:w="2127" w:type="dxa"/>
          </w:tcPr>
          <w:p w14:paraId="29D2CB84" w14:textId="77777777" w:rsidR="00D5147E" w:rsidRPr="008D6E6A" w:rsidRDefault="00D5147E" w:rsidP="00CC43C6">
            <w:pPr>
              <w:spacing w:before="0"/>
              <w:jc w:val="center"/>
              <w:rPr>
                <w:rFonts w:cs="Arial"/>
                <w:color w:val="000000" w:themeColor="text1"/>
                <w:sz w:val="24"/>
                <w:szCs w:val="24"/>
                <w:lang w:val="ru-RU"/>
              </w:rPr>
            </w:pPr>
          </w:p>
        </w:tc>
        <w:tc>
          <w:tcPr>
            <w:tcW w:w="4022" w:type="dxa"/>
            <w:tcBorders>
              <w:bottom w:val="single" w:sz="4" w:space="0" w:color="auto"/>
            </w:tcBorders>
          </w:tcPr>
          <w:p w14:paraId="16D64572" w14:textId="77777777" w:rsidR="00D5147E" w:rsidRPr="008D6E6A" w:rsidRDefault="00D5147E" w:rsidP="00CC43C6">
            <w:pPr>
              <w:spacing w:before="0"/>
              <w:jc w:val="center"/>
              <w:rPr>
                <w:rFonts w:cs="Arial"/>
                <w:color w:val="000000" w:themeColor="text1"/>
                <w:sz w:val="24"/>
                <w:szCs w:val="24"/>
                <w:lang w:val="ru-RU"/>
              </w:rPr>
            </w:pPr>
          </w:p>
        </w:tc>
      </w:tr>
      <w:tr w:rsidR="00D5147E" w:rsidRPr="008D6E6A" w14:paraId="0C181FF6" w14:textId="77777777" w:rsidTr="00CC43C6">
        <w:trPr>
          <w:trHeight w:val="389"/>
          <w:jc w:val="center"/>
        </w:trPr>
        <w:tc>
          <w:tcPr>
            <w:tcW w:w="3882" w:type="dxa"/>
            <w:tcBorders>
              <w:top w:val="single" w:sz="4" w:space="0" w:color="auto"/>
            </w:tcBorders>
          </w:tcPr>
          <w:p w14:paraId="7DAC712A" w14:textId="77777777" w:rsidR="00D5147E" w:rsidRPr="008D6E6A" w:rsidRDefault="00D5147E" w:rsidP="00CC43C6">
            <w:pPr>
              <w:spacing w:before="0"/>
              <w:jc w:val="center"/>
              <w:rPr>
                <w:rFonts w:cs="Arial"/>
                <w:color w:val="000000" w:themeColor="text1"/>
                <w:sz w:val="24"/>
                <w:szCs w:val="24"/>
              </w:rPr>
            </w:pPr>
          </w:p>
        </w:tc>
        <w:tc>
          <w:tcPr>
            <w:tcW w:w="2127" w:type="dxa"/>
          </w:tcPr>
          <w:p w14:paraId="5B7E5D8E" w14:textId="77777777" w:rsidR="00D5147E" w:rsidRPr="008D6E6A" w:rsidRDefault="00D5147E" w:rsidP="00CC43C6">
            <w:pPr>
              <w:spacing w:before="0"/>
              <w:jc w:val="center"/>
              <w:rPr>
                <w:rFonts w:cs="Arial"/>
                <w:color w:val="000000" w:themeColor="text1"/>
                <w:sz w:val="24"/>
                <w:szCs w:val="24"/>
                <w:lang w:val="ru-RU"/>
              </w:rPr>
            </w:pPr>
          </w:p>
        </w:tc>
        <w:tc>
          <w:tcPr>
            <w:tcW w:w="4022" w:type="dxa"/>
            <w:tcBorders>
              <w:top w:val="single" w:sz="4" w:space="0" w:color="auto"/>
            </w:tcBorders>
          </w:tcPr>
          <w:p w14:paraId="19D7EFD3" w14:textId="77777777" w:rsidR="00D5147E" w:rsidRPr="008D6E6A" w:rsidRDefault="00D5147E" w:rsidP="00CC43C6">
            <w:pPr>
              <w:spacing w:before="0"/>
              <w:jc w:val="center"/>
              <w:rPr>
                <w:rFonts w:cs="Arial"/>
                <w:color w:val="000000" w:themeColor="text1"/>
                <w:sz w:val="24"/>
                <w:szCs w:val="24"/>
                <w:lang w:val="ru-RU"/>
              </w:rPr>
            </w:pPr>
          </w:p>
        </w:tc>
      </w:tr>
    </w:tbl>
    <w:p w14:paraId="148EDD96" w14:textId="77777777" w:rsidR="00D5147E" w:rsidRPr="008D6E6A" w:rsidRDefault="00D5147E" w:rsidP="00D5147E">
      <w:pPr>
        <w:pStyle w:val="Bulit02"/>
        <w:numPr>
          <w:ilvl w:val="0"/>
          <w:numId w:val="0"/>
        </w:numPr>
        <w:suppressAutoHyphens/>
        <w:spacing w:before="0" w:after="0"/>
        <w:rPr>
          <w:rFonts w:cs="Arial"/>
          <w:b/>
          <w:sz w:val="24"/>
          <w:szCs w:val="24"/>
          <w:lang w:val="sr-Cyrl-CS"/>
        </w:rPr>
      </w:pPr>
    </w:p>
    <w:bookmarkEnd w:id="254"/>
    <w:p w14:paraId="47D78654" w14:textId="77777777" w:rsidR="003A23AC" w:rsidRPr="008D6E6A" w:rsidRDefault="005516D2" w:rsidP="006A0EC2">
      <w:pPr>
        <w:pStyle w:val="KDObrazac"/>
        <w:rPr>
          <w:sz w:val="24"/>
          <w:szCs w:val="24"/>
        </w:rPr>
      </w:pPr>
      <w:r w:rsidRPr="008D6E6A">
        <w:rPr>
          <w:sz w:val="24"/>
          <w:szCs w:val="24"/>
        </w:rPr>
        <w:t xml:space="preserve">ОБРАЗАЦ </w:t>
      </w:r>
      <w:r w:rsidR="00D5147E" w:rsidRPr="008D6E6A">
        <w:rPr>
          <w:sz w:val="24"/>
          <w:szCs w:val="24"/>
          <w:lang w:val="sr-Cyrl-RS"/>
        </w:rPr>
        <w:t>7</w:t>
      </w:r>
      <w:r w:rsidRPr="008D6E6A">
        <w:rPr>
          <w:sz w:val="24"/>
          <w:szCs w:val="24"/>
        </w:rPr>
        <w:t>.</w:t>
      </w:r>
    </w:p>
    <w:p w14:paraId="32491F41" w14:textId="77777777" w:rsidR="009060A6" w:rsidRPr="008D6E6A" w:rsidRDefault="009060A6" w:rsidP="00F01A02">
      <w:pPr>
        <w:jc w:val="center"/>
        <w:outlineLvl w:val="1"/>
        <w:rPr>
          <w:rFonts w:cs="Arial"/>
          <w:b/>
          <w:sz w:val="24"/>
          <w:szCs w:val="24"/>
          <w:lang w:val="sr-Cyrl-CS"/>
        </w:rPr>
      </w:pPr>
    </w:p>
    <w:p w14:paraId="3A40D92E" w14:textId="77777777" w:rsidR="00F01A02" w:rsidRPr="008D6E6A" w:rsidRDefault="00F01A02" w:rsidP="00F01A02">
      <w:pPr>
        <w:jc w:val="center"/>
        <w:outlineLvl w:val="1"/>
        <w:rPr>
          <w:rFonts w:cs="Arial"/>
          <w:sz w:val="24"/>
          <w:szCs w:val="24"/>
        </w:rPr>
      </w:pPr>
      <w:r w:rsidRPr="008D6E6A">
        <w:rPr>
          <w:rFonts w:cs="Arial"/>
          <w:sz w:val="24"/>
          <w:szCs w:val="24"/>
        </w:rPr>
        <w:t>ОБРАЗАЦ ТРОШКОВА ПРИПРЕМЕ ПОНУДЕ</w:t>
      </w:r>
    </w:p>
    <w:p w14:paraId="64D88802" w14:textId="77777777" w:rsidR="00D5560A" w:rsidRPr="008D6E6A" w:rsidRDefault="00F01A02" w:rsidP="00D5560A">
      <w:pPr>
        <w:spacing w:after="120"/>
        <w:jc w:val="center"/>
        <w:rPr>
          <w:rFonts w:cs="Arial"/>
          <w:sz w:val="24"/>
          <w:szCs w:val="24"/>
        </w:rPr>
      </w:pPr>
      <w:r w:rsidRPr="008D6E6A">
        <w:rPr>
          <w:rFonts w:cs="Arial"/>
          <w:sz w:val="24"/>
          <w:szCs w:val="24"/>
        </w:rPr>
        <w:t xml:space="preserve">за јавну набавку </w:t>
      </w:r>
      <w:r w:rsidR="00DF12FF" w:rsidRPr="008D6E6A">
        <w:rPr>
          <w:rFonts w:cs="Arial"/>
          <w:sz w:val="24"/>
          <w:szCs w:val="24"/>
          <w:lang w:val="ru-RU"/>
        </w:rPr>
        <w:t>добара</w:t>
      </w:r>
      <w:r w:rsidR="00A446F1" w:rsidRPr="008D6E6A">
        <w:rPr>
          <w:rFonts w:cs="Arial"/>
          <w:sz w:val="24"/>
          <w:szCs w:val="24"/>
          <w:lang w:val="ru-RU"/>
        </w:rPr>
        <w:t>:</w:t>
      </w:r>
      <w:r w:rsidR="00DF12FF" w:rsidRPr="008D6E6A">
        <w:rPr>
          <w:rFonts w:cs="Arial"/>
          <w:sz w:val="24"/>
          <w:szCs w:val="24"/>
          <w:lang w:val="ru-RU"/>
        </w:rPr>
        <w:t xml:space="preserve"> </w:t>
      </w:r>
      <w:r w:rsidR="00A446F1" w:rsidRPr="008D6E6A">
        <w:rPr>
          <w:rFonts w:cs="Arial"/>
          <w:color w:val="000000" w:themeColor="text1"/>
          <w:sz w:val="24"/>
          <w:szCs w:val="24"/>
        </w:rPr>
        <w:t>O</w:t>
      </w:r>
      <w:r w:rsidR="00A446F1"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A446F1" w:rsidRPr="008D6E6A">
        <w:rPr>
          <w:rFonts w:cs="Arial"/>
          <w:sz w:val="24"/>
          <w:szCs w:val="24"/>
          <w:lang w:val="sr-Cyrl-RS"/>
        </w:rPr>
        <w:t xml:space="preserve"> </w:t>
      </w:r>
      <w:r w:rsidR="00DF12FF" w:rsidRPr="008D6E6A">
        <w:rPr>
          <w:rFonts w:cs="Arial"/>
          <w:sz w:val="24"/>
          <w:szCs w:val="24"/>
          <w:lang w:val="sr-Cyrl-RS"/>
        </w:rPr>
        <w:t>ЈН/</w:t>
      </w:r>
      <w:r w:rsidR="00140D5C" w:rsidRPr="008D6E6A">
        <w:rPr>
          <w:rFonts w:cs="Arial"/>
          <w:sz w:val="24"/>
          <w:szCs w:val="24"/>
        </w:rPr>
        <w:t>1000/0566/2016</w:t>
      </w:r>
    </w:p>
    <w:p w14:paraId="61E6ADCF" w14:textId="77777777" w:rsidR="00D5147E" w:rsidRPr="008D6E6A" w:rsidRDefault="00D5147E" w:rsidP="00D5560A">
      <w:pPr>
        <w:spacing w:after="120"/>
        <w:jc w:val="center"/>
        <w:rPr>
          <w:rFonts w:cs="Arial"/>
          <w:sz w:val="24"/>
          <w:szCs w:val="24"/>
        </w:rPr>
      </w:pPr>
    </w:p>
    <w:p w14:paraId="69A6CC6B" w14:textId="77777777" w:rsidR="00F01A02" w:rsidRPr="008D6E6A" w:rsidRDefault="00F01A02" w:rsidP="00F01A02">
      <w:pPr>
        <w:spacing w:after="120"/>
        <w:rPr>
          <w:rFonts w:cs="Arial"/>
          <w:sz w:val="24"/>
          <w:szCs w:val="24"/>
          <w:lang w:val="ru-RU"/>
        </w:rPr>
      </w:pPr>
      <w:r w:rsidRPr="008D6E6A">
        <w:rPr>
          <w:rFonts w:cs="Arial"/>
          <w:sz w:val="24"/>
          <w:szCs w:val="24"/>
          <w:lang w:val="ru-RU"/>
        </w:rPr>
        <w:t>На основу члана 88. став 1. Закона о јавним набавкама („Службени гласник РС“, бр.124/12, 14/15 и 68/15), (даљ</w:t>
      </w:r>
      <w:r w:rsidR="009060A6" w:rsidRPr="008D6E6A">
        <w:rPr>
          <w:rFonts w:cs="Arial"/>
          <w:sz w:val="24"/>
          <w:szCs w:val="24"/>
          <w:lang w:val="ru-RU"/>
        </w:rPr>
        <w:t>е: Закон), члана</w:t>
      </w:r>
      <w:r w:rsidRPr="008D6E6A">
        <w:rPr>
          <w:rFonts w:cs="Arial"/>
          <w:sz w:val="24"/>
          <w:szCs w:val="24"/>
          <w:lang w:val="ru-RU"/>
        </w:rPr>
        <w:t xml:space="preserve">  </w:t>
      </w:r>
      <w:r w:rsidR="009060A6" w:rsidRPr="008D6E6A">
        <w:rPr>
          <w:rFonts w:cs="Arial"/>
          <w:sz w:val="24"/>
          <w:szCs w:val="24"/>
          <w:lang w:val="ru-RU"/>
        </w:rPr>
        <w:t>2</w:t>
      </w:r>
      <w:r w:rsidRPr="008D6E6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EFD0621" w14:textId="77777777" w:rsidR="00C735D5" w:rsidRPr="008D6E6A" w:rsidRDefault="00C735D5" w:rsidP="00C735D5">
      <w:pPr>
        <w:tabs>
          <w:tab w:val="left" w:pos="0"/>
        </w:tabs>
        <w:jc w:val="center"/>
        <w:rPr>
          <w:rFonts w:cs="Arial"/>
          <w:sz w:val="24"/>
          <w:szCs w:val="24"/>
          <w:lang w:val="ru-RU"/>
        </w:rPr>
      </w:pPr>
      <w:r w:rsidRPr="008D6E6A">
        <w:rPr>
          <w:rFonts w:cs="Arial"/>
          <w:sz w:val="24"/>
          <w:szCs w:val="24"/>
          <w:lang w:val="ru-RU"/>
        </w:rPr>
        <w:t>СТРУКТУРУ ТРОШКОВА ПРИПРЕМЕ ПОНУДЕ</w:t>
      </w:r>
    </w:p>
    <w:p w14:paraId="0BE0F0FD" w14:textId="77777777" w:rsidR="009060A6" w:rsidRPr="008D6E6A" w:rsidRDefault="009060A6" w:rsidP="009060A6">
      <w:pPr>
        <w:tabs>
          <w:tab w:val="left" w:pos="0"/>
        </w:tabs>
        <w:jc w:val="center"/>
        <w:rPr>
          <w:rFonts w:cs="Arial"/>
          <w:sz w:val="24"/>
          <w:szCs w:val="24"/>
          <w:lang w:val="ru-RU"/>
        </w:rPr>
      </w:pP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8D6E6A" w14:paraId="4DE14B62" w14:textId="77777777" w:rsidTr="003C2709">
        <w:trPr>
          <w:trHeight w:val="749"/>
          <w:tblCellSpacing w:w="20" w:type="dxa"/>
        </w:trPr>
        <w:tc>
          <w:tcPr>
            <w:tcW w:w="5323" w:type="dxa"/>
            <w:shd w:val="clear" w:color="auto" w:fill="auto"/>
            <w:vAlign w:val="center"/>
          </w:tcPr>
          <w:p w14:paraId="4F89DAF3" w14:textId="77777777" w:rsidR="00F01A02" w:rsidRPr="008D6E6A" w:rsidRDefault="00F01A02" w:rsidP="00F01A02">
            <w:pPr>
              <w:jc w:val="center"/>
              <w:rPr>
                <w:rFonts w:cs="Arial"/>
                <w:color w:val="00B0F0"/>
                <w:sz w:val="24"/>
                <w:szCs w:val="24"/>
              </w:rPr>
            </w:pPr>
            <w:r w:rsidRPr="008D6E6A">
              <w:rPr>
                <w:rFonts w:cs="Arial"/>
                <w:sz w:val="24"/>
                <w:szCs w:val="24"/>
              </w:rPr>
              <w:t>трошкови прибављања средстава обезбеђења</w:t>
            </w:r>
          </w:p>
        </w:tc>
        <w:tc>
          <w:tcPr>
            <w:tcW w:w="4260" w:type="dxa"/>
            <w:shd w:val="clear" w:color="auto" w:fill="auto"/>
          </w:tcPr>
          <w:p w14:paraId="76A1693A" w14:textId="77777777" w:rsidR="00F01A02" w:rsidRPr="008D6E6A" w:rsidRDefault="00F01A02" w:rsidP="00CB718D">
            <w:pPr>
              <w:jc w:val="center"/>
              <w:rPr>
                <w:rFonts w:cs="Arial"/>
                <w:sz w:val="24"/>
                <w:szCs w:val="24"/>
              </w:rPr>
            </w:pPr>
          </w:p>
          <w:p w14:paraId="294EC4D1" w14:textId="77777777" w:rsidR="00F01A02" w:rsidRPr="008D6E6A" w:rsidRDefault="00F01A02" w:rsidP="00CB718D">
            <w:pPr>
              <w:jc w:val="center"/>
              <w:rPr>
                <w:rFonts w:cs="Arial"/>
                <w:sz w:val="24"/>
                <w:szCs w:val="24"/>
              </w:rPr>
            </w:pPr>
            <w:r w:rsidRPr="008D6E6A">
              <w:rPr>
                <w:rFonts w:cs="Arial"/>
                <w:sz w:val="24"/>
                <w:szCs w:val="24"/>
              </w:rPr>
              <w:t>__________</w:t>
            </w:r>
          </w:p>
        </w:tc>
      </w:tr>
      <w:tr w:rsidR="00F01A02" w:rsidRPr="008D6E6A" w14:paraId="1276855A" w14:textId="77777777" w:rsidTr="003C2709">
        <w:trPr>
          <w:trHeight w:val="307"/>
          <w:tblCellSpacing w:w="20" w:type="dxa"/>
        </w:trPr>
        <w:tc>
          <w:tcPr>
            <w:tcW w:w="5323" w:type="dxa"/>
            <w:shd w:val="clear" w:color="auto" w:fill="auto"/>
            <w:vAlign w:val="center"/>
          </w:tcPr>
          <w:p w14:paraId="5715D70D" w14:textId="77777777" w:rsidR="00F01A02" w:rsidRPr="008D6E6A" w:rsidRDefault="00F01A02" w:rsidP="00F01A02">
            <w:pPr>
              <w:jc w:val="center"/>
              <w:rPr>
                <w:rFonts w:cs="Arial"/>
                <w:sz w:val="24"/>
                <w:szCs w:val="24"/>
              </w:rPr>
            </w:pPr>
            <w:r w:rsidRPr="008D6E6A">
              <w:rPr>
                <w:rFonts w:cs="Arial"/>
                <w:sz w:val="24"/>
                <w:szCs w:val="24"/>
              </w:rPr>
              <w:t>Укупни трошкови без ПДВ</w:t>
            </w:r>
          </w:p>
        </w:tc>
        <w:tc>
          <w:tcPr>
            <w:tcW w:w="4260" w:type="dxa"/>
            <w:shd w:val="clear" w:color="auto" w:fill="auto"/>
          </w:tcPr>
          <w:p w14:paraId="7BE7EF80" w14:textId="77777777" w:rsidR="00F01A02" w:rsidRPr="008D6E6A" w:rsidRDefault="00F01A02" w:rsidP="00CB718D">
            <w:pPr>
              <w:jc w:val="center"/>
              <w:rPr>
                <w:rFonts w:cs="Arial"/>
                <w:sz w:val="24"/>
                <w:szCs w:val="24"/>
              </w:rPr>
            </w:pPr>
          </w:p>
          <w:p w14:paraId="0BDC0348" w14:textId="77777777" w:rsidR="00F01A02" w:rsidRPr="008D6E6A" w:rsidRDefault="00F01A02" w:rsidP="00CB718D">
            <w:pPr>
              <w:jc w:val="center"/>
              <w:rPr>
                <w:rFonts w:cs="Arial"/>
                <w:sz w:val="24"/>
                <w:szCs w:val="24"/>
              </w:rPr>
            </w:pPr>
            <w:r w:rsidRPr="008D6E6A">
              <w:rPr>
                <w:rFonts w:cs="Arial"/>
                <w:sz w:val="24"/>
                <w:szCs w:val="24"/>
              </w:rPr>
              <w:t>__________</w:t>
            </w:r>
          </w:p>
        </w:tc>
      </w:tr>
      <w:tr w:rsidR="00F01A02" w:rsidRPr="008D6E6A" w14:paraId="360535AE" w14:textId="77777777" w:rsidTr="003C2709">
        <w:trPr>
          <w:trHeight w:val="433"/>
          <w:tblCellSpacing w:w="20" w:type="dxa"/>
        </w:trPr>
        <w:tc>
          <w:tcPr>
            <w:tcW w:w="5323" w:type="dxa"/>
            <w:shd w:val="clear" w:color="auto" w:fill="auto"/>
            <w:vAlign w:val="center"/>
          </w:tcPr>
          <w:p w14:paraId="67E676E7" w14:textId="77777777" w:rsidR="00F01A02" w:rsidRPr="008D6E6A" w:rsidRDefault="00F01A02" w:rsidP="00F01A02">
            <w:pPr>
              <w:autoSpaceDE w:val="0"/>
              <w:autoSpaceDN w:val="0"/>
              <w:adjustRightInd w:val="0"/>
              <w:jc w:val="center"/>
              <w:rPr>
                <w:rFonts w:cs="Arial"/>
                <w:sz w:val="24"/>
                <w:szCs w:val="24"/>
              </w:rPr>
            </w:pPr>
            <w:r w:rsidRPr="008D6E6A">
              <w:rPr>
                <w:rFonts w:cs="Arial"/>
                <w:sz w:val="24"/>
                <w:szCs w:val="24"/>
              </w:rPr>
              <w:t>ПДВ</w:t>
            </w:r>
          </w:p>
        </w:tc>
        <w:tc>
          <w:tcPr>
            <w:tcW w:w="4260" w:type="dxa"/>
            <w:shd w:val="clear" w:color="auto" w:fill="auto"/>
          </w:tcPr>
          <w:p w14:paraId="0F6C7861" w14:textId="77777777" w:rsidR="00F01A02" w:rsidRPr="008D6E6A" w:rsidRDefault="00F01A02" w:rsidP="00CB718D">
            <w:pPr>
              <w:jc w:val="center"/>
              <w:rPr>
                <w:rFonts w:cs="Arial"/>
                <w:sz w:val="24"/>
                <w:szCs w:val="24"/>
              </w:rPr>
            </w:pPr>
          </w:p>
          <w:p w14:paraId="4F52C966" w14:textId="77777777" w:rsidR="00F01A02" w:rsidRPr="008D6E6A" w:rsidRDefault="00F01A02" w:rsidP="00CB718D">
            <w:pPr>
              <w:jc w:val="center"/>
              <w:rPr>
                <w:rFonts w:cs="Arial"/>
                <w:sz w:val="24"/>
                <w:szCs w:val="24"/>
              </w:rPr>
            </w:pPr>
            <w:r w:rsidRPr="008D6E6A">
              <w:rPr>
                <w:rFonts w:cs="Arial"/>
                <w:sz w:val="24"/>
                <w:szCs w:val="24"/>
              </w:rPr>
              <w:t>__________</w:t>
            </w:r>
          </w:p>
        </w:tc>
      </w:tr>
      <w:tr w:rsidR="00F01A02" w:rsidRPr="008D6E6A" w14:paraId="774D62FA" w14:textId="77777777" w:rsidTr="003C2709">
        <w:trPr>
          <w:trHeight w:val="190"/>
          <w:tblCellSpacing w:w="20" w:type="dxa"/>
        </w:trPr>
        <w:tc>
          <w:tcPr>
            <w:tcW w:w="5323" w:type="dxa"/>
            <w:shd w:val="clear" w:color="auto" w:fill="auto"/>
          </w:tcPr>
          <w:p w14:paraId="00E93612" w14:textId="77777777" w:rsidR="00F01A02" w:rsidRPr="008D6E6A" w:rsidRDefault="00F01A02" w:rsidP="00F01A02">
            <w:pPr>
              <w:jc w:val="center"/>
              <w:rPr>
                <w:rFonts w:cs="Arial"/>
                <w:sz w:val="24"/>
                <w:szCs w:val="24"/>
              </w:rPr>
            </w:pPr>
          </w:p>
          <w:p w14:paraId="0DCC0C8F" w14:textId="77777777" w:rsidR="00F01A02" w:rsidRPr="008D6E6A" w:rsidRDefault="00F01A02" w:rsidP="00F01A02">
            <w:pPr>
              <w:jc w:val="center"/>
              <w:rPr>
                <w:rFonts w:cs="Arial"/>
                <w:sz w:val="24"/>
                <w:szCs w:val="24"/>
              </w:rPr>
            </w:pPr>
            <w:r w:rsidRPr="008D6E6A">
              <w:rPr>
                <w:rFonts w:cs="Arial"/>
                <w:sz w:val="24"/>
                <w:szCs w:val="24"/>
              </w:rPr>
              <w:t>Укупни  трошкови са ПДВ</w:t>
            </w:r>
          </w:p>
        </w:tc>
        <w:tc>
          <w:tcPr>
            <w:tcW w:w="4260" w:type="dxa"/>
            <w:shd w:val="clear" w:color="auto" w:fill="auto"/>
          </w:tcPr>
          <w:p w14:paraId="680A9062" w14:textId="77777777" w:rsidR="00F01A02" w:rsidRPr="008D6E6A" w:rsidRDefault="00F01A02" w:rsidP="00CB718D">
            <w:pPr>
              <w:jc w:val="center"/>
              <w:rPr>
                <w:rFonts w:cs="Arial"/>
                <w:sz w:val="24"/>
                <w:szCs w:val="24"/>
              </w:rPr>
            </w:pPr>
          </w:p>
          <w:p w14:paraId="7851DB0C" w14:textId="77777777" w:rsidR="00F01A02" w:rsidRPr="008D6E6A" w:rsidRDefault="00F01A02" w:rsidP="00CB718D">
            <w:pPr>
              <w:jc w:val="center"/>
              <w:rPr>
                <w:rFonts w:cs="Arial"/>
                <w:sz w:val="24"/>
                <w:szCs w:val="24"/>
              </w:rPr>
            </w:pPr>
            <w:r w:rsidRPr="008D6E6A">
              <w:rPr>
                <w:rFonts w:cs="Arial"/>
                <w:sz w:val="24"/>
                <w:szCs w:val="24"/>
              </w:rPr>
              <w:t>__________</w:t>
            </w:r>
          </w:p>
        </w:tc>
      </w:tr>
    </w:tbl>
    <w:p w14:paraId="6EDB0854" w14:textId="77777777" w:rsidR="00F01A02" w:rsidRPr="008D6E6A" w:rsidRDefault="00F01A02" w:rsidP="00F01A02">
      <w:pPr>
        <w:tabs>
          <w:tab w:val="left" w:pos="0"/>
        </w:tabs>
        <w:rPr>
          <w:rFonts w:cs="Arial"/>
          <w:sz w:val="24"/>
          <w:szCs w:val="24"/>
          <w:lang w:val="ru-RU"/>
        </w:rPr>
      </w:pPr>
      <w:r w:rsidRPr="008D6E6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3DB73ED" w14:textId="77777777" w:rsidR="00F01A02" w:rsidRPr="008D6E6A"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8D6E6A" w14:paraId="325BB5BA" w14:textId="77777777" w:rsidTr="003C2709">
        <w:trPr>
          <w:jc w:val="center"/>
        </w:trPr>
        <w:tc>
          <w:tcPr>
            <w:tcW w:w="3882" w:type="dxa"/>
          </w:tcPr>
          <w:p w14:paraId="74FB3D36" w14:textId="77777777" w:rsidR="00F01A02" w:rsidRPr="008D6E6A" w:rsidRDefault="00F01A02" w:rsidP="00F01A02">
            <w:pPr>
              <w:spacing w:before="0"/>
              <w:jc w:val="center"/>
              <w:rPr>
                <w:rFonts w:cs="Arial"/>
                <w:sz w:val="24"/>
                <w:szCs w:val="24"/>
              </w:rPr>
            </w:pPr>
            <w:r w:rsidRPr="008D6E6A">
              <w:rPr>
                <w:rFonts w:cs="Arial"/>
                <w:sz w:val="24"/>
                <w:szCs w:val="24"/>
              </w:rPr>
              <w:t>Датум:</w:t>
            </w:r>
          </w:p>
        </w:tc>
        <w:tc>
          <w:tcPr>
            <w:tcW w:w="2127" w:type="dxa"/>
          </w:tcPr>
          <w:p w14:paraId="656832F5" w14:textId="77777777" w:rsidR="00F01A02" w:rsidRPr="008D6E6A" w:rsidRDefault="00F01A02" w:rsidP="00F01A02">
            <w:pPr>
              <w:spacing w:before="0"/>
              <w:jc w:val="center"/>
              <w:rPr>
                <w:rFonts w:cs="Arial"/>
                <w:sz w:val="24"/>
                <w:szCs w:val="24"/>
                <w:lang w:val="ru-RU"/>
              </w:rPr>
            </w:pPr>
          </w:p>
        </w:tc>
        <w:tc>
          <w:tcPr>
            <w:tcW w:w="4022" w:type="dxa"/>
          </w:tcPr>
          <w:p w14:paraId="6977C209" w14:textId="77777777" w:rsidR="00F01A02" w:rsidRPr="008D6E6A" w:rsidRDefault="00F01A02" w:rsidP="00F01A02">
            <w:pPr>
              <w:spacing w:before="0"/>
              <w:jc w:val="center"/>
              <w:rPr>
                <w:rFonts w:cs="Arial"/>
                <w:sz w:val="24"/>
                <w:szCs w:val="24"/>
                <w:lang w:val="sr-Cyrl-CS"/>
              </w:rPr>
            </w:pPr>
            <w:r w:rsidRPr="008D6E6A">
              <w:rPr>
                <w:rFonts w:cs="Arial"/>
                <w:sz w:val="24"/>
                <w:szCs w:val="24"/>
                <w:lang w:val="sr-Cyrl-CS"/>
              </w:rPr>
              <w:t>П</w:t>
            </w:r>
            <w:r w:rsidRPr="008D6E6A">
              <w:rPr>
                <w:rFonts w:cs="Arial"/>
                <w:sz w:val="24"/>
                <w:szCs w:val="24"/>
              </w:rPr>
              <w:t>онуђач</w:t>
            </w:r>
          </w:p>
        </w:tc>
      </w:tr>
      <w:tr w:rsidR="00F01A02" w:rsidRPr="008D6E6A" w14:paraId="6B93A5FD" w14:textId="77777777" w:rsidTr="003C2709">
        <w:trPr>
          <w:jc w:val="center"/>
        </w:trPr>
        <w:tc>
          <w:tcPr>
            <w:tcW w:w="3882" w:type="dxa"/>
          </w:tcPr>
          <w:p w14:paraId="03576DFA" w14:textId="77777777" w:rsidR="00F01A02" w:rsidRPr="008D6E6A" w:rsidRDefault="00F01A02" w:rsidP="00F01A02">
            <w:pPr>
              <w:spacing w:before="0"/>
              <w:jc w:val="center"/>
              <w:rPr>
                <w:rFonts w:cs="Arial"/>
                <w:sz w:val="24"/>
                <w:szCs w:val="24"/>
              </w:rPr>
            </w:pPr>
          </w:p>
        </w:tc>
        <w:tc>
          <w:tcPr>
            <w:tcW w:w="2127" w:type="dxa"/>
          </w:tcPr>
          <w:p w14:paraId="4C22B549" w14:textId="77777777" w:rsidR="00F01A02" w:rsidRPr="008D6E6A" w:rsidRDefault="00F01A02" w:rsidP="00F01A02">
            <w:pPr>
              <w:spacing w:before="0"/>
              <w:jc w:val="center"/>
              <w:rPr>
                <w:rFonts w:cs="Arial"/>
                <w:sz w:val="24"/>
                <w:szCs w:val="24"/>
              </w:rPr>
            </w:pPr>
            <w:r w:rsidRPr="008D6E6A">
              <w:rPr>
                <w:rFonts w:cs="Arial"/>
                <w:sz w:val="24"/>
                <w:szCs w:val="24"/>
              </w:rPr>
              <w:t>М.П.</w:t>
            </w:r>
          </w:p>
        </w:tc>
        <w:tc>
          <w:tcPr>
            <w:tcW w:w="4022" w:type="dxa"/>
          </w:tcPr>
          <w:p w14:paraId="6A918476" w14:textId="77777777" w:rsidR="00F01A02" w:rsidRPr="008D6E6A" w:rsidRDefault="00F01A02" w:rsidP="00F01A02">
            <w:pPr>
              <w:spacing w:before="0"/>
              <w:jc w:val="center"/>
              <w:rPr>
                <w:rFonts w:cs="Arial"/>
                <w:sz w:val="24"/>
                <w:szCs w:val="24"/>
                <w:lang w:val="ru-RU"/>
              </w:rPr>
            </w:pPr>
          </w:p>
        </w:tc>
      </w:tr>
      <w:tr w:rsidR="00F01A02" w:rsidRPr="008D6E6A" w14:paraId="667FE7AC" w14:textId="77777777" w:rsidTr="003C2709">
        <w:trPr>
          <w:jc w:val="center"/>
        </w:trPr>
        <w:tc>
          <w:tcPr>
            <w:tcW w:w="3882" w:type="dxa"/>
            <w:tcBorders>
              <w:bottom w:val="single" w:sz="4" w:space="0" w:color="auto"/>
            </w:tcBorders>
          </w:tcPr>
          <w:p w14:paraId="1A53D62B" w14:textId="77777777" w:rsidR="00F01A02" w:rsidRPr="008D6E6A" w:rsidRDefault="00F01A02" w:rsidP="00F01A02">
            <w:pPr>
              <w:spacing w:before="0"/>
              <w:jc w:val="center"/>
              <w:rPr>
                <w:rFonts w:cs="Arial"/>
                <w:sz w:val="24"/>
                <w:szCs w:val="24"/>
              </w:rPr>
            </w:pPr>
          </w:p>
        </w:tc>
        <w:tc>
          <w:tcPr>
            <w:tcW w:w="2127" w:type="dxa"/>
          </w:tcPr>
          <w:p w14:paraId="1D4C01D2" w14:textId="77777777" w:rsidR="00F01A02" w:rsidRPr="008D6E6A" w:rsidRDefault="00F01A02" w:rsidP="00F01A02">
            <w:pPr>
              <w:spacing w:before="0"/>
              <w:jc w:val="center"/>
              <w:rPr>
                <w:rFonts w:cs="Arial"/>
                <w:sz w:val="24"/>
                <w:szCs w:val="24"/>
                <w:lang w:val="ru-RU"/>
              </w:rPr>
            </w:pPr>
          </w:p>
        </w:tc>
        <w:tc>
          <w:tcPr>
            <w:tcW w:w="4022" w:type="dxa"/>
            <w:tcBorders>
              <w:bottom w:val="single" w:sz="4" w:space="0" w:color="auto"/>
            </w:tcBorders>
          </w:tcPr>
          <w:p w14:paraId="07EE92BC" w14:textId="77777777" w:rsidR="00F01A02" w:rsidRPr="008D6E6A" w:rsidRDefault="00F01A02" w:rsidP="00F01A02">
            <w:pPr>
              <w:spacing w:before="0"/>
              <w:jc w:val="center"/>
              <w:rPr>
                <w:rFonts w:cs="Arial"/>
                <w:sz w:val="24"/>
                <w:szCs w:val="24"/>
                <w:lang w:val="ru-RU"/>
              </w:rPr>
            </w:pPr>
          </w:p>
        </w:tc>
      </w:tr>
      <w:tr w:rsidR="00F01A02" w:rsidRPr="008D6E6A" w14:paraId="37F94504" w14:textId="77777777" w:rsidTr="003C2709">
        <w:trPr>
          <w:trHeight w:val="389"/>
          <w:jc w:val="center"/>
        </w:trPr>
        <w:tc>
          <w:tcPr>
            <w:tcW w:w="3882" w:type="dxa"/>
            <w:tcBorders>
              <w:top w:val="single" w:sz="4" w:space="0" w:color="auto"/>
            </w:tcBorders>
          </w:tcPr>
          <w:p w14:paraId="53E7A639" w14:textId="77777777" w:rsidR="00F01A02" w:rsidRPr="008D6E6A" w:rsidRDefault="00F01A02" w:rsidP="00F01A02">
            <w:pPr>
              <w:spacing w:before="0"/>
              <w:jc w:val="center"/>
              <w:rPr>
                <w:rFonts w:cs="Arial"/>
                <w:sz w:val="24"/>
                <w:szCs w:val="24"/>
              </w:rPr>
            </w:pPr>
          </w:p>
        </w:tc>
        <w:tc>
          <w:tcPr>
            <w:tcW w:w="2127" w:type="dxa"/>
          </w:tcPr>
          <w:p w14:paraId="78E0B265" w14:textId="77777777" w:rsidR="00F01A02" w:rsidRPr="008D6E6A" w:rsidRDefault="00F01A02" w:rsidP="00F01A02">
            <w:pPr>
              <w:spacing w:before="0"/>
              <w:jc w:val="center"/>
              <w:rPr>
                <w:rFonts w:cs="Arial"/>
                <w:sz w:val="24"/>
                <w:szCs w:val="24"/>
                <w:lang w:val="ru-RU"/>
              </w:rPr>
            </w:pPr>
          </w:p>
        </w:tc>
        <w:tc>
          <w:tcPr>
            <w:tcW w:w="4022" w:type="dxa"/>
            <w:tcBorders>
              <w:top w:val="single" w:sz="4" w:space="0" w:color="auto"/>
            </w:tcBorders>
          </w:tcPr>
          <w:p w14:paraId="5F28B6CA" w14:textId="77777777" w:rsidR="00F01A02" w:rsidRPr="008D6E6A" w:rsidRDefault="00F01A02" w:rsidP="00F01A02">
            <w:pPr>
              <w:spacing w:before="0"/>
              <w:jc w:val="center"/>
              <w:rPr>
                <w:rFonts w:cs="Arial"/>
                <w:sz w:val="24"/>
                <w:szCs w:val="24"/>
                <w:lang w:val="ru-RU"/>
              </w:rPr>
            </w:pPr>
          </w:p>
        </w:tc>
      </w:tr>
    </w:tbl>
    <w:p w14:paraId="70D977ED" w14:textId="77777777" w:rsidR="00F01A02" w:rsidRPr="008D6E6A" w:rsidRDefault="00F01A02" w:rsidP="00F01A02">
      <w:pPr>
        <w:tabs>
          <w:tab w:val="left" w:pos="0"/>
        </w:tabs>
        <w:spacing w:before="0"/>
        <w:rPr>
          <w:rFonts w:cs="Arial"/>
          <w:b/>
          <w:i/>
          <w:sz w:val="24"/>
          <w:szCs w:val="24"/>
          <w:lang w:val="ru-RU"/>
        </w:rPr>
      </w:pPr>
      <w:r w:rsidRPr="008D6E6A">
        <w:rPr>
          <w:rFonts w:cs="Arial"/>
          <w:b/>
          <w:i/>
          <w:sz w:val="24"/>
          <w:szCs w:val="24"/>
          <w:lang w:val="ru-RU"/>
        </w:rPr>
        <w:t>Напомена:</w:t>
      </w:r>
    </w:p>
    <w:p w14:paraId="61DAB841" w14:textId="77777777" w:rsidR="00F01A02" w:rsidRPr="008D6E6A" w:rsidRDefault="00F01A02" w:rsidP="00F01A02">
      <w:pPr>
        <w:spacing w:before="0"/>
        <w:rPr>
          <w:rFonts w:cs="Arial"/>
          <w:i/>
          <w:sz w:val="24"/>
          <w:szCs w:val="24"/>
          <w:lang w:val="ru-RU"/>
        </w:rPr>
      </w:pPr>
      <w:r w:rsidRPr="008D6E6A">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EDB8AE1" w14:textId="77777777" w:rsidR="00F01A02" w:rsidRPr="008D6E6A" w:rsidRDefault="00F01A02" w:rsidP="00F01A02">
      <w:pPr>
        <w:tabs>
          <w:tab w:val="left" w:pos="0"/>
        </w:tabs>
        <w:spacing w:before="0"/>
        <w:rPr>
          <w:rFonts w:cs="Arial"/>
          <w:i/>
          <w:sz w:val="24"/>
          <w:szCs w:val="24"/>
          <w:lang w:val="ru-RU"/>
        </w:rPr>
      </w:pPr>
      <w:r w:rsidRPr="008D6E6A">
        <w:rPr>
          <w:rFonts w:cs="Arial"/>
          <w:i/>
          <w:sz w:val="24"/>
          <w:szCs w:val="24"/>
        </w:rPr>
        <w:t>-</w:t>
      </w:r>
      <w:r w:rsidRPr="008D6E6A">
        <w:rPr>
          <w:rFonts w:cs="Arial"/>
          <w:i/>
          <w:sz w:val="24"/>
          <w:szCs w:val="24"/>
          <w:lang w:val="sr-Latn-CS"/>
        </w:rPr>
        <w:t>остале трошкове припреме и подношења понуде</w:t>
      </w:r>
      <w:r w:rsidRPr="008D6E6A">
        <w:rPr>
          <w:rFonts w:cs="Arial"/>
          <w:i/>
          <w:sz w:val="24"/>
          <w:szCs w:val="24"/>
          <w:lang w:val="ru-RU"/>
        </w:rPr>
        <w:t xml:space="preserve"> сноси искључиво понуђач и не може тражити</w:t>
      </w:r>
      <w:r w:rsidR="00222ECF" w:rsidRPr="008D6E6A">
        <w:rPr>
          <w:rFonts w:cs="Arial"/>
          <w:i/>
          <w:sz w:val="24"/>
          <w:szCs w:val="24"/>
          <w:lang w:val="ru-RU"/>
        </w:rPr>
        <w:t xml:space="preserve"> од наручиоца накнаду трошкова (</w:t>
      </w:r>
      <w:r w:rsidRPr="008D6E6A">
        <w:rPr>
          <w:rFonts w:cs="Arial"/>
          <w:i/>
          <w:sz w:val="24"/>
          <w:szCs w:val="24"/>
          <w:lang w:val="ru-RU"/>
        </w:rPr>
        <w:t>члан 88. став 2. Закона</w:t>
      </w:r>
      <w:r w:rsidR="00222ECF" w:rsidRPr="008D6E6A">
        <w:rPr>
          <w:rFonts w:cs="Arial"/>
          <w:i/>
          <w:sz w:val="24"/>
          <w:szCs w:val="24"/>
          <w:lang w:val="ru-RU"/>
        </w:rPr>
        <w:t>)</w:t>
      </w:r>
      <w:r w:rsidRPr="008D6E6A">
        <w:rPr>
          <w:rFonts w:cs="Arial"/>
          <w:i/>
          <w:sz w:val="24"/>
          <w:szCs w:val="24"/>
          <w:lang w:val="ru-RU"/>
        </w:rPr>
        <w:t xml:space="preserve">. </w:t>
      </w:r>
    </w:p>
    <w:p w14:paraId="676B977A" w14:textId="77777777" w:rsidR="00F01A02" w:rsidRPr="008D6E6A" w:rsidRDefault="00F01A02" w:rsidP="00F01A02">
      <w:pPr>
        <w:spacing w:before="0"/>
        <w:rPr>
          <w:rFonts w:cs="Arial"/>
          <w:i/>
          <w:sz w:val="24"/>
          <w:szCs w:val="24"/>
          <w:lang w:val="ru-RU"/>
        </w:rPr>
      </w:pPr>
      <w:r w:rsidRPr="008D6E6A">
        <w:rPr>
          <w:rFonts w:cs="Arial"/>
          <w:i/>
          <w:sz w:val="24"/>
          <w:szCs w:val="24"/>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r w:rsidR="009060A6" w:rsidRPr="008D6E6A">
        <w:rPr>
          <w:rFonts w:cs="Arial"/>
          <w:i/>
          <w:sz w:val="24"/>
          <w:szCs w:val="24"/>
          <w:lang w:val="ru-RU"/>
        </w:rPr>
        <w:t>.</w:t>
      </w:r>
    </w:p>
    <w:p w14:paraId="259F16F0" w14:textId="77777777" w:rsidR="006442A7" w:rsidRPr="008D6E6A" w:rsidRDefault="006442A7" w:rsidP="004F78A5">
      <w:pPr>
        <w:pStyle w:val="KDObrazac"/>
        <w:rPr>
          <w:b w:val="0"/>
          <w:sz w:val="24"/>
          <w:szCs w:val="24"/>
          <w:lang w:val="sr-Latn-CS"/>
        </w:rPr>
      </w:pPr>
    </w:p>
    <w:p w14:paraId="633FB314" w14:textId="77777777" w:rsidR="00D5147E" w:rsidRPr="008D6E6A" w:rsidRDefault="00D5147E" w:rsidP="006442A7">
      <w:pPr>
        <w:pStyle w:val="Heading2"/>
        <w:spacing w:before="0"/>
        <w:ind w:left="0" w:firstLine="0"/>
        <w:rPr>
          <w:rFonts w:cs="Arial"/>
          <w:color w:val="000000" w:themeColor="text1"/>
          <w:sz w:val="24"/>
          <w:szCs w:val="24"/>
        </w:rPr>
      </w:pPr>
    </w:p>
    <w:p w14:paraId="56DF19BA" w14:textId="77777777" w:rsidR="00D5147E" w:rsidRPr="008D6E6A" w:rsidRDefault="00D5147E" w:rsidP="006442A7">
      <w:pPr>
        <w:jc w:val="right"/>
        <w:rPr>
          <w:rFonts w:cs="Arial"/>
          <w:b/>
          <w:color w:val="000000" w:themeColor="text1"/>
          <w:sz w:val="24"/>
          <w:szCs w:val="24"/>
        </w:rPr>
      </w:pPr>
    </w:p>
    <w:p w14:paraId="796E2242" w14:textId="23401A59" w:rsidR="006442A7" w:rsidRPr="008D6E6A" w:rsidRDefault="006442A7" w:rsidP="006442A7">
      <w:pPr>
        <w:jc w:val="left"/>
        <w:rPr>
          <w:rFonts w:cs="Arial"/>
          <w:b/>
          <w:color w:val="000000" w:themeColor="text1"/>
          <w:sz w:val="24"/>
          <w:szCs w:val="24"/>
          <w:lang w:val="sr-Cyrl-RS"/>
        </w:rPr>
      </w:pPr>
      <w:r w:rsidRPr="008D6E6A">
        <w:rPr>
          <w:rFonts w:cs="Arial"/>
          <w:b/>
          <w:color w:val="000000" w:themeColor="text1"/>
          <w:sz w:val="24"/>
          <w:szCs w:val="24"/>
          <w:lang w:val="sr-Cyrl-RS"/>
        </w:rPr>
        <w:lastRenderedPageBreak/>
        <w:t>ПР</w:t>
      </w:r>
      <w:r w:rsidR="004577AE">
        <w:rPr>
          <w:rFonts w:cs="Arial"/>
          <w:b/>
          <w:color w:val="000000" w:themeColor="text1"/>
          <w:sz w:val="24"/>
          <w:szCs w:val="24"/>
          <w:lang w:val="sr-Cyrl-RS"/>
        </w:rPr>
        <w:t>ИЛОГ 1</w:t>
      </w:r>
    </w:p>
    <w:p w14:paraId="11253843" w14:textId="77777777" w:rsidR="006442A7" w:rsidRPr="008D6E6A" w:rsidRDefault="006442A7" w:rsidP="006442A7">
      <w:pPr>
        <w:jc w:val="left"/>
        <w:rPr>
          <w:rFonts w:cs="Arial"/>
          <w:b/>
          <w:color w:val="000000" w:themeColor="text1"/>
          <w:sz w:val="24"/>
          <w:szCs w:val="24"/>
          <w:lang w:val="sr-Cyrl-RS"/>
        </w:rPr>
      </w:pPr>
    </w:p>
    <w:p w14:paraId="5BEC2699" w14:textId="77777777" w:rsidR="00F446D8" w:rsidRPr="008D6E6A" w:rsidRDefault="006442A7" w:rsidP="00A04629">
      <w:pPr>
        <w:rPr>
          <w:rFonts w:cs="Arial"/>
          <w:sz w:val="24"/>
          <w:szCs w:val="24"/>
          <w:lang w:val="ru-RU"/>
        </w:rPr>
      </w:pPr>
      <w:r w:rsidRPr="008D6E6A">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8D6E6A">
        <w:rPr>
          <w:rFonts w:cs="Arial"/>
          <w:color w:val="000000" w:themeColor="text1"/>
          <w:sz w:val="24"/>
          <w:szCs w:val="24"/>
          <w:lang w:val="sr-Cyrl-RS"/>
        </w:rPr>
        <w:t>, Сл.лист РС 80/15</w:t>
      </w:r>
      <w:r w:rsidRPr="008D6E6A">
        <w:rPr>
          <w:rFonts w:cs="Arial"/>
          <w:color w:val="000000" w:themeColor="text1"/>
          <w:sz w:val="24"/>
          <w:szCs w:val="24"/>
        </w:rPr>
        <w:t xml:space="preserve">) и Зaкoнa o </w:t>
      </w:r>
      <w:r w:rsidRPr="008D6E6A">
        <w:rPr>
          <w:rFonts w:cs="Arial"/>
          <w:color w:val="000000" w:themeColor="text1"/>
          <w:sz w:val="24"/>
          <w:szCs w:val="24"/>
          <w:lang w:val="sr-Cyrl-RS"/>
        </w:rPr>
        <w:t>платним услугама</w:t>
      </w:r>
      <w:r w:rsidRPr="008D6E6A">
        <w:rPr>
          <w:rFonts w:cs="Arial"/>
          <w:color w:val="000000" w:themeColor="text1"/>
          <w:sz w:val="24"/>
          <w:szCs w:val="24"/>
        </w:rPr>
        <w:t xml:space="preserve"> </w:t>
      </w:r>
      <w:r w:rsidR="00F446D8" w:rsidRPr="008D6E6A">
        <w:rPr>
          <w:rFonts w:cs="Arial"/>
          <w:color w:val="000000" w:themeColor="text1"/>
          <w:sz w:val="24"/>
          <w:szCs w:val="24"/>
          <w:lang w:val="sr-Cyrl-RS"/>
        </w:rPr>
        <w:t xml:space="preserve"> -</w:t>
      </w:r>
      <w:r w:rsidR="00F446D8" w:rsidRPr="008D6E6A">
        <w:rPr>
          <w:rFonts w:cs="Arial"/>
          <w:sz w:val="24"/>
          <w:szCs w:val="24"/>
          <w:lang w:val="ru-RU"/>
        </w:rPr>
        <w:t>( Сл. гласник .РС..број 139/2014).</w:t>
      </w:r>
    </w:p>
    <w:p w14:paraId="0D91A7A2" w14:textId="77777777" w:rsidR="00F446D8" w:rsidRPr="008D6E6A" w:rsidRDefault="00F446D8" w:rsidP="006442A7">
      <w:pPr>
        <w:rPr>
          <w:rFonts w:cs="Arial"/>
          <w:color w:val="000000" w:themeColor="text1"/>
          <w:sz w:val="24"/>
          <w:szCs w:val="24"/>
          <w:lang w:val="sr-Cyrl-RS"/>
        </w:rPr>
      </w:pPr>
    </w:p>
    <w:p w14:paraId="27D8A27B"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 xml:space="preserve"> Понуду доставити на адресу:</w:t>
      </w:r>
    </w:p>
    <w:p w14:paraId="3CDE1E1A" w14:textId="77777777" w:rsidR="006442A7" w:rsidRPr="008D6E6A" w:rsidRDefault="006442A7" w:rsidP="006442A7">
      <w:pPr>
        <w:rPr>
          <w:rFonts w:cs="Arial"/>
          <w:color w:val="000000" w:themeColor="text1"/>
          <w:sz w:val="24"/>
          <w:szCs w:val="24"/>
        </w:rPr>
      </w:pPr>
    </w:p>
    <w:p w14:paraId="3035A7FC"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(напомена: не доставља се у понуди)</w:t>
      </w:r>
    </w:p>
    <w:p w14:paraId="157A2E8A" w14:textId="77777777" w:rsidR="006442A7" w:rsidRPr="008D6E6A" w:rsidRDefault="006442A7" w:rsidP="006442A7">
      <w:pPr>
        <w:rPr>
          <w:rFonts w:cs="Arial"/>
          <w:color w:val="000000" w:themeColor="text1"/>
          <w:sz w:val="24"/>
          <w:szCs w:val="24"/>
        </w:rPr>
      </w:pPr>
    </w:p>
    <w:p w14:paraId="0B581C42" w14:textId="77777777" w:rsidR="006442A7" w:rsidRPr="008D6E6A" w:rsidRDefault="006442A7" w:rsidP="006442A7">
      <w:pPr>
        <w:rPr>
          <w:rFonts w:cs="Arial"/>
          <w:color w:val="000000" w:themeColor="text1"/>
          <w:sz w:val="24"/>
          <w:szCs w:val="24"/>
          <w:lang w:val="ru-RU"/>
        </w:rPr>
      </w:pPr>
      <w:r w:rsidRPr="008D6E6A">
        <w:rPr>
          <w:rFonts w:cs="Arial"/>
          <w:color w:val="000000" w:themeColor="text1"/>
          <w:sz w:val="24"/>
          <w:szCs w:val="24"/>
        </w:rPr>
        <w:t xml:space="preserve">ДУЖНИК:  </w:t>
      </w:r>
      <w:r w:rsidRPr="008D6E6A">
        <w:rPr>
          <w:rFonts w:cs="Arial"/>
          <w:color w:val="000000" w:themeColor="text1"/>
          <w:sz w:val="24"/>
          <w:szCs w:val="24"/>
          <w:lang w:val="ru-RU"/>
        </w:rPr>
        <w:t>…………………………………………………………………………........................</w:t>
      </w:r>
    </w:p>
    <w:p w14:paraId="4E40C553"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(назив и седиште Понуђача)</w:t>
      </w:r>
    </w:p>
    <w:p w14:paraId="25DEE795"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МАТИЧНИ БРОЈ ДУЖНИКА (Понуђача): ..................................................................</w:t>
      </w:r>
    </w:p>
    <w:p w14:paraId="7366FE37"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ТЕКУЋИ РАЧУН ДУЖНИКА (Понуђача): ...................................................................</w:t>
      </w:r>
    </w:p>
    <w:p w14:paraId="513381EF"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ПИБ ДУЖНИКА (Понуђача): ........................................................................................</w:t>
      </w:r>
    </w:p>
    <w:p w14:paraId="400C94B3" w14:textId="77777777" w:rsidR="006442A7" w:rsidRPr="008D6E6A" w:rsidRDefault="006442A7" w:rsidP="006442A7">
      <w:pPr>
        <w:rPr>
          <w:rFonts w:cs="Arial"/>
          <w:color w:val="000000" w:themeColor="text1"/>
          <w:sz w:val="24"/>
          <w:szCs w:val="24"/>
        </w:rPr>
      </w:pPr>
    </w:p>
    <w:p w14:paraId="3DB17FED"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и з д а ј е  д а н а ............................ године</w:t>
      </w:r>
    </w:p>
    <w:p w14:paraId="5D858C53" w14:textId="77777777" w:rsidR="006442A7" w:rsidRPr="008D6E6A" w:rsidRDefault="006442A7" w:rsidP="006442A7">
      <w:pPr>
        <w:rPr>
          <w:rFonts w:cs="Arial"/>
          <w:color w:val="000000" w:themeColor="text1"/>
          <w:sz w:val="24"/>
          <w:szCs w:val="24"/>
        </w:rPr>
      </w:pPr>
    </w:p>
    <w:p w14:paraId="67653533" w14:textId="77777777" w:rsidR="006442A7" w:rsidRPr="008D6E6A" w:rsidRDefault="00140D5C" w:rsidP="006442A7">
      <w:pPr>
        <w:rPr>
          <w:rFonts w:cs="Arial"/>
          <w:b/>
          <w:color w:val="000000" w:themeColor="text1"/>
          <w:sz w:val="24"/>
          <w:szCs w:val="24"/>
          <w:lang w:val="sr-Cyrl-RS"/>
        </w:rPr>
      </w:pPr>
      <w:r w:rsidRPr="008D6E6A">
        <w:rPr>
          <w:rFonts w:cs="Arial"/>
          <w:b/>
          <w:color w:val="000000" w:themeColor="text1"/>
          <w:sz w:val="24"/>
          <w:szCs w:val="24"/>
          <w:lang w:val="sr-Cyrl-RS"/>
        </w:rPr>
        <w:t>1000/0566/2016</w:t>
      </w:r>
    </w:p>
    <w:p w14:paraId="30B6D8B2" w14:textId="77777777" w:rsidR="006442A7" w:rsidRPr="008D6E6A" w:rsidRDefault="006442A7" w:rsidP="006442A7">
      <w:pPr>
        <w:jc w:val="center"/>
        <w:rPr>
          <w:rFonts w:cs="Arial"/>
          <w:b/>
          <w:color w:val="000000" w:themeColor="text1"/>
          <w:sz w:val="24"/>
          <w:szCs w:val="24"/>
        </w:rPr>
      </w:pPr>
      <w:r w:rsidRPr="008D6E6A">
        <w:rPr>
          <w:rFonts w:cs="Arial"/>
          <w:b/>
          <w:color w:val="000000" w:themeColor="text1"/>
          <w:sz w:val="24"/>
          <w:szCs w:val="24"/>
        </w:rPr>
        <w:t xml:space="preserve">МЕНИЧНО ПИСМО – ОВЛАШЋЕЊЕ ЗА КОРИСНИКА  БЛАНКО </w:t>
      </w:r>
      <w:r w:rsidRPr="008D6E6A">
        <w:rPr>
          <w:rFonts w:cs="Arial"/>
          <w:b/>
          <w:color w:val="000000" w:themeColor="text1"/>
          <w:sz w:val="24"/>
          <w:szCs w:val="24"/>
          <w:lang w:val="sr-Cyrl-RS"/>
        </w:rPr>
        <w:t>СОПСТВЕНЕ</w:t>
      </w:r>
      <w:r w:rsidRPr="008D6E6A">
        <w:rPr>
          <w:rFonts w:cs="Arial"/>
          <w:b/>
          <w:color w:val="000000" w:themeColor="text1"/>
          <w:sz w:val="24"/>
          <w:szCs w:val="24"/>
        </w:rPr>
        <w:t xml:space="preserve"> МЕНИЦЕ</w:t>
      </w:r>
    </w:p>
    <w:p w14:paraId="71A3DF1B" w14:textId="77777777" w:rsidR="006442A7" w:rsidRPr="008D6E6A" w:rsidRDefault="006442A7" w:rsidP="006442A7">
      <w:pPr>
        <w:rPr>
          <w:rFonts w:cs="Arial"/>
          <w:color w:val="000000" w:themeColor="text1"/>
          <w:sz w:val="24"/>
          <w:szCs w:val="24"/>
        </w:rPr>
      </w:pPr>
    </w:p>
    <w:p w14:paraId="36B302B9" w14:textId="77777777" w:rsidR="006442A7" w:rsidRPr="008D6E6A"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8D6E6A">
        <w:rPr>
          <w:rFonts w:cs="Arial"/>
          <w:b w:val="0"/>
          <w:color w:val="000000" w:themeColor="text1"/>
          <w:sz w:val="24"/>
          <w:szCs w:val="24"/>
        </w:rPr>
        <w:t xml:space="preserve">КОРИСНИК - ПОВЕРИЛАЦ:Јавно предузеће „Електроприведа Србије“ </w:t>
      </w:r>
      <w:r w:rsidRPr="008D6E6A">
        <w:rPr>
          <w:rFonts w:cs="Arial"/>
          <w:b w:val="0"/>
          <w:color w:val="000000" w:themeColor="text1"/>
          <w:sz w:val="24"/>
          <w:szCs w:val="24"/>
          <w:lang w:val="sr-Cyrl-RS"/>
        </w:rPr>
        <w:t>Београд, улица ц</w:t>
      </w:r>
      <w:r w:rsidRPr="008D6E6A">
        <w:rPr>
          <w:rFonts w:cs="Arial"/>
          <w:b w:val="0"/>
          <w:color w:val="000000" w:themeColor="text1"/>
          <w:sz w:val="24"/>
          <w:szCs w:val="24"/>
        </w:rPr>
        <w:t>арице Милице број 2,</w:t>
      </w:r>
      <w:r w:rsidRPr="008D6E6A">
        <w:rPr>
          <w:rFonts w:cs="Arial"/>
          <w:b w:val="0"/>
          <w:color w:val="000000" w:themeColor="text1"/>
          <w:sz w:val="24"/>
          <w:szCs w:val="24"/>
          <w:lang w:val="sr-Cyrl-RS"/>
        </w:rPr>
        <w:t xml:space="preserve"> </w:t>
      </w:r>
      <w:r w:rsidRPr="008D6E6A">
        <w:rPr>
          <w:rFonts w:cs="Arial"/>
          <w:b w:val="0"/>
          <w:color w:val="000000" w:themeColor="text1"/>
          <w:sz w:val="24"/>
          <w:szCs w:val="24"/>
        </w:rPr>
        <w:t>11</w:t>
      </w:r>
      <w:r w:rsidRPr="008D6E6A">
        <w:rPr>
          <w:rFonts w:cs="Arial"/>
          <w:b w:val="0"/>
          <w:color w:val="000000" w:themeColor="text1"/>
          <w:sz w:val="24"/>
          <w:szCs w:val="24"/>
          <w:lang w:val="sr-Cyrl-RS"/>
        </w:rPr>
        <w:t xml:space="preserve"> </w:t>
      </w:r>
      <w:r w:rsidRPr="008D6E6A">
        <w:rPr>
          <w:rFonts w:cs="Arial"/>
          <w:b w:val="0"/>
          <w:color w:val="000000" w:themeColor="text1"/>
          <w:sz w:val="24"/>
          <w:szCs w:val="24"/>
        </w:rPr>
        <w:t xml:space="preserve">000 Београд, Матични број 20053658, ПИБ 103920327, </w:t>
      </w:r>
    </w:p>
    <w:p w14:paraId="0C7C4D0D" w14:textId="77777777" w:rsidR="006442A7" w:rsidRPr="008D6E6A" w:rsidRDefault="006442A7" w:rsidP="006442A7">
      <w:pPr>
        <w:rPr>
          <w:rFonts w:cs="Arial"/>
          <w:color w:val="000000" w:themeColor="text1"/>
          <w:sz w:val="24"/>
          <w:szCs w:val="24"/>
        </w:rPr>
      </w:pPr>
    </w:p>
    <w:p w14:paraId="17A49709"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 xml:space="preserve">Предајемо вам 1 (једну) потписану и оверену, бланко  </w:t>
      </w:r>
      <w:r w:rsidRPr="008D6E6A">
        <w:rPr>
          <w:rFonts w:cs="Arial"/>
          <w:color w:val="000000" w:themeColor="text1"/>
          <w:sz w:val="24"/>
          <w:szCs w:val="24"/>
          <w:lang w:val="sr-Cyrl-RS"/>
        </w:rPr>
        <w:t>сопствену</w:t>
      </w:r>
      <w:r w:rsidRPr="008D6E6A">
        <w:rPr>
          <w:rFonts w:cs="Arial"/>
          <w:color w:val="000000" w:themeColor="text1"/>
          <w:sz w:val="24"/>
          <w:szCs w:val="24"/>
        </w:rPr>
        <w:t xml:space="preserve">  меницу</w:t>
      </w:r>
      <w:r w:rsidRPr="008D6E6A">
        <w:rPr>
          <w:rFonts w:cs="Arial"/>
          <w:color w:val="000000" w:themeColor="text1"/>
          <w:sz w:val="24"/>
          <w:szCs w:val="24"/>
          <w:lang w:val="sr-Cyrl-RS"/>
        </w:rPr>
        <w:t xml:space="preserve"> која је неопозива, без права протеста и наплатива на први позив</w:t>
      </w:r>
      <w:r w:rsidRPr="008D6E6A">
        <w:rPr>
          <w:rFonts w:cs="Arial"/>
          <w:color w:val="000000" w:themeColor="text1"/>
          <w:sz w:val="24"/>
          <w:szCs w:val="24"/>
        </w:rPr>
        <w:t>, серијски                 бр._________________ (уписати серијски број)  као средство финансијског обезбеђења</w:t>
      </w:r>
      <w:r w:rsidRPr="008D6E6A">
        <w:rPr>
          <w:rFonts w:cs="Arial"/>
          <w:color w:val="000000" w:themeColor="text1"/>
          <w:sz w:val="24"/>
          <w:szCs w:val="24"/>
          <w:lang w:val="sr-Cyrl-RS"/>
        </w:rPr>
        <w:t xml:space="preserve"> за добро извршење посла</w:t>
      </w:r>
      <w:r w:rsidRPr="008D6E6A">
        <w:rPr>
          <w:rFonts w:cs="Arial"/>
          <w:color w:val="000000" w:themeColor="text1"/>
          <w:sz w:val="24"/>
          <w:szCs w:val="24"/>
        </w:rPr>
        <w:t xml:space="preserve"> и овлашћујемо Јавно предузеће „Електроприведа Србије“</w:t>
      </w:r>
      <w:r w:rsidRPr="008D6E6A">
        <w:rPr>
          <w:rFonts w:cs="Arial"/>
          <w:color w:val="000000" w:themeColor="text1"/>
          <w:sz w:val="24"/>
          <w:szCs w:val="24"/>
          <w:lang w:val="sr-Cyrl-RS"/>
        </w:rPr>
        <w:t xml:space="preserve"> Београд, Улица</w:t>
      </w:r>
      <w:r w:rsidRPr="008D6E6A">
        <w:rPr>
          <w:rFonts w:cs="Arial"/>
          <w:color w:val="000000" w:themeColor="text1"/>
          <w:sz w:val="24"/>
          <w:szCs w:val="24"/>
        </w:rPr>
        <w:t xml:space="preserve"> </w:t>
      </w:r>
      <w:r w:rsidRPr="008D6E6A">
        <w:rPr>
          <w:rFonts w:cs="Arial"/>
          <w:color w:val="000000" w:themeColor="text1"/>
          <w:sz w:val="24"/>
          <w:szCs w:val="24"/>
          <w:lang w:val="sr-Cyrl-RS"/>
        </w:rPr>
        <w:t>ц</w:t>
      </w:r>
      <w:r w:rsidRPr="008D6E6A">
        <w:rPr>
          <w:rFonts w:cs="Arial"/>
          <w:color w:val="000000" w:themeColor="text1"/>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sidRPr="008D6E6A">
        <w:rPr>
          <w:rFonts w:cs="Arial"/>
          <w:color w:val="000000" w:themeColor="text1"/>
          <w:sz w:val="24"/>
          <w:szCs w:val="24"/>
          <w:lang w:val="sr-Cyrl-RS"/>
        </w:rPr>
        <w:t>Оквирном споразуму</w:t>
      </w:r>
      <w:r w:rsidRPr="008D6E6A">
        <w:rPr>
          <w:rFonts w:cs="Arial"/>
          <w:color w:val="000000" w:themeColor="text1"/>
          <w:sz w:val="24"/>
          <w:szCs w:val="24"/>
        </w:rPr>
        <w:t xml:space="preserve"> о__________________________________ (навести предмет </w:t>
      </w:r>
      <w:r w:rsidRPr="008D6E6A">
        <w:rPr>
          <w:rFonts w:cs="Arial"/>
          <w:color w:val="000000" w:themeColor="text1"/>
          <w:sz w:val="24"/>
          <w:szCs w:val="24"/>
          <w:lang w:val="sr-Cyrl-RS"/>
        </w:rPr>
        <w:t>оквирног споразума</w:t>
      </w:r>
      <w:r w:rsidRPr="008D6E6A">
        <w:rPr>
          <w:rFonts w:cs="Arial"/>
          <w:color w:val="000000" w:themeColor="text1"/>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sidRPr="008D6E6A">
        <w:rPr>
          <w:rFonts w:cs="Arial"/>
          <w:color w:val="000000" w:themeColor="text1"/>
          <w:sz w:val="24"/>
          <w:szCs w:val="24"/>
          <w:lang w:val="sr-Cyrl-RS"/>
        </w:rPr>
        <w:t>оквирног споразума</w:t>
      </w:r>
      <w:r w:rsidRPr="008D6E6A">
        <w:rPr>
          <w:rFonts w:cs="Arial"/>
          <w:color w:val="000000" w:themeColor="text1"/>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042E74C" w14:textId="3201791C" w:rsidR="006442A7" w:rsidRPr="008D6E6A" w:rsidRDefault="006442A7" w:rsidP="006442A7">
      <w:pPr>
        <w:rPr>
          <w:rFonts w:cs="Arial"/>
          <w:color w:val="000000" w:themeColor="text1"/>
          <w:sz w:val="24"/>
          <w:szCs w:val="24"/>
        </w:rPr>
      </w:pPr>
      <w:r w:rsidRPr="008D6E6A">
        <w:rPr>
          <w:rFonts w:cs="Arial"/>
          <w:color w:val="000000" w:themeColor="text1"/>
          <w:sz w:val="24"/>
          <w:szCs w:val="24"/>
        </w:rPr>
        <w:lastRenderedPageBreak/>
        <w:t xml:space="preserve">Издата бланко </w:t>
      </w:r>
      <w:r w:rsidRPr="008D6E6A">
        <w:rPr>
          <w:rFonts w:cs="Arial"/>
          <w:color w:val="000000" w:themeColor="text1"/>
          <w:sz w:val="24"/>
          <w:szCs w:val="24"/>
          <w:lang w:val="sr-Cyrl-RS"/>
        </w:rPr>
        <w:t>сопствена</w:t>
      </w:r>
      <w:r w:rsidR="00A04629">
        <w:rPr>
          <w:rFonts w:cs="Arial"/>
          <w:color w:val="000000" w:themeColor="text1"/>
          <w:sz w:val="24"/>
          <w:szCs w:val="24"/>
        </w:rPr>
        <w:t xml:space="preserve"> меница серијски број </w:t>
      </w:r>
      <w:r w:rsidRPr="008D6E6A">
        <w:rPr>
          <w:rFonts w:cs="Arial"/>
          <w:color w:val="000000" w:themeColor="text1"/>
          <w:sz w:val="24"/>
          <w:szCs w:val="24"/>
        </w:rPr>
        <w:t xml:space="preserve">(уписати серијски број) може се поднети на наплату у року доспећа  утврђеном  </w:t>
      </w:r>
      <w:r w:rsidRPr="008D6E6A">
        <w:rPr>
          <w:rFonts w:cs="Arial"/>
          <w:color w:val="000000" w:themeColor="text1"/>
          <w:sz w:val="24"/>
          <w:szCs w:val="24"/>
          <w:lang w:val="sr-Cyrl-RS"/>
        </w:rPr>
        <w:t xml:space="preserve">Оквирним споразумом </w:t>
      </w:r>
      <w:r w:rsidRPr="008D6E6A">
        <w:rPr>
          <w:rFonts w:cs="Arial"/>
          <w:color w:val="000000" w:themeColor="text1"/>
          <w:sz w:val="24"/>
          <w:szCs w:val="24"/>
        </w:rPr>
        <w:t>бр. ___________ од _________ године (заведен код Корисника-Повериоца)  и бр. _____________ од _____ године (заведен код дужника) т.ј. најкасније до истека рока од 30 (</w:t>
      </w:r>
      <w:r w:rsidRPr="008D6E6A">
        <w:rPr>
          <w:rFonts w:cs="Arial"/>
          <w:color w:val="000000" w:themeColor="text1"/>
          <w:sz w:val="24"/>
          <w:szCs w:val="24"/>
          <w:lang w:val="sr-Cyrl-RS"/>
        </w:rPr>
        <w:t>три</w:t>
      </w:r>
      <w:r w:rsidR="00385B84" w:rsidRPr="008D6E6A">
        <w:rPr>
          <w:rFonts w:cs="Arial"/>
          <w:color w:val="000000" w:themeColor="text1"/>
          <w:sz w:val="24"/>
          <w:szCs w:val="24"/>
        </w:rPr>
        <w:t xml:space="preserve">десет) дана од </w:t>
      </w:r>
      <w:r w:rsidRPr="008D6E6A">
        <w:rPr>
          <w:rFonts w:cs="Arial"/>
          <w:color w:val="000000" w:themeColor="text1"/>
          <w:sz w:val="24"/>
          <w:szCs w:val="24"/>
        </w:rPr>
        <w:t xml:space="preserve">истека </w:t>
      </w:r>
      <w:r w:rsidR="00385B84" w:rsidRPr="008D6E6A">
        <w:rPr>
          <w:rFonts w:cs="Arial"/>
          <w:color w:val="000000" w:themeColor="text1"/>
          <w:sz w:val="24"/>
          <w:szCs w:val="24"/>
          <w:lang w:val="sr-Cyrl-RS"/>
        </w:rPr>
        <w:t xml:space="preserve">рока важности </w:t>
      </w:r>
      <w:r w:rsidRPr="008D6E6A">
        <w:rPr>
          <w:rFonts w:cs="Arial"/>
          <w:color w:val="000000" w:themeColor="text1"/>
          <w:sz w:val="24"/>
          <w:szCs w:val="24"/>
        </w:rPr>
        <w:t>Оквирног споразума.</w:t>
      </w:r>
    </w:p>
    <w:p w14:paraId="41B01CD6"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1C4F097F"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 xml:space="preserve">Меница је важећа и у случају да у току трајања реализације наведеног </w:t>
      </w:r>
      <w:r w:rsidRPr="008D6E6A">
        <w:rPr>
          <w:rFonts w:cs="Arial"/>
          <w:color w:val="000000" w:themeColor="text1"/>
          <w:sz w:val="24"/>
          <w:szCs w:val="24"/>
          <w:lang w:val="sr-Cyrl-RS"/>
        </w:rPr>
        <w:t>оквирног споразума</w:t>
      </w:r>
      <w:r w:rsidRPr="008D6E6A">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F2C191E"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9CC4E6A"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2DE93364"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66558F8"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 xml:space="preserve">Место и датум издавања Овлашћења          </w:t>
      </w:r>
    </w:p>
    <w:p w14:paraId="59131389" w14:textId="77777777" w:rsidR="006442A7" w:rsidRPr="008D6E6A" w:rsidRDefault="006442A7" w:rsidP="006442A7">
      <w:pPr>
        <w:rPr>
          <w:rFonts w:cs="Arial"/>
          <w:color w:val="000000" w:themeColor="text1"/>
          <w:sz w:val="24"/>
          <w:szCs w:val="24"/>
        </w:rPr>
      </w:pPr>
    </w:p>
    <w:p w14:paraId="4BE148C2"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8D6E6A" w14:paraId="463908CC" w14:textId="77777777" w:rsidTr="00140D5C">
        <w:trPr>
          <w:jc w:val="center"/>
        </w:trPr>
        <w:tc>
          <w:tcPr>
            <w:tcW w:w="3882" w:type="dxa"/>
          </w:tcPr>
          <w:p w14:paraId="1CB11A16" w14:textId="77777777" w:rsidR="006442A7" w:rsidRPr="008D6E6A" w:rsidRDefault="006442A7" w:rsidP="00140D5C">
            <w:pPr>
              <w:jc w:val="center"/>
              <w:rPr>
                <w:rFonts w:cs="Arial"/>
                <w:color w:val="000000" w:themeColor="text1"/>
                <w:sz w:val="24"/>
                <w:szCs w:val="24"/>
              </w:rPr>
            </w:pPr>
            <w:r w:rsidRPr="008D6E6A">
              <w:rPr>
                <w:rFonts w:cs="Arial"/>
                <w:color w:val="000000" w:themeColor="text1"/>
                <w:sz w:val="24"/>
                <w:szCs w:val="24"/>
              </w:rPr>
              <w:t>Датум:</w:t>
            </w:r>
          </w:p>
        </w:tc>
        <w:tc>
          <w:tcPr>
            <w:tcW w:w="2127" w:type="dxa"/>
          </w:tcPr>
          <w:p w14:paraId="51428F24" w14:textId="77777777" w:rsidR="006442A7" w:rsidRPr="008D6E6A" w:rsidRDefault="006442A7" w:rsidP="00140D5C">
            <w:pPr>
              <w:jc w:val="center"/>
              <w:rPr>
                <w:rFonts w:cs="Arial"/>
                <w:color w:val="000000" w:themeColor="text1"/>
                <w:sz w:val="24"/>
                <w:szCs w:val="24"/>
                <w:lang w:val="ru-RU"/>
              </w:rPr>
            </w:pPr>
          </w:p>
        </w:tc>
        <w:tc>
          <w:tcPr>
            <w:tcW w:w="4022" w:type="dxa"/>
          </w:tcPr>
          <w:p w14:paraId="017A270F" w14:textId="77777777" w:rsidR="006442A7" w:rsidRPr="008D6E6A" w:rsidRDefault="006442A7" w:rsidP="00140D5C">
            <w:pPr>
              <w:jc w:val="center"/>
              <w:rPr>
                <w:rFonts w:cs="Arial"/>
                <w:color w:val="000000" w:themeColor="text1"/>
                <w:sz w:val="24"/>
                <w:szCs w:val="24"/>
                <w:lang w:val="ru-RU"/>
              </w:rPr>
            </w:pPr>
            <w:r w:rsidRPr="008D6E6A">
              <w:rPr>
                <w:rFonts w:cs="Arial"/>
                <w:color w:val="000000" w:themeColor="text1"/>
                <w:sz w:val="24"/>
                <w:szCs w:val="24"/>
              </w:rPr>
              <w:t>Понуђач</w:t>
            </w:r>
            <w:r w:rsidRPr="008D6E6A">
              <w:rPr>
                <w:rFonts w:cs="Arial"/>
                <w:color w:val="000000" w:themeColor="text1"/>
                <w:sz w:val="24"/>
                <w:szCs w:val="24"/>
                <w:lang w:val="ru-RU"/>
              </w:rPr>
              <w:t>:</w:t>
            </w:r>
          </w:p>
        </w:tc>
      </w:tr>
      <w:tr w:rsidR="006442A7" w:rsidRPr="008D6E6A" w14:paraId="77082366" w14:textId="77777777" w:rsidTr="00140D5C">
        <w:trPr>
          <w:jc w:val="center"/>
        </w:trPr>
        <w:tc>
          <w:tcPr>
            <w:tcW w:w="3882" w:type="dxa"/>
          </w:tcPr>
          <w:p w14:paraId="1513433E" w14:textId="77777777" w:rsidR="006442A7" w:rsidRPr="008D6E6A" w:rsidRDefault="006442A7" w:rsidP="00140D5C">
            <w:pPr>
              <w:jc w:val="center"/>
              <w:rPr>
                <w:rFonts w:cs="Arial"/>
                <w:color w:val="000000" w:themeColor="text1"/>
                <w:sz w:val="24"/>
                <w:szCs w:val="24"/>
              </w:rPr>
            </w:pPr>
          </w:p>
        </w:tc>
        <w:tc>
          <w:tcPr>
            <w:tcW w:w="2127" w:type="dxa"/>
          </w:tcPr>
          <w:p w14:paraId="1F076B41" w14:textId="77777777" w:rsidR="006442A7" w:rsidRPr="008D6E6A" w:rsidRDefault="006442A7" w:rsidP="00140D5C">
            <w:pPr>
              <w:jc w:val="center"/>
              <w:rPr>
                <w:rFonts w:cs="Arial"/>
                <w:color w:val="000000" w:themeColor="text1"/>
                <w:sz w:val="24"/>
                <w:szCs w:val="24"/>
              </w:rPr>
            </w:pPr>
            <w:r w:rsidRPr="008D6E6A">
              <w:rPr>
                <w:rFonts w:cs="Arial"/>
                <w:color w:val="000000" w:themeColor="text1"/>
                <w:sz w:val="24"/>
                <w:szCs w:val="24"/>
              </w:rPr>
              <w:t>М.П.</w:t>
            </w:r>
          </w:p>
        </w:tc>
        <w:tc>
          <w:tcPr>
            <w:tcW w:w="4022" w:type="dxa"/>
          </w:tcPr>
          <w:p w14:paraId="7AAA6C42" w14:textId="77777777" w:rsidR="006442A7" w:rsidRPr="008D6E6A" w:rsidRDefault="006442A7" w:rsidP="00140D5C">
            <w:pPr>
              <w:jc w:val="center"/>
              <w:rPr>
                <w:rFonts w:cs="Arial"/>
                <w:color w:val="000000" w:themeColor="text1"/>
                <w:sz w:val="24"/>
                <w:szCs w:val="24"/>
                <w:lang w:val="ru-RU"/>
              </w:rPr>
            </w:pPr>
          </w:p>
        </w:tc>
      </w:tr>
      <w:tr w:rsidR="006442A7" w:rsidRPr="008D6E6A" w14:paraId="118C4D6B" w14:textId="77777777" w:rsidTr="00140D5C">
        <w:trPr>
          <w:jc w:val="center"/>
        </w:trPr>
        <w:tc>
          <w:tcPr>
            <w:tcW w:w="3882" w:type="dxa"/>
            <w:tcBorders>
              <w:bottom w:val="single" w:sz="4" w:space="0" w:color="auto"/>
            </w:tcBorders>
          </w:tcPr>
          <w:p w14:paraId="0E42F0FA" w14:textId="77777777" w:rsidR="006442A7" w:rsidRPr="008D6E6A" w:rsidRDefault="006442A7" w:rsidP="00140D5C">
            <w:pPr>
              <w:jc w:val="center"/>
              <w:rPr>
                <w:rFonts w:cs="Arial"/>
                <w:color w:val="000000" w:themeColor="text1"/>
                <w:sz w:val="24"/>
                <w:szCs w:val="24"/>
              </w:rPr>
            </w:pPr>
          </w:p>
        </w:tc>
        <w:tc>
          <w:tcPr>
            <w:tcW w:w="2127" w:type="dxa"/>
          </w:tcPr>
          <w:p w14:paraId="3923501B" w14:textId="77777777" w:rsidR="006442A7" w:rsidRPr="008D6E6A" w:rsidRDefault="006442A7" w:rsidP="00140D5C">
            <w:pPr>
              <w:jc w:val="center"/>
              <w:rPr>
                <w:rFonts w:cs="Arial"/>
                <w:color w:val="000000" w:themeColor="text1"/>
                <w:sz w:val="24"/>
                <w:szCs w:val="24"/>
                <w:lang w:val="ru-RU"/>
              </w:rPr>
            </w:pPr>
          </w:p>
        </w:tc>
        <w:tc>
          <w:tcPr>
            <w:tcW w:w="4022" w:type="dxa"/>
            <w:tcBorders>
              <w:bottom w:val="single" w:sz="4" w:space="0" w:color="auto"/>
            </w:tcBorders>
          </w:tcPr>
          <w:p w14:paraId="1AC4F8DF" w14:textId="77777777" w:rsidR="006442A7" w:rsidRPr="008D6E6A" w:rsidRDefault="006442A7" w:rsidP="00140D5C">
            <w:pPr>
              <w:jc w:val="center"/>
              <w:rPr>
                <w:rFonts w:cs="Arial"/>
                <w:color w:val="000000" w:themeColor="text1"/>
                <w:sz w:val="24"/>
                <w:szCs w:val="24"/>
                <w:lang w:val="ru-RU"/>
              </w:rPr>
            </w:pPr>
          </w:p>
        </w:tc>
      </w:tr>
    </w:tbl>
    <w:p w14:paraId="4E82C382"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 xml:space="preserve">                                                                                              Потпис овлашћеног лица</w:t>
      </w:r>
    </w:p>
    <w:p w14:paraId="09933091" w14:textId="77777777" w:rsidR="006442A7" w:rsidRPr="008D6E6A" w:rsidRDefault="006442A7" w:rsidP="006442A7">
      <w:pPr>
        <w:rPr>
          <w:rFonts w:cs="Arial"/>
          <w:color w:val="000000" w:themeColor="text1"/>
          <w:sz w:val="24"/>
          <w:szCs w:val="24"/>
        </w:rPr>
      </w:pPr>
      <w:r w:rsidRPr="008D6E6A">
        <w:rPr>
          <w:rFonts w:cs="Arial"/>
          <w:color w:val="000000" w:themeColor="text1"/>
          <w:sz w:val="24"/>
          <w:szCs w:val="24"/>
        </w:rPr>
        <w:t>Прилог:</w:t>
      </w:r>
    </w:p>
    <w:p w14:paraId="6EBAD216" w14:textId="77777777" w:rsidR="006442A7" w:rsidRPr="008D6E6A" w:rsidRDefault="006442A7" w:rsidP="00526E69">
      <w:pPr>
        <w:pStyle w:val="ListParagraph"/>
        <w:numPr>
          <w:ilvl w:val="0"/>
          <w:numId w:val="33"/>
        </w:numPr>
        <w:spacing w:before="0" w:after="0" w:line="240" w:lineRule="auto"/>
        <w:rPr>
          <w:rFonts w:ascii="Arial" w:hAnsi="Arial" w:cs="Arial"/>
          <w:color w:val="000000" w:themeColor="text1"/>
          <w:sz w:val="24"/>
          <w:szCs w:val="24"/>
        </w:rPr>
      </w:pPr>
      <w:r w:rsidRPr="008D6E6A">
        <w:rPr>
          <w:rFonts w:ascii="Arial" w:hAnsi="Arial" w:cs="Arial"/>
          <w:color w:val="000000" w:themeColor="text1"/>
          <w:sz w:val="24"/>
          <w:szCs w:val="24"/>
        </w:rPr>
        <w:t xml:space="preserve"> 1 једна потписана и оверена бланко </w:t>
      </w:r>
      <w:r w:rsidRPr="008D6E6A">
        <w:rPr>
          <w:rFonts w:ascii="Arial" w:hAnsi="Arial" w:cs="Arial"/>
          <w:color w:val="000000" w:themeColor="text1"/>
          <w:sz w:val="24"/>
          <w:szCs w:val="24"/>
          <w:lang w:val="sr-Cyrl-RS"/>
        </w:rPr>
        <w:t>сопствена</w:t>
      </w:r>
      <w:r w:rsidRPr="008D6E6A">
        <w:rPr>
          <w:rFonts w:ascii="Arial" w:hAnsi="Arial" w:cs="Arial"/>
          <w:color w:val="000000" w:themeColor="text1"/>
          <w:sz w:val="24"/>
          <w:szCs w:val="24"/>
        </w:rPr>
        <w:t xml:space="preserve"> меница као гаранција за </w:t>
      </w:r>
      <w:r w:rsidRPr="008D6E6A">
        <w:rPr>
          <w:rFonts w:ascii="Arial" w:hAnsi="Arial" w:cs="Arial"/>
          <w:color w:val="000000" w:themeColor="text1"/>
          <w:sz w:val="24"/>
          <w:szCs w:val="24"/>
          <w:lang w:val="sr-Cyrl-RS"/>
        </w:rPr>
        <w:t>добро извршење посла</w:t>
      </w:r>
      <w:r w:rsidRPr="008D6E6A">
        <w:rPr>
          <w:rFonts w:ascii="Arial" w:hAnsi="Arial" w:cs="Arial"/>
          <w:color w:val="000000" w:themeColor="text1"/>
          <w:sz w:val="24"/>
          <w:szCs w:val="24"/>
        </w:rPr>
        <w:t xml:space="preserve"> </w:t>
      </w:r>
    </w:p>
    <w:p w14:paraId="101A84AA" w14:textId="77777777" w:rsidR="006442A7" w:rsidRPr="008D6E6A" w:rsidRDefault="006442A7" w:rsidP="00526E69">
      <w:pPr>
        <w:pStyle w:val="ListParagraph"/>
        <w:numPr>
          <w:ilvl w:val="0"/>
          <w:numId w:val="33"/>
        </w:numPr>
        <w:spacing w:before="0" w:after="0" w:line="240" w:lineRule="auto"/>
        <w:rPr>
          <w:rFonts w:ascii="Arial" w:hAnsi="Arial" w:cs="Arial"/>
          <w:color w:val="000000" w:themeColor="text1"/>
          <w:sz w:val="24"/>
          <w:szCs w:val="24"/>
        </w:rPr>
      </w:pPr>
      <w:r w:rsidRPr="008D6E6A">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602C2C" w14:textId="77777777" w:rsidR="006442A7" w:rsidRPr="008D6E6A" w:rsidRDefault="006442A7" w:rsidP="00526E69">
      <w:pPr>
        <w:pStyle w:val="ListParagraph"/>
        <w:numPr>
          <w:ilvl w:val="0"/>
          <w:numId w:val="33"/>
        </w:numPr>
        <w:spacing w:before="0" w:after="0" w:line="240" w:lineRule="auto"/>
        <w:rPr>
          <w:rFonts w:ascii="Arial" w:hAnsi="Arial" w:cs="Arial"/>
          <w:color w:val="000000" w:themeColor="text1"/>
          <w:sz w:val="24"/>
          <w:szCs w:val="24"/>
        </w:rPr>
      </w:pPr>
      <w:r w:rsidRPr="008D6E6A">
        <w:rPr>
          <w:rFonts w:ascii="Arial" w:hAnsi="Arial" w:cs="Arial"/>
          <w:color w:val="000000" w:themeColor="text1"/>
          <w:sz w:val="24"/>
          <w:szCs w:val="24"/>
        </w:rPr>
        <w:t xml:space="preserve">фотокопију ОП обрасца </w:t>
      </w:r>
    </w:p>
    <w:p w14:paraId="588B7996" w14:textId="77777777" w:rsidR="006442A7" w:rsidRPr="008D6E6A" w:rsidRDefault="006442A7" w:rsidP="00526E69">
      <w:pPr>
        <w:pStyle w:val="ListParagraph"/>
        <w:numPr>
          <w:ilvl w:val="0"/>
          <w:numId w:val="33"/>
        </w:numPr>
        <w:spacing w:before="0" w:after="0" w:line="240" w:lineRule="auto"/>
        <w:rPr>
          <w:rFonts w:ascii="Arial" w:hAnsi="Arial" w:cs="Arial"/>
          <w:color w:val="000000" w:themeColor="text1"/>
          <w:sz w:val="24"/>
          <w:szCs w:val="24"/>
        </w:rPr>
      </w:pPr>
      <w:r w:rsidRPr="008D6E6A">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9C45504" w14:textId="77777777" w:rsidR="006442A7" w:rsidRPr="008D6E6A" w:rsidRDefault="006442A7" w:rsidP="006442A7">
      <w:pPr>
        <w:pStyle w:val="ListParagraph"/>
        <w:spacing w:before="0" w:after="0" w:line="240" w:lineRule="auto"/>
        <w:rPr>
          <w:rFonts w:ascii="Arial" w:hAnsi="Arial" w:cs="Arial"/>
          <w:i/>
          <w:color w:val="000000" w:themeColor="text1"/>
          <w:sz w:val="24"/>
          <w:szCs w:val="24"/>
          <w:lang w:val="sr-Cyrl-RS"/>
        </w:rPr>
      </w:pPr>
    </w:p>
    <w:p w14:paraId="7BFE7F5F" w14:textId="77777777" w:rsidR="006442A7" w:rsidRDefault="006442A7" w:rsidP="006442A7">
      <w:pPr>
        <w:jc w:val="right"/>
        <w:rPr>
          <w:rFonts w:cs="Arial"/>
          <w:b/>
          <w:color w:val="000000" w:themeColor="text1"/>
          <w:sz w:val="24"/>
          <w:szCs w:val="24"/>
          <w:lang w:val="sr-Cyrl-RS"/>
        </w:rPr>
      </w:pPr>
    </w:p>
    <w:p w14:paraId="7D8FE62F" w14:textId="77777777" w:rsidR="00A04629" w:rsidRPr="008D6E6A" w:rsidRDefault="00A04629" w:rsidP="006442A7">
      <w:pPr>
        <w:jc w:val="right"/>
        <w:rPr>
          <w:rFonts w:cs="Arial"/>
          <w:b/>
          <w:color w:val="000000" w:themeColor="text1"/>
          <w:sz w:val="24"/>
          <w:szCs w:val="24"/>
          <w:lang w:val="sr-Cyrl-RS"/>
        </w:rPr>
      </w:pPr>
    </w:p>
    <w:p w14:paraId="6D6968B4" w14:textId="77777777" w:rsidR="00981501" w:rsidRPr="008D6E6A" w:rsidRDefault="00981501" w:rsidP="006442A7">
      <w:pPr>
        <w:jc w:val="right"/>
        <w:rPr>
          <w:rFonts w:cs="Arial"/>
          <w:b/>
          <w:color w:val="000000" w:themeColor="text1"/>
          <w:sz w:val="24"/>
          <w:szCs w:val="24"/>
          <w:lang w:val="sr-Cyrl-RS"/>
        </w:rPr>
      </w:pPr>
    </w:p>
    <w:p w14:paraId="32EE529E" w14:textId="77777777" w:rsidR="0004546A" w:rsidRPr="008D6E6A" w:rsidRDefault="00385B84" w:rsidP="00526E69">
      <w:pPr>
        <w:pStyle w:val="Heading2"/>
        <w:numPr>
          <w:ilvl w:val="0"/>
          <w:numId w:val="32"/>
        </w:numPr>
        <w:rPr>
          <w:rFonts w:cs="Arial"/>
          <w:sz w:val="24"/>
          <w:szCs w:val="24"/>
        </w:rPr>
      </w:pPr>
      <w:r w:rsidRPr="008D6E6A">
        <w:rPr>
          <w:rFonts w:cs="Arial"/>
          <w:sz w:val="24"/>
          <w:szCs w:val="24"/>
          <w:lang w:val="sr-Cyrl-RS"/>
        </w:rPr>
        <w:t>М</w:t>
      </w:r>
      <w:r w:rsidR="0004546A" w:rsidRPr="008D6E6A">
        <w:rPr>
          <w:rFonts w:cs="Arial"/>
          <w:sz w:val="24"/>
          <w:szCs w:val="24"/>
        </w:rPr>
        <w:t>ОДЕЛ ОКВИРНОГ СПОРАЗУМА</w:t>
      </w:r>
    </w:p>
    <w:p w14:paraId="7BE449F7" w14:textId="77777777" w:rsidR="0004546A" w:rsidRPr="008D6E6A" w:rsidRDefault="0004546A" w:rsidP="00816888">
      <w:pPr>
        <w:spacing w:before="0"/>
        <w:rPr>
          <w:rFonts w:cs="Arial"/>
          <w:sz w:val="24"/>
          <w:szCs w:val="24"/>
        </w:rPr>
      </w:pPr>
    </w:p>
    <w:p w14:paraId="7FF68F5F" w14:textId="77777777" w:rsidR="0004546A" w:rsidRPr="008D6E6A" w:rsidRDefault="0004546A" w:rsidP="00816888">
      <w:pPr>
        <w:spacing w:before="0"/>
        <w:rPr>
          <w:rFonts w:cs="Arial"/>
          <w:sz w:val="24"/>
          <w:szCs w:val="24"/>
        </w:rPr>
      </w:pPr>
    </w:p>
    <w:p w14:paraId="30E73F73" w14:textId="77777777" w:rsidR="003A45FC" w:rsidRPr="008D6E6A" w:rsidRDefault="003A45FC" w:rsidP="006B4C3B">
      <w:pPr>
        <w:spacing w:before="0"/>
        <w:rPr>
          <w:rFonts w:cs="Arial"/>
          <w:i/>
          <w:sz w:val="24"/>
          <w:szCs w:val="24"/>
        </w:rPr>
      </w:pPr>
      <w:r w:rsidRPr="008D6E6A">
        <w:rPr>
          <w:rFonts w:cs="Arial"/>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3279F612" w14:textId="77777777" w:rsidR="006C7728" w:rsidRPr="008D6E6A" w:rsidRDefault="006C7728" w:rsidP="006C7728">
      <w:pPr>
        <w:rPr>
          <w:rFonts w:cs="Arial"/>
          <w:sz w:val="24"/>
          <w:szCs w:val="24"/>
        </w:rPr>
      </w:pPr>
      <w:r w:rsidRPr="008D6E6A">
        <w:rPr>
          <w:rFonts w:cs="Arial"/>
          <w:b/>
          <w:sz w:val="24"/>
          <w:szCs w:val="24"/>
        </w:rPr>
        <w:t>СТРАНЕ У ОКВИРНОМ СПОРАЗУМУ:</w:t>
      </w:r>
    </w:p>
    <w:p w14:paraId="0BE1DB79" w14:textId="77777777" w:rsidR="003A45FC" w:rsidRPr="008D6E6A" w:rsidRDefault="003A45FC" w:rsidP="006B4C3B">
      <w:pPr>
        <w:spacing w:before="0"/>
        <w:rPr>
          <w:rFonts w:cs="Arial"/>
          <w:sz w:val="24"/>
          <w:szCs w:val="24"/>
        </w:rPr>
      </w:pPr>
    </w:p>
    <w:p w14:paraId="72AD56A5" w14:textId="77777777" w:rsidR="00192C2D" w:rsidRPr="008D6E6A" w:rsidRDefault="00A14CA8" w:rsidP="006B4C3B">
      <w:pPr>
        <w:tabs>
          <w:tab w:val="left" w:pos="311"/>
        </w:tabs>
        <w:spacing w:before="0"/>
        <w:rPr>
          <w:rFonts w:cs="Arial"/>
          <w:b/>
          <w:sz w:val="24"/>
          <w:szCs w:val="24"/>
          <w:lang w:val="sr-Cyrl-RS"/>
        </w:rPr>
      </w:pPr>
      <w:r w:rsidRPr="008D6E6A">
        <w:rPr>
          <w:rFonts w:cs="Arial"/>
          <w:b/>
          <w:sz w:val="24"/>
          <w:szCs w:val="24"/>
          <w:lang w:val="sr-Cyrl-RS"/>
        </w:rPr>
        <w:t>КУПАЦ</w:t>
      </w:r>
    </w:p>
    <w:p w14:paraId="7EE1DFCA" w14:textId="77777777" w:rsidR="00192C2D" w:rsidRPr="008D6E6A" w:rsidRDefault="00192C2D" w:rsidP="006B4C3B">
      <w:pPr>
        <w:spacing w:before="0"/>
        <w:rPr>
          <w:rFonts w:cs="Arial"/>
          <w:sz w:val="24"/>
          <w:szCs w:val="24"/>
        </w:rPr>
      </w:pPr>
    </w:p>
    <w:p w14:paraId="3A533F4B" w14:textId="77777777" w:rsidR="00192C2D" w:rsidRPr="008D6E6A" w:rsidRDefault="00192C2D" w:rsidP="006B4C3B">
      <w:pPr>
        <w:pStyle w:val="KDParagraf"/>
        <w:spacing w:before="0"/>
        <w:rPr>
          <w:rFonts w:cs="Arial"/>
          <w:sz w:val="24"/>
          <w:szCs w:val="24"/>
        </w:rPr>
      </w:pPr>
      <w:r w:rsidRPr="008D6E6A">
        <w:rPr>
          <w:rFonts w:cs="Arial"/>
          <w:sz w:val="24"/>
          <w:szCs w:val="24"/>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00A14CA8" w:rsidRPr="008D6E6A">
        <w:rPr>
          <w:rFonts w:cs="Arial"/>
          <w:sz w:val="24"/>
          <w:szCs w:val="24"/>
          <w:lang w:val="sr-Cyrl-RS"/>
        </w:rPr>
        <w:t>Купац</w:t>
      </w:r>
      <w:r w:rsidRPr="008D6E6A">
        <w:rPr>
          <w:rFonts w:cs="Arial"/>
          <w:sz w:val="24"/>
          <w:szCs w:val="24"/>
        </w:rPr>
        <w:t xml:space="preserve">)  </w:t>
      </w:r>
    </w:p>
    <w:p w14:paraId="26B00447" w14:textId="77777777" w:rsidR="004F78A5" w:rsidRPr="008D6E6A" w:rsidRDefault="004F78A5" w:rsidP="006B4C3B">
      <w:pPr>
        <w:pStyle w:val="KDParagraf"/>
        <w:spacing w:before="0"/>
        <w:rPr>
          <w:rFonts w:cs="Arial"/>
          <w:sz w:val="24"/>
          <w:szCs w:val="24"/>
          <w:lang w:val="sr-Cyrl-CS"/>
        </w:rPr>
      </w:pPr>
    </w:p>
    <w:p w14:paraId="49A0DE13" w14:textId="77777777" w:rsidR="00192C2D" w:rsidRPr="008D6E6A" w:rsidRDefault="00192C2D" w:rsidP="006B4C3B">
      <w:pPr>
        <w:pStyle w:val="KDParagraf"/>
        <w:spacing w:before="0"/>
        <w:rPr>
          <w:rFonts w:cs="Arial"/>
          <w:sz w:val="24"/>
          <w:szCs w:val="24"/>
          <w:lang w:val="sr-Cyrl-CS"/>
        </w:rPr>
      </w:pPr>
      <w:r w:rsidRPr="008D6E6A">
        <w:rPr>
          <w:rFonts w:cs="Arial"/>
          <w:sz w:val="24"/>
          <w:szCs w:val="24"/>
        </w:rPr>
        <w:t>и</w:t>
      </w:r>
    </w:p>
    <w:p w14:paraId="3B746747" w14:textId="77777777" w:rsidR="006B4C3B" w:rsidRPr="008D6E6A" w:rsidRDefault="006B4C3B" w:rsidP="006B4C3B">
      <w:pPr>
        <w:pStyle w:val="KDParagraf"/>
        <w:spacing w:before="0"/>
        <w:rPr>
          <w:rFonts w:cs="Arial"/>
          <w:sz w:val="24"/>
          <w:szCs w:val="24"/>
          <w:lang w:val="sr-Cyrl-CS"/>
        </w:rPr>
      </w:pPr>
    </w:p>
    <w:p w14:paraId="7BAAE99A" w14:textId="77777777" w:rsidR="006B4C3B" w:rsidRPr="008D6E6A" w:rsidRDefault="00A14CA8" w:rsidP="006B4C3B">
      <w:pPr>
        <w:pStyle w:val="KDParagraf"/>
        <w:spacing w:before="0"/>
        <w:rPr>
          <w:rFonts w:cs="Arial"/>
          <w:b/>
          <w:sz w:val="24"/>
          <w:szCs w:val="24"/>
          <w:lang w:val="sr-Cyrl-CS"/>
        </w:rPr>
      </w:pPr>
      <w:r w:rsidRPr="008D6E6A">
        <w:rPr>
          <w:rFonts w:cs="Arial"/>
          <w:b/>
          <w:sz w:val="24"/>
          <w:szCs w:val="24"/>
          <w:lang w:val="sr-Cyrl-CS"/>
        </w:rPr>
        <w:t xml:space="preserve">ПРОДАВАЦ </w:t>
      </w:r>
    </w:p>
    <w:p w14:paraId="66D0BED7" w14:textId="77777777" w:rsidR="00625DDA" w:rsidRPr="008D6E6A" w:rsidRDefault="00625DDA" w:rsidP="006B4C3B">
      <w:pPr>
        <w:pStyle w:val="KDParagraf"/>
        <w:spacing w:before="0"/>
        <w:rPr>
          <w:rFonts w:cs="Arial"/>
          <w:sz w:val="24"/>
          <w:szCs w:val="24"/>
          <w:lang w:val="sr-Cyrl-CS"/>
        </w:rPr>
      </w:pPr>
    </w:p>
    <w:p w14:paraId="71362EB8" w14:textId="77777777" w:rsidR="007A7F64" w:rsidRPr="008D6E6A" w:rsidRDefault="00192C2D" w:rsidP="007A7F64">
      <w:pPr>
        <w:rPr>
          <w:rFonts w:eastAsia="Calibri" w:cs="Arial"/>
          <w:sz w:val="24"/>
          <w:szCs w:val="24"/>
        </w:rPr>
      </w:pPr>
      <w:r w:rsidRPr="008D6E6A">
        <w:rPr>
          <w:rFonts w:cs="Arial"/>
          <w:sz w:val="24"/>
          <w:szCs w:val="24"/>
        </w:rPr>
        <w:t>2.</w:t>
      </w:r>
      <w:r w:rsidRPr="008D6E6A">
        <w:rPr>
          <w:rFonts w:cs="Arial"/>
          <w:sz w:val="24"/>
          <w:szCs w:val="24"/>
        </w:rPr>
        <w:tab/>
        <w:t>_________________ из ________, ул. ____________, бр.____, матични број: ___________, ПИБ: ___________, текући рачун _________________код банке, кога заступа _________</w:t>
      </w:r>
      <w:r w:rsidR="00625DDA" w:rsidRPr="008D6E6A">
        <w:rPr>
          <w:rFonts w:cs="Arial"/>
          <w:sz w:val="24"/>
          <w:szCs w:val="24"/>
        </w:rPr>
        <w:t xml:space="preserve">_________, _____________, (као </w:t>
      </w:r>
      <w:r w:rsidR="00625DDA" w:rsidRPr="008D6E6A">
        <w:rPr>
          <w:rFonts w:cs="Arial"/>
          <w:sz w:val="24"/>
          <w:szCs w:val="24"/>
          <w:lang w:val="sr-Cyrl-CS"/>
        </w:rPr>
        <w:t>Носилац посла</w:t>
      </w:r>
      <w:r w:rsidRPr="008D6E6A">
        <w:rPr>
          <w:rFonts w:cs="Arial"/>
          <w:sz w:val="24"/>
          <w:szCs w:val="24"/>
        </w:rPr>
        <w:t xml:space="preserve"> у име групе понуђача, </w:t>
      </w:r>
      <w:r w:rsidRPr="008D6E6A">
        <w:rPr>
          <w:rFonts w:cs="Arial"/>
          <w:color w:val="A6A6A6" w:themeColor="background1" w:themeShade="A6"/>
          <w:sz w:val="24"/>
          <w:szCs w:val="24"/>
        </w:rPr>
        <w:t xml:space="preserve">[напомена: биће наведено у тексту </w:t>
      </w:r>
      <w:r w:rsidR="006B4C3B" w:rsidRPr="008D6E6A">
        <w:rPr>
          <w:rFonts w:cs="Arial"/>
          <w:color w:val="A6A6A6" w:themeColor="background1" w:themeShade="A6"/>
          <w:sz w:val="24"/>
          <w:szCs w:val="24"/>
          <w:lang w:val="sr-Cyrl-CS"/>
        </w:rPr>
        <w:t>Оквирног споразума</w:t>
      </w:r>
      <w:r w:rsidRPr="008D6E6A">
        <w:rPr>
          <w:rFonts w:cs="Arial"/>
          <w:color w:val="A6A6A6" w:themeColor="background1" w:themeShade="A6"/>
          <w:sz w:val="24"/>
          <w:szCs w:val="24"/>
        </w:rPr>
        <w:t xml:space="preserve"> у случају заједничке понуде]</w:t>
      </w:r>
      <w:r w:rsidR="007A7F64" w:rsidRPr="008D6E6A">
        <w:rPr>
          <w:rFonts w:eastAsia="Calibri" w:cs="Arial"/>
          <w:sz w:val="24"/>
          <w:szCs w:val="24"/>
        </w:rPr>
        <w:t xml:space="preserve"> (у даљем тексту: </w:t>
      </w:r>
      <w:r w:rsidR="007A7F64" w:rsidRPr="008D6E6A">
        <w:rPr>
          <w:rFonts w:eastAsia="Calibri" w:cs="Arial"/>
          <w:sz w:val="24"/>
          <w:szCs w:val="24"/>
          <w:lang w:val="sr-Cyrl-RS"/>
        </w:rPr>
        <w:t>Продавац</w:t>
      </w:r>
      <w:r w:rsidR="007A7F64" w:rsidRPr="008D6E6A">
        <w:rPr>
          <w:rFonts w:eastAsia="Calibri" w:cs="Arial"/>
          <w:sz w:val="24"/>
          <w:szCs w:val="24"/>
        </w:rPr>
        <w:t xml:space="preserve">) </w:t>
      </w:r>
    </w:p>
    <w:p w14:paraId="46AB4945" w14:textId="77777777" w:rsidR="007A7F64" w:rsidRPr="008D6E6A" w:rsidRDefault="007A7F64" w:rsidP="007A7F64">
      <w:pPr>
        <w:rPr>
          <w:rFonts w:eastAsia="Calibri" w:cs="Arial"/>
          <w:sz w:val="24"/>
          <w:szCs w:val="24"/>
        </w:rPr>
      </w:pPr>
    </w:p>
    <w:p w14:paraId="3426C2CB" w14:textId="77777777" w:rsidR="00192C2D" w:rsidRPr="008D6E6A" w:rsidRDefault="00192C2D" w:rsidP="006B4C3B">
      <w:pPr>
        <w:spacing w:before="0"/>
        <w:rPr>
          <w:rFonts w:cs="Arial"/>
          <w:color w:val="A6A6A6" w:themeColor="background1" w:themeShade="A6"/>
          <w:sz w:val="24"/>
          <w:szCs w:val="24"/>
        </w:rPr>
      </w:pPr>
    </w:p>
    <w:p w14:paraId="4E0BC0B5" w14:textId="77777777" w:rsidR="00192C2D" w:rsidRPr="008D6E6A" w:rsidRDefault="00192C2D" w:rsidP="006B4C3B">
      <w:pPr>
        <w:spacing w:before="0"/>
        <w:rPr>
          <w:rFonts w:cs="Arial"/>
          <w:sz w:val="24"/>
          <w:szCs w:val="24"/>
        </w:rPr>
      </w:pPr>
    </w:p>
    <w:p w14:paraId="33ECCD3A" w14:textId="77777777" w:rsidR="00192C2D" w:rsidRPr="008D6E6A" w:rsidRDefault="009F5687" w:rsidP="006B4C3B">
      <w:pPr>
        <w:spacing w:before="0"/>
        <w:rPr>
          <w:rFonts w:cs="Arial"/>
          <w:sz w:val="24"/>
          <w:szCs w:val="24"/>
        </w:rPr>
      </w:pPr>
      <w:r w:rsidRPr="008D6E6A">
        <w:rPr>
          <w:rFonts w:cs="Arial"/>
          <w:sz w:val="24"/>
          <w:szCs w:val="24"/>
          <w:lang w:val="sr-Cyrl-RS"/>
        </w:rPr>
        <w:t>2а)</w:t>
      </w:r>
      <w:r w:rsidR="00192C2D" w:rsidRPr="008D6E6A">
        <w:rPr>
          <w:rFonts w:cs="Arial"/>
          <w:sz w:val="24"/>
          <w:szCs w:val="24"/>
        </w:rPr>
        <w:t>_________________ из ________, ул. ____________, бр.____, матични број: ___________, ПИБ: ___________, текући рачун _________________код банке, кога заступа __________________, _____________, (као члан групе понуђача</w:t>
      </w:r>
      <w:r w:rsidR="0025726D" w:rsidRPr="008D6E6A">
        <w:rPr>
          <w:rFonts w:cs="Arial"/>
          <w:sz w:val="24"/>
          <w:szCs w:val="24"/>
          <w:lang w:val="sr-Cyrl-RS"/>
        </w:rPr>
        <w:t xml:space="preserve"> или подизвођач</w:t>
      </w:r>
      <w:r w:rsidR="00192C2D" w:rsidRPr="008D6E6A">
        <w:rPr>
          <w:rFonts w:cs="Arial"/>
          <w:sz w:val="24"/>
          <w:szCs w:val="24"/>
        </w:rPr>
        <w:t xml:space="preserve">), </w:t>
      </w:r>
      <w:r w:rsidR="00192C2D" w:rsidRPr="008D6E6A">
        <w:rPr>
          <w:rFonts w:cs="Arial"/>
          <w:color w:val="A6A6A6" w:themeColor="background1" w:themeShade="A6"/>
          <w:sz w:val="24"/>
          <w:szCs w:val="24"/>
        </w:rPr>
        <w:t xml:space="preserve">[напомена: биће наведено у тексту </w:t>
      </w:r>
      <w:r w:rsidR="006B4C3B" w:rsidRPr="008D6E6A">
        <w:rPr>
          <w:rFonts w:cs="Arial"/>
          <w:color w:val="A6A6A6" w:themeColor="background1" w:themeShade="A6"/>
          <w:sz w:val="24"/>
          <w:szCs w:val="24"/>
          <w:lang w:val="sr-Cyrl-CS"/>
        </w:rPr>
        <w:t xml:space="preserve">Оквирног споразума </w:t>
      </w:r>
      <w:r w:rsidR="00192C2D" w:rsidRPr="008D6E6A">
        <w:rPr>
          <w:rFonts w:cs="Arial"/>
          <w:color w:val="A6A6A6" w:themeColor="background1" w:themeShade="A6"/>
          <w:sz w:val="24"/>
          <w:szCs w:val="24"/>
        </w:rPr>
        <w:t>у случају заједничке понуде]</w:t>
      </w:r>
      <w:r w:rsidR="00625DDA" w:rsidRPr="008D6E6A">
        <w:rPr>
          <w:rFonts w:cs="Arial"/>
          <w:color w:val="A6A6A6" w:themeColor="background1" w:themeShade="A6"/>
          <w:sz w:val="24"/>
          <w:szCs w:val="24"/>
          <w:lang w:val="sr-Cyrl-CS"/>
        </w:rPr>
        <w:t xml:space="preserve"> </w:t>
      </w:r>
      <w:r w:rsidR="00192C2D" w:rsidRPr="008D6E6A">
        <w:rPr>
          <w:rFonts w:cs="Arial"/>
          <w:sz w:val="24"/>
          <w:szCs w:val="24"/>
        </w:rPr>
        <w:t xml:space="preserve">(у даљем тексту: </w:t>
      </w:r>
      <w:r w:rsidR="00A14CA8" w:rsidRPr="008D6E6A">
        <w:rPr>
          <w:rFonts w:cs="Arial"/>
          <w:sz w:val="24"/>
          <w:szCs w:val="24"/>
          <w:lang w:val="sr-Cyrl-RS"/>
        </w:rPr>
        <w:t>Продавац</w:t>
      </w:r>
      <w:r w:rsidR="00192C2D" w:rsidRPr="008D6E6A">
        <w:rPr>
          <w:rFonts w:cs="Arial"/>
          <w:sz w:val="24"/>
          <w:szCs w:val="24"/>
        </w:rPr>
        <w:t xml:space="preserve">) </w:t>
      </w:r>
    </w:p>
    <w:p w14:paraId="1E89EC02" w14:textId="77777777" w:rsidR="00192C2D" w:rsidRPr="008D6E6A" w:rsidRDefault="00192C2D" w:rsidP="006B4C3B">
      <w:pPr>
        <w:spacing w:before="0"/>
        <w:rPr>
          <w:rFonts w:cs="Arial"/>
          <w:sz w:val="24"/>
          <w:szCs w:val="24"/>
        </w:rPr>
      </w:pPr>
    </w:p>
    <w:p w14:paraId="2C2FDC93" w14:textId="77777777" w:rsidR="00192C2D" w:rsidRPr="008D6E6A" w:rsidRDefault="00192C2D" w:rsidP="006B4C3B">
      <w:pPr>
        <w:spacing w:before="0"/>
        <w:rPr>
          <w:rFonts w:cs="Arial"/>
          <w:sz w:val="24"/>
          <w:szCs w:val="24"/>
        </w:rPr>
      </w:pPr>
      <w:r w:rsidRPr="008D6E6A">
        <w:rPr>
          <w:rFonts w:cs="Arial"/>
          <w:sz w:val="24"/>
          <w:szCs w:val="24"/>
        </w:rPr>
        <w:t xml:space="preserve">(у даљем тексту заједно: </w:t>
      </w:r>
      <w:r w:rsidR="00B76CF2" w:rsidRPr="008D6E6A">
        <w:rPr>
          <w:rFonts w:cs="Arial"/>
          <w:sz w:val="24"/>
          <w:szCs w:val="24"/>
        </w:rPr>
        <w:t xml:space="preserve">Стране у </w:t>
      </w:r>
      <w:r w:rsidR="00C735D5" w:rsidRPr="008D6E6A">
        <w:rPr>
          <w:rFonts w:cs="Arial"/>
          <w:sz w:val="24"/>
          <w:szCs w:val="24"/>
          <w:lang w:val="sr-Cyrl-CS"/>
        </w:rPr>
        <w:t>С</w:t>
      </w:r>
      <w:r w:rsidR="00B76CF2" w:rsidRPr="008D6E6A">
        <w:rPr>
          <w:rFonts w:cs="Arial"/>
          <w:sz w:val="24"/>
          <w:szCs w:val="24"/>
        </w:rPr>
        <w:t>поразуму</w:t>
      </w:r>
      <w:r w:rsidR="00B76CF2" w:rsidRPr="008D6E6A">
        <w:rPr>
          <w:rFonts w:cs="Arial"/>
          <w:sz w:val="24"/>
          <w:szCs w:val="24"/>
          <w:lang w:val="sr-Cyrl-CS"/>
        </w:rPr>
        <w:t xml:space="preserve"> </w:t>
      </w:r>
      <w:r w:rsidRPr="008D6E6A">
        <w:rPr>
          <w:rFonts w:cs="Arial"/>
          <w:sz w:val="24"/>
          <w:szCs w:val="24"/>
        </w:rPr>
        <w:t>)</w:t>
      </w:r>
    </w:p>
    <w:p w14:paraId="432DB0B2" w14:textId="77777777" w:rsidR="009F5687" w:rsidRPr="008D6E6A" w:rsidRDefault="009F5687" w:rsidP="006B4C3B">
      <w:pPr>
        <w:spacing w:before="0"/>
        <w:rPr>
          <w:rFonts w:cs="Arial"/>
          <w:sz w:val="24"/>
          <w:szCs w:val="24"/>
        </w:rPr>
      </w:pPr>
    </w:p>
    <w:p w14:paraId="4AE06678" w14:textId="77777777" w:rsidR="009F5687" w:rsidRPr="008D6E6A" w:rsidRDefault="009F5687" w:rsidP="009F5687">
      <w:pPr>
        <w:rPr>
          <w:rFonts w:eastAsia="Calibri" w:cs="Arial"/>
          <w:sz w:val="24"/>
          <w:szCs w:val="24"/>
        </w:rPr>
      </w:pPr>
      <w:r w:rsidRPr="008D6E6A">
        <w:rPr>
          <w:rFonts w:eastAsia="Calibri" w:cs="Arial"/>
          <w:sz w:val="24"/>
          <w:szCs w:val="24"/>
        </w:rPr>
        <w:t>закључиле су у Београду, дана __________</w:t>
      </w:r>
      <w:r w:rsidRPr="008D6E6A">
        <w:rPr>
          <w:rFonts w:eastAsia="Calibri" w:cs="Arial"/>
          <w:sz w:val="24"/>
          <w:szCs w:val="24"/>
          <w:lang w:val="sr-Cyrl-RS"/>
        </w:rPr>
        <w:t>2017</w:t>
      </w:r>
      <w:r w:rsidRPr="008D6E6A">
        <w:rPr>
          <w:rFonts w:eastAsia="Calibri" w:cs="Arial"/>
          <w:sz w:val="24"/>
          <w:szCs w:val="24"/>
        </w:rPr>
        <w:t>.године следећи</w:t>
      </w:r>
    </w:p>
    <w:p w14:paraId="1DC7E037" w14:textId="77777777" w:rsidR="009F5687" w:rsidRPr="008D6E6A" w:rsidRDefault="009F5687" w:rsidP="006B4C3B">
      <w:pPr>
        <w:spacing w:before="0"/>
        <w:rPr>
          <w:rFonts w:cs="Arial"/>
          <w:sz w:val="24"/>
          <w:szCs w:val="24"/>
        </w:rPr>
      </w:pPr>
    </w:p>
    <w:p w14:paraId="17F1508F" w14:textId="77777777" w:rsidR="00192C2D" w:rsidRPr="008D6E6A" w:rsidRDefault="00192C2D" w:rsidP="006B4C3B">
      <w:pPr>
        <w:spacing w:before="0"/>
        <w:rPr>
          <w:rFonts w:cs="Arial"/>
          <w:sz w:val="24"/>
          <w:szCs w:val="24"/>
        </w:rPr>
      </w:pPr>
    </w:p>
    <w:p w14:paraId="1FAC48BB" w14:textId="77777777" w:rsidR="00192C2D" w:rsidRPr="008D6E6A" w:rsidRDefault="00192C2D" w:rsidP="006B4C3B">
      <w:pPr>
        <w:spacing w:before="0"/>
        <w:rPr>
          <w:rFonts w:cs="Arial"/>
          <w:sz w:val="24"/>
          <w:szCs w:val="24"/>
        </w:rPr>
      </w:pPr>
    </w:p>
    <w:p w14:paraId="2F6EEC0D" w14:textId="77777777" w:rsidR="00192C2D" w:rsidRPr="008D6E6A" w:rsidRDefault="00BE42D6" w:rsidP="006B4C3B">
      <w:pPr>
        <w:spacing w:before="0"/>
        <w:jc w:val="center"/>
        <w:rPr>
          <w:rFonts w:cs="Arial"/>
          <w:b/>
          <w:sz w:val="24"/>
          <w:szCs w:val="24"/>
        </w:rPr>
      </w:pPr>
      <w:r w:rsidRPr="008D6E6A">
        <w:rPr>
          <w:rFonts w:cs="Arial"/>
          <w:b/>
          <w:sz w:val="24"/>
          <w:szCs w:val="24"/>
        </w:rPr>
        <w:t xml:space="preserve">ОКВИРНИ СПОРАЗУМ </w:t>
      </w:r>
    </w:p>
    <w:p w14:paraId="4D627874" w14:textId="77777777" w:rsidR="00A446F1" w:rsidRPr="008D6E6A" w:rsidRDefault="00A446F1" w:rsidP="00A446F1">
      <w:pPr>
        <w:spacing w:before="0"/>
        <w:ind w:left="-142" w:firstLine="142"/>
        <w:jc w:val="center"/>
        <w:rPr>
          <w:rFonts w:cs="Arial"/>
          <w:b/>
          <w:sz w:val="24"/>
          <w:szCs w:val="24"/>
        </w:rPr>
      </w:pPr>
      <w:r w:rsidRPr="008D6E6A">
        <w:rPr>
          <w:rFonts w:cs="Arial"/>
          <w:b/>
          <w:color w:val="000000" w:themeColor="text1"/>
          <w:sz w:val="24"/>
          <w:szCs w:val="24"/>
        </w:rPr>
        <w:t>O</w:t>
      </w:r>
      <w:r w:rsidRPr="008D6E6A">
        <w:rPr>
          <w:rFonts w:cs="Arial"/>
          <w:b/>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p>
    <w:p w14:paraId="55B3C9CA" w14:textId="77777777" w:rsidR="00A446F1" w:rsidRPr="008D6E6A" w:rsidRDefault="00A446F1" w:rsidP="00BE42D6">
      <w:pPr>
        <w:spacing w:before="0"/>
        <w:ind w:left="-142" w:firstLine="142"/>
        <w:rPr>
          <w:rFonts w:cs="Arial"/>
          <w:b/>
          <w:sz w:val="24"/>
          <w:szCs w:val="24"/>
        </w:rPr>
      </w:pPr>
    </w:p>
    <w:p w14:paraId="6D512771" w14:textId="77777777" w:rsidR="00BE42D6" w:rsidRPr="008D6E6A" w:rsidRDefault="00DC26CB" w:rsidP="00BE42D6">
      <w:pPr>
        <w:spacing w:before="0"/>
        <w:ind w:left="-142" w:firstLine="142"/>
        <w:rPr>
          <w:rFonts w:cs="Arial"/>
          <w:b/>
          <w:sz w:val="24"/>
          <w:szCs w:val="24"/>
        </w:rPr>
      </w:pPr>
      <w:r w:rsidRPr="008D6E6A">
        <w:rPr>
          <w:rFonts w:cs="Arial"/>
          <w:b/>
          <w:sz w:val="24"/>
          <w:szCs w:val="24"/>
        </w:rPr>
        <w:t>УВОДНЕ ОДРЕДБЕ</w:t>
      </w:r>
    </w:p>
    <w:p w14:paraId="5D630AD1" w14:textId="77777777" w:rsidR="008549A6" w:rsidRPr="008D6E6A" w:rsidRDefault="008549A6" w:rsidP="00BE42D6">
      <w:pPr>
        <w:spacing w:before="0"/>
        <w:ind w:left="-142" w:firstLine="142"/>
        <w:rPr>
          <w:rFonts w:cs="Arial"/>
          <w:b/>
          <w:sz w:val="24"/>
          <w:szCs w:val="24"/>
        </w:rPr>
      </w:pPr>
    </w:p>
    <w:p w14:paraId="3BA2DC00" w14:textId="77777777" w:rsidR="00192C2D" w:rsidRPr="008D6E6A" w:rsidRDefault="008549A6" w:rsidP="00BE42D6">
      <w:pPr>
        <w:spacing w:before="0"/>
        <w:ind w:left="-142" w:firstLine="142"/>
        <w:rPr>
          <w:rFonts w:cs="Arial"/>
          <w:sz w:val="24"/>
          <w:szCs w:val="24"/>
        </w:rPr>
      </w:pPr>
      <w:r w:rsidRPr="008D6E6A">
        <w:rPr>
          <w:rFonts w:cs="Arial"/>
          <w:sz w:val="24"/>
          <w:szCs w:val="24"/>
        </w:rPr>
        <w:lastRenderedPageBreak/>
        <w:t xml:space="preserve">Стране у </w:t>
      </w:r>
      <w:r w:rsidRPr="008D6E6A">
        <w:rPr>
          <w:rFonts w:cs="Arial"/>
          <w:sz w:val="24"/>
          <w:szCs w:val="24"/>
          <w:lang w:val="sr-Cyrl-CS"/>
        </w:rPr>
        <w:t>С</w:t>
      </w:r>
      <w:r w:rsidRPr="008D6E6A">
        <w:rPr>
          <w:rFonts w:cs="Arial"/>
          <w:sz w:val="24"/>
          <w:szCs w:val="24"/>
        </w:rPr>
        <w:t>поразуму</w:t>
      </w:r>
      <w:r w:rsidRPr="008D6E6A">
        <w:rPr>
          <w:rFonts w:cs="Arial"/>
          <w:sz w:val="24"/>
          <w:szCs w:val="24"/>
          <w:lang w:val="sr-Cyrl-CS"/>
        </w:rPr>
        <w:t xml:space="preserve"> </w:t>
      </w:r>
      <w:r w:rsidR="00192C2D" w:rsidRPr="008D6E6A">
        <w:rPr>
          <w:rFonts w:cs="Arial"/>
          <w:sz w:val="24"/>
          <w:szCs w:val="24"/>
        </w:rPr>
        <w:t>констатују:</w:t>
      </w:r>
    </w:p>
    <w:p w14:paraId="71DED14D" w14:textId="77777777" w:rsidR="008549A6" w:rsidRPr="008D6E6A" w:rsidRDefault="008549A6" w:rsidP="00BE42D6">
      <w:pPr>
        <w:spacing w:before="0"/>
        <w:ind w:left="-142" w:firstLine="142"/>
        <w:rPr>
          <w:rFonts w:cs="Arial"/>
          <w:b/>
          <w:sz w:val="24"/>
          <w:szCs w:val="24"/>
        </w:rPr>
      </w:pPr>
    </w:p>
    <w:p w14:paraId="0C1066FE" w14:textId="77777777" w:rsidR="00A14CA8" w:rsidRPr="008D6E6A" w:rsidRDefault="00192C2D" w:rsidP="00526E69">
      <w:pPr>
        <w:pStyle w:val="ListParagraph"/>
        <w:numPr>
          <w:ilvl w:val="0"/>
          <w:numId w:val="15"/>
        </w:numPr>
        <w:spacing w:before="0" w:after="0" w:line="240" w:lineRule="auto"/>
        <w:ind w:left="142" w:hanging="357"/>
        <w:rPr>
          <w:rFonts w:ascii="Arial" w:hAnsi="Arial" w:cs="Arial"/>
          <w:sz w:val="24"/>
          <w:szCs w:val="24"/>
          <w:lang w:val="ru-RU"/>
        </w:rPr>
      </w:pPr>
      <w:r w:rsidRPr="008D6E6A">
        <w:rPr>
          <w:rFonts w:ascii="Arial" w:hAnsi="Arial" w:cs="Arial"/>
          <w:sz w:val="24"/>
          <w:szCs w:val="24"/>
          <w:lang w:val="ru-RU"/>
        </w:rPr>
        <w:t>да је Наручилац</w:t>
      </w:r>
      <w:r w:rsidR="004050ED" w:rsidRPr="008D6E6A">
        <w:rPr>
          <w:rFonts w:ascii="Arial" w:hAnsi="Arial" w:cs="Arial"/>
          <w:sz w:val="24"/>
          <w:szCs w:val="24"/>
          <w:lang w:val="ru-RU"/>
        </w:rPr>
        <w:t xml:space="preserve"> </w:t>
      </w:r>
      <w:r w:rsidR="002C126D" w:rsidRPr="008D6E6A">
        <w:rPr>
          <w:rFonts w:ascii="Arial" w:hAnsi="Arial" w:cs="Arial"/>
          <w:sz w:val="24"/>
          <w:szCs w:val="24"/>
          <w:lang w:val="ru-RU"/>
        </w:rPr>
        <w:t>(у даљем тексту:</w:t>
      </w:r>
      <w:r w:rsidR="004050ED" w:rsidRPr="008D6E6A">
        <w:rPr>
          <w:rFonts w:ascii="Arial" w:hAnsi="Arial" w:cs="Arial"/>
          <w:sz w:val="24"/>
          <w:szCs w:val="24"/>
        </w:rPr>
        <w:t xml:space="preserve"> </w:t>
      </w:r>
      <w:r w:rsidR="00A94D54" w:rsidRPr="008D6E6A">
        <w:rPr>
          <w:rFonts w:ascii="Arial" w:hAnsi="Arial" w:cs="Arial"/>
          <w:sz w:val="24"/>
          <w:szCs w:val="24"/>
          <w:lang w:val="sr-Cyrl-RS"/>
        </w:rPr>
        <w:t>Купац</w:t>
      </w:r>
      <w:r w:rsidR="002C126D" w:rsidRPr="008D6E6A">
        <w:rPr>
          <w:rFonts w:ascii="Arial" w:hAnsi="Arial" w:cs="Arial"/>
          <w:sz w:val="24"/>
          <w:szCs w:val="24"/>
        </w:rPr>
        <w:t>)</w:t>
      </w:r>
      <w:r w:rsidRPr="008D6E6A">
        <w:rPr>
          <w:rFonts w:ascii="Arial" w:hAnsi="Arial" w:cs="Arial"/>
          <w:sz w:val="24"/>
          <w:szCs w:val="24"/>
          <w:lang w:val="ru-RU"/>
        </w:rPr>
        <w:t xml:space="preserve"> сагласно члану 3</w:t>
      </w:r>
      <w:r w:rsidRPr="008D6E6A">
        <w:rPr>
          <w:rFonts w:ascii="Arial" w:hAnsi="Arial" w:cs="Arial"/>
          <w:sz w:val="24"/>
          <w:szCs w:val="24"/>
        </w:rPr>
        <w:t>2</w:t>
      </w:r>
      <w:r w:rsidR="00DF12FF" w:rsidRPr="008D6E6A">
        <w:rPr>
          <w:rFonts w:ascii="Arial" w:hAnsi="Arial" w:cs="Arial"/>
          <w:sz w:val="24"/>
          <w:szCs w:val="24"/>
          <w:lang w:val="ru-RU"/>
        </w:rPr>
        <w:t>.</w:t>
      </w:r>
      <w:r w:rsidRPr="008D6E6A">
        <w:rPr>
          <w:rFonts w:ascii="Arial" w:hAnsi="Arial" w:cs="Arial"/>
          <w:sz w:val="24"/>
          <w:szCs w:val="24"/>
        </w:rPr>
        <w:t xml:space="preserve"> 40.</w:t>
      </w:r>
      <w:r w:rsidR="002143F4" w:rsidRPr="008D6E6A">
        <w:rPr>
          <w:rFonts w:ascii="Arial" w:eastAsia="Arial Unicode MS" w:hAnsi="Arial" w:cs="Arial"/>
          <w:sz w:val="24"/>
          <w:szCs w:val="24"/>
        </w:rPr>
        <w:t xml:space="preserve"> и члана 40</w:t>
      </w:r>
      <w:r w:rsidR="002143F4" w:rsidRPr="008D6E6A">
        <w:rPr>
          <w:rFonts w:ascii="Arial" w:eastAsia="Arial Unicode MS" w:hAnsi="Arial" w:cs="Arial"/>
          <w:sz w:val="24"/>
          <w:szCs w:val="24"/>
          <w:lang w:val="sr-Cyrl-RS"/>
        </w:rPr>
        <w:t>а</w:t>
      </w:r>
      <w:r w:rsidRPr="008D6E6A">
        <w:rPr>
          <w:rFonts w:ascii="Arial" w:hAnsi="Arial" w:cs="Arial"/>
          <w:sz w:val="24"/>
          <w:szCs w:val="24"/>
        </w:rPr>
        <w:t xml:space="preserve"> </w:t>
      </w:r>
      <w:r w:rsidRPr="008D6E6A">
        <w:rPr>
          <w:rFonts w:ascii="Arial" w:hAnsi="Arial" w:cs="Arial"/>
          <w:sz w:val="24"/>
          <w:szCs w:val="24"/>
          <w:lang w:val="ru-RU"/>
        </w:rPr>
        <w:t>Закона о јавним набавкама („Сл.гласник РС“, бр.124/2012,14/2015 и 68/2015) (</w:t>
      </w:r>
      <w:r w:rsidRPr="008D6E6A">
        <w:rPr>
          <w:rFonts w:ascii="Arial" w:hAnsi="Arial" w:cs="Arial"/>
          <w:sz w:val="24"/>
          <w:szCs w:val="24"/>
        </w:rPr>
        <w:t>у даљем тексту:</w:t>
      </w:r>
      <w:r w:rsidR="006B4C3B" w:rsidRPr="008D6E6A">
        <w:rPr>
          <w:rFonts w:ascii="Arial" w:hAnsi="Arial" w:cs="Arial"/>
          <w:sz w:val="24"/>
          <w:szCs w:val="24"/>
          <w:lang w:val="sr-Cyrl-CS"/>
        </w:rPr>
        <w:t xml:space="preserve"> </w:t>
      </w:r>
      <w:r w:rsidRPr="008D6E6A">
        <w:rPr>
          <w:rFonts w:ascii="Arial" w:hAnsi="Arial" w:cs="Arial"/>
          <w:sz w:val="24"/>
          <w:szCs w:val="24"/>
          <w:lang w:val="ru-RU"/>
        </w:rPr>
        <w:t xml:space="preserve">Закон), спровео </w:t>
      </w:r>
      <w:r w:rsidRPr="008D6E6A">
        <w:rPr>
          <w:rFonts w:ascii="Arial" w:hAnsi="Arial" w:cs="Arial"/>
          <w:sz w:val="24"/>
          <w:szCs w:val="24"/>
        </w:rPr>
        <w:t xml:space="preserve">отворени </w:t>
      </w:r>
      <w:r w:rsidRPr="008D6E6A">
        <w:rPr>
          <w:rFonts w:ascii="Arial" w:hAnsi="Arial" w:cs="Arial"/>
          <w:sz w:val="24"/>
          <w:szCs w:val="24"/>
          <w:lang w:val="ru-RU"/>
        </w:rPr>
        <w:t xml:space="preserve">поступак јавне набавке </w:t>
      </w:r>
      <w:r w:rsidRPr="008D6E6A">
        <w:rPr>
          <w:rFonts w:ascii="Arial" w:hAnsi="Arial" w:cs="Arial"/>
          <w:sz w:val="24"/>
          <w:szCs w:val="24"/>
        </w:rPr>
        <w:t>ради закључења Оквирног споразума са једним понуђачем на период о</w:t>
      </w:r>
      <w:r w:rsidR="00BE42D6" w:rsidRPr="008D6E6A">
        <w:rPr>
          <w:rFonts w:ascii="Arial" w:hAnsi="Arial" w:cs="Arial"/>
          <w:sz w:val="24"/>
          <w:szCs w:val="24"/>
          <w:lang w:val="sr-Cyrl-RS"/>
        </w:rPr>
        <w:t>д</w:t>
      </w:r>
      <w:r w:rsidRPr="008D6E6A">
        <w:rPr>
          <w:rFonts w:ascii="Arial" w:hAnsi="Arial" w:cs="Arial"/>
          <w:sz w:val="24"/>
          <w:szCs w:val="24"/>
        </w:rPr>
        <w:t xml:space="preserve"> две године </w:t>
      </w:r>
      <w:r w:rsidRPr="008D6E6A">
        <w:rPr>
          <w:rFonts w:ascii="Arial" w:hAnsi="Arial" w:cs="Arial"/>
          <w:sz w:val="24"/>
          <w:szCs w:val="24"/>
          <w:lang w:val="ru-RU"/>
        </w:rPr>
        <w:t>бр.</w:t>
      </w:r>
      <w:r w:rsidR="006B4C3B" w:rsidRPr="008D6E6A">
        <w:rPr>
          <w:rFonts w:ascii="Arial" w:hAnsi="Arial" w:cs="Arial"/>
          <w:sz w:val="24"/>
          <w:szCs w:val="24"/>
          <w:lang w:val="ru-RU"/>
        </w:rPr>
        <w:t xml:space="preserve"> </w:t>
      </w:r>
      <w:r w:rsidRPr="008D6E6A">
        <w:rPr>
          <w:rFonts w:ascii="Arial" w:hAnsi="Arial" w:cs="Arial"/>
          <w:sz w:val="24"/>
          <w:szCs w:val="24"/>
          <w:lang w:val="ru-RU"/>
        </w:rPr>
        <w:t xml:space="preserve">ЈН </w:t>
      </w:r>
      <w:r w:rsidR="00140D5C" w:rsidRPr="008D6E6A">
        <w:rPr>
          <w:rFonts w:ascii="Arial" w:hAnsi="Arial" w:cs="Arial"/>
          <w:sz w:val="24"/>
          <w:szCs w:val="24"/>
        </w:rPr>
        <w:t>1000/0566/2016</w:t>
      </w:r>
      <w:r w:rsidR="00D5560A" w:rsidRPr="008D6E6A">
        <w:rPr>
          <w:rFonts w:ascii="Arial" w:hAnsi="Arial" w:cs="Arial"/>
          <w:sz w:val="24"/>
          <w:szCs w:val="24"/>
        </w:rPr>
        <w:t xml:space="preserve"> </w:t>
      </w:r>
      <w:r w:rsidR="006B4C3B" w:rsidRPr="008D6E6A">
        <w:rPr>
          <w:rFonts w:ascii="Arial" w:hAnsi="Arial" w:cs="Arial"/>
          <w:sz w:val="24"/>
          <w:szCs w:val="24"/>
          <w:lang w:val="ru-RU"/>
        </w:rPr>
        <w:t>за набавку</w:t>
      </w:r>
      <w:r w:rsidRPr="008D6E6A">
        <w:rPr>
          <w:rFonts w:ascii="Arial" w:hAnsi="Arial" w:cs="Arial"/>
          <w:sz w:val="24"/>
          <w:szCs w:val="24"/>
          <w:lang w:val="ru-RU"/>
        </w:rPr>
        <w:t xml:space="preserve"> </w:t>
      </w:r>
      <w:r w:rsidR="00A14CA8" w:rsidRPr="008D6E6A">
        <w:rPr>
          <w:rFonts w:ascii="Arial" w:hAnsi="Arial" w:cs="Arial"/>
          <w:sz w:val="24"/>
          <w:szCs w:val="24"/>
          <w:lang w:val="ru-RU"/>
        </w:rPr>
        <w:t>добара</w:t>
      </w:r>
      <w:r w:rsidR="00A446F1" w:rsidRPr="008D6E6A">
        <w:rPr>
          <w:rFonts w:ascii="Arial" w:hAnsi="Arial" w:cs="Arial"/>
          <w:sz w:val="24"/>
          <w:szCs w:val="24"/>
          <w:lang w:val="ru-RU"/>
        </w:rPr>
        <w:t>:</w:t>
      </w:r>
      <w:r w:rsidR="00A14CA8" w:rsidRPr="008D6E6A">
        <w:rPr>
          <w:rFonts w:ascii="Arial" w:hAnsi="Arial" w:cs="Arial"/>
          <w:sz w:val="24"/>
          <w:szCs w:val="24"/>
          <w:lang w:val="ru-RU"/>
        </w:rPr>
        <w:t xml:space="preserve"> </w:t>
      </w:r>
      <w:r w:rsidR="00A446F1" w:rsidRPr="008D6E6A">
        <w:rPr>
          <w:rFonts w:ascii="Arial" w:hAnsi="Arial" w:cs="Arial"/>
          <w:color w:val="000000" w:themeColor="text1"/>
          <w:sz w:val="24"/>
          <w:szCs w:val="24"/>
        </w:rPr>
        <w:t>O</w:t>
      </w:r>
      <w:r w:rsidR="00A446F1" w:rsidRPr="008D6E6A">
        <w:rPr>
          <w:rFonts w:ascii="Arial" w:hAnsi="Arial"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p>
    <w:p w14:paraId="6C4BE707" w14:textId="77777777" w:rsidR="00192C2D" w:rsidRPr="008D6E6A" w:rsidRDefault="00192C2D" w:rsidP="00526E69">
      <w:pPr>
        <w:pStyle w:val="ListParagraph"/>
        <w:numPr>
          <w:ilvl w:val="0"/>
          <w:numId w:val="15"/>
        </w:numPr>
        <w:spacing w:before="0" w:after="0" w:line="240" w:lineRule="auto"/>
        <w:ind w:left="142" w:hanging="357"/>
        <w:rPr>
          <w:rFonts w:ascii="Arial" w:hAnsi="Arial" w:cs="Arial"/>
          <w:sz w:val="24"/>
          <w:szCs w:val="24"/>
          <w:lang w:val="ru-RU"/>
        </w:rPr>
      </w:pPr>
      <w:r w:rsidRPr="008D6E6A">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w:t>
      </w:r>
      <w:r w:rsidR="006B4C3B" w:rsidRPr="008D6E6A">
        <w:rPr>
          <w:rFonts w:ascii="Arial" w:hAnsi="Arial" w:cs="Arial"/>
          <w:sz w:val="24"/>
          <w:szCs w:val="24"/>
          <w:lang w:val="ru-RU"/>
        </w:rPr>
        <w:t xml:space="preserve"> </w:t>
      </w:r>
      <w:r w:rsidRPr="008D6E6A">
        <w:rPr>
          <w:rFonts w:ascii="Arial" w:hAnsi="Arial" w:cs="Arial"/>
          <w:sz w:val="24"/>
          <w:szCs w:val="24"/>
          <w:lang w:val="ru-RU"/>
        </w:rPr>
        <w:t xml:space="preserve">_____________, као и на интернет страници </w:t>
      </w:r>
      <w:r w:rsidR="00BE42D6" w:rsidRPr="008D6E6A">
        <w:rPr>
          <w:rFonts w:ascii="Arial" w:hAnsi="Arial" w:cs="Arial"/>
          <w:sz w:val="24"/>
          <w:szCs w:val="24"/>
          <w:lang w:val="ru-RU"/>
        </w:rPr>
        <w:t>Куп</w:t>
      </w:r>
      <w:r w:rsidR="00A94D54" w:rsidRPr="008D6E6A">
        <w:rPr>
          <w:rFonts w:ascii="Arial" w:hAnsi="Arial" w:cs="Arial"/>
          <w:sz w:val="24"/>
          <w:szCs w:val="24"/>
          <w:lang w:val="ru-RU"/>
        </w:rPr>
        <w:t>ц</w:t>
      </w:r>
      <w:r w:rsidR="00BE42D6" w:rsidRPr="008D6E6A">
        <w:rPr>
          <w:rFonts w:ascii="Arial" w:hAnsi="Arial" w:cs="Arial"/>
          <w:sz w:val="24"/>
          <w:szCs w:val="24"/>
          <w:lang w:val="ru-RU"/>
        </w:rPr>
        <w:t>а</w:t>
      </w:r>
      <w:r w:rsidR="00A94D54" w:rsidRPr="008D6E6A">
        <w:rPr>
          <w:rFonts w:ascii="Arial" w:hAnsi="Arial" w:cs="Arial"/>
          <w:sz w:val="24"/>
          <w:szCs w:val="24"/>
          <w:lang w:val="ru-RU"/>
        </w:rPr>
        <w:t>.</w:t>
      </w:r>
    </w:p>
    <w:p w14:paraId="36EADFB2" w14:textId="77777777" w:rsidR="001F1096" w:rsidRPr="008D6E6A" w:rsidRDefault="00192C2D" w:rsidP="00526E69">
      <w:pPr>
        <w:pStyle w:val="KDParagraf"/>
        <w:numPr>
          <w:ilvl w:val="0"/>
          <w:numId w:val="15"/>
        </w:numPr>
        <w:spacing w:before="0"/>
        <w:ind w:left="142" w:hanging="357"/>
        <w:rPr>
          <w:rFonts w:cs="Arial"/>
          <w:sz w:val="24"/>
          <w:szCs w:val="24"/>
        </w:rPr>
      </w:pPr>
      <w:r w:rsidRPr="008D6E6A">
        <w:rPr>
          <w:rFonts w:cs="Arial"/>
          <w:sz w:val="24"/>
          <w:szCs w:val="24"/>
          <w:lang w:val="ru-RU"/>
        </w:rPr>
        <w:t>да Понуда Понуђ</w:t>
      </w:r>
      <w:r w:rsidR="006B4C3B" w:rsidRPr="008D6E6A">
        <w:rPr>
          <w:rFonts w:cs="Arial"/>
          <w:sz w:val="24"/>
          <w:szCs w:val="24"/>
          <w:lang w:val="ru-RU"/>
        </w:rPr>
        <w:t>ач</w:t>
      </w:r>
      <w:r w:rsidR="00B47460" w:rsidRPr="008D6E6A">
        <w:rPr>
          <w:rFonts w:cs="Arial"/>
          <w:sz w:val="24"/>
          <w:szCs w:val="24"/>
          <w:lang w:val="ru-RU"/>
        </w:rPr>
        <w:t>а</w:t>
      </w:r>
      <w:r w:rsidR="006B4C3B" w:rsidRPr="008D6E6A">
        <w:rPr>
          <w:rFonts w:cs="Arial"/>
          <w:sz w:val="24"/>
          <w:szCs w:val="24"/>
          <w:lang w:val="ru-RU"/>
        </w:rPr>
        <w:t xml:space="preserve"> </w:t>
      </w:r>
      <w:r w:rsidR="00B47460" w:rsidRPr="008D6E6A">
        <w:rPr>
          <w:rFonts w:cs="Arial"/>
          <w:sz w:val="24"/>
          <w:szCs w:val="24"/>
          <w:lang w:val="ru-RU"/>
        </w:rPr>
        <w:t xml:space="preserve">(у даљем тексту: </w:t>
      </w:r>
      <w:r w:rsidR="00A94D54" w:rsidRPr="008D6E6A">
        <w:rPr>
          <w:rFonts w:cs="Arial"/>
          <w:sz w:val="24"/>
          <w:szCs w:val="24"/>
          <w:lang w:val="sr-Cyrl-RS"/>
        </w:rPr>
        <w:t>Продавац</w:t>
      </w:r>
      <w:r w:rsidR="00B47460" w:rsidRPr="008D6E6A">
        <w:rPr>
          <w:rFonts w:cs="Arial"/>
          <w:sz w:val="24"/>
          <w:szCs w:val="24"/>
        </w:rPr>
        <w:t>)</w:t>
      </w:r>
      <w:r w:rsidRPr="008D6E6A">
        <w:rPr>
          <w:rFonts w:cs="Arial"/>
          <w:sz w:val="24"/>
          <w:szCs w:val="24"/>
        </w:rPr>
        <w:t xml:space="preserve"> </w:t>
      </w:r>
      <w:r w:rsidR="001F1096" w:rsidRPr="008D6E6A">
        <w:rPr>
          <w:rFonts w:cs="Arial"/>
          <w:sz w:val="24"/>
          <w:szCs w:val="24"/>
        </w:rPr>
        <w:t xml:space="preserve">у отвореном поступку за ЈН број </w:t>
      </w:r>
      <w:r w:rsidR="00140D5C" w:rsidRPr="008D6E6A">
        <w:rPr>
          <w:rFonts w:cs="Arial"/>
          <w:sz w:val="24"/>
          <w:szCs w:val="24"/>
        </w:rPr>
        <w:t>1000/0566/2016</w:t>
      </w:r>
      <w:r w:rsidR="001F1096" w:rsidRPr="008D6E6A">
        <w:rPr>
          <w:rFonts w:cs="Arial"/>
          <w:sz w:val="24"/>
          <w:szCs w:val="24"/>
        </w:rPr>
        <w:t xml:space="preserve">, која је заведена код </w:t>
      </w:r>
      <w:r w:rsidR="00A94D54" w:rsidRPr="008D6E6A">
        <w:rPr>
          <w:rFonts w:cs="Arial"/>
          <w:sz w:val="24"/>
          <w:szCs w:val="24"/>
          <w:lang w:val="sr-Cyrl-RS"/>
        </w:rPr>
        <w:t xml:space="preserve">Купца </w:t>
      </w:r>
      <w:r w:rsidR="001F1096" w:rsidRPr="008D6E6A">
        <w:rPr>
          <w:rFonts w:cs="Arial"/>
          <w:sz w:val="24"/>
          <w:szCs w:val="24"/>
        </w:rPr>
        <w:t xml:space="preserve">под ЈП </w:t>
      </w:r>
      <w:r w:rsidR="006B4C3B" w:rsidRPr="008D6E6A">
        <w:rPr>
          <w:rFonts w:cs="Arial"/>
          <w:sz w:val="24"/>
          <w:szCs w:val="24"/>
        </w:rPr>
        <w:t>ЕПС  бројем ______ од _____.201</w:t>
      </w:r>
      <w:r w:rsidR="006B4C3B" w:rsidRPr="008D6E6A">
        <w:rPr>
          <w:rFonts w:cs="Arial"/>
          <w:sz w:val="24"/>
          <w:szCs w:val="24"/>
          <w:lang w:val="sr-Cyrl-CS"/>
        </w:rPr>
        <w:t>7</w:t>
      </w:r>
      <w:r w:rsidR="001F1096" w:rsidRPr="008D6E6A">
        <w:rPr>
          <w:rFonts w:cs="Arial"/>
          <w:sz w:val="24"/>
          <w:szCs w:val="24"/>
        </w:rPr>
        <w:t>. године у потпуности одгова</w:t>
      </w:r>
      <w:r w:rsidR="006B4C3B" w:rsidRPr="008D6E6A">
        <w:rPr>
          <w:rFonts w:cs="Arial"/>
          <w:sz w:val="24"/>
          <w:szCs w:val="24"/>
        </w:rPr>
        <w:t xml:space="preserve">ра захтеву </w:t>
      </w:r>
      <w:r w:rsidR="00A94D54" w:rsidRPr="008D6E6A">
        <w:rPr>
          <w:rFonts w:cs="Arial"/>
          <w:sz w:val="24"/>
          <w:szCs w:val="24"/>
          <w:lang w:val="sr-Cyrl-RS"/>
        </w:rPr>
        <w:t>Купца</w:t>
      </w:r>
      <w:r w:rsidR="006B4C3B" w:rsidRPr="008D6E6A">
        <w:rPr>
          <w:rFonts w:cs="Arial"/>
          <w:sz w:val="24"/>
          <w:szCs w:val="24"/>
        </w:rPr>
        <w:t xml:space="preserve"> из </w:t>
      </w:r>
      <w:r w:rsidR="006B4C3B" w:rsidRPr="008D6E6A">
        <w:rPr>
          <w:rFonts w:cs="Arial"/>
          <w:sz w:val="24"/>
          <w:szCs w:val="24"/>
          <w:lang w:val="sr-Cyrl-CS"/>
        </w:rPr>
        <w:t>П</w:t>
      </w:r>
      <w:r w:rsidR="001F1096" w:rsidRPr="008D6E6A">
        <w:rPr>
          <w:rFonts w:cs="Arial"/>
          <w:sz w:val="24"/>
          <w:szCs w:val="24"/>
        </w:rPr>
        <w:t xml:space="preserve">озива за подношење понуда и Конкурсној документацији; </w:t>
      </w:r>
    </w:p>
    <w:p w14:paraId="6B9475B8" w14:textId="77777777" w:rsidR="00192C2D" w:rsidRPr="008D6E6A" w:rsidRDefault="001F1096" w:rsidP="00526E69">
      <w:pPr>
        <w:pStyle w:val="ListParagraph"/>
        <w:numPr>
          <w:ilvl w:val="0"/>
          <w:numId w:val="15"/>
        </w:numPr>
        <w:spacing w:before="0" w:after="0" w:line="240" w:lineRule="auto"/>
        <w:ind w:left="142"/>
        <w:rPr>
          <w:rFonts w:ascii="Arial" w:hAnsi="Arial" w:cs="Arial"/>
          <w:sz w:val="24"/>
          <w:szCs w:val="24"/>
          <w:lang w:val="ru-RU"/>
        </w:rPr>
      </w:pPr>
      <w:r w:rsidRPr="008D6E6A">
        <w:rPr>
          <w:rFonts w:ascii="Arial" w:hAnsi="Arial" w:cs="Arial"/>
          <w:sz w:val="24"/>
          <w:szCs w:val="24"/>
        </w:rPr>
        <w:t xml:space="preserve">да је </w:t>
      </w:r>
      <w:r w:rsidR="00BE42D6" w:rsidRPr="008D6E6A">
        <w:rPr>
          <w:rFonts w:ascii="Arial" w:hAnsi="Arial" w:cs="Arial"/>
          <w:sz w:val="24"/>
          <w:szCs w:val="24"/>
          <w:lang w:val="sr-Cyrl-RS"/>
        </w:rPr>
        <w:t>Купац</w:t>
      </w:r>
      <w:r w:rsidRPr="008D6E6A">
        <w:rPr>
          <w:rFonts w:ascii="Arial" w:hAnsi="Arial" w:cs="Arial"/>
          <w:sz w:val="24"/>
          <w:szCs w:val="24"/>
        </w:rPr>
        <w:t xml:space="preserve">, на основу Понуде </w:t>
      </w:r>
      <w:r w:rsidR="00A94D54" w:rsidRPr="008D6E6A">
        <w:rPr>
          <w:rFonts w:ascii="Arial" w:hAnsi="Arial" w:cs="Arial"/>
          <w:sz w:val="24"/>
          <w:szCs w:val="24"/>
          <w:lang w:val="sr-Cyrl-RS"/>
        </w:rPr>
        <w:t>Продавца</w:t>
      </w:r>
      <w:r w:rsidRPr="008D6E6A">
        <w:rPr>
          <w:rFonts w:ascii="Arial" w:hAnsi="Arial" w:cs="Arial"/>
          <w:sz w:val="24"/>
          <w:szCs w:val="24"/>
        </w:rPr>
        <w:t xml:space="preserve"> и Одлуке о </w:t>
      </w:r>
      <w:r w:rsidRPr="008D6E6A">
        <w:rPr>
          <w:rFonts w:ascii="Arial" w:hAnsi="Arial" w:cs="Arial"/>
          <w:sz w:val="24"/>
          <w:szCs w:val="24"/>
          <w:lang w:val="ru-RU"/>
        </w:rPr>
        <w:t xml:space="preserve">о </w:t>
      </w:r>
      <w:r w:rsidRPr="008D6E6A">
        <w:rPr>
          <w:rFonts w:ascii="Arial" w:hAnsi="Arial" w:cs="Arial"/>
          <w:sz w:val="24"/>
          <w:szCs w:val="24"/>
        </w:rPr>
        <w:t>закључењу Оквирног споразума</w:t>
      </w:r>
      <w:r w:rsidRPr="008D6E6A">
        <w:rPr>
          <w:rFonts w:ascii="Arial" w:hAnsi="Arial" w:cs="Arial"/>
          <w:sz w:val="24"/>
          <w:szCs w:val="24"/>
          <w:lang w:val="ru-RU"/>
        </w:rPr>
        <w:t xml:space="preserve"> </w:t>
      </w:r>
      <w:r w:rsidR="006B4C3B" w:rsidRPr="008D6E6A">
        <w:rPr>
          <w:rFonts w:ascii="Arial" w:hAnsi="Arial" w:cs="Arial"/>
          <w:sz w:val="24"/>
          <w:szCs w:val="24"/>
          <w:lang w:val="ru-RU"/>
        </w:rPr>
        <w:t xml:space="preserve">ЈП ЕПС </w:t>
      </w:r>
      <w:r w:rsidRPr="008D6E6A">
        <w:rPr>
          <w:rFonts w:ascii="Arial" w:hAnsi="Arial" w:cs="Arial"/>
          <w:sz w:val="24"/>
          <w:szCs w:val="24"/>
          <w:lang w:val="ru-RU"/>
        </w:rPr>
        <w:t xml:space="preserve">бр. ____________ од </w:t>
      </w:r>
      <w:r w:rsidR="00647C6E" w:rsidRPr="008D6E6A">
        <w:rPr>
          <w:rFonts w:ascii="Arial" w:hAnsi="Arial" w:cs="Arial"/>
          <w:sz w:val="24"/>
          <w:szCs w:val="24"/>
          <w:lang w:val="ru-RU"/>
        </w:rPr>
        <w:t>_______</w:t>
      </w:r>
      <w:r w:rsidR="006B4C3B" w:rsidRPr="008D6E6A">
        <w:rPr>
          <w:rFonts w:ascii="Arial" w:hAnsi="Arial" w:cs="Arial"/>
          <w:sz w:val="24"/>
          <w:szCs w:val="24"/>
          <w:lang w:val="ru-RU"/>
        </w:rPr>
        <w:t>.2017</w:t>
      </w:r>
      <w:r w:rsidRPr="008D6E6A">
        <w:rPr>
          <w:rFonts w:ascii="Arial" w:hAnsi="Arial" w:cs="Arial"/>
          <w:sz w:val="24"/>
          <w:szCs w:val="24"/>
          <w:lang w:val="ru-RU"/>
        </w:rPr>
        <w:t>. године</w:t>
      </w:r>
      <w:r w:rsidRPr="008D6E6A">
        <w:rPr>
          <w:rFonts w:ascii="Arial" w:hAnsi="Arial" w:cs="Arial"/>
          <w:sz w:val="24"/>
          <w:szCs w:val="24"/>
        </w:rPr>
        <w:t xml:space="preserve">, изабрао </w:t>
      </w:r>
      <w:r w:rsidR="005C24BA" w:rsidRPr="008D6E6A">
        <w:rPr>
          <w:rFonts w:ascii="Arial" w:hAnsi="Arial" w:cs="Arial"/>
          <w:sz w:val="24"/>
          <w:szCs w:val="24"/>
          <w:lang w:val="sr-Cyrl-RS"/>
        </w:rPr>
        <w:t>Продавца добара за ЈН/</w:t>
      </w:r>
      <w:r w:rsidRPr="008D6E6A">
        <w:rPr>
          <w:rFonts w:ascii="Arial" w:hAnsi="Arial" w:cs="Arial"/>
          <w:sz w:val="24"/>
          <w:szCs w:val="24"/>
        </w:rPr>
        <w:t xml:space="preserve"> </w:t>
      </w:r>
      <w:r w:rsidR="00140D5C" w:rsidRPr="008D6E6A">
        <w:rPr>
          <w:rFonts w:ascii="Arial" w:hAnsi="Arial" w:cs="Arial"/>
          <w:sz w:val="24"/>
          <w:szCs w:val="24"/>
        </w:rPr>
        <w:t>1000/0566/2016</w:t>
      </w:r>
    </w:p>
    <w:p w14:paraId="39750DAE" w14:textId="77777777" w:rsidR="00192C2D" w:rsidRPr="008D6E6A" w:rsidRDefault="00192C2D" w:rsidP="00526E69">
      <w:pPr>
        <w:pStyle w:val="ListParagraph"/>
        <w:numPr>
          <w:ilvl w:val="0"/>
          <w:numId w:val="15"/>
        </w:numPr>
        <w:spacing w:before="0" w:after="0" w:line="240" w:lineRule="auto"/>
        <w:ind w:left="142"/>
        <w:rPr>
          <w:rFonts w:ascii="Arial" w:hAnsi="Arial" w:cs="Arial"/>
          <w:sz w:val="24"/>
          <w:szCs w:val="24"/>
          <w:lang w:val="ru-RU"/>
        </w:rPr>
      </w:pPr>
      <w:r w:rsidRPr="008D6E6A">
        <w:rPr>
          <w:rFonts w:ascii="Arial" w:hAnsi="Arial" w:cs="Arial"/>
          <w:color w:val="000000" w:themeColor="text1"/>
          <w:sz w:val="24"/>
          <w:szCs w:val="24"/>
        </w:rPr>
        <w:t xml:space="preserve">да овај Оквирни споразум не представља обавезу </w:t>
      </w:r>
      <w:r w:rsidR="00A94D54" w:rsidRPr="008D6E6A">
        <w:rPr>
          <w:rFonts w:ascii="Arial" w:hAnsi="Arial" w:cs="Arial"/>
          <w:color w:val="000000" w:themeColor="text1"/>
          <w:sz w:val="24"/>
          <w:szCs w:val="24"/>
          <w:lang w:val="sr-Cyrl-RS"/>
        </w:rPr>
        <w:t>Купца</w:t>
      </w:r>
      <w:r w:rsidR="006B4C3B" w:rsidRPr="008D6E6A">
        <w:rPr>
          <w:rFonts w:ascii="Arial" w:hAnsi="Arial" w:cs="Arial"/>
          <w:color w:val="000000" w:themeColor="text1"/>
          <w:sz w:val="24"/>
          <w:szCs w:val="24"/>
          <w:lang w:val="sr-Cyrl-CS"/>
        </w:rPr>
        <w:t xml:space="preserve"> </w:t>
      </w:r>
    </w:p>
    <w:p w14:paraId="5A9A8D2C" w14:textId="77777777" w:rsidR="00192C2D" w:rsidRPr="008D6E6A" w:rsidRDefault="00192C2D" w:rsidP="00454FA5">
      <w:pPr>
        <w:pStyle w:val="ListParagraph"/>
        <w:numPr>
          <w:ilvl w:val="0"/>
          <w:numId w:val="15"/>
        </w:numPr>
        <w:spacing w:before="0" w:after="0" w:line="240" w:lineRule="auto"/>
        <w:ind w:left="142"/>
        <w:rPr>
          <w:rFonts w:ascii="Arial" w:hAnsi="Arial" w:cs="Arial"/>
          <w:sz w:val="24"/>
          <w:szCs w:val="24"/>
          <w:lang w:val="sr-Cyrl-BA"/>
        </w:rPr>
      </w:pPr>
      <w:r w:rsidRPr="008D6E6A">
        <w:rPr>
          <w:rFonts w:ascii="Arial" w:hAnsi="Arial" w:cs="Arial"/>
          <w:sz w:val="24"/>
          <w:szCs w:val="24"/>
        </w:rPr>
        <w:t xml:space="preserve">да обавеза </w:t>
      </w:r>
      <w:r w:rsidR="00647C6E" w:rsidRPr="008D6E6A">
        <w:rPr>
          <w:rFonts w:ascii="Arial" w:hAnsi="Arial" w:cs="Arial"/>
          <w:sz w:val="24"/>
          <w:szCs w:val="24"/>
        </w:rPr>
        <w:t>настаје</w:t>
      </w:r>
      <w:r w:rsidR="00A14CA8" w:rsidRPr="008D6E6A">
        <w:rPr>
          <w:rFonts w:ascii="Arial" w:hAnsi="Arial" w:cs="Arial"/>
          <w:sz w:val="24"/>
          <w:szCs w:val="24"/>
          <w:lang w:val="sr-Cyrl-RS"/>
        </w:rPr>
        <w:t xml:space="preserve"> закључењем уговора</w:t>
      </w:r>
      <w:r w:rsidRPr="008D6E6A">
        <w:rPr>
          <w:rFonts w:ascii="Arial" w:hAnsi="Arial" w:cs="Arial"/>
          <w:sz w:val="24"/>
          <w:szCs w:val="24"/>
        </w:rPr>
        <w:t xml:space="preserve">, а на основу Оквирног споразума </w:t>
      </w:r>
    </w:p>
    <w:p w14:paraId="56697A5F" w14:textId="77777777" w:rsidR="00A04629" w:rsidRDefault="00A04629" w:rsidP="006B4C3B">
      <w:pPr>
        <w:spacing w:before="0"/>
        <w:rPr>
          <w:rFonts w:cs="Arial"/>
          <w:b/>
          <w:sz w:val="24"/>
          <w:szCs w:val="24"/>
        </w:rPr>
      </w:pPr>
    </w:p>
    <w:p w14:paraId="7626BD54" w14:textId="27887012" w:rsidR="00192C2D" w:rsidRPr="008D6E6A" w:rsidRDefault="00A04629" w:rsidP="006B4C3B">
      <w:pPr>
        <w:spacing w:before="0"/>
        <w:rPr>
          <w:rFonts w:cs="Arial"/>
          <w:b/>
          <w:sz w:val="24"/>
          <w:szCs w:val="24"/>
          <w:lang w:val="sr-Cyrl-CS"/>
        </w:rPr>
      </w:pPr>
      <w:r>
        <w:rPr>
          <w:rFonts w:cs="Arial"/>
          <w:b/>
          <w:sz w:val="24"/>
          <w:szCs w:val="24"/>
          <w:lang w:val="sr-Cyrl-RS"/>
        </w:rPr>
        <w:t>П</w:t>
      </w:r>
      <w:r w:rsidR="00192C2D" w:rsidRPr="008D6E6A">
        <w:rPr>
          <w:rFonts w:cs="Arial"/>
          <w:b/>
          <w:sz w:val="24"/>
          <w:szCs w:val="24"/>
        </w:rPr>
        <w:t>РЕДМЕТ  ОКВИРНОГ СПОРАЗУМА</w:t>
      </w:r>
    </w:p>
    <w:p w14:paraId="473A3261" w14:textId="77777777" w:rsidR="008C53FB" w:rsidRPr="008D6E6A" w:rsidRDefault="008C53FB" w:rsidP="006B4C3B">
      <w:pPr>
        <w:spacing w:before="0"/>
        <w:rPr>
          <w:rFonts w:cs="Arial"/>
          <w:b/>
          <w:sz w:val="24"/>
          <w:szCs w:val="24"/>
          <w:lang w:val="sr-Cyrl-CS"/>
        </w:rPr>
      </w:pPr>
    </w:p>
    <w:p w14:paraId="1EAB9E9D" w14:textId="77777777" w:rsidR="00192C2D" w:rsidRPr="008D6E6A" w:rsidRDefault="00192C2D" w:rsidP="006B4C3B">
      <w:pPr>
        <w:spacing w:before="0"/>
        <w:jc w:val="center"/>
        <w:rPr>
          <w:rFonts w:cs="Arial"/>
          <w:b/>
          <w:sz w:val="24"/>
          <w:szCs w:val="24"/>
          <w:lang w:val="sr-Cyrl-CS"/>
        </w:rPr>
      </w:pPr>
      <w:r w:rsidRPr="008D6E6A">
        <w:rPr>
          <w:rFonts w:cs="Arial"/>
          <w:b/>
          <w:sz w:val="24"/>
          <w:szCs w:val="24"/>
        </w:rPr>
        <w:t>Члан 1.</w:t>
      </w:r>
    </w:p>
    <w:p w14:paraId="38F0ABAD" w14:textId="77777777" w:rsidR="002143F4" w:rsidRPr="008D6E6A" w:rsidRDefault="00192C2D" w:rsidP="00454FA5">
      <w:pPr>
        <w:spacing w:before="0"/>
        <w:rPr>
          <w:rFonts w:cs="Arial"/>
          <w:sz w:val="24"/>
          <w:szCs w:val="24"/>
          <w:lang w:val="ru-RU"/>
        </w:rPr>
      </w:pPr>
      <w:r w:rsidRPr="008D6E6A">
        <w:rPr>
          <w:rFonts w:cs="Arial"/>
          <w:sz w:val="24"/>
          <w:szCs w:val="24"/>
          <w:lang w:val="ru-RU"/>
        </w:rPr>
        <w:t xml:space="preserve">Предмет овог Оквирног споразума </w:t>
      </w:r>
      <w:r w:rsidR="001F1096" w:rsidRPr="008D6E6A">
        <w:rPr>
          <w:rFonts w:cs="Arial"/>
          <w:sz w:val="24"/>
          <w:szCs w:val="24"/>
        </w:rPr>
        <w:t>(у даљем тексту</w:t>
      </w:r>
      <w:r w:rsidRPr="008D6E6A">
        <w:rPr>
          <w:rFonts w:cs="Arial"/>
          <w:sz w:val="24"/>
          <w:szCs w:val="24"/>
          <w:lang w:val="ru-RU"/>
        </w:rPr>
        <w:t>:</w:t>
      </w:r>
      <w:r w:rsidR="001F1096" w:rsidRPr="008D6E6A">
        <w:rPr>
          <w:rFonts w:cs="Arial"/>
          <w:sz w:val="24"/>
          <w:szCs w:val="24"/>
          <w:lang w:val="ru-RU"/>
        </w:rPr>
        <w:t xml:space="preserve"> </w:t>
      </w:r>
      <w:r w:rsidRPr="008D6E6A">
        <w:rPr>
          <w:rFonts w:cs="Arial"/>
          <w:sz w:val="24"/>
          <w:szCs w:val="24"/>
          <w:lang w:val="ru-RU"/>
        </w:rPr>
        <w:t xml:space="preserve">Оквирни споразум) </w:t>
      </w:r>
      <w:r w:rsidR="00A14CA8" w:rsidRPr="008D6E6A">
        <w:rPr>
          <w:rFonts w:cs="Arial"/>
          <w:sz w:val="24"/>
          <w:szCs w:val="24"/>
          <w:lang w:val="ru-RU"/>
        </w:rPr>
        <w:t xml:space="preserve">је </w:t>
      </w:r>
      <w:r w:rsidR="002143F4" w:rsidRPr="008D6E6A">
        <w:rPr>
          <w:rFonts w:cs="Arial"/>
          <w:sz w:val="24"/>
          <w:szCs w:val="24"/>
          <w:lang w:val="ru-RU"/>
        </w:rPr>
        <w:t>купопродаја добара</w:t>
      </w:r>
      <w:r w:rsidR="00A446F1" w:rsidRPr="008D6E6A">
        <w:rPr>
          <w:rFonts w:cs="Arial"/>
          <w:sz w:val="24"/>
          <w:szCs w:val="24"/>
          <w:lang w:val="ru-RU"/>
        </w:rPr>
        <w:t xml:space="preserve">, </w:t>
      </w:r>
      <w:r w:rsidR="002143F4" w:rsidRPr="008D6E6A">
        <w:rPr>
          <w:rFonts w:cs="Arial"/>
          <w:sz w:val="24"/>
          <w:szCs w:val="24"/>
          <w:lang w:val="ru-RU"/>
        </w:rPr>
        <w:t>са пратећим</w:t>
      </w:r>
      <w:r w:rsidR="002269B0" w:rsidRPr="008D6E6A">
        <w:rPr>
          <w:rFonts w:cs="Arial"/>
          <w:sz w:val="24"/>
          <w:szCs w:val="24"/>
          <w:lang w:val="ru-RU"/>
        </w:rPr>
        <w:t xml:space="preserve">  услугама </w:t>
      </w:r>
      <w:r w:rsidR="00454FA5" w:rsidRPr="008D6E6A">
        <w:rPr>
          <w:rFonts w:cs="Arial"/>
          <w:sz w:val="24"/>
          <w:szCs w:val="24"/>
          <w:lang w:val="ru-RU"/>
        </w:rPr>
        <w:t xml:space="preserve">и </w:t>
      </w:r>
      <w:r w:rsidR="002143F4" w:rsidRPr="008D6E6A">
        <w:rPr>
          <w:rFonts w:cs="Arial"/>
          <w:sz w:val="24"/>
          <w:szCs w:val="24"/>
          <w:lang w:val="ru-RU"/>
        </w:rPr>
        <w:t>радовима:</w:t>
      </w:r>
      <w:r w:rsidR="00A446F1" w:rsidRPr="008D6E6A">
        <w:rPr>
          <w:rFonts w:cs="Arial"/>
          <w:sz w:val="24"/>
          <w:szCs w:val="24"/>
          <w:lang w:val="ru-RU"/>
        </w:rPr>
        <w:t xml:space="preserve"> </w:t>
      </w:r>
      <w:r w:rsidR="002143F4" w:rsidRPr="008D6E6A">
        <w:rPr>
          <w:rFonts w:cs="Arial"/>
          <w:color w:val="000000" w:themeColor="text1"/>
          <w:sz w:val="24"/>
          <w:szCs w:val="24"/>
        </w:rPr>
        <w:t>O</w:t>
      </w:r>
      <w:r w:rsidR="002143F4"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00B81689" w:rsidRPr="008D6E6A">
        <w:rPr>
          <w:rFonts w:cs="Arial"/>
          <w:color w:val="000000" w:themeColor="text1"/>
          <w:sz w:val="24"/>
          <w:szCs w:val="24"/>
          <w:lang w:val="sr-Cyrl-RS"/>
        </w:rPr>
        <w:t xml:space="preserve"> </w:t>
      </w:r>
      <w:r w:rsidR="00B81689" w:rsidRPr="008D6E6A">
        <w:rPr>
          <w:rFonts w:eastAsia="Arial Unicode MS" w:cs="Arial"/>
          <w:sz w:val="24"/>
          <w:szCs w:val="24"/>
        </w:rPr>
        <w:t xml:space="preserve">(даље: </w:t>
      </w:r>
      <w:r w:rsidR="001D0462" w:rsidRPr="008D6E6A">
        <w:rPr>
          <w:rFonts w:eastAsia="Arial Unicode MS" w:cs="Arial"/>
          <w:sz w:val="24"/>
          <w:szCs w:val="24"/>
          <w:lang w:val="sr-Cyrl-RS"/>
        </w:rPr>
        <w:t>д</w:t>
      </w:r>
      <w:r w:rsidR="00B81689" w:rsidRPr="008D6E6A">
        <w:rPr>
          <w:rFonts w:eastAsia="Arial Unicode MS" w:cs="Arial"/>
          <w:sz w:val="24"/>
          <w:szCs w:val="24"/>
          <w:lang w:val="sr-Cyrl-RS"/>
        </w:rPr>
        <w:t>обра</w:t>
      </w:r>
      <w:r w:rsidR="00B81689" w:rsidRPr="008D6E6A">
        <w:rPr>
          <w:rFonts w:eastAsia="Arial Unicode MS" w:cs="Arial"/>
          <w:sz w:val="24"/>
          <w:szCs w:val="24"/>
        </w:rPr>
        <w:t>)</w:t>
      </w:r>
      <w:r w:rsidR="00B727F7" w:rsidRPr="008D6E6A">
        <w:rPr>
          <w:rFonts w:cs="Arial"/>
          <w:color w:val="000000" w:themeColor="text1"/>
          <w:sz w:val="24"/>
          <w:szCs w:val="24"/>
          <w:lang w:val="sr-Cyrl-RS"/>
        </w:rPr>
        <w:t>.</w:t>
      </w:r>
    </w:p>
    <w:p w14:paraId="03F6DFFF" w14:textId="77777777" w:rsidR="00192C2D" w:rsidRPr="008D6E6A" w:rsidRDefault="00A94D54" w:rsidP="00454FA5">
      <w:pPr>
        <w:suppressAutoHyphens/>
        <w:spacing w:before="0"/>
        <w:rPr>
          <w:rFonts w:eastAsia="Calibri" w:cs="Arial"/>
          <w:sz w:val="24"/>
          <w:szCs w:val="24"/>
        </w:rPr>
      </w:pPr>
      <w:r w:rsidRPr="008D6E6A">
        <w:rPr>
          <w:rFonts w:eastAsia="Calibri" w:cs="Arial"/>
          <w:sz w:val="24"/>
          <w:szCs w:val="24"/>
          <w:lang w:val="sr-Cyrl-RS"/>
        </w:rPr>
        <w:t>Продавац</w:t>
      </w:r>
      <w:r w:rsidR="00192C2D" w:rsidRPr="008D6E6A">
        <w:rPr>
          <w:rFonts w:eastAsia="Calibri" w:cs="Arial"/>
          <w:sz w:val="24"/>
          <w:szCs w:val="24"/>
        </w:rPr>
        <w:t xml:space="preserve"> се обавезује да за потребе </w:t>
      </w:r>
      <w:r w:rsidRPr="008D6E6A">
        <w:rPr>
          <w:rFonts w:eastAsia="Calibri" w:cs="Arial"/>
          <w:sz w:val="24"/>
          <w:szCs w:val="24"/>
          <w:lang w:val="sr-Cyrl-RS"/>
        </w:rPr>
        <w:t>Купца</w:t>
      </w:r>
      <w:r w:rsidR="00192C2D" w:rsidRPr="008D6E6A">
        <w:rPr>
          <w:rFonts w:eastAsia="Calibri" w:cs="Arial"/>
          <w:sz w:val="24"/>
          <w:szCs w:val="24"/>
        </w:rPr>
        <w:t>, по настанку истих</w:t>
      </w:r>
      <w:r w:rsidR="00A446F1" w:rsidRPr="008D6E6A">
        <w:rPr>
          <w:rFonts w:eastAsia="Calibri" w:cs="Arial"/>
          <w:sz w:val="24"/>
          <w:szCs w:val="24"/>
          <w:lang w:val="sr-Cyrl-RS"/>
        </w:rPr>
        <w:t xml:space="preserve"> испоручи добра, </w:t>
      </w:r>
      <w:r w:rsidR="00A446F1" w:rsidRPr="008D6E6A">
        <w:rPr>
          <w:rFonts w:cs="Arial"/>
          <w:sz w:val="24"/>
          <w:szCs w:val="24"/>
          <w:lang w:val="ru-RU"/>
        </w:rPr>
        <w:t>изведе радове и изврши услуге</w:t>
      </w:r>
      <w:r w:rsidR="00714FCB" w:rsidRPr="008D6E6A">
        <w:rPr>
          <w:rFonts w:eastAsia="Calibri" w:cs="Arial"/>
          <w:sz w:val="24"/>
          <w:szCs w:val="24"/>
          <w:lang w:val="sr-Cyrl-RS"/>
        </w:rPr>
        <w:t xml:space="preserve"> и</w:t>
      </w:r>
      <w:r w:rsidR="00192C2D" w:rsidRPr="008D6E6A">
        <w:rPr>
          <w:rFonts w:eastAsia="Calibri" w:cs="Arial"/>
          <w:sz w:val="24"/>
          <w:szCs w:val="24"/>
        </w:rPr>
        <w:t>з става 1.</w:t>
      </w:r>
      <w:r w:rsidR="00625DDA" w:rsidRPr="008D6E6A">
        <w:rPr>
          <w:rFonts w:eastAsia="Calibri" w:cs="Arial"/>
          <w:sz w:val="24"/>
          <w:szCs w:val="24"/>
          <w:lang w:val="sr-Cyrl-CS"/>
        </w:rPr>
        <w:t xml:space="preserve"> </w:t>
      </w:r>
      <w:r w:rsidR="00192C2D" w:rsidRPr="008D6E6A">
        <w:rPr>
          <w:rFonts w:eastAsia="Calibri" w:cs="Arial"/>
          <w:sz w:val="24"/>
          <w:szCs w:val="24"/>
        </w:rPr>
        <w:t xml:space="preserve">овог </w:t>
      </w:r>
      <w:r w:rsidR="00B727F7" w:rsidRPr="008D6E6A">
        <w:rPr>
          <w:rFonts w:eastAsia="Calibri" w:cs="Arial"/>
          <w:sz w:val="24"/>
          <w:szCs w:val="24"/>
          <w:lang w:val="sr-Cyrl-RS"/>
        </w:rPr>
        <w:t>члана</w:t>
      </w:r>
      <w:r w:rsidR="00B727F7" w:rsidRPr="008D6E6A">
        <w:rPr>
          <w:rFonts w:eastAsia="Calibri" w:cs="Arial"/>
          <w:sz w:val="24"/>
          <w:szCs w:val="24"/>
        </w:rPr>
        <w:t xml:space="preserve"> </w:t>
      </w:r>
      <w:r w:rsidR="00192C2D" w:rsidRPr="008D6E6A">
        <w:rPr>
          <w:rFonts w:eastAsia="Calibri" w:cs="Arial"/>
          <w:sz w:val="24"/>
          <w:szCs w:val="24"/>
        </w:rPr>
        <w:t xml:space="preserve">у уговореном року дефинисаном у </w:t>
      </w:r>
      <w:r w:rsidR="00625DDA" w:rsidRPr="008D6E6A">
        <w:rPr>
          <w:rFonts w:eastAsia="Calibri" w:cs="Arial"/>
          <w:sz w:val="24"/>
          <w:szCs w:val="24"/>
          <w:lang w:val="sr-Cyrl-CS"/>
        </w:rPr>
        <w:t>овом Оквирном споразуму</w:t>
      </w:r>
      <w:r w:rsidR="004050ED" w:rsidRPr="008D6E6A">
        <w:rPr>
          <w:rFonts w:eastAsia="Calibri" w:cs="Arial"/>
          <w:sz w:val="24"/>
          <w:szCs w:val="24"/>
        </w:rPr>
        <w:t xml:space="preserve">, у свему према </w:t>
      </w:r>
      <w:r w:rsidR="00192C2D" w:rsidRPr="008D6E6A">
        <w:rPr>
          <w:rFonts w:eastAsia="Calibri" w:cs="Arial"/>
          <w:sz w:val="24"/>
          <w:szCs w:val="24"/>
        </w:rPr>
        <w:t xml:space="preserve">Конкурсној документацији за јавну набавку број </w:t>
      </w:r>
      <w:r w:rsidR="00A446F1" w:rsidRPr="008D6E6A">
        <w:rPr>
          <w:rFonts w:eastAsia="Calibri" w:cs="Arial"/>
          <w:sz w:val="24"/>
          <w:szCs w:val="24"/>
        </w:rPr>
        <w:t>1000/0566/</w:t>
      </w:r>
      <w:r w:rsidR="00D5560A" w:rsidRPr="008D6E6A">
        <w:rPr>
          <w:rFonts w:eastAsia="Calibri" w:cs="Arial"/>
          <w:sz w:val="24"/>
          <w:szCs w:val="24"/>
        </w:rPr>
        <w:t>2016</w:t>
      </w:r>
      <w:r w:rsidR="004050ED" w:rsidRPr="008D6E6A">
        <w:rPr>
          <w:rFonts w:eastAsia="Calibri" w:cs="Arial"/>
          <w:sz w:val="24"/>
          <w:szCs w:val="24"/>
        </w:rPr>
        <w:t xml:space="preserve">, Понуди </w:t>
      </w:r>
      <w:r w:rsidR="00E12294" w:rsidRPr="008D6E6A">
        <w:rPr>
          <w:rFonts w:eastAsia="Calibri" w:cs="Arial"/>
          <w:sz w:val="24"/>
          <w:szCs w:val="24"/>
          <w:lang w:val="sr-Cyrl-RS"/>
        </w:rPr>
        <w:t>Продавца</w:t>
      </w:r>
      <w:r w:rsidR="002143F4" w:rsidRPr="008D6E6A">
        <w:rPr>
          <w:rFonts w:eastAsia="Calibri" w:cs="Arial"/>
          <w:sz w:val="24"/>
          <w:szCs w:val="24"/>
          <w:lang w:val="sr-Cyrl-RS"/>
        </w:rPr>
        <w:t xml:space="preserve"> број ___од___</w:t>
      </w:r>
      <w:r w:rsidR="004050ED" w:rsidRPr="008D6E6A">
        <w:rPr>
          <w:rFonts w:eastAsia="Calibri" w:cs="Arial"/>
          <w:sz w:val="24"/>
          <w:szCs w:val="24"/>
        </w:rPr>
        <w:t xml:space="preserve">, </w:t>
      </w:r>
      <w:r w:rsidR="00E12294" w:rsidRPr="008D6E6A">
        <w:rPr>
          <w:rFonts w:eastAsia="Calibri" w:cs="Arial"/>
          <w:sz w:val="24"/>
          <w:szCs w:val="24"/>
          <w:lang w:val="sr-Cyrl-RS"/>
        </w:rPr>
        <w:t>Техничкој с</w:t>
      </w:r>
      <w:r w:rsidR="004050ED" w:rsidRPr="008D6E6A">
        <w:rPr>
          <w:rFonts w:eastAsia="Calibri" w:cs="Arial"/>
          <w:sz w:val="24"/>
          <w:szCs w:val="24"/>
        </w:rPr>
        <w:t xml:space="preserve">пецификацији и Структури цене </w:t>
      </w:r>
      <w:r w:rsidR="00192C2D" w:rsidRPr="008D6E6A">
        <w:rPr>
          <w:rFonts w:eastAsia="Calibri" w:cs="Arial"/>
          <w:sz w:val="24"/>
          <w:szCs w:val="24"/>
        </w:rPr>
        <w:t>који као Прилог 1</w:t>
      </w:r>
      <w:r w:rsidR="00647C6E" w:rsidRPr="008D6E6A">
        <w:rPr>
          <w:rFonts w:eastAsia="Calibri" w:cs="Arial"/>
          <w:sz w:val="24"/>
          <w:szCs w:val="24"/>
        </w:rPr>
        <w:t>, Прилог 2, Прилог 3 и Прилог 4</w:t>
      </w:r>
      <w:r w:rsidR="00647C6E" w:rsidRPr="008D6E6A">
        <w:rPr>
          <w:rFonts w:eastAsia="Calibri" w:cs="Arial"/>
          <w:sz w:val="24"/>
          <w:szCs w:val="24"/>
          <w:lang w:val="sr-Cyrl-CS"/>
        </w:rPr>
        <w:t xml:space="preserve"> </w:t>
      </w:r>
      <w:r w:rsidR="00192C2D" w:rsidRPr="008D6E6A">
        <w:rPr>
          <w:rFonts w:eastAsia="Calibri" w:cs="Arial"/>
          <w:sz w:val="24"/>
          <w:szCs w:val="24"/>
        </w:rPr>
        <w:t>чине саставни део овог Оквирног споразума.</w:t>
      </w:r>
    </w:p>
    <w:p w14:paraId="30FBEC70" w14:textId="77777777" w:rsidR="00454FA5" w:rsidRPr="008D6E6A" w:rsidRDefault="00454FA5" w:rsidP="00454FA5">
      <w:pPr>
        <w:pStyle w:val="CommentText"/>
        <w:spacing w:before="0"/>
        <w:rPr>
          <w:rFonts w:eastAsia="Arial Unicode MS" w:cs="Arial"/>
          <w:i/>
          <w:sz w:val="24"/>
          <w:szCs w:val="24"/>
          <w:lang w:val="sr-Cyrl-RS"/>
        </w:rPr>
      </w:pPr>
      <w:r w:rsidRPr="008D6E6A">
        <w:rPr>
          <w:rFonts w:eastAsia="Arial Unicode MS" w:cs="Arial"/>
          <w:sz w:val="24"/>
          <w:szCs w:val="24"/>
        </w:rPr>
        <w:t xml:space="preserve">Делимично извршење </w:t>
      </w:r>
      <w:r w:rsidRPr="008D6E6A">
        <w:rPr>
          <w:rFonts w:eastAsia="Arial Unicode MS" w:cs="Arial"/>
          <w:sz w:val="24"/>
          <w:szCs w:val="24"/>
          <w:lang w:val="sr-Cyrl-RS"/>
        </w:rPr>
        <w:t>Оквирног споразума</w:t>
      </w:r>
      <w:r w:rsidRPr="008D6E6A">
        <w:rPr>
          <w:rFonts w:eastAsia="Arial Unicode MS" w:cs="Arial"/>
          <w:sz w:val="24"/>
          <w:szCs w:val="24"/>
        </w:rPr>
        <w:t xml:space="preserve"> </w:t>
      </w:r>
      <w:r w:rsidRPr="008D6E6A">
        <w:rPr>
          <w:rFonts w:eastAsia="Arial Unicode MS" w:cs="Arial"/>
          <w:sz w:val="24"/>
          <w:szCs w:val="24"/>
          <w:lang w:val="sr-Cyrl-RS"/>
        </w:rPr>
        <w:t>Продавац</w:t>
      </w:r>
      <w:r w:rsidRPr="008D6E6A">
        <w:rPr>
          <w:rFonts w:eastAsia="Arial Unicode MS" w:cs="Arial"/>
          <w:sz w:val="24"/>
          <w:szCs w:val="24"/>
        </w:rPr>
        <w:t xml:space="preserve"> ће у складу са Понудом, уступити подизвођачу: ____________________________________________________(назив Подизвођача из АПР) и то: _______________________________________________________________________ (опис </w:t>
      </w:r>
      <w:r w:rsidRPr="008D6E6A">
        <w:rPr>
          <w:rFonts w:eastAsia="Arial Unicode MS" w:cs="Arial"/>
          <w:sz w:val="24"/>
          <w:szCs w:val="24"/>
          <w:lang w:val="sr-Cyrl-RS"/>
        </w:rPr>
        <w:t>услуга</w:t>
      </w:r>
      <w:r w:rsidRPr="008D6E6A">
        <w:rPr>
          <w:rFonts w:eastAsia="Arial Unicode MS" w:cs="Arial"/>
          <w:sz w:val="24"/>
          <w:szCs w:val="24"/>
        </w:rPr>
        <w:t xml:space="preserve">), са процентом учешћа у понуди  од ________(бројчано исказани процента).  </w:t>
      </w:r>
      <w:r w:rsidRPr="008D6E6A">
        <w:rPr>
          <w:rFonts w:eastAsia="Arial Unicode MS" w:cs="Arial"/>
          <w:i/>
          <w:sz w:val="24"/>
          <w:szCs w:val="24"/>
        </w:rPr>
        <w:t xml:space="preserve">(попуњава </w:t>
      </w:r>
      <w:r w:rsidRPr="008D6E6A">
        <w:rPr>
          <w:rFonts w:eastAsia="Arial Unicode MS" w:cs="Arial"/>
          <w:i/>
          <w:sz w:val="24"/>
          <w:szCs w:val="24"/>
          <w:lang w:val="sr-Cyrl-RS"/>
        </w:rPr>
        <w:t>Продавац</w:t>
      </w:r>
      <w:r w:rsidRPr="008D6E6A">
        <w:rPr>
          <w:rFonts w:eastAsia="Arial Unicode MS" w:cs="Arial"/>
          <w:i/>
          <w:sz w:val="24"/>
          <w:szCs w:val="24"/>
        </w:rPr>
        <w:t>)</w:t>
      </w:r>
      <w:r w:rsidRPr="008D6E6A">
        <w:rPr>
          <w:rFonts w:eastAsia="Arial Unicode MS" w:cs="Arial"/>
          <w:i/>
          <w:sz w:val="24"/>
          <w:szCs w:val="24"/>
          <w:lang w:val="sr-Cyrl-RS"/>
        </w:rPr>
        <w:t>.</w:t>
      </w:r>
    </w:p>
    <w:p w14:paraId="4BAA645F" w14:textId="77777777" w:rsidR="00454FA5" w:rsidRPr="008D6E6A" w:rsidRDefault="00454FA5" w:rsidP="00454FA5">
      <w:pPr>
        <w:spacing w:before="0"/>
        <w:rPr>
          <w:rFonts w:eastAsia="Arial Unicode MS" w:cs="Arial"/>
          <w:sz w:val="24"/>
          <w:szCs w:val="24"/>
          <w:lang w:val="sr-Cyrl-RS"/>
        </w:rPr>
      </w:pPr>
    </w:p>
    <w:p w14:paraId="62D968A0" w14:textId="77777777" w:rsidR="00454FA5" w:rsidRPr="008D6E6A" w:rsidRDefault="00454FA5" w:rsidP="00454FA5">
      <w:pPr>
        <w:spacing w:before="0"/>
        <w:rPr>
          <w:rFonts w:eastAsia="Arial Unicode MS" w:cs="Arial"/>
          <w:sz w:val="24"/>
          <w:szCs w:val="24"/>
        </w:rPr>
      </w:pPr>
      <w:r w:rsidRPr="008D6E6A">
        <w:rPr>
          <w:rFonts w:eastAsia="Arial Unicode MS" w:cs="Arial"/>
          <w:sz w:val="24"/>
          <w:szCs w:val="24"/>
          <w:lang w:val="sr-Cyrl-RS"/>
        </w:rPr>
        <w:t>Продавац</w:t>
      </w:r>
      <w:r w:rsidRPr="008D6E6A">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8D6E6A">
        <w:rPr>
          <w:rFonts w:eastAsia="Arial Unicode MS" w:cs="Arial"/>
          <w:sz w:val="24"/>
          <w:szCs w:val="24"/>
          <w:lang w:val="sr-Cyrl-RS"/>
        </w:rPr>
        <w:t>Купцу</w:t>
      </w:r>
      <w:r w:rsidRPr="008D6E6A">
        <w:rPr>
          <w:rFonts w:eastAsia="Arial Unicode MS" w:cs="Arial"/>
          <w:sz w:val="24"/>
          <w:szCs w:val="24"/>
        </w:rPr>
        <w:t xml:space="preserve"> за реализацију </w:t>
      </w:r>
      <w:r w:rsidRPr="008D6E6A">
        <w:rPr>
          <w:rFonts w:eastAsia="Arial Unicode MS" w:cs="Arial"/>
          <w:sz w:val="24"/>
          <w:szCs w:val="24"/>
          <w:lang w:val="sr-Cyrl-RS"/>
        </w:rPr>
        <w:t>истих</w:t>
      </w:r>
      <w:r w:rsidRPr="008D6E6A">
        <w:rPr>
          <w:rFonts w:eastAsia="Arial Unicode MS" w:cs="Arial"/>
          <w:sz w:val="24"/>
          <w:szCs w:val="24"/>
        </w:rPr>
        <w:t>.</w:t>
      </w:r>
    </w:p>
    <w:p w14:paraId="498FB357" w14:textId="77777777" w:rsidR="00454FA5" w:rsidRPr="008D6E6A" w:rsidRDefault="00454FA5" w:rsidP="00454FA5">
      <w:pPr>
        <w:spacing w:before="0"/>
        <w:rPr>
          <w:rFonts w:eastAsia="Arial Unicode MS" w:cs="Arial"/>
          <w:sz w:val="24"/>
          <w:szCs w:val="24"/>
        </w:rPr>
      </w:pPr>
    </w:p>
    <w:p w14:paraId="28DFFC0E" w14:textId="77777777" w:rsidR="00454FA5" w:rsidRPr="008D6E6A" w:rsidRDefault="00454FA5" w:rsidP="00454FA5">
      <w:pPr>
        <w:spacing w:before="0"/>
        <w:rPr>
          <w:rFonts w:eastAsia="Arial Unicode MS" w:cs="Arial"/>
          <w:sz w:val="24"/>
          <w:szCs w:val="24"/>
          <w:lang w:val="sr-Cyrl-RS"/>
        </w:rPr>
      </w:pPr>
      <w:r w:rsidRPr="008D6E6A">
        <w:rPr>
          <w:rFonts w:eastAsia="Arial Unicode MS" w:cs="Arial"/>
          <w:sz w:val="24"/>
          <w:szCs w:val="24"/>
        </w:rPr>
        <w:t xml:space="preserve">Група подизвођача у заједничкој понуди, одговорна је неограничено и солидарно за извршење обавеза по основу овог </w:t>
      </w:r>
      <w:r w:rsidRPr="008D6E6A">
        <w:rPr>
          <w:rFonts w:eastAsia="Arial Unicode MS" w:cs="Arial"/>
          <w:sz w:val="24"/>
          <w:szCs w:val="24"/>
          <w:lang w:val="sr-Cyrl-RS"/>
        </w:rPr>
        <w:t>Оквирног споразума</w:t>
      </w:r>
      <w:r w:rsidRPr="008D6E6A">
        <w:rPr>
          <w:rFonts w:eastAsia="Arial Unicode MS" w:cs="Arial"/>
          <w:sz w:val="24"/>
          <w:szCs w:val="24"/>
          <w:lang w:val="sr-Latn-RS"/>
        </w:rPr>
        <w:t xml:space="preserve"> </w:t>
      </w:r>
      <w:r w:rsidRPr="008D6E6A">
        <w:rPr>
          <w:rFonts w:eastAsia="Arial Unicode MS" w:cs="Arial"/>
          <w:sz w:val="24"/>
          <w:szCs w:val="24"/>
          <w:lang w:val="sr-Cyrl-RS"/>
        </w:rPr>
        <w:t>према Споразуму о заједничкој понуди  број ______  од  ________  који је Прилог бр____ Оквирном споразуму.</w:t>
      </w:r>
    </w:p>
    <w:p w14:paraId="33D56AB2" w14:textId="77777777" w:rsidR="00DB5ED8" w:rsidRPr="008D6E6A" w:rsidRDefault="00DB5ED8" w:rsidP="006B4C3B">
      <w:pPr>
        <w:spacing w:before="0"/>
        <w:rPr>
          <w:rFonts w:eastAsia="Calibri" w:cs="Arial"/>
          <w:sz w:val="24"/>
          <w:szCs w:val="24"/>
        </w:rPr>
      </w:pPr>
    </w:p>
    <w:p w14:paraId="1D6AFEB1" w14:textId="77777777" w:rsidR="00192C2D" w:rsidRPr="008D6E6A" w:rsidRDefault="00192C2D" w:rsidP="006B4C3B">
      <w:pPr>
        <w:spacing w:before="0"/>
        <w:rPr>
          <w:rFonts w:cs="Arial"/>
          <w:b/>
          <w:sz w:val="24"/>
          <w:szCs w:val="24"/>
          <w:lang w:val="sr-Cyrl-CS"/>
        </w:rPr>
      </w:pPr>
      <w:r w:rsidRPr="008D6E6A">
        <w:rPr>
          <w:rFonts w:cs="Arial"/>
          <w:b/>
          <w:sz w:val="24"/>
          <w:szCs w:val="24"/>
        </w:rPr>
        <w:t>ВРЕДНОСТ ОКВИРНОГ СПОРАЗУМА</w:t>
      </w:r>
    </w:p>
    <w:p w14:paraId="2CB97F7A" w14:textId="77777777" w:rsidR="008C53FB" w:rsidRPr="008D6E6A" w:rsidRDefault="008C53FB" w:rsidP="006B4C3B">
      <w:pPr>
        <w:spacing w:before="0"/>
        <w:rPr>
          <w:rFonts w:cs="Arial"/>
          <w:b/>
          <w:sz w:val="24"/>
          <w:szCs w:val="24"/>
          <w:lang w:val="sr-Cyrl-CS"/>
        </w:rPr>
      </w:pPr>
    </w:p>
    <w:p w14:paraId="635C477B" w14:textId="77777777" w:rsidR="00192C2D" w:rsidRPr="008D6E6A" w:rsidRDefault="00647C6E" w:rsidP="006B4C3B">
      <w:pPr>
        <w:spacing w:before="0"/>
        <w:jc w:val="center"/>
        <w:rPr>
          <w:rFonts w:cs="Arial"/>
          <w:b/>
          <w:sz w:val="24"/>
          <w:szCs w:val="24"/>
          <w:lang w:val="sr-Cyrl-CS"/>
        </w:rPr>
      </w:pPr>
      <w:r w:rsidRPr="008D6E6A">
        <w:rPr>
          <w:rFonts w:cs="Arial"/>
          <w:b/>
          <w:sz w:val="24"/>
          <w:szCs w:val="24"/>
        </w:rPr>
        <w:t xml:space="preserve">Члан </w:t>
      </w:r>
      <w:r w:rsidR="00322D97" w:rsidRPr="008D6E6A">
        <w:rPr>
          <w:rFonts w:cs="Arial"/>
          <w:b/>
          <w:sz w:val="24"/>
          <w:szCs w:val="24"/>
          <w:lang w:val="sr-Cyrl-CS"/>
        </w:rPr>
        <w:t>2</w:t>
      </w:r>
      <w:r w:rsidR="00192C2D" w:rsidRPr="008D6E6A">
        <w:rPr>
          <w:rFonts w:cs="Arial"/>
          <w:b/>
          <w:sz w:val="24"/>
          <w:szCs w:val="24"/>
        </w:rPr>
        <w:t>.</w:t>
      </w:r>
    </w:p>
    <w:p w14:paraId="662F238E" w14:textId="77777777" w:rsidR="0082245E" w:rsidRPr="008D6E6A" w:rsidRDefault="0082245E" w:rsidP="006B4C3B">
      <w:pPr>
        <w:spacing w:before="0"/>
        <w:jc w:val="center"/>
        <w:rPr>
          <w:rFonts w:cs="Arial"/>
          <w:b/>
          <w:sz w:val="24"/>
          <w:szCs w:val="24"/>
          <w:lang w:val="sr-Cyrl-CS"/>
        </w:rPr>
      </w:pPr>
    </w:p>
    <w:p w14:paraId="3973F1AD" w14:textId="77777777" w:rsidR="00192C2D" w:rsidRPr="008D6E6A" w:rsidRDefault="00192C2D" w:rsidP="00647C6E">
      <w:pPr>
        <w:spacing w:before="0"/>
        <w:rPr>
          <w:rFonts w:cs="Arial"/>
          <w:sz w:val="24"/>
          <w:szCs w:val="24"/>
          <w:lang w:val="sr-Cyrl-CS"/>
        </w:rPr>
      </w:pPr>
      <w:r w:rsidRPr="008D6E6A">
        <w:rPr>
          <w:rFonts w:cs="Arial"/>
          <w:sz w:val="24"/>
          <w:szCs w:val="24"/>
        </w:rPr>
        <w:t>Укупна вредност овог Оквирног споразума из члана 1.</w:t>
      </w:r>
      <w:r w:rsidR="00BD74AD" w:rsidRPr="008D6E6A">
        <w:rPr>
          <w:rFonts w:cs="Arial"/>
          <w:sz w:val="24"/>
          <w:szCs w:val="24"/>
          <w:lang w:val="sr-Cyrl-CS"/>
        </w:rPr>
        <w:t xml:space="preserve"> </w:t>
      </w:r>
      <w:r w:rsidRPr="008D6E6A">
        <w:rPr>
          <w:rFonts w:cs="Arial"/>
          <w:sz w:val="24"/>
          <w:szCs w:val="24"/>
        </w:rPr>
        <w:t>без обрачуна</w:t>
      </w:r>
      <w:r w:rsidR="00D56803" w:rsidRPr="008D6E6A">
        <w:rPr>
          <w:rFonts w:cs="Arial"/>
          <w:sz w:val="24"/>
          <w:szCs w:val="24"/>
        </w:rPr>
        <w:t xml:space="preserve">тог ПДВ износи </w:t>
      </w:r>
      <w:r w:rsidR="00D5560A" w:rsidRPr="008D6E6A">
        <w:rPr>
          <w:rFonts w:cs="Arial"/>
          <w:sz w:val="24"/>
          <w:szCs w:val="24"/>
        </w:rPr>
        <w:t>_______________________________________</w:t>
      </w:r>
      <w:r w:rsidR="00C735D5" w:rsidRPr="008D6E6A">
        <w:rPr>
          <w:rFonts w:cs="Arial"/>
          <w:sz w:val="24"/>
          <w:szCs w:val="24"/>
        </w:rPr>
        <w:t>(</w:t>
      </w:r>
      <w:r w:rsidR="00D2234B" w:rsidRPr="008D6E6A">
        <w:rPr>
          <w:rFonts w:cs="Arial"/>
          <w:sz w:val="24"/>
          <w:szCs w:val="24"/>
        </w:rPr>
        <w:t>словима:________) РСД</w:t>
      </w:r>
      <w:r w:rsidR="000B14B7" w:rsidRPr="008D6E6A">
        <w:rPr>
          <w:rFonts w:cs="Arial"/>
          <w:sz w:val="24"/>
          <w:szCs w:val="24"/>
        </w:rPr>
        <w:t>, а што одговара процењеној вредности јавне набавке</w:t>
      </w:r>
      <w:r w:rsidR="00D5560A" w:rsidRPr="008D6E6A">
        <w:rPr>
          <w:rFonts w:cs="Arial"/>
          <w:sz w:val="24"/>
          <w:szCs w:val="24"/>
        </w:rPr>
        <w:t>.</w:t>
      </w:r>
    </w:p>
    <w:p w14:paraId="300B53B0" w14:textId="77777777" w:rsidR="00192C2D" w:rsidRPr="008D6E6A" w:rsidRDefault="005D255B" w:rsidP="006B4C3B">
      <w:pPr>
        <w:spacing w:before="0"/>
        <w:rPr>
          <w:rFonts w:cs="Arial"/>
          <w:sz w:val="24"/>
          <w:szCs w:val="24"/>
          <w:lang w:val="sr-Cyrl-CS"/>
        </w:rPr>
      </w:pPr>
      <w:r w:rsidRPr="008D6E6A">
        <w:rPr>
          <w:rFonts w:cs="Arial"/>
          <w:sz w:val="24"/>
          <w:szCs w:val="24"/>
          <w:lang w:val="sr-Cyrl-CS"/>
        </w:rPr>
        <w:t xml:space="preserve">Купац </w:t>
      </w:r>
      <w:r w:rsidR="00192C2D" w:rsidRPr="008D6E6A">
        <w:rPr>
          <w:rFonts w:cs="Arial"/>
          <w:sz w:val="24"/>
          <w:szCs w:val="24"/>
        </w:rPr>
        <w:t>није у обавези да реализује целокупну вредност Оквирног споразума.</w:t>
      </w:r>
    </w:p>
    <w:p w14:paraId="3D96589C" w14:textId="77777777" w:rsidR="00192C2D" w:rsidRPr="008D6E6A" w:rsidRDefault="00192C2D" w:rsidP="006B4C3B">
      <w:pPr>
        <w:spacing w:before="0"/>
        <w:rPr>
          <w:rFonts w:eastAsia="Calibri" w:cs="Arial"/>
          <w:sz w:val="24"/>
          <w:szCs w:val="24"/>
        </w:rPr>
      </w:pPr>
      <w:r w:rsidRPr="008D6E6A">
        <w:rPr>
          <w:rFonts w:eastAsia="Calibri" w:cs="Arial"/>
          <w:sz w:val="24"/>
          <w:szCs w:val="24"/>
        </w:rPr>
        <w:t xml:space="preserve">На </w:t>
      </w:r>
      <w:r w:rsidR="00647C6E" w:rsidRPr="008D6E6A">
        <w:rPr>
          <w:rFonts w:eastAsia="Calibri" w:cs="Arial"/>
          <w:sz w:val="24"/>
          <w:szCs w:val="24"/>
          <w:lang w:val="sr-Cyrl-CS"/>
        </w:rPr>
        <w:t>вредност</w:t>
      </w:r>
      <w:r w:rsidRPr="008D6E6A">
        <w:rPr>
          <w:rFonts w:eastAsia="Calibri" w:cs="Arial"/>
          <w:sz w:val="24"/>
          <w:szCs w:val="24"/>
        </w:rPr>
        <w:t xml:space="preserve"> из става 1. овог члана обрачунава се припадајући порез на додату вредност у складу са прописима Републике Србије.</w:t>
      </w:r>
    </w:p>
    <w:p w14:paraId="4BD23210" w14:textId="77777777" w:rsidR="00454FA5" w:rsidRPr="008D6E6A" w:rsidRDefault="00454FA5" w:rsidP="00454FA5">
      <w:pPr>
        <w:rPr>
          <w:rFonts w:eastAsia="Arial Unicode MS" w:cs="Arial"/>
          <w:sz w:val="24"/>
          <w:szCs w:val="24"/>
        </w:rPr>
      </w:pPr>
      <w:r w:rsidRPr="008D6E6A">
        <w:rPr>
          <w:rFonts w:eastAsia="Arial Unicode MS" w:cs="Arial"/>
          <w:sz w:val="24"/>
          <w:szCs w:val="24"/>
        </w:rPr>
        <w:t>Стране</w:t>
      </w:r>
      <w:r w:rsidRPr="008D6E6A">
        <w:rPr>
          <w:rFonts w:eastAsia="Arial Unicode MS" w:cs="Arial"/>
          <w:sz w:val="24"/>
          <w:szCs w:val="24"/>
          <w:lang w:val="sr-Cyrl-RS"/>
        </w:rPr>
        <w:t xml:space="preserve"> у Оквирном споразуму</w:t>
      </w:r>
      <w:r w:rsidRPr="008D6E6A">
        <w:rPr>
          <w:rFonts w:eastAsia="Arial Unicode MS" w:cs="Arial"/>
          <w:sz w:val="24"/>
          <w:szCs w:val="24"/>
        </w:rPr>
        <w:t xml:space="preserve">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59D75E09" w14:textId="77777777" w:rsidR="00454FA5" w:rsidRPr="008D6E6A" w:rsidRDefault="00454FA5" w:rsidP="00454FA5">
      <w:pPr>
        <w:rPr>
          <w:rFonts w:eastAsia="Arial Unicode MS" w:cs="Arial"/>
          <w:sz w:val="24"/>
          <w:szCs w:val="24"/>
        </w:rPr>
      </w:pPr>
      <w:r w:rsidRPr="008D6E6A">
        <w:rPr>
          <w:rFonts w:eastAsia="Arial Unicode MS" w:cs="Arial"/>
          <w:sz w:val="24"/>
          <w:szCs w:val="24"/>
        </w:rPr>
        <w:t xml:space="preserve">Коначна вредност </w:t>
      </w:r>
      <w:r w:rsidRPr="008D6E6A">
        <w:rPr>
          <w:rFonts w:eastAsia="Arial Unicode MS" w:cs="Arial"/>
          <w:sz w:val="24"/>
          <w:szCs w:val="24"/>
          <w:lang w:val="sr-Cyrl-RS"/>
        </w:rPr>
        <w:t>испоручених добара</w:t>
      </w:r>
      <w:r w:rsidRPr="008D6E6A">
        <w:rPr>
          <w:rFonts w:eastAsia="Arial Unicode MS" w:cs="Arial"/>
          <w:sz w:val="24"/>
          <w:szCs w:val="24"/>
        </w:rPr>
        <w:t xml:space="preserve"> утврдиће се применом јединичних цена на стварно </w:t>
      </w:r>
      <w:r w:rsidRPr="008D6E6A">
        <w:rPr>
          <w:rFonts w:eastAsia="Arial Unicode MS" w:cs="Arial"/>
          <w:sz w:val="24"/>
          <w:szCs w:val="24"/>
          <w:lang w:val="sr-Cyrl-RS"/>
        </w:rPr>
        <w:t>испоручена добра</w:t>
      </w:r>
      <w:r w:rsidRPr="008D6E6A">
        <w:rPr>
          <w:rFonts w:eastAsia="Arial Unicode MS" w:cs="Arial"/>
          <w:sz w:val="24"/>
          <w:szCs w:val="24"/>
        </w:rPr>
        <w:t xml:space="preserve">, а по основу </w:t>
      </w:r>
      <w:r w:rsidRPr="008D6E6A">
        <w:rPr>
          <w:rFonts w:eastAsia="Arial Unicode MS" w:cs="Arial"/>
          <w:sz w:val="24"/>
          <w:szCs w:val="24"/>
          <w:lang w:val="sr-Cyrl-RS"/>
        </w:rPr>
        <w:t>обострано потписаних Уговора</w:t>
      </w:r>
      <w:r w:rsidRPr="008D6E6A">
        <w:rPr>
          <w:rFonts w:eastAsia="Arial Unicode MS" w:cs="Arial"/>
          <w:sz w:val="24"/>
          <w:szCs w:val="24"/>
        </w:rPr>
        <w:t>.</w:t>
      </w:r>
    </w:p>
    <w:p w14:paraId="363F7163" w14:textId="77777777" w:rsidR="00454FA5" w:rsidRPr="008D6E6A" w:rsidRDefault="00454FA5" w:rsidP="00454FA5">
      <w:pPr>
        <w:rPr>
          <w:rFonts w:eastAsia="Arial Unicode MS" w:cs="Arial"/>
          <w:sz w:val="24"/>
          <w:szCs w:val="24"/>
        </w:rPr>
      </w:pPr>
    </w:p>
    <w:p w14:paraId="3AEDAEF1" w14:textId="77777777" w:rsidR="00454FA5" w:rsidRPr="008D6E6A" w:rsidRDefault="00454FA5" w:rsidP="00454FA5">
      <w:pPr>
        <w:rPr>
          <w:rFonts w:eastAsia="Calibri" w:cs="Arial"/>
          <w:sz w:val="24"/>
          <w:szCs w:val="24"/>
        </w:rPr>
      </w:pPr>
      <w:r w:rsidRPr="008D6E6A">
        <w:rPr>
          <w:rFonts w:cs="Arial"/>
          <w:sz w:val="24"/>
          <w:szCs w:val="24"/>
        </w:rPr>
        <w:t xml:space="preserve">Након закључења </w:t>
      </w:r>
      <w:r w:rsidRPr="008D6E6A">
        <w:rPr>
          <w:rFonts w:cs="Arial"/>
          <w:sz w:val="24"/>
          <w:szCs w:val="24"/>
          <w:lang w:val="sr-Cyrl-RS"/>
        </w:rPr>
        <w:t>О</w:t>
      </w:r>
      <w:r w:rsidRPr="008D6E6A">
        <w:rPr>
          <w:rFonts w:cs="Arial"/>
          <w:sz w:val="24"/>
          <w:szCs w:val="24"/>
        </w:rPr>
        <w:t xml:space="preserve">квирног споразума, </w:t>
      </w:r>
      <w:r w:rsidRPr="008D6E6A">
        <w:rPr>
          <w:rFonts w:cs="Arial"/>
          <w:sz w:val="24"/>
          <w:szCs w:val="24"/>
          <w:lang w:val="sr-Cyrl-RS"/>
        </w:rPr>
        <w:t>Купац</w:t>
      </w:r>
      <w:r w:rsidRPr="008D6E6A">
        <w:rPr>
          <w:rFonts w:cs="Arial"/>
          <w:sz w:val="24"/>
          <w:szCs w:val="24"/>
        </w:rPr>
        <w:t xml:space="preserve"> </w:t>
      </w:r>
      <w:r w:rsidRPr="008D6E6A">
        <w:rPr>
          <w:rFonts w:cs="Arial"/>
          <w:sz w:val="24"/>
          <w:szCs w:val="24"/>
          <w:lang w:val="sr-Cyrl-RS"/>
        </w:rPr>
        <w:t>неће</w:t>
      </w:r>
      <w:r w:rsidRPr="008D6E6A">
        <w:rPr>
          <w:rFonts w:cs="Arial"/>
          <w:sz w:val="24"/>
          <w:szCs w:val="24"/>
        </w:rPr>
        <w:t xml:space="preserve"> дозволити промену уговорене цене</w:t>
      </w:r>
      <w:r w:rsidRPr="008D6E6A">
        <w:rPr>
          <w:rFonts w:eastAsia="Calibri" w:cs="Arial"/>
          <w:sz w:val="24"/>
          <w:szCs w:val="24"/>
        </w:rPr>
        <w:t>.</w:t>
      </w:r>
    </w:p>
    <w:p w14:paraId="4B5D346F" w14:textId="77777777" w:rsidR="00454FA5" w:rsidRPr="008D6E6A" w:rsidRDefault="00454FA5" w:rsidP="00454FA5">
      <w:pPr>
        <w:rPr>
          <w:rFonts w:eastAsia="Calibri" w:cs="Arial"/>
          <w:sz w:val="24"/>
          <w:szCs w:val="24"/>
        </w:rPr>
      </w:pPr>
    </w:p>
    <w:p w14:paraId="51B15AD8" w14:textId="77777777" w:rsidR="00454FA5" w:rsidRPr="008D6E6A" w:rsidRDefault="00454FA5" w:rsidP="00454FA5">
      <w:pPr>
        <w:tabs>
          <w:tab w:val="left" w:pos="567"/>
        </w:tabs>
        <w:rPr>
          <w:rFonts w:cs="Arial"/>
          <w:sz w:val="24"/>
          <w:szCs w:val="24"/>
          <w:lang w:eastAsia="sr-Latn-CS"/>
        </w:rPr>
      </w:pPr>
      <w:r w:rsidRPr="008D6E6A">
        <w:rPr>
          <w:rFonts w:cs="Arial"/>
          <w:sz w:val="24"/>
          <w:szCs w:val="24"/>
          <w:lang w:eastAsia="sr-Latn-CS"/>
        </w:rPr>
        <w:t>Цена је фиксна за цео уговорени период.</w:t>
      </w:r>
    </w:p>
    <w:p w14:paraId="1BF6E61D" w14:textId="77777777" w:rsidR="00454FA5" w:rsidRPr="008D6E6A" w:rsidRDefault="00454FA5" w:rsidP="006B4C3B">
      <w:pPr>
        <w:spacing w:before="0"/>
        <w:rPr>
          <w:rFonts w:eastAsia="Calibri" w:cs="Arial"/>
          <w:sz w:val="24"/>
          <w:szCs w:val="24"/>
        </w:rPr>
      </w:pPr>
    </w:p>
    <w:p w14:paraId="69E6B19C" w14:textId="77777777" w:rsidR="00DB5ED8" w:rsidRPr="008D6E6A" w:rsidRDefault="00DB5ED8" w:rsidP="006B4C3B">
      <w:pPr>
        <w:spacing w:before="0"/>
        <w:rPr>
          <w:rFonts w:eastAsia="Calibri" w:cs="Arial"/>
          <w:sz w:val="24"/>
          <w:szCs w:val="24"/>
        </w:rPr>
      </w:pPr>
      <w:r w:rsidRPr="008D6E6A">
        <w:rPr>
          <w:rFonts w:eastAsia="Calibri" w:cs="Arial"/>
          <w:sz w:val="24"/>
          <w:szCs w:val="24"/>
        </w:rPr>
        <w:tab/>
      </w:r>
    </w:p>
    <w:p w14:paraId="5238AE06" w14:textId="77777777" w:rsidR="00D56803" w:rsidRPr="008D6E6A" w:rsidRDefault="00D56803" w:rsidP="006B4C3B">
      <w:pPr>
        <w:spacing w:before="0"/>
        <w:rPr>
          <w:rFonts w:eastAsia="Calibri" w:cs="Arial"/>
          <w:color w:val="000000" w:themeColor="text1"/>
          <w:sz w:val="24"/>
          <w:szCs w:val="24"/>
        </w:rPr>
      </w:pPr>
    </w:p>
    <w:p w14:paraId="6378FBC9" w14:textId="77777777" w:rsidR="00A94D54" w:rsidRPr="008D6E6A" w:rsidRDefault="00A94D54" w:rsidP="00A94D54">
      <w:pPr>
        <w:pStyle w:val="KDParagraf"/>
        <w:spacing w:before="0"/>
        <w:rPr>
          <w:rFonts w:cs="Arial"/>
          <w:b/>
          <w:sz w:val="24"/>
          <w:szCs w:val="24"/>
        </w:rPr>
      </w:pPr>
      <w:r w:rsidRPr="008D6E6A">
        <w:rPr>
          <w:rFonts w:cs="Arial"/>
          <w:b/>
          <w:sz w:val="24"/>
          <w:szCs w:val="24"/>
        </w:rPr>
        <w:t>ИЗДАВАЊЕ РАЧУНА И ПЛАЋАЊЕ</w:t>
      </w:r>
    </w:p>
    <w:p w14:paraId="33604588" w14:textId="77777777" w:rsidR="00A94D54" w:rsidRPr="008D6E6A" w:rsidRDefault="00A94D54" w:rsidP="00A94D54">
      <w:pPr>
        <w:spacing w:before="0"/>
        <w:jc w:val="center"/>
        <w:rPr>
          <w:rFonts w:cs="Arial"/>
          <w:b/>
          <w:sz w:val="24"/>
          <w:szCs w:val="24"/>
        </w:rPr>
      </w:pPr>
      <w:r w:rsidRPr="008D6E6A">
        <w:rPr>
          <w:rFonts w:cs="Arial"/>
          <w:b/>
          <w:sz w:val="24"/>
          <w:szCs w:val="24"/>
        </w:rPr>
        <w:t>Члан</w:t>
      </w:r>
      <w:r w:rsidR="002237E1" w:rsidRPr="008D6E6A">
        <w:rPr>
          <w:rFonts w:cs="Arial"/>
          <w:b/>
          <w:sz w:val="24"/>
          <w:szCs w:val="24"/>
          <w:lang w:val="sr-Cyrl-RS"/>
        </w:rPr>
        <w:t xml:space="preserve"> 3</w:t>
      </w:r>
      <w:r w:rsidRPr="008D6E6A">
        <w:rPr>
          <w:rFonts w:cs="Arial"/>
          <w:b/>
          <w:sz w:val="24"/>
          <w:szCs w:val="24"/>
        </w:rPr>
        <w:t>.</w:t>
      </w:r>
    </w:p>
    <w:p w14:paraId="0F584162" w14:textId="77777777" w:rsidR="008F092A" w:rsidRPr="008D6E6A" w:rsidRDefault="008F092A" w:rsidP="008F092A">
      <w:pPr>
        <w:rPr>
          <w:rFonts w:eastAsia="Arial Unicode MS" w:cs="Arial"/>
          <w:sz w:val="24"/>
          <w:szCs w:val="24"/>
        </w:rPr>
      </w:pPr>
      <w:r w:rsidRPr="008D6E6A">
        <w:rPr>
          <w:rFonts w:eastAsia="Arial Unicode MS" w:cs="Arial"/>
          <w:sz w:val="24"/>
          <w:szCs w:val="24"/>
        </w:rPr>
        <w:t xml:space="preserve">Цену из члана 2. овог Оквирног споразума, </w:t>
      </w:r>
      <w:r w:rsidRPr="008D6E6A">
        <w:rPr>
          <w:rFonts w:eastAsia="Arial Unicode MS" w:cs="Arial"/>
          <w:sz w:val="24"/>
          <w:szCs w:val="24"/>
          <w:lang w:val="sr-Cyrl-RS"/>
        </w:rPr>
        <w:t>Купац</w:t>
      </w:r>
      <w:r w:rsidRPr="008D6E6A">
        <w:rPr>
          <w:rFonts w:eastAsia="Arial Unicode MS" w:cs="Arial"/>
          <w:sz w:val="24"/>
          <w:szCs w:val="24"/>
        </w:rPr>
        <w:t xml:space="preserve"> ће платити на следећи начин:</w:t>
      </w:r>
    </w:p>
    <w:p w14:paraId="47D11150" w14:textId="77777777" w:rsidR="00D84149" w:rsidRPr="008D6E6A" w:rsidRDefault="00D84149" w:rsidP="00D84149">
      <w:pPr>
        <w:spacing w:before="0"/>
        <w:rPr>
          <w:rFonts w:cs="Arial"/>
          <w:b/>
          <w:sz w:val="24"/>
          <w:szCs w:val="24"/>
          <w:lang w:val="sr-Cyrl-RS"/>
        </w:rPr>
      </w:pPr>
    </w:p>
    <w:p w14:paraId="3A91F331" w14:textId="77777777" w:rsidR="00A446F1" w:rsidRPr="008D6E6A" w:rsidRDefault="00A446F1" w:rsidP="00A446F1">
      <w:pPr>
        <w:pStyle w:val="Header"/>
        <w:rPr>
          <w:rFonts w:cs="Arial"/>
          <w:szCs w:val="24"/>
          <w:u w:val="single"/>
          <w:lang w:val="sr-Cyrl-RS"/>
        </w:rPr>
      </w:pPr>
      <w:r w:rsidRPr="008D6E6A">
        <w:rPr>
          <w:rFonts w:cs="Arial"/>
          <w:szCs w:val="24"/>
          <w:u w:val="single"/>
          <w:lang w:val="sr-Cyrl-RS"/>
        </w:rPr>
        <w:t>Укупна вредност испоручених кабла, опреме и материјала (добара) биће плаћена на следећи начин:</w:t>
      </w:r>
    </w:p>
    <w:p w14:paraId="0C2B836F" w14:textId="77777777" w:rsidR="00A446F1" w:rsidRPr="008D6E6A" w:rsidRDefault="00A446F1"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кабла, опреме и материјала (добара) са припадајућим ПДВ-ом плаћа се након извршене целокупне испоруке добара на основу обостраног потписаног Записника о финалном квантитативном пријему свих добара (без примедби), у року од 45 (четрдесетпет) дана, од дана пријема исправног рачуна од Продавца.</w:t>
      </w:r>
    </w:p>
    <w:p w14:paraId="7C5DEAA0" w14:textId="77777777" w:rsidR="00A446F1" w:rsidRPr="008D6E6A" w:rsidRDefault="00A446F1" w:rsidP="00A446F1">
      <w:pPr>
        <w:pStyle w:val="Header"/>
        <w:tabs>
          <w:tab w:val="left" w:pos="709"/>
        </w:tabs>
        <w:rPr>
          <w:rFonts w:cs="Arial"/>
          <w:szCs w:val="24"/>
          <w:lang w:val="sr-Cyrl-RS"/>
        </w:rPr>
      </w:pPr>
      <w:r w:rsidRPr="008D6E6A">
        <w:rPr>
          <w:rFonts w:cs="Arial"/>
          <w:szCs w:val="24"/>
          <w:u w:val="single"/>
          <w:lang w:val="sr-Cyrl-RS"/>
        </w:rPr>
        <w:t xml:space="preserve">Укупна вредност радова и услуга биће плаћена на следећи </w:t>
      </w:r>
      <w:r w:rsidRPr="008D6E6A">
        <w:rPr>
          <w:rFonts w:cs="Arial"/>
          <w:szCs w:val="24"/>
          <w:lang w:val="sr-Cyrl-RS"/>
        </w:rPr>
        <w:t>начин:</w:t>
      </w:r>
    </w:p>
    <w:p w14:paraId="39FEE9E5" w14:textId="77777777" w:rsidR="00A446F1" w:rsidRPr="008D6E6A" w:rsidRDefault="00A446F1" w:rsidP="00A446F1">
      <w:pPr>
        <w:pStyle w:val="Header"/>
        <w:tabs>
          <w:tab w:val="left" w:pos="709"/>
        </w:tabs>
        <w:rPr>
          <w:rFonts w:cs="Arial"/>
          <w:szCs w:val="24"/>
          <w:lang w:val="sr-Cyrl-RS"/>
        </w:rPr>
      </w:pPr>
      <w:r w:rsidRPr="008D6E6A">
        <w:rPr>
          <w:rFonts w:cs="Arial"/>
          <w:szCs w:val="24"/>
          <w:lang w:val="sr-Cyrl-RS"/>
        </w:rPr>
        <w:t xml:space="preserve">Радови и услуге по систему кључ у руке: </w:t>
      </w:r>
    </w:p>
    <w:p w14:paraId="035FD415" w14:textId="77777777" w:rsidR="00A446F1" w:rsidRPr="008D6E6A" w:rsidRDefault="00A446F1"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 xml:space="preserve">100% укупне вредности радова и услуга (са припадајућим ПДВ-ом) биће плаћено по завршетку радова и услуга на основу потписаног Записника о изведеним радовима и извршеним услугама (без примедби), у року од 45 (словима: четрдесетпет) дана од дана пријема исправног рачуна Продавца </w:t>
      </w:r>
    </w:p>
    <w:p w14:paraId="0E57CD99" w14:textId="77777777" w:rsidR="00A446F1" w:rsidRPr="008D6E6A" w:rsidRDefault="00A446F1" w:rsidP="00A446F1">
      <w:pPr>
        <w:pStyle w:val="Header"/>
        <w:tabs>
          <w:tab w:val="left" w:pos="709"/>
        </w:tabs>
        <w:rPr>
          <w:rFonts w:cs="Arial"/>
          <w:szCs w:val="24"/>
          <w:u w:val="single"/>
          <w:lang w:val="sr-Cyrl-RS"/>
        </w:rPr>
      </w:pPr>
      <w:r w:rsidRPr="008D6E6A">
        <w:rPr>
          <w:rFonts w:cs="Arial"/>
          <w:szCs w:val="24"/>
          <w:u w:val="single"/>
          <w:lang w:val="sr-Cyrl-RS"/>
        </w:rPr>
        <w:t>Услуге израде пројектне документације:</w:t>
      </w:r>
    </w:p>
    <w:p w14:paraId="59772140" w14:textId="77777777" w:rsidR="00A446F1" w:rsidRPr="008D6E6A" w:rsidRDefault="00A446F1"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lastRenderedPageBreak/>
        <w:t>100% укупне вредности услуга израде пројектне документације (са припадајућим ПДВ-ом) биће плаћено по завршеној изради пројектне документације на основу потписаног Записника о пријему документације, у року од 45 (словима: четрдесетпет) дана од дана пријема исправног рачуна Продавца.</w:t>
      </w:r>
    </w:p>
    <w:p w14:paraId="4A4376B5" w14:textId="77777777" w:rsidR="00C3374C" w:rsidRPr="008D6E6A" w:rsidRDefault="00C3374C" w:rsidP="00454FA5">
      <w:pPr>
        <w:keepLines/>
        <w:tabs>
          <w:tab w:val="left" w:pos="3486"/>
        </w:tabs>
        <w:spacing w:before="0"/>
        <w:ind w:left="810"/>
        <w:rPr>
          <w:rFonts w:cs="Arial"/>
          <w:sz w:val="24"/>
          <w:szCs w:val="24"/>
          <w:lang w:val="sr-Cyrl-RS"/>
        </w:rPr>
      </w:pPr>
    </w:p>
    <w:p w14:paraId="192DCB28" w14:textId="77777777" w:rsidR="00A446F1" w:rsidRPr="008D6E6A" w:rsidRDefault="00A446F1" w:rsidP="00A446F1">
      <w:pPr>
        <w:pStyle w:val="KDParagraf"/>
        <w:tabs>
          <w:tab w:val="clear" w:pos="567"/>
          <w:tab w:val="left" w:pos="720"/>
        </w:tabs>
        <w:spacing w:before="0"/>
        <w:rPr>
          <w:rFonts w:eastAsia="Calibri" w:cs="Arial"/>
          <w:bCs/>
          <w:sz w:val="24"/>
          <w:szCs w:val="24"/>
          <w:lang w:val="sr-Latn-RS"/>
        </w:rPr>
      </w:pPr>
      <w:r w:rsidRPr="008D6E6A">
        <w:rPr>
          <w:rFonts w:cs="Arial"/>
          <w:sz w:val="24"/>
          <w:szCs w:val="24"/>
        </w:rPr>
        <w:t xml:space="preserve">Рачун мора бити достављен на адресу </w:t>
      </w:r>
      <w:r w:rsidR="00C3374C" w:rsidRPr="008D6E6A">
        <w:rPr>
          <w:rFonts w:cs="Arial"/>
          <w:sz w:val="24"/>
          <w:szCs w:val="24"/>
          <w:lang w:val="sr-Cyrl-RS"/>
        </w:rPr>
        <w:t>Купца</w:t>
      </w:r>
      <w:r w:rsidRPr="008D6E6A">
        <w:rPr>
          <w:rFonts w:cs="Arial"/>
          <w:sz w:val="24"/>
          <w:szCs w:val="24"/>
        </w:rPr>
        <w:t>: Јавно предузеће „Електропривреда Србије“ Београд, (</w:t>
      </w:r>
      <w:r w:rsidRPr="008D6E6A">
        <w:rPr>
          <w:rFonts w:cs="Arial"/>
          <w:sz w:val="24"/>
          <w:szCs w:val="24"/>
          <w:lang w:val="sr-Cyrl-RS"/>
        </w:rPr>
        <w:t>Царице Милице 2</w:t>
      </w:r>
      <w:r w:rsidRPr="008D6E6A">
        <w:rPr>
          <w:rFonts w:cs="Arial"/>
          <w:sz w:val="24"/>
          <w:szCs w:val="24"/>
        </w:rPr>
        <w:t xml:space="preserve">), ПИБ </w:t>
      </w:r>
      <w:r w:rsidRPr="008D6E6A">
        <w:rPr>
          <w:rFonts w:cs="Arial"/>
          <w:sz w:val="24"/>
          <w:szCs w:val="24"/>
          <w:lang w:val="sr-Cyrl-BA"/>
        </w:rPr>
        <w:t>(103920327)</w:t>
      </w:r>
      <w:r w:rsidRPr="008D6E6A">
        <w:rPr>
          <w:rFonts w:cs="Arial"/>
          <w:sz w:val="24"/>
          <w:szCs w:val="24"/>
        </w:rPr>
        <w:t xml:space="preserve">, са обавезним прилозима и то: </w:t>
      </w:r>
      <w:r w:rsidRPr="008D6E6A">
        <w:rPr>
          <w:rFonts w:eastAsia="Calibri" w:cs="Arial"/>
          <w:sz w:val="24"/>
          <w:szCs w:val="24"/>
        </w:rPr>
        <w:t>Записник о квалитативном и квантитативном пријему добара</w:t>
      </w:r>
      <w:r w:rsidRPr="008D6E6A">
        <w:rPr>
          <w:rFonts w:eastAsia="Calibri" w:cs="Arial"/>
          <w:sz w:val="24"/>
          <w:szCs w:val="24"/>
          <w:lang w:val="sr-Cyrl-RS"/>
        </w:rPr>
        <w:t xml:space="preserve">/ </w:t>
      </w:r>
      <w:r w:rsidRPr="008D6E6A">
        <w:rPr>
          <w:rFonts w:cs="Arial"/>
          <w:sz w:val="24"/>
          <w:szCs w:val="24"/>
          <w:lang w:val="sr-Cyrl-RS"/>
        </w:rPr>
        <w:t>Записника о изведеним радовима и извршеним услугама/ Записника о пријему документације</w:t>
      </w:r>
      <w:r w:rsidRPr="008D6E6A">
        <w:rPr>
          <w:rFonts w:eastAsia="Calibri" w:cs="Arial"/>
          <w:sz w:val="24"/>
          <w:szCs w:val="24"/>
          <w:lang w:val="sr-Cyrl-RS"/>
        </w:rPr>
        <w:t>, потписаних од стране овлашћених лица без примедби.</w:t>
      </w:r>
    </w:p>
    <w:p w14:paraId="0CD7895D" w14:textId="77777777" w:rsidR="00A446F1" w:rsidRPr="008D6E6A" w:rsidRDefault="00A446F1" w:rsidP="00A446F1">
      <w:pPr>
        <w:pStyle w:val="KDParagraf"/>
        <w:spacing w:before="0"/>
        <w:rPr>
          <w:rFonts w:cs="Arial"/>
          <w:sz w:val="24"/>
          <w:szCs w:val="24"/>
          <w:lang w:val="sr-Cyrl-RS"/>
        </w:rPr>
      </w:pPr>
      <w:r w:rsidRPr="008D6E6A">
        <w:rPr>
          <w:rFonts w:cs="Arial"/>
          <w:sz w:val="24"/>
          <w:szCs w:val="24"/>
          <w:lang w:val="sr-Cyrl-RS"/>
        </w:rPr>
        <w:t xml:space="preserve">У испостављеном рачуну и отпремници, </w:t>
      </w:r>
      <w:r w:rsidR="00C3374C" w:rsidRPr="008D6E6A">
        <w:rPr>
          <w:rFonts w:cs="Arial"/>
          <w:sz w:val="24"/>
          <w:szCs w:val="24"/>
          <w:lang w:val="sr-Cyrl-RS"/>
        </w:rPr>
        <w:t>Продавац</w:t>
      </w:r>
      <w:r w:rsidRPr="008D6E6A">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C3374C" w:rsidRPr="008D6E6A">
        <w:rPr>
          <w:rFonts w:cs="Arial"/>
          <w:sz w:val="24"/>
          <w:szCs w:val="24"/>
          <w:lang w:val="sr-Cyrl-RS"/>
        </w:rPr>
        <w:t>Продавац</w:t>
      </w:r>
      <w:r w:rsidRPr="008D6E6A">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3BD615E" w14:textId="77777777" w:rsidR="00890FE8" w:rsidRPr="008D6E6A" w:rsidRDefault="00890FE8" w:rsidP="00A446F1">
      <w:pPr>
        <w:pStyle w:val="KDParagraf"/>
        <w:spacing w:before="0"/>
        <w:rPr>
          <w:rFonts w:cs="Arial"/>
          <w:sz w:val="24"/>
          <w:szCs w:val="24"/>
          <w:lang w:val="sr-Cyrl-RS"/>
        </w:rPr>
      </w:pPr>
    </w:p>
    <w:p w14:paraId="534D2FE9" w14:textId="77777777" w:rsidR="00454FA5" w:rsidRPr="008D6E6A" w:rsidRDefault="00454FA5" w:rsidP="00454FA5">
      <w:pPr>
        <w:rPr>
          <w:rFonts w:eastAsia="Arial Unicode MS" w:cs="Arial"/>
          <w:b/>
          <w:sz w:val="24"/>
          <w:szCs w:val="24"/>
          <w:lang w:val="sr-Cyrl-RS"/>
        </w:rPr>
      </w:pPr>
      <w:r w:rsidRPr="008D6E6A">
        <w:rPr>
          <w:rFonts w:eastAsia="Arial Unicode MS" w:cs="Arial"/>
          <w:b/>
          <w:sz w:val="24"/>
          <w:szCs w:val="24"/>
        </w:rPr>
        <w:t xml:space="preserve">НАЧИН </w:t>
      </w:r>
      <w:r w:rsidRPr="008D6E6A">
        <w:rPr>
          <w:rFonts w:eastAsia="Arial Unicode MS" w:cs="Arial"/>
          <w:b/>
          <w:sz w:val="24"/>
          <w:szCs w:val="24"/>
          <w:lang w:val="sr-Cyrl-RS"/>
        </w:rPr>
        <w:t>ЗАКЉУЧЕЊА УГОВОРА</w:t>
      </w:r>
    </w:p>
    <w:p w14:paraId="5333D28A" w14:textId="77777777" w:rsidR="00454FA5" w:rsidRPr="008D6E6A" w:rsidRDefault="00454FA5" w:rsidP="00454FA5">
      <w:pPr>
        <w:jc w:val="center"/>
        <w:rPr>
          <w:rFonts w:eastAsia="Arial Unicode MS" w:cs="Arial"/>
          <w:b/>
          <w:sz w:val="24"/>
          <w:szCs w:val="24"/>
          <w:lang w:val="sr-Cyrl-RS"/>
        </w:rPr>
      </w:pPr>
      <w:r w:rsidRPr="008D6E6A">
        <w:rPr>
          <w:rFonts w:eastAsia="Arial Unicode MS" w:cs="Arial"/>
          <w:b/>
          <w:sz w:val="24"/>
          <w:szCs w:val="24"/>
        </w:rPr>
        <w:t xml:space="preserve">Члан </w:t>
      </w:r>
      <w:r w:rsidRPr="008D6E6A">
        <w:rPr>
          <w:rFonts w:eastAsia="Arial Unicode MS" w:cs="Arial"/>
          <w:b/>
          <w:sz w:val="24"/>
          <w:szCs w:val="24"/>
          <w:lang w:val="sr-Cyrl-RS"/>
        </w:rPr>
        <w:t>4</w:t>
      </w:r>
    </w:p>
    <w:p w14:paraId="0620CA42" w14:textId="77777777" w:rsidR="00454FA5" w:rsidRPr="008D6E6A" w:rsidRDefault="00454FA5" w:rsidP="00454FA5">
      <w:pPr>
        <w:jc w:val="center"/>
        <w:rPr>
          <w:rFonts w:eastAsia="Arial Unicode MS" w:cs="Arial"/>
          <w:b/>
          <w:sz w:val="24"/>
          <w:szCs w:val="24"/>
        </w:rPr>
      </w:pPr>
    </w:p>
    <w:p w14:paraId="32FBFC73" w14:textId="77777777" w:rsidR="00454FA5" w:rsidRPr="008D6E6A" w:rsidRDefault="00454FA5" w:rsidP="00454FA5">
      <w:pPr>
        <w:rPr>
          <w:rFonts w:eastAsia="Arial Unicode MS" w:cs="Arial"/>
          <w:sz w:val="24"/>
          <w:szCs w:val="24"/>
          <w:lang w:val="sr-Cyrl-RS"/>
        </w:rPr>
      </w:pPr>
    </w:p>
    <w:p w14:paraId="0810A3A5" w14:textId="77777777" w:rsidR="00454FA5" w:rsidRPr="008D6E6A" w:rsidRDefault="00454FA5" w:rsidP="00454FA5">
      <w:pPr>
        <w:rPr>
          <w:rFonts w:cs="Arial"/>
          <w:sz w:val="24"/>
          <w:szCs w:val="24"/>
          <w:lang w:val="sr-Cyrl-RS"/>
        </w:rPr>
      </w:pPr>
      <w:r w:rsidRPr="008D6E6A">
        <w:rPr>
          <w:rFonts w:cs="Arial"/>
          <w:sz w:val="24"/>
          <w:szCs w:val="24"/>
          <w:lang w:val="sr-Cyrl-RS"/>
        </w:rPr>
        <w:t>Након закључења Оквирног споразума када настане потреба за предметом набавке, Купац ће упутити Продавцу позив за закључење појединачног Уговора.</w:t>
      </w:r>
    </w:p>
    <w:p w14:paraId="01629895" w14:textId="77777777" w:rsidR="00454FA5" w:rsidRPr="008D6E6A" w:rsidRDefault="00454FA5" w:rsidP="00454FA5">
      <w:pPr>
        <w:rPr>
          <w:rFonts w:cs="Arial"/>
          <w:sz w:val="24"/>
          <w:szCs w:val="24"/>
          <w:lang w:val="sr-Cyrl-RS"/>
        </w:rPr>
      </w:pPr>
      <w:r w:rsidRPr="008D6E6A">
        <w:rPr>
          <w:rFonts w:cs="Arial"/>
          <w:sz w:val="24"/>
          <w:szCs w:val="24"/>
          <w:lang w:val="sr-Cyrl-RS"/>
        </w:rPr>
        <w:t xml:space="preserve">Приликом закључивања појединачних уговора не могу се мењати битни услови из Оквирног споразума. </w:t>
      </w:r>
    </w:p>
    <w:p w14:paraId="3E8442FA" w14:textId="77777777" w:rsidR="00454FA5" w:rsidRPr="008D6E6A" w:rsidRDefault="00454FA5" w:rsidP="00454FA5">
      <w:pPr>
        <w:rPr>
          <w:rFonts w:cs="Arial"/>
          <w:sz w:val="24"/>
          <w:szCs w:val="24"/>
          <w:lang w:val="sr-Cyrl-RS"/>
        </w:rPr>
      </w:pPr>
      <w:r w:rsidRPr="008D6E6A">
        <w:rPr>
          <w:rFonts w:cs="Arial"/>
          <w:sz w:val="24"/>
          <w:szCs w:val="24"/>
          <w:lang w:val="sr-Cyrl-RS"/>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30A4929" w14:textId="77777777" w:rsidR="00454FA5" w:rsidRPr="008D6E6A" w:rsidRDefault="00454FA5" w:rsidP="00454FA5">
      <w:pPr>
        <w:rPr>
          <w:rFonts w:cs="Arial"/>
          <w:sz w:val="24"/>
          <w:szCs w:val="24"/>
          <w:lang w:val="sr-Cyrl-RS"/>
        </w:rPr>
      </w:pPr>
      <w:r w:rsidRPr="008D6E6A">
        <w:rPr>
          <w:rFonts w:cs="Arial"/>
          <w:sz w:val="24"/>
          <w:szCs w:val="24"/>
          <w:lang w:val="sr-Cyrl-RS"/>
        </w:rPr>
        <w:t>Продавац је дужан да се у року од три дана одазове позиву за закључење појединачног уговора.</w:t>
      </w:r>
    </w:p>
    <w:p w14:paraId="6CA5951D" w14:textId="77777777" w:rsidR="00454FA5" w:rsidRPr="008D6E6A" w:rsidRDefault="00454FA5" w:rsidP="00454FA5">
      <w:pPr>
        <w:rPr>
          <w:rFonts w:cs="Arial"/>
          <w:sz w:val="24"/>
          <w:szCs w:val="24"/>
          <w:lang w:val="sr-Cyrl-RS"/>
        </w:rPr>
      </w:pPr>
      <w:r w:rsidRPr="008D6E6A">
        <w:rPr>
          <w:rFonts w:cs="Arial"/>
          <w:sz w:val="24"/>
          <w:szCs w:val="24"/>
          <w:lang w:val="sr-Cyrl-RS"/>
        </w:rPr>
        <w:t xml:space="preserve">Појединачни Уговор се закључује под условима из Оквирног споразума у погледу спецификације предмета набавке, цене, начина и рокова плаћања, места, рока и начина извршења,средства финансијског обезбеђења и других услова </w:t>
      </w:r>
      <w:r w:rsidRPr="008D6E6A">
        <w:rPr>
          <w:rFonts w:eastAsia="Calibri" w:cs="Arial"/>
          <w:sz w:val="24"/>
          <w:szCs w:val="24"/>
          <w:lang w:val="sr-Cyrl-RS"/>
        </w:rPr>
        <w:t>у складу са Оквирним споразумом</w:t>
      </w:r>
      <w:r w:rsidRPr="008D6E6A">
        <w:rPr>
          <w:rFonts w:cs="Arial"/>
          <w:sz w:val="24"/>
          <w:szCs w:val="24"/>
          <w:lang w:val="sr-Cyrl-RS"/>
        </w:rPr>
        <w:t>.</w:t>
      </w:r>
    </w:p>
    <w:p w14:paraId="2756770B" w14:textId="77777777" w:rsidR="00454FA5" w:rsidRPr="008D6E6A" w:rsidRDefault="00454FA5" w:rsidP="00454FA5">
      <w:pPr>
        <w:rPr>
          <w:rFonts w:cs="Arial"/>
          <w:sz w:val="24"/>
          <w:szCs w:val="24"/>
          <w:lang w:val="sr-Cyrl-RS"/>
        </w:rPr>
      </w:pPr>
    </w:p>
    <w:p w14:paraId="3B219E10" w14:textId="77777777" w:rsidR="00A94D54" w:rsidRPr="008D6E6A" w:rsidRDefault="00A94D54" w:rsidP="00A446F1">
      <w:pPr>
        <w:spacing w:before="0"/>
        <w:rPr>
          <w:rFonts w:cs="Arial"/>
          <w:sz w:val="24"/>
          <w:szCs w:val="24"/>
          <w:lang w:val="sr-Cyrl-RS"/>
        </w:rPr>
      </w:pPr>
    </w:p>
    <w:p w14:paraId="13B9A714" w14:textId="23625173" w:rsidR="00D5147E" w:rsidRPr="008D6E6A" w:rsidRDefault="00D5147E" w:rsidP="00212948">
      <w:pPr>
        <w:pStyle w:val="Heading10"/>
        <w:jc w:val="center"/>
        <w:rPr>
          <w:rFonts w:cs="Arial"/>
          <w:sz w:val="24"/>
          <w:szCs w:val="24"/>
          <w:lang w:val="sr-Cyrl-RS"/>
        </w:rPr>
      </w:pPr>
      <w:r w:rsidRPr="008D6E6A">
        <w:rPr>
          <w:rFonts w:cs="Arial"/>
          <w:sz w:val="24"/>
          <w:szCs w:val="24"/>
        </w:rPr>
        <w:t xml:space="preserve">РОК </w:t>
      </w:r>
      <w:r w:rsidRPr="008D6E6A">
        <w:rPr>
          <w:rFonts w:cs="Arial"/>
          <w:sz w:val="24"/>
          <w:szCs w:val="24"/>
          <w:lang w:val="sr-Cyrl-RS"/>
        </w:rPr>
        <w:t xml:space="preserve">И МЕСТО ИСПОРУКЕ ОПРЕМЕ И </w:t>
      </w:r>
      <w:r w:rsidR="00BE0DEA" w:rsidRPr="008D6E6A">
        <w:rPr>
          <w:rFonts w:cs="Arial"/>
          <w:sz w:val="24"/>
          <w:szCs w:val="24"/>
          <w:lang w:val="sr-Cyrl-RS"/>
        </w:rPr>
        <w:t>ИЗВ</w:t>
      </w:r>
      <w:r w:rsidR="00855D1D" w:rsidRPr="008D6E6A">
        <w:rPr>
          <w:rFonts w:cs="Arial"/>
          <w:sz w:val="24"/>
          <w:szCs w:val="24"/>
          <w:lang w:val="sr-Cyrl-RS"/>
        </w:rPr>
        <w:t>РШЕЊ</w:t>
      </w:r>
      <w:r w:rsidR="00A76BB8" w:rsidRPr="008D6E6A">
        <w:rPr>
          <w:rFonts w:cs="Arial"/>
          <w:sz w:val="24"/>
          <w:szCs w:val="24"/>
          <w:lang w:val="sr-Cyrl-RS"/>
        </w:rPr>
        <w:t>А</w:t>
      </w:r>
      <w:r w:rsidR="00BE0DEA" w:rsidRPr="008D6E6A">
        <w:rPr>
          <w:rFonts w:cs="Arial"/>
          <w:sz w:val="24"/>
          <w:szCs w:val="24"/>
          <w:lang w:val="sr-Cyrl-RS"/>
        </w:rPr>
        <w:t xml:space="preserve"> </w:t>
      </w:r>
      <w:r w:rsidR="00212948">
        <w:rPr>
          <w:rFonts w:cs="Arial"/>
          <w:sz w:val="24"/>
          <w:szCs w:val="24"/>
          <w:lang w:val="sr-Cyrl-RS"/>
        </w:rPr>
        <w:t xml:space="preserve">ПРАТЕЋИХ УСЛУГА И </w:t>
      </w:r>
      <w:r w:rsidRPr="008D6E6A">
        <w:rPr>
          <w:rFonts w:cs="Arial"/>
          <w:sz w:val="24"/>
          <w:szCs w:val="24"/>
          <w:lang w:val="sr-Cyrl-RS"/>
        </w:rPr>
        <w:t>РАДОВА</w:t>
      </w:r>
    </w:p>
    <w:p w14:paraId="544B66E2" w14:textId="77777777" w:rsidR="00BE42D6" w:rsidRPr="008D6E6A" w:rsidRDefault="00BE42D6" w:rsidP="00A94D54">
      <w:pPr>
        <w:tabs>
          <w:tab w:val="left" w:pos="567"/>
        </w:tabs>
        <w:spacing w:before="0"/>
        <w:rPr>
          <w:rFonts w:cs="Arial"/>
          <w:b/>
          <w:sz w:val="24"/>
          <w:szCs w:val="24"/>
          <w:lang w:val="sr-Cyrl-RS"/>
        </w:rPr>
      </w:pPr>
    </w:p>
    <w:p w14:paraId="6BB6C3EA" w14:textId="77777777" w:rsidR="00A94D54" w:rsidRPr="008D6E6A" w:rsidRDefault="00A94D54" w:rsidP="00A94D54">
      <w:pPr>
        <w:spacing w:before="0"/>
        <w:jc w:val="center"/>
        <w:rPr>
          <w:rFonts w:cs="Arial"/>
          <w:b/>
          <w:sz w:val="24"/>
          <w:szCs w:val="24"/>
        </w:rPr>
      </w:pPr>
      <w:r w:rsidRPr="008D6E6A">
        <w:rPr>
          <w:rFonts w:cs="Arial"/>
          <w:b/>
          <w:sz w:val="24"/>
          <w:szCs w:val="24"/>
        </w:rPr>
        <w:t>Члан 5.</w:t>
      </w:r>
    </w:p>
    <w:p w14:paraId="5D86E3B7" w14:textId="77777777" w:rsidR="00BE42D6" w:rsidRPr="008D6E6A" w:rsidRDefault="00BE42D6" w:rsidP="00A94D54">
      <w:pPr>
        <w:spacing w:before="0"/>
        <w:jc w:val="center"/>
        <w:rPr>
          <w:rFonts w:cs="Arial"/>
          <w:b/>
          <w:sz w:val="24"/>
          <w:szCs w:val="24"/>
        </w:rPr>
      </w:pPr>
    </w:p>
    <w:p w14:paraId="1ADAB920" w14:textId="77777777" w:rsidR="00C97C36" w:rsidRPr="008D6E6A" w:rsidRDefault="00A94D54" w:rsidP="008D60CE">
      <w:pPr>
        <w:pStyle w:val="BodyText"/>
        <w:tabs>
          <w:tab w:val="num" w:pos="851"/>
        </w:tabs>
        <w:spacing w:before="0"/>
        <w:rPr>
          <w:rFonts w:cs="Arial"/>
          <w:szCs w:val="24"/>
          <w:lang w:val="sr-Cyrl-RS"/>
        </w:rPr>
      </w:pPr>
      <w:r w:rsidRPr="008D6E6A">
        <w:rPr>
          <w:rFonts w:cs="Arial"/>
          <w:szCs w:val="24"/>
        </w:rPr>
        <w:lastRenderedPageBreak/>
        <w:t xml:space="preserve">Продавац </w:t>
      </w:r>
      <w:r w:rsidR="005C24BA" w:rsidRPr="008D6E6A">
        <w:rPr>
          <w:rFonts w:cs="Arial"/>
          <w:szCs w:val="24"/>
          <w:lang w:val="sr-Cyrl-RS"/>
        </w:rPr>
        <w:t xml:space="preserve">је у обавези да испоручи добра </w:t>
      </w:r>
      <w:r w:rsidR="00C97C36" w:rsidRPr="008D6E6A">
        <w:rPr>
          <w:rFonts w:cs="Arial"/>
          <w:szCs w:val="24"/>
          <w:lang w:val="sr-Cyrl-RS"/>
        </w:rPr>
        <w:t xml:space="preserve">из члана 1.Оквирног споразума </w:t>
      </w:r>
      <w:r w:rsidR="00A446F1" w:rsidRPr="008D6E6A">
        <w:rPr>
          <w:rFonts w:cs="Arial"/>
          <w:szCs w:val="24"/>
          <w:lang w:val="sr-Cyrl-RS"/>
        </w:rPr>
        <w:t xml:space="preserve"> у року од 120 (словима: сто двадесет) дана од дана ступања Уговора на снагу. </w:t>
      </w:r>
    </w:p>
    <w:p w14:paraId="53FCCBB4" w14:textId="77777777" w:rsidR="00B360FB" w:rsidRPr="008D6E6A" w:rsidRDefault="00B360FB" w:rsidP="008D60CE">
      <w:pPr>
        <w:pStyle w:val="BodyText"/>
        <w:tabs>
          <w:tab w:val="num" w:pos="851"/>
        </w:tabs>
        <w:spacing w:before="0"/>
        <w:rPr>
          <w:rFonts w:cs="Arial"/>
          <w:szCs w:val="24"/>
          <w:lang w:val="sr-Cyrl-RS"/>
        </w:rPr>
      </w:pPr>
    </w:p>
    <w:p w14:paraId="241F9262" w14:textId="77777777" w:rsidR="00B360FB" w:rsidRPr="008D6E6A" w:rsidRDefault="00A446F1" w:rsidP="008D60CE">
      <w:pPr>
        <w:pStyle w:val="BodyText"/>
        <w:tabs>
          <w:tab w:val="num" w:pos="851"/>
        </w:tabs>
        <w:spacing w:before="0"/>
        <w:rPr>
          <w:rFonts w:cs="Arial"/>
          <w:szCs w:val="24"/>
          <w:lang w:val="sr-Cyrl-RS"/>
        </w:rPr>
      </w:pPr>
      <w:r w:rsidRPr="008D6E6A">
        <w:rPr>
          <w:rFonts w:cs="Arial"/>
          <w:szCs w:val="24"/>
          <w:lang w:val="sr-Cyrl-RS"/>
        </w:rPr>
        <w:t xml:space="preserve">Радови и услуге по систему кључ у руке морају бити извршене у року од 45 (четрдесет пет) дана од дана испоруке кабла, опреме и материјала </w:t>
      </w:r>
      <w:r w:rsidRPr="008D6E6A">
        <w:rPr>
          <w:rFonts w:cs="Arial"/>
          <w:color w:val="000000"/>
          <w:szCs w:val="24"/>
          <w:lang w:val="sr-Cyrl-RS"/>
        </w:rPr>
        <w:t xml:space="preserve">(добара) </w:t>
      </w:r>
      <w:r w:rsidRPr="008D6E6A">
        <w:rPr>
          <w:rFonts w:cs="Arial"/>
          <w:szCs w:val="24"/>
          <w:lang w:val="sr-Cyrl-RS"/>
        </w:rPr>
        <w:t>и обостраног потписивања Записника о квантитативном и квалитативном пријему добара  (без примедби).</w:t>
      </w:r>
    </w:p>
    <w:p w14:paraId="6A3F72D8" w14:textId="77777777" w:rsidR="00C97C36" w:rsidRPr="008D6E6A" w:rsidRDefault="00A446F1" w:rsidP="008D60CE">
      <w:pPr>
        <w:pStyle w:val="BodyText"/>
        <w:tabs>
          <w:tab w:val="num" w:pos="851"/>
        </w:tabs>
        <w:spacing w:before="0"/>
        <w:rPr>
          <w:rFonts w:cs="Arial"/>
          <w:szCs w:val="24"/>
          <w:lang w:val="sr-Cyrl-RS"/>
        </w:rPr>
      </w:pPr>
      <w:r w:rsidRPr="008D6E6A">
        <w:rPr>
          <w:rFonts w:cs="Arial"/>
          <w:szCs w:val="24"/>
          <w:lang w:val="sr-Cyrl-RS"/>
        </w:rPr>
        <w:t xml:space="preserve"> </w:t>
      </w:r>
    </w:p>
    <w:p w14:paraId="1F25BFFB" w14:textId="77777777" w:rsidR="00A446F1" w:rsidRPr="008D6E6A" w:rsidRDefault="00A446F1" w:rsidP="008D60CE">
      <w:pPr>
        <w:pStyle w:val="BodyText"/>
        <w:tabs>
          <w:tab w:val="num" w:pos="851"/>
        </w:tabs>
        <w:spacing w:before="0"/>
        <w:rPr>
          <w:rFonts w:cs="Arial"/>
          <w:szCs w:val="24"/>
          <w:lang w:val="sr-Cyrl-RS"/>
        </w:rPr>
      </w:pPr>
      <w:r w:rsidRPr="008D6E6A">
        <w:rPr>
          <w:rFonts w:cs="Arial"/>
          <w:szCs w:val="24"/>
          <w:lang w:val="sr-Cyrl-RS"/>
        </w:rPr>
        <w:t>Услуге израде пројектне документације морају бити извршене у року од 15 (словима: петнаест) дана од дана обостраног потписивања Записника о изведеним радовима и извршеним услугама услугама (без примедби).</w:t>
      </w:r>
    </w:p>
    <w:p w14:paraId="0642CF29" w14:textId="77777777" w:rsidR="00B360FB" w:rsidRPr="008D6E6A" w:rsidRDefault="00B360FB" w:rsidP="008D60CE">
      <w:pPr>
        <w:pStyle w:val="BodyText"/>
        <w:tabs>
          <w:tab w:val="num" w:pos="851"/>
        </w:tabs>
        <w:spacing w:before="0"/>
        <w:rPr>
          <w:rFonts w:cs="Arial"/>
          <w:szCs w:val="24"/>
          <w:lang w:val="sr-Cyrl-RS"/>
        </w:rPr>
      </w:pPr>
    </w:p>
    <w:p w14:paraId="4C121C9A" w14:textId="77777777" w:rsidR="00A446F1" w:rsidRPr="008D6E6A" w:rsidRDefault="00A446F1" w:rsidP="008D60CE">
      <w:pPr>
        <w:spacing w:before="0"/>
        <w:rPr>
          <w:rFonts w:cs="Arial"/>
          <w:sz w:val="24"/>
          <w:szCs w:val="24"/>
          <w:lang w:val="sr-Cyrl-RS"/>
        </w:rPr>
      </w:pPr>
      <w:r w:rsidRPr="008D6E6A">
        <w:rPr>
          <w:rFonts w:cs="Arial"/>
          <w:sz w:val="24"/>
          <w:szCs w:val="24"/>
          <w:lang w:val="sr-Cyrl-RS"/>
        </w:rPr>
        <w:t>Место испоруке добара је:</w:t>
      </w:r>
    </w:p>
    <w:p w14:paraId="6DE02F70" w14:textId="77777777" w:rsidR="00A446F1" w:rsidRPr="008D6E6A" w:rsidRDefault="00A446F1" w:rsidP="00526E69">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Електродистрибуција Рашка, Милуна Ивановића 2.</w:t>
      </w:r>
    </w:p>
    <w:p w14:paraId="4C88C051" w14:textId="77777777" w:rsidR="00A446F1" w:rsidRPr="008D6E6A" w:rsidRDefault="00A446F1" w:rsidP="008D60CE">
      <w:pPr>
        <w:spacing w:before="0"/>
        <w:rPr>
          <w:rFonts w:cs="Arial"/>
          <w:sz w:val="24"/>
          <w:szCs w:val="24"/>
          <w:lang w:val="sr-Cyrl-RS"/>
        </w:rPr>
      </w:pPr>
      <w:r w:rsidRPr="008D6E6A">
        <w:rPr>
          <w:rFonts w:cs="Arial"/>
          <w:sz w:val="24"/>
          <w:szCs w:val="24"/>
          <w:lang w:val="sr-Cyrl-RS"/>
        </w:rPr>
        <w:t>Место извођења пратећих радова и извршених услуга је:</w:t>
      </w:r>
    </w:p>
    <w:p w14:paraId="3546BB2B" w14:textId="77777777" w:rsidR="00A446F1" w:rsidRPr="008D6E6A" w:rsidRDefault="00A446F1" w:rsidP="00526E69">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Електрокосмет, К. Митровица, Филипа Вишњића бб.</w:t>
      </w:r>
    </w:p>
    <w:p w14:paraId="5E22C653" w14:textId="77777777" w:rsidR="00A94D54" w:rsidRPr="008D6E6A" w:rsidRDefault="00A94D54" w:rsidP="00A94D54">
      <w:pPr>
        <w:tabs>
          <w:tab w:val="left" w:pos="567"/>
        </w:tabs>
        <w:spacing w:before="0"/>
        <w:rPr>
          <w:rFonts w:cs="Arial"/>
          <w:sz w:val="24"/>
          <w:szCs w:val="24"/>
        </w:rPr>
      </w:pPr>
      <w:r w:rsidRPr="008D6E6A">
        <w:rPr>
          <w:rFonts w:cs="Arial"/>
          <w:sz w:val="24"/>
          <w:szCs w:val="24"/>
        </w:rPr>
        <w:t xml:space="preserve">Прелазак својине и ризика на испорученим добрима која се испоручују по овом , са Продавца на Купца, прелази на дан испоруке. Као датум испоруке сматра се датум пријема добра са пратећим услугама у </w:t>
      </w:r>
      <w:r w:rsidRPr="008D6E6A">
        <w:rPr>
          <w:rFonts w:cs="Arial"/>
          <w:sz w:val="24"/>
          <w:szCs w:val="24"/>
          <w:lang w:val="sr-Cyrl-RS"/>
        </w:rPr>
        <w:t>магацин</w:t>
      </w:r>
      <w:r w:rsidRPr="008D6E6A">
        <w:rPr>
          <w:rFonts w:cs="Arial"/>
          <w:sz w:val="24"/>
          <w:szCs w:val="24"/>
        </w:rPr>
        <w:t xml:space="preserve"> </w:t>
      </w:r>
      <w:r w:rsidRPr="008D6E6A">
        <w:rPr>
          <w:rFonts w:cs="Arial"/>
          <w:sz w:val="24"/>
          <w:szCs w:val="24"/>
          <w:lang w:val="sr-Cyrl-RS"/>
        </w:rPr>
        <w:t>Купца</w:t>
      </w:r>
      <w:r w:rsidRPr="008D6E6A">
        <w:rPr>
          <w:rFonts w:cs="Arial"/>
          <w:sz w:val="24"/>
          <w:szCs w:val="24"/>
        </w:rPr>
        <w:t xml:space="preserve">. </w:t>
      </w:r>
    </w:p>
    <w:p w14:paraId="771F4853" w14:textId="77777777" w:rsidR="00A94D54" w:rsidRPr="008D6E6A" w:rsidRDefault="00A94D54" w:rsidP="00A94D54">
      <w:pPr>
        <w:tabs>
          <w:tab w:val="left" w:pos="567"/>
        </w:tabs>
        <w:spacing w:before="0"/>
        <w:rPr>
          <w:rFonts w:cs="Arial"/>
          <w:sz w:val="24"/>
          <w:szCs w:val="24"/>
        </w:rPr>
      </w:pPr>
      <w:r w:rsidRPr="008D6E6A">
        <w:rPr>
          <w:rFonts w:cs="Arial"/>
          <w:sz w:val="24"/>
          <w:szCs w:val="24"/>
        </w:rPr>
        <w:t xml:space="preserve">Продавац се обавезује да, у оквиру утврђене динамике, отпрему, транспорт и испоруку добра са пратећим услугама организује тако да се пријем добара са пратећим услугама у </w:t>
      </w:r>
      <w:r w:rsidRPr="008D6E6A">
        <w:rPr>
          <w:rFonts w:cs="Arial"/>
          <w:sz w:val="24"/>
          <w:szCs w:val="24"/>
          <w:lang w:val="sr-Cyrl-RS"/>
        </w:rPr>
        <w:t>магацин</w:t>
      </w:r>
      <w:r w:rsidRPr="008D6E6A">
        <w:rPr>
          <w:rFonts w:cs="Arial"/>
          <w:sz w:val="24"/>
          <w:szCs w:val="24"/>
        </w:rPr>
        <w:t xml:space="preserve"> </w:t>
      </w:r>
      <w:r w:rsidRPr="008D6E6A">
        <w:rPr>
          <w:rFonts w:cs="Arial"/>
          <w:sz w:val="24"/>
          <w:szCs w:val="24"/>
          <w:lang w:val="sr-Cyrl-RS"/>
        </w:rPr>
        <w:t>Купца</w:t>
      </w:r>
      <w:r w:rsidRPr="008D6E6A">
        <w:rPr>
          <w:rFonts w:cs="Arial"/>
          <w:sz w:val="24"/>
          <w:szCs w:val="24"/>
        </w:rPr>
        <w:t xml:space="preserve"> врши у времену од 08:00 до 14:00 часова, а у свему у складу са инструкцијама и захтевима Купца. </w:t>
      </w:r>
    </w:p>
    <w:p w14:paraId="062680C2" w14:textId="77777777" w:rsidR="00A94D54" w:rsidRPr="008D6E6A" w:rsidRDefault="00A94D54" w:rsidP="00A94D54">
      <w:pPr>
        <w:tabs>
          <w:tab w:val="left" w:pos="567"/>
        </w:tabs>
        <w:spacing w:before="0"/>
        <w:rPr>
          <w:rFonts w:cs="Arial"/>
          <w:sz w:val="24"/>
          <w:szCs w:val="24"/>
        </w:rPr>
      </w:pPr>
      <w:r w:rsidRPr="008D6E6A">
        <w:rPr>
          <w:rFonts w:cs="Arial"/>
          <w:sz w:val="24"/>
          <w:szCs w:val="24"/>
        </w:rPr>
        <w:t>Евентуално настала штета приликом транспорта предметних добара са пратећим услугама до места испоруке пада на терет Продавца.</w:t>
      </w:r>
    </w:p>
    <w:p w14:paraId="0E263579" w14:textId="77777777" w:rsidR="00A94D54" w:rsidRPr="008D6E6A" w:rsidRDefault="00A94D54" w:rsidP="00A94D54">
      <w:pPr>
        <w:tabs>
          <w:tab w:val="left" w:pos="567"/>
        </w:tabs>
        <w:spacing w:before="0"/>
        <w:rPr>
          <w:rFonts w:cs="Arial"/>
          <w:sz w:val="24"/>
          <w:szCs w:val="24"/>
        </w:rPr>
      </w:pPr>
      <w:r w:rsidRPr="008D6E6A">
        <w:rPr>
          <w:rFonts w:cs="Arial"/>
          <w:sz w:val="24"/>
          <w:szCs w:val="24"/>
        </w:rPr>
        <w:t>У случају да Продавац не изврши испоруку добара са пратећим услугама у уговореном року, Купац има право на наплату уговорне казне</w:t>
      </w:r>
      <w:r w:rsidR="00AB391B" w:rsidRPr="008D6E6A">
        <w:rPr>
          <w:rFonts w:cs="Arial"/>
          <w:sz w:val="24"/>
          <w:szCs w:val="24"/>
          <w:lang w:val="sr-Cyrl-RS"/>
        </w:rPr>
        <w:t>,</w:t>
      </w:r>
      <w:r w:rsidRPr="008D6E6A">
        <w:rPr>
          <w:rFonts w:cs="Arial"/>
          <w:sz w:val="24"/>
          <w:szCs w:val="24"/>
        </w:rPr>
        <w:t xml:space="preserve"> </w:t>
      </w:r>
      <w:r w:rsidR="00981501" w:rsidRPr="008D6E6A">
        <w:rPr>
          <w:rFonts w:cs="Arial"/>
          <w:sz w:val="24"/>
          <w:szCs w:val="24"/>
          <w:lang w:val="sr-Cyrl-RS"/>
        </w:rPr>
        <w:t>менице</w:t>
      </w:r>
      <w:r w:rsidRPr="008D6E6A">
        <w:rPr>
          <w:rFonts w:cs="Arial"/>
          <w:sz w:val="24"/>
          <w:szCs w:val="24"/>
        </w:rPr>
        <w:t>, као и право на раскид Уговора.</w:t>
      </w:r>
    </w:p>
    <w:p w14:paraId="6ADE0FC3" w14:textId="77777777" w:rsidR="0075400F" w:rsidRPr="008D6E6A" w:rsidRDefault="0075400F" w:rsidP="0075400F">
      <w:pPr>
        <w:rPr>
          <w:rFonts w:eastAsia="Arial Unicode MS" w:cs="Arial"/>
          <w:b/>
          <w:sz w:val="24"/>
          <w:szCs w:val="24"/>
          <w:lang w:val="sr-Cyrl-RS"/>
        </w:rPr>
      </w:pPr>
      <w:r w:rsidRPr="008D6E6A">
        <w:rPr>
          <w:rFonts w:eastAsia="Arial Unicode MS" w:cs="Arial"/>
          <w:b/>
          <w:sz w:val="24"/>
          <w:szCs w:val="24"/>
        </w:rPr>
        <w:t xml:space="preserve">КВАНТИТАТИВНИ  И  КВАЛИТАТИВНИ  ПРИЈЕМ </w:t>
      </w:r>
      <w:r w:rsidRPr="008D6E6A">
        <w:rPr>
          <w:rFonts w:eastAsia="Arial Unicode MS" w:cs="Arial"/>
          <w:b/>
          <w:sz w:val="24"/>
          <w:szCs w:val="24"/>
          <w:lang w:val="sr-Cyrl-RS"/>
        </w:rPr>
        <w:t>ИСПОРУЧЕНИХ ДОБАРА</w:t>
      </w:r>
    </w:p>
    <w:p w14:paraId="640F9D81" w14:textId="77777777" w:rsidR="0075400F" w:rsidRPr="008D6E6A" w:rsidRDefault="0075400F" w:rsidP="00A94D54">
      <w:pPr>
        <w:tabs>
          <w:tab w:val="left" w:pos="567"/>
        </w:tabs>
        <w:spacing w:before="0"/>
        <w:rPr>
          <w:rFonts w:cs="Arial"/>
          <w:color w:val="00B0F0"/>
          <w:sz w:val="24"/>
          <w:szCs w:val="24"/>
          <w:lang w:val="sr-Cyrl-BA"/>
        </w:rPr>
      </w:pPr>
    </w:p>
    <w:p w14:paraId="461A4CD5" w14:textId="77777777" w:rsidR="00A94D54" w:rsidRPr="008D6E6A" w:rsidRDefault="00A94D54" w:rsidP="00A94D54">
      <w:pPr>
        <w:tabs>
          <w:tab w:val="left" w:pos="567"/>
        </w:tabs>
        <w:spacing w:before="0"/>
        <w:rPr>
          <w:rFonts w:eastAsia="Calibri" w:cs="Arial"/>
          <w:color w:val="00B0F0"/>
          <w:sz w:val="24"/>
          <w:szCs w:val="24"/>
        </w:rPr>
      </w:pPr>
    </w:p>
    <w:p w14:paraId="7A026197" w14:textId="77777777" w:rsidR="00A94D54" w:rsidRPr="008D6E6A" w:rsidRDefault="00A94D54" w:rsidP="001F53C7">
      <w:pPr>
        <w:spacing w:before="0"/>
        <w:jc w:val="center"/>
        <w:rPr>
          <w:rFonts w:cs="Arial"/>
          <w:b/>
          <w:sz w:val="24"/>
          <w:szCs w:val="24"/>
        </w:rPr>
      </w:pPr>
      <w:r w:rsidRPr="008D6E6A">
        <w:rPr>
          <w:rFonts w:cs="Arial"/>
          <w:b/>
          <w:sz w:val="24"/>
          <w:szCs w:val="24"/>
        </w:rPr>
        <w:t>Члан 6.</w:t>
      </w:r>
    </w:p>
    <w:p w14:paraId="4866D25E" w14:textId="77777777" w:rsidR="004F1348" w:rsidRPr="008D6E6A" w:rsidRDefault="004F1348" w:rsidP="00A94D54">
      <w:pPr>
        <w:spacing w:before="0"/>
        <w:jc w:val="center"/>
        <w:rPr>
          <w:rFonts w:cs="Arial"/>
          <w:b/>
          <w:sz w:val="24"/>
          <w:szCs w:val="24"/>
        </w:rPr>
      </w:pPr>
    </w:p>
    <w:p w14:paraId="2BA14B5F" w14:textId="77777777" w:rsidR="00A94D54" w:rsidRPr="008D6E6A" w:rsidRDefault="00A94D54" w:rsidP="00A94D54">
      <w:pPr>
        <w:tabs>
          <w:tab w:val="left" w:pos="567"/>
        </w:tabs>
        <w:spacing w:before="0"/>
        <w:rPr>
          <w:rFonts w:cs="Arial"/>
          <w:sz w:val="24"/>
          <w:szCs w:val="24"/>
          <w:lang w:val="ru-RU"/>
        </w:rPr>
      </w:pPr>
      <w:r w:rsidRPr="008D6E6A">
        <w:rPr>
          <w:rFonts w:cs="Arial"/>
          <w:sz w:val="24"/>
          <w:szCs w:val="24"/>
          <w:lang w:val="ru-RU"/>
        </w:rPr>
        <w:t>Продавац се обавезује да писаним путем обавести Купца о</w:t>
      </w:r>
      <w:r w:rsidR="005C24BA" w:rsidRPr="008D6E6A">
        <w:rPr>
          <w:rFonts w:cs="Arial"/>
          <w:sz w:val="24"/>
          <w:szCs w:val="24"/>
          <w:lang w:val="ru-RU"/>
        </w:rPr>
        <w:t xml:space="preserve"> тачном датуму испоруке </w:t>
      </w:r>
      <w:r w:rsidR="004F1348" w:rsidRPr="008D6E6A">
        <w:rPr>
          <w:rFonts w:cs="Arial"/>
          <w:sz w:val="24"/>
          <w:szCs w:val="24"/>
          <w:lang w:val="ru-RU"/>
        </w:rPr>
        <w:t xml:space="preserve"> добара </w:t>
      </w:r>
      <w:r w:rsidR="005C24BA" w:rsidRPr="008D6E6A">
        <w:rPr>
          <w:rFonts w:cs="Arial"/>
          <w:sz w:val="24"/>
          <w:szCs w:val="24"/>
          <w:lang w:val="ru-RU"/>
        </w:rPr>
        <w:t>најмање 7 радних</w:t>
      </w:r>
      <w:r w:rsidRPr="008D6E6A">
        <w:rPr>
          <w:rFonts w:cs="Arial"/>
          <w:sz w:val="24"/>
          <w:szCs w:val="24"/>
          <w:lang w:val="ru-RU"/>
        </w:rPr>
        <w:t xml:space="preserve"> дана пре планираног датума испоруке.</w:t>
      </w:r>
    </w:p>
    <w:p w14:paraId="65D55294" w14:textId="77777777" w:rsidR="00A94D54" w:rsidRPr="008D6E6A" w:rsidRDefault="00A94D54" w:rsidP="004F1348">
      <w:pPr>
        <w:tabs>
          <w:tab w:val="left" w:pos="720"/>
        </w:tabs>
        <w:spacing w:before="0"/>
        <w:rPr>
          <w:rFonts w:cs="Arial"/>
          <w:sz w:val="24"/>
          <w:szCs w:val="24"/>
        </w:rPr>
      </w:pPr>
      <w:r w:rsidRPr="008D6E6A">
        <w:rPr>
          <w:rFonts w:cs="Arial"/>
          <w:sz w:val="24"/>
          <w:szCs w:val="24"/>
        </w:rPr>
        <w:t xml:space="preserve">Обавештење из претходног става  садржи  следеће податке: број </w:t>
      </w:r>
      <w:r w:rsidR="00454FA5" w:rsidRPr="008D6E6A">
        <w:rPr>
          <w:rFonts w:cs="Arial"/>
          <w:sz w:val="24"/>
          <w:szCs w:val="24"/>
          <w:lang w:val="sr-Cyrl-RS"/>
        </w:rPr>
        <w:t>Оквирног споразума</w:t>
      </w:r>
      <w:r w:rsidRPr="008D6E6A">
        <w:rPr>
          <w:rFonts w:cs="Arial"/>
          <w:sz w:val="24"/>
          <w:szCs w:val="24"/>
        </w:rPr>
        <w:t xml:space="preserve">, у складу са којим се врши испорука, датум отпреме, вредност пошиљке и очекивани час приспећа испоруке у место складиштења </w:t>
      </w:r>
      <w:r w:rsidR="004F1348" w:rsidRPr="008D6E6A">
        <w:rPr>
          <w:rFonts w:cs="Arial"/>
          <w:sz w:val="24"/>
          <w:szCs w:val="24"/>
          <w:lang w:val="sr-Cyrl-RS"/>
        </w:rPr>
        <w:t xml:space="preserve">Купца, </w:t>
      </w:r>
      <w:r w:rsidRPr="008D6E6A">
        <w:rPr>
          <w:rFonts w:cs="Arial"/>
          <w:sz w:val="24"/>
          <w:szCs w:val="24"/>
        </w:rPr>
        <w:t xml:space="preserve">коме се добро испоручује. </w:t>
      </w:r>
    </w:p>
    <w:p w14:paraId="43CDD427" w14:textId="77777777" w:rsidR="00A94D54" w:rsidRPr="008D6E6A" w:rsidRDefault="00A94D54" w:rsidP="00A94D54">
      <w:pPr>
        <w:tabs>
          <w:tab w:val="left" w:pos="567"/>
        </w:tabs>
        <w:spacing w:before="0"/>
        <w:rPr>
          <w:rFonts w:cs="Arial"/>
          <w:sz w:val="24"/>
          <w:szCs w:val="24"/>
        </w:rPr>
      </w:pPr>
      <w:r w:rsidRPr="008D6E6A">
        <w:rPr>
          <w:rFonts w:cs="Arial"/>
          <w:sz w:val="24"/>
          <w:szCs w:val="24"/>
        </w:rPr>
        <w:t xml:space="preserve">Купац је дужан да, у складу са обавештењем Продавца, организује благовремено преузимање </w:t>
      </w:r>
      <w:r w:rsidRPr="008D6E6A">
        <w:rPr>
          <w:rFonts w:cs="Arial"/>
          <w:sz w:val="24"/>
          <w:szCs w:val="24"/>
          <w:lang w:val="sr-Cyrl-RS"/>
        </w:rPr>
        <w:t>добара</w:t>
      </w:r>
      <w:r w:rsidRPr="008D6E6A">
        <w:rPr>
          <w:rFonts w:cs="Arial"/>
          <w:sz w:val="24"/>
          <w:szCs w:val="24"/>
        </w:rPr>
        <w:t xml:space="preserve"> у времену од 08,00 до 14,00 часова.</w:t>
      </w:r>
    </w:p>
    <w:p w14:paraId="4A50B495" w14:textId="77777777" w:rsidR="00A94D54" w:rsidRPr="008D6E6A" w:rsidRDefault="00A94D54" w:rsidP="00A94D54">
      <w:pPr>
        <w:tabs>
          <w:tab w:val="left" w:pos="567"/>
        </w:tabs>
        <w:spacing w:before="0"/>
        <w:rPr>
          <w:rFonts w:cs="Arial"/>
          <w:sz w:val="24"/>
          <w:szCs w:val="24"/>
        </w:rPr>
      </w:pPr>
      <w:r w:rsidRPr="008D6E6A">
        <w:rPr>
          <w:rFonts w:cs="Arial"/>
          <w:sz w:val="24"/>
          <w:szCs w:val="24"/>
          <w:lang w:val="sr-Cyrl-RS"/>
        </w:rPr>
        <w:t>Квантитативни п</w:t>
      </w:r>
      <w:r w:rsidRPr="008D6E6A">
        <w:rPr>
          <w:rFonts w:cs="Arial"/>
          <w:sz w:val="24"/>
          <w:szCs w:val="24"/>
        </w:rPr>
        <w:t>ријем предмета уговора констатоваће се потписивањем Записника о квантитативном пријему</w:t>
      </w:r>
      <w:r w:rsidR="004F1348" w:rsidRPr="008D6E6A">
        <w:rPr>
          <w:rFonts w:cs="Arial"/>
          <w:sz w:val="24"/>
          <w:szCs w:val="24"/>
          <w:lang w:val="sr-Cyrl-RS"/>
        </w:rPr>
        <w:t xml:space="preserve"> са пратећим услугама </w:t>
      </w:r>
      <w:r w:rsidRPr="008D6E6A">
        <w:rPr>
          <w:rFonts w:cs="Arial"/>
          <w:sz w:val="24"/>
          <w:szCs w:val="24"/>
        </w:rPr>
        <w:t xml:space="preserve"> – без примедби и/или Отпремнице</w:t>
      </w:r>
      <w:r w:rsidRPr="008D6E6A">
        <w:rPr>
          <w:rFonts w:cs="Arial"/>
          <w:sz w:val="24"/>
          <w:szCs w:val="24"/>
          <w:lang w:val="sr-Cyrl-RS"/>
        </w:rPr>
        <w:t xml:space="preserve"> </w:t>
      </w:r>
      <w:r w:rsidRPr="008D6E6A">
        <w:rPr>
          <w:rFonts w:cs="Arial"/>
          <w:sz w:val="24"/>
          <w:szCs w:val="24"/>
        </w:rPr>
        <w:t>и</w:t>
      </w:r>
      <w:r w:rsidRPr="008D6E6A">
        <w:rPr>
          <w:rFonts w:cs="Arial"/>
          <w:sz w:val="24"/>
          <w:szCs w:val="24"/>
          <w:lang w:val="sr-Cyrl-RS"/>
        </w:rPr>
        <w:t xml:space="preserve"> </w:t>
      </w:r>
      <w:r w:rsidRPr="008D6E6A">
        <w:rPr>
          <w:rFonts w:cs="Arial"/>
          <w:sz w:val="24"/>
          <w:szCs w:val="24"/>
        </w:rPr>
        <w:t>провером</w:t>
      </w:r>
      <w:r w:rsidRPr="008D6E6A">
        <w:rPr>
          <w:rFonts w:cs="Arial"/>
          <w:sz w:val="24"/>
          <w:szCs w:val="24"/>
          <w:lang w:val="sr-Latn-CS"/>
        </w:rPr>
        <w:t>:</w:t>
      </w:r>
    </w:p>
    <w:p w14:paraId="152C9EDC" w14:textId="77777777" w:rsidR="00A94D54" w:rsidRPr="008D6E6A" w:rsidRDefault="00A94D54" w:rsidP="00A94D54">
      <w:pPr>
        <w:numPr>
          <w:ilvl w:val="0"/>
          <w:numId w:val="3"/>
        </w:numPr>
        <w:spacing w:before="0"/>
        <w:rPr>
          <w:rFonts w:cs="Arial"/>
          <w:sz w:val="24"/>
          <w:szCs w:val="24"/>
          <w:lang w:val="ru-RU"/>
        </w:rPr>
      </w:pPr>
      <w:r w:rsidRPr="008D6E6A">
        <w:rPr>
          <w:rFonts w:cs="Arial"/>
          <w:sz w:val="24"/>
          <w:szCs w:val="24"/>
          <w:lang w:val="ru-RU"/>
        </w:rPr>
        <w:t xml:space="preserve">да ли су добра испоручена у </w:t>
      </w:r>
      <w:r w:rsidR="004F1348" w:rsidRPr="008D6E6A">
        <w:rPr>
          <w:rFonts w:cs="Arial"/>
          <w:sz w:val="24"/>
          <w:szCs w:val="24"/>
          <w:lang w:val="ru-RU"/>
        </w:rPr>
        <w:t>складу са техничком спецификацијом</w:t>
      </w:r>
    </w:p>
    <w:p w14:paraId="6BD71285" w14:textId="77777777" w:rsidR="00A94D54" w:rsidRPr="008D6E6A" w:rsidRDefault="00A94D54" w:rsidP="00A94D54">
      <w:pPr>
        <w:numPr>
          <w:ilvl w:val="0"/>
          <w:numId w:val="3"/>
        </w:numPr>
        <w:spacing w:before="0"/>
        <w:rPr>
          <w:rFonts w:cs="Arial"/>
          <w:sz w:val="24"/>
          <w:szCs w:val="24"/>
          <w:lang w:val="ru-RU"/>
        </w:rPr>
      </w:pPr>
      <w:r w:rsidRPr="008D6E6A">
        <w:rPr>
          <w:rFonts w:cs="Arial"/>
          <w:sz w:val="24"/>
          <w:szCs w:val="24"/>
          <w:lang w:val="ru-RU"/>
        </w:rPr>
        <w:t>да ли су добра без видљивог оштећења</w:t>
      </w:r>
    </w:p>
    <w:p w14:paraId="34EE65CA" w14:textId="77777777" w:rsidR="00A94D54" w:rsidRPr="008D6E6A" w:rsidRDefault="00A94D54" w:rsidP="00A94D54">
      <w:pPr>
        <w:numPr>
          <w:ilvl w:val="0"/>
          <w:numId w:val="3"/>
        </w:numPr>
        <w:spacing w:before="0"/>
        <w:rPr>
          <w:rFonts w:cs="Arial"/>
          <w:sz w:val="24"/>
          <w:szCs w:val="24"/>
          <w:lang w:val="ru-RU"/>
        </w:rPr>
      </w:pPr>
      <w:r w:rsidRPr="008D6E6A">
        <w:rPr>
          <w:rFonts w:cs="Arial"/>
          <w:sz w:val="24"/>
          <w:szCs w:val="24"/>
          <w:lang w:val="ru-RU"/>
        </w:rPr>
        <w:lastRenderedPageBreak/>
        <w:t>да ли је уз испоручена добра достављена комплетна пратећа документација наведена у конкурсној документацији.</w:t>
      </w:r>
    </w:p>
    <w:p w14:paraId="38C3B865" w14:textId="77777777" w:rsidR="00A94D54" w:rsidRPr="008D6E6A" w:rsidRDefault="00A94D54" w:rsidP="00A94D54">
      <w:pPr>
        <w:tabs>
          <w:tab w:val="left" w:pos="567"/>
        </w:tabs>
        <w:spacing w:before="0"/>
        <w:rPr>
          <w:rFonts w:cs="Arial"/>
          <w:sz w:val="24"/>
          <w:szCs w:val="24"/>
          <w:lang w:val="sr-Cyrl-BA"/>
        </w:rPr>
      </w:pPr>
      <w:r w:rsidRPr="008D6E6A">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D6E6A">
        <w:rPr>
          <w:rFonts w:cs="Arial"/>
          <w:sz w:val="24"/>
          <w:szCs w:val="24"/>
        </w:rPr>
        <w:t xml:space="preserve"> а</w:t>
      </w:r>
      <w:r w:rsidRPr="008D6E6A">
        <w:rPr>
          <w:rFonts w:cs="Arial"/>
          <w:sz w:val="24"/>
          <w:szCs w:val="24"/>
          <w:lang w:val="ru-RU"/>
        </w:rPr>
        <w:t xml:space="preserve"> док се </w:t>
      </w:r>
      <w:r w:rsidRPr="008D6E6A">
        <w:rPr>
          <w:rFonts w:cs="Arial"/>
          <w:sz w:val="24"/>
          <w:szCs w:val="24"/>
        </w:rPr>
        <w:t xml:space="preserve">ти недостаци не </w:t>
      </w:r>
      <w:r w:rsidRPr="008D6E6A">
        <w:rPr>
          <w:rFonts w:cs="Arial"/>
          <w:sz w:val="24"/>
          <w:szCs w:val="24"/>
          <w:lang w:val="ru-RU"/>
        </w:rPr>
        <w:t>отклон</w:t>
      </w:r>
      <w:r w:rsidRPr="008D6E6A">
        <w:rPr>
          <w:rFonts w:cs="Arial"/>
          <w:sz w:val="24"/>
          <w:szCs w:val="24"/>
        </w:rPr>
        <w:t>е</w:t>
      </w:r>
      <w:r w:rsidRPr="008D6E6A">
        <w:rPr>
          <w:rFonts w:cs="Arial"/>
          <w:sz w:val="24"/>
          <w:szCs w:val="24"/>
          <w:lang w:val="ru-RU"/>
        </w:rPr>
        <w:t xml:space="preserve">, </w:t>
      </w:r>
      <w:r w:rsidRPr="008D6E6A">
        <w:rPr>
          <w:rFonts w:cs="Arial"/>
          <w:sz w:val="24"/>
          <w:szCs w:val="24"/>
        </w:rPr>
        <w:t xml:space="preserve">сматраће се да </w:t>
      </w:r>
      <w:r w:rsidRPr="008D6E6A">
        <w:rPr>
          <w:rFonts w:cs="Arial"/>
          <w:sz w:val="24"/>
          <w:szCs w:val="24"/>
          <w:lang w:val="ru-RU"/>
        </w:rPr>
        <w:t>испорук</w:t>
      </w:r>
      <w:r w:rsidRPr="008D6E6A">
        <w:rPr>
          <w:rFonts w:cs="Arial"/>
          <w:sz w:val="24"/>
          <w:szCs w:val="24"/>
        </w:rPr>
        <w:t>а</w:t>
      </w:r>
      <w:r w:rsidRPr="008D6E6A">
        <w:rPr>
          <w:rFonts w:cs="Arial"/>
          <w:sz w:val="24"/>
          <w:szCs w:val="24"/>
          <w:lang w:val="ru-RU"/>
        </w:rPr>
        <w:t xml:space="preserve"> није </w:t>
      </w:r>
      <w:r w:rsidRPr="008D6E6A">
        <w:rPr>
          <w:rFonts w:cs="Arial"/>
          <w:sz w:val="24"/>
          <w:szCs w:val="24"/>
        </w:rPr>
        <w:t>извршена у року</w:t>
      </w:r>
      <w:r w:rsidRPr="008D6E6A">
        <w:rPr>
          <w:rFonts w:cs="Arial"/>
          <w:sz w:val="24"/>
          <w:szCs w:val="24"/>
          <w:lang w:val="ru-RU"/>
        </w:rPr>
        <w:t xml:space="preserve">. </w:t>
      </w:r>
    </w:p>
    <w:p w14:paraId="35D8FF7B" w14:textId="77777777" w:rsidR="00212948" w:rsidRDefault="00A3366F" w:rsidP="00A94D54">
      <w:pPr>
        <w:tabs>
          <w:tab w:val="left" w:pos="9090"/>
        </w:tabs>
        <w:spacing w:before="0"/>
        <w:rPr>
          <w:rFonts w:cs="Arial"/>
          <w:sz w:val="24"/>
          <w:szCs w:val="24"/>
          <w:lang w:val="sr-Cyrl-RS"/>
        </w:rPr>
      </w:pPr>
      <w:r w:rsidRPr="008D6E6A">
        <w:rPr>
          <w:rFonts w:cs="Arial"/>
          <w:sz w:val="24"/>
          <w:szCs w:val="24"/>
          <w:lang w:val="sr-Cyrl-RS"/>
        </w:rPr>
        <w:t xml:space="preserve">                                                                   </w:t>
      </w:r>
    </w:p>
    <w:p w14:paraId="56332C77" w14:textId="77777777" w:rsidR="00212948" w:rsidRDefault="00212948" w:rsidP="00A94D54">
      <w:pPr>
        <w:tabs>
          <w:tab w:val="left" w:pos="9090"/>
        </w:tabs>
        <w:spacing w:before="0"/>
        <w:rPr>
          <w:rFonts w:cs="Arial"/>
          <w:sz w:val="24"/>
          <w:szCs w:val="24"/>
          <w:lang w:val="sr-Cyrl-RS"/>
        </w:rPr>
      </w:pPr>
    </w:p>
    <w:p w14:paraId="043DA71A" w14:textId="77777777" w:rsidR="00212948" w:rsidRDefault="00212948" w:rsidP="00A94D54">
      <w:pPr>
        <w:tabs>
          <w:tab w:val="left" w:pos="9090"/>
        </w:tabs>
        <w:spacing w:before="0"/>
        <w:rPr>
          <w:rFonts w:cs="Arial"/>
          <w:sz w:val="24"/>
          <w:szCs w:val="24"/>
          <w:lang w:val="sr-Cyrl-RS"/>
        </w:rPr>
      </w:pPr>
    </w:p>
    <w:p w14:paraId="4C404A11" w14:textId="77777777" w:rsidR="00212948" w:rsidRDefault="00212948" w:rsidP="00A94D54">
      <w:pPr>
        <w:tabs>
          <w:tab w:val="left" w:pos="9090"/>
        </w:tabs>
        <w:spacing w:before="0"/>
        <w:rPr>
          <w:rFonts w:cs="Arial"/>
          <w:sz w:val="24"/>
          <w:szCs w:val="24"/>
          <w:lang w:val="sr-Cyrl-RS"/>
        </w:rPr>
      </w:pPr>
    </w:p>
    <w:p w14:paraId="4785D581" w14:textId="59663BCD" w:rsidR="00A3366F" w:rsidRPr="008D6E6A" w:rsidRDefault="00A3366F" w:rsidP="00212948">
      <w:pPr>
        <w:tabs>
          <w:tab w:val="left" w:pos="9090"/>
        </w:tabs>
        <w:spacing w:before="0"/>
        <w:jc w:val="center"/>
        <w:rPr>
          <w:rFonts w:cs="Arial"/>
          <w:sz w:val="24"/>
          <w:szCs w:val="24"/>
          <w:lang w:val="sr-Cyrl-RS"/>
        </w:rPr>
      </w:pPr>
      <w:r w:rsidRPr="008D6E6A">
        <w:rPr>
          <w:rFonts w:cs="Arial"/>
          <w:sz w:val="24"/>
          <w:szCs w:val="24"/>
          <w:lang w:val="sr-Cyrl-RS"/>
        </w:rPr>
        <w:t>Члан</w:t>
      </w:r>
      <w:r w:rsidR="00454FA5" w:rsidRPr="008D6E6A">
        <w:rPr>
          <w:rFonts w:cs="Arial"/>
          <w:sz w:val="24"/>
          <w:szCs w:val="24"/>
          <w:lang w:val="sr-Cyrl-RS"/>
        </w:rPr>
        <w:t xml:space="preserve"> 7.</w:t>
      </w:r>
    </w:p>
    <w:p w14:paraId="745C9565" w14:textId="77777777" w:rsidR="00A3366F" w:rsidRPr="008D6E6A" w:rsidRDefault="00A3366F" w:rsidP="00A94D54">
      <w:pPr>
        <w:tabs>
          <w:tab w:val="left" w:pos="9090"/>
        </w:tabs>
        <w:spacing w:before="0"/>
        <w:rPr>
          <w:rFonts w:cs="Arial"/>
          <w:sz w:val="24"/>
          <w:szCs w:val="24"/>
          <w:lang w:val="sr-Cyrl-RS"/>
        </w:rPr>
      </w:pPr>
    </w:p>
    <w:p w14:paraId="1EDC343C" w14:textId="77777777" w:rsidR="00A94D54" w:rsidRPr="008D6E6A" w:rsidRDefault="00A94D54" w:rsidP="00A94D54">
      <w:pPr>
        <w:tabs>
          <w:tab w:val="left" w:pos="9090"/>
        </w:tabs>
        <w:spacing w:before="0"/>
        <w:rPr>
          <w:rFonts w:cs="Arial"/>
          <w:sz w:val="24"/>
          <w:szCs w:val="24"/>
          <w:lang w:val="sr-Cyrl-CS"/>
        </w:rPr>
      </w:pPr>
      <w:r w:rsidRPr="008D6E6A">
        <w:rPr>
          <w:rFonts w:cs="Arial"/>
          <w:sz w:val="24"/>
          <w:szCs w:val="24"/>
        </w:rPr>
        <w:t>Купац</w:t>
      </w:r>
      <w:r w:rsidRPr="008D6E6A">
        <w:rPr>
          <w:rFonts w:cs="Arial"/>
          <w:sz w:val="24"/>
          <w:szCs w:val="24"/>
          <w:lang w:val="sr-Cyrl-RS"/>
        </w:rPr>
        <w:t xml:space="preserve"> </w:t>
      </w:r>
      <w:r w:rsidRPr="008D6E6A">
        <w:rPr>
          <w:rFonts w:cs="Arial"/>
          <w:sz w:val="24"/>
          <w:szCs w:val="24"/>
          <w:lang w:val="sr-Cyrl-CS"/>
        </w:rPr>
        <w:t>је обавез</w:t>
      </w:r>
      <w:r w:rsidRPr="008D6E6A">
        <w:rPr>
          <w:rFonts w:cs="Arial"/>
          <w:sz w:val="24"/>
          <w:szCs w:val="24"/>
        </w:rPr>
        <w:t>ан</w:t>
      </w:r>
      <w:r w:rsidRPr="008D6E6A">
        <w:rPr>
          <w:rFonts w:cs="Arial"/>
          <w:sz w:val="24"/>
          <w:szCs w:val="24"/>
          <w:lang w:val="sr-Cyrl-CS"/>
        </w:rPr>
        <w:t xml:space="preserve"> да по квантитативном пријему </w:t>
      </w:r>
      <w:r w:rsidRPr="008D6E6A">
        <w:rPr>
          <w:rFonts w:cs="Arial"/>
          <w:bCs/>
          <w:sz w:val="24"/>
          <w:szCs w:val="24"/>
          <w:lang w:val="sr-Cyrl-CS"/>
        </w:rPr>
        <w:t>добара</w:t>
      </w:r>
      <w:r w:rsidRPr="008D6E6A">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14:paraId="00CCB50C" w14:textId="77777777" w:rsidR="00A94D54" w:rsidRPr="008D6E6A" w:rsidRDefault="00A94D54" w:rsidP="00A94D54">
      <w:pPr>
        <w:tabs>
          <w:tab w:val="left" w:pos="9090"/>
        </w:tabs>
        <w:spacing w:before="0"/>
        <w:rPr>
          <w:rFonts w:cs="Arial"/>
          <w:sz w:val="24"/>
          <w:szCs w:val="24"/>
        </w:rPr>
      </w:pPr>
      <w:r w:rsidRPr="008D6E6A">
        <w:rPr>
          <w:rFonts w:cs="Arial"/>
          <w:sz w:val="24"/>
          <w:szCs w:val="24"/>
        </w:rPr>
        <w:t>Купац</w:t>
      </w:r>
      <w:r w:rsidRPr="008D6E6A">
        <w:rPr>
          <w:rFonts w:cs="Arial"/>
          <w:sz w:val="24"/>
          <w:szCs w:val="24"/>
          <w:lang w:val="sr-Cyrl-RS"/>
        </w:rPr>
        <w:t xml:space="preserve"> </w:t>
      </w:r>
      <w:r w:rsidRPr="008D6E6A">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4A3944" w14:textId="77777777" w:rsidR="00A94D54" w:rsidRPr="008D6E6A" w:rsidRDefault="00A94D54" w:rsidP="00A94D54">
      <w:pPr>
        <w:tabs>
          <w:tab w:val="left" w:pos="9090"/>
        </w:tabs>
        <w:spacing w:before="0"/>
        <w:rPr>
          <w:rFonts w:cs="Arial"/>
          <w:sz w:val="24"/>
          <w:szCs w:val="24"/>
        </w:rPr>
      </w:pPr>
      <w:r w:rsidRPr="008D6E6A">
        <w:rPr>
          <w:rFonts w:cs="Arial"/>
          <w:sz w:val="24"/>
          <w:szCs w:val="24"/>
        </w:rPr>
        <w:t>Уколико се утврди да квалитет испорученог добра не одговара уговореном, Купац је обавезан да Продавцу стави пис</w:t>
      </w:r>
      <w:r w:rsidRPr="008D6E6A">
        <w:rPr>
          <w:rFonts w:cs="Arial"/>
          <w:sz w:val="24"/>
          <w:szCs w:val="24"/>
          <w:lang w:val="sr-Cyrl-RS"/>
        </w:rPr>
        <w:t>а</w:t>
      </w:r>
      <w:r w:rsidRPr="008D6E6A">
        <w:rPr>
          <w:rFonts w:cs="Arial"/>
          <w:sz w:val="24"/>
          <w:szCs w:val="24"/>
        </w:rPr>
        <w:t>ни приговор на квалитет, без одлагања, а најкасније у року од 3 (</w:t>
      </w:r>
      <w:r w:rsidRPr="008D6E6A">
        <w:rPr>
          <w:rFonts w:cs="Arial"/>
          <w:sz w:val="24"/>
          <w:szCs w:val="24"/>
          <w:lang w:val="sr-Cyrl-RS"/>
        </w:rPr>
        <w:t xml:space="preserve">словима: </w:t>
      </w:r>
      <w:r w:rsidRPr="008D6E6A">
        <w:rPr>
          <w:rFonts w:cs="Arial"/>
          <w:sz w:val="24"/>
          <w:szCs w:val="24"/>
        </w:rPr>
        <w:t>три) дана од дана кадa је утврдио да квалитет испорученог добра не одговара уговореном.</w:t>
      </w:r>
    </w:p>
    <w:p w14:paraId="6283D07A" w14:textId="77777777" w:rsidR="00A94D54" w:rsidRPr="008D6E6A" w:rsidRDefault="00A94D54" w:rsidP="00A94D54">
      <w:pPr>
        <w:tabs>
          <w:tab w:val="left" w:pos="9090"/>
        </w:tabs>
        <w:spacing w:before="0"/>
        <w:rPr>
          <w:rFonts w:cs="Arial"/>
          <w:sz w:val="24"/>
          <w:szCs w:val="24"/>
        </w:rPr>
      </w:pPr>
      <w:r w:rsidRPr="008D6E6A">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75E1B767" w14:textId="77777777" w:rsidR="00A94D54" w:rsidRPr="008D6E6A" w:rsidRDefault="00A94D54" w:rsidP="00A94D54">
      <w:pPr>
        <w:tabs>
          <w:tab w:val="left" w:pos="9090"/>
        </w:tabs>
        <w:spacing w:before="0"/>
        <w:rPr>
          <w:rFonts w:cs="Arial"/>
          <w:sz w:val="24"/>
          <w:szCs w:val="24"/>
        </w:rPr>
      </w:pPr>
      <w:r w:rsidRPr="008D6E6A">
        <w:rPr>
          <w:rFonts w:cs="Arial"/>
          <w:sz w:val="24"/>
          <w:szCs w:val="24"/>
        </w:rPr>
        <w:t>Продавац је обавезан да у року од 7 (</w:t>
      </w:r>
      <w:r w:rsidRPr="008D6E6A">
        <w:rPr>
          <w:rFonts w:cs="Arial"/>
          <w:sz w:val="24"/>
          <w:szCs w:val="24"/>
          <w:lang w:val="sr-Cyrl-RS"/>
        </w:rPr>
        <w:t xml:space="preserve">словима: </w:t>
      </w:r>
      <w:r w:rsidRPr="008D6E6A">
        <w:rPr>
          <w:rFonts w:cs="Arial"/>
          <w:sz w:val="24"/>
          <w:szCs w:val="24"/>
        </w:rPr>
        <w:t>седам) дана од дана пријема приговора из става 3. и става 4. овог члана, писмено обавести Купца о исходу рекламације.</w:t>
      </w:r>
    </w:p>
    <w:p w14:paraId="6F45D783" w14:textId="77777777" w:rsidR="00A94D54" w:rsidRPr="008D6E6A" w:rsidRDefault="00A94D54" w:rsidP="00A94D54">
      <w:pPr>
        <w:tabs>
          <w:tab w:val="left" w:pos="9090"/>
        </w:tabs>
        <w:spacing w:before="0"/>
        <w:rPr>
          <w:rFonts w:cs="Arial"/>
          <w:sz w:val="24"/>
          <w:szCs w:val="24"/>
        </w:rPr>
      </w:pPr>
      <w:r w:rsidRPr="008D6E6A">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6569A869" w14:textId="77777777" w:rsidR="00A94D54" w:rsidRPr="008D6E6A" w:rsidRDefault="00A94D54" w:rsidP="00A94D54">
      <w:pPr>
        <w:numPr>
          <w:ilvl w:val="0"/>
          <w:numId w:val="3"/>
        </w:numPr>
        <w:spacing w:before="0"/>
        <w:rPr>
          <w:rFonts w:cs="Arial"/>
          <w:sz w:val="24"/>
          <w:szCs w:val="24"/>
          <w:lang w:val="ru-RU"/>
        </w:rPr>
      </w:pPr>
      <w:r w:rsidRPr="008D6E6A">
        <w:rPr>
          <w:rFonts w:cs="Arial"/>
          <w:sz w:val="24"/>
          <w:szCs w:val="24"/>
          <w:lang w:val="ru-RU"/>
        </w:rPr>
        <w:t xml:space="preserve">да отклони недостатке о свом трошку, ако су мане на добрима отклоњиве, или </w:t>
      </w:r>
    </w:p>
    <w:p w14:paraId="216EACAC" w14:textId="77777777" w:rsidR="00A94D54" w:rsidRPr="008D6E6A" w:rsidRDefault="00A94D54" w:rsidP="00A94D54">
      <w:pPr>
        <w:numPr>
          <w:ilvl w:val="0"/>
          <w:numId w:val="3"/>
        </w:numPr>
        <w:spacing w:before="0"/>
        <w:rPr>
          <w:rFonts w:cs="Arial"/>
          <w:sz w:val="24"/>
          <w:szCs w:val="24"/>
          <w:lang w:val="ru-RU"/>
        </w:rPr>
      </w:pPr>
      <w:r w:rsidRPr="008D6E6A">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DE304DF" w14:textId="77777777" w:rsidR="00A94D54" w:rsidRPr="008D6E6A" w:rsidRDefault="00A94D54" w:rsidP="00A94D54">
      <w:pPr>
        <w:numPr>
          <w:ilvl w:val="0"/>
          <w:numId w:val="3"/>
        </w:numPr>
        <w:spacing w:before="0"/>
        <w:rPr>
          <w:rFonts w:cs="Arial"/>
          <w:sz w:val="24"/>
          <w:szCs w:val="24"/>
          <w:lang w:val="ru-RU"/>
        </w:rPr>
      </w:pPr>
      <w:r w:rsidRPr="008D6E6A">
        <w:rPr>
          <w:rFonts w:cs="Arial"/>
          <w:sz w:val="24"/>
          <w:szCs w:val="24"/>
          <w:lang w:val="ru-RU"/>
        </w:rPr>
        <w:t>да одбије пријем добра са недостацима.</w:t>
      </w:r>
    </w:p>
    <w:p w14:paraId="793EB64D" w14:textId="77777777" w:rsidR="00A94D54" w:rsidRPr="008D6E6A" w:rsidRDefault="00A94D54" w:rsidP="00A94D54">
      <w:pPr>
        <w:tabs>
          <w:tab w:val="left" w:pos="9090"/>
        </w:tabs>
        <w:spacing w:before="0"/>
        <w:rPr>
          <w:rFonts w:cs="Arial"/>
          <w:sz w:val="24"/>
          <w:szCs w:val="24"/>
        </w:rPr>
      </w:pPr>
      <w:r w:rsidRPr="008D6E6A">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5E49943" w14:textId="77777777" w:rsidR="00A94D54" w:rsidRPr="008D6E6A" w:rsidRDefault="00A94D54" w:rsidP="00A94D54">
      <w:pPr>
        <w:tabs>
          <w:tab w:val="left" w:pos="9090"/>
        </w:tabs>
        <w:spacing w:before="0"/>
        <w:rPr>
          <w:rFonts w:cs="Arial"/>
          <w:sz w:val="24"/>
          <w:szCs w:val="24"/>
        </w:rPr>
      </w:pPr>
      <w:r w:rsidRPr="008D6E6A">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D891C1" w14:textId="77777777" w:rsidR="00A94D54" w:rsidRPr="008D6E6A" w:rsidRDefault="00A94D54" w:rsidP="00A94D54">
      <w:pPr>
        <w:tabs>
          <w:tab w:val="left" w:pos="9090"/>
        </w:tabs>
        <w:spacing w:before="0"/>
        <w:rPr>
          <w:rFonts w:cs="Arial"/>
          <w:bCs/>
          <w:sz w:val="24"/>
          <w:szCs w:val="24"/>
          <w:lang w:val="sr-Cyrl-CS"/>
        </w:rPr>
      </w:pPr>
      <w:r w:rsidRPr="008D6E6A">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8D6E6A">
        <w:rPr>
          <w:rFonts w:cs="Arial"/>
          <w:bCs/>
          <w:sz w:val="24"/>
          <w:szCs w:val="24"/>
        </w:rPr>
        <w:t>,</w:t>
      </w:r>
      <w:r w:rsidRPr="008D6E6A">
        <w:rPr>
          <w:rFonts w:cs="Arial"/>
          <w:bCs/>
          <w:sz w:val="24"/>
          <w:szCs w:val="24"/>
          <w:lang w:val="sr-Cyrl-CS"/>
        </w:rPr>
        <w:t xml:space="preserve"> одобрена од стране Продавца и </w:t>
      </w:r>
      <w:r w:rsidRPr="008D6E6A">
        <w:rPr>
          <w:rFonts w:cs="Arial"/>
          <w:sz w:val="24"/>
          <w:szCs w:val="24"/>
          <w:lang w:val="sr-Cyrl-CS"/>
        </w:rPr>
        <w:t>Купца</w:t>
      </w:r>
      <w:r w:rsidRPr="008D6E6A">
        <w:rPr>
          <w:rFonts w:cs="Arial"/>
          <w:bCs/>
          <w:sz w:val="24"/>
          <w:szCs w:val="24"/>
          <w:lang w:val="sr-Cyrl-CS"/>
        </w:rPr>
        <w:t xml:space="preserve">. Одлука независне лабораторије биће коначна. </w:t>
      </w:r>
    </w:p>
    <w:p w14:paraId="585C810A" w14:textId="77777777" w:rsidR="00A94D54" w:rsidRPr="008D6E6A" w:rsidRDefault="00A94D54" w:rsidP="00A94D54">
      <w:pPr>
        <w:tabs>
          <w:tab w:val="left" w:pos="9090"/>
        </w:tabs>
        <w:spacing w:before="0"/>
        <w:rPr>
          <w:rFonts w:cs="Arial"/>
          <w:bCs/>
          <w:sz w:val="24"/>
          <w:szCs w:val="24"/>
          <w:lang w:val="sr-Cyrl-CS"/>
        </w:rPr>
      </w:pPr>
      <w:r w:rsidRPr="008D6E6A">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6FCF33FF" w14:textId="77777777" w:rsidR="00A94D54" w:rsidRPr="008D6E6A" w:rsidRDefault="00A94D54" w:rsidP="00942FD7">
      <w:pPr>
        <w:tabs>
          <w:tab w:val="left" w:pos="9090"/>
        </w:tabs>
        <w:spacing w:before="0"/>
        <w:rPr>
          <w:rFonts w:cs="Arial"/>
          <w:bCs/>
          <w:sz w:val="24"/>
          <w:szCs w:val="24"/>
          <w:lang w:val="sr-Cyrl-CS"/>
        </w:rPr>
      </w:pPr>
      <w:r w:rsidRPr="008D6E6A">
        <w:rPr>
          <w:rFonts w:cs="Arial"/>
          <w:bCs/>
          <w:sz w:val="24"/>
          <w:szCs w:val="24"/>
          <w:lang w:val="sr-Cyrl-CS"/>
        </w:rPr>
        <w:t>Трошкове контроле сноси Продавац.</w:t>
      </w:r>
    </w:p>
    <w:p w14:paraId="7B0AB5E5" w14:textId="77777777" w:rsidR="00942FD7" w:rsidRPr="008D6E6A" w:rsidRDefault="00942FD7" w:rsidP="00942FD7">
      <w:pPr>
        <w:spacing w:before="0"/>
        <w:rPr>
          <w:rFonts w:cs="Arial"/>
          <w:sz w:val="24"/>
          <w:szCs w:val="24"/>
          <w:lang w:val="sr-Cyrl-RS"/>
        </w:rPr>
      </w:pPr>
      <w:r w:rsidRPr="008D6E6A">
        <w:rPr>
          <w:rFonts w:cs="Arial"/>
          <w:sz w:val="24"/>
          <w:szCs w:val="24"/>
          <w:lang w:val="sr-Cyrl-RS"/>
        </w:rPr>
        <w:t>Продавац мора</w:t>
      </w:r>
      <w:r w:rsidRPr="008D6E6A">
        <w:rPr>
          <w:rFonts w:cs="Arial"/>
          <w:sz w:val="24"/>
          <w:szCs w:val="24"/>
        </w:rPr>
        <w:t xml:space="preserve"> </w:t>
      </w:r>
      <w:r w:rsidRPr="008D6E6A">
        <w:rPr>
          <w:rFonts w:cs="Arial"/>
          <w:sz w:val="24"/>
          <w:szCs w:val="24"/>
          <w:lang w:val="sr-Cyrl-RS"/>
        </w:rPr>
        <w:t>тражено решење да</w:t>
      </w:r>
      <w:r w:rsidRPr="008D6E6A">
        <w:rPr>
          <w:rFonts w:cs="Arial"/>
          <w:sz w:val="24"/>
          <w:szCs w:val="24"/>
        </w:rPr>
        <w:t xml:space="preserve"> </w:t>
      </w:r>
      <w:r w:rsidRPr="008D6E6A">
        <w:rPr>
          <w:rFonts w:cs="Arial"/>
          <w:sz w:val="24"/>
          <w:szCs w:val="24"/>
          <w:lang w:val="sr-Cyrl-RS"/>
        </w:rPr>
        <w:t>испоручи</w:t>
      </w:r>
      <w:r w:rsidRPr="008D6E6A">
        <w:rPr>
          <w:rFonts w:cs="Arial"/>
          <w:sz w:val="24"/>
          <w:szCs w:val="24"/>
        </w:rPr>
        <w:t xml:space="preserve">, </w:t>
      </w:r>
      <w:r w:rsidRPr="008D6E6A">
        <w:rPr>
          <w:rFonts w:cs="Arial"/>
          <w:sz w:val="24"/>
          <w:szCs w:val="24"/>
          <w:lang w:val="sr-Cyrl-RS"/>
        </w:rPr>
        <w:t>инсталира</w:t>
      </w:r>
      <w:r w:rsidRPr="008D6E6A">
        <w:rPr>
          <w:rFonts w:cs="Arial"/>
          <w:sz w:val="24"/>
          <w:szCs w:val="24"/>
        </w:rPr>
        <w:t xml:space="preserve">, </w:t>
      </w:r>
      <w:r w:rsidRPr="008D6E6A">
        <w:rPr>
          <w:rFonts w:cs="Arial"/>
          <w:sz w:val="24"/>
          <w:szCs w:val="24"/>
          <w:lang w:val="sr-Cyrl-RS"/>
        </w:rPr>
        <w:t>тестира</w:t>
      </w:r>
      <w:r w:rsidRPr="008D6E6A">
        <w:rPr>
          <w:rFonts w:cs="Arial"/>
          <w:sz w:val="24"/>
          <w:szCs w:val="24"/>
        </w:rPr>
        <w:t xml:space="preserve"> </w:t>
      </w:r>
      <w:r w:rsidRPr="008D6E6A">
        <w:rPr>
          <w:rFonts w:cs="Arial"/>
          <w:sz w:val="24"/>
          <w:szCs w:val="24"/>
          <w:lang w:val="sr-Cyrl-RS"/>
        </w:rPr>
        <w:t>и пусти у рад на опреми коју обезбеди Купац</w:t>
      </w:r>
      <w:r w:rsidRPr="008D6E6A">
        <w:rPr>
          <w:rFonts w:cs="Arial"/>
          <w:sz w:val="24"/>
          <w:szCs w:val="24"/>
        </w:rPr>
        <w:t>.</w:t>
      </w:r>
      <w:r w:rsidRPr="008D6E6A">
        <w:rPr>
          <w:rFonts w:cs="Arial"/>
          <w:sz w:val="24"/>
          <w:szCs w:val="24"/>
          <w:lang w:val="sr-Cyrl-RS"/>
        </w:rPr>
        <w:t xml:space="preserve"> Након техничког пријема, продавац је дужан да </w:t>
      </w:r>
      <w:r w:rsidRPr="008D6E6A">
        <w:rPr>
          <w:rFonts w:cs="Arial"/>
          <w:sz w:val="24"/>
          <w:szCs w:val="24"/>
          <w:lang w:val="sr-Cyrl-RS"/>
        </w:rPr>
        <w:lastRenderedPageBreak/>
        <w:t>обезбеди документацију о изведеном стању, упутство о коришћењу и да изврши обуку 5 инжењера који се налазе у сталном радном односу код купца, у трајању од минимум 3 радна дана што треба да буде укључено у понуђену цену.</w:t>
      </w:r>
    </w:p>
    <w:p w14:paraId="64F1008F" w14:textId="77777777" w:rsidR="00A94D54" w:rsidRPr="008D6E6A" w:rsidRDefault="00A94D54" w:rsidP="00942FD7">
      <w:pPr>
        <w:tabs>
          <w:tab w:val="left" w:pos="9090"/>
        </w:tabs>
        <w:spacing w:before="0"/>
        <w:rPr>
          <w:rFonts w:cs="Arial"/>
          <w:sz w:val="24"/>
          <w:szCs w:val="24"/>
          <w:lang w:val="sr-Cyrl-RS"/>
        </w:rPr>
      </w:pPr>
      <w:r w:rsidRPr="008D6E6A">
        <w:rPr>
          <w:rFonts w:cs="Arial"/>
          <w:sz w:val="24"/>
          <w:szCs w:val="24"/>
          <w:lang w:val="sr-Cyrl-RS"/>
        </w:rPr>
        <w:t>Квантитативни и квалитативни п</w:t>
      </w:r>
      <w:r w:rsidRPr="008D6E6A">
        <w:rPr>
          <w:rFonts w:cs="Arial"/>
          <w:sz w:val="24"/>
          <w:szCs w:val="24"/>
        </w:rPr>
        <w:t xml:space="preserve">ријем </w:t>
      </w:r>
      <w:r w:rsidRPr="008D6E6A">
        <w:rPr>
          <w:rFonts w:cs="Arial"/>
          <w:sz w:val="24"/>
          <w:szCs w:val="24"/>
          <w:lang w:val="sr-Cyrl-RS"/>
        </w:rPr>
        <w:t>добара са пратећим услугама из члана 1.</w:t>
      </w:r>
      <w:r w:rsidRPr="008D6E6A">
        <w:rPr>
          <w:rFonts w:cs="Arial"/>
          <w:sz w:val="24"/>
          <w:szCs w:val="24"/>
        </w:rPr>
        <w:t xml:space="preserve"> уговора констатоваће се потписивањем Записника о квантитативном </w:t>
      </w:r>
      <w:r w:rsidRPr="008D6E6A">
        <w:rPr>
          <w:rFonts w:cs="Arial"/>
          <w:sz w:val="24"/>
          <w:szCs w:val="24"/>
          <w:lang w:val="sr-Cyrl-RS"/>
        </w:rPr>
        <w:t>и квалитативном пријему добара од стране овлашћених представника страна</w:t>
      </w:r>
      <w:r w:rsidR="00FD2145" w:rsidRPr="008D6E6A">
        <w:rPr>
          <w:rFonts w:cs="Arial"/>
          <w:sz w:val="24"/>
          <w:szCs w:val="24"/>
          <w:lang w:val="sr-Cyrl-RS"/>
        </w:rPr>
        <w:t xml:space="preserve"> у Оквирном споразуму</w:t>
      </w:r>
      <w:r w:rsidRPr="008D6E6A">
        <w:rPr>
          <w:rFonts w:cs="Arial"/>
          <w:sz w:val="24"/>
          <w:szCs w:val="24"/>
          <w:lang w:val="sr-Cyrl-RS"/>
        </w:rPr>
        <w:t>.</w:t>
      </w:r>
    </w:p>
    <w:p w14:paraId="0CAF5D39" w14:textId="77777777" w:rsidR="00A94D54" w:rsidRPr="008D6E6A" w:rsidRDefault="00A94D54" w:rsidP="00A94D54">
      <w:pPr>
        <w:spacing w:before="0"/>
        <w:rPr>
          <w:rFonts w:cs="Arial"/>
          <w:b/>
          <w:sz w:val="24"/>
          <w:szCs w:val="24"/>
        </w:rPr>
      </w:pPr>
    </w:p>
    <w:p w14:paraId="3E97FD11" w14:textId="77777777" w:rsidR="00A94D54" w:rsidRPr="008D6E6A" w:rsidRDefault="005C2951" w:rsidP="00A94D54">
      <w:pPr>
        <w:tabs>
          <w:tab w:val="left" w:pos="9090"/>
        </w:tabs>
        <w:spacing w:before="0"/>
        <w:rPr>
          <w:rFonts w:cs="Arial"/>
          <w:b/>
          <w:sz w:val="24"/>
          <w:szCs w:val="24"/>
        </w:rPr>
      </w:pPr>
      <w:r w:rsidRPr="008D6E6A">
        <w:rPr>
          <w:rFonts w:cs="Arial"/>
          <w:b/>
          <w:sz w:val="24"/>
          <w:szCs w:val="24"/>
        </w:rPr>
        <w:t>Овлашћени представници за праћење реализације</w:t>
      </w:r>
    </w:p>
    <w:p w14:paraId="67D45934" w14:textId="77777777" w:rsidR="005C2951" w:rsidRPr="008D6E6A" w:rsidRDefault="005C2951" w:rsidP="00A94D54">
      <w:pPr>
        <w:tabs>
          <w:tab w:val="left" w:pos="9090"/>
        </w:tabs>
        <w:spacing w:before="0"/>
        <w:rPr>
          <w:rFonts w:cs="Arial"/>
          <w:sz w:val="24"/>
          <w:szCs w:val="24"/>
          <w:lang w:val="sr-Cyrl-RS"/>
        </w:rPr>
      </w:pPr>
    </w:p>
    <w:p w14:paraId="586F0C89" w14:textId="77777777" w:rsidR="00A94D54" w:rsidRPr="008D6E6A" w:rsidRDefault="00A94D54" w:rsidP="00A94D54">
      <w:pPr>
        <w:spacing w:before="0"/>
        <w:jc w:val="center"/>
        <w:rPr>
          <w:rFonts w:cs="Arial"/>
          <w:b/>
          <w:sz w:val="24"/>
          <w:szCs w:val="24"/>
        </w:rPr>
      </w:pPr>
      <w:r w:rsidRPr="008D6E6A">
        <w:rPr>
          <w:rFonts w:cs="Arial"/>
          <w:b/>
          <w:sz w:val="24"/>
          <w:szCs w:val="24"/>
        </w:rPr>
        <w:t xml:space="preserve">Члан </w:t>
      </w:r>
      <w:r w:rsidR="00981501" w:rsidRPr="008D6E6A">
        <w:rPr>
          <w:rFonts w:cs="Arial"/>
          <w:b/>
          <w:sz w:val="24"/>
          <w:szCs w:val="24"/>
          <w:lang w:val="sr-Cyrl-RS"/>
        </w:rPr>
        <w:t>8</w:t>
      </w:r>
      <w:r w:rsidRPr="008D6E6A">
        <w:rPr>
          <w:rFonts w:cs="Arial"/>
          <w:b/>
          <w:sz w:val="24"/>
          <w:szCs w:val="24"/>
        </w:rPr>
        <w:t>.</w:t>
      </w:r>
    </w:p>
    <w:p w14:paraId="3740CC25" w14:textId="77777777" w:rsidR="00A94D54" w:rsidRPr="008D6E6A" w:rsidRDefault="00A94D54" w:rsidP="00A94D54">
      <w:pPr>
        <w:spacing w:before="0"/>
        <w:rPr>
          <w:rFonts w:cs="Arial"/>
          <w:sz w:val="24"/>
          <w:szCs w:val="24"/>
        </w:rPr>
      </w:pPr>
      <w:r w:rsidRPr="008D6E6A">
        <w:rPr>
          <w:rFonts w:cs="Arial"/>
          <w:sz w:val="24"/>
          <w:szCs w:val="24"/>
        </w:rPr>
        <w:t xml:space="preserve">Овлашћени представници за праћење реализације </w:t>
      </w:r>
      <w:r w:rsidR="00880EE4" w:rsidRPr="008D6E6A">
        <w:rPr>
          <w:rFonts w:cs="Arial"/>
          <w:sz w:val="24"/>
          <w:szCs w:val="24"/>
          <w:lang w:val="sr-Cyrl-RS"/>
        </w:rPr>
        <w:t>Оквирног споразума</w:t>
      </w:r>
      <w:r w:rsidR="00880EE4" w:rsidRPr="008D6E6A">
        <w:rPr>
          <w:rFonts w:cs="Arial"/>
          <w:sz w:val="24"/>
          <w:szCs w:val="24"/>
        </w:rPr>
        <w:t xml:space="preserve"> </w:t>
      </w:r>
      <w:r w:rsidRPr="008D6E6A">
        <w:rPr>
          <w:rFonts w:cs="Arial"/>
          <w:sz w:val="24"/>
          <w:szCs w:val="24"/>
        </w:rPr>
        <w:t xml:space="preserve">из члана 1. овог </w:t>
      </w:r>
      <w:r w:rsidRPr="008D6E6A">
        <w:rPr>
          <w:rFonts w:cs="Arial"/>
          <w:sz w:val="24"/>
          <w:szCs w:val="24"/>
          <w:lang w:val="sr-Cyrl-RS"/>
        </w:rPr>
        <w:t>У</w:t>
      </w:r>
      <w:r w:rsidRPr="008D6E6A">
        <w:rPr>
          <w:rFonts w:cs="Arial"/>
          <w:sz w:val="24"/>
          <w:szCs w:val="24"/>
        </w:rPr>
        <w:t xml:space="preserve">говора су: </w:t>
      </w:r>
    </w:p>
    <w:p w14:paraId="4BE48241" w14:textId="77777777" w:rsidR="00A94D54" w:rsidRPr="008D6E6A" w:rsidRDefault="00A94D54" w:rsidP="00526E69">
      <w:pPr>
        <w:numPr>
          <w:ilvl w:val="0"/>
          <w:numId w:val="14"/>
        </w:numPr>
        <w:suppressAutoHyphens/>
        <w:spacing w:before="0"/>
        <w:contextualSpacing/>
        <w:rPr>
          <w:rFonts w:eastAsia="Calibri" w:cs="Arial"/>
          <w:sz w:val="24"/>
          <w:szCs w:val="24"/>
        </w:rPr>
      </w:pPr>
      <w:r w:rsidRPr="008D6E6A">
        <w:rPr>
          <w:rFonts w:eastAsia="Calibri" w:cs="Arial"/>
          <w:sz w:val="24"/>
          <w:szCs w:val="24"/>
        </w:rPr>
        <w:t xml:space="preserve">за </w:t>
      </w:r>
      <w:r w:rsidRPr="008D6E6A">
        <w:rPr>
          <w:rFonts w:eastAsia="Calibri" w:cs="Arial"/>
          <w:sz w:val="24"/>
          <w:szCs w:val="24"/>
          <w:lang w:val="sr-Cyrl-RS"/>
        </w:rPr>
        <w:t>Купца</w:t>
      </w:r>
      <w:r w:rsidRPr="008D6E6A">
        <w:rPr>
          <w:rFonts w:eastAsia="Calibri" w:cs="Arial"/>
          <w:sz w:val="24"/>
          <w:szCs w:val="24"/>
        </w:rPr>
        <w:t xml:space="preserve">: </w:t>
      </w:r>
      <w:r w:rsidRPr="008D6E6A">
        <w:rPr>
          <w:rFonts w:eastAsia="Calibri" w:cs="Arial"/>
          <w:sz w:val="24"/>
          <w:szCs w:val="24"/>
        </w:rPr>
        <w:tab/>
      </w:r>
      <w:r w:rsidRPr="008D6E6A">
        <w:rPr>
          <w:rFonts w:eastAsia="Calibri" w:cs="Arial"/>
          <w:sz w:val="24"/>
          <w:szCs w:val="24"/>
        </w:rPr>
        <w:tab/>
        <w:t>_________________________</w:t>
      </w:r>
    </w:p>
    <w:p w14:paraId="1865D726" w14:textId="6F24B2A0" w:rsidR="005C2951" w:rsidRPr="008D6E6A" w:rsidRDefault="00A94D54" w:rsidP="00526E69">
      <w:pPr>
        <w:numPr>
          <w:ilvl w:val="0"/>
          <w:numId w:val="14"/>
        </w:numPr>
        <w:suppressAutoHyphens/>
        <w:spacing w:before="0"/>
        <w:contextualSpacing/>
        <w:jc w:val="left"/>
        <w:rPr>
          <w:rFonts w:eastAsia="Calibri" w:cs="Arial"/>
          <w:smallCaps/>
          <w:sz w:val="24"/>
          <w:szCs w:val="24"/>
        </w:rPr>
      </w:pPr>
      <w:r w:rsidRPr="008D6E6A">
        <w:rPr>
          <w:rFonts w:eastAsia="Calibri" w:cs="Arial"/>
          <w:sz w:val="24"/>
          <w:szCs w:val="24"/>
        </w:rPr>
        <w:t xml:space="preserve">за </w:t>
      </w:r>
      <w:r w:rsidRPr="008D6E6A">
        <w:rPr>
          <w:rFonts w:eastAsia="Calibri" w:cs="Arial"/>
          <w:sz w:val="24"/>
          <w:szCs w:val="24"/>
          <w:lang w:val="sr-Cyrl-RS"/>
        </w:rPr>
        <w:t>Продавца</w:t>
      </w:r>
      <w:r w:rsidRPr="008D6E6A">
        <w:rPr>
          <w:rFonts w:eastAsia="Calibri" w:cs="Arial"/>
          <w:sz w:val="24"/>
          <w:szCs w:val="24"/>
        </w:rPr>
        <w:t xml:space="preserve">: </w:t>
      </w:r>
      <w:r w:rsidRPr="008D6E6A">
        <w:rPr>
          <w:rFonts w:eastAsia="Calibri" w:cs="Arial"/>
          <w:sz w:val="24"/>
          <w:szCs w:val="24"/>
        </w:rPr>
        <w:tab/>
        <w:t>_______________</w:t>
      </w:r>
      <w:r w:rsidRPr="008D6E6A">
        <w:rPr>
          <w:rFonts w:eastAsia="Calibri" w:cs="Arial"/>
          <w:sz w:val="24"/>
          <w:szCs w:val="24"/>
          <w:lang w:val="sr-Cyrl-RS"/>
        </w:rPr>
        <w:t>_</w:t>
      </w:r>
      <w:r w:rsidRPr="008D6E6A">
        <w:rPr>
          <w:rFonts w:eastAsia="Calibri" w:cs="Arial"/>
          <w:sz w:val="24"/>
          <w:szCs w:val="24"/>
        </w:rPr>
        <w:t>______</w:t>
      </w:r>
      <w:r w:rsidRPr="008D6E6A">
        <w:rPr>
          <w:rFonts w:eastAsia="Calibri" w:cs="Arial"/>
          <w:smallCaps/>
          <w:sz w:val="24"/>
          <w:szCs w:val="24"/>
        </w:rPr>
        <w:t>_</w:t>
      </w:r>
    </w:p>
    <w:p w14:paraId="15FB96FD" w14:textId="77777777" w:rsidR="005C2951" w:rsidRPr="008D6E6A" w:rsidRDefault="005C2951" w:rsidP="005C2951">
      <w:pPr>
        <w:suppressAutoHyphens/>
        <w:spacing w:before="0"/>
        <w:contextualSpacing/>
        <w:jc w:val="left"/>
        <w:rPr>
          <w:rFonts w:eastAsia="Calibri" w:cs="Arial"/>
          <w:smallCaps/>
          <w:sz w:val="24"/>
          <w:szCs w:val="24"/>
        </w:rPr>
      </w:pPr>
      <w:r w:rsidRPr="008D6E6A">
        <w:rPr>
          <w:rFonts w:cs="Arial"/>
          <w:sz w:val="24"/>
          <w:szCs w:val="24"/>
        </w:rPr>
        <w:t xml:space="preserve">Овлашћења и дужности овлашћених представника за праћење реализације овог </w:t>
      </w:r>
      <w:r w:rsidRPr="008D6E6A">
        <w:rPr>
          <w:rFonts w:cs="Arial"/>
          <w:sz w:val="24"/>
          <w:szCs w:val="24"/>
          <w:lang w:val="sr-Cyrl-CS"/>
        </w:rPr>
        <w:t>Оквирног споразума</w:t>
      </w:r>
      <w:r w:rsidRPr="008D6E6A">
        <w:rPr>
          <w:rFonts w:cs="Arial"/>
          <w:sz w:val="24"/>
          <w:szCs w:val="24"/>
        </w:rPr>
        <w:t xml:space="preserve"> су да:</w:t>
      </w:r>
    </w:p>
    <w:p w14:paraId="6FDC14A4" w14:textId="77777777" w:rsidR="005C2951" w:rsidRPr="008D6E6A" w:rsidRDefault="005C2951" w:rsidP="00526E69">
      <w:pPr>
        <w:pStyle w:val="KDParagraf"/>
        <w:numPr>
          <w:ilvl w:val="0"/>
          <w:numId w:val="14"/>
        </w:numPr>
        <w:spacing w:before="0"/>
        <w:rPr>
          <w:rFonts w:cs="Arial"/>
          <w:sz w:val="24"/>
          <w:szCs w:val="24"/>
        </w:rPr>
      </w:pPr>
      <w:r w:rsidRPr="008D6E6A">
        <w:rPr>
          <w:rFonts w:cs="Arial"/>
          <w:sz w:val="24"/>
          <w:szCs w:val="24"/>
        </w:rPr>
        <w:t>сачине, потпишу и верификују записнике (без примедби);</w:t>
      </w:r>
    </w:p>
    <w:p w14:paraId="6910C246" w14:textId="77777777" w:rsidR="005C2951" w:rsidRPr="008D6E6A" w:rsidRDefault="005C2951" w:rsidP="00526E69">
      <w:pPr>
        <w:pStyle w:val="KDParagraf"/>
        <w:numPr>
          <w:ilvl w:val="0"/>
          <w:numId w:val="14"/>
        </w:numPr>
        <w:spacing w:before="0"/>
        <w:rPr>
          <w:rFonts w:cs="Arial"/>
          <w:sz w:val="24"/>
          <w:szCs w:val="24"/>
        </w:rPr>
      </w:pPr>
      <w:r w:rsidRPr="008D6E6A">
        <w:rPr>
          <w:rFonts w:cs="Arial"/>
          <w:sz w:val="24"/>
          <w:szCs w:val="24"/>
        </w:rPr>
        <w:t>извршавају и друге дужности везане за реализацију предмета овог Оквирног спрозума, по потреби.</w:t>
      </w:r>
    </w:p>
    <w:p w14:paraId="42F9EA72" w14:textId="77777777" w:rsidR="00DC14F2" w:rsidRPr="008D6E6A" w:rsidRDefault="00DC14F2" w:rsidP="003E26AB">
      <w:pPr>
        <w:spacing w:before="0"/>
        <w:rPr>
          <w:rFonts w:eastAsia="Arial Unicode MS" w:cs="Arial"/>
          <w:color w:val="000000" w:themeColor="text1"/>
          <w:sz w:val="24"/>
          <w:szCs w:val="24"/>
          <w:lang w:val="sr-Cyrl-CS"/>
        </w:rPr>
      </w:pPr>
    </w:p>
    <w:p w14:paraId="08A3EA4A" w14:textId="77777777" w:rsidR="003E26AB" w:rsidRPr="008D6E6A" w:rsidRDefault="003E26AB" w:rsidP="003E26AB">
      <w:pPr>
        <w:spacing w:before="0"/>
        <w:rPr>
          <w:rFonts w:eastAsia="Arial Unicode MS" w:cs="Arial"/>
          <w:b/>
          <w:color w:val="000000" w:themeColor="text1"/>
          <w:sz w:val="24"/>
          <w:szCs w:val="24"/>
          <w:lang w:val="sr-Cyrl-CS"/>
        </w:rPr>
      </w:pPr>
      <w:r w:rsidRPr="008D6E6A">
        <w:rPr>
          <w:rFonts w:eastAsia="Arial Unicode MS" w:cs="Arial"/>
          <w:b/>
          <w:color w:val="000000" w:themeColor="text1"/>
          <w:sz w:val="24"/>
          <w:szCs w:val="24"/>
          <w:lang w:val="sr-Cyrl-CS"/>
        </w:rPr>
        <w:t>ОБАВЕЗЕ КУПЦА</w:t>
      </w:r>
    </w:p>
    <w:p w14:paraId="135FC851" w14:textId="77777777" w:rsidR="003E26AB" w:rsidRPr="008D6E6A" w:rsidRDefault="003E26AB" w:rsidP="003E26AB">
      <w:pPr>
        <w:spacing w:before="0"/>
        <w:jc w:val="center"/>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 xml:space="preserve">Члан </w:t>
      </w:r>
      <w:r w:rsidR="00981501" w:rsidRPr="008D6E6A">
        <w:rPr>
          <w:rFonts w:eastAsia="Arial Unicode MS" w:cs="Arial"/>
          <w:color w:val="000000" w:themeColor="text1"/>
          <w:sz w:val="24"/>
          <w:szCs w:val="24"/>
          <w:lang w:val="sr-Cyrl-CS"/>
        </w:rPr>
        <w:t>9</w:t>
      </w:r>
      <w:r w:rsidRPr="008D6E6A">
        <w:rPr>
          <w:rFonts w:eastAsia="Arial Unicode MS" w:cs="Arial"/>
          <w:color w:val="000000" w:themeColor="text1"/>
          <w:sz w:val="24"/>
          <w:szCs w:val="24"/>
          <w:lang w:val="sr-Cyrl-CS"/>
        </w:rPr>
        <w:t>.</w:t>
      </w:r>
    </w:p>
    <w:p w14:paraId="5C947E13" w14:textId="77777777" w:rsidR="003E26AB" w:rsidRPr="008D6E6A" w:rsidRDefault="003E26AB" w:rsidP="003E26AB">
      <w:pPr>
        <w:spacing w:before="0"/>
        <w:jc w:val="center"/>
        <w:rPr>
          <w:rFonts w:eastAsia="Arial Unicode MS" w:cs="Arial"/>
          <w:color w:val="000000" w:themeColor="text1"/>
          <w:sz w:val="24"/>
          <w:szCs w:val="24"/>
          <w:lang w:val="sr-Cyrl-CS"/>
        </w:rPr>
      </w:pPr>
    </w:p>
    <w:p w14:paraId="47B59703" w14:textId="77777777" w:rsidR="003E26AB" w:rsidRPr="008D6E6A" w:rsidRDefault="003E26AB" w:rsidP="003E26AB">
      <w:pPr>
        <w:spacing w:before="0"/>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Обавезе Купца су</w:t>
      </w:r>
      <w:r w:rsidRPr="008D6E6A">
        <w:rPr>
          <w:rFonts w:eastAsia="Arial Unicode MS" w:cs="Arial"/>
          <w:color w:val="000000" w:themeColor="text1"/>
          <w:sz w:val="24"/>
          <w:szCs w:val="24"/>
          <w:lang w:val="sr-Cyrl-RS"/>
        </w:rPr>
        <w:t xml:space="preserve"> да</w:t>
      </w:r>
      <w:r w:rsidRPr="008D6E6A">
        <w:rPr>
          <w:rFonts w:eastAsia="Arial Unicode MS" w:cs="Arial"/>
          <w:color w:val="000000" w:themeColor="text1"/>
          <w:sz w:val="24"/>
          <w:szCs w:val="24"/>
          <w:lang w:val="sr-Cyrl-CS"/>
        </w:rPr>
        <w:t>:</w:t>
      </w:r>
    </w:p>
    <w:p w14:paraId="1C6F2E73" w14:textId="77777777" w:rsidR="00893FB6" w:rsidRPr="008D6E6A" w:rsidRDefault="00893FB6" w:rsidP="003E26AB">
      <w:pPr>
        <w:spacing w:before="0"/>
        <w:rPr>
          <w:rFonts w:eastAsia="Arial Unicode MS" w:cs="Arial"/>
          <w:color w:val="000000" w:themeColor="text1"/>
          <w:sz w:val="24"/>
          <w:szCs w:val="24"/>
          <w:lang w:val="sr-Cyrl-CS"/>
        </w:rPr>
      </w:pPr>
    </w:p>
    <w:p w14:paraId="7055BBE1" w14:textId="77777777" w:rsidR="003E26AB" w:rsidRPr="008D6E6A" w:rsidRDefault="003E26AB" w:rsidP="005E2336">
      <w:pPr>
        <w:numPr>
          <w:ilvl w:val="0"/>
          <w:numId w:val="44"/>
        </w:numPr>
        <w:spacing w:before="0"/>
        <w:rPr>
          <w:rFonts w:eastAsia="Arial Unicode MS" w:cs="Arial"/>
          <w:color w:val="000000" w:themeColor="text1"/>
          <w:sz w:val="24"/>
          <w:szCs w:val="24"/>
          <w:lang w:val="sr-Latn-CS"/>
        </w:rPr>
      </w:pPr>
      <w:r w:rsidRPr="008D6E6A">
        <w:rPr>
          <w:rFonts w:eastAsia="Arial Unicode MS" w:cs="Arial"/>
          <w:color w:val="000000" w:themeColor="text1"/>
          <w:sz w:val="24"/>
          <w:szCs w:val="24"/>
          <w:lang w:val="sr-Latn-CS"/>
        </w:rPr>
        <w:t>у року од 3 (три) дана,</w:t>
      </w:r>
      <w:r w:rsidRPr="008D6E6A">
        <w:rPr>
          <w:rFonts w:eastAsia="Arial Unicode MS" w:cs="Arial"/>
          <w:color w:val="000000" w:themeColor="text1"/>
          <w:sz w:val="24"/>
          <w:szCs w:val="24"/>
          <w:lang w:val="sr-Cyrl-RS"/>
        </w:rPr>
        <w:t xml:space="preserve"> од дана потписивања Оквирног споразума,</w:t>
      </w:r>
      <w:r w:rsidRPr="008D6E6A">
        <w:rPr>
          <w:rFonts w:eastAsia="Arial Unicode MS" w:cs="Arial"/>
          <w:color w:val="000000" w:themeColor="text1"/>
          <w:sz w:val="24"/>
          <w:szCs w:val="24"/>
          <w:lang w:val="sr-Latn-CS"/>
        </w:rPr>
        <w:t xml:space="preserve"> у писаној форми обавести </w:t>
      </w:r>
      <w:r w:rsidR="00893FB6" w:rsidRPr="008D6E6A">
        <w:rPr>
          <w:rFonts w:eastAsia="Arial Unicode MS" w:cs="Arial"/>
          <w:color w:val="000000" w:themeColor="text1"/>
          <w:sz w:val="24"/>
          <w:szCs w:val="24"/>
          <w:lang w:val="sr-Cyrl-RS"/>
        </w:rPr>
        <w:t>Продавца</w:t>
      </w:r>
      <w:r w:rsidR="00893FB6" w:rsidRPr="008D6E6A">
        <w:rPr>
          <w:rFonts w:eastAsia="Arial Unicode MS" w:cs="Arial"/>
          <w:color w:val="000000" w:themeColor="text1"/>
          <w:sz w:val="24"/>
          <w:szCs w:val="24"/>
          <w:lang w:val="sr-Latn-CS"/>
        </w:rPr>
        <w:t xml:space="preserve"> </w:t>
      </w:r>
      <w:r w:rsidRPr="008D6E6A">
        <w:rPr>
          <w:rFonts w:eastAsia="Arial Unicode MS" w:cs="Arial"/>
          <w:color w:val="000000" w:themeColor="text1"/>
          <w:sz w:val="24"/>
          <w:szCs w:val="24"/>
          <w:lang w:val="sr-Latn-CS"/>
        </w:rPr>
        <w:t>о</w:t>
      </w:r>
      <w:r w:rsidRPr="008D6E6A">
        <w:rPr>
          <w:rFonts w:eastAsia="Arial Unicode MS" w:cs="Arial"/>
          <w:color w:val="000000" w:themeColor="text1"/>
          <w:sz w:val="24"/>
          <w:szCs w:val="24"/>
          <w:lang w:val="sr-Cyrl-RS"/>
        </w:rPr>
        <w:t xml:space="preserve"> одговорном</w:t>
      </w:r>
      <w:r w:rsidRPr="008D6E6A">
        <w:rPr>
          <w:rFonts w:eastAsia="Arial Unicode MS" w:cs="Arial"/>
          <w:color w:val="000000" w:themeColor="text1"/>
          <w:sz w:val="24"/>
          <w:szCs w:val="24"/>
          <w:lang w:val="sr-Latn-CS"/>
        </w:rPr>
        <w:t xml:space="preserve"> лицу задуженом за реализацију овог</w:t>
      </w:r>
      <w:r w:rsidRPr="008D6E6A">
        <w:rPr>
          <w:rFonts w:eastAsia="Arial Unicode MS" w:cs="Arial"/>
          <w:color w:val="000000" w:themeColor="text1"/>
          <w:sz w:val="24"/>
          <w:szCs w:val="24"/>
          <w:lang w:val="sr-Cyrl-RS"/>
        </w:rPr>
        <w:t xml:space="preserve"> Оквирног споразума</w:t>
      </w:r>
    </w:p>
    <w:p w14:paraId="2415993B" w14:textId="77777777" w:rsidR="003E26AB" w:rsidRPr="008D6E6A" w:rsidRDefault="003E26AB" w:rsidP="005E2336">
      <w:pPr>
        <w:numPr>
          <w:ilvl w:val="0"/>
          <w:numId w:val="44"/>
        </w:numPr>
        <w:spacing w:before="0"/>
        <w:rPr>
          <w:rFonts w:eastAsia="Arial Unicode MS" w:cs="Arial"/>
          <w:color w:val="000000" w:themeColor="text1"/>
          <w:sz w:val="24"/>
          <w:szCs w:val="24"/>
          <w:lang w:val="sr-Latn-CS"/>
        </w:rPr>
      </w:pPr>
      <w:r w:rsidRPr="008D6E6A">
        <w:rPr>
          <w:rFonts w:eastAsia="Arial Unicode MS" w:cs="Arial"/>
          <w:color w:val="000000" w:themeColor="text1"/>
          <w:sz w:val="24"/>
          <w:szCs w:val="24"/>
          <w:lang w:val="sr-Cyrl-RS"/>
        </w:rPr>
        <w:t>д</w:t>
      </w:r>
      <w:r w:rsidRPr="008D6E6A">
        <w:rPr>
          <w:rFonts w:eastAsia="Arial Unicode MS" w:cs="Arial"/>
          <w:color w:val="000000" w:themeColor="text1"/>
          <w:sz w:val="24"/>
          <w:szCs w:val="24"/>
          <w:lang w:val="sr-Latn-CS"/>
        </w:rPr>
        <w:t>а именује лице одговорно за безбедност и здравље на раду</w:t>
      </w:r>
    </w:p>
    <w:p w14:paraId="6BA434E3" w14:textId="77777777" w:rsidR="003E26AB" w:rsidRPr="008D6E6A" w:rsidRDefault="003E26AB" w:rsidP="005E2336">
      <w:pPr>
        <w:numPr>
          <w:ilvl w:val="0"/>
          <w:numId w:val="44"/>
        </w:numPr>
        <w:spacing w:before="0"/>
        <w:rPr>
          <w:rFonts w:eastAsia="Arial Unicode MS" w:cs="Arial"/>
          <w:color w:val="000000" w:themeColor="text1"/>
          <w:sz w:val="24"/>
          <w:szCs w:val="24"/>
          <w:lang w:val="sr-Latn-CS"/>
        </w:rPr>
      </w:pPr>
      <w:r w:rsidRPr="008D6E6A">
        <w:rPr>
          <w:rFonts w:eastAsia="Arial Unicode MS" w:cs="Arial"/>
          <w:color w:val="000000" w:themeColor="text1"/>
          <w:sz w:val="24"/>
          <w:szCs w:val="24"/>
          <w:lang w:val="sr-Cyrl-RS"/>
        </w:rPr>
        <w:t>н</w:t>
      </w:r>
      <w:r w:rsidRPr="008D6E6A">
        <w:rPr>
          <w:rFonts w:eastAsia="Arial Unicode MS" w:cs="Arial"/>
          <w:color w:val="000000" w:themeColor="text1"/>
          <w:sz w:val="24"/>
          <w:szCs w:val="24"/>
          <w:lang w:val="sr-Latn-CS"/>
        </w:rPr>
        <w:t xml:space="preserve">акон завршетка радова формира заједно са </w:t>
      </w:r>
      <w:r w:rsidR="00893FB6" w:rsidRPr="008D6E6A">
        <w:rPr>
          <w:rFonts w:eastAsia="Arial Unicode MS" w:cs="Arial"/>
          <w:color w:val="000000" w:themeColor="text1"/>
          <w:sz w:val="24"/>
          <w:szCs w:val="24"/>
          <w:lang w:val="sr-Cyrl-RS"/>
        </w:rPr>
        <w:t>Продавцем</w:t>
      </w:r>
      <w:r w:rsidRPr="008D6E6A">
        <w:rPr>
          <w:rFonts w:eastAsia="Arial Unicode MS" w:cs="Arial"/>
          <w:color w:val="000000" w:themeColor="text1"/>
          <w:sz w:val="24"/>
          <w:szCs w:val="24"/>
          <w:lang w:val="sr-Latn-CS"/>
        </w:rPr>
        <w:t xml:space="preserve">, </w:t>
      </w:r>
      <w:r w:rsidRPr="008D6E6A">
        <w:rPr>
          <w:rFonts w:eastAsia="Arial Unicode MS" w:cs="Arial"/>
          <w:color w:val="000000" w:themeColor="text1"/>
          <w:sz w:val="24"/>
          <w:szCs w:val="24"/>
          <w:lang w:val="sr-Cyrl-RS"/>
        </w:rPr>
        <w:t>К</w:t>
      </w:r>
      <w:r w:rsidRPr="008D6E6A">
        <w:rPr>
          <w:rFonts w:eastAsia="Arial Unicode MS" w:cs="Arial"/>
          <w:color w:val="000000" w:themeColor="text1"/>
          <w:sz w:val="24"/>
          <w:szCs w:val="24"/>
          <w:lang w:val="sr-Latn-CS"/>
        </w:rPr>
        <w:t xml:space="preserve">омисију </w:t>
      </w:r>
      <w:r w:rsidR="00893FB6" w:rsidRPr="008D6E6A">
        <w:rPr>
          <w:rFonts w:eastAsia="Arial Unicode MS" w:cs="Arial"/>
          <w:color w:val="000000" w:themeColor="text1"/>
          <w:sz w:val="24"/>
          <w:szCs w:val="24"/>
          <w:lang w:val="sr-Cyrl-RS"/>
        </w:rPr>
        <w:t xml:space="preserve">за </w:t>
      </w:r>
      <w:r w:rsidRPr="008D6E6A">
        <w:rPr>
          <w:rFonts w:eastAsia="Arial Unicode MS" w:cs="Arial"/>
          <w:color w:val="000000" w:themeColor="text1"/>
          <w:sz w:val="24"/>
          <w:szCs w:val="24"/>
          <w:lang w:val="sr-Latn-CS"/>
        </w:rPr>
        <w:t>примопредају и коначни обрачун изведених радова и опреме</w:t>
      </w:r>
    </w:p>
    <w:p w14:paraId="158DDB1C" w14:textId="77777777" w:rsidR="003E26AB" w:rsidRPr="008D6E6A" w:rsidRDefault="003E26AB" w:rsidP="005E2336">
      <w:pPr>
        <w:numPr>
          <w:ilvl w:val="0"/>
          <w:numId w:val="44"/>
        </w:numPr>
        <w:spacing w:before="0"/>
        <w:rPr>
          <w:rFonts w:eastAsia="Arial Unicode MS" w:cs="Arial"/>
          <w:color w:val="000000" w:themeColor="text1"/>
          <w:sz w:val="24"/>
          <w:szCs w:val="24"/>
          <w:lang w:val="sr-Latn-CS"/>
        </w:rPr>
      </w:pPr>
      <w:r w:rsidRPr="008D6E6A">
        <w:rPr>
          <w:rFonts w:eastAsia="Arial Unicode MS" w:cs="Arial"/>
          <w:color w:val="000000" w:themeColor="text1"/>
          <w:sz w:val="24"/>
          <w:szCs w:val="24"/>
          <w:lang w:val="sr-Latn-CS"/>
        </w:rPr>
        <w:t xml:space="preserve">редовно измирује обавезе </w:t>
      </w:r>
      <w:r w:rsidRPr="008D6E6A">
        <w:rPr>
          <w:rFonts w:eastAsia="Arial Unicode MS" w:cs="Arial"/>
          <w:sz w:val="24"/>
          <w:szCs w:val="24"/>
          <w:lang w:val="sr-Latn-CS"/>
        </w:rPr>
        <w:t xml:space="preserve">према </w:t>
      </w:r>
      <w:r w:rsidRPr="008D6E6A">
        <w:rPr>
          <w:rFonts w:eastAsia="Arial Unicode MS" w:cs="Arial"/>
          <w:sz w:val="24"/>
          <w:szCs w:val="24"/>
          <w:lang w:val="sr-Cyrl-RS"/>
        </w:rPr>
        <w:t>Купцу</w:t>
      </w:r>
      <w:r w:rsidRPr="008D6E6A">
        <w:rPr>
          <w:rFonts w:eastAsia="Arial Unicode MS" w:cs="Arial"/>
          <w:sz w:val="24"/>
          <w:szCs w:val="24"/>
          <w:lang w:val="sr-Latn-CS"/>
        </w:rPr>
        <w:t xml:space="preserve"> за </w:t>
      </w:r>
      <w:r w:rsidRPr="008D6E6A">
        <w:rPr>
          <w:rFonts w:eastAsia="Arial Unicode MS" w:cs="Arial"/>
          <w:color w:val="000000" w:themeColor="text1"/>
          <w:sz w:val="24"/>
          <w:szCs w:val="24"/>
          <w:lang w:val="sr-Latn-CS"/>
        </w:rPr>
        <w:t xml:space="preserve">изведене радове на основу </w:t>
      </w:r>
      <w:r w:rsidRPr="008D6E6A">
        <w:rPr>
          <w:rFonts w:eastAsia="Arial Unicode MS" w:cs="Arial"/>
          <w:color w:val="000000" w:themeColor="text1"/>
          <w:sz w:val="24"/>
          <w:szCs w:val="24"/>
          <w:lang w:val="sr-Cyrl-RS"/>
        </w:rPr>
        <w:t>уговора</w:t>
      </w:r>
    </w:p>
    <w:p w14:paraId="7E1B7159" w14:textId="77777777" w:rsidR="003E26AB" w:rsidRPr="008D6E6A" w:rsidRDefault="003E26AB" w:rsidP="005E2336">
      <w:pPr>
        <w:numPr>
          <w:ilvl w:val="0"/>
          <w:numId w:val="44"/>
        </w:numPr>
        <w:spacing w:before="0"/>
        <w:rPr>
          <w:rFonts w:eastAsia="Arial Unicode MS" w:cs="Arial"/>
          <w:color w:val="000000" w:themeColor="text1"/>
          <w:sz w:val="24"/>
          <w:szCs w:val="24"/>
          <w:lang w:val="sr-Latn-CS"/>
        </w:rPr>
      </w:pPr>
      <w:r w:rsidRPr="008D6E6A">
        <w:rPr>
          <w:rFonts w:eastAsia="Arial Unicode MS" w:cs="Arial"/>
          <w:color w:val="000000" w:themeColor="text1"/>
          <w:sz w:val="24"/>
          <w:szCs w:val="24"/>
          <w:lang w:val="sr-Latn-CS"/>
        </w:rPr>
        <w:t xml:space="preserve">да испуни и друге обавезе у току извођења радова према појединачним </w:t>
      </w:r>
      <w:r w:rsidRPr="008D6E6A">
        <w:rPr>
          <w:rFonts w:eastAsia="Arial Unicode MS" w:cs="Arial"/>
          <w:color w:val="000000" w:themeColor="text1"/>
          <w:sz w:val="24"/>
          <w:szCs w:val="24"/>
          <w:lang w:val="sr-Cyrl-RS"/>
        </w:rPr>
        <w:t>уговорима</w:t>
      </w:r>
      <w:r w:rsidRPr="008D6E6A">
        <w:rPr>
          <w:rFonts w:eastAsia="Arial Unicode MS" w:cs="Arial"/>
          <w:color w:val="000000" w:themeColor="text1"/>
          <w:sz w:val="24"/>
          <w:szCs w:val="24"/>
          <w:lang w:val="sr-Latn-CS"/>
        </w:rPr>
        <w:t xml:space="preserve"> у току трајања </w:t>
      </w:r>
      <w:r w:rsidRPr="008D6E6A">
        <w:rPr>
          <w:rFonts w:eastAsia="Arial Unicode MS" w:cs="Arial"/>
          <w:color w:val="000000" w:themeColor="text1"/>
          <w:sz w:val="24"/>
          <w:szCs w:val="24"/>
          <w:lang w:val="sr-Cyrl-RS"/>
        </w:rPr>
        <w:t>О</w:t>
      </w:r>
      <w:r w:rsidRPr="008D6E6A">
        <w:rPr>
          <w:rFonts w:eastAsia="Arial Unicode MS" w:cs="Arial"/>
          <w:color w:val="000000" w:themeColor="text1"/>
          <w:sz w:val="24"/>
          <w:szCs w:val="24"/>
          <w:lang w:val="sr-Latn-CS"/>
        </w:rPr>
        <w:t>квирног споразума, у складу са важећим прописима</w:t>
      </w:r>
      <w:r w:rsidRPr="008D6E6A">
        <w:rPr>
          <w:rFonts w:eastAsia="Arial Unicode MS" w:cs="Arial"/>
          <w:color w:val="000000" w:themeColor="text1"/>
          <w:sz w:val="24"/>
          <w:szCs w:val="24"/>
          <w:lang w:val="sr-Cyrl-RS"/>
        </w:rPr>
        <w:t>.</w:t>
      </w:r>
    </w:p>
    <w:p w14:paraId="7DD85BAA" w14:textId="77777777" w:rsidR="003E26AB" w:rsidRPr="008D6E6A" w:rsidRDefault="003E26AB" w:rsidP="003E26AB">
      <w:pPr>
        <w:spacing w:before="0"/>
        <w:ind w:left="420"/>
        <w:rPr>
          <w:rFonts w:eastAsia="Arial Unicode MS" w:cs="Arial"/>
          <w:color w:val="000000" w:themeColor="text1"/>
          <w:sz w:val="24"/>
          <w:szCs w:val="24"/>
          <w:lang w:val="sr-Latn-CS"/>
        </w:rPr>
      </w:pPr>
    </w:p>
    <w:p w14:paraId="70417E2B" w14:textId="77777777" w:rsidR="003E26AB" w:rsidRPr="008D6E6A" w:rsidRDefault="003E26AB" w:rsidP="003E26AB">
      <w:pPr>
        <w:spacing w:before="0"/>
        <w:rPr>
          <w:rFonts w:eastAsia="Arial Unicode MS" w:cs="Arial"/>
          <w:b/>
          <w:color w:val="000000" w:themeColor="text1"/>
          <w:sz w:val="24"/>
          <w:szCs w:val="24"/>
          <w:lang w:val="sr-Cyrl-RS"/>
        </w:rPr>
      </w:pPr>
      <w:r w:rsidRPr="008D6E6A">
        <w:rPr>
          <w:rFonts w:eastAsia="Arial Unicode MS" w:cs="Arial"/>
          <w:b/>
          <w:color w:val="000000" w:themeColor="text1"/>
          <w:sz w:val="24"/>
          <w:szCs w:val="24"/>
          <w:lang w:val="sr-Cyrl-CS"/>
        </w:rPr>
        <w:t>ОБАВЕЗЕ ПРОДАВЦА</w:t>
      </w:r>
    </w:p>
    <w:p w14:paraId="1B9229BD" w14:textId="77777777" w:rsidR="003E26AB" w:rsidRPr="008D6E6A" w:rsidRDefault="003E26AB" w:rsidP="003E26AB">
      <w:pPr>
        <w:spacing w:before="0"/>
        <w:jc w:val="center"/>
        <w:rPr>
          <w:rFonts w:eastAsia="Arial Unicode MS" w:cs="Arial"/>
          <w:color w:val="000000" w:themeColor="text1"/>
          <w:sz w:val="24"/>
          <w:szCs w:val="24"/>
          <w:lang w:val="sr-Cyrl-CS"/>
        </w:rPr>
      </w:pPr>
    </w:p>
    <w:p w14:paraId="515803B6" w14:textId="77777777" w:rsidR="003E26AB" w:rsidRPr="008D6E6A" w:rsidRDefault="003E26AB" w:rsidP="003E26AB">
      <w:pPr>
        <w:spacing w:before="0"/>
        <w:jc w:val="center"/>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 xml:space="preserve">Члан </w:t>
      </w:r>
      <w:r w:rsidR="00981501" w:rsidRPr="008D6E6A">
        <w:rPr>
          <w:rFonts w:eastAsia="Arial Unicode MS" w:cs="Arial"/>
          <w:color w:val="000000" w:themeColor="text1"/>
          <w:sz w:val="24"/>
          <w:szCs w:val="24"/>
          <w:lang w:val="sr-Cyrl-CS"/>
        </w:rPr>
        <w:t>10</w:t>
      </w:r>
      <w:r w:rsidRPr="008D6E6A">
        <w:rPr>
          <w:rFonts w:eastAsia="Arial Unicode MS" w:cs="Arial"/>
          <w:color w:val="000000" w:themeColor="text1"/>
          <w:sz w:val="24"/>
          <w:szCs w:val="24"/>
          <w:lang w:val="sr-Cyrl-CS"/>
        </w:rPr>
        <w:t>.</w:t>
      </w:r>
    </w:p>
    <w:p w14:paraId="389344F8" w14:textId="77777777" w:rsidR="003E26AB" w:rsidRPr="008D6E6A" w:rsidRDefault="003E26AB" w:rsidP="003E26AB">
      <w:pPr>
        <w:spacing w:before="0"/>
        <w:jc w:val="center"/>
        <w:rPr>
          <w:rFonts w:eastAsia="Arial Unicode MS" w:cs="Arial"/>
          <w:color w:val="000000" w:themeColor="text1"/>
          <w:sz w:val="24"/>
          <w:szCs w:val="24"/>
          <w:lang w:val="sr-Cyrl-CS"/>
        </w:rPr>
      </w:pPr>
    </w:p>
    <w:p w14:paraId="04C9AE7F" w14:textId="77777777" w:rsidR="003E26AB" w:rsidRPr="008D6E6A" w:rsidRDefault="003E26AB" w:rsidP="003E26AB">
      <w:pPr>
        <w:spacing w:before="0"/>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Обавезе Продавца су да:</w:t>
      </w:r>
    </w:p>
    <w:p w14:paraId="4837EDCA" w14:textId="77777777" w:rsidR="00893FB6" w:rsidRPr="008D6E6A" w:rsidRDefault="00893FB6" w:rsidP="003E26AB">
      <w:pPr>
        <w:spacing w:before="0"/>
        <w:rPr>
          <w:rFonts w:eastAsia="Arial Unicode MS" w:cs="Arial"/>
          <w:color w:val="000000" w:themeColor="text1"/>
          <w:sz w:val="24"/>
          <w:szCs w:val="24"/>
          <w:lang w:val="sr-Cyrl-CS"/>
        </w:rPr>
      </w:pPr>
    </w:p>
    <w:p w14:paraId="24AA4C4E" w14:textId="77777777" w:rsidR="003E26AB" w:rsidRPr="008D6E6A" w:rsidRDefault="00454FA5"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Cyrl-CS"/>
        </w:rPr>
        <w:t xml:space="preserve">да </w:t>
      </w:r>
      <w:r w:rsidR="003E26AB" w:rsidRPr="008D6E6A">
        <w:rPr>
          <w:rFonts w:ascii="Arial" w:eastAsia="Arial Unicode MS" w:hAnsi="Arial" w:cs="Arial"/>
          <w:color w:val="000000" w:themeColor="text1"/>
          <w:sz w:val="24"/>
          <w:szCs w:val="24"/>
          <w:lang w:val="sr-Cyrl-CS"/>
        </w:rPr>
        <w:t xml:space="preserve">испоручи добра која су предмет </w:t>
      </w:r>
      <w:r w:rsidR="00893FB6" w:rsidRPr="008D6E6A">
        <w:rPr>
          <w:rFonts w:ascii="Arial" w:eastAsia="Arial Unicode MS" w:hAnsi="Arial" w:cs="Arial"/>
          <w:color w:val="000000" w:themeColor="text1"/>
          <w:sz w:val="24"/>
          <w:szCs w:val="24"/>
          <w:lang w:val="sr-Cyrl-CS"/>
        </w:rPr>
        <w:t>О</w:t>
      </w:r>
      <w:r w:rsidR="003E26AB" w:rsidRPr="008D6E6A">
        <w:rPr>
          <w:rFonts w:ascii="Arial" w:eastAsia="Arial Unicode MS" w:hAnsi="Arial" w:cs="Arial"/>
          <w:color w:val="000000" w:themeColor="text1"/>
          <w:sz w:val="24"/>
          <w:szCs w:val="24"/>
          <w:lang w:val="sr-Cyrl-CS"/>
        </w:rPr>
        <w:t>квирног споразума</w:t>
      </w:r>
    </w:p>
    <w:p w14:paraId="343E11B8"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8D6E6A">
        <w:rPr>
          <w:rFonts w:ascii="Arial" w:eastAsia="Arial Unicode MS" w:hAnsi="Arial" w:cs="Arial"/>
          <w:color w:val="000000" w:themeColor="text1"/>
          <w:sz w:val="24"/>
          <w:szCs w:val="24"/>
          <w:lang w:val="sr-Cyrl-RS"/>
        </w:rPr>
        <w:t xml:space="preserve"> у Републици Србији</w:t>
      </w:r>
      <w:r w:rsidRPr="008D6E6A">
        <w:rPr>
          <w:rFonts w:ascii="Arial" w:eastAsia="Arial Unicode MS" w:hAnsi="Arial" w:cs="Arial"/>
          <w:color w:val="000000" w:themeColor="text1"/>
          <w:sz w:val="24"/>
          <w:szCs w:val="24"/>
          <w:lang w:val="sr-Latn-CS"/>
        </w:rPr>
        <w:t xml:space="preserve">, техничким упутствима </w:t>
      </w:r>
      <w:r w:rsidRPr="008D6E6A">
        <w:rPr>
          <w:rFonts w:ascii="Arial" w:eastAsia="Arial Unicode MS" w:hAnsi="Arial" w:cs="Arial"/>
          <w:color w:val="000000" w:themeColor="text1"/>
          <w:sz w:val="24"/>
          <w:szCs w:val="24"/>
          <w:lang w:val="sr-Cyrl-RS"/>
        </w:rPr>
        <w:t>Купца</w:t>
      </w:r>
      <w:r w:rsidRPr="008D6E6A">
        <w:rPr>
          <w:rFonts w:ascii="Arial" w:eastAsia="Arial Unicode MS" w:hAnsi="Arial" w:cs="Arial"/>
          <w:color w:val="000000" w:themeColor="text1"/>
          <w:sz w:val="24"/>
          <w:szCs w:val="24"/>
          <w:lang w:val="sr-Latn-CS"/>
        </w:rPr>
        <w:t xml:space="preserve"> правилима струке и одредбама овог</w:t>
      </w:r>
      <w:r w:rsidRPr="008D6E6A">
        <w:rPr>
          <w:rFonts w:ascii="Arial" w:eastAsia="Arial Unicode MS" w:hAnsi="Arial" w:cs="Arial"/>
          <w:color w:val="000000" w:themeColor="text1"/>
          <w:sz w:val="24"/>
          <w:szCs w:val="24"/>
          <w:lang w:val="sr-Cyrl-RS"/>
        </w:rPr>
        <w:t xml:space="preserve"> Оквирног споразума</w:t>
      </w:r>
      <w:r w:rsidRPr="008D6E6A">
        <w:rPr>
          <w:rFonts w:ascii="Arial" w:eastAsia="Arial Unicode MS" w:hAnsi="Arial" w:cs="Arial"/>
          <w:color w:val="000000" w:themeColor="text1"/>
          <w:sz w:val="24"/>
          <w:szCs w:val="24"/>
          <w:lang w:val="sr-Latn-CS"/>
        </w:rPr>
        <w:t>,</w:t>
      </w:r>
    </w:p>
    <w:p w14:paraId="4C3AA153"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у року од 3 (три)</w:t>
      </w:r>
      <w:r w:rsidRPr="008D6E6A">
        <w:rPr>
          <w:rFonts w:ascii="Arial" w:eastAsia="Arial Unicode MS" w:hAnsi="Arial" w:cs="Arial"/>
          <w:color w:val="000000" w:themeColor="text1"/>
          <w:sz w:val="24"/>
          <w:szCs w:val="24"/>
          <w:lang w:val="sr-Cyrl-RS"/>
        </w:rPr>
        <w:t>, од дана потписивања Оквирног споразума</w:t>
      </w:r>
      <w:r w:rsidRPr="008D6E6A">
        <w:rPr>
          <w:rFonts w:ascii="Arial" w:eastAsia="Arial Unicode MS" w:hAnsi="Arial" w:cs="Arial"/>
          <w:color w:val="000000" w:themeColor="text1"/>
          <w:sz w:val="24"/>
          <w:szCs w:val="24"/>
          <w:lang w:val="sr-Latn-CS"/>
        </w:rPr>
        <w:t xml:space="preserve">  одреди свог представника задуженог за реализацију обавеза из </w:t>
      </w:r>
      <w:r w:rsidRPr="008D6E6A">
        <w:rPr>
          <w:rFonts w:ascii="Arial" w:eastAsia="Arial Unicode MS" w:hAnsi="Arial" w:cs="Arial"/>
          <w:color w:val="000000" w:themeColor="text1"/>
          <w:sz w:val="24"/>
          <w:szCs w:val="24"/>
          <w:lang w:val="sr-Cyrl-RS"/>
        </w:rPr>
        <w:t>У</w:t>
      </w:r>
      <w:r w:rsidRPr="008D6E6A">
        <w:rPr>
          <w:rFonts w:ascii="Arial" w:eastAsia="Arial Unicode MS" w:hAnsi="Arial" w:cs="Arial"/>
          <w:color w:val="000000" w:themeColor="text1"/>
          <w:sz w:val="24"/>
          <w:szCs w:val="24"/>
          <w:lang w:val="sr-Latn-CS"/>
        </w:rPr>
        <w:t xml:space="preserve">говора и праћење и о томе обавести </w:t>
      </w:r>
      <w:r w:rsidRPr="008D6E6A">
        <w:rPr>
          <w:rFonts w:ascii="Arial" w:eastAsia="Arial Unicode MS" w:hAnsi="Arial" w:cs="Arial"/>
          <w:color w:val="000000" w:themeColor="text1"/>
          <w:sz w:val="24"/>
          <w:szCs w:val="24"/>
          <w:lang w:val="sr-Cyrl-RS"/>
        </w:rPr>
        <w:t>Купца</w:t>
      </w:r>
      <w:r w:rsidRPr="008D6E6A">
        <w:rPr>
          <w:rFonts w:ascii="Arial" w:eastAsia="Arial Unicode MS" w:hAnsi="Arial" w:cs="Arial"/>
          <w:color w:val="000000" w:themeColor="text1"/>
          <w:sz w:val="24"/>
          <w:szCs w:val="24"/>
          <w:lang w:val="sr-Latn-CS"/>
        </w:rPr>
        <w:t xml:space="preserve"> у писаној форми,</w:t>
      </w:r>
    </w:p>
    <w:p w14:paraId="004BD30F"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lastRenderedPageBreak/>
        <w:t xml:space="preserve">писаним путем обавести </w:t>
      </w:r>
      <w:r w:rsidRPr="008D6E6A">
        <w:rPr>
          <w:rFonts w:ascii="Arial" w:eastAsia="Arial Unicode MS" w:hAnsi="Arial" w:cs="Arial"/>
          <w:color w:val="000000" w:themeColor="text1"/>
          <w:sz w:val="24"/>
          <w:szCs w:val="24"/>
          <w:lang w:val="sr-Cyrl-RS"/>
        </w:rPr>
        <w:t xml:space="preserve">Купца </w:t>
      </w:r>
      <w:r w:rsidRPr="008D6E6A">
        <w:rPr>
          <w:rFonts w:ascii="Arial" w:eastAsia="Arial Unicode MS" w:hAnsi="Arial" w:cs="Arial"/>
          <w:color w:val="000000" w:themeColor="text1"/>
          <w:sz w:val="24"/>
          <w:szCs w:val="24"/>
          <w:lang w:val="sr-Latn-CS"/>
        </w:rPr>
        <w:t>о могућим кашњењима, као и о разлозима кашњења</w:t>
      </w:r>
      <w:r w:rsidRPr="008D6E6A">
        <w:rPr>
          <w:rFonts w:ascii="Arial" w:eastAsia="Arial Unicode MS" w:hAnsi="Arial" w:cs="Arial"/>
          <w:color w:val="000000" w:themeColor="text1"/>
          <w:sz w:val="24"/>
          <w:szCs w:val="24"/>
          <w:lang w:val="sr-Cyrl-RS"/>
        </w:rPr>
        <w:t xml:space="preserve"> </w:t>
      </w:r>
      <w:r w:rsidRPr="008D6E6A">
        <w:rPr>
          <w:rFonts w:ascii="Arial" w:eastAsia="Arial Unicode MS" w:hAnsi="Arial" w:cs="Arial"/>
          <w:color w:val="000000" w:themeColor="text1"/>
          <w:sz w:val="24"/>
          <w:szCs w:val="24"/>
          <w:lang w:val="sr-Latn-CS"/>
        </w:rPr>
        <w:t xml:space="preserve">одреди одговорно лице за безбедност и здравље на раду и координатора градилишта уз сагласност </w:t>
      </w:r>
      <w:r w:rsidRPr="008D6E6A">
        <w:rPr>
          <w:rFonts w:ascii="Arial" w:eastAsia="Arial Unicode MS" w:hAnsi="Arial" w:cs="Arial"/>
          <w:color w:val="000000" w:themeColor="text1"/>
          <w:sz w:val="24"/>
          <w:szCs w:val="24"/>
          <w:lang w:val="sr-Cyrl-RS"/>
        </w:rPr>
        <w:t>Купца,</w:t>
      </w:r>
    </w:p>
    <w:p w14:paraId="77EC9B1F"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уради</w:t>
      </w:r>
      <w:r w:rsidRPr="008D6E6A">
        <w:rPr>
          <w:rFonts w:ascii="Arial" w:eastAsia="Arial Unicode MS" w:hAnsi="Arial" w:cs="Arial"/>
          <w:color w:val="000000" w:themeColor="text1"/>
          <w:sz w:val="24"/>
          <w:szCs w:val="24"/>
          <w:lang w:val="sr-Cyrl-RS"/>
        </w:rPr>
        <w:t xml:space="preserve"> и достави Купцу</w:t>
      </w:r>
      <w:r w:rsidRPr="008D6E6A">
        <w:rPr>
          <w:rFonts w:ascii="Arial" w:eastAsia="Arial Unicode MS" w:hAnsi="Arial" w:cs="Arial"/>
          <w:color w:val="000000" w:themeColor="text1"/>
          <w:sz w:val="24"/>
          <w:szCs w:val="24"/>
          <w:lang w:val="sr-Latn-CS"/>
        </w:rPr>
        <w:t xml:space="preserve"> план превентивних мера</w:t>
      </w:r>
      <w:r w:rsidRPr="008D6E6A">
        <w:rPr>
          <w:rFonts w:ascii="Arial" w:eastAsia="Arial Unicode MS" w:hAnsi="Arial" w:cs="Arial"/>
          <w:color w:val="000000" w:themeColor="text1"/>
          <w:sz w:val="24"/>
          <w:szCs w:val="24"/>
          <w:lang w:val="sr-Cyrl-RS"/>
        </w:rPr>
        <w:t>,</w:t>
      </w:r>
    </w:p>
    <w:p w14:paraId="4B07E8B4"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по завршетку  уговорених радова, место радова доведе у стање сходно прописима Републике Србије,</w:t>
      </w:r>
    </w:p>
    <w:p w14:paraId="09770D99"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Latn-CS"/>
        </w:rPr>
        <w:t>да по завршетку Радова уклони сав отпадни материјал са места изв</w:t>
      </w:r>
      <w:r w:rsidRPr="008D6E6A">
        <w:rPr>
          <w:rFonts w:ascii="Arial" w:eastAsia="Arial Unicode MS" w:hAnsi="Arial" w:cs="Arial"/>
          <w:sz w:val="24"/>
          <w:szCs w:val="24"/>
          <w:lang w:val="sr-Cyrl-RS"/>
        </w:rPr>
        <w:t>ођења</w:t>
      </w:r>
      <w:r w:rsidRPr="008D6E6A">
        <w:rPr>
          <w:rFonts w:ascii="Arial" w:eastAsia="Arial Unicode MS" w:hAnsi="Arial" w:cs="Arial"/>
          <w:sz w:val="24"/>
          <w:szCs w:val="24"/>
          <w:lang w:val="sr-Latn-CS"/>
        </w:rPr>
        <w:t>;</w:t>
      </w:r>
    </w:p>
    <w:p w14:paraId="37514FA5"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Latn-CS"/>
        </w:rPr>
        <w:t xml:space="preserve">да одговара за сву штету коју причини на </w:t>
      </w:r>
      <w:r w:rsidRPr="008D6E6A">
        <w:rPr>
          <w:rFonts w:ascii="Arial" w:eastAsia="Arial Unicode MS" w:hAnsi="Arial" w:cs="Arial"/>
          <w:sz w:val="24"/>
          <w:szCs w:val="24"/>
          <w:lang w:val="sr-Cyrl-RS"/>
        </w:rPr>
        <w:t>имовини</w:t>
      </w:r>
      <w:r w:rsidRPr="008D6E6A">
        <w:rPr>
          <w:rFonts w:ascii="Arial" w:eastAsia="Arial Unicode MS" w:hAnsi="Arial" w:cs="Arial"/>
          <w:sz w:val="24"/>
          <w:szCs w:val="24"/>
          <w:lang w:val="sr-Latn-CS"/>
        </w:rPr>
        <w:t xml:space="preserve"> Купцу приликом извођења Радова које су предмет овог </w:t>
      </w:r>
      <w:r w:rsidRPr="008D6E6A">
        <w:rPr>
          <w:rFonts w:ascii="Arial" w:eastAsia="Arial Unicode MS" w:hAnsi="Arial" w:cs="Arial"/>
          <w:sz w:val="24"/>
          <w:szCs w:val="24"/>
          <w:lang w:val="sr-Cyrl-RS"/>
        </w:rPr>
        <w:t>Оквирног споразума</w:t>
      </w:r>
      <w:r w:rsidRPr="008D6E6A">
        <w:rPr>
          <w:rFonts w:ascii="Arial" w:eastAsia="Arial Unicode MS" w:hAnsi="Arial" w:cs="Arial"/>
          <w:sz w:val="24"/>
          <w:szCs w:val="24"/>
          <w:lang w:val="sr-Latn-CS"/>
        </w:rPr>
        <w:t xml:space="preserve">; </w:t>
      </w:r>
    </w:p>
    <w:p w14:paraId="45693519"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Latn-CS"/>
        </w:rPr>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r w:rsidRPr="008D6E6A">
        <w:rPr>
          <w:rFonts w:ascii="Arial" w:eastAsia="Arial Unicode MS" w:hAnsi="Arial" w:cs="Arial"/>
          <w:sz w:val="24"/>
          <w:szCs w:val="24"/>
          <w:lang w:val="sr-Cyrl-RS"/>
        </w:rPr>
        <w:t>;</w:t>
      </w:r>
    </w:p>
    <w:p w14:paraId="7026D6D9"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Cyrl-RS"/>
        </w:rPr>
        <w:t>с</w:t>
      </w:r>
      <w:r w:rsidRPr="008D6E6A">
        <w:rPr>
          <w:rFonts w:ascii="Arial" w:eastAsia="Arial Unicode MS" w:hAnsi="Arial" w:cs="Arial"/>
          <w:color w:val="000000" w:themeColor="text1"/>
          <w:sz w:val="24"/>
          <w:szCs w:val="24"/>
          <w:lang w:val="sr-Latn-CS"/>
        </w:rPr>
        <w:t>ве примедбе које се односе на обим уговорених радова као и квалитет изведених  радова отклони без новчане надокнаде</w:t>
      </w:r>
      <w:r w:rsidRPr="008D6E6A">
        <w:rPr>
          <w:rFonts w:ascii="Arial" w:eastAsia="Arial Unicode MS" w:hAnsi="Arial" w:cs="Arial"/>
          <w:color w:val="000000" w:themeColor="text1"/>
          <w:sz w:val="24"/>
          <w:szCs w:val="24"/>
          <w:lang w:val="sr-Cyrl-RS"/>
        </w:rPr>
        <w:t xml:space="preserve">, </w:t>
      </w:r>
    </w:p>
    <w:p w14:paraId="1D0D29B6"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Cyrl-RS"/>
        </w:rPr>
        <w:t>о</w:t>
      </w:r>
      <w:r w:rsidRPr="008D6E6A">
        <w:rPr>
          <w:rFonts w:ascii="Arial" w:eastAsia="Arial Unicode MS" w:hAnsi="Arial" w:cs="Arial"/>
          <w:color w:val="000000" w:themeColor="text1"/>
          <w:sz w:val="24"/>
          <w:szCs w:val="24"/>
          <w:lang w:val="sr-Latn-CS"/>
        </w:rPr>
        <w:t xml:space="preserve">сигура радове и запослене, као и да осигура од одговорности из делатности према трећим лицима за послове који су предмет овог </w:t>
      </w:r>
      <w:r w:rsidRPr="008D6E6A">
        <w:rPr>
          <w:rFonts w:ascii="Arial" w:eastAsia="Arial Unicode MS" w:hAnsi="Arial" w:cs="Arial"/>
          <w:color w:val="000000" w:themeColor="text1"/>
          <w:sz w:val="24"/>
          <w:szCs w:val="24"/>
          <w:lang w:val="sr-Cyrl-RS"/>
        </w:rPr>
        <w:t>Оквирног споразума</w:t>
      </w:r>
      <w:r w:rsidRPr="008D6E6A">
        <w:rPr>
          <w:rFonts w:ascii="Arial" w:eastAsia="Arial Unicode MS" w:hAnsi="Arial" w:cs="Arial"/>
          <w:color w:val="000000" w:themeColor="text1"/>
          <w:sz w:val="24"/>
          <w:szCs w:val="24"/>
          <w:lang w:val="sr-Latn-CS"/>
        </w:rPr>
        <w:t>.</w:t>
      </w:r>
      <w:r w:rsidRPr="008D6E6A">
        <w:rPr>
          <w:rFonts w:ascii="Arial" w:eastAsia="Arial Unicode MS" w:hAnsi="Arial" w:cs="Arial"/>
          <w:color w:val="000000" w:themeColor="text1"/>
          <w:sz w:val="24"/>
          <w:szCs w:val="24"/>
          <w:lang w:val="sr-Cyrl-RS"/>
        </w:rPr>
        <w:t xml:space="preserve"> </w:t>
      </w:r>
    </w:p>
    <w:p w14:paraId="1D05EDBB"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rPr>
        <w:t>све друге обавезе у складу са вежећом законском регулативом</w:t>
      </w:r>
    </w:p>
    <w:p w14:paraId="077DE4C5"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Cyrl-RS"/>
        </w:rPr>
        <w:t xml:space="preserve"> изврши услуге које су предмет Оквирног споразума;</w:t>
      </w:r>
    </w:p>
    <w:p w14:paraId="03BE1823" w14:textId="77777777" w:rsidR="003E26AB" w:rsidRPr="008D6E6A" w:rsidRDefault="003E26AB" w:rsidP="005E2336">
      <w:pPr>
        <w:pStyle w:val="ListParagraph"/>
        <w:numPr>
          <w:ilvl w:val="0"/>
          <w:numId w:val="45"/>
        </w:numPr>
        <w:spacing w:before="0"/>
        <w:rPr>
          <w:rFonts w:ascii="Arial" w:eastAsia="Arial Unicode MS" w:hAnsi="Arial" w:cs="Arial"/>
          <w:color w:val="000000" w:themeColor="text1"/>
          <w:sz w:val="24"/>
          <w:szCs w:val="24"/>
          <w:lang w:val="sr-Cyrl-CS"/>
        </w:rPr>
      </w:pPr>
      <w:r w:rsidRPr="008D6E6A">
        <w:rPr>
          <w:rFonts w:ascii="Arial" w:hAnsi="Arial" w:cs="Arial"/>
          <w:sz w:val="24"/>
          <w:szCs w:val="24"/>
          <w:lang w:val="sr-Cyrl-RS"/>
        </w:rPr>
        <w:t>изради пројектну документацију.</w:t>
      </w:r>
    </w:p>
    <w:p w14:paraId="2EB09D87" w14:textId="77777777" w:rsidR="00A94D54" w:rsidRPr="008D6E6A" w:rsidRDefault="00A94D54" w:rsidP="00A94D54">
      <w:pPr>
        <w:tabs>
          <w:tab w:val="left" w:pos="567"/>
        </w:tabs>
        <w:spacing w:before="0"/>
        <w:rPr>
          <w:rFonts w:cs="Arial"/>
          <w:color w:val="00B0F0"/>
          <w:sz w:val="24"/>
          <w:szCs w:val="24"/>
        </w:rPr>
      </w:pPr>
    </w:p>
    <w:p w14:paraId="48982154" w14:textId="77777777" w:rsidR="00A94D54" w:rsidRPr="008D6E6A" w:rsidRDefault="00A94D54" w:rsidP="00A94D54">
      <w:pPr>
        <w:spacing w:before="0"/>
        <w:rPr>
          <w:rFonts w:cs="Arial"/>
          <w:b/>
          <w:sz w:val="24"/>
          <w:szCs w:val="24"/>
        </w:rPr>
      </w:pPr>
      <w:r w:rsidRPr="008D6E6A">
        <w:rPr>
          <w:rFonts w:cs="Arial"/>
          <w:b/>
          <w:sz w:val="24"/>
          <w:szCs w:val="24"/>
        </w:rPr>
        <w:t>ГАРАНТНИ РОК</w:t>
      </w:r>
    </w:p>
    <w:p w14:paraId="0F4372D4" w14:textId="77777777" w:rsidR="008D60CE" w:rsidRPr="008D6E6A" w:rsidRDefault="00A94D54" w:rsidP="008D60CE">
      <w:pPr>
        <w:spacing w:before="0"/>
        <w:jc w:val="center"/>
        <w:rPr>
          <w:rFonts w:cs="Arial"/>
          <w:b/>
          <w:sz w:val="24"/>
          <w:szCs w:val="24"/>
        </w:rPr>
      </w:pPr>
      <w:r w:rsidRPr="008D6E6A">
        <w:rPr>
          <w:rFonts w:cs="Arial"/>
          <w:b/>
          <w:sz w:val="24"/>
          <w:szCs w:val="24"/>
        </w:rPr>
        <w:t>Члан</w:t>
      </w:r>
      <w:r w:rsidR="003E26AB" w:rsidRPr="008D6E6A">
        <w:rPr>
          <w:rFonts w:cs="Arial"/>
          <w:b/>
          <w:sz w:val="24"/>
          <w:szCs w:val="24"/>
          <w:lang w:val="sr-Cyrl-RS"/>
        </w:rPr>
        <w:t xml:space="preserve"> </w:t>
      </w:r>
      <w:r w:rsidR="00981501" w:rsidRPr="008D6E6A">
        <w:rPr>
          <w:rFonts w:cs="Arial"/>
          <w:b/>
          <w:sz w:val="24"/>
          <w:szCs w:val="24"/>
          <w:lang w:val="sr-Cyrl-RS"/>
        </w:rPr>
        <w:t>11</w:t>
      </w:r>
      <w:r w:rsidRPr="008D6E6A">
        <w:rPr>
          <w:rFonts w:cs="Arial"/>
          <w:b/>
          <w:sz w:val="24"/>
          <w:szCs w:val="24"/>
        </w:rPr>
        <w:t>.</w:t>
      </w:r>
    </w:p>
    <w:p w14:paraId="2998E44B" w14:textId="77777777" w:rsidR="008D60CE" w:rsidRPr="008D6E6A" w:rsidRDefault="008D60CE" w:rsidP="008D60CE">
      <w:pPr>
        <w:spacing w:before="0"/>
        <w:rPr>
          <w:rFonts w:cs="Arial"/>
          <w:b/>
          <w:sz w:val="24"/>
          <w:szCs w:val="24"/>
        </w:rPr>
      </w:pPr>
      <w:r w:rsidRPr="008D6E6A">
        <w:rPr>
          <w:rFonts w:cs="Arial"/>
          <w:sz w:val="24"/>
          <w:szCs w:val="24"/>
          <w:lang w:val="sr-Cyrl-RS"/>
        </w:rPr>
        <w:t xml:space="preserve">Гарантни рок је __________ </w:t>
      </w:r>
      <w:r w:rsidR="008D3A76" w:rsidRPr="008D6E6A">
        <w:rPr>
          <w:rFonts w:cs="Arial"/>
          <w:sz w:val="24"/>
          <w:szCs w:val="24"/>
          <w:lang w:val="sr-Cyrl-RS"/>
        </w:rPr>
        <w:t xml:space="preserve">месеци </w:t>
      </w:r>
      <w:r w:rsidRPr="008D6E6A">
        <w:rPr>
          <w:rFonts w:cs="Arial"/>
          <w:sz w:val="24"/>
          <w:szCs w:val="24"/>
          <w:lang w:val="sr-Cyrl-RS"/>
        </w:rPr>
        <w:t>од дана сачињавања, потписивања и верификовања Записника о изведеним радовима и извршеним услугама (без примедби).</w:t>
      </w:r>
    </w:p>
    <w:p w14:paraId="697ACA57" w14:textId="77777777" w:rsidR="00A94D54" w:rsidRPr="008D6E6A" w:rsidRDefault="00A94D54" w:rsidP="005C2951">
      <w:pPr>
        <w:tabs>
          <w:tab w:val="left" w:pos="9090"/>
        </w:tabs>
        <w:spacing w:before="0"/>
        <w:rPr>
          <w:rFonts w:cs="Arial"/>
          <w:sz w:val="24"/>
          <w:szCs w:val="24"/>
        </w:rPr>
      </w:pPr>
      <w:r w:rsidRPr="008D6E6A">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8D6E6A">
        <w:rPr>
          <w:rFonts w:cs="Arial"/>
          <w:sz w:val="24"/>
          <w:szCs w:val="24"/>
          <w:lang w:val="sr-Cyrl-RS"/>
        </w:rPr>
        <w:t xml:space="preserve">3 (словима: </w:t>
      </w:r>
      <w:r w:rsidRPr="008D6E6A">
        <w:rPr>
          <w:rFonts w:cs="Arial"/>
          <w:sz w:val="24"/>
          <w:szCs w:val="24"/>
        </w:rPr>
        <w:t>три</w:t>
      </w:r>
      <w:r w:rsidRPr="008D6E6A">
        <w:rPr>
          <w:rFonts w:cs="Arial"/>
          <w:sz w:val="24"/>
          <w:szCs w:val="24"/>
          <w:lang w:val="sr-Cyrl-RS"/>
        </w:rPr>
        <w:t>)</w:t>
      </w:r>
      <w:r w:rsidRPr="008D6E6A">
        <w:rPr>
          <w:rFonts w:cs="Arial"/>
          <w:sz w:val="24"/>
          <w:szCs w:val="24"/>
        </w:rPr>
        <w:t xml:space="preserve"> дана од дана сазнања за недостатак.</w:t>
      </w:r>
    </w:p>
    <w:p w14:paraId="26B1552E" w14:textId="77777777" w:rsidR="00A94D54" w:rsidRPr="008D6E6A" w:rsidRDefault="00A94D54" w:rsidP="00A94D54">
      <w:pPr>
        <w:tabs>
          <w:tab w:val="left" w:pos="9090"/>
        </w:tabs>
        <w:spacing w:before="0"/>
        <w:rPr>
          <w:rFonts w:cs="Arial"/>
          <w:sz w:val="24"/>
          <w:szCs w:val="24"/>
        </w:rPr>
      </w:pPr>
      <w:r w:rsidRPr="008D6E6A">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Pr="008D6E6A">
        <w:rPr>
          <w:rFonts w:cs="Arial"/>
          <w:sz w:val="24"/>
          <w:szCs w:val="24"/>
          <w:lang w:val="sr-Cyrl-RS"/>
        </w:rPr>
        <w:t>Републике Србије</w:t>
      </w:r>
      <w:r w:rsidRPr="008D6E6A">
        <w:rPr>
          <w:rFonts w:cs="Arial"/>
          <w:sz w:val="24"/>
          <w:szCs w:val="24"/>
        </w:rPr>
        <w:t>.</w:t>
      </w:r>
    </w:p>
    <w:p w14:paraId="7C1D9CED" w14:textId="77777777" w:rsidR="00A94D54" w:rsidRPr="008D6E6A" w:rsidRDefault="00A94D54" w:rsidP="00A94D54">
      <w:pPr>
        <w:tabs>
          <w:tab w:val="left" w:pos="9090"/>
        </w:tabs>
        <w:spacing w:before="0"/>
        <w:rPr>
          <w:rFonts w:cs="Arial"/>
          <w:sz w:val="24"/>
          <w:szCs w:val="24"/>
        </w:rPr>
      </w:pPr>
      <w:r w:rsidRPr="008D6E6A">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Pr="008D6E6A">
        <w:rPr>
          <w:rFonts w:cs="Arial"/>
          <w:sz w:val="24"/>
          <w:szCs w:val="24"/>
          <w:lang w:val="sr-Cyrl-RS"/>
        </w:rPr>
        <w:t>45</w:t>
      </w:r>
      <w:r w:rsidRPr="008D6E6A">
        <w:rPr>
          <w:rFonts w:cs="Arial"/>
          <w:sz w:val="24"/>
          <w:szCs w:val="24"/>
        </w:rPr>
        <w:t xml:space="preserve"> (</w:t>
      </w:r>
      <w:r w:rsidRPr="008D6E6A">
        <w:rPr>
          <w:rFonts w:cs="Arial"/>
          <w:sz w:val="24"/>
          <w:szCs w:val="24"/>
          <w:lang w:val="sr-Cyrl-RS"/>
        </w:rPr>
        <w:t>словима: четрдесетпет</w:t>
      </w:r>
      <w:r w:rsidRPr="008D6E6A">
        <w:rPr>
          <w:rFonts w:cs="Arial"/>
          <w:sz w:val="24"/>
          <w:szCs w:val="24"/>
        </w:rPr>
        <w:t>) дана од дана повраћаја рекламираног добра са пратећим услугама од стране Купца.</w:t>
      </w:r>
    </w:p>
    <w:p w14:paraId="171A1A6C" w14:textId="77777777" w:rsidR="00A94D54" w:rsidRPr="008D6E6A" w:rsidRDefault="00A94D54" w:rsidP="00A94D54">
      <w:pPr>
        <w:tabs>
          <w:tab w:val="left" w:pos="9090"/>
        </w:tabs>
        <w:spacing w:before="0"/>
        <w:rPr>
          <w:rFonts w:cs="Arial"/>
          <w:sz w:val="24"/>
          <w:szCs w:val="24"/>
        </w:rPr>
      </w:pPr>
      <w:r w:rsidRPr="008D6E6A">
        <w:rPr>
          <w:rFonts w:cs="Arial"/>
          <w:sz w:val="24"/>
          <w:szCs w:val="24"/>
        </w:rPr>
        <w:t>Сви трошкови који буду проузроковани Купцу, а везани су за отклањање недостатака на добру које му се испоручује, у гарантном року, иду на терет Продавца.</w:t>
      </w:r>
    </w:p>
    <w:p w14:paraId="5F74717B" w14:textId="77777777" w:rsidR="00A94D54" w:rsidRPr="008D6E6A" w:rsidRDefault="00A94D54" w:rsidP="00A94D54">
      <w:pPr>
        <w:tabs>
          <w:tab w:val="left" w:pos="9090"/>
        </w:tabs>
        <w:spacing w:before="0"/>
        <w:rPr>
          <w:rFonts w:cs="Arial"/>
          <w:sz w:val="24"/>
          <w:szCs w:val="24"/>
        </w:rPr>
      </w:pPr>
    </w:p>
    <w:p w14:paraId="11326A22" w14:textId="77777777" w:rsidR="00A94D54" w:rsidRPr="008D6E6A" w:rsidRDefault="00A94D54" w:rsidP="00A94D54">
      <w:pPr>
        <w:tabs>
          <w:tab w:val="left" w:pos="567"/>
        </w:tabs>
        <w:spacing w:before="0"/>
        <w:rPr>
          <w:rFonts w:cs="Arial"/>
          <w:b/>
          <w:sz w:val="24"/>
          <w:szCs w:val="24"/>
        </w:rPr>
      </w:pPr>
      <w:r w:rsidRPr="008D6E6A">
        <w:rPr>
          <w:rFonts w:cs="Arial"/>
          <w:b/>
          <w:sz w:val="24"/>
          <w:szCs w:val="24"/>
        </w:rPr>
        <w:t>СРЕДСТВО ФИНАНСИЈСКОГ ОБЕЗБЕЂЕЊА</w:t>
      </w:r>
    </w:p>
    <w:p w14:paraId="561E43C9" w14:textId="77777777" w:rsidR="00764F1C" w:rsidRPr="008D6E6A" w:rsidRDefault="00764F1C" w:rsidP="00A94D54">
      <w:pPr>
        <w:tabs>
          <w:tab w:val="left" w:pos="567"/>
        </w:tabs>
        <w:spacing w:before="0"/>
        <w:rPr>
          <w:rFonts w:cs="Arial"/>
          <w:b/>
          <w:sz w:val="24"/>
          <w:szCs w:val="24"/>
        </w:rPr>
      </w:pPr>
    </w:p>
    <w:p w14:paraId="621B6104" w14:textId="77777777" w:rsidR="00A94D54" w:rsidRPr="008D6E6A" w:rsidRDefault="00A94D54" w:rsidP="00A94D54">
      <w:pPr>
        <w:spacing w:before="0"/>
        <w:jc w:val="center"/>
        <w:rPr>
          <w:rFonts w:cs="Arial"/>
          <w:b/>
          <w:sz w:val="24"/>
          <w:szCs w:val="24"/>
        </w:rPr>
      </w:pPr>
      <w:r w:rsidRPr="008D6E6A">
        <w:rPr>
          <w:rFonts w:cs="Arial"/>
          <w:b/>
          <w:sz w:val="24"/>
          <w:szCs w:val="24"/>
        </w:rPr>
        <w:t xml:space="preserve">Члан </w:t>
      </w:r>
      <w:r w:rsidR="003E26AB" w:rsidRPr="008D6E6A">
        <w:rPr>
          <w:rFonts w:cs="Arial"/>
          <w:b/>
          <w:sz w:val="24"/>
          <w:szCs w:val="24"/>
          <w:lang w:val="sr-Cyrl-RS"/>
        </w:rPr>
        <w:t>1</w:t>
      </w:r>
      <w:r w:rsidR="00981501" w:rsidRPr="008D6E6A">
        <w:rPr>
          <w:rFonts w:cs="Arial"/>
          <w:b/>
          <w:sz w:val="24"/>
          <w:szCs w:val="24"/>
          <w:lang w:val="sr-Cyrl-RS"/>
        </w:rPr>
        <w:t>2</w:t>
      </w:r>
      <w:r w:rsidRPr="008D6E6A">
        <w:rPr>
          <w:rFonts w:cs="Arial"/>
          <w:b/>
          <w:sz w:val="24"/>
          <w:szCs w:val="24"/>
        </w:rPr>
        <w:t xml:space="preserve">. </w:t>
      </w:r>
    </w:p>
    <w:p w14:paraId="4F65BEFA" w14:textId="77777777" w:rsidR="00764F1C" w:rsidRPr="008D6E6A" w:rsidRDefault="00764F1C" w:rsidP="00A94D54">
      <w:pPr>
        <w:spacing w:before="0"/>
        <w:jc w:val="center"/>
        <w:rPr>
          <w:rFonts w:cs="Arial"/>
          <w:b/>
          <w:sz w:val="24"/>
          <w:szCs w:val="24"/>
        </w:rPr>
      </w:pPr>
    </w:p>
    <w:p w14:paraId="0D5C6593" w14:textId="77777777" w:rsidR="005C2951" w:rsidRPr="008D6E6A" w:rsidRDefault="005C2951" w:rsidP="005C2951">
      <w:pPr>
        <w:spacing w:before="0"/>
        <w:rPr>
          <w:rFonts w:cs="Arial"/>
          <w:b/>
          <w:color w:val="000000" w:themeColor="text1"/>
          <w:sz w:val="24"/>
          <w:szCs w:val="24"/>
          <w:u w:val="single"/>
          <w:lang w:val="sr-Cyrl-RS"/>
        </w:rPr>
      </w:pPr>
      <w:r w:rsidRPr="008D6E6A">
        <w:rPr>
          <w:rFonts w:cs="Arial"/>
          <w:b/>
          <w:color w:val="000000" w:themeColor="text1"/>
          <w:sz w:val="24"/>
          <w:szCs w:val="24"/>
          <w:u w:val="single"/>
          <w:lang w:val="sr-Cyrl-RS"/>
        </w:rPr>
        <w:t>М</w:t>
      </w:r>
      <w:r w:rsidRPr="008D6E6A">
        <w:rPr>
          <w:rFonts w:cs="Arial"/>
          <w:b/>
          <w:color w:val="000000" w:themeColor="text1"/>
          <w:sz w:val="24"/>
          <w:szCs w:val="24"/>
          <w:u w:val="single"/>
        </w:rPr>
        <w:t xml:space="preserve">еница за добро извршење посла </w:t>
      </w:r>
      <w:r w:rsidRPr="008D6E6A">
        <w:rPr>
          <w:rFonts w:cs="Arial"/>
          <w:b/>
          <w:color w:val="000000" w:themeColor="text1"/>
          <w:sz w:val="24"/>
          <w:szCs w:val="24"/>
          <w:u w:val="single"/>
          <w:lang w:val="sr-Cyrl-RS"/>
        </w:rPr>
        <w:t xml:space="preserve">у поступку закључења </w:t>
      </w:r>
      <w:r w:rsidR="004155E9" w:rsidRPr="008D6E6A">
        <w:rPr>
          <w:rFonts w:cs="Arial"/>
          <w:b/>
          <w:color w:val="000000" w:themeColor="text1"/>
          <w:sz w:val="24"/>
          <w:szCs w:val="24"/>
          <w:u w:val="single"/>
          <w:lang w:val="sr-Cyrl-RS"/>
        </w:rPr>
        <w:t>О</w:t>
      </w:r>
      <w:r w:rsidRPr="008D6E6A">
        <w:rPr>
          <w:rFonts w:cs="Arial"/>
          <w:b/>
          <w:color w:val="000000" w:themeColor="text1"/>
          <w:sz w:val="24"/>
          <w:szCs w:val="24"/>
          <w:u w:val="single"/>
          <w:lang w:val="sr-Cyrl-RS"/>
        </w:rPr>
        <w:t>квирног споразума:</w:t>
      </w:r>
    </w:p>
    <w:p w14:paraId="2CB16955" w14:textId="77777777" w:rsidR="004155E9" w:rsidRPr="008D6E6A" w:rsidRDefault="004155E9" w:rsidP="005C2951">
      <w:pPr>
        <w:spacing w:before="0"/>
        <w:rPr>
          <w:rFonts w:cs="Arial"/>
          <w:b/>
          <w:bCs/>
          <w:sz w:val="24"/>
          <w:szCs w:val="24"/>
        </w:rPr>
      </w:pPr>
    </w:p>
    <w:p w14:paraId="2D22ACCF" w14:textId="77777777" w:rsidR="005C2951" w:rsidRPr="008D6E6A" w:rsidRDefault="00D84149" w:rsidP="005C2951">
      <w:pPr>
        <w:spacing w:before="0"/>
        <w:rPr>
          <w:rFonts w:cs="Arial"/>
          <w:sz w:val="24"/>
          <w:szCs w:val="24"/>
          <w:lang w:val="sr-Cyrl-RS"/>
        </w:rPr>
      </w:pPr>
      <w:r w:rsidRPr="008D6E6A">
        <w:rPr>
          <w:rFonts w:cs="Arial"/>
          <w:sz w:val="24"/>
          <w:szCs w:val="24"/>
          <w:lang w:val="sr-Cyrl-RS"/>
        </w:rPr>
        <w:t>Продавац</w:t>
      </w:r>
      <w:r w:rsidR="005C2951" w:rsidRPr="008D6E6A">
        <w:rPr>
          <w:rFonts w:cs="Arial"/>
          <w:sz w:val="24"/>
          <w:szCs w:val="24"/>
        </w:rPr>
        <w:t xml:space="preserve"> је дужан да у тренутку закључења </w:t>
      </w:r>
      <w:r w:rsidR="004155E9" w:rsidRPr="008D6E6A">
        <w:rPr>
          <w:rFonts w:cs="Arial"/>
          <w:sz w:val="24"/>
          <w:szCs w:val="24"/>
          <w:lang w:val="sr-Cyrl-RS"/>
        </w:rPr>
        <w:t>О</w:t>
      </w:r>
      <w:r w:rsidR="005C2951" w:rsidRPr="008D6E6A">
        <w:rPr>
          <w:rFonts w:cs="Arial"/>
          <w:sz w:val="24"/>
          <w:szCs w:val="24"/>
          <w:lang w:val="sr-Cyrl-RS"/>
        </w:rPr>
        <w:t>квирног споразума</w:t>
      </w:r>
      <w:r w:rsidR="005C2951" w:rsidRPr="008D6E6A">
        <w:rPr>
          <w:rFonts w:cs="Arial"/>
          <w:sz w:val="24"/>
          <w:szCs w:val="24"/>
        </w:rPr>
        <w:t xml:space="preserve"> а најкасније у року од </w:t>
      </w:r>
      <w:r w:rsidR="005C2951" w:rsidRPr="008D6E6A">
        <w:rPr>
          <w:rFonts w:cs="Arial"/>
          <w:sz w:val="24"/>
          <w:szCs w:val="24"/>
          <w:lang w:val="sr-Cyrl-RS"/>
        </w:rPr>
        <w:t>10</w:t>
      </w:r>
      <w:r w:rsidR="005C2951" w:rsidRPr="008D6E6A">
        <w:rPr>
          <w:rFonts w:cs="Arial"/>
          <w:sz w:val="24"/>
          <w:szCs w:val="24"/>
        </w:rPr>
        <w:t xml:space="preserve"> (</w:t>
      </w:r>
      <w:r w:rsidR="005C2951" w:rsidRPr="008D6E6A">
        <w:rPr>
          <w:rFonts w:cs="Arial"/>
          <w:sz w:val="24"/>
          <w:szCs w:val="24"/>
          <w:lang w:val="sr-Cyrl-RS"/>
        </w:rPr>
        <w:t>словима:десет</w:t>
      </w:r>
      <w:r w:rsidR="005C2951" w:rsidRPr="008D6E6A">
        <w:rPr>
          <w:rFonts w:cs="Arial"/>
          <w:sz w:val="24"/>
          <w:szCs w:val="24"/>
        </w:rPr>
        <w:t xml:space="preserve">) дана од дана обостраног потписивања </w:t>
      </w:r>
      <w:r w:rsidR="005C2951" w:rsidRPr="008D6E6A">
        <w:rPr>
          <w:rFonts w:cs="Arial"/>
          <w:sz w:val="24"/>
          <w:szCs w:val="24"/>
          <w:lang w:val="sr-Cyrl-RS"/>
        </w:rPr>
        <w:t>оквирног споразума</w:t>
      </w:r>
      <w:r w:rsidR="005C2951" w:rsidRPr="008D6E6A">
        <w:rPr>
          <w:rFonts w:cs="Arial"/>
          <w:sz w:val="24"/>
          <w:szCs w:val="24"/>
        </w:rPr>
        <w:t xml:space="preserve"> од </w:t>
      </w:r>
      <w:r w:rsidR="005C2951" w:rsidRPr="008D6E6A">
        <w:rPr>
          <w:rFonts w:cs="Arial"/>
          <w:sz w:val="24"/>
          <w:szCs w:val="24"/>
        </w:rPr>
        <w:lastRenderedPageBreak/>
        <w:t>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5C2951" w:rsidRPr="008D6E6A">
        <w:rPr>
          <w:rFonts w:cs="Arial"/>
          <w:sz w:val="24"/>
          <w:szCs w:val="24"/>
          <w:lang w:val="sr-Cyrl-RS"/>
        </w:rPr>
        <w:t>,</w:t>
      </w:r>
      <w:r w:rsidR="005C2951" w:rsidRPr="008D6E6A">
        <w:rPr>
          <w:rFonts w:cs="Arial"/>
          <w:sz w:val="24"/>
          <w:szCs w:val="24"/>
        </w:rPr>
        <w:t xml:space="preserve"> (даље: ЗОО), као средство финансијског обезбеђења за добро извршење посла преда</w:t>
      </w:r>
      <w:r w:rsidR="005C2951" w:rsidRPr="008D6E6A">
        <w:rPr>
          <w:rFonts w:cs="Arial"/>
          <w:sz w:val="24"/>
          <w:szCs w:val="24"/>
          <w:lang w:val="sr-Cyrl-RS"/>
        </w:rPr>
        <w:t>:</w:t>
      </w:r>
    </w:p>
    <w:p w14:paraId="264C4D41" w14:textId="77777777" w:rsidR="00D84149" w:rsidRPr="008D6E6A" w:rsidRDefault="005C2951" w:rsidP="00526E69">
      <w:pPr>
        <w:pStyle w:val="ListParagraph"/>
        <w:numPr>
          <w:ilvl w:val="2"/>
          <w:numId w:val="25"/>
        </w:numPr>
        <w:spacing w:before="0"/>
        <w:rPr>
          <w:rFonts w:ascii="Arial" w:hAnsi="Arial" w:cs="Arial"/>
          <w:sz w:val="24"/>
          <w:szCs w:val="24"/>
        </w:rPr>
      </w:pPr>
      <w:r w:rsidRPr="008D6E6A">
        <w:rPr>
          <w:rFonts w:ascii="Arial" w:hAnsi="Arial" w:cs="Arial"/>
          <w:sz w:val="24"/>
          <w:szCs w:val="24"/>
        </w:rPr>
        <w:t xml:space="preserve">бланко сопствену меницу за </w:t>
      </w:r>
      <w:r w:rsidRPr="008D6E6A">
        <w:rPr>
          <w:rFonts w:ascii="Arial" w:hAnsi="Arial" w:cs="Arial"/>
          <w:sz w:val="24"/>
          <w:szCs w:val="24"/>
          <w:lang w:val="sr-Cyrl-RS"/>
        </w:rPr>
        <w:t>добро извршење посла</w:t>
      </w:r>
      <w:r w:rsidRPr="008D6E6A">
        <w:rPr>
          <w:rFonts w:ascii="Arial" w:hAnsi="Arial" w:cs="Arial"/>
          <w:sz w:val="24"/>
          <w:szCs w:val="24"/>
        </w:rPr>
        <w:t xml:space="preserve"> која је неопозива, без права протеста и наплатива на први позив, потписана и оверена службеним печ</w:t>
      </w:r>
      <w:r w:rsidR="00D84149" w:rsidRPr="008D6E6A">
        <w:rPr>
          <w:rFonts w:ascii="Arial" w:hAnsi="Arial" w:cs="Arial"/>
          <w:sz w:val="24"/>
          <w:szCs w:val="24"/>
        </w:rPr>
        <w:t>атом од стране овлашћеног  лица</w:t>
      </w:r>
    </w:p>
    <w:p w14:paraId="583C7819" w14:textId="77777777" w:rsidR="00D84149" w:rsidRPr="008D6E6A" w:rsidRDefault="005C2951" w:rsidP="00526E69">
      <w:pPr>
        <w:pStyle w:val="ListParagraph"/>
        <w:numPr>
          <w:ilvl w:val="2"/>
          <w:numId w:val="25"/>
        </w:numPr>
        <w:spacing w:before="0"/>
        <w:rPr>
          <w:rFonts w:ascii="Arial" w:hAnsi="Arial" w:cs="Arial"/>
          <w:sz w:val="24"/>
          <w:szCs w:val="24"/>
        </w:rPr>
      </w:pPr>
      <w:r w:rsidRPr="008D6E6A">
        <w:rPr>
          <w:rFonts w:ascii="Arial" w:hAnsi="Arial" w:cs="Arial"/>
          <w:sz w:val="24"/>
          <w:szCs w:val="24"/>
        </w:rPr>
        <w:t xml:space="preserve">Менично писмо – овлашћење којим </w:t>
      </w:r>
      <w:r w:rsidR="00981501" w:rsidRPr="008D6E6A">
        <w:rPr>
          <w:rFonts w:ascii="Arial" w:hAnsi="Arial" w:cs="Arial"/>
          <w:sz w:val="24"/>
          <w:szCs w:val="24"/>
          <w:lang w:val="sr-Cyrl-RS"/>
        </w:rPr>
        <w:t>продавац</w:t>
      </w:r>
      <w:r w:rsidR="00981501" w:rsidRPr="008D6E6A">
        <w:rPr>
          <w:rFonts w:ascii="Arial" w:hAnsi="Arial" w:cs="Arial"/>
          <w:sz w:val="24"/>
          <w:szCs w:val="24"/>
        </w:rPr>
        <w:t xml:space="preserve"> </w:t>
      </w:r>
      <w:r w:rsidRPr="008D6E6A">
        <w:rPr>
          <w:rFonts w:ascii="Arial" w:hAnsi="Arial" w:cs="Arial"/>
          <w:sz w:val="24"/>
          <w:szCs w:val="24"/>
        </w:rPr>
        <w:t xml:space="preserve">овлашћује </w:t>
      </w:r>
      <w:r w:rsidR="00981501" w:rsidRPr="008D6E6A">
        <w:rPr>
          <w:rFonts w:ascii="Arial" w:hAnsi="Arial" w:cs="Arial"/>
          <w:sz w:val="24"/>
          <w:szCs w:val="24"/>
          <w:lang w:val="sr-Cyrl-RS"/>
        </w:rPr>
        <w:t>купца</w:t>
      </w:r>
      <w:r w:rsidR="00981501" w:rsidRPr="008D6E6A">
        <w:rPr>
          <w:rFonts w:ascii="Arial" w:hAnsi="Arial" w:cs="Arial"/>
          <w:sz w:val="24"/>
          <w:szCs w:val="24"/>
        </w:rPr>
        <w:t xml:space="preserve"> </w:t>
      </w:r>
      <w:r w:rsidRPr="008D6E6A">
        <w:rPr>
          <w:rFonts w:ascii="Arial" w:hAnsi="Arial" w:cs="Arial"/>
          <w:sz w:val="24"/>
          <w:szCs w:val="24"/>
        </w:rPr>
        <w:t>да може наплатити меницу  на износ од  10 % од вредности</w:t>
      </w:r>
      <w:r w:rsidRPr="008D6E6A">
        <w:rPr>
          <w:rFonts w:ascii="Arial" w:hAnsi="Arial" w:cs="Arial"/>
          <w:sz w:val="24"/>
          <w:szCs w:val="24"/>
          <w:lang w:val="sr-Cyrl-RS"/>
        </w:rPr>
        <w:t xml:space="preserve"> оквирног споразума</w:t>
      </w:r>
      <w:r w:rsidRPr="008D6E6A">
        <w:rPr>
          <w:rFonts w:ascii="Arial" w:hAnsi="Arial" w:cs="Arial"/>
          <w:sz w:val="24"/>
          <w:szCs w:val="24"/>
        </w:rPr>
        <w:t xml:space="preserve"> (без ПДВ) са роком важења 30 (тридесет) дана дужим од истека ро</w:t>
      </w:r>
      <w:r w:rsidR="00385B84" w:rsidRPr="008D6E6A">
        <w:rPr>
          <w:rFonts w:ascii="Arial" w:hAnsi="Arial" w:cs="Arial"/>
          <w:sz w:val="24"/>
          <w:szCs w:val="24"/>
        </w:rPr>
        <w:t>ка важности оквирног споразума,</w:t>
      </w:r>
    </w:p>
    <w:p w14:paraId="22D84DD8" w14:textId="77777777" w:rsidR="00D84149" w:rsidRPr="008D6E6A" w:rsidRDefault="005C2951" w:rsidP="00526E69">
      <w:pPr>
        <w:pStyle w:val="ListParagraph"/>
        <w:numPr>
          <w:ilvl w:val="2"/>
          <w:numId w:val="25"/>
        </w:numPr>
        <w:spacing w:before="0"/>
        <w:rPr>
          <w:rFonts w:ascii="Arial" w:hAnsi="Arial" w:cs="Arial"/>
          <w:sz w:val="24"/>
          <w:szCs w:val="24"/>
        </w:rPr>
      </w:pPr>
      <w:r w:rsidRPr="008D6E6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2F2D7C" w14:textId="77777777" w:rsidR="00D84149" w:rsidRPr="008D6E6A" w:rsidRDefault="00D84149" w:rsidP="00526E69">
      <w:pPr>
        <w:pStyle w:val="ListParagraph"/>
        <w:numPr>
          <w:ilvl w:val="2"/>
          <w:numId w:val="25"/>
        </w:numPr>
        <w:spacing w:before="0"/>
        <w:rPr>
          <w:rFonts w:ascii="Arial" w:hAnsi="Arial" w:cs="Arial"/>
          <w:sz w:val="24"/>
          <w:szCs w:val="24"/>
        </w:rPr>
      </w:pPr>
      <w:r w:rsidRPr="008D6E6A">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2FF0DBF8" w14:textId="77777777" w:rsidR="005C2951" w:rsidRPr="008D6E6A" w:rsidRDefault="005C2951" w:rsidP="00526E69">
      <w:pPr>
        <w:pStyle w:val="ListParagraph"/>
        <w:numPr>
          <w:ilvl w:val="2"/>
          <w:numId w:val="25"/>
        </w:numPr>
        <w:spacing w:before="0"/>
        <w:rPr>
          <w:rFonts w:ascii="Arial" w:hAnsi="Arial" w:cs="Arial"/>
          <w:sz w:val="24"/>
          <w:szCs w:val="24"/>
        </w:rPr>
      </w:pPr>
      <w:r w:rsidRPr="008D6E6A">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8D6E6A">
        <w:rPr>
          <w:rFonts w:ascii="Arial" w:hAnsi="Arial" w:cs="Arial"/>
          <w:sz w:val="24"/>
          <w:szCs w:val="24"/>
          <w:lang w:val="sr-Cyrl-RS"/>
        </w:rPr>
        <w:t>.</w:t>
      </w:r>
    </w:p>
    <w:p w14:paraId="4087EFCD" w14:textId="77777777" w:rsidR="005C2951" w:rsidRPr="008D6E6A" w:rsidRDefault="005C2951" w:rsidP="005C2951">
      <w:pPr>
        <w:tabs>
          <w:tab w:val="left" w:pos="9090"/>
        </w:tabs>
        <w:spacing w:before="0"/>
        <w:jc w:val="center"/>
        <w:rPr>
          <w:rFonts w:cs="Arial"/>
          <w:b/>
          <w:sz w:val="24"/>
          <w:szCs w:val="24"/>
        </w:rPr>
      </w:pPr>
      <w:r w:rsidRPr="008D6E6A">
        <w:rPr>
          <w:rFonts w:cs="Arial"/>
          <w:b/>
          <w:sz w:val="24"/>
          <w:szCs w:val="24"/>
        </w:rPr>
        <w:t>Члан 1</w:t>
      </w:r>
      <w:r w:rsidR="00981501" w:rsidRPr="008D6E6A">
        <w:rPr>
          <w:rFonts w:cs="Arial"/>
          <w:b/>
          <w:sz w:val="24"/>
          <w:szCs w:val="24"/>
          <w:lang w:val="sr-Cyrl-RS"/>
        </w:rPr>
        <w:t>3</w:t>
      </w:r>
      <w:r w:rsidRPr="008D6E6A">
        <w:rPr>
          <w:rFonts w:cs="Arial"/>
          <w:b/>
          <w:sz w:val="24"/>
          <w:szCs w:val="24"/>
        </w:rPr>
        <w:t>.</w:t>
      </w:r>
    </w:p>
    <w:p w14:paraId="3A077160" w14:textId="77777777" w:rsidR="00764F1C" w:rsidRPr="008D6E6A" w:rsidRDefault="00764F1C" w:rsidP="005C2951">
      <w:pPr>
        <w:tabs>
          <w:tab w:val="left" w:pos="9090"/>
        </w:tabs>
        <w:spacing w:before="0"/>
        <w:jc w:val="center"/>
        <w:rPr>
          <w:rFonts w:cs="Arial"/>
          <w:b/>
          <w:sz w:val="24"/>
          <w:szCs w:val="24"/>
        </w:rPr>
      </w:pPr>
    </w:p>
    <w:p w14:paraId="4A954AEA" w14:textId="77777777" w:rsidR="005C2951" w:rsidRPr="008D6E6A" w:rsidRDefault="005C2951" w:rsidP="005C2951">
      <w:pPr>
        <w:pStyle w:val="KDParagraf"/>
        <w:spacing w:before="0"/>
        <w:rPr>
          <w:rFonts w:cs="Arial"/>
          <w:sz w:val="24"/>
          <w:szCs w:val="24"/>
        </w:rPr>
      </w:pPr>
      <w:r w:rsidRPr="008D6E6A">
        <w:rPr>
          <w:rFonts w:cs="Arial"/>
          <w:sz w:val="24"/>
          <w:szCs w:val="24"/>
        </w:rPr>
        <w:t>Достављање средстава финансијског обезбеђења из члана</w:t>
      </w:r>
      <w:r w:rsidRPr="008D6E6A">
        <w:rPr>
          <w:rFonts w:cs="Arial"/>
          <w:sz w:val="24"/>
          <w:szCs w:val="24"/>
          <w:lang w:val="sr-Cyrl-RS"/>
        </w:rPr>
        <w:t xml:space="preserve"> 1</w:t>
      </w:r>
      <w:r w:rsidR="00981501" w:rsidRPr="008D6E6A">
        <w:rPr>
          <w:rFonts w:cs="Arial"/>
          <w:sz w:val="24"/>
          <w:szCs w:val="24"/>
          <w:lang w:val="sr-Cyrl-RS"/>
        </w:rPr>
        <w:t>1</w:t>
      </w:r>
      <w:r w:rsidRPr="008D6E6A">
        <w:rPr>
          <w:rFonts w:cs="Arial"/>
          <w:sz w:val="24"/>
          <w:szCs w:val="24"/>
          <w:lang w:val="sr-Cyrl-RS"/>
        </w:rPr>
        <w:t>.</w:t>
      </w:r>
      <w:r w:rsidRPr="008D6E6A">
        <w:rPr>
          <w:rFonts w:cs="Arial"/>
          <w:sz w:val="24"/>
          <w:szCs w:val="24"/>
        </w:rPr>
        <w:t xml:space="preserve"> представља одложни услов, тако да правно дејство овог </w:t>
      </w:r>
      <w:r w:rsidR="00764F1C" w:rsidRPr="008D6E6A">
        <w:rPr>
          <w:rFonts w:cs="Arial"/>
          <w:sz w:val="24"/>
          <w:szCs w:val="24"/>
          <w:lang w:val="sr-Cyrl-RS"/>
        </w:rPr>
        <w:t>оквирног споразума</w:t>
      </w:r>
      <w:r w:rsidRPr="008D6E6A">
        <w:rPr>
          <w:rFonts w:cs="Arial"/>
          <w:sz w:val="24"/>
          <w:szCs w:val="24"/>
        </w:rPr>
        <w:t xml:space="preserve"> не настаје док се одложни услов не испуни.</w:t>
      </w:r>
    </w:p>
    <w:p w14:paraId="5C67C115" w14:textId="77777777" w:rsidR="005C2951" w:rsidRPr="008D6E6A" w:rsidRDefault="005C2951" w:rsidP="005C2951">
      <w:pPr>
        <w:pStyle w:val="KDParagraf"/>
        <w:spacing w:before="0"/>
        <w:rPr>
          <w:rFonts w:cs="Arial"/>
          <w:sz w:val="24"/>
          <w:szCs w:val="24"/>
          <w:lang w:val="sr-Cyrl-RS"/>
        </w:rPr>
      </w:pPr>
      <w:r w:rsidRPr="008D6E6A">
        <w:rPr>
          <w:rFonts w:cs="Arial"/>
          <w:sz w:val="24"/>
          <w:szCs w:val="24"/>
        </w:rPr>
        <w:t xml:space="preserve">Уколико се средство финансијског обезбеђења не достави у остављеном року, сматраће се да је Продавац одбио да закључи </w:t>
      </w:r>
      <w:r w:rsidR="007F308C" w:rsidRPr="008D6E6A">
        <w:rPr>
          <w:rFonts w:cs="Arial"/>
          <w:sz w:val="24"/>
          <w:szCs w:val="24"/>
          <w:lang w:val="sr-Cyrl-RS"/>
        </w:rPr>
        <w:t>О</w:t>
      </w:r>
      <w:r w:rsidR="00764F1C" w:rsidRPr="008D6E6A">
        <w:rPr>
          <w:rFonts w:cs="Arial"/>
          <w:sz w:val="24"/>
          <w:szCs w:val="24"/>
          <w:lang w:val="sr-Cyrl-RS"/>
        </w:rPr>
        <w:t>квирни споразум</w:t>
      </w:r>
      <w:r w:rsidRPr="008D6E6A">
        <w:rPr>
          <w:rFonts w:cs="Arial"/>
          <w:sz w:val="24"/>
          <w:szCs w:val="24"/>
          <w:lang w:val="sr-Cyrl-RS"/>
        </w:rPr>
        <w:t>, осим уколико у наведеном року у потпуности није испунио своју уговорну обавезу.</w:t>
      </w:r>
    </w:p>
    <w:p w14:paraId="136726D0" w14:textId="77777777" w:rsidR="005C2951" w:rsidRPr="008D6E6A" w:rsidRDefault="005C2951" w:rsidP="00A94D54">
      <w:pPr>
        <w:spacing w:before="0"/>
        <w:jc w:val="center"/>
        <w:rPr>
          <w:rFonts w:cs="Arial"/>
          <w:b/>
          <w:sz w:val="24"/>
          <w:szCs w:val="24"/>
        </w:rPr>
      </w:pPr>
    </w:p>
    <w:p w14:paraId="7748A76A" w14:textId="77777777" w:rsidR="005C2951" w:rsidRPr="008D6E6A" w:rsidRDefault="005C2951" w:rsidP="005C2951">
      <w:pPr>
        <w:autoSpaceDE w:val="0"/>
        <w:autoSpaceDN w:val="0"/>
        <w:adjustRightInd w:val="0"/>
        <w:spacing w:before="0"/>
        <w:rPr>
          <w:rFonts w:cs="Arial"/>
          <w:b/>
          <w:sz w:val="24"/>
          <w:szCs w:val="24"/>
        </w:rPr>
      </w:pPr>
      <w:r w:rsidRPr="008D6E6A">
        <w:rPr>
          <w:rFonts w:cs="Arial"/>
          <w:b/>
          <w:sz w:val="24"/>
          <w:szCs w:val="24"/>
        </w:rPr>
        <w:t xml:space="preserve">ВИША СИЛА </w:t>
      </w:r>
    </w:p>
    <w:p w14:paraId="394B9401" w14:textId="77777777" w:rsidR="005C2951" w:rsidRPr="008D6E6A" w:rsidRDefault="005C2951" w:rsidP="005C2951">
      <w:pPr>
        <w:autoSpaceDE w:val="0"/>
        <w:autoSpaceDN w:val="0"/>
        <w:adjustRightInd w:val="0"/>
        <w:spacing w:before="0"/>
        <w:jc w:val="center"/>
        <w:rPr>
          <w:rFonts w:cs="Arial"/>
          <w:b/>
          <w:sz w:val="24"/>
          <w:szCs w:val="24"/>
        </w:rPr>
      </w:pPr>
      <w:r w:rsidRPr="008D6E6A">
        <w:rPr>
          <w:rFonts w:cs="Arial"/>
          <w:b/>
          <w:sz w:val="24"/>
          <w:szCs w:val="24"/>
        </w:rPr>
        <w:t>Члан 1</w:t>
      </w:r>
      <w:r w:rsidR="00981501" w:rsidRPr="008D6E6A">
        <w:rPr>
          <w:rFonts w:cs="Arial"/>
          <w:b/>
          <w:sz w:val="24"/>
          <w:szCs w:val="24"/>
          <w:lang w:val="sr-Cyrl-RS"/>
        </w:rPr>
        <w:t>4</w:t>
      </w:r>
      <w:r w:rsidRPr="008D6E6A">
        <w:rPr>
          <w:rFonts w:cs="Arial"/>
          <w:b/>
          <w:sz w:val="24"/>
          <w:szCs w:val="24"/>
        </w:rPr>
        <w:t>.</w:t>
      </w:r>
    </w:p>
    <w:p w14:paraId="2379C601" w14:textId="77777777" w:rsidR="00764F1C" w:rsidRPr="008D6E6A" w:rsidRDefault="00764F1C" w:rsidP="005C2951">
      <w:pPr>
        <w:autoSpaceDE w:val="0"/>
        <w:autoSpaceDN w:val="0"/>
        <w:adjustRightInd w:val="0"/>
        <w:spacing w:before="0"/>
        <w:jc w:val="center"/>
        <w:rPr>
          <w:rFonts w:cs="Arial"/>
          <w:b/>
          <w:sz w:val="24"/>
          <w:szCs w:val="24"/>
        </w:rPr>
      </w:pPr>
    </w:p>
    <w:p w14:paraId="11ADCD76" w14:textId="77777777" w:rsidR="005C2951" w:rsidRPr="008D6E6A" w:rsidRDefault="005C2951" w:rsidP="005C2951">
      <w:pPr>
        <w:tabs>
          <w:tab w:val="left" w:pos="1512"/>
          <w:tab w:val="left" w:pos="9090"/>
        </w:tabs>
        <w:spacing w:before="0"/>
        <w:rPr>
          <w:rFonts w:cs="Arial"/>
          <w:sz w:val="24"/>
          <w:szCs w:val="24"/>
        </w:rPr>
      </w:pPr>
      <w:r w:rsidRPr="008D6E6A">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D6E6A">
        <w:rPr>
          <w:rFonts w:cs="Arial"/>
          <w:sz w:val="24"/>
          <w:szCs w:val="24"/>
          <w:lang w:val="sr-Cyrl-CS"/>
        </w:rPr>
        <w:t>за</w:t>
      </w:r>
      <w:r w:rsidRPr="008D6E6A">
        <w:rPr>
          <w:rFonts w:cs="Arial"/>
          <w:sz w:val="24"/>
          <w:szCs w:val="24"/>
        </w:rPr>
        <w:t xml:space="preserve"> накнаду штете за делимично или потпуно неизвршење уговорених обавеза</w:t>
      </w:r>
      <w:r w:rsidRPr="008D6E6A">
        <w:rPr>
          <w:rFonts w:cs="Arial"/>
          <w:sz w:val="24"/>
          <w:szCs w:val="24"/>
          <w:lang w:val="sr-Cyrl-CS"/>
        </w:rPr>
        <w:t>,</w:t>
      </w:r>
      <w:r w:rsidR="00764F1C" w:rsidRPr="008D6E6A">
        <w:rPr>
          <w:rFonts w:cs="Arial"/>
          <w:sz w:val="24"/>
          <w:szCs w:val="24"/>
          <w:lang w:val="sr-Cyrl-CS"/>
        </w:rPr>
        <w:t xml:space="preserve"> </w:t>
      </w:r>
      <w:r w:rsidRPr="008D6E6A">
        <w:rPr>
          <w:rFonts w:cs="Arial"/>
          <w:sz w:val="24"/>
          <w:szCs w:val="24"/>
          <w:lang w:val="sr-Cyrl-CS"/>
        </w:rPr>
        <w:t xml:space="preserve">за </w:t>
      </w:r>
      <w:r w:rsidRPr="008D6E6A">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6E6A">
        <w:rPr>
          <w:rFonts w:cs="Arial"/>
          <w:sz w:val="24"/>
          <w:szCs w:val="24"/>
          <w:lang w:val="sr-Cyrl-CS"/>
        </w:rPr>
        <w:t>,</w:t>
      </w:r>
      <w:r w:rsidRPr="008D6E6A">
        <w:rPr>
          <w:rFonts w:cs="Arial"/>
          <w:sz w:val="24"/>
          <w:szCs w:val="24"/>
        </w:rPr>
        <w:t xml:space="preserve"> одлаже се за време њеног трајања. </w:t>
      </w:r>
    </w:p>
    <w:p w14:paraId="53AFEB14" w14:textId="77777777" w:rsidR="005C2951" w:rsidRPr="008D6E6A" w:rsidRDefault="007F308C" w:rsidP="005C2951">
      <w:pPr>
        <w:tabs>
          <w:tab w:val="left" w:pos="1512"/>
          <w:tab w:val="left" w:pos="9090"/>
        </w:tabs>
        <w:spacing w:before="0"/>
        <w:rPr>
          <w:rFonts w:cs="Arial"/>
          <w:sz w:val="24"/>
          <w:szCs w:val="24"/>
          <w:lang w:val="hr-HR"/>
        </w:rPr>
      </w:pPr>
      <w:r w:rsidRPr="008D6E6A">
        <w:rPr>
          <w:rFonts w:cs="Arial"/>
          <w:sz w:val="24"/>
          <w:szCs w:val="24"/>
          <w:lang w:val="sr-Cyrl-RS"/>
        </w:rPr>
        <w:t>С</w:t>
      </w:r>
      <w:r w:rsidR="005C2951" w:rsidRPr="008D6E6A">
        <w:rPr>
          <w:rFonts w:cs="Arial"/>
          <w:sz w:val="24"/>
          <w:szCs w:val="24"/>
        </w:rPr>
        <w:t>трана којој је извршавање уговорних обавеза онемогућено услед дејства више силе је у обавези да одмах</w:t>
      </w:r>
      <w:r w:rsidR="005C2951" w:rsidRPr="008D6E6A">
        <w:rPr>
          <w:rFonts w:cs="Arial"/>
          <w:sz w:val="24"/>
          <w:szCs w:val="24"/>
          <w:lang w:val="hr-HR"/>
        </w:rPr>
        <w:t xml:space="preserve">, </w:t>
      </w:r>
      <w:r w:rsidR="005C2951" w:rsidRPr="008D6E6A">
        <w:rPr>
          <w:rFonts w:cs="Arial"/>
          <w:sz w:val="24"/>
          <w:szCs w:val="24"/>
        </w:rPr>
        <w:t>без одлагања</w:t>
      </w:r>
      <w:r w:rsidR="005C2951" w:rsidRPr="008D6E6A">
        <w:rPr>
          <w:rFonts w:cs="Arial"/>
          <w:sz w:val="24"/>
          <w:szCs w:val="24"/>
          <w:lang w:val="hr-HR"/>
        </w:rPr>
        <w:t>, а најкасније у року од 48 (</w:t>
      </w:r>
      <w:r w:rsidR="005C2951" w:rsidRPr="008D6E6A">
        <w:rPr>
          <w:rFonts w:cs="Arial"/>
          <w:sz w:val="24"/>
          <w:szCs w:val="24"/>
          <w:lang w:val="sr-Cyrl-RS"/>
        </w:rPr>
        <w:t xml:space="preserve">словима: </w:t>
      </w:r>
      <w:r w:rsidR="005C2951" w:rsidRPr="008D6E6A">
        <w:rPr>
          <w:rFonts w:cs="Arial"/>
          <w:sz w:val="24"/>
          <w:szCs w:val="24"/>
          <w:lang w:val="hr-HR"/>
        </w:rPr>
        <w:t xml:space="preserve">четрдесетосам) часова, од часа наступања случаја више силе, писаним путем обавести другу </w:t>
      </w:r>
      <w:r w:rsidRPr="008D6E6A">
        <w:rPr>
          <w:rFonts w:cs="Arial"/>
          <w:sz w:val="24"/>
          <w:szCs w:val="24"/>
          <w:lang w:val="sr-Cyrl-RS"/>
        </w:rPr>
        <w:t>С</w:t>
      </w:r>
      <w:r w:rsidR="005C2951" w:rsidRPr="008D6E6A">
        <w:rPr>
          <w:rFonts w:cs="Arial"/>
          <w:sz w:val="24"/>
          <w:szCs w:val="24"/>
        </w:rPr>
        <w:t>трану о настанку</w:t>
      </w:r>
      <w:r w:rsidR="005C2951" w:rsidRPr="008D6E6A">
        <w:rPr>
          <w:rFonts w:cs="Arial"/>
          <w:sz w:val="24"/>
          <w:szCs w:val="24"/>
          <w:lang w:val="hr-HR"/>
        </w:rPr>
        <w:t xml:space="preserve"> више силе</w:t>
      </w:r>
      <w:r w:rsidR="005C2951" w:rsidRPr="008D6E6A">
        <w:rPr>
          <w:rFonts w:cs="Arial"/>
          <w:sz w:val="24"/>
          <w:szCs w:val="24"/>
        </w:rPr>
        <w:t xml:space="preserve"> и њеном процењеном или очекиваном трајању</w:t>
      </w:r>
      <w:r w:rsidR="005C2951" w:rsidRPr="008D6E6A">
        <w:rPr>
          <w:rFonts w:cs="Arial"/>
          <w:sz w:val="24"/>
          <w:szCs w:val="24"/>
          <w:lang w:val="hr-HR"/>
        </w:rPr>
        <w:t>, уз достављање доказа о постојању више силе.</w:t>
      </w:r>
    </w:p>
    <w:p w14:paraId="1EDA357C" w14:textId="77777777" w:rsidR="005C2951" w:rsidRPr="008D6E6A" w:rsidRDefault="005C2951" w:rsidP="005C2951">
      <w:pPr>
        <w:tabs>
          <w:tab w:val="left" w:pos="1512"/>
          <w:tab w:val="left" w:pos="9090"/>
        </w:tabs>
        <w:spacing w:before="0"/>
        <w:rPr>
          <w:rFonts w:cs="Arial"/>
          <w:sz w:val="24"/>
          <w:szCs w:val="24"/>
        </w:rPr>
      </w:pPr>
      <w:r w:rsidRPr="008D6E6A">
        <w:rPr>
          <w:rFonts w:cs="Arial"/>
          <w:sz w:val="24"/>
          <w:szCs w:val="24"/>
        </w:rPr>
        <w:lastRenderedPageBreak/>
        <w:t xml:space="preserve">За време трајања више силе свака </w:t>
      </w:r>
      <w:r w:rsidR="007F308C" w:rsidRPr="008D6E6A">
        <w:rPr>
          <w:rFonts w:cs="Arial"/>
          <w:sz w:val="24"/>
          <w:szCs w:val="24"/>
          <w:lang w:val="sr-Cyrl-RS"/>
        </w:rPr>
        <w:t>С</w:t>
      </w:r>
      <w:r w:rsidRPr="008D6E6A">
        <w:rPr>
          <w:rFonts w:cs="Arial"/>
          <w:sz w:val="24"/>
          <w:szCs w:val="24"/>
        </w:rPr>
        <w:t>трана сноси своје трошкове</w:t>
      </w:r>
      <w:r w:rsidRPr="008D6E6A">
        <w:rPr>
          <w:rFonts w:cs="Arial"/>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6E6A">
        <w:rPr>
          <w:rFonts w:cs="Arial"/>
          <w:sz w:val="24"/>
          <w:szCs w:val="24"/>
        </w:rPr>
        <w:t>.</w:t>
      </w:r>
    </w:p>
    <w:p w14:paraId="34429A02" w14:textId="77777777" w:rsidR="005C2951" w:rsidRPr="008D6E6A" w:rsidRDefault="005C2951" w:rsidP="005C2951">
      <w:pPr>
        <w:tabs>
          <w:tab w:val="left" w:pos="1512"/>
          <w:tab w:val="left" w:pos="9090"/>
        </w:tabs>
        <w:spacing w:before="0"/>
        <w:rPr>
          <w:rFonts w:cs="Arial"/>
          <w:sz w:val="24"/>
          <w:szCs w:val="24"/>
          <w:lang w:val="sr-Cyrl-RS"/>
        </w:rPr>
      </w:pPr>
      <w:r w:rsidRPr="008D6E6A">
        <w:rPr>
          <w:rFonts w:cs="Arial"/>
          <w:sz w:val="24"/>
          <w:szCs w:val="24"/>
        </w:rPr>
        <w:t>Уколико деловање више силе траје дуже од 30 (</w:t>
      </w:r>
      <w:r w:rsidRPr="008D6E6A">
        <w:rPr>
          <w:rFonts w:cs="Arial"/>
          <w:sz w:val="24"/>
          <w:szCs w:val="24"/>
          <w:lang w:val="sr-Cyrl-RS"/>
        </w:rPr>
        <w:t xml:space="preserve">словима: </w:t>
      </w:r>
      <w:r w:rsidRPr="008D6E6A">
        <w:rPr>
          <w:rFonts w:cs="Arial"/>
          <w:sz w:val="24"/>
          <w:szCs w:val="24"/>
        </w:rPr>
        <w:t xml:space="preserve">тридесет) календарских дана, </w:t>
      </w:r>
      <w:r w:rsidR="007F308C" w:rsidRPr="008D6E6A">
        <w:rPr>
          <w:rFonts w:cs="Arial"/>
          <w:sz w:val="24"/>
          <w:szCs w:val="24"/>
          <w:lang w:val="sr-Cyrl-RS"/>
        </w:rPr>
        <w:t>С</w:t>
      </w:r>
      <w:r w:rsidRPr="008D6E6A">
        <w:rPr>
          <w:rFonts w:cs="Arial"/>
          <w:sz w:val="24"/>
          <w:szCs w:val="24"/>
        </w:rPr>
        <w:t xml:space="preserve">тране ће се договорити о даљем поступању у извршавању одредаба </w:t>
      </w:r>
      <w:r w:rsidR="007F308C" w:rsidRPr="008D6E6A">
        <w:rPr>
          <w:rFonts w:cs="Arial"/>
          <w:sz w:val="24"/>
          <w:szCs w:val="24"/>
          <w:lang w:val="sr-Cyrl-RS"/>
        </w:rPr>
        <w:t>Оквирног споразума</w:t>
      </w:r>
      <w:r w:rsidRPr="008D6E6A">
        <w:rPr>
          <w:rFonts w:cs="Arial"/>
          <w:sz w:val="24"/>
          <w:szCs w:val="24"/>
        </w:rPr>
        <w:t xml:space="preserve"> –одлагању испуњења и о томе ће закључити анекс </w:t>
      </w:r>
      <w:r w:rsidR="007F308C" w:rsidRPr="008D6E6A">
        <w:rPr>
          <w:rFonts w:cs="Arial"/>
          <w:sz w:val="24"/>
          <w:szCs w:val="24"/>
          <w:lang w:val="sr-Cyrl-RS"/>
        </w:rPr>
        <w:t>Оквирног споразума</w:t>
      </w:r>
      <w:r w:rsidRPr="008D6E6A">
        <w:rPr>
          <w:rFonts w:cs="Arial"/>
          <w:sz w:val="24"/>
          <w:szCs w:val="24"/>
        </w:rPr>
        <w:t xml:space="preserve">, или ће се договорити о раскиду </w:t>
      </w:r>
      <w:r w:rsidR="00981501" w:rsidRPr="008D6E6A">
        <w:rPr>
          <w:rFonts w:cs="Arial"/>
          <w:sz w:val="24"/>
          <w:szCs w:val="24"/>
          <w:lang w:val="sr-Cyrl-RS"/>
        </w:rPr>
        <w:t>Оквирног споразума</w:t>
      </w:r>
      <w:r w:rsidRPr="008D6E6A">
        <w:rPr>
          <w:rFonts w:cs="Arial"/>
          <w:sz w:val="24"/>
          <w:szCs w:val="24"/>
        </w:rPr>
        <w:t xml:space="preserve">, с тим да у случају раскида </w:t>
      </w:r>
      <w:r w:rsidR="00981501" w:rsidRPr="008D6E6A">
        <w:rPr>
          <w:rFonts w:cs="Arial"/>
          <w:sz w:val="24"/>
          <w:szCs w:val="24"/>
          <w:lang w:val="sr-Cyrl-RS"/>
        </w:rPr>
        <w:t>оквирног споразума</w:t>
      </w:r>
      <w:r w:rsidRPr="008D6E6A">
        <w:rPr>
          <w:rFonts w:cs="Arial"/>
          <w:sz w:val="24"/>
          <w:szCs w:val="24"/>
          <w:lang w:val="sr-Cyrl-CS"/>
        </w:rPr>
        <w:t xml:space="preserve">по овом основу – </w:t>
      </w:r>
      <w:r w:rsidRPr="008D6E6A">
        <w:rPr>
          <w:rFonts w:cs="Arial"/>
          <w:sz w:val="24"/>
          <w:szCs w:val="24"/>
        </w:rPr>
        <w:t>ни једна од Уговорних страна не стиче право на накнаду било какве штете.</w:t>
      </w:r>
      <w:r w:rsidR="00183A45" w:rsidRPr="008D6E6A">
        <w:rPr>
          <w:rFonts w:cs="Arial"/>
          <w:sz w:val="24"/>
          <w:szCs w:val="24"/>
          <w:lang w:val="sr-Cyrl-RS"/>
        </w:rPr>
        <w:t xml:space="preserve"> </w:t>
      </w:r>
    </w:p>
    <w:p w14:paraId="7A1B0EE6" w14:textId="77777777" w:rsidR="00764F1C" w:rsidRPr="008D6E6A" w:rsidRDefault="00764F1C" w:rsidP="005C2951">
      <w:pPr>
        <w:spacing w:before="0"/>
        <w:rPr>
          <w:rFonts w:cs="Arial"/>
          <w:b/>
          <w:sz w:val="24"/>
          <w:szCs w:val="24"/>
          <w:lang w:val="sr-Cyrl-RS"/>
        </w:rPr>
      </w:pPr>
    </w:p>
    <w:p w14:paraId="4DF187E6" w14:textId="77777777" w:rsidR="005C2951" w:rsidRPr="008D6E6A" w:rsidRDefault="005C2951" w:rsidP="005C2951">
      <w:pPr>
        <w:spacing w:before="0"/>
        <w:jc w:val="center"/>
        <w:rPr>
          <w:rFonts w:cs="Arial"/>
          <w:b/>
          <w:sz w:val="24"/>
          <w:szCs w:val="24"/>
        </w:rPr>
      </w:pPr>
      <w:r w:rsidRPr="008D6E6A">
        <w:rPr>
          <w:rFonts w:cs="Arial"/>
          <w:b/>
          <w:sz w:val="24"/>
          <w:szCs w:val="24"/>
        </w:rPr>
        <w:t>Члан 1</w:t>
      </w:r>
      <w:r w:rsidR="00981501" w:rsidRPr="008D6E6A">
        <w:rPr>
          <w:rFonts w:cs="Arial"/>
          <w:b/>
          <w:sz w:val="24"/>
          <w:szCs w:val="24"/>
          <w:lang w:val="sr-Cyrl-RS"/>
        </w:rPr>
        <w:t>5</w:t>
      </w:r>
      <w:r w:rsidRPr="008D6E6A">
        <w:rPr>
          <w:rFonts w:cs="Arial"/>
          <w:b/>
          <w:sz w:val="24"/>
          <w:szCs w:val="24"/>
        </w:rPr>
        <w:t>.</w:t>
      </w:r>
    </w:p>
    <w:p w14:paraId="45F77439" w14:textId="77777777" w:rsidR="005C2951" w:rsidRPr="008D6E6A" w:rsidRDefault="005C2951" w:rsidP="005C2951">
      <w:pPr>
        <w:spacing w:before="0"/>
        <w:rPr>
          <w:rFonts w:cs="Arial"/>
          <w:sz w:val="24"/>
          <w:szCs w:val="24"/>
        </w:rPr>
      </w:pPr>
      <w:r w:rsidRPr="008D6E6A">
        <w:rPr>
          <w:rFonts w:cs="Arial"/>
          <w:sz w:val="24"/>
          <w:szCs w:val="24"/>
        </w:rPr>
        <w:t>Н</w:t>
      </w:r>
      <w:r w:rsidR="00764F1C" w:rsidRPr="008D6E6A">
        <w:rPr>
          <w:rFonts w:cs="Arial"/>
          <w:sz w:val="24"/>
          <w:szCs w:val="24"/>
        </w:rPr>
        <w:t xml:space="preserve">еважење било које одредбе овог Оквирног споразума </w:t>
      </w:r>
      <w:r w:rsidRPr="008D6E6A">
        <w:rPr>
          <w:rFonts w:cs="Arial"/>
          <w:sz w:val="24"/>
          <w:szCs w:val="24"/>
        </w:rPr>
        <w:t>неће имати утицаја на важење осталих одредби</w:t>
      </w:r>
      <w:r w:rsidR="00764F1C" w:rsidRPr="008D6E6A">
        <w:rPr>
          <w:rFonts w:cs="Arial"/>
          <w:sz w:val="24"/>
          <w:szCs w:val="24"/>
        </w:rPr>
        <w:t xml:space="preserve"> Оквирног споразума</w:t>
      </w:r>
      <w:r w:rsidRPr="008D6E6A">
        <w:rPr>
          <w:rFonts w:cs="Arial"/>
          <w:sz w:val="24"/>
          <w:szCs w:val="24"/>
        </w:rPr>
        <w:t xml:space="preserve">, уколико битно не утиче на реализацију овог </w:t>
      </w:r>
      <w:r w:rsidR="00764F1C" w:rsidRPr="008D6E6A">
        <w:rPr>
          <w:rFonts w:cs="Arial"/>
          <w:sz w:val="24"/>
          <w:szCs w:val="24"/>
        </w:rPr>
        <w:t>Оквирног споразума</w:t>
      </w:r>
      <w:r w:rsidRPr="008D6E6A">
        <w:rPr>
          <w:rFonts w:cs="Arial"/>
          <w:sz w:val="24"/>
          <w:szCs w:val="24"/>
        </w:rPr>
        <w:t>.</w:t>
      </w:r>
    </w:p>
    <w:p w14:paraId="4132773D" w14:textId="77777777" w:rsidR="005C2951" w:rsidRPr="008D6E6A" w:rsidRDefault="005C2951" w:rsidP="005C2951">
      <w:pPr>
        <w:pStyle w:val="KDParagraf"/>
        <w:spacing w:before="0"/>
        <w:rPr>
          <w:rFonts w:eastAsia="Calibri" w:cs="Arial"/>
          <w:noProof/>
          <w:color w:val="00B0F0"/>
          <w:sz w:val="24"/>
          <w:szCs w:val="24"/>
        </w:rPr>
      </w:pPr>
    </w:p>
    <w:p w14:paraId="48153268" w14:textId="77777777" w:rsidR="005C2951" w:rsidRPr="008D6E6A" w:rsidRDefault="00942FD7" w:rsidP="005C2951">
      <w:pPr>
        <w:spacing w:before="0"/>
        <w:jc w:val="center"/>
        <w:rPr>
          <w:rFonts w:cs="Arial"/>
          <w:b/>
          <w:sz w:val="24"/>
          <w:szCs w:val="24"/>
        </w:rPr>
      </w:pPr>
      <w:r w:rsidRPr="008D6E6A">
        <w:rPr>
          <w:rFonts w:cs="Arial"/>
          <w:b/>
          <w:sz w:val="24"/>
          <w:szCs w:val="24"/>
        </w:rPr>
        <w:t>Члан 1</w:t>
      </w:r>
      <w:r w:rsidR="002B2491" w:rsidRPr="008D6E6A">
        <w:rPr>
          <w:rFonts w:cs="Arial"/>
          <w:b/>
          <w:sz w:val="24"/>
          <w:szCs w:val="24"/>
          <w:lang w:val="sr-Cyrl-RS"/>
        </w:rPr>
        <w:t>6</w:t>
      </w:r>
      <w:r w:rsidR="005C2951" w:rsidRPr="008D6E6A">
        <w:rPr>
          <w:rFonts w:cs="Arial"/>
          <w:b/>
          <w:sz w:val="24"/>
          <w:szCs w:val="24"/>
        </w:rPr>
        <w:t>.</w:t>
      </w:r>
    </w:p>
    <w:p w14:paraId="703B920D" w14:textId="77777777" w:rsidR="005C2951" w:rsidRPr="008D6E6A" w:rsidRDefault="005C2951" w:rsidP="005C2951">
      <w:pPr>
        <w:spacing w:before="0"/>
        <w:rPr>
          <w:rFonts w:cs="Arial"/>
          <w:sz w:val="24"/>
          <w:szCs w:val="24"/>
        </w:rPr>
      </w:pPr>
      <w:r w:rsidRPr="008D6E6A">
        <w:rPr>
          <w:rFonts w:cs="Arial"/>
          <w:sz w:val="24"/>
          <w:szCs w:val="24"/>
        </w:rPr>
        <w:t>Продавац је дужан</w:t>
      </w:r>
      <w:r w:rsidRPr="008D6E6A">
        <w:rPr>
          <w:rFonts w:cs="Arial"/>
          <w:sz w:val="24"/>
          <w:szCs w:val="24"/>
          <w:lang w:val="sr-Cyrl-RS"/>
        </w:rPr>
        <w:t xml:space="preserve"> </w:t>
      </w:r>
      <w:r w:rsidRPr="008D6E6A">
        <w:rPr>
          <w:rFonts w:cs="Arial"/>
          <w:sz w:val="24"/>
          <w:szCs w:val="24"/>
        </w:rPr>
        <w:t>да чува поверљивост свих података и информација и да их користи искључи</w:t>
      </w:r>
      <w:r w:rsidR="00764F1C" w:rsidRPr="008D6E6A">
        <w:rPr>
          <w:rFonts w:cs="Arial"/>
          <w:sz w:val="24"/>
          <w:szCs w:val="24"/>
        </w:rPr>
        <w:t>во у вези са реализацијом овог Оквирног споразума</w:t>
      </w:r>
      <w:r w:rsidRPr="008D6E6A">
        <w:rPr>
          <w:rFonts w:cs="Arial"/>
          <w:sz w:val="24"/>
          <w:szCs w:val="24"/>
        </w:rPr>
        <w:t xml:space="preserve"> и да их корист</w:t>
      </w:r>
      <w:r w:rsidRPr="008D6E6A">
        <w:rPr>
          <w:rFonts w:cs="Arial"/>
          <w:sz w:val="24"/>
          <w:szCs w:val="24"/>
          <w:lang w:val="sr-Cyrl-RS"/>
        </w:rPr>
        <w:t>и</w:t>
      </w:r>
      <w:r w:rsidRPr="008D6E6A">
        <w:rPr>
          <w:rFonts w:cs="Arial"/>
          <w:sz w:val="24"/>
          <w:szCs w:val="24"/>
        </w:rPr>
        <w:t xml:space="preserve"> искључиво за обављање уговореног посла, а у складу са Уговором о чувању пословне тајне и поверљивих информација, који као Прилог </w:t>
      </w:r>
      <w:r w:rsidRPr="008D6E6A">
        <w:rPr>
          <w:rFonts w:cs="Arial"/>
          <w:sz w:val="24"/>
          <w:szCs w:val="24"/>
          <w:lang w:val="sr-Cyrl-RS"/>
        </w:rPr>
        <w:t>7.</w:t>
      </w:r>
      <w:r w:rsidRPr="008D6E6A">
        <w:rPr>
          <w:rFonts w:cs="Arial"/>
          <w:sz w:val="24"/>
          <w:szCs w:val="24"/>
        </w:rPr>
        <w:t xml:space="preserve"> чини саставни део овог Уговора. </w:t>
      </w:r>
    </w:p>
    <w:p w14:paraId="385EE77F" w14:textId="77777777" w:rsidR="005C2951" w:rsidRPr="008D6E6A" w:rsidRDefault="005C2951" w:rsidP="005C2951">
      <w:pPr>
        <w:spacing w:before="0"/>
        <w:rPr>
          <w:rFonts w:cs="Arial"/>
          <w:sz w:val="24"/>
          <w:szCs w:val="24"/>
        </w:rPr>
      </w:pPr>
      <w:r w:rsidRPr="008D6E6A">
        <w:rPr>
          <w:rFonts w:cs="Arial"/>
          <w:sz w:val="24"/>
          <w:szCs w:val="24"/>
        </w:rPr>
        <w:t xml:space="preserve">Информације, подаци и документација које је </w:t>
      </w:r>
      <w:r w:rsidRPr="008D6E6A">
        <w:rPr>
          <w:rFonts w:cs="Arial"/>
          <w:color w:val="000000"/>
          <w:sz w:val="24"/>
          <w:szCs w:val="24"/>
        </w:rPr>
        <w:t>Купац</w:t>
      </w:r>
      <w:r w:rsidRPr="008D6E6A">
        <w:rPr>
          <w:rFonts w:cs="Arial"/>
          <w:sz w:val="24"/>
          <w:szCs w:val="24"/>
        </w:rPr>
        <w:t xml:space="preserve"> доставио Продавцу у извршавању предмета овог </w:t>
      </w:r>
      <w:r w:rsidR="00764F1C" w:rsidRPr="008D6E6A">
        <w:rPr>
          <w:rFonts w:cs="Arial"/>
          <w:sz w:val="24"/>
          <w:szCs w:val="24"/>
        </w:rPr>
        <w:t>Оквирног споразума</w:t>
      </w:r>
      <w:r w:rsidRPr="008D6E6A">
        <w:rPr>
          <w:rFonts w:cs="Arial"/>
          <w:sz w:val="24"/>
          <w:szCs w:val="24"/>
        </w:rPr>
        <w:t>,</w:t>
      </w:r>
      <w:r w:rsidRPr="008D6E6A">
        <w:rPr>
          <w:rFonts w:cs="Arial"/>
          <w:sz w:val="24"/>
          <w:szCs w:val="24"/>
          <w:lang w:val="sr-Cyrl-RS"/>
        </w:rPr>
        <w:t xml:space="preserve"> </w:t>
      </w:r>
      <w:r w:rsidRPr="008D6E6A">
        <w:rPr>
          <w:rFonts w:cs="Arial"/>
          <w:sz w:val="24"/>
          <w:szCs w:val="24"/>
        </w:rPr>
        <w:t xml:space="preserve">Продавац не може стављати на располагање трећим лицима, без претходне писане сагласности </w:t>
      </w:r>
      <w:r w:rsidRPr="008D6E6A">
        <w:rPr>
          <w:rFonts w:cs="Arial"/>
          <w:color w:val="000000"/>
          <w:sz w:val="24"/>
          <w:szCs w:val="24"/>
        </w:rPr>
        <w:t>Купца</w:t>
      </w:r>
      <w:r w:rsidRPr="008D6E6A">
        <w:rPr>
          <w:rFonts w:cs="Arial"/>
          <w:color w:val="000000"/>
          <w:sz w:val="24"/>
          <w:szCs w:val="24"/>
          <w:lang w:val="sr-Cyrl-RS"/>
        </w:rPr>
        <w:t>, осим у случајевима предвиђеним одговарајућим прописима</w:t>
      </w:r>
      <w:r w:rsidRPr="008D6E6A">
        <w:rPr>
          <w:rFonts w:cs="Arial"/>
          <w:sz w:val="24"/>
          <w:szCs w:val="24"/>
        </w:rPr>
        <w:t xml:space="preserve">. </w:t>
      </w:r>
    </w:p>
    <w:p w14:paraId="2BE3C6D5" w14:textId="77777777" w:rsidR="005C2951" w:rsidRPr="008D6E6A" w:rsidRDefault="005C2951" w:rsidP="005C2951">
      <w:pPr>
        <w:spacing w:before="0"/>
        <w:rPr>
          <w:rFonts w:cs="Arial"/>
          <w:sz w:val="24"/>
          <w:szCs w:val="24"/>
        </w:rPr>
      </w:pPr>
    </w:p>
    <w:p w14:paraId="5C4FAF18" w14:textId="77777777" w:rsidR="005C2951" w:rsidRPr="008D6E6A" w:rsidRDefault="005C2951" w:rsidP="005C2951">
      <w:pPr>
        <w:spacing w:before="0"/>
        <w:jc w:val="center"/>
        <w:rPr>
          <w:rFonts w:cs="Arial"/>
          <w:b/>
          <w:sz w:val="24"/>
          <w:szCs w:val="24"/>
        </w:rPr>
      </w:pPr>
      <w:r w:rsidRPr="008D6E6A">
        <w:rPr>
          <w:rFonts w:cs="Arial"/>
          <w:b/>
          <w:sz w:val="24"/>
          <w:szCs w:val="24"/>
        </w:rPr>
        <w:t>Члан 1</w:t>
      </w:r>
      <w:r w:rsidR="002B2491" w:rsidRPr="008D6E6A">
        <w:rPr>
          <w:rFonts w:cs="Arial"/>
          <w:b/>
          <w:sz w:val="24"/>
          <w:szCs w:val="24"/>
          <w:lang w:val="sr-Cyrl-RS"/>
        </w:rPr>
        <w:t>7</w:t>
      </w:r>
      <w:r w:rsidRPr="008D6E6A">
        <w:rPr>
          <w:rFonts w:cs="Arial"/>
          <w:b/>
          <w:sz w:val="24"/>
          <w:szCs w:val="24"/>
        </w:rPr>
        <w:t>.</w:t>
      </w:r>
    </w:p>
    <w:p w14:paraId="77FD2420" w14:textId="77777777" w:rsidR="00764F1C" w:rsidRPr="008D6E6A" w:rsidRDefault="00764F1C" w:rsidP="005C2951">
      <w:pPr>
        <w:spacing w:before="0"/>
        <w:jc w:val="center"/>
        <w:rPr>
          <w:rFonts w:cs="Arial"/>
          <w:b/>
          <w:sz w:val="24"/>
          <w:szCs w:val="24"/>
        </w:rPr>
      </w:pPr>
    </w:p>
    <w:p w14:paraId="455FDBDB" w14:textId="77777777" w:rsidR="005C2951" w:rsidRPr="008D6E6A" w:rsidRDefault="005C2951" w:rsidP="005C2951">
      <w:pPr>
        <w:tabs>
          <w:tab w:val="left" w:pos="9090"/>
        </w:tabs>
        <w:spacing w:before="0"/>
        <w:rPr>
          <w:rFonts w:cs="Arial"/>
          <w:sz w:val="24"/>
          <w:szCs w:val="24"/>
          <w:lang w:val="sr-Cyrl-CS"/>
        </w:rPr>
      </w:pPr>
      <w:r w:rsidRPr="008D6E6A">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98240B2" w14:textId="77777777" w:rsidR="005C2951" w:rsidRPr="008D6E6A" w:rsidRDefault="005C2951" w:rsidP="005C2951">
      <w:pPr>
        <w:tabs>
          <w:tab w:val="left" w:pos="9090"/>
        </w:tabs>
        <w:spacing w:before="0"/>
        <w:rPr>
          <w:rFonts w:cs="Arial"/>
          <w:sz w:val="24"/>
          <w:szCs w:val="24"/>
          <w:lang w:val="ru-RU"/>
        </w:rPr>
      </w:pPr>
      <w:r w:rsidRPr="008D6E6A">
        <w:rPr>
          <w:rFonts w:cs="Arial"/>
          <w:sz w:val="24"/>
          <w:szCs w:val="24"/>
          <w:lang w:val="ru-RU"/>
        </w:rPr>
        <w:t xml:space="preserve">Након закључења </w:t>
      </w:r>
      <w:r w:rsidRPr="008D6E6A">
        <w:rPr>
          <w:rFonts w:cs="Arial"/>
          <w:sz w:val="24"/>
          <w:szCs w:val="24"/>
        </w:rPr>
        <w:t xml:space="preserve">и ступања на правну снагу </w:t>
      </w:r>
      <w:r w:rsidRPr="008D6E6A">
        <w:rPr>
          <w:rFonts w:cs="Arial"/>
          <w:sz w:val="24"/>
          <w:szCs w:val="24"/>
          <w:lang w:val="ru-RU"/>
        </w:rPr>
        <w:t xml:space="preserve">овог </w:t>
      </w:r>
      <w:r w:rsidR="00764F1C" w:rsidRPr="008D6E6A">
        <w:rPr>
          <w:rFonts w:cs="Arial"/>
          <w:sz w:val="24"/>
          <w:szCs w:val="24"/>
        </w:rPr>
        <w:t>Оквирног споразума</w:t>
      </w:r>
      <w:r w:rsidRPr="008D6E6A">
        <w:rPr>
          <w:rFonts w:cs="Arial"/>
          <w:sz w:val="24"/>
          <w:szCs w:val="24"/>
          <w:lang w:val="ru-RU"/>
        </w:rPr>
        <w:t xml:space="preserve">, Купац може да дозволи, а </w:t>
      </w:r>
      <w:r w:rsidRPr="008D6E6A">
        <w:rPr>
          <w:rFonts w:cs="Arial"/>
          <w:sz w:val="24"/>
          <w:szCs w:val="24"/>
        </w:rPr>
        <w:t>Продавац</w:t>
      </w:r>
      <w:r w:rsidRPr="008D6E6A">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4F8A1DC" w14:textId="77777777" w:rsidR="005C2951" w:rsidRPr="008D6E6A" w:rsidRDefault="005C2951" w:rsidP="005C2951">
      <w:pPr>
        <w:pStyle w:val="KDParagraf"/>
        <w:spacing w:before="0"/>
        <w:rPr>
          <w:rFonts w:cs="Arial"/>
          <w:sz w:val="24"/>
          <w:szCs w:val="24"/>
        </w:rPr>
      </w:pPr>
      <w:r w:rsidRPr="008D6E6A">
        <w:rPr>
          <w:rFonts w:cs="Arial"/>
          <w:sz w:val="24"/>
          <w:szCs w:val="24"/>
        </w:rPr>
        <w:t xml:space="preserve">Ниједна Уговорна страна нема право да неку од својих права и обавеза из овог </w:t>
      </w:r>
      <w:r w:rsidR="00764F1C" w:rsidRPr="008D6E6A">
        <w:rPr>
          <w:rFonts w:cs="Arial"/>
          <w:sz w:val="24"/>
          <w:szCs w:val="24"/>
        </w:rPr>
        <w:t>Оквирног споразума</w:t>
      </w:r>
      <w:r w:rsidRPr="008D6E6A">
        <w:rPr>
          <w:rFonts w:cs="Arial"/>
          <w:sz w:val="24"/>
          <w:szCs w:val="24"/>
        </w:rPr>
        <w:t xml:space="preserve"> уступи, прода нити заложи трећем лицу без претходне писане сагласности друге Уговорне с</w:t>
      </w:r>
      <w:r w:rsidRPr="008D6E6A">
        <w:rPr>
          <w:rFonts w:cs="Arial"/>
          <w:sz w:val="24"/>
          <w:szCs w:val="24"/>
          <w:lang w:val="sr-Cyrl-RS"/>
        </w:rPr>
        <w:t>т</w:t>
      </w:r>
      <w:r w:rsidRPr="008D6E6A">
        <w:rPr>
          <w:rFonts w:cs="Arial"/>
          <w:sz w:val="24"/>
          <w:szCs w:val="24"/>
        </w:rPr>
        <w:t>ране.</w:t>
      </w:r>
    </w:p>
    <w:p w14:paraId="316673C7"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003E26AB" w:rsidRPr="008D6E6A">
        <w:rPr>
          <w:rFonts w:cs="Arial"/>
          <w:b/>
          <w:sz w:val="24"/>
          <w:szCs w:val="24"/>
          <w:lang w:val="sr-Cyrl-RS"/>
        </w:rPr>
        <w:t>1</w:t>
      </w:r>
      <w:r w:rsidR="002B2491" w:rsidRPr="008D6E6A">
        <w:rPr>
          <w:rFonts w:cs="Arial"/>
          <w:b/>
          <w:sz w:val="24"/>
          <w:szCs w:val="24"/>
          <w:lang w:val="sr-Cyrl-RS"/>
        </w:rPr>
        <w:t>8</w:t>
      </w:r>
      <w:r w:rsidRPr="008D6E6A">
        <w:rPr>
          <w:rFonts w:cs="Arial"/>
          <w:b/>
          <w:sz w:val="24"/>
          <w:szCs w:val="24"/>
        </w:rPr>
        <w:t>.</w:t>
      </w:r>
    </w:p>
    <w:p w14:paraId="427460A0" w14:textId="77777777" w:rsidR="00942FD7" w:rsidRPr="008D6E6A" w:rsidRDefault="00942FD7" w:rsidP="005C2951">
      <w:pPr>
        <w:spacing w:before="0"/>
        <w:jc w:val="center"/>
        <w:rPr>
          <w:rFonts w:cs="Arial"/>
          <w:b/>
          <w:sz w:val="24"/>
          <w:szCs w:val="24"/>
        </w:rPr>
      </w:pPr>
    </w:p>
    <w:p w14:paraId="05ABB0F9" w14:textId="77777777" w:rsidR="005C2951" w:rsidRPr="008D6E6A" w:rsidRDefault="005C2951" w:rsidP="005C2951">
      <w:pPr>
        <w:pStyle w:val="KDParagraf"/>
        <w:spacing w:before="0"/>
        <w:rPr>
          <w:rFonts w:eastAsia="Calibri" w:cs="Arial"/>
          <w:noProof/>
          <w:sz w:val="24"/>
          <w:szCs w:val="24"/>
          <w:lang w:val="ru-RU"/>
        </w:rPr>
      </w:pPr>
      <w:r w:rsidRPr="008D6E6A">
        <w:rPr>
          <w:rFonts w:eastAsia="Calibri" w:cs="Arial"/>
          <w:noProof/>
          <w:sz w:val="24"/>
          <w:szCs w:val="24"/>
        </w:rPr>
        <w:t>Продавац</w:t>
      </w:r>
      <w:r w:rsidRPr="008D6E6A">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8D6E6A">
        <w:rPr>
          <w:rFonts w:eastAsia="TimesNewRomanPSMT" w:cs="Arial"/>
          <w:bCs/>
          <w:sz w:val="24"/>
          <w:szCs w:val="24"/>
          <w:lang w:val="ru-RU"/>
        </w:rPr>
        <w:t>у вези са испуњеношћу услова из поступка јавне набавке</w:t>
      </w:r>
      <w:r w:rsidRPr="008D6E6A">
        <w:rPr>
          <w:rFonts w:eastAsia="Calibri" w:cs="Arial"/>
          <w:noProof/>
          <w:sz w:val="24"/>
          <w:szCs w:val="24"/>
          <w:lang w:val="ru-RU"/>
        </w:rPr>
        <w:t xml:space="preserve">, о насталој промени писмено обавести </w:t>
      </w:r>
      <w:r w:rsidRPr="008D6E6A">
        <w:rPr>
          <w:rFonts w:eastAsia="Calibri" w:cs="Arial"/>
          <w:noProof/>
          <w:sz w:val="24"/>
          <w:szCs w:val="24"/>
        </w:rPr>
        <w:t>Купца</w:t>
      </w:r>
      <w:r w:rsidRPr="008D6E6A">
        <w:rPr>
          <w:rFonts w:eastAsia="Calibri" w:cs="Arial"/>
          <w:noProof/>
          <w:sz w:val="24"/>
          <w:szCs w:val="24"/>
          <w:lang w:val="ru-RU"/>
        </w:rPr>
        <w:t xml:space="preserve"> и да је документује на прописан начин.</w:t>
      </w:r>
    </w:p>
    <w:p w14:paraId="26B0E194" w14:textId="77777777" w:rsidR="005C2951" w:rsidRPr="008D6E6A" w:rsidRDefault="005C2951" w:rsidP="005C2951">
      <w:pPr>
        <w:pStyle w:val="KDParagraf"/>
        <w:spacing w:before="0"/>
        <w:rPr>
          <w:rFonts w:eastAsia="Calibri" w:cs="Arial"/>
          <w:noProof/>
          <w:sz w:val="24"/>
          <w:szCs w:val="24"/>
          <w:lang w:val="ru-RU"/>
        </w:rPr>
      </w:pPr>
      <w:r w:rsidRPr="008D6E6A">
        <w:rPr>
          <w:rFonts w:eastAsia="Calibri" w:cs="Arial"/>
          <w:noProof/>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sidR="00764F1C" w:rsidRPr="008D6E6A">
        <w:rPr>
          <w:rFonts w:cs="Arial"/>
          <w:sz w:val="24"/>
          <w:szCs w:val="24"/>
        </w:rPr>
        <w:t>Оквирног споразума</w:t>
      </w:r>
      <w:r w:rsidRPr="008D6E6A">
        <w:rPr>
          <w:rFonts w:eastAsia="Calibri" w:cs="Arial"/>
          <w:noProof/>
          <w:sz w:val="24"/>
          <w:szCs w:val="24"/>
          <w:lang w:val="ru-RU"/>
        </w:rPr>
        <w:t>.</w:t>
      </w:r>
    </w:p>
    <w:p w14:paraId="6ACAA92E" w14:textId="77777777" w:rsidR="005C2951" w:rsidRPr="008D6E6A" w:rsidRDefault="005C2951" w:rsidP="005C2951">
      <w:pPr>
        <w:pStyle w:val="KDParagraf"/>
        <w:spacing w:before="0"/>
        <w:rPr>
          <w:rFonts w:cs="Arial"/>
          <w:b/>
          <w:sz w:val="24"/>
          <w:szCs w:val="24"/>
          <w:lang w:val="sr-Cyrl-BA"/>
        </w:rPr>
      </w:pPr>
    </w:p>
    <w:p w14:paraId="7BC92F4F" w14:textId="77777777" w:rsidR="005C2951" w:rsidRPr="008D6E6A" w:rsidRDefault="005C2951" w:rsidP="005C2951">
      <w:pPr>
        <w:pStyle w:val="KDParagraf"/>
        <w:spacing w:before="0"/>
        <w:rPr>
          <w:rFonts w:cs="Arial"/>
          <w:b/>
          <w:sz w:val="24"/>
          <w:szCs w:val="24"/>
          <w:lang w:val="sr-Cyrl-BA"/>
        </w:rPr>
      </w:pPr>
      <w:r w:rsidRPr="008D6E6A">
        <w:rPr>
          <w:rFonts w:cs="Arial"/>
          <w:b/>
          <w:sz w:val="24"/>
          <w:szCs w:val="24"/>
          <w:lang w:val="sr-Cyrl-BA"/>
        </w:rPr>
        <w:t>ВАЖНОСТ ОКВИРНОГ СПОРАЗУМА</w:t>
      </w:r>
    </w:p>
    <w:p w14:paraId="7028F596" w14:textId="77777777" w:rsidR="00942FD7" w:rsidRPr="008D6E6A" w:rsidRDefault="00942FD7" w:rsidP="005C2951">
      <w:pPr>
        <w:pStyle w:val="KDParagraf"/>
        <w:spacing w:before="0"/>
        <w:rPr>
          <w:rFonts w:cs="Arial"/>
          <w:b/>
          <w:sz w:val="24"/>
          <w:szCs w:val="24"/>
          <w:lang w:val="sr-Cyrl-BA"/>
        </w:rPr>
      </w:pPr>
    </w:p>
    <w:p w14:paraId="6E62807D"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00942FD7" w:rsidRPr="008D6E6A">
        <w:rPr>
          <w:rFonts w:cs="Arial"/>
          <w:b/>
          <w:sz w:val="24"/>
          <w:szCs w:val="24"/>
          <w:lang w:val="sr-Cyrl-RS"/>
        </w:rPr>
        <w:t>1</w:t>
      </w:r>
      <w:r w:rsidR="00522F49" w:rsidRPr="008D6E6A">
        <w:rPr>
          <w:rFonts w:cs="Arial"/>
          <w:b/>
          <w:sz w:val="24"/>
          <w:szCs w:val="24"/>
          <w:lang w:val="sr-Cyrl-RS"/>
        </w:rPr>
        <w:t>9</w:t>
      </w:r>
      <w:r w:rsidRPr="008D6E6A">
        <w:rPr>
          <w:rFonts w:cs="Arial"/>
          <w:b/>
          <w:sz w:val="24"/>
          <w:szCs w:val="24"/>
        </w:rPr>
        <w:t>.</w:t>
      </w:r>
    </w:p>
    <w:p w14:paraId="53E82522" w14:textId="77777777" w:rsidR="00764F1C" w:rsidRPr="008D6E6A" w:rsidRDefault="00764F1C" w:rsidP="005C2951">
      <w:pPr>
        <w:spacing w:before="0"/>
        <w:jc w:val="center"/>
        <w:rPr>
          <w:rFonts w:cs="Arial"/>
          <w:b/>
          <w:sz w:val="24"/>
          <w:szCs w:val="24"/>
        </w:rPr>
      </w:pPr>
    </w:p>
    <w:p w14:paraId="0BE56E95" w14:textId="77777777" w:rsidR="005C2951" w:rsidRPr="008D6E6A" w:rsidRDefault="00764F1C" w:rsidP="005C2951">
      <w:pPr>
        <w:pStyle w:val="KDParagraf"/>
        <w:spacing w:before="0"/>
        <w:rPr>
          <w:rFonts w:eastAsia="Calibri" w:cs="Arial"/>
          <w:sz w:val="24"/>
          <w:szCs w:val="24"/>
        </w:rPr>
      </w:pPr>
      <w:r w:rsidRPr="008D6E6A">
        <w:rPr>
          <w:rFonts w:eastAsia="Calibri" w:cs="Arial"/>
          <w:sz w:val="24"/>
          <w:szCs w:val="24"/>
          <w:lang w:val="sr-Cyrl-RS"/>
        </w:rPr>
        <w:lastRenderedPageBreak/>
        <w:t>Оквирни споразум</w:t>
      </w:r>
      <w:r w:rsidR="005C2951" w:rsidRPr="008D6E6A">
        <w:rPr>
          <w:rFonts w:eastAsia="Calibri" w:cs="Arial"/>
          <w:sz w:val="24"/>
          <w:szCs w:val="24"/>
        </w:rPr>
        <w:t xml:space="preserve"> се сматра закљученим </w:t>
      </w:r>
      <w:r w:rsidR="005C2951" w:rsidRPr="008D6E6A">
        <w:rPr>
          <w:rFonts w:eastAsia="Calibri" w:cs="Arial"/>
          <w:sz w:val="24"/>
          <w:szCs w:val="24"/>
          <w:lang w:val="sr-Cyrl-RS"/>
        </w:rPr>
        <w:t xml:space="preserve">када га потпишу </w:t>
      </w:r>
      <w:r w:rsidR="005C2951" w:rsidRPr="008D6E6A">
        <w:rPr>
          <w:rFonts w:eastAsia="Calibri" w:cs="Arial"/>
          <w:sz w:val="24"/>
          <w:szCs w:val="24"/>
        </w:rPr>
        <w:t>законски заступни</w:t>
      </w:r>
      <w:r w:rsidR="005C2951" w:rsidRPr="008D6E6A">
        <w:rPr>
          <w:rFonts w:eastAsia="Calibri" w:cs="Arial"/>
          <w:sz w:val="24"/>
          <w:szCs w:val="24"/>
          <w:lang w:val="sr-Cyrl-RS"/>
        </w:rPr>
        <w:t>ци</w:t>
      </w:r>
      <w:r w:rsidR="005C2951" w:rsidRPr="008D6E6A">
        <w:rPr>
          <w:rFonts w:eastAsia="Calibri" w:cs="Arial"/>
          <w:sz w:val="24"/>
          <w:szCs w:val="24"/>
        </w:rPr>
        <w:t xml:space="preserve"> Уговорних страна</w:t>
      </w:r>
      <w:r w:rsidR="005C2951" w:rsidRPr="008D6E6A">
        <w:rPr>
          <w:rFonts w:eastAsia="Calibri" w:cs="Arial"/>
          <w:sz w:val="24"/>
          <w:szCs w:val="24"/>
          <w:lang w:val="sr-Cyrl-RS"/>
        </w:rPr>
        <w:t>,</w:t>
      </w:r>
      <w:r w:rsidR="005C2951" w:rsidRPr="008D6E6A">
        <w:rPr>
          <w:rFonts w:eastAsia="Calibri" w:cs="Arial"/>
          <w:sz w:val="24"/>
          <w:szCs w:val="24"/>
        </w:rPr>
        <w:t xml:space="preserve"> а ступа на снагу када </w:t>
      </w:r>
      <w:r w:rsidR="005C2951" w:rsidRPr="008D6E6A">
        <w:rPr>
          <w:rFonts w:eastAsia="Calibri" w:cs="Arial"/>
          <w:sz w:val="24"/>
          <w:szCs w:val="24"/>
          <w:lang w:val="sr-Cyrl-RS"/>
        </w:rPr>
        <w:t>П</w:t>
      </w:r>
      <w:r w:rsidR="005C2951" w:rsidRPr="008D6E6A">
        <w:rPr>
          <w:rFonts w:eastAsia="Calibri" w:cs="Arial"/>
          <w:sz w:val="24"/>
          <w:szCs w:val="24"/>
        </w:rPr>
        <w:t>родавац испуни одложни услов и достави у уговореном року средств</w:t>
      </w:r>
      <w:r w:rsidR="005C2951" w:rsidRPr="008D6E6A">
        <w:rPr>
          <w:rFonts w:eastAsia="Calibri" w:cs="Arial"/>
          <w:sz w:val="24"/>
          <w:szCs w:val="24"/>
          <w:lang w:val="sr-Cyrl-RS"/>
        </w:rPr>
        <w:t>о</w:t>
      </w:r>
      <w:r w:rsidR="005C2951" w:rsidRPr="008D6E6A">
        <w:rPr>
          <w:rFonts w:eastAsia="Calibri" w:cs="Arial"/>
          <w:sz w:val="24"/>
          <w:szCs w:val="24"/>
        </w:rPr>
        <w:t xml:space="preserve"> финансијског обезбеђења</w:t>
      </w:r>
      <w:r w:rsidR="00D8795E" w:rsidRPr="008D6E6A">
        <w:rPr>
          <w:rFonts w:eastAsia="Calibri" w:cs="Arial"/>
          <w:sz w:val="24"/>
          <w:szCs w:val="24"/>
          <w:lang w:val="sr-Cyrl-RS"/>
        </w:rPr>
        <w:t xml:space="preserve"> из члана</w:t>
      </w:r>
      <w:r w:rsidR="00522F49" w:rsidRPr="008D6E6A">
        <w:rPr>
          <w:rFonts w:eastAsia="Calibri" w:cs="Arial"/>
          <w:sz w:val="24"/>
          <w:szCs w:val="24"/>
          <w:lang w:val="sr-Cyrl-RS"/>
        </w:rPr>
        <w:t xml:space="preserve">  12. </w:t>
      </w:r>
      <w:r w:rsidR="00D8795E" w:rsidRPr="008D6E6A">
        <w:rPr>
          <w:rFonts w:eastAsia="Calibri" w:cs="Arial"/>
          <w:sz w:val="24"/>
          <w:szCs w:val="24"/>
          <w:lang w:val="sr-Cyrl-RS"/>
        </w:rPr>
        <w:t>Оквирног споразума</w:t>
      </w:r>
      <w:r w:rsidR="005C2951" w:rsidRPr="008D6E6A">
        <w:rPr>
          <w:rFonts w:eastAsia="Calibri" w:cs="Arial"/>
          <w:sz w:val="24"/>
          <w:szCs w:val="24"/>
        </w:rPr>
        <w:t>.</w:t>
      </w:r>
    </w:p>
    <w:p w14:paraId="7BD00CD0" w14:textId="77777777" w:rsidR="005C2951" w:rsidRPr="008D6E6A" w:rsidRDefault="00764F1C" w:rsidP="005C2951">
      <w:pPr>
        <w:pStyle w:val="KDParagraf"/>
        <w:spacing w:before="0"/>
        <w:rPr>
          <w:rFonts w:cs="Arial"/>
          <w:sz w:val="24"/>
          <w:szCs w:val="24"/>
        </w:rPr>
      </w:pPr>
      <w:r w:rsidRPr="008D6E6A">
        <w:rPr>
          <w:rFonts w:eastAsia="Calibri" w:cs="Arial"/>
          <w:sz w:val="24"/>
          <w:szCs w:val="24"/>
          <w:lang w:val="sr-Cyrl-RS"/>
        </w:rPr>
        <w:t>Оквирни споразум</w:t>
      </w:r>
      <w:r w:rsidRPr="008D6E6A">
        <w:rPr>
          <w:rFonts w:eastAsia="Calibri" w:cs="Arial"/>
          <w:sz w:val="24"/>
          <w:szCs w:val="24"/>
        </w:rPr>
        <w:t xml:space="preserve"> </w:t>
      </w:r>
      <w:r w:rsidRPr="008D6E6A">
        <w:rPr>
          <w:rFonts w:eastAsia="Calibri" w:cs="Arial"/>
          <w:sz w:val="24"/>
          <w:szCs w:val="24"/>
          <w:lang w:val="sr-Cyrl-RS"/>
        </w:rPr>
        <w:t xml:space="preserve">се </w:t>
      </w:r>
      <w:r w:rsidRPr="008D6E6A">
        <w:rPr>
          <w:rFonts w:cs="Arial"/>
          <w:sz w:val="24"/>
          <w:szCs w:val="24"/>
        </w:rPr>
        <w:t xml:space="preserve">закључује на период </w:t>
      </w:r>
      <w:r w:rsidR="005C2951" w:rsidRPr="008D6E6A">
        <w:rPr>
          <w:rFonts w:cs="Arial"/>
          <w:sz w:val="24"/>
          <w:szCs w:val="24"/>
        </w:rPr>
        <w:t>о</w:t>
      </w:r>
      <w:r w:rsidRPr="008D6E6A">
        <w:rPr>
          <w:rFonts w:cs="Arial"/>
          <w:sz w:val="24"/>
          <w:szCs w:val="24"/>
          <w:lang w:val="sr-Cyrl-RS"/>
        </w:rPr>
        <w:t>д две године од дана закључења оквирног споразума</w:t>
      </w:r>
      <w:r w:rsidR="00E12294" w:rsidRPr="008D6E6A">
        <w:rPr>
          <w:rFonts w:cs="Arial"/>
          <w:sz w:val="24"/>
          <w:szCs w:val="24"/>
          <w:lang w:val="sr-Cyrl-RS"/>
        </w:rPr>
        <w:t xml:space="preserve">, односно до испуњења </w:t>
      </w:r>
      <w:r w:rsidR="005C2951" w:rsidRPr="008D6E6A">
        <w:rPr>
          <w:rFonts w:cs="Arial"/>
          <w:sz w:val="24"/>
          <w:szCs w:val="24"/>
          <w:lang w:val="sr-Cyrl-RS"/>
        </w:rPr>
        <w:t xml:space="preserve">уговорних обавеза обе уговорне стране, односно до </w:t>
      </w:r>
      <w:r w:rsidR="005C2951" w:rsidRPr="008D6E6A">
        <w:rPr>
          <w:rFonts w:cs="Arial"/>
          <w:sz w:val="24"/>
          <w:szCs w:val="24"/>
        </w:rPr>
        <w:t xml:space="preserve">укупно испоручених уговорених количина добара </w:t>
      </w:r>
      <w:r w:rsidR="005C2951" w:rsidRPr="008D6E6A">
        <w:rPr>
          <w:rFonts w:cs="Arial"/>
          <w:sz w:val="24"/>
          <w:szCs w:val="24"/>
          <w:lang w:val="sr-Cyrl-RS"/>
        </w:rPr>
        <w:t xml:space="preserve">и извршених уговорених пратећих услуга </w:t>
      </w:r>
      <w:r w:rsidR="00D8795E" w:rsidRPr="008D6E6A">
        <w:rPr>
          <w:rFonts w:cs="Arial"/>
          <w:sz w:val="24"/>
          <w:szCs w:val="24"/>
          <w:lang w:val="sr-Cyrl-RS"/>
        </w:rPr>
        <w:t xml:space="preserve">и радова </w:t>
      </w:r>
      <w:r w:rsidR="005C2951" w:rsidRPr="008D6E6A">
        <w:rPr>
          <w:rFonts w:cs="Arial"/>
          <w:sz w:val="24"/>
          <w:szCs w:val="24"/>
        </w:rPr>
        <w:t>из члана 1. овог Уговора.</w:t>
      </w:r>
    </w:p>
    <w:p w14:paraId="77887AB9" w14:textId="77777777" w:rsidR="005C2951" w:rsidRPr="008D6E6A" w:rsidRDefault="005C2951" w:rsidP="005C2951">
      <w:pPr>
        <w:pStyle w:val="KDParagraf"/>
        <w:spacing w:before="0"/>
        <w:rPr>
          <w:rFonts w:eastAsia="Calibri" w:cs="Arial"/>
          <w:color w:val="00B0F0"/>
          <w:sz w:val="24"/>
          <w:szCs w:val="24"/>
        </w:rPr>
      </w:pPr>
    </w:p>
    <w:p w14:paraId="49D91274" w14:textId="77777777" w:rsidR="005C2951" w:rsidRPr="008D6E6A" w:rsidRDefault="005C2951" w:rsidP="005C2951">
      <w:pPr>
        <w:spacing w:before="0"/>
        <w:rPr>
          <w:rFonts w:cs="Arial"/>
          <w:b/>
          <w:sz w:val="24"/>
          <w:szCs w:val="24"/>
        </w:rPr>
      </w:pPr>
      <w:r w:rsidRPr="008D6E6A">
        <w:rPr>
          <w:rFonts w:cs="Arial"/>
          <w:b/>
          <w:sz w:val="24"/>
          <w:szCs w:val="24"/>
        </w:rPr>
        <w:t xml:space="preserve">ИЗМЕНЕ ТОКОМ ТРАЈАЊА </w:t>
      </w:r>
      <w:r w:rsidRPr="008D6E6A">
        <w:rPr>
          <w:rFonts w:cs="Arial"/>
          <w:b/>
          <w:sz w:val="24"/>
          <w:szCs w:val="24"/>
          <w:lang w:val="sr-Cyrl-BA"/>
        </w:rPr>
        <w:t>ОКВИРНОГ СПОРАЗУМА</w:t>
      </w:r>
    </w:p>
    <w:p w14:paraId="27A5C0BD" w14:textId="77777777" w:rsidR="00942FD7" w:rsidRPr="008D6E6A" w:rsidRDefault="00942FD7" w:rsidP="005C2951">
      <w:pPr>
        <w:spacing w:before="0"/>
        <w:jc w:val="center"/>
        <w:rPr>
          <w:rFonts w:cs="Arial"/>
          <w:b/>
          <w:sz w:val="24"/>
          <w:szCs w:val="24"/>
        </w:rPr>
      </w:pPr>
    </w:p>
    <w:p w14:paraId="1CDFC8E9" w14:textId="77777777" w:rsidR="005C2951" w:rsidRPr="008D6E6A" w:rsidRDefault="00942FD7" w:rsidP="005C2951">
      <w:pPr>
        <w:spacing w:before="0"/>
        <w:jc w:val="center"/>
        <w:rPr>
          <w:rFonts w:cs="Arial"/>
          <w:b/>
          <w:sz w:val="24"/>
          <w:szCs w:val="24"/>
        </w:rPr>
      </w:pPr>
      <w:r w:rsidRPr="008D6E6A">
        <w:rPr>
          <w:rFonts w:cs="Arial"/>
          <w:b/>
          <w:sz w:val="24"/>
          <w:szCs w:val="24"/>
        </w:rPr>
        <w:t xml:space="preserve">Члан </w:t>
      </w:r>
      <w:r w:rsidR="0089755B" w:rsidRPr="008D6E6A">
        <w:rPr>
          <w:rFonts w:cs="Arial"/>
          <w:b/>
          <w:sz w:val="24"/>
          <w:szCs w:val="24"/>
        </w:rPr>
        <w:t>20</w:t>
      </w:r>
      <w:r w:rsidR="005C2951" w:rsidRPr="008D6E6A">
        <w:rPr>
          <w:rFonts w:cs="Arial"/>
          <w:b/>
          <w:sz w:val="24"/>
          <w:szCs w:val="24"/>
        </w:rPr>
        <w:t>.</w:t>
      </w:r>
    </w:p>
    <w:p w14:paraId="502B599A" w14:textId="77777777" w:rsidR="00942FD7" w:rsidRPr="008D6E6A" w:rsidRDefault="00942FD7" w:rsidP="005C2951">
      <w:pPr>
        <w:spacing w:before="0"/>
        <w:jc w:val="center"/>
        <w:rPr>
          <w:rFonts w:cs="Arial"/>
          <w:b/>
          <w:sz w:val="24"/>
          <w:szCs w:val="24"/>
        </w:rPr>
      </w:pPr>
    </w:p>
    <w:p w14:paraId="2A19434F" w14:textId="77777777" w:rsidR="005C2951" w:rsidRPr="008D6E6A" w:rsidRDefault="005C2951" w:rsidP="005C2951">
      <w:pPr>
        <w:spacing w:before="0"/>
        <w:rPr>
          <w:rFonts w:cs="Arial"/>
          <w:sz w:val="24"/>
          <w:szCs w:val="24"/>
          <w:lang w:eastAsia="sr-Latn-CS"/>
        </w:rPr>
      </w:pPr>
      <w:r w:rsidRPr="008D6E6A">
        <w:rPr>
          <w:rFonts w:cs="Arial"/>
          <w:bCs/>
          <w:sz w:val="24"/>
          <w:szCs w:val="24"/>
          <w:lang w:val="sr-Cyrl-CS"/>
        </w:rPr>
        <w:t xml:space="preserve">Уговорне стране су сагласне да се евентуалне измене и допуне овог </w:t>
      </w:r>
      <w:r w:rsidR="00E12294" w:rsidRPr="008D6E6A">
        <w:rPr>
          <w:rFonts w:cs="Arial"/>
          <w:bCs/>
          <w:sz w:val="24"/>
          <w:szCs w:val="24"/>
          <w:lang w:val="sr-Cyrl-CS"/>
        </w:rPr>
        <w:t>Оквирног споразума</w:t>
      </w:r>
      <w:r w:rsidRPr="008D6E6A">
        <w:rPr>
          <w:rFonts w:cs="Arial"/>
          <w:bCs/>
          <w:sz w:val="24"/>
          <w:szCs w:val="24"/>
          <w:lang w:val="sr-Cyrl-CS"/>
        </w:rPr>
        <w:t xml:space="preserve"> изврше у писаној форми – закључивањем анекса у складу </w:t>
      </w:r>
      <w:r w:rsidR="002401E1">
        <w:rPr>
          <w:rFonts w:cs="Arial"/>
          <w:bCs/>
          <w:sz w:val="24"/>
          <w:szCs w:val="24"/>
          <w:lang w:val="sr-Cyrl-CS"/>
        </w:rPr>
        <w:t>са прописима о јавним набавкама, члан 115 Закона о јавним набавкама.</w:t>
      </w:r>
    </w:p>
    <w:p w14:paraId="263809CA" w14:textId="77777777" w:rsidR="002401E1" w:rsidRDefault="002401E1" w:rsidP="00243915">
      <w:pPr>
        <w:jc w:val="left"/>
        <w:rPr>
          <w:rFonts w:cs="Arial"/>
          <w:b/>
          <w:sz w:val="24"/>
          <w:szCs w:val="24"/>
        </w:rPr>
      </w:pPr>
    </w:p>
    <w:p w14:paraId="4EDC46ED" w14:textId="77777777" w:rsidR="00243915" w:rsidRPr="008D6E6A" w:rsidRDefault="00243915" w:rsidP="00243915">
      <w:pPr>
        <w:jc w:val="left"/>
        <w:rPr>
          <w:rFonts w:cs="Arial"/>
          <w:b/>
          <w:sz w:val="24"/>
          <w:szCs w:val="24"/>
        </w:rPr>
      </w:pPr>
      <w:r w:rsidRPr="008D6E6A">
        <w:rPr>
          <w:rFonts w:cs="Arial"/>
          <w:b/>
          <w:sz w:val="24"/>
          <w:szCs w:val="24"/>
        </w:rPr>
        <w:t xml:space="preserve">БЕЗБЕДНОСТ И ЗДРАВЉЕ НА РАДУ </w:t>
      </w:r>
    </w:p>
    <w:p w14:paraId="7399C2F1" w14:textId="77777777" w:rsidR="00243915" w:rsidRPr="008D6E6A" w:rsidRDefault="00243915" w:rsidP="00243915">
      <w:pPr>
        <w:jc w:val="left"/>
        <w:rPr>
          <w:rFonts w:cs="Arial"/>
          <w:b/>
          <w:sz w:val="24"/>
          <w:szCs w:val="24"/>
        </w:rPr>
      </w:pPr>
    </w:p>
    <w:p w14:paraId="6CD89760" w14:textId="77777777" w:rsidR="00243915" w:rsidRPr="008D6E6A" w:rsidRDefault="00243915" w:rsidP="00243915">
      <w:pPr>
        <w:jc w:val="center"/>
        <w:rPr>
          <w:rFonts w:cs="Arial"/>
          <w:sz w:val="24"/>
          <w:szCs w:val="24"/>
          <w:lang w:val="sr-Cyrl-RS"/>
        </w:rPr>
      </w:pPr>
      <w:r w:rsidRPr="008D6E6A">
        <w:rPr>
          <w:rFonts w:cs="Arial"/>
          <w:b/>
          <w:sz w:val="24"/>
          <w:szCs w:val="24"/>
        </w:rPr>
        <w:t xml:space="preserve">Члан </w:t>
      </w:r>
      <w:r w:rsidRPr="008D6E6A">
        <w:rPr>
          <w:rFonts w:cs="Arial"/>
          <w:b/>
          <w:sz w:val="24"/>
          <w:szCs w:val="24"/>
          <w:lang w:val="sr-Cyrl-RS"/>
        </w:rPr>
        <w:t>2</w:t>
      </w:r>
      <w:r w:rsidR="0089755B" w:rsidRPr="008D6E6A">
        <w:rPr>
          <w:rFonts w:cs="Arial"/>
          <w:b/>
          <w:sz w:val="24"/>
          <w:szCs w:val="24"/>
        </w:rPr>
        <w:t>1</w:t>
      </w:r>
      <w:r w:rsidRPr="008D6E6A">
        <w:rPr>
          <w:rFonts w:cs="Arial"/>
          <w:sz w:val="24"/>
          <w:szCs w:val="24"/>
          <w:lang w:val="sr-Cyrl-RS"/>
        </w:rPr>
        <w:t>.</w:t>
      </w:r>
    </w:p>
    <w:p w14:paraId="4C343995" w14:textId="77777777" w:rsidR="00243915" w:rsidRPr="008D6E6A" w:rsidRDefault="00243915" w:rsidP="00243915">
      <w:pPr>
        <w:spacing w:after="120"/>
        <w:rPr>
          <w:rFonts w:cs="Arial"/>
          <w:sz w:val="24"/>
          <w:szCs w:val="24"/>
          <w:lang w:val="sr-Cyrl-RS"/>
        </w:rPr>
      </w:pPr>
      <w:r w:rsidRPr="008D6E6A">
        <w:rPr>
          <w:rFonts w:cs="Arial"/>
          <w:sz w:val="24"/>
          <w:szCs w:val="24"/>
          <w:lang w:val="sr-Cyrl-RS"/>
        </w:rPr>
        <w:t>Продавац</w:t>
      </w:r>
      <w:r w:rsidRPr="008D6E6A">
        <w:rPr>
          <w:rFonts w:cs="Arial"/>
          <w:sz w:val="24"/>
          <w:szCs w:val="24"/>
        </w:rPr>
        <w:t xml:space="preserve">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sidRPr="008D6E6A">
        <w:rPr>
          <w:rFonts w:cs="Arial"/>
          <w:sz w:val="24"/>
          <w:szCs w:val="24"/>
          <w:lang w:val="sr-Cyrl-RS"/>
        </w:rPr>
        <w:t>Продавац</w:t>
      </w:r>
      <w:r w:rsidRPr="008D6E6A">
        <w:rPr>
          <w:rFonts w:cs="Arial"/>
          <w:sz w:val="24"/>
          <w:szCs w:val="24"/>
        </w:rPr>
        <w:t xml:space="preserve"> је дужан да се придржава ак</w:t>
      </w:r>
      <w:r w:rsidRPr="008D6E6A">
        <w:rPr>
          <w:rFonts w:cs="Arial"/>
          <w:sz w:val="24"/>
          <w:szCs w:val="24"/>
          <w:lang w:val="sr-Cyrl-RS"/>
        </w:rPr>
        <w:t>ата</w:t>
      </w:r>
      <w:r w:rsidRPr="008D6E6A">
        <w:rPr>
          <w:rFonts w:cs="Arial"/>
          <w:sz w:val="24"/>
          <w:szCs w:val="24"/>
        </w:rPr>
        <w:t xml:space="preserve"> </w:t>
      </w:r>
      <w:r w:rsidRPr="008D6E6A">
        <w:rPr>
          <w:rFonts w:cs="Arial"/>
          <w:sz w:val="24"/>
          <w:szCs w:val="24"/>
          <w:lang w:val="sr-Cyrl-RS"/>
        </w:rPr>
        <w:t>Купца</w:t>
      </w:r>
      <w:r w:rsidRPr="008D6E6A">
        <w:rPr>
          <w:rFonts w:cs="Arial"/>
          <w:sz w:val="24"/>
          <w:szCs w:val="24"/>
        </w:rPr>
        <w:t>, односно</w:t>
      </w:r>
      <w:r w:rsidRPr="008D6E6A">
        <w:rPr>
          <w:rFonts w:cs="Arial"/>
          <w:sz w:val="24"/>
          <w:szCs w:val="24"/>
          <w:lang w:val="sr-Cyrl-RS"/>
        </w:rPr>
        <w:t xml:space="preserve"> докумената које </w:t>
      </w:r>
      <w:r w:rsidRPr="008D6E6A">
        <w:rPr>
          <w:rFonts w:cs="Arial"/>
          <w:sz w:val="24"/>
          <w:szCs w:val="24"/>
        </w:rPr>
        <w:t xml:space="preserve"> Уговорне стране закључе из области безбедности и здравља на раду у складу са прописима </w:t>
      </w:r>
      <w:r w:rsidRPr="008D6E6A">
        <w:rPr>
          <w:rFonts w:cs="Arial"/>
          <w:sz w:val="24"/>
          <w:szCs w:val="24"/>
          <w:lang w:val="sr-Cyrl-RS"/>
        </w:rPr>
        <w:t>Републике Србије.</w:t>
      </w:r>
    </w:p>
    <w:p w14:paraId="0A91DEC7" w14:textId="77777777" w:rsidR="00243915" w:rsidRPr="008D6E6A" w:rsidRDefault="00243915" w:rsidP="00243915">
      <w:pPr>
        <w:spacing w:after="120"/>
        <w:rPr>
          <w:rFonts w:cs="Arial"/>
          <w:sz w:val="24"/>
          <w:szCs w:val="24"/>
        </w:rPr>
      </w:pPr>
      <w:r w:rsidRPr="008D6E6A">
        <w:rPr>
          <w:rFonts w:cs="Arial"/>
          <w:sz w:val="24"/>
          <w:szCs w:val="24"/>
          <w:lang w:val="sr-Cyrl-RS"/>
        </w:rPr>
        <w:t>Продавац</w:t>
      </w:r>
      <w:r w:rsidRPr="008D6E6A">
        <w:rPr>
          <w:rFonts w:cs="Arial"/>
          <w:sz w:val="24"/>
          <w:szCs w:val="24"/>
        </w:rPr>
        <w:t xml:space="preserve"> је одговоран за предузимање свих мера безбедности и здравља на раду, које je</w:t>
      </w:r>
      <w:r w:rsidRPr="008D6E6A">
        <w:rPr>
          <w:rFonts w:cs="Arial"/>
          <w:sz w:val="24"/>
          <w:szCs w:val="24"/>
          <w:lang w:val="sr-Cyrl-RS"/>
        </w:rPr>
        <w:t>,</w:t>
      </w:r>
      <w:r w:rsidRPr="008D6E6A">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sidRPr="008D6E6A">
        <w:rPr>
          <w:rFonts w:cs="Arial"/>
          <w:sz w:val="24"/>
          <w:szCs w:val="24"/>
          <w:lang w:val="sr-Cyrl-RS"/>
        </w:rPr>
        <w:t>Продавца</w:t>
      </w:r>
      <w:r w:rsidRPr="008D6E6A">
        <w:rPr>
          <w:rFonts w:cs="Arial"/>
          <w:sz w:val="24"/>
          <w:szCs w:val="24"/>
        </w:rPr>
        <w:t>,</w:t>
      </w:r>
      <w:r w:rsidRPr="008D6E6A">
        <w:rPr>
          <w:rFonts w:cs="Arial"/>
          <w:sz w:val="24"/>
          <w:szCs w:val="24"/>
          <w:lang w:val="sr-Cyrl-RS"/>
        </w:rPr>
        <w:t xml:space="preserve"> као и друга лица која Продавац ангажује приликом извођења радова/ пружања услуге и имовина.</w:t>
      </w:r>
      <w:r w:rsidRPr="008D6E6A">
        <w:rPr>
          <w:rFonts w:cs="Arial"/>
          <w:sz w:val="24"/>
          <w:szCs w:val="24"/>
        </w:rPr>
        <w:t xml:space="preserve"> У случају било каквог кршења обавезе наведене у ставу 1. и 2. овог члана </w:t>
      </w:r>
      <w:r w:rsidRPr="008D6E6A">
        <w:rPr>
          <w:rFonts w:cs="Arial"/>
          <w:sz w:val="24"/>
          <w:szCs w:val="24"/>
          <w:lang w:val="sr-Cyrl-RS"/>
        </w:rPr>
        <w:t>Купац</w:t>
      </w:r>
      <w:r w:rsidRPr="008D6E6A">
        <w:rPr>
          <w:rFonts w:cs="Arial"/>
          <w:sz w:val="24"/>
          <w:szCs w:val="24"/>
        </w:rPr>
        <w:t xml:space="preserve"> може раскинути овај Уговор.</w:t>
      </w:r>
    </w:p>
    <w:p w14:paraId="191C1D03" w14:textId="77777777" w:rsidR="00243915" w:rsidRPr="008D6E6A" w:rsidRDefault="00243915" w:rsidP="00243915">
      <w:pPr>
        <w:jc w:val="center"/>
        <w:rPr>
          <w:rFonts w:cs="Arial"/>
          <w:b/>
          <w:sz w:val="24"/>
          <w:szCs w:val="24"/>
          <w:lang w:val="sr-Cyrl-RS"/>
        </w:rPr>
      </w:pPr>
      <w:r w:rsidRPr="008D6E6A">
        <w:rPr>
          <w:rFonts w:cs="Arial"/>
          <w:b/>
          <w:sz w:val="24"/>
          <w:szCs w:val="24"/>
        </w:rPr>
        <w:t xml:space="preserve">Члан </w:t>
      </w:r>
      <w:r w:rsidRPr="008D6E6A">
        <w:rPr>
          <w:rFonts w:cs="Arial"/>
          <w:b/>
          <w:sz w:val="24"/>
          <w:szCs w:val="24"/>
          <w:lang w:val="sr-Cyrl-RS"/>
        </w:rPr>
        <w:t>2</w:t>
      </w:r>
      <w:r w:rsidR="0089755B" w:rsidRPr="008D6E6A">
        <w:rPr>
          <w:rFonts w:cs="Arial"/>
          <w:b/>
          <w:sz w:val="24"/>
          <w:szCs w:val="24"/>
        </w:rPr>
        <w:t>2</w:t>
      </w:r>
      <w:r w:rsidRPr="008D6E6A">
        <w:rPr>
          <w:rFonts w:cs="Arial"/>
          <w:b/>
          <w:sz w:val="24"/>
          <w:szCs w:val="24"/>
          <w:lang w:val="sr-Cyrl-RS"/>
        </w:rPr>
        <w:t>.</w:t>
      </w:r>
    </w:p>
    <w:p w14:paraId="6691AFB7" w14:textId="77777777" w:rsidR="00243915" w:rsidRPr="008D6E6A" w:rsidRDefault="00243915" w:rsidP="00243915">
      <w:pPr>
        <w:spacing w:after="120"/>
        <w:rPr>
          <w:rFonts w:cs="Arial"/>
          <w:sz w:val="24"/>
          <w:szCs w:val="24"/>
        </w:rPr>
      </w:pPr>
      <w:r w:rsidRPr="008D6E6A">
        <w:rPr>
          <w:rFonts w:cs="Arial"/>
          <w:sz w:val="24"/>
          <w:szCs w:val="24"/>
        </w:rPr>
        <w:t>Права и обавезе Уговорних страна у вези са безбедности и здрављем на раду дефинисане су у Прилогу</w:t>
      </w:r>
      <w:r w:rsidRPr="008D6E6A">
        <w:rPr>
          <w:rFonts w:cs="Arial"/>
          <w:sz w:val="24"/>
          <w:szCs w:val="24"/>
          <w:lang w:val="sr-Cyrl-RS"/>
        </w:rPr>
        <w:t xml:space="preserve"> </w:t>
      </w:r>
      <w:r w:rsidRPr="008D6E6A">
        <w:rPr>
          <w:rFonts w:cs="Arial"/>
          <w:sz w:val="24"/>
          <w:szCs w:val="24"/>
        </w:rPr>
        <w:t xml:space="preserve"> о безбедности и здрављу на раду </w:t>
      </w:r>
      <w:r w:rsidRPr="008D6E6A">
        <w:rPr>
          <w:rFonts w:cs="Arial"/>
          <w:sz w:val="24"/>
          <w:szCs w:val="24"/>
          <w:lang w:val="sr-Cyrl-RS"/>
        </w:rPr>
        <w:t>(</w:t>
      </w:r>
      <w:r w:rsidRPr="008D6E6A">
        <w:rPr>
          <w:rFonts w:cs="Arial"/>
          <w:sz w:val="24"/>
          <w:szCs w:val="24"/>
        </w:rPr>
        <w:t xml:space="preserve">дат је  у Прилогу </w:t>
      </w:r>
      <w:r w:rsidRPr="008D6E6A">
        <w:rPr>
          <w:rFonts w:cs="Arial"/>
          <w:sz w:val="24"/>
          <w:szCs w:val="24"/>
          <w:lang w:val="sr-Cyrl-RS"/>
        </w:rPr>
        <w:t>8</w:t>
      </w:r>
      <w:r w:rsidRPr="008D6E6A">
        <w:rPr>
          <w:rFonts w:cs="Arial"/>
          <w:sz w:val="24"/>
          <w:szCs w:val="24"/>
        </w:rPr>
        <w:t>. овог Уговора)</w:t>
      </w:r>
      <w:r w:rsidRPr="008D6E6A">
        <w:rPr>
          <w:rFonts w:cs="Arial"/>
          <w:sz w:val="24"/>
          <w:szCs w:val="24"/>
          <w:lang w:val="sr-Cyrl-RS"/>
        </w:rPr>
        <w:t>,</w:t>
      </w:r>
      <w:r w:rsidRPr="008D6E6A">
        <w:rPr>
          <w:rFonts w:cs="Arial"/>
          <w:sz w:val="24"/>
          <w:szCs w:val="24"/>
        </w:rPr>
        <w:t xml:space="preserve"> који </w:t>
      </w:r>
      <w:r w:rsidRPr="008D6E6A">
        <w:rPr>
          <w:rFonts w:cs="Arial"/>
          <w:sz w:val="24"/>
          <w:szCs w:val="24"/>
          <w:lang w:val="sr-Cyrl-RS"/>
        </w:rPr>
        <w:t>чини</w:t>
      </w:r>
      <w:r w:rsidR="00160F4F" w:rsidRPr="008D6E6A">
        <w:rPr>
          <w:rFonts w:cs="Arial"/>
          <w:sz w:val="24"/>
          <w:szCs w:val="24"/>
          <w:lang w:val="sr-Cyrl-RS"/>
        </w:rPr>
        <w:t xml:space="preserve"> </w:t>
      </w:r>
      <w:r w:rsidRPr="008D6E6A">
        <w:rPr>
          <w:rFonts w:cs="Arial"/>
          <w:sz w:val="24"/>
          <w:szCs w:val="24"/>
          <w:lang w:val="sr-Cyrl-RS"/>
        </w:rPr>
        <w:t>саставни део</w:t>
      </w:r>
      <w:r w:rsidRPr="008D6E6A">
        <w:rPr>
          <w:rFonts w:cs="Arial"/>
          <w:sz w:val="24"/>
          <w:szCs w:val="24"/>
        </w:rPr>
        <w:t xml:space="preserve"> овог Уговора.</w:t>
      </w:r>
    </w:p>
    <w:p w14:paraId="7E0EDF16" w14:textId="77777777" w:rsidR="00243915" w:rsidRPr="008D6E6A" w:rsidRDefault="00243915" w:rsidP="00243915">
      <w:pPr>
        <w:pStyle w:val="KDParagraf"/>
        <w:spacing w:before="0"/>
        <w:jc w:val="center"/>
        <w:rPr>
          <w:rFonts w:cs="Arial"/>
          <w:sz w:val="24"/>
          <w:szCs w:val="24"/>
        </w:rPr>
      </w:pPr>
      <w:r w:rsidRPr="008D6E6A">
        <w:rPr>
          <w:rFonts w:cs="Arial"/>
          <w:b/>
          <w:sz w:val="24"/>
          <w:szCs w:val="24"/>
        </w:rPr>
        <w:t>Члан 2</w:t>
      </w:r>
      <w:r w:rsidR="0089755B" w:rsidRPr="008D6E6A">
        <w:rPr>
          <w:rFonts w:cs="Arial"/>
          <w:b/>
          <w:sz w:val="24"/>
          <w:szCs w:val="24"/>
        </w:rPr>
        <w:t>3</w:t>
      </w:r>
      <w:r w:rsidRPr="008D6E6A">
        <w:rPr>
          <w:rFonts w:cs="Arial"/>
          <w:sz w:val="24"/>
          <w:szCs w:val="24"/>
        </w:rPr>
        <w:t>.</w:t>
      </w:r>
    </w:p>
    <w:p w14:paraId="1B914681" w14:textId="77777777" w:rsidR="00243915" w:rsidRPr="008D6E6A" w:rsidRDefault="00243915" w:rsidP="00243915">
      <w:pPr>
        <w:pStyle w:val="KDParagraf"/>
        <w:spacing w:before="0"/>
        <w:jc w:val="center"/>
        <w:rPr>
          <w:rFonts w:cs="Arial"/>
          <w:sz w:val="24"/>
          <w:szCs w:val="24"/>
        </w:rPr>
      </w:pPr>
    </w:p>
    <w:p w14:paraId="2F4A91EA" w14:textId="77777777" w:rsidR="00243915" w:rsidRPr="008D6E6A" w:rsidRDefault="00243915" w:rsidP="00243915">
      <w:pPr>
        <w:spacing w:before="0"/>
        <w:rPr>
          <w:rFonts w:cs="Arial"/>
          <w:noProof/>
          <w:sz w:val="24"/>
          <w:szCs w:val="24"/>
        </w:rPr>
      </w:pPr>
      <w:r w:rsidRPr="008D6E6A">
        <w:rPr>
          <w:rFonts w:cs="Arial"/>
          <w:noProof/>
          <w:sz w:val="24"/>
          <w:szCs w:val="24"/>
          <w:lang w:val="sr-Cyrl-RS"/>
        </w:rPr>
        <w:t>Продавац</w:t>
      </w:r>
      <w:r w:rsidRPr="008D6E6A">
        <w:rPr>
          <w:rFonts w:cs="Arial"/>
          <w:noProof/>
          <w:sz w:val="24"/>
          <w:szCs w:val="24"/>
        </w:rPr>
        <w:t xml:space="preserve"> дужан је да колективно осигура своје запослене</w:t>
      </w:r>
      <w:r w:rsidRPr="008D6E6A">
        <w:rPr>
          <w:rFonts w:cs="Arial"/>
          <w:noProof/>
          <w:sz w:val="24"/>
          <w:szCs w:val="24"/>
          <w:lang w:val="sr-Cyrl-RS"/>
        </w:rPr>
        <w:t xml:space="preserve"> (извршиоце)</w:t>
      </w:r>
      <w:r w:rsidRPr="008D6E6A">
        <w:rPr>
          <w:rFonts w:cs="Arial"/>
          <w:noProof/>
          <w:sz w:val="24"/>
          <w:szCs w:val="24"/>
        </w:rPr>
        <w:t xml:space="preserve"> у случају повреде на раду, професионалних обољења и обољења у вези са радом.</w:t>
      </w:r>
    </w:p>
    <w:p w14:paraId="5ACC89AF" w14:textId="77777777" w:rsidR="00243915" w:rsidRPr="008D6E6A" w:rsidRDefault="00243915" w:rsidP="00243915">
      <w:pPr>
        <w:spacing w:before="0"/>
        <w:jc w:val="center"/>
        <w:rPr>
          <w:rFonts w:cs="Arial"/>
          <w:b/>
          <w:sz w:val="24"/>
          <w:szCs w:val="24"/>
        </w:rPr>
      </w:pPr>
    </w:p>
    <w:p w14:paraId="73CAE9F2" w14:textId="77777777" w:rsidR="00243915" w:rsidRPr="008D6E6A" w:rsidRDefault="00243915" w:rsidP="00243915">
      <w:pPr>
        <w:spacing w:before="0"/>
        <w:jc w:val="center"/>
        <w:rPr>
          <w:rFonts w:cs="Arial"/>
          <w:b/>
          <w:sz w:val="24"/>
          <w:szCs w:val="24"/>
          <w:lang w:val="sr-Cyrl-RS"/>
        </w:rPr>
      </w:pPr>
      <w:r w:rsidRPr="008D6E6A">
        <w:rPr>
          <w:rFonts w:cs="Arial"/>
          <w:b/>
          <w:sz w:val="24"/>
          <w:szCs w:val="24"/>
        </w:rPr>
        <w:t xml:space="preserve">Члан </w:t>
      </w:r>
      <w:r w:rsidRPr="008D6E6A">
        <w:rPr>
          <w:rFonts w:cs="Arial"/>
          <w:b/>
          <w:sz w:val="24"/>
          <w:szCs w:val="24"/>
          <w:lang w:val="sr-Cyrl-RS"/>
        </w:rPr>
        <w:t>2</w:t>
      </w:r>
      <w:r w:rsidR="0089755B" w:rsidRPr="008D6E6A">
        <w:rPr>
          <w:rFonts w:cs="Arial"/>
          <w:b/>
          <w:sz w:val="24"/>
          <w:szCs w:val="24"/>
        </w:rPr>
        <w:t>4</w:t>
      </w:r>
      <w:r w:rsidRPr="008D6E6A">
        <w:rPr>
          <w:rFonts w:cs="Arial"/>
          <w:b/>
          <w:sz w:val="24"/>
          <w:szCs w:val="24"/>
          <w:lang w:val="sr-Cyrl-RS"/>
        </w:rPr>
        <w:t>.</w:t>
      </w:r>
    </w:p>
    <w:p w14:paraId="4A7DCDEB" w14:textId="77777777" w:rsidR="00243915" w:rsidRPr="008D6E6A" w:rsidRDefault="00243915" w:rsidP="00243915">
      <w:pPr>
        <w:spacing w:before="0"/>
        <w:jc w:val="center"/>
        <w:rPr>
          <w:rFonts w:cs="Arial"/>
          <w:b/>
          <w:sz w:val="24"/>
          <w:szCs w:val="24"/>
          <w:lang w:val="sr-Cyrl-RS"/>
        </w:rPr>
      </w:pPr>
    </w:p>
    <w:p w14:paraId="57518484" w14:textId="77777777" w:rsidR="00243915" w:rsidRPr="008D6E6A" w:rsidRDefault="00243915" w:rsidP="00243915">
      <w:pPr>
        <w:spacing w:before="0"/>
        <w:rPr>
          <w:rFonts w:cs="Arial"/>
          <w:sz w:val="24"/>
          <w:szCs w:val="24"/>
        </w:rPr>
      </w:pPr>
      <w:r w:rsidRPr="008D6E6A">
        <w:rPr>
          <w:rFonts w:cs="Arial"/>
          <w:noProof/>
          <w:sz w:val="24"/>
          <w:szCs w:val="24"/>
          <w:lang w:val="sr-Cyrl-RS"/>
        </w:rPr>
        <w:t>Продавац</w:t>
      </w:r>
      <w:r w:rsidRPr="008D6E6A">
        <w:rPr>
          <w:rFonts w:cs="Arial"/>
          <w:sz w:val="24"/>
          <w:szCs w:val="24"/>
        </w:rPr>
        <w:t xml:space="preserve"> је дужан да </w:t>
      </w:r>
      <w:r w:rsidRPr="008D6E6A">
        <w:rPr>
          <w:rFonts w:cs="Arial"/>
          <w:sz w:val="24"/>
          <w:szCs w:val="24"/>
          <w:lang w:val="sr-Cyrl-RS"/>
        </w:rPr>
        <w:t>Купцу</w:t>
      </w:r>
      <w:r w:rsidRPr="008D6E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8D6E6A">
        <w:rPr>
          <w:rFonts w:cs="Arial"/>
          <w:sz w:val="24"/>
          <w:szCs w:val="24"/>
          <w:lang w:val="sr-Cyrl-RS"/>
        </w:rPr>
        <w:t>Продавца</w:t>
      </w:r>
      <w:r w:rsidRPr="008D6E6A">
        <w:rPr>
          <w:rFonts w:cs="Arial"/>
          <w:sz w:val="24"/>
          <w:szCs w:val="24"/>
        </w:rPr>
        <w:t xml:space="preserve">, односно његових запослених, као и других лица које </w:t>
      </w:r>
      <w:r w:rsidRPr="008D6E6A">
        <w:rPr>
          <w:rFonts w:cs="Arial"/>
          <w:sz w:val="24"/>
          <w:szCs w:val="24"/>
          <w:lang w:val="sr-Cyrl-RS"/>
        </w:rPr>
        <w:t xml:space="preserve">је </w:t>
      </w:r>
      <w:r w:rsidRPr="008D6E6A">
        <w:rPr>
          <w:rFonts w:cs="Arial"/>
          <w:sz w:val="24"/>
          <w:szCs w:val="24"/>
        </w:rPr>
        <w:t xml:space="preserve">ангажовао </w:t>
      </w:r>
      <w:r w:rsidRPr="008D6E6A">
        <w:rPr>
          <w:rFonts w:cs="Arial"/>
          <w:sz w:val="24"/>
          <w:szCs w:val="24"/>
          <w:lang w:val="sr-Cyrl-RS"/>
        </w:rPr>
        <w:t>Продавац</w:t>
      </w:r>
      <w:r w:rsidRPr="008D6E6A">
        <w:rPr>
          <w:rFonts w:cs="Arial"/>
          <w:sz w:val="24"/>
          <w:szCs w:val="24"/>
        </w:rPr>
        <w:t>, ради обављања послова који су предмет овог Уговора.</w:t>
      </w:r>
    </w:p>
    <w:p w14:paraId="6D55951E" w14:textId="77777777" w:rsidR="00243915" w:rsidRPr="008D6E6A" w:rsidRDefault="00243915" w:rsidP="00243915">
      <w:pPr>
        <w:spacing w:before="0"/>
        <w:rPr>
          <w:rFonts w:cs="Arial"/>
          <w:sz w:val="24"/>
          <w:szCs w:val="24"/>
        </w:rPr>
      </w:pPr>
      <w:r w:rsidRPr="008D6E6A">
        <w:rPr>
          <w:rFonts w:cs="Arial"/>
          <w:sz w:val="24"/>
          <w:szCs w:val="24"/>
        </w:rPr>
        <w:lastRenderedPageBreak/>
        <w:t xml:space="preserve">Под штетом, у смислу става 1. овог члана, подразумева се нематеријална штета настала услед смрти или повреде запосленог код </w:t>
      </w:r>
      <w:r w:rsidRPr="008D6E6A">
        <w:rPr>
          <w:rFonts w:cs="Arial"/>
          <w:sz w:val="24"/>
          <w:szCs w:val="24"/>
          <w:lang w:val="sr-Cyrl-RS"/>
        </w:rPr>
        <w:t>Купца</w:t>
      </w:r>
      <w:r w:rsidRPr="008D6E6A">
        <w:rPr>
          <w:rFonts w:cs="Arial"/>
          <w:sz w:val="24"/>
          <w:szCs w:val="24"/>
        </w:rPr>
        <w:t xml:space="preserve">, штета настала на имовини </w:t>
      </w:r>
      <w:r w:rsidRPr="008D6E6A">
        <w:rPr>
          <w:rFonts w:cs="Arial"/>
          <w:sz w:val="24"/>
          <w:szCs w:val="24"/>
          <w:lang w:val="sr-Cyrl-RS"/>
        </w:rPr>
        <w:t>Купца</w:t>
      </w:r>
      <w:r w:rsidRPr="008D6E6A">
        <w:rPr>
          <w:rFonts w:cs="Arial"/>
          <w:sz w:val="24"/>
          <w:szCs w:val="24"/>
        </w:rPr>
        <w:t xml:space="preserve">, као и сви други трошкови и накнаде које је имао </w:t>
      </w:r>
      <w:r w:rsidRPr="008D6E6A">
        <w:rPr>
          <w:rFonts w:cs="Arial"/>
          <w:sz w:val="24"/>
          <w:szCs w:val="24"/>
          <w:lang w:val="sr-Cyrl-RS"/>
        </w:rPr>
        <w:t>Купац</w:t>
      </w:r>
      <w:r w:rsidRPr="008D6E6A">
        <w:rPr>
          <w:rFonts w:cs="Arial"/>
          <w:sz w:val="24"/>
          <w:szCs w:val="24"/>
        </w:rPr>
        <w:t xml:space="preserve"> ради отклањања последица настале штете.</w:t>
      </w:r>
    </w:p>
    <w:p w14:paraId="07467F96" w14:textId="77777777" w:rsidR="00243915" w:rsidRPr="008D6E6A" w:rsidRDefault="00243915" w:rsidP="00243915">
      <w:pPr>
        <w:spacing w:before="0"/>
        <w:rPr>
          <w:rFonts w:cs="Arial"/>
          <w:noProof/>
          <w:sz w:val="24"/>
          <w:szCs w:val="24"/>
          <w:lang w:val="sr-Cyrl-RS"/>
        </w:rPr>
      </w:pPr>
      <w:r w:rsidRPr="008D6E6A">
        <w:rPr>
          <w:rFonts w:cs="Arial"/>
          <w:noProof/>
          <w:sz w:val="24"/>
          <w:szCs w:val="24"/>
          <w:lang w:val="sr-Cyrl-RS"/>
        </w:rPr>
        <w:t>Продавац</w:t>
      </w:r>
      <w:r w:rsidRPr="008D6E6A">
        <w:rPr>
          <w:rFonts w:cs="Arial"/>
          <w:noProof/>
          <w:sz w:val="24"/>
          <w:szCs w:val="24"/>
        </w:rPr>
        <w:t xml:space="preserve"> је дужан да поседује полису осигурања од одговорности из делатности за штете причињене трећим лицима </w:t>
      </w:r>
      <w:r w:rsidRPr="008D6E6A">
        <w:rPr>
          <w:rFonts w:cs="Arial"/>
          <w:noProof/>
          <w:sz w:val="24"/>
          <w:szCs w:val="24"/>
          <w:lang w:val="sr-Cyrl-RS"/>
        </w:rPr>
        <w:t>.</w:t>
      </w:r>
    </w:p>
    <w:p w14:paraId="36994F52" w14:textId="77777777" w:rsidR="00243915" w:rsidRPr="008D6E6A" w:rsidRDefault="00243915" w:rsidP="00243915">
      <w:pPr>
        <w:jc w:val="center"/>
        <w:rPr>
          <w:rFonts w:cs="Arial"/>
          <w:b/>
          <w:sz w:val="24"/>
          <w:szCs w:val="24"/>
          <w:lang w:val="sr-Cyrl-RS"/>
        </w:rPr>
      </w:pPr>
      <w:r w:rsidRPr="008D6E6A">
        <w:rPr>
          <w:rFonts w:cs="Arial"/>
          <w:b/>
          <w:sz w:val="24"/>
          <w:szCs w:val="24"/>
        </w:rPr>
        <w:t xml:space="preserve">Члан </w:t>
      </w:r>
      <w:r w:rsidRPr="008D6E6A">
        <w:rPr>
          <w:rFonts w:cs="Arial"/>
          <w:b/>
          <w:sz w:val="24"/>
          <w:szCs w:val="24"/>
          <w:lang w:val="sr-Cyrl-RS"/>
        </w:rPr>
        <w:t>2</w:t>
      </w:r>
      <w:r w:rsidR="0089755B" w:rsidRPr="008D6E6A">
        <w:rPr>
          <w:rFonts w:cs="Arial"/>
          <w:b/>
          <w:sz w:val="24"/>
          <w:szCs w:val="24"/>
        </w:rPr>
        <w:t>5</w:t>
      </w:r>
      <w:r w:rsidRPr="008D6E6A">
        <w:rPr>
          <w:rFonts w:cs="Arial"/>
          <w:b/>
          <w:sz w:val="24"/>
          <w:szCs w:val="24"/>
          <w:lang w:val="sr-Cyrl-RS"/>
        </w:rPr>
        <w:t>.</w:t>
      </w:r>
    </w:p>
    <w:p w14:paraId="3284CE9D" w14:textId="77777777" w:rsidR="00243915" w:rsidRPr="008D6E6A" w:rsidRDefault="00243915" w:rsidP="00243915">
      <w:pPr>
        <w:jc w:val="center"/>
        <w:rPr>
          <w:rFonts w:cs="Arial"/>
          <w:b/>
          <w:sz w:val="24"/>
          <w:szCs w:val="24"/>
          <w:lang w:val="sr-Cyrl-RS"/>
        </w:rPr>
      </w:pPr>
    </w:p>
    <w:p w14:paraId="2BF71E00" w14:textId="77777777" w:rsidR="00243915" w:rsidRPr="008D6E6A" w:rsidRDefault="00243915" w:rsidP="00243915">
      <w:pPr>
        <w:spacing w:before="0" w:after="120"/>
        <w:rPr>
          <w:rFonts w:cs="Arial"/>
          <w:sz w:val="24"/>
          <w:szCs w:val="24"/>
          <w:lang w:val="sr-Cyrl-RS"/>
        </w:rPr>
      </w:pPr>
      <w:r w:rsidRPr="008D6E6A">
        <w:rPr>
          <w:rFonts w:cs="Arial"/>
          <w:noProof/>
          <w:sz w:val="24"/>
          <w:szCs w:val="24"/>
          <w:lang w:val="sr-Cyrl-RS"/>
        </w:rPr>
        <w:t>Продавац</w:t>
      </w:r>
      <w:r w:rsidRPr="008D6E6A">
        <w:rPr>
          <w:rFonts w:cs="Arial"/>
          <w:sz w:val="24"/>
          <w:szCs w:val="24"/>
        </w:rPr>
        <w:t xml:space="preserve"> је дужан да, у складу са Законом</w:t>
      </w:r>
      <w:r w:rsidRPr="008D6E6A">
        <w:rPr>
          <w:rFonts w:cs="Arial"/>
          <w:sz w:val="24"/>
          <w:szCs w:val="24"/>
          <w:lang w:val="sr-Cyrl-RS"/>
        </w:rPr>
        <w:t xml:space="preserve"> о  безбедности и здравља на раду („Службени гласник РС“</w:t>
      </w:r>
      <w:r w:rsidRPr="008D6E6A">
        <w:rPr>
          <w:rFonts w:cs="Arial"/>
          <w:sz w:val="24"/>
          <w:szCs w:val="24"/>
        </w:rPr>
        <w:t>,</w:t>
      </w:r>
      <w:r w:rsidRPr="008D6E6A">
        <w:rPr>
          <w:rFonts w:cs="Arial"/>
          <w:sz w:val="24"/>
          <w:szCs w:val="24"/>
          <w:lang w:val="sr-Cyrl-RS"/>
        </w:rPr>
        <w:t xml:space="preserve"> бр. 101/2005 и 91/2015), (даља: Закон о БЗР),</w:t>
      </w:r>
      <w:r w:rsidRPr="008D6E6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D6E6A">
        <w:rPr>
          <w:rFonts w:cs="Arial"/>
          <w:sz w:val="24"/>
          <w:szCs w:val="24"/>
          <w:lang w:val="sr-Cyrl-RS"/>
        </w:rPr>
        <w:t xml:space="preserve"> од стране Купца</w:t>
      </w:r>
      <w:r w:rsidRPr="008D6E6A">
        <w:rPr>
          <w:rFonts w:cs="Arial"/>
          <w:sz w:val="24"/>
          <w:szCs w:val="24"/>
        </w:rPr>
        <w:t xml:space="preserve">, у складу са прописима, од стране </w:t>
      </w:r>
      <w:r w:rsidRPr="008D6E6A">
        <w:rPr>
          <w:rFonts w:cs="Arial"/>
          <w:sz w:val="24"/>
          <w:szCs w:val="24"/>
          <w:lang w:val="sr-Cyrl-RS"/>
        </w:rPr>
        <w:t xml:space="preserve">Купца, као и </w:t>
      </w:r>
      <w:r w:rsidRPr="008D6E6A">
        <w:rPr>
          <w:rFonts w:cs="Arial"/>
          <w:sz w:val="24"/>
          <w:szCs w:val="24"/>
        </w:rPr>
        <w:t xml:space="preserve"> да спроводи контролу примене превентивних мера за безбедан и здрав рад, док се не отклоне примедбе </w:t>
      </w:r>
      <w:r w:rsidRPr="008D6E6A">
        <w:rPr>
          <w:rFonts w:cs="Arial"/>
          <w:sz w:val="24"/>
          <w:szCs w:val="24"/>
          <w:lang w:val="sr-Cyrl-RS"/>
        </w:rPr>
        <w:t>Купца.</w:t>
      </w:r>
    </w:p>
    <w:p w14:paraId="4246ABFC" w14:textId="77777777" w:rsidR="00243915" w:rsidRPr="008D6E6A" w:rsidRDefault="00243915" w:rsidP="00243915">
      <w:pPr>
        <w:spacing w:before="0" w:after="120"/>
        <w:rPr>
          <w:rFonts w:cs="Arial"/>
          <w:sz w:val="24"/>
          <w:szCs w:val="24"/>
        </w:rPr>
      </w:pPr>
      <w:r w:rsidRPr="008D6E6A">
        <w:rPr>
          <w:rFonts w:cs="Arial"/>
          <w:sz w:val="24"/>
          <w:szCs w:val="24"/>
          <w:lang w:val="sr-Cyrl-RS"/>
        </w:rPr>
        <w:t>Продавац</w:t>
      </w:r>
      <w:r w:rsidRPr="008D6E6A">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Pr="008D6E6A">
        <w:rPr>
          <w:rFonts w:cs="Arial"/>
          <w:sz w:val="24"/>
          <w:szCs w:val="24"/>
          <w:lang w:val="sr-Cyrl-RS"/>
        </w:rPr>
        <w:t xml:space="preserve"> извођење радова/пружање услуга</w:t>
      </w:r>
      <w:r w:rsidRPr="008D6E6A">
        <w:rPr>
          <w:rFonts w:cs="Arial"/>
          <w:sz w:val="24"/>
          <w:szCs w:val="24"/>
        </w:rPr>
        <w:t xml:space="preserve">, због тога што су послови обустављени од стране лица одређеног од стране </w:t>
      </w:r>
      <w:r w:rsidRPr="008D6E6A">
        <w:rPr>
          <w:rFonts w:cs="Arial"/>
          <w:sz w:val="24"/>
          <w:szCs w:val="24"/>
          <w:lang w:val="sr-Cyrl-RS"/>
        </w:rPr>
        <w:t>Купца</w:t>
      </w:r>
      <w:r w:rsidRPr="008D6E6A">
        <w:rPr>
          <w:rFonts w:cs="Arial"/>
          <w:sz w:val="24"/>
          <w:szCs w:val="24"/>
        </w:rPr>
        <w:t xml:space="preserve"> за спровођење контроле примене превентивних мера за безбедан и здрав рад.</w:t>
      </w:r>
    </w:p>
    <w:p w14:paraId="2C40AF0D" w14:textId="77777777" w:rsidR="0089755B" w:rsidRPr="008D6E6A" w:rsidRDefault="0089755B" w:rsidP="00243915">
      <w:pPr>
        <w:spacing w:before="0" w:after="120"/>
        <w:rPr>
          <w:rFonts w:cs="Arial"/>
          <w:sz w:val="24"/>
          <w:szCs w:val="24"/>
        </w:rPr>
      </w:pPr>
    </w:p>
    <w:p w14:paraId="48884AA8" w14:textId="77777777" w:rsidR="0089755B" w:rsidRPr="00212948" w:rsidRDefault="0089755B" w:rsidP="00243915">
      <w:pPr>
        <w:spacing w:before="0" w:after="120"/>
        <w:rPr>
          <w:rFonts w:cs="Arial"/>
          <w:b/>
          <w:sz w:val="24"/>
          <w:szCs w:val="24"/>
          <w:lang w:val="sr-Cyrl-RS"/>
        </w:rPr>
      </w:pPr>
      <w:r w:rsidRPr="00212948">
        <w:rPr>
          <w:rFonts w:cs="Arial"/>
          <w:b/>
          <w:sz w:val="24"/>
          <w:szCs w:val="24"/>
          <w:lang w:val="sr-Cyrl-RS"/>
        </w:rPr>
        <w:t>НАКНАДА ШТЕТЕ</w:t>
      </w:r>
    </w:p>
    <w:p w14:paraId="2FA4ED11" w14:textId="77777777" w:rsidR="0089755B" w:rsidRPr="008D6E6A" w:rsidRDefault="0089755B" w:rsidP="0089755B">
      <w:pPr>
        <w:jc w:val="center"/>
        <w:rPr>
          <w:rFonts w:cs="Arial"/>
          <w:sz w:val="24"/>
          <w:szCs w:val="24"/>
          <w:lang w:val="sr-Cyrl-RS"/>
        </w:rPr>
      </w:pPr>
      <w:r w:rsidRPr="00212948">
        <w:rPr>
          <w:rFonts w:cs="Arial"/>
          <w:b/>
          <w:sz w:val="24"/>
          <w:szCs w:val="24"/>
          <w:lang w:val="sr-Cyrl-RS"/>
        </w:rPr>
        <w:t>Члан 26</w:t>
      </w:r>
      <w:r w:rsidRPr="008D6E6A">
        <w:rPr>
          <w:rFonts w:cs="Arial"/>
          <w:sz w:val="24"/>
          <w:szCs w:val="24"/>
          <w:lang w:val="sr-Cyrl-RS"/>
        </w:rPr>
        <w:t>.</w:t>
      </w:r>
    </w:p>
    <w:p w14:paraId="65277D70" w14:textId="77777777" w:rsidR="0089755B" w:rsidRPr="008D6E6A" w:rsidRDefault="0089755B" w:rsidP="0089755B">
      <w:pPr>
        <w:jc w:val="center"/>
        <w:rPr>
          <w:rFonts w:cs="Arial"/>
          <w:sz w:val="24"/>
          <w:szCs w:val="24"/>
          <w:lang w:val="sr-Cyrl-RS"/>
        </w:rPr>
      </w:pPr>
    </w:p>
    <w:p w14:paraId="370430D7" w14:textId="77777777" w:rsidR="0089755B" w:rsidRPr="008D6E6A" w:rsidRDefault="0089755B" w:rsidP="0089755B">
      <w:pPr>
        <w:spacing w:before="0"/>
        <w:rPr>
          <w:rFonts w:cs="Arial"/>
          <w:sz w:val="24"/>
          <w:szCs w:val="24"/>
        </w:rPr>
      </w:pPr>
      <w:r w:rsidRPr="008D6E6A">
        <w:rPr>
          <w:rFonts w:cs="Arial"/>
          <w:sz w:val="24"/>
          <w:szCs w:val="24"/>
        </w:rPr>
        <w:t>Пр</w:t>
      </w:r>
      <w:r w:rsidRPr="008D6E6A">
        <w:rPr>
          <w:rFonts w:cs="Arial"/>
          <w:sz w:val="24"/>
          <w:szCs w:val="24"/>
          <w:lang w:val="sr-Cyrl-RS"/>
        </w:rPr>
        <w:t>одавац</w:t>
      </w:r>
      <w:r w:rsidRPr="008D6E6A">
        <w:rPr>
          <w:rFonts w:cs="Arial"/>
          <w:sz w:val="24"/>
          <w:szCs w:val="24"/>
        </w:rPr>
        <w:t xml:space="preserve"> је одговоран К</w:t>
      </w:r>
      <w:r w:rsidRPr="008D6E6A">
        <w:rPr>
          <w:rFonts w:cs="Arial"/>
          <w:sz w:val="24"/>
          <w:szCs w:val="24"/>
          <w:lang w:val="sr-Cyrl-RS"/>
        </w:rPr>
        <w:t>упцу</w:t>
      </w:r>
      <w:r w:rsidRPr="008D6E6A">
        <w:rPr>
          <w:rFonts w:cs="Arial"/>
          <w:sz w:val="24"/>
          <w:szCs w:val="24"/>
        </w:rPr>
        <w:t xml:space="preserve"> за материјалне и нематеријалне недостатке испуњења обавеза преузетих овим уговором.</w:t>
      </w:r>
    </w:p>
    <w:p w14:paraId="36D28B50" w14:textId="77777777" w:rsidR="0089755B" w:rsidRPr="008D6E6A" w:rsidRDefault="0089755B" w:rsidP="0089755B">
      <w:pPr>
        <w:spacing w:before="0"/>
        <w:rPr>
          <w:rFonts w:cs="Arial"/>
          <w:sz w:val="24"/>
          <w:szCs w:val="24"/>
        </w:rPr>
      </w:pPr>
      <w:r w:rsidRPr="008D6E6A">
        <w:rPr>
          <w:rFonts w:cs="Arial"/>
          <w:sz w:val="24"/>
          <w:szCs w:val="24"/>
        </w:rPr>
        <w:t>Пр</w:t>
      </w:r>
      <w:r w:rsidRPr="008D6E6A">
        <w:rPr>
          <w:rFonts w:cs="Arial"/>
          <w:sz w:val="24"/>
          <w:szCs w:val="24"/>
          <w:lang w:val="sr-Cyrl-RS"/>
        </w:rPr>
        <w:t>одавац</w:t>
      </w:r>
      <w:r w:rsidRPr="008D6E6A">
        <w:rPr>
          <w:rFonts w:cs="Arial"/>
          <w:sz w:val="24"/>
          <w:szCs w:val="24"/>
        </w:rPr>
        <w:t xml:space="preserve"> је у складу са законом одговоран за штету коју је претрпео К</w:t>
      </w:r>
      <w:r w:rsidRPr="008D6E6A">
        <w:rPr>
          <w:rFonts w:cs="Arial"/>
          <w:sz w:val="24"/>
          <w:szCs w:val="24"/>
          <w:lang w:val="sr-Cyrl-RS"/>
        </w:rPr>
        <w:t>упац</w:t>
      </w:r>
      <w:r w:rsidRPr="008D6E6A">
        <w:rPr>
          <w:rFonts w:cs="Arial"/>
          <w:sz w:val="24"/>
          <w:szCs w:val="24"/>
        </w:rPr>
        <w:t xml:space="preserve"> неиспуњењем, делимичним испуњењем или задоцњењем у испуњењу обавеза преузетих овим </w:t>
      </w:r>
      <w:r w:rsidRPr="008D6E6A">
        <w:rPr>
          <w:rFonts w:cs="Arial"/>
          <w:sz w:val="24"/>
          <w:szCs w:val="24"/>
          <w:lang w:val="sr-Cyrl-RS"/>
        </w:rPr>
        <w:t>У</w:t>
      </w:r>
      <w:r w:rsidRPr="008D6E6A">
        <w:rPr>
          <w:rFonts w:cs="Arial"/>
          <w:sz w:val="24"/>
          <w:szCs w:val="24"/>
        </w:rPr>
        <w:t>говором.</w:t>
      </w:r>
    </w:p>
    <w:p w14:paraId="4637426C" w14:textId="77777777" w:rsidR="0089755B" w:rsidRPr="008D6E6A" w:rsidRDefault="0089755B" w:rsidP="0089755B">
      <w:pPr>
        <w:spacing w:before="0"/>
        <w:rPr>
          <w:rFonts w:cs="Arial"/>
          <w:sz w:val="24"/>
          <w:szCs w:val="24"/>
        </w:rPr>
      </w:pPr>
      <w:r w:rsidRPr="008D6E6A">
        <w:rPr>
          <w:rFonts w:cs="Arial"/>
          <w:sz w:val="24"/>
          <w:szCs w:val="24"/>
        </w:rPr>
        <w:t>Уколико К</w:t>
      </w:r>
      <w:r w:rsidRPr="008D6E6A">
        <w:rPr>
          <w:rFonts w:cs="Arial"/>
          <w:sz w:val="24"/>
          <w:szCs w:val="24"/>
          <w:lang w:val="sr-Cyrl-RS"/>
        </w:rPr>
        <w:t>упац</w:t>
      </w:r>
      <w:r w:rsidRPr="008D6E6A">
        <w:rPr>
          <w:rFonts w:cs="Arial"/>
          <w:sz w:val="24"/>
          <w:szCs w:val="24"/>
        </w:rPr>
        <w:t xml:space="preserve"> претрпи штету због чињења или нечињења Пр</w:t>
      </w:r>
      <w:r w:rsidRPr="008D6E6A">
        <w:rPr>
          <w:rFonts w:cs="Arial"/>
          <w:sz w:val="24"/>
          <w:szCs w:val="24"/>
          <w:lang w:val="sr-Cyrl-RS"/>
        </w:rPr>
        <w:t>одавца</w:t>
      </w:r>
      <w:r w:rsidRPr="008D6E6A">
        <w:rPr>
          <w:rFonts w:cs="Arial"/>
          <w:sz w:val="24"/>
          <w:szCs w:val="24"/>
        </w:rPr>
        <w:t xml:space="preserve"> и уколико се </w:t>
      </w:r>
      <w:r w:rsidRPr="008D6E6A">
        <w:rPr>
          <w:rFonts w:cs="Arial"/>
          <w:sz w:val="24"/>
          <w:szCs w:val="24"/>
          <w:lang w:val="sr-Cyrl-RS"/>
        </w:rPr>
        <w:t>У</w:t>
      </w:r>
      <w:r w:rsidRPr="008D6E6A">
        <w:rPr>
          <w:rFonts w:cs="Arial"/>
          <w:sz w:val="24"/>
          <w:szCs w:val="24"/>
        </w:rPr>
        <w:t>говорне стране сагласе око основа и висине претрпљене штете, Пр</w:t>
      </w:r>
      <w:r w:rsidRPr="008D6E6A">
        <w:rPr>
          <w:rFonts w:cs="Arial"/>
          <w:sz w:val="24"/>
          <w:szCs w:val="24"/>
          <w:lang w:val="sr-Cyrl-RS"/>
        </w:rPr>
        <w:t>одавац</w:t>
      </w:r>
      <w:r w:rsidRPr="008D6E6A">
        <w:rPr>
          <w:rFonts w:cs="Arial"/>
          <w:sz w:val="24"/>
          <w:szCs w:val="24"/>
        </w:rPr>
        <w:t xml:space="preserve"> је сагласан да К</w:t>
      </w:r>
      <w:r w:rsidRPr="008D6E6A">
        <w:rPr>
          <w:rFonts w:cs="Arial"/>
          <w:sz w:val="24"/>
          <w:szCs w:val="24"/>
          <w:lang w:val="sr-Cyrl-RS"/>
        </w:rPr>
        <w:t>упцу</w:t>
      </w:r>
      <w:r w:rsidRPr="008D6E6A">
        <w:rPr>
          <w:rFonts w:cs="Arial"/>
          <w:sz w:val="24"/>
          <w:szCs w:val="24"/>
        </w:rPr>
        <w:t xml:space="preserve"> исту накнади, тако што К</w:t>
      </w:r>
      <w:r w:rsidRPr="008D6E6A">
        <w:rPr>
          <w:rFonts w:cs="Arial"/>
          <w:sz w:val="24"/>
          <w:szCs w:val="24"/>
          <w:lang w:val="sr-Cyrl-RS"/>
        </w:rPr>
        <w:t>упац</w:t>
      </w:r>
      <w:r w:rsidRPr="008D6E6A">
        <w:rPr>
          <w:rFonts w:cs="Arial"/>
          <w:sz w:val="24"/>
          <w:szCs w:val="24"/>
        </w:rPr>
        <w:t xml:space="preserve"> има право на наплату накнаде штете без посебног обавештења Пр</w:t>
      </w:r>
      <w:r w:rsidRPr="008D6E6A">
        <w:rPr>
          <w:rFonts w:cs="Arial"/>
          <w:sz w:val="24"/>
          <w:szCs w:val="24"/>
          <w:lang w:val="sr-Cyrl-RS"/>
        </w:rPr>
        <w:t>одавцу</w:t>
      </w:r>
      <w:r w:rsidRPr="008D6E6A">
        <w:rPr>
          <w:rFonts w:cs="Arial"/>
          <w:sz w:val="24"/>
          <w:szCs w:val="24"/>
        </w:rPr>
        <w:t xml:space="preserve"> уз издавање одговарајућег обрачуна са роком плаћања од 15 </w:t>
      </w:r>
      <w:r w:rsidRPr="008D6E6A">
        <w:rPr>
          <w:rFonts w:cs="Arial"/>
          <w:sz w:val="24"/>
          <w:szCs w:val="24"/>
          <w:lang w:val="sr-Cyrl-RS"/>
        </w:rPr>
        <w:t xml:space="preserve">(словима:петнаест) </w:t>
      </w:r>
      <w:r w:rsidRPr="008D6E6A">
        <w:rPr>
          <w:rFonts w:cs="Arial"/>
          <w:sz w:val="24"/>
          <w:szCs w:val="24"/>
        </w:rPr>
        <w:t>дана од датума издавања истог.</w:t>
      </w:r>
    </w:p>
    <w:p w14:paraId="50FBF237" w14:textId="77777777" w:rsidR="0089755B" w:rsidRPr="008D6E6A" w:rsidRDefault="0089755B" w:rsidP="0089755B">
      <w:pPr>
        <w:spacing w:before="0"/>
        <w:rPr>
          <w:rFonts w:cs="Arial"/>
          <w:sz w:val="24"/>
          <w:szCs w:val="24"/>
        </w:rPr>
      </w:pPr>
    </w:p>
    <w:p w14:paraId="6C87FEAC" w14:textId="77777777" w:rsidR="0089755B" w:rsidRPr="008D6E6A" w:rsidRDefault="0089755B" w:rsidP="0089755B">
      <w:pPr>
        <w:spacing w:before="0"/>
        <w:rPr>
          <w:rFonts w:cs="Arial"/>
          <w:b/>
          <w:sz w:val="24"/>
          <w:szCs w:val="24"/>
        </w:rPr>
      </w:pPr>
      <w:r w:rsidRPr="008D6E6A">
        <w:rPr>
          <w:rFonts w:cs="Arial"/>
          <w:b/>
          <w:sz w:val="24"/>
          <w:szCs w:val="24"/>
        </w:rPr>
        <w:t>УГОВОРНА КАЗНА ЗБОГ ЗАКАШЊЕЊА</w:t>
      </w:r>
    </w:p>
    <w:p w14:paraId="3841EC65" w14:textId="77777777" w:rsidR="0089755B" w:rsidRPr="008D6E6A" w:rsidRDefault="0089755B" w:rsidP="0089755B">
      <w:pPr>
        <w:spacing w:before="0"/>
        <w:rPr>
          <w:rFonts w:cs="Arial"/>
          <w:b/>
          <w:sz w:val="24"/>
          <w:szCs w:val="24"/>
        </w:rPr>
      </w:pPr>
    </w:p>
    <w:p w14:paraId="5416A559" w14:textId="77777777" w:rsidR="0089755B" w:rsidRPr="008D6E6A" w:rsidRDefault="0089755B" w:rsidP="0089755B">
      <w:pPr>
        <w:spacing w:before="0"/>
        <w:jc w:val="center"/>
        <w:rPr>
          <w:rFonts w:cs="Arial"/>
          <w:b/>
          <w:sz w:val="24"/>
          <w:szCs w:val="24"/>
        </w:rPr>
      </w:pPr>
      <w:r w:rsidRPr="008D6E6A">
        <w:rPr>
          <w:rFonts w:cs="Arial"/>
          <w:b/>
          <w:sz w:val="24"/>
          <w:szCs w:val="24"/>
        </w:rPr>
        <w:t>Члан 27.</w:t>
      </w:r>
    </w:p>
    <w:p w14:paraId="03D22C31" w14:textId="77777777" w:rsidR="0089755B" w:rsidRPr="008D6E6A" w:rsidRDefault="0089755B" w:rsidP="0089755B">
      <w:pPr>
        <w:spacing w:before="0"/>
        <w:jc w:val="center"/>
        <w:rPr>
          <w:rFonts w:cs="Arial"/>
          <w:i/>
          <w:color w:val="00B050"/>
          <w:sz w:val="24"/>
          <w:szCs w:val="24"/>
        </w:rPr>
      </w:pPr>
    </w:p>
    <w:p w14:paraId="30F5F3A6" w14:textId="77777777" w:rsidR="0089755B" w:rsidRPr="008D6E6A" w:rsidRDefault="0089755B" w:rsidP="0089755B">
      <w:pPr>
        <w:tabs>
          <w:tab w:val="left" w:pos="9090"/>
        </w:tabs>
        <w:spacing w:before="0"/>
        <w:rPr>
          <w:rFonts w:cs="Arial"/>
          <w:bCs/>
          <w:sz w:val="24"/>
          <w:szCs w:val="24"/>
          <w:lang w:val="sr-Cyrl-CS"/>
        </w:rPr>
      </w:pPr>
      <w:r w:rsidRPr="008D6E6A">
        <w:rPr>
          <w:rFonts w:cs="Arial"/>
          <w:bCs/>
          <w:sz w:val="24"/>
          <w:szCs w:val="24"/>
          <w:lang w:val="sr-Cyrl-CS"/>
        </w:rPr>
        <w:t>Уколико Продавац не испуни своје обавезе или не испоручи добр</w:t>
      </w:r>
      <w:r w:rsidRPr="008D6E6A">
        <w:rPr>
          <w:rFonts w:cs="Arial"/>
          <w:bCs/>
          <w:sz w:val="24"/>
          <w:szCs w:val="24"/>
        </w:rPr>
        <w:t>о</w:t>
      </w:r>
      <w:r w:rsidRPr="008D6E6A">
        <w:rPr>
          <w:rFonts w:cs="Arial"/>
          <w:bCs/>
          <w:sz w:val="24"/>
          <w:szCs w:val="24"/>
          <w:lang w:val="sr-Cyrl-RS"/>
        </w:rPr>
        <w:t xml:space="preserve"> односно изврши услуге</w:t>
      </w:r>
      <w:r w:rsidRPr="008D6E6A">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са пратећим услугама која нису испоручена.</w:t>
      </w:r>
    </w:p>
    <w:p w14:paraId="6690E259" w14:textId="77777777" w:rsidR="0089755B" w:rsidRPr="008D6E6A" w:rsidRDefault="0089755B" w:rsidP="0089755B">
      <w:pPr>
        <w:tabs>
          <w:tab w:val="left" w:pos="9090"/>
        </w:tabs>
        <w:spacing w:before="0"/>
        <w:rPr>
          <w:rFonts w:cs="Arial"/>
          <w:sz w:val="24"/>
          <w:szCs w:val="24"/>
          <w:lang w:val="sr-Cyrl-RS"/>
        </w:rPr>
      </w:pPr>
      <w:r w:rsidRPr="008D6E6A">
        <w:rPr>
          <w:rFonts w:cs="Arial"/>
          <w:bCs/>
          <w:sz w:val="24"/>
          <w:szCs w:val="24"/>
        </w:rPr>
        <w:t xml:space="preserve">Уговорна казна се обрачунава од првог дана од истека уговореног рока испоруке и </w:t>
      </w:r>
      <w:r w:rsidRPr="008D6E6A">
        <w:rPr>
          <w:rFonts w:cs="Arial"/>
          <w:bCs/>
          <w:color w:val="000000" w:themeColor="text1"/>
          <w:sz w:val="24"/>
          <w:szCs w:val="24"/>
        </w:rPr>
        <w:t xml:space="preserve">износи 0,5% </w:t>
      </w:r>
      <w:r w:rsidRPr="008D6E6A">
        <w:rPr>
          <w:rFonts w:cs="Arial"/>
          <w:bCs/>
          <w:color w:val="000000" w:themeColor="text1"/>
          <w:sz w:val="24"/>
          <w:szCs w:val="24"/>
          <w:lang w:val="sr-Cyrl-RS"/>
        </w:rPr>
        <w:t xml:space="preserve">укупно </w:t>
      </w:r>
      <w:r w:rsidRPr="008D6E6A">
        <w:rPr>
          <w:rFonts w:cs="Arial"/>
          <w:bCs/>
          <w:sz w:val="24"/>
          <w:szCs w:val="24"/>
        </w:rPr>
        <w:t>уговорене вредности, а највише до 10% укупно уговорене вредности добара са пратећим услугама,</w:t>
      </w:r>
      <w:r w:rsidRPr="008D6E6A">
        <w:rPr>
          <w:rFonts w:cs="Arial"/>
          <w:bCs/>
          <w:sz w:val="24"/>
          <w:szCs w:val="24"/>
          <w:lang w:val="sr-Cyrl-RS"/>
        </w:rPr>
        <w:t xml:space="preserve"> </w:t>
      </w:r>
      <w:r w:rsidRPr="008D6E6A">
        <w:rPr>
          <w:rFonts w:cs="Arial"/>
          <w:sz w:val="24"/>
          <w:szCs w:val="24"/>
        </w:rPr>
        <w:t>без пореза на додату вредност</w:t>
      </w:r>
      <w:r w:rsidRPr="008D6E6A">
        <w:rPr>
          <w:rFonts w:cs="Arial"/>
          <w:sz w:val="24"/>
          <w:szCs w:val="24"/>
          <w:lang w:val="sr-Cyrl-RS"/>
        </w:rPr>
        <w:t>.</w:t>
      </w:r>
    </w:p>
    <w:p w14:paraId="5F484F44" w14:textId="77777777" w:rsidR="0089755B" w:rsidRPr="008D6E6A" w:rsidRDefault="0089755B" w:rsidP="0089755B">
      <w:pPr>
        <w:tabs>
          <w:tab w:val="left" w:pos="9090"/>
        </w:tabs>
        <w:spacing w:before="0"/>
        <w:rPr>
          <w:rFonts w:cs="Arial"/>
          <w:sz w:val="24"/>
          <w:szCs w:val="24"/>
        </w:rPr>
      </w:pPr>
      <w:r w:rsidRPr="008D6E6A">
        <w:rPr>
          <w:rFonts w:cs="Arial"/>
          <w:bCs/>
          <w:sz w:val="24"/>
          <w:szCs w:val="24"/>
        </w:rPr>
        <w:lastRenderedPageBreak/>
        <w:t>Плаћање уговорне казне</w:t>
      </w:r>
      <w:r w:rsidRPr="008D6E6A">
        <w:rPr>
          <w:rFonts w:cs="Arial"/>
          <w:sz w:val="24"/>
          <w:szCs w:val="24"/>
        </w:rPr>
        <w:t>, из става 1. овог члана, дoспeвa у рoку о</w:t>
      </w:r>
      <w:r w:rsidR="00F90312" w:rsidRPr="008D6E6A">
        <w:rPr>
          <w:rFonts w:cs="Arial"/>
          <w:sz w:val="24"/>
          <w:szCs w:val="24"/>
          <w:lang w:val="sr-Cyrl-RS"/>
        </w:rPr>
        <w:t>д</w:t>
      </w:r>
      <w:r w:rsidRPr="008D6E6A">
        <w:rPr>
          <w:rFonts w:cs="Arial"/>
          <w:sz w:val="24"/>
          <w:szCs w:val="24"/>
        </w:rPr>
        <w:t xml:space="preserve"> 45</w:t>
      </w:r>
      <w:r w:rsidRPr="008D6E6A">
        <w:rPr>
          <w:rFonts w:cs="Arial"/>
          <w:sz w:val="24"/>
          <w:szCs w:val="24"/>
          <w:lang w:val="sr-Cyrl-RS"/>
        </w:rPr>
        <w:t xml:space="preserve"> </w:t>
      </w:r>
      <w:r w:rsidRPr="008D6E6A">
        <w:rPr>
          <w:rFonts w:cs="Arial"/>
          <w:sz w:val="24"/>
          <w:szCs w:val="24"/>
        </w:rPr>
        <w:t>(</w:t>
      </w:r>
      <w:r w:rsidRPr="008D6E6A">
        <w:rPr>
          <w:rFonts w:cs="Arial"/>
          <w:sz w:val="24"/>
          <w:szCs w:val="24"/>
          <w:lang w:val="sr-Cyrl-RS"/>
        </w:rPr>
        <w:t xml:space="preserve">словима: </w:t>
      </w:r>
      <w:r w:rsidRPr="008D6E6A">
        <w:rPr>
          <w:rFonts w:cs="Arial"/>
          <w:sz w:val="24"/>
          <w:szCs w:val="24"/>
        </w:rPr>
        <w:t>четрдесетпет) дaнa oд дaнa</w:t>
      </w:r>
      <w:r w:rsidRPr="008D6E6A">
        <w:rPr>
          <w:rFonts w:cs="Arial"/>
          <w:sz w:val="24"/>
          <w:szCs w:val="24"/>
          <w:lang w:val="sr-Cyrl-RS"/>
        </w:rPr>
        <w:t xml:space="preserve"> </w:t>
      </w:r>
      <w:r w:rsidRPr="008D6E6A">
        <w:rPr>
          <w:rFonts w:cs="Arial"/>
          <w:sz w:val="24"/>
          <w:szCs w:val="24"/>
        </w:rPr>
        <w:t xml:space="preserve">пријема од стране Продавца, </w:t>
      </w:r>
      <w:r w:rsidRPr="008D6E6A">
        <w:rPr>
          <w:rFonts w:cs="Arial"/>
          <w:sz w:val="24"/>
          <w:szCs w:val="24"/>
          <w:lang w:val="sr-Cyrl-RS"/>
        </w:rPr>
        <w:t xml:space="preserve">рачуни </w:t>
      </w:r>
      <w:r w:rsidRPr="008D6E6A">
        <w:rPr>
          <w:rFonts w:cs="Arial"/>
          <w:bCs/>
          <w:sz w:val="24"/>
          <w:szCs w:val="24"/>
        </w:rPr>
        <w:t>Купца</w:t>
      </w:r>
      <w:r w:rsidRPr="008D6E6A">
        <w:rPr>
          <w:rFonts w:cs="Arial"/>
          <w:bCs/>
          <w:sz w:val="24"/>
          <w:szCs w:val="24"/>
          <w:lang w:val="sr-Cyrl-RS"/>
        </w:rPr>
        <w:t xml:space="preserve"> </w:t>
      </w:r>
      <w:r w:rsidRPr="008D6E6A">
        <w:rPr>
          <w:rFonts w:cs="Arial"/>
          <w:sz w:val="24"/>
          <w:szCs w:val="24"/>
        </w:rPr>
        <w:t>испостављене по овом основу.</w:t>
      </w:r>
    </w:p>
    <w:p w14:paraId="7415C2DC" w14:textId="77777777" w:rsidR="0089755B" w:rsidRPr="008D6E6A" w:rsidRDefault="0089755B" w:rsidP="0089755B">
      <w:pPr>
        <w:spacing w:before="0"/>
        <w:rPr>
          <w:rFonts w:cs="Arial"/>
          <w:sz w:val="24"/>
          <w:szCs w:val="24"/>
        </w:rPr>
      </w:pPr>
    </w:p>
    <w:p w14:paraId="01E165FD" w14:textId="77777777" w:rsidR="0089755B" w:rsidRPr="008D6E6A" w:rsidRDefault="0089755B" w:rsidP="00243915">
      <w:pPr>
        <w:spacing w:before="0" w:after="120"/>
        <w:rPr>
          <w:rFonts w:cs="Arial"/>
          <w:sz w:val="24"/>
          <w:szCs w:val="24"/>
        </w:rPr>
      </w:pPr>
    </w:p>
    <w:p w14:paraId="3F125C53" w14:textId="77777777" w:rsidR="005C2951" w:rsidRPr="008D6E6A" w:rsidRDefault="005C2951" w:rsidP="005C2951">
      <w:pPr>
        <w:pStyle w:val="KDParagraf"/>
        <w:spacing w:before="0"/>
        <w:rPr>
          <w:rFonts w:cs="Arial"/>
          <w:i/>
          <w:color w:val="00B0F0"/>
          <w:sz w:val="24"/>
          <w:szCs w:val="24"/>
        </w:rPr>
      </w:pPr>
    </w:p>
    <w:p w14:paraId="3E6CA596" w14:textId="77777777" w:rsidR="005C2951" w:rsidRPr="008D6E6A" w:rsidRDefault="005C2951" w:rsidP="005C2951">
      <w:pPr>
        <w:spacing w:before="0"/>
        <w:rPr>
          <w:rFonts w:cs="Arial"/>
          <w:b/>
          <w:sz w:val="24"/>
          <w:szCs w:val="24"/>
        </w:rPr>
      </w:pPr>
      <w:r w:rsidRPr="008D6E6A">
        <w:rPr>
          <w:rFonts w:cs="Arial"/>
          <w:b/>
          <w:sz w:val="24"/>
          <w:szCs w:val="24"/>
        </w:rPr>
        <w:t>ЗАВРШНЕ ОДРЕДБЕ</w:t>
      </w:r>
    </w:p>
    <w:p w14:paraId="69193645" w14:textId="77777777" w:rsidR="005C2951" w:rsidRPr="008D6E6A" w:rsidRDefault="00243915" w:rsidP="005C2951">
      <w:pPr>
        <w:spacing w:before="0"/>
        <w:jc w:val="center"/>
        <w:rPr>
          <w:rFonts w:cs="Arial"/>
          <w:b/>
          <w:sz w:val="24"/>
          <w:szCs w:val="24"/>
        </w:rPr>
      </w:pPr>
      <w:r w:rsidRPr="008D6E6A">
        <w:rPr>
          <w:rFonts w:cs="Arial"/>
          <w:b/>
          <w:sz w:val="24"/>
          <w:szCs w:val="24"/>
        </w:rPr>
        <w:t>Члан 2</w:t>
      </w:r>
      <w:r w:rsidR="00F90312" w:rsidRPr="008D6E6A">
        <w:rPr>
          <w:rFonts w:cs="Arial"/>
          <w:b/>
          <w:sz w:val="24"/>
          <w:szCs w:val="24"/>
          <w:lang w:val="sr-Cyrl-RS"/>
        </w:rPr>
        <w:t>8</w:t>
      </w:r>
      <w:r w:rsidR="005C2951" w:rsidRPr="008D6E6A">
        <w:rPr>
          <w:rFonts w:cs="Arial"/>
          <w:b/>
          <w:sz w:val="24"/>
          <w:szCs w:val="24"/>
        </w:rPr>
        <w:t>.</w:t>
      </w:r>
    </w:p>
    <w:p w14:paraId="0743D98D" w14:textId="77777777" w:rsidR="00E12294" w:rsidRPr="008D6E6A" w:rsidRDefault="00E12294" w:rsidP="005C2951">
      <w:pPr>
        <w:spacing w:before="0"/>
        <w:jc w:val="center"/>
        <w:rPr>
          <w:rFonts w:cs="Arial"/>
          <w:sz w:val="24"/>
          <w:szCs w:val="24"/>
        </w:rPr>
      </w:pPr>
    </w:p>
    <w:p w14:paraId="50FD9997" w14:textId="77777777" w:rsidR="005C2951" w:rsidRPr="008D6E6A" w:rsidRDefault="005C2951" w:rsidP="005C2951">
      <w:pPr>
        <w:pStyle w:val="KDParagraf"/>
        <w:spacing w:before="0"/>
        <w:rPr>
          <w:rFonts w:eastAsia="Calibri" w:cs="Arial"/>
          <w:sz w:val="24"/>
          <w:szCs w:val="24"/>
        </w:rPr>
      </w:pPr>
      <w:r w:rsidRPr="008D6E6A">
        <w:rPr>
          <w:rFonts w:eastAsia="Calibri" w:cs="Arial"/>
          <w:sz w:val="24"/>
          <w:szCs w:val="24"/>
        </w:rPr>
        <w:t xml:space="preserve">Овај </w:t>
      </w:r>
      <w:r w:rsidR="00160F4F" w:rsidRPr="008D6E6A">
        <w:rPr>
          <w:rFonts w:cs="Arial"/>
          <w:sz w:val="24"/>
          <w:szCs w:val="24"/>
          <w:lang w:val="sr-Cyrl-BA"/>
        </w:rPr>
        <w:t>О</w:t>
      </w:r>
      <w:r w:rsidRPr="008D6E6A">
        <w:rPr>
          <w:rFonts w:cs="Arial"/>
          <w:sz w:val="24"/>
          <w:szCs w:val="24"/>
          <w:lang w:val="sr-Cyrl-BA"/>
        </w:rPr>
        <w:t>квирни споразум</w:t>
      </w:r>
      <w:r w:rsidRPr="008D6E6A">
        <w:rPr>
          <w:rFonts w:eastAsia="Calibri" w:cs="Arial"/>
          <w:sz w:val="24"/>
          <w:szCs w:val="24"/>
        </w:rPr>
        <w:t xml:space="preserve"> и његови прилози сачињени су на српском језику.</w:t>
      </w:r>
    </w:p>
    <w:p w14:paraId="2BFA0581" w14:textId="77777777" w:rsidR="005C2951" w:rsidRPr="008D6E6A" w:rsidRDefault="005C2951" w:rsidP="005C2951">
      <w:pPr>
        <w:tabs>
          <w:tab w:val="left" w:pos="9090"/>
        </w:tabs>
        <w:spacing w:before="0"/>
        <w:rPr>
          <w:rFonts w:eastAsia="Calibri" w:cs="Arial"/>
          <w:sz w:val="24"/>
          <w:szCs w:val="24"/>
          <w:lang w:val="sr-Cyrl-RS"/>
        </w:rPr>
      </w:pPr>
      <w:r w:rsidRPr="008D6E6A">
        <w:rPr>
          <w:rFonts w:eastAsia="Calibri" w:cs="Arial"/>
          <w:sz w:val="24"/>
          <w:szCs w:val="24"/>
        </w:rPr>
        <w:t xml:space="preserve">На овај </w:t>
      </w:r>
      <w:r w:rsidR="00160F4F" w:rsidRPr="008D6E6A">
        <w:rPr>
          <w:rFonts w:cs="Arial"/>
          <w:sz w:val="24"/>
          <w:szCs w:val="24"/>
          <w:lang w:val="sr-Cyrl-BA"/>
        </w:rPr>
        <w:t>О</w:t>
      </w:r>
      <w:r w:rsidRPr="008D6E6A">
        <w:rPr>
          <w:rFonts w:cs="Arial"/>
          <w:sz w:val="24"/>
          <w:szCs w:val="24"/>
          <w:lang w:val="sr-Cyrl-BA"/>
        </w:rPr>
        <w:t>квирни споразум</w:t>
      </w:r>
      <w:r w:rsidRPr="008D6E6A">
        <w:rPr>
          <w:rFonts w:eastAsia="Calibri" w:cs="Arial"/>
          <w:sz w:val="24"/>
          <w:szCs w:val="24"/>
        </w:rPr>
        <w:t xml:space="preserve"> примењују се закони Републике Србије, </w:t>
      </w:r>
      <w:r w:rsidRPr="008D6E6A">
        <w:rPr>
          <w:rFonts w:eastAsia="Calibri" w:cs="Arial"/>
          <w:sz w:val="24"/>
          <w:szCs w:val="24"/>
          <w:lang w:val="sr-Cyrl-RS"/>
        </w:rPr>
        <w:t>у</w:t>
      </w:r>
      <w:r w:rsidRPr="008D6E6A">
        <w:rPr>
          <w:rFonts w:eastAsia="Calibri" w:cs="Arial"/>
          <w:sz w:val="24"/>
          <w:szCs w:val="24"/>
        </w:rPr>
        <w:t xml:space="preserve"> случају спора меродавно је право Републике Србије</w:t>
      </w:r>
      <w:r w:rsidR="00160F4F" w:rsidRPr="008D6E6A">
        <w:rPr>
          <w:rFonts w:eastAsia="Calibri" w:cs="Arial"/>
          <w:sz w:val="24"/>
          <w:szCs w:val="24"/>
          <w:lang w:val="sr-Cyrl-RS"/>
        </w:rPr>
        <w:t>.</w:t>
      </w:r>
    </w:p>
    <w:p w14:paraId="31B202ED" w14:textId="77777777" w:rsidR="00160F4F" w:rsidRPr="008D6E6A" w:rsidRDefault="00160F4F" w:rsidP="005C2951">
      <w:pPr>
        <w:tabs>
          <w:tab w:val="left" w:pos="9090"/>
        </w:tabs>
        <w:spacing w:before="0"/>
        <w:rPr>
          <w:rFonts w:cs="Arial"/>
          <w:sz w:val="24"/>
          <w:szCs w:val="24"/>
          <w:lang w:val="sr-Cyrl-RS"/>
        </w:rPr>
      </w:pPr>
    </w:p>
    <w:p w14:paraId="15270881" w14:textId="77777777" w:rsidR="005C2951" w:rsidRPr="008D6E6A" w:rsidRDefault="005C2951" w:rsidP="005C2951">
      <w:pPr>
        <w:tabs>
          <w:tab w:val="left" w:pos="9090"/>
        </w:tabs>
        <w:spacing w:before="0"/>
        <w:rPr>
          <w:rFonts w:cs="Arial"/>
          <w:sz w:val="24"/>
          <w:szCs w:val="24"/>
          <w:lang w:val="sr-Cyrl-CS"/>
        </w:rPr>
      </w:pPr>
      <w:r w:rsidRPr="008D6E6A">
        <w:rPr>
          <w:rFonts w:cs="Arial"/>
          <w:sz w:val="24"/>
          <w:szCs w:val="24"/>
        </w:rPr>
        <w:t>На односе Уговорних страна</w:t>
      </w:r>
      <w:r w:rsidRPr="008D6E6A">
        <w:rPr>
          <w:rFonts w:cs="Arial"/>
          <w:sz w:val="24"/>
          <w:szCs w:val="24"/>
          <w:lang w:val="sr-Cyrl-CS"/>
        </w:rPr>
        <w:t>,</w:t>
      </w:r>
      <w:r w:rsidRPr="008D6E6A">
        <w:rPr>
          <w:rFonts w:cs="Arial"/>
          <w:sz w:val="24"/>
          <w:szCs w:val="24"/>
        </w:rPr>
        <w:t xml:space="preserve"> који нису уређени овим </w:t>
      </w:r>
      <w:r w:rsidR="00E12294" w:rsidRPr="008D6E6A">
        <w:rPr>
          <w:rFonts w:cs="Arial"/>
          <w:bCs/>
          <w:sz w:val="24"/>
          <w:szCs w:val="24"/>
          <w:lang w:val="sr-Cyrl-CS"/>
        </w:rPr>
        <w:t>Оквирним споразумом</w:t>
      </w:r>
      <w:r w:rsidRPr="008D6E6A">
        <w:rPr>
          <w:rFonts w:cs="Arial"/>
          <w:sz w:val="24"/>
          <w:szCs w:val="24"/>
        </w:rPr>
        <w:t xml:space="preserve"> примењују се одговарајуће одредбе ЗОО</w:t>
      </w:r>
      <w:r w:rsidRPr="008D6E6A">
        <w:rPr>
          <w:rFonts w:cs="Arial"/>
          <w:sz w:val="24"/>
          <w:szCs w:val="24"/>
          <w:lang w:val="pt-BR"/>
        </w:rPr>
        <w:t xml:space="preserve"> и других </w:t>
      </w:r>
      <w:r w:rsidRPr="008D6E6A">
        <w:rPr>
          <w:rFonts w:cs="Arial"/>
          <w:sz w:val="24"/>
          <w:szCs w:val="24"/>
          <w:lang w:val="sr-Cyrl-CS"/>
        </w:rPr>
        <w:t xml:space="preserve">закона, подзаконских аката, стандарда и </w:t>
      </w:r>
      <w:r w:rsidRPr="008D6E6A">
        <w:rPr>
          <w:rFonts w:cs="Arial"/>
          <w:sz w:val="24"/>
          <w:szCs w:val="24"/>
          <w:lang w:val="ru-RU"/>
        </w:rPr>
        <w:t>техни</w:t>
      </w:r>
      <w:r w:rsidRPr="008D6E6A">
        <w:rPr>
          <w:rFonts w:cs="Arial"/>
          <w:sz w:val="24"/>
          <w:szCs w:val="24"/>
          <w:lang w:val="sr-Cyrl-CS"/>
        </w:rPr>
        <w:t>ч</w:t>
      </w:r>
      <w:r w:rsidRPr="008D6E6A">
        <w:rPr>
          <w:rFonts w:cs="Arial"/>
          <w:sz w:val="24"/>
          <w:szCs w:val="24"/>
          <w:lang w:val="ru-RU"/>
        </w:rPr>
        <w:t>ки</w:t>
      </w:r>
      <w:r w:rsidRPr="008D6E6A">
        <w:rPr>
          <w:rFonts w:cs="Arial"/>
          <w:sz w:val="24"/>
          <w:szCs w:val="24"/>
          <w:lang w:val="sr-Cyrl-CS"/>
        </w:rPr>
        <w:t xml:space="preserve">х </w:t>
      </w:r>
      <w:r w:rsidRPr="008D6E6A">
        <w:rPr>
          <w:rFonts w:cs="Arial"/>
          <w:sz w:val="24"/>
          <w:szCs w:val="24"/>
          <w:lang w:val="ru-RU"/>
        </w:rPr>
        <w:t>норматива Републике Србије</w:t>
      </w:r>
      <w:r w:rsidRPr="008D6E6A">
        <w:rPr>
          <w:rFonts w:cs="Arial"/>
          <w:sz w:val="24"/>
          <w:szCs w:val="24"/>
          <w:lang w:val="sr-Cyrl-CS"/>
        </w:rPr>
        <w:t xml:space="preserve"> – примењивих с обзиром на предмет овог Уговора.</w:t>
      </w:r>
    </w:p>
    <w:p w14:paraId="157DFE81" w14:textId="77777777" w:rsidR="008D60CE" w:rsidRPr="008D6E6A" w:rsidRDefault="008D60CE" w:rsidP="005C2951">
      <w:pPr>
        <w:tabs>
          <w:tab w:val="left" w:pos="9090"/>
        </w:tabs>
        <w:spacing w:before="0"/>
        <w:rPr>
          <w:rFonts w:cs="Arial"/>
          <w:sz w:val="24"/>
          <w:szCs w:val="24"/>
          <w:lang w:val="sr-Cyrl-CS"/>
        </w:rPr>
      </w:pPr>
    </w:p>
    <w:p w14:paraId="1D9952D6" w14:textId="77777777" w:rsidR="00160F4F" w:rsidRPr="008D6E6A" w:rsidRDefault="00160F4F" w:rsidP="008D60CE">
      <w:pPr>
        <w:tabs>
          <w:tab w:val="left" w:pos="567"/>
        </w:tabs>
        <w:spacing w:before="0"/>
        <w:rPr>
          <w:rFonts w:cs="Arial"/>
          <w:sz w:val="24"/>
          <w:szCs w:val="24"/>
        </w:rPr>
      </w:pP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p>
    <w:p w14:paraId="1E0BA985" w14:textId="77777777" w:rsidR="00160F4F" w:rsidRPr="008D6E6A" w:rsidRDefault="00160F4F" w:rsidP="008D60CE">
      <w:pPr>
        <w:tabs>
          <w:tab w:val="left" w:pos="567"/>
        </w:tabs>
        <w:spacing w:before="0"/>
        <w:rPr>
          <w:rFonts w:cs="Arial"/>
          <w:sz w:val="24"/>
          <w:szCs w:val="24"/>
        </w:rPr>
      </w:pP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t>Члан</w:t>
      </w:r>
      <w:r w:rsidR="00F90312" w:rsidRPr="008D6E6A">
        <w:rPr>
          <w:rFonts w:cs="Arial"/>
          <w:sz w:val="24"/>
          <w:szCs w:val="24"/>
          <w:lang w:val="sr-Cyrl-RS"/>
        </w:rPr>
        <w:t xml:space="preserve"> </w:t>
      </w:r>
      <w:r w:rsidR="002401E1">
        <w:rPr>
          <w:rFonts w:cs="Arial"/>
          <w:sz w:val="24"/>
          <w:szCs w:val="24"/>
          <w:lang w:val="sr-Cyrl-RS"/>
        </w:rPr>
        <w:t>29</w:t>
      </w:r>
    </w:p>
    <w:p w14:paraId="40731B9F" w14:textId="77777777" w:rsidR="00160F4F" w:rsidRPr="008D6E6A" w:rsidRDefault="00160F4F" w:rsidP="00160F4F">
      <w:pPr>
        <w:rPr>
          <w:rFonts w:cs="Arial"/>
          <w:sz w:val="24"/>
          <w:szCs w:val="24"/>
          <w:lang w:val="sr-Cyrl-RS"/>
        </w:rPr>
      </w:pPr>
      <w:r w:rsidRPr="008D6E6A">
        <w:rPr>
          <w:rFonts w:cs="Arial"/>
          <w:sz w:val="24"/>
          <w:szCs w:val="24"/>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 у Оквирном споразуму</w:t>
      </w:r>
      <w:r w:rsidRPr="008D6E6A">
        <w:rPr>
          <w:rFonts w:cs="Arial"/>
          <w:sz w:val="24"/>
          <w:szCs w:val="24"/>
          <w:lang w:val="sr-Cyrl-RS"/>
        </w:rPr>
        <w:t>.</w:t>
      </w:r>
    </w:p>
    <w:p w14:paraId="1AF78778" w14:textId="77777777" w:rsidR="0089755B" w:rsidRPr="008D6E6A" w:rsidRDefault="0089755B" w:rsidP="00F90312">
      <w:pPr>
        <w:spacing w:before="0"/>
        <w:rPr>
          <w:rFonts w:cs="Arial"/>
          <w:sz w:val="24"/>
          <w:szCs w:val="24"/>
        </w:rPr>
      </w:pPr>
    </w:p>
    <w:p w14:paraId="2514BEDE" w14:textId="77777777" w:rsidR="00160F4F" w:rsidRPr="008D6E6A" w:rsidRDefault="00160F4F" w:rsidP="008D60CE">
      <w:pPr>
        <w:tabs>
          <w:tab w:val="left" w:pos="567"/>
        </w:tabs>
        <w:spacing w:before="0"/>
        <w:rPr>
          <w:rFonts w:cs="Arial"/>
          <w:sz w:val="24"/>
          <w:szCs w:val="24"/>
        </w:rPr>
      </w:pPr>
    </w:p>
    <w:p w14:paraId="27EB0DF0" w14:textId="77777777" w:rsidR="005C2951" w:rsidRPr="008D6E6A" w:rsidRDefault="005C2951" w:rsidP="005C2951">
      <w:pPr>
        <w:spacing w:before="0"/>
        <w:jc w:val="center"/>
        <w:rPr>
          <w:rFonts w:cs="Arial"/>
          <w:b/>
          <w:sz w:val="24"/>
          <w:szCs w:val="24"/>
          <w:lang w:val="ru-RU"/>
        </w:rPr>
      </w:pPr>
      <w:r w:rsidRPr="008D6E6A">
        <w:rPr>
          <w:rFonts w:cs="Arial"/>
          <w:b/>
          <w:sz w:val="24"/>
          <w:szCs w:val="24"/>
          <w:lang w:val="ru-RU"/>
        </w:rPr>
        <w:t xml:space="preserve">Члан </w:t>
      </w:r>
      <w:r w:rsidR="002401E1">
        <w:rPr>
          <w:rFonts w:cs="Arial"/>
          <w:b/>
          <w:sz w:val="24"/>
          <w:szCs w:val="24"/>
          <w:lang w:val="sr-Cyrl-RS"/>
        </w:rPr>
        <w:t>30</w:t>
      </w:r>
      <w:r w:rsidRPr="008D6E6A">
        <w:rPr>
          <w:rFonts w:cs="Arial"/>
          <w:b/>
          <w:sz w:val="24"/>
          <w:szCs w:val="24"/>
          <w:lang w:val="ru-RU"/>
        </w:rPr>
        <w:t>.</w:t>
      </w:r>
    </w:p>
    <w:p w14:paraId="7F826801" w14:textId="77777777" w:rsidR="00E12294" w:rsidRPr="008D6E6A" w:rsidRDefault="00E12294" w:rsidP="005C2951">
      <w:pPr>
        <w:spacing w:before="0"/>
        <w:jc w:val="center"/>
        <w:rPr>
          <w:rFonts w:cs="Arial"/>
          <w:b/>
          <w:sz w:val="24"/>
          <w:szCs w:val="24"/>
        </w:rPr>
      </w:pPr>
    </w:p>
    <w:p w14:paraId="48DCFAEE" w14:textId="77777777" w:rsidR="005C2951" w:rsidRPr="008D6E6A" w:rsidRDefault="005C2951" w:rsidP="005C2951">
      <w:pPr>
        <w:tabs>
          <w:tab w:val="left" w:pos="9090"/>
        </w:tabs>
        <w:spacing w:before="0"/>
        <w:rPr>
          <w:rFonts w:cs="Arial"/>
          <w:color w:val="00B0F0"/>
          <w:sz w:val="24"/>
          <w:szCs w:val="24"/>
        </w:rPr>
      </w:pPr>
      <w:r w:rsidRPr="008D6E6A">
        <w:rPr>
          <w:rFonts w:cs="Arial"/>
          <w:sz w:val="24"/>
          <w:szCs w:val="24"/>
        </w:rPr>
        <w:t xml:space="preserve">Сви неспоразуми који настану из овог </w:t>
      </w:r>
      <w:r w:rsidR="00E12294" w:rsidRPr="008D6E6A">
        <w:rPr>
          <w:rFonts w:cs="Arial"/>
          <w:bCs/>
          <w:sz w:val="24"/>
          <w:szCs w:val="24"/>
          <w:lang w:val="sr-Cyrl-CS"/>
        </w:rPr>
        <w:t>Оквирног споразума</w:t>
      </w:r>
      <w:r w:rsidRPr="008D6E6A">
        <w:rPr>
          <w:rFonts w:cs="Arial"/>
          <w:sz w:val="24"/>
          <w:szCs w:val="24"/>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00E12294" w:rsidRPr="008D6E6A">
        <w:rPr>
          <w:rFonts w:cs="Arial"/>
          <w:bCs/>
          <w:sz w:val="24"/>
          <w:szCs w:val="24"/>
          <w:lang w:val="sr-Cyrl-CS"/>
        </w:rPr>
        <w:t>Оквирног споразума</w:t>
      </w:r>
      <w:r w:rsidRPr="008D6E6A">
        <w:rPr>
          <w:rFonts w:cs="Arial"/>
          <w:sz w:val="24"/>
          <w:szCs w:val="24"/>
        </w:rPr>
        <w:t xml:space="preserve"> буде коначно решен од стране стварно надлежног суда у Београду/(</w:t>
      </w:r>
      <w:r w:rsidR="00160F4F" w:rsidRPr="008D6E6A">
        <w:rPr>
          <w:rFonts w:cs="Arial"/>
          <w:sz w:val="24"/>
          <w:szCs w:val="24"/>
          <w:lang w:val="sr-Cyrl-RS"/>
        </w:rPr>
        <w:t>С</w:t>
      </w:r>
      <w:r w:rsidRPr="008D6E6A">
        <w:rPr>
          <w:rFonts w:cs="Arial"/>
          <w:sz w:val="24"/>
          <w:szCs w:val="24"/>
          <w:lang w:val="sr-Cyrl-RS"/>
        </w:rPr>
        <w:t xml:space="preserve">талне </w:t>
      </w:r>
      <w:r w:rsidRPr="008D6E6A">
        <w:rPr>
          <w:rFonts w:cs="Arial"/>
          <w:sz w:val="24"/>
          <w:szCs w:val="24"/>
        </w:rPr>
        <w:t xml:space="preserve">арбитраже при Привредној комори Србије, уз примену њеног Правилника </w:t>
      </w:r>
      <w:r w:rsidRPr="008D6E6A">
        <w:rPr>
          <w:rFonts w:cs="Arial"/>
          <w:i/>
          <w:color w:val="00B0F0"/>
          <w:sz w:val="24"/>
          <w:szCs w:val="24"/>
        </w:rPr>
        <w:t>(напомена: коначан текст у Уговору зависи од тога да ли је домаћи или страни Продавац)</w:t>
      </w:r>
      <w:r w:rsidRPr="008D6E6A">
        <w:rPr>
          <w:rFonts w:cs="Arial"/>
          <w:color w:val="00B0F0"/>
          <w:sz w:val="24"/>
          <w:szCs w:val="24"/>
        </w:rPr>
        <w:t>.</w:t>
      </w:r>
    </w:p>
    <w:p w14:paraId="60934D02" w14:textId="77777777" w:rsidR="005C2951" w:rsidRPr="008D6E6A" w:rsidRDefault="005C2951" w:rsidP="005C2951">
      <w:pPr>
        <w:tabs>
          <w:tab w:val="left" w:pos="9090"/>
        </w:tabs>
        <w:spacing w:before="0"/>
        <w:rPr>
          <w:rFonts w:cs="Arial"/>
          <w:sz w:val="24"/>
          <w:szCs w:val="24"/>
        </w:rPr>
      </w:pPr>
      <w:r w:rsidRPr="008D6E6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0DFE29AF" w14:textId="77777777" w:rsidR="005C2951" w:rsidRPr="008D6E6A" w:rsidRDefault="005C2951" w:rsidP="005C2951">
      <w:pPr>
        <w:spacing w:before="0"/>
        <w:jc w:val="center"/>
        <w:rPr>
          <w:rFonts w:cs="Arial"/>
          <w:b/>
          <w:sz w:val="24"/>
          <w:szCs w:val="24"/>
        </w:rPr>
      </w:pPr>
    </w:p>
    <w:p w14:paraId="6A91DDE3" w14:textId="77777777" w:rsidR="005C2951" w:rsidRPr="008D6E6A" w:rsidRDefault="00243915" w:rsidP="005C2951">
      <w:pPr>
        <w:spacing w:before="0"/>
        <w:jc w:val="center"/>
        <w:rPr>
          <w:rFonts w:cs="Arial"/>
          <w:b/>
          <w:sz w:val="24"/>
          <w:szCs w:val="24"/>
        </w:rPr>
      </w:pPr>
      <w:r w:rsidRPr="008D6E6A">
        <w:rPr>
          <w:rFonts w:cs="Arial"/>
          <w:b/>
          <w:sz w:val="24"/>
          <w:szCs w:val="24"/>
        </w:rPr>
        <w:t xml:space="preserve">Члан </w:t>
      </w:r>
      <w:r w:rsidR="002401E1">
        <w:rPr>
          <w:rFonts w:cs="Arial"/>
          <w:b/>
          <w:sz w:val="24"/>
          <w:szCs w:val="24"/>
          <w:lang w:val="sr-Cyrl-RS"/>
        </w:rPr>
        <w:t>31</w:t>
      </w:r>
    </w:p>
    <w:p w14:paraId="78FA39F5" w14:textId="77777777" w:rsidR="005C2951" w:rsidRPr="008D6E6A" w:rsidRDefault="005C2951" w:rsidP="005C2951">
      <w:pPr>
        <w:spacing w:before="0"/>
        <w:rPr>
          <w:rFonts w:cs="Arial"/>
          <w:spacing w:val="2"/>
          <w:sz w:val="24"/>
          <w:szCs w:val="24"/>
          <w:lang w:val="sr-Cyrl-CS"/>
        </w:rPr>
      </w:pPr>
      <w:r w:rsidRPr="008D6E6A">
        <w:rPr>
          <w:rFonts w:cs="Arial"/>
          <w:spacing w:val="2"/>
          <w:sz w:val="24"/>
          <w:szCs w:val="24"/>
          <w:lang w:val="sr-Cyrl-CS"/>
        </w:rPr>
        <w:t xml:space="preserve">Саставни део овог </w:t>
      </w:r>
      <w:r w:rsidR="00385B84" w:rsidRPr="008D6E6A">
        <w:rPr>
          <w:rFonts w:cs="Arial"/>
          <w:spacing w:val="2"/>
          <w:sz w:val="24"/>
          <w:szCs w:val="24"/>
          <w:lang w:val="sr-Cyrl-CS"/>
        </w:rPr>
        <w:t>Оквирног споразума</w:t>
      </w:r>
      <w:r w:rsidRPr="008D6E6A">
        <w:rPr>
          <w:rFonts w:cs="Arial"/>
          <w:spacing w:val="2"/>
          <w:sz w:val="24"/>
          <w:szCs w:val="24"/>
          <w:lang w:val="sr-Cyrl-CS"/>
        </w:rPr>
        <w:t xml:space="preserve"> су и његови прилози, како следи:</w:t>
      </w:r>
    </w:p>
    <w:p w14:paraId="328E6CCF" w14:textId="77777777" w:rsidR="005C2951" w:rsidRPr="008D6E6A" w:rsidRDefault="005C2951" w:rsidP="005C2951">
      <w:pPr>
        <w:spacing w:before="0"/>
        <w:rPr>
          <w:rFonts w:cs="Arial"/>
          <w:sz w:val="24"/>
          <w:szCs w:val="24"/>
          <w:lang w:val="sr-Cyrl-RS"/>
        </w:rPr>
      </w:pPr>
      <w:r w:rsidRPr="008D6E6A">
        <w:rPr>
          <w:rFonts w:cs="Arial"/>
          <w:sz w:val="24"/>
          <w:szCs w:val="24"/>
        </w:rPr>
        <w:t>Прилог 1</w:t>
      </w:r>
      <w:r w:rsidRPr="008D6E6A">
        <w:rPr>
          <w:rFonts w:cs="Arial"/>
          <w:sz w:val="24"/>
          <w:szCs w:val="24"/>
        </w:rPr>
        <w:tab/>
      </w:r>
      <w:r w:rsidR="00F90312" w:rsidRPr="008D6E6A">
        <w:rPr>
          <w:rFonts w:cs="Arial"/>
          <w:sz w:val="24"/>
          <w:szCs w:val="24"/>
        </w:rPr>
        <w:t>Конкурсна документација</w:t>
      </w:r>
      <w:r w:rsidR="00F90312" w:rsidRPr="008D6E6A">
        <w:rPr>
          <w:rFonts w:cs="Arial"/>
          <w:sz w:val="24"/>
          <w:szCs w:val="24"/>
          <w:lang w:val="sr-Cyrl-RS"/>
        </w:rPr>
        <w:t xml:space="preserve"> (на Порталу јавних набавки под шифром______)</w:t>
      </w:r>
      <w:r w:rsidRPr="008D6E6A">
        <w:rPr>
          <w:rFonts w:cs="Arial"/>
          <w:sz w:val="24"/>
          <w:szCs w:val="24"/>
          <w:lang w:val="sr-Cyrl-RS"/>
        </w:rPr>
        <w:t xml:space="preserve"> </w:t>
      </w:r>
    </w:p>
    <w:p w14:paraId="1CF0FDF8" w14:textId="77777777" w:rsidR="005C2951" w:rsidRPr="008D6E6A" w:rsidRDefault="005C2951" w:rsidP="005C2951">
      <w:pPr>
        <w:spacing w:before="0"/>
        <w:ind w:left="1440" w:hanging="1440"/>
        <w:rPr>
          <w:rFonts w:cs="Arial"/>
          <w:sz w:val="24"/>
          <w:szCs w:val="24"/>
        </w:rPr>
      </w:pPr>
      <w:r w:rsidRPr="008D6E6A">
        <w:rPr>
          <w:rFonts w:cs="Arial"/>
          <w:sz w:val="24"/>
          <w:szCs w:val="24"/>
        </w:rPr>
        <w:t>Прилог 2</w:t>
      </w:r>
      <w:r w:rsidRPr="008D6E6A">
        <w:rPr>
          <w:rFonts w:cs="Arial"/>
          <w:sz w:val="24"/>
          <w:szCs w:val="24"/>
        </w:rPr>
        <w:tab/>
      </w:r>
      <w:r w:rsidR="00F90312" w:rsidRPr="008D6E6A">
        <w:rPr>
          <w:rFonts w:cs="Arial"/>
          <w:sz w:val="24"/>
          <w:szCs w:val="24"/>
        </w:rPr>
        <w:t>Понуда</w:t>
      </w:r>
      <w:r w:rsidR="00F90312" w:rsidRPr="008D6E6A">
        <w:rPr>
          <w:rFonts w:cs="Arial"/>
          <w:sz w:val="24"/>
          <w:szCs w:val="24"/>
          <w:lang w:val="sr-Cyrl-RS"/>
        </w:rPr>
        <w:t xml:space="preserve"> Продавца број ___________ од __________________ </w:t>
      </w:r>
    </w:p>
    <w:p w14:paraId="644BD27B" w14:textId="77777777" w:rsidR="005C2951" w:rsidRPr="008D6E6A" w:rsidRDefault="005C2951" w:rsidP="005C2951">
      <w:pPr>
        <w:spacing w:before="0"/>
        <w:ind w:left="1440" w:hanging="1440"/>
        <w:rPr>
          <w:rFonts w:cs="Arial"/>
          <w:sz w:val="24"/>
          <w:szCs w:val="24"/>
          <w:lang w:val="sr-Cyrl-RS"/>
        </w:rPr>
      </w:pPr>
      <w:r w:rsidRPr="008D6E6A">
        <w:rPr>
          <w:rFonts w:cs="Arial"/>
          <w:sz w:val="24"/>
          <w:szCs w:val="24"/>
        </w:rPr>
        <w:t>Прилог</w:t>
      </w:r>
      <w:r w:rsidRPr="008D6E6A">
        <w:rPr>
          <w:rFonts w:cs="Arial"/>
          <w:sz w:val="24"/>
          <w:szCs w:val="24"/>
          <w:lang w:val="sr-Cyrl-RS"/>
        </w:rPr>
        <w:t xml:space="preserve"> </w:t>
      </w:r>
      <w:r w:rsidRPr="008D6E6A">
        <w:rPr>
          <w:rFonts w:cs="Arial"/>
          <w:sz w:val="24"/>
          <w:szCs w:val="24"/>
        </w:rPr>
        <w:t>3</w:t>
      </w:r>
      <w:r w:rsidRPr="008D6E6A">
        <w:rPr>
          <w:rFonts w:cs="Arial"/>
          <w:sz w:val="24"/>
          <w:szCs w:val="24"/>
        </w:rPr>
        <w:tab/>
      </w:r>
      <w:r w:rsidR="00F90312" w:rsidRPr="008D6E6A">
        <w:rPr>
          <w:rFonts w:cs="Arial"/>
          <w:sz w:val="24"/>
          <w:szCs w:val="24"/>
          <w:lang w:val="sr-Cyrl-RS"/>
        </w:rPr>
        <w:t>Техничка с</w:t>
      </w:r>
      <w:r w:rsidR="00F90312" w:rsidRPr="008D6E6A">
        <w:rPr>
          <w:rFonts w:cs="Arial"/>
          <w:sz w:val="24"/>
          <w:szCs w:val="24"/>
        </w:rPr>
        <w:t>пецификација</w:t>
      </w:r>
      <w:r w:rsidR="00F90312" w:rsidRPr="008D6E6A" w:rsidDel="00F90312">
        <w:rPr>
          <w:rFonts w:cs="Arial"/>
          <w:sz w:val="24"/>
          <w:szCs w:val="24"/>
        </w:rPr>
        <w:t xml:space="preserve"> </w:t>
      </w:r>
    </w:p>
    <w:p w14:paraId="4BD6AC26" w14:textId="77777777" w:rsidR="005C2951" w:rsidRPr="008D6E6A" w:rsidRDefault="005C2951" w:rsidP="005C2951">
      <w:pPr>
        <w:spacing w:before="0"/>
        <w:rPr>
          <w:rFonts w:cs="Arial"/>
          <w:sz w:val="24"/>
          <w:szCs w:val="24"/>
        </w:rPr>
      </w:pPr>
      <w:r w:rsidRPr="008D6E6A">
        <w:rPr>
          <w:rFonts w:cs="Arial"/>
          <w:sz w:val="24"/>
          <w:szCs w:val="24"/>
        </w:rPr>
        <w:t>Прилог 4</w:t>
      </w:r>
      <w:r w:rsidRPr="008D6E6A">
        <w:rPr>
          <w:rFonts w:cs="Arial"/>
          <w:sz w:val="24"/>
          <w:szCs w:val="24"/>
        </w:rPr>
        <w:tab/>
      </w:r>
      <w:r w:rsidR="00F90312" w:rsidRPr="008D6E6A">
        <w:rPr>
          <w:rFonts w:cs="Arial"/>
          <w:sz w:val="24"/>
          <w:szCs w:val="24"/>
        </w:rPr>
        <w:t xml:space="preserve">Образац структуре цене </w:t>
      </w:r>
    </w:p>
    <w:p w14:paraId="05970420" w14:textId="77777777" w:rsidR="005C2951" w:rsidRPr="008D6E6A" w:rsidRDefault="005C2951" w:rsidP="005C2951">
      <w:pPr>
        <w:spacing w:before="0"/>
        <w:rPr>
          <w:rFonts w:cs="Arial"/>
          <w:sz w:val="24"/>
          <w:szCs w:val="24"/>
          <w:lang w:val="sr-Cyrl-RS"/>
        </w:rPr>
      </w:pPr>
      <w:r w:rsidRPr="008D6E6A">
        <w:rPr>
          <w:rFonts w:cs="Arial"/>
          <w:sz w:val="24"/>
          <w:szCs w:val="24"/>
        </w:rPr>
        <w:t>Прилог 5</w:t>
      </w:r>
      <w:r w:rsidRPr="008D6E6A">
        <w:rPr>
          <w:rFonts w:cs="Arial"/>
          <w:sz w:val="24"/>
          <w:szCs w:val="24"/>
        </w:rPr>
        <w:tab/>
        <w:t>Споразум о заједничком наступању</w:t>
      </w:r>
    </w:p>
    <w:p w14:paraId="0D85FCB2" w14:textId="77777777" w:rsidR="005C2951" w:rsidRPr="008D6E6A" w:rsidRDefault="005C2951" w:rsidP="005C2951">
      <w:pPr>
        <w:spacing w:before="0"/>
        <w:rPr>
          <w:rFonts w:cs="Arial"/>
          <w:sz w:val="24"/>
          <w:szCs w:val="24"/>
          <w:lang w:val="sr-Cyrl-RS"/>
        </w:rPr>
      </w:pPr>
      <w:r w:rsidRPr="008D6E6A">
        <w:rPr>
          <w:rFonts w:cs="Arial"/>
          <w:sz w:val="24"/>
          <w:szCs w:val="24"/>
          <w:lang w:val="sr-Cyrl-RS"/>
        </w:rPr>
        <w:t>Прилог 6</w:t>
      </w:r>
      <w:r w:rsidRPr="008D6E6A">
        <w:rPr>
          <w:rFonts w:cs="Arial"/>
          <w:sz w:val="24"/>
          <w:szCs w:val="24"/>
          <w:lang w:val="sr-Cyrl-RS"/>
        </w:rPr>
        <w:tab/>
        <w:t>Средства финансијског обезбеђења</w:t>
      </w:r>
    </w:p>
    <w:p w14:paraId="683BED90" w14:textId="77777777" w:rsidR="005C2951" w:rsidRPr="008D6E6A" w:rsidRDefault="005C2951" w:rsidP="005C2951">
      <w:pPr>
        <w:spacing w:before="0"/>
        <w:rPr>
          <w:rFonts w:cs="Arial"/>
          <w:sz w:val="24"/>
          <w:szCs w:val="24"/>
        </w:rPr>
      </w:pPr>
      <w:r w:rsidRPr="008D6E6A">
        <w:rPr>
          <w:rFonts w:cs="Arial"/>
          <w:sz w:val="24"/>
          <w:szCs w:val="24"/>
          <w:lang w:val="sr-Cyrl-RS"/>
        </w:rPr>
        <w:t>Прилог 7</w:t>
      </w:r>
      <w:r w:rsidRPr="008D6E6A">
        <w:rPr>
          <w:rFonts w:cs="Arial"/>
          <w:sz w:val="24"/>
          <w:szCs w:val="24"/>
          <w:lang w:val="sr-Cyrl-RS"/>
        </w:rPr>
        <w:tab/>
        <w:t xml:space="preserve">Уговор </w:t>
      </w:r>
      <w:r w:rsidRPr="008D6E6A">
        <w:rPr>
          <w:rFonts w:cs="Arial"/>
          <w:sz w:val="24"/>
          <w:szCs w:val="24"/>
        </w:rPr>
        <w:t>о чувању пословне тајне и поверљивих информација</w:t>
      </w:r>
    </w:p>
    <w:p w14:paraId="5E15904B" w14:textId="77777777" w:rsidR="00243915" w:rsidRPr="008D6E6A" w:rsidRDefault="00243915" w:rsidP="005C2951">
      <w:pPr>
        <w:spacing w:before="0"/>
        <w:rPr>
          <w:rFonts w:cs="Arial"/>
          <w:sz w:val="24"/>
          <w:szCs w:val="24"/>
        </w:rPr>
      </w:pPr>
      <w:r w:rsidRPr="008D6E6A">
        <w:rPr>
          <w:rFonts w:cs="Arial"/>
          <w:sz w:val="24"/>
          <w:szCs w:val="24"/>
          <w:lang w:val="sr-Cyrl-RS"/>
        </w:rPr>
        <w:t xml:space="preserve">Прилог 8        </w:t>
      </w:r>
      <w:r w:rsidRPr="008D6E6A">
        <w:rPr>
          <w:rFonts w:cs="Arial"/>
          <w:sz w:val="24"/>
          <w:szCs w:val="24"/>
        </w:rPr>
        <w:t>Прилог</w:t>
      </w:r>
      <w:r w:rsidRPr="008D6E6A">
        <w:rPr>
          <w:rFonts w:cs="Arial"/>
          <w:sz w:val="24"/>
          <w:szCs w:val="24"/>
          <w:lang w:val="sr-Cyrl-RS"/>
        </w:rPr>
        <w:t xml:space="preserve"> </w:t>
      </w:r>
      <w:r w:rsidRPr="008D6E6A">
        <w:rPr>
          <w:rFonts w:cs="Arial"/>
          <w:sz w:val="24"/>
          <w:szCs w:val="24"/>
        </w:rPr>
        <w:t xml:space="preserve"> о безбедности и здрављу на раду</w:t>
      </w:r>
    </w:p>
    <w:p w14:paraId="7C4D650F" w14:textId="77777777" w:rsidR="005C2951" w:rsidRPr="008D6E6A" w:rsidRDefault="00F90312" w:rsidP="005C2951">
      <w:pPr>
        <w:spacing w:before="0"/>
        <w:rPr>
          <w:rFonts w:cs="Arial"/>
          <w:i/>
          <w:spacing w:val="2"/>
          <w:sz w:val="24"/>
          <w:szCs w:val="24"/>
          <w:lang w:val="sr-Cyrl-CS"/>
        </w:rPr>
      </w:pPr>
      <w:r w:rsidRPr="008D6E6A">
        <w:rPr>
          <w:rFonts w:cs="Arial"/>
          <w:sz w:val="24"/>
          <w:szCs w:val="24"/>
          <w:lang w:val="sr-Cyrl-RS"/>
        </w:rPr>
        <w:t>Прилог 9</w:t>
      </w:r>
      <w:r w:rsidR="006C0096" w:rsidRPr="008D6E6A">
        <w:rPr>
          <w:rFonts w:cs="Arial"/>
          <w:i/>
          <w:spacing w:val="2"/>
          <w:sz w:val="24"/>
          <w:szCs w:val="24"/>
          <w:lang w:val="sr-Cyrl-CS"/>
        </w:rPr>
        <w:tab/>
        <w:t>Модел уговора</w:t>
      </w:r>
    </w:p>
    <w:p w14:paraId="402AEC28" w14:textId="77777777" w:rsidR="003E26AB" w:rsidRPr="008D6E6A" w:rsidRDefault="003E26AB" w:rsidP="005C2951">
      <w:pPr>
        <w:spacing w:before="0"/>
        <w:rPr>
          <w:rFonts w:cs="Arial"/>
          <w:i/>
          <w:spacing w:val="2"/>
          <w:sz w:val="24"/>
          <w:szCs w:val="24"/>
          <w:lang w:val="sr-Cyrl-CS"/>
        </w:rPr>
      </w:pPr>
    </w:p>
    <w:p w14:paraId="49B2902D" w14:textId="77777777" w:rsidR="003E26AB" w:rsidRPr="008D6E6A" w:rsidRDefault="003E26AB" w:rsidP="005C2951">
      <w:pPr>
        <w:spacing w:before="0"/>
        <w:rPr>
          <w:rFonts w:cs="Arial"/>
          <w:i/>
          <w:spacing w:val="2"/>
          <w:sz w:val="24"/>
          <w:szCs w:val="24"/>
          <w:lang w:val="sr-Cyrl-CS"/>
        </w:rPr>
      </w:pPr>
    </w:p>
    <w:p w14:paraId="6251D96D"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002401E1">
        <w:rPr>
          <w:rFonts w:cs="Arial"/>
          <w:b/>
          <w:sz w:val="24"/>
          <w:szCs w:val="24"/>
          <w:lang w:val="sr-Cyrl-RS"/>
        </w:rPr>
        <w:t>32</w:t>
      </w:r>
      <w:r w:rsidRPr="008D6E6A">
        <w:rPr>
          <w:rFonts w:cs="Arial"/>
          <w:b/>
          <w:sz w:val="24"/>
          <w:szCs w:val="24"/>
        </w:rPr>
        <w:t>.</w:t>
      </w:r>
    </w:p>
    <w:p w14:paraId="790F0495" w14:textId="77777777" w:rsidR="00243915" w:rsidRPr="008D6E6A" w:rsidRDefault="00243915" w:rsidP="005C2951">
      <w:pPr>
        <w:spacing w:before="0"/>
        <w:jc w:val="center"/>
        <w:rPr>
          <w:rFonts w:cs="Arial"/>
          <w:b/>
          <w:sz w:val="24"/>
          <w:szCs w:val="24"/>
        </w:rPr>
      </w:pPr>
    </w:p>
    <w:p w14:paraId="502FCE1A" w14:textId="77777777" w:rsidR="005C2951" w:rsidRPr="008D6E6A" w:rsidRDefault="00942FD7" w:rsidP="005C2951">
      <w:pPr>
        <w:pStyle w:val="KDParagraf"/>
        <w:spacing w:before="0"/>
        <w:rPr>
          <w:rFonts w:cs="Arial"/>
          <w:sz w:val="24"/>
          <w:szCs w:val="24"/>
        </w:rPr>
      </w:pPr>
      <w:r w:rsidRPr="008D6E6A">
        <w:rPr>
          <w:rFonts w:cs="Arial"/>
          <w:sz w:val="24"/>
          <w:szCs w:val="24"/>
          <w:lang w:val="sr-Cyrl-RS"/>
        </w:rPr>
        <w:t>Оквирни споразум</w:t>
      </w:r>
      <w:r w:rsidR="005C2951" w:rsidRPr="008D6E6A">
        <w:rPr>
          <w:rFonts w:cs="Arial"/>
          <w:sz w:val="24"/>
          <w:szCs w:val="24"/>
        </w:rPr>
        <w:t xml:space="preserve"> је сачињен у 6 (</w:t>
      </w:r>
      <w:r w:rsidR="005C2951" w:rsidRPr="008D6E6A">
        <w:rPr>
          <w:rFonts w:cs="Arial"/>
          <w:sz w:val="24"/>
          <w:szCs w:val="24"/>
          <w:lang w:val="sr-Cyrl-RS"/>
        </w:rPr>
        <w:t xml:space="preserve">словима: </w:t>
      </w:r>
      <w:r w:rsidR="005C2951" w:rsidRPr="008D6E6A">
        <w:rPr>
          <w:rFonts w:cs="Arial"/>
          <w:sz w:val="24"/>
          <w:szCs w:val="24"/>
        </w:rPr>
        <w:t xml:space="preserve">шест) истоветних примерка, од којих </w:t>
      </w:r>
      <w:r w:rsidR="005C2951" w:rsidRPr="008D6E6A">
        <w:rPr>
          <w:rFonts w:cs="Arial"/>
          <w:sz w:val="24"/>
          <w:szCs w:val="24"/>
          <w:lang w:val="sr-Cyrl-RS"/>
        </w:rPr>
        <w:t xml:space="preserve">3 </w:t>
      </w:r>
      <w:r w:rsidR="005C2951" w:rsidRPr="008D6E6A">
        <w:rPr>
          <w:rFonts w:cs="Arial"/>
          <w:sz w:val="24"/>
          <w:szCs w:val="24"/>
        </w:rPr>
        <w:t>(</w:t>
      </w:r>
      <w:r w:rsidR="005C2951" w:rsidRPr="008D6E6A">
        <w:rPr>
          <w:rFonts w:cs="Arial"/>
          <w:sz w:val="24"/>
          <w:szCs w:val="24"/>
          <w:lang w:val="sr-Cyrl-RS"/>
        </w:rPr>
        <w:t>словима: три</w:t>
      </w:r>
      <w:r w:rsidR="005C2951" w:rsidRPr="008D6E6A">
        <w:rPr>
          <w:rFonts w:cs="Arial"/>
          <w:sz w:val="24"/>
          <w:szCs w:val="24"/>
        </w:rPr>
        <w:t xml:space="preserve">) примерка за Продавца а </w:t>
      </w:r>
      <w:r w:rsidR="005C2951" w:rsidRPr="008D6E6A">
        <w:rPr>
          <w:rFonts w:cs="Arial"/>
          <w:sz w:val="24"/>
          <w:szCs w:val="24"/>
          <w:lang w:val="sr-Cyrl-RS"/>
        </w:rPr>
        <w:t>3</w:t>
      </w:r>
      <w:r w:rsidR="005C2951" w:rsidRPr="008D6E6A">
        <w:rPr>
          <w:rFonts w:cs="Arial"/>
          <w:sz w:val="24"/>
          <w:szCs w:val="24"/>
        </w:rPr>
        <w:t xml:space="preserve"> (</w:t>
      </w:r>
      <w:r w:rsidR="005C2951" w:rsidRPr="008D6E6A">
        <w:rPr>
          <w:rFonts w:cs="Arial"/>
          <w:sz w:val="24"/>
          <w:szCs w:val="24"/>
          <w:lang w:val="sr-Cyrl-RS"/>
        </w:rPr>
        <w:t>словима: три</w:t>
      </w:r>
      <w:r w:rsidR="005C2951" w:rsidRPr="008D6E6A">
        <w:rPr>
          <w:rFonts w:cs="Arial"/>
          <w:sz w:val="24"/>
          <w:szCs w:val="24"/>
        </w:rPr>
        <w:t>) за Купца.</w:t>
      </w:r>
    </w:p>
    <w:p w14:paraId="55028C97" w14:textId="77777777" w:rsidR="005C2951" w:rsidRPr="008D6E6A" w:rsidRDefault="005C2951"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426"/>
        <w:gridCol w:w="1172"/>
        <w:gridCol w:w="4338"/>
      </w:tblGrid>
      <w:tr w:rsidR="005C2951" w:rsidRPr="008D6E6A" w14:paraId="363EF77E" w14:textId="77777777" w:rsidTr="001349D9">
        <w:tc>
          <w:tcPr>
            <w:tcW w:w="4503" w:type="dxa"/>
            <w:shd w:val="clear" w:color="auto" w:fill="auto"/>
            <w:vAlign w:val="center"/>
            <w:hideMark/>
          </w:tcPr>
          <w:p w14:paraId="5DD87231" w14:textId="77777777" w:rsidR="005C2951" w:rsidRPr="008D6E6A" w:rsidRDefault="005C2951" w:rsidP="001349D9">
            <w:pPr>
              <w:spacing w:before="0"/>
              <w:jc w:val="center"/>
              <w:rPr>
                <w:rFonts w:cs="Arial"/>
                <w:b/>
                <w:smallCaps/>
                <w:sz w:val="24"/>
                <w:szCs w:val="24"/>
              </w:rPr>
            </w:pPr>
            <w:r w:rsidRPr="008D6E6A">
              <w:rPr>
                <w:rFonts w:cs="Arial"/>
                <w:b/>
                <w:sz w:val="24"/>
                <w:szCs w:val="24"/>
              </w:rPr>
              <w:t>КУПАЦ</w:t>
            </w:r>
          </w:p>
        </w:tc>
        <w:tc>
          <w:tcPr>
            <w:tcW w:w="1275" w:type="dxa"/>
            <w:shd w:val="clear" w:color="auto" w:fill="auto"/>
            <w:vAlign w:val="center"/>
          </w:tcPr>
          <w:p w14:paraId="53A1ACDF"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hideMark/>
          </w:tcPr>
          <w:p w14:paraId="7C71D680" w14:textId="77777777" w:rsidR="005C2951" w:rsidRPr="008D6E6A" w:rsidRDefault="005C2951" w:rsidP="001349D9">
            <w:pPr>
              <w:spacing w:before="0"/>
              <w:jc w:val="center"/>
              <w:rPr>
                <w:rFonts w:cs="Arial"/>
                <w:b/>
                <w:smallCaps/>
                <w:sz w:val="24"/>
                <w:szCs w:val="24"/>
              </w:rPr>
            </w:pPr>
            <w:r w:rsidRPr="008D6E6A">
              <w:rPr>
                <w:rFonts w:cs="Arial"/>
                <w:b/>
                <w:sz w:val="24"/>
                <w:szCs w:val="24"/>
              </w:rPr>
              <w:t>ПРОДАВАЦ</w:t>
            </w:r>
          </w:p>
        </w:tc>
      </w:tr>
      <w:tr w:rsidR="005C2951" w:rsidRPr="008D6E6A" w14:paraId="21EFC18B" w14:textId="77777777" w:rsidTr="001349D9">
        <w:tc>
          <w:tcPr>
            <w:tcW w:w="4503" w:type="dxa"/>
            <w:shd w:val="clear" w:color="auto" w:fill="auto"/>
            <w:vAlign w:val="center"/>
            <w:hideMark/>
          </w:tcPr>
          <w:p w14:paraId="28A97484" w14:textId="77777777" w:rsidR="005C2951" w:rsidRPr="008D6E6A" w:rsidRDefault="005C2951" w:rsidP="001349D9">
            <w:pPr>
              <w:spacing w:before="0"/>
              <w:jc w:val="center"/>
              <w:rPr>
                <w:rFonts w:cs="Arial"/>
                <w:b/>
                <w:sz w:val="24"/>
                <w:szCs w:val="24"/>
              </w:rPr>
            </w:pPr>
            <w:r w:rsidRPr="008D6E6A">
              <w:rPr>
                <w:rFonts w:cs="Arial"/>
                <w:b/>
                <w:sz w:val="24"/>
                <w:szCs w:val="24"/>
              </w:rPr>
              <w:t>Ј</w:t>
            </w:r>
            <w:r w:rsidRPr="008D6E6A">
              <w:rPr>
                <w:rFonts w:cs="Arial"/>
                <w:b/>
                <w:sz w:val="24"/>
                <w:szCs w:val="24"/>
                <w:lang w:val="sr-Cyrl-RS"/>
              </w:rPr>
              <w:t>авно предузеће</w:t>
            </w:r>
            <w:r w:rsidRPr="008D6E6A">
              <w:rPr>
                <w:rFonts w:cs="Arial"/>
                <w:b/>
                <w:sz w:val="24"/>
                <w:szCs w:val="24"/>
              </w:rPr>
              <w:t xml:space="preserve"> „Електропривреда Србије“Београд</w:t>
            </w:r>
          </w:p>
          <w:p w14:paraId="07E7BA55" w14:textId="77777777" w:rsidR="005C2951" w:rsidRPr="008D6E6A" w:rsidRDefault="005C2951" w:rsidP="001349D9">
            <w:pPr>
              <w:spacing w:before="0"/>
              <w:jc w:val="center"/>
              <w:rPr>
                <w:rFonts w:cs="Arial"/>
                <w:b/>
                <w:sz w:val="24"/>
                <w:szCs w:val="24"/>
              </w:rPr>
            </w:pPr>
          </w:p>
        </w:tc>
        <w:tc>
          <w:tcPr>
            <w:tcW w:w="1275" w:type="dxa"/>
            <w:shd w:val="clear" w:color="auto" w:fill="auto"/>
            <w:vAlign w:val="center"/>
          </w:tcPr>
          <w:p w14:paraId="5FE40234"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tcPr>
          <w:p w14:paraId="49356EFD" w14:textId="77777777" w:rsidR="005C2951" w:rsidRPr="008D6E6A" w:rsidRDefault="005C2951" w:rsidP="001349D9">
            <w:pPr>
              <w:spacing w:before="0"/>
              <w:jc w:val="center"/>
              <w:rPr>
                <w:rFonts w:cs="Arial"/>
                <w:b/>
                <w:smallCaps/>
                <w:sz w:val="24"/>
                <w:szCs w:val="24"/>
              </w:rPr>
            </w:pPr>
            <w:r w:rsidRPr="008D6E6A">
              <w:rPr>
                <w:rFonts w:cs="Arial"/>
                <w:b/>
                <w:sz w:val="24"/>
                <w:szCs w:val="24"/>
              </w:rPr>
              <w:t>Назив</w:t>
            </w:r>
          </w:p>
        </w:tc>
      </w:tr>
      <w:tr w:rsidR="005C2951" w:rsidRPr="008D6E6A" w14:paraId="121EB2D4" w14:textId="77777777" w:rsidTr="001349D9">
        <w:tc>
          <w:tcPr>
            <w:tcW w:w="4503" w:type="dxa"/>
            <w:shd w:val="clear" w:color="auto" w:fill="auto"/>
            <w:vAlign w:val="center"/>
            <w:hideMark/>
          </w:tcPr>
          <w:p w14:paraId="05E0BEFA" w14:textId="77777777" w:rsidR="005C2951" w:rsidRPr="008D6E6A" w:rsidRDefault="005C2951" w:rsidP="001349D9">
            <w:pPr>
              <w:spacing w:before="0"/>
              <w:jc w:val="center"/>
              <w:rPr>
                <w:rFonts w:cs="Arial"/>
                <w:b/>
                <w:smallCaps/>
                <w:sz w:val="24"/>
                <w:szCs w:val="24"/>
              </w:rPr>
            </w:pPr>
            <w:r w:rsidRPr="008D6E6A">
              <w:rPr>
                <w:rFonts w:cs="Arial"/>
                <w:b/>
                <w:sz w:val="24"/>
                <w:szCs w:val="24"/>
              </w:rPr>
              <w:t>_____________________________</w:t>
            </w:r>
          </w:p>
        </w:tc>
        <w:tc>
          <w:tcPr>
            <w:tcW w:w="1275" w:type="dxa"/>
            <w:shd w:val="clear" w:color="auto" w:fill="auto"/>
            <w:vAlign w:val="center"/>
            <w:hideMark/>
          </w:tcPr>
          <w:p w14:paraId="1A0B2941" w14:textId="77777777" w:rsidR="005C2951" w:rsidRPr="008D6E6A" w:rsidRDefault="005C2951" w:rsidP="001349D9">
            <w:pPr>
              <w:spacing w:before="0"/>
              <w:jc w:val="center"/>
              <w:rPr>
                <w:rFonts w:cs="Arial"/>
                <w:smallCaps/>
                <w:sz w:val="24"/>
                <w:szCs w:val="24"/>
              </w:rPr>
            </w:pPr>
            <w:r w:rsidRPr="008D6E6A">
              <w:rPr>
                <w:rFonts w:cs="Arial"/>
                <w:sz w:val="24"/>
                <w:szCs w:val="24"/>
              </w:rPr>
              <w:t>М.П.</w:t>
            </w:r>
          </w:p>
        </w:tc>
        <w:tc>
          <w:tcPr>
            <w:tcW w:w="4395" w:type="dxa"/>
            <w:shd w:val="clear" w:color="auto" w:fill="auto"/>
            <w:vAlign w:val="center"/>
            <w:hideMark/>
          </w:tcPr>
          <w:p w14:paraId="393A7170" w14:textId="77777777" w:rsidR="005C2951" w:rsidRPr="008D6E6A" w:rsidRDefault="005C2951" w:rsidP="001349D9">
            <w:pPr>
              <w:spacing w:before="0"/>
              <w:jc w:val="center"/>
              <w:rPr>
                <w:rFonts w:cs="Arial"/>
                <w:b/>
                <w:smallCaps/>
                <w:sz w:val="24"/>
                <w:szCs w:val="24"/>
              </w:rPr>
            </w:pPr>
            <w:r w:rsidRPr="008D6E6A">
              <w:rPr>
                <w:rFonts w:cs="Arial"/>
                <w:b/>
                <w:sz w:val="24"/>
                <w:szCs w:val="24"/>
              </w:rPr>
              <w:t>_____________________________</w:t>
            </w:r>
          </w:p>
        </w:tc>
      </w:tr>
      <w:tr w:rsidR="005C2951" w:rsidRPr="008D6E6A" w14:paraId="4405F126" w14:textId="77777777" w:rsidTr="001349D9">
        <w:tc>
          <w:tcPr>
            <w:tcW w:w="4503" w:type="dxa"/>
            <w:shd w:val="clear" w:color="auto" w:fill="auto"/>
            <w:vAlign w:val="center"/>
            <w:hideMark/>
          </w:tcPr>
          <w:p w14:paraId="3EBF1A06" w14:textId="77777777" w:rsidR="005C2951" w:rsidRPr="008D6E6A" w:rsidRDefault="005C2951" w:rsidP="001349D9">
            <w:pPr>
              <w:spacing w:before="0"/>
              <w:rPr>
                <w:rFonts w:cs="Arial"/>
                <w:sz w:val="24"/>
                <w:szCs w:val="24"/>
              </w:rPr>
            </w:pPr>
            <w:r w:rsidRPr="008D6E6A">
              <w:rPr>
                <w:rFonts w:cs="Arial"/>
                <w:sz w:val="24"/>
                <w:szCs w:val="24"/>
                <w:lang w:val="sr-Cyrl-RS"/>
              </w:rPr>
              <w:t xml:space="preserve">                  Милорад Грчић</w:t>
            </w:r>
          </w:p>
        </w:tc>
        <w:tc>
          <w:tcPr>
            <w:tcW w:w="1275" w:type="dxa"/>
            <w:shd w:val="clear" w:color="auto" w:fill="auto"/>
            <w:vAlign w:val="center"/>
          </w:tcPr>
          <w:p w14:paraId="44563C0F"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hideMark/>
          </w:tcPr>
          <w:p w14:paraId="3B4AEA29" w14:textId="77777777" w:rsidR="005C2951" w:rsidRPr="008D6E6A" w:rsidRDefault="005C2951" w:rsidP="001349D9">
            <w:pPr>
              <w:spacing w:before="0"/>
              <w:jc w:val="center"/>
              <w:rPr>
                <w:rFonts w:cs="Arial"/>
                <w:b/>
                <w:smallCaps/>
                <w:sz w:val="24"/>
                <w:szCs w:val="24"/>
              </w:rPr>
            </w:pPr>
            <w:r w:rsidRPr="008D6E6A">
              <w:rPr>
                <w:rFonts w:cs="Arial"/>
                <w:sz w:val="24"/>
                <w:szCs w:val="24"/>
              </w:rPr>
              <w:t>име и презиме</w:t>
            </w:r>
          </w:p>
        </w:tc>
      </w:tr>
      <w:tr w:rsidR="005C2951" w:rsidRPr="008D6E6A" w14:paraId="28265683" w14:textId="77777777" w:rsidTr="001349D9">
        <w:tc>
          <w:tcPr>
            <w:tcW w:w="4503" w:type="dxa"/>
            <w:shd w:val="clear" w:color="auto" w:fill="auto"/>
            <w:vAlign w:val="center"/>
            <w:hideMark/>
          </w:tcPr>
          <w:p w14:paraId="330118DF" w14:textId="77777777" w:rsidR="005C2951" w:rsidRPr="008D6E6A" w:rsidRDefault="005C2951" w:rsidP="001349D9">
            <w:pPr>
              <w:spacing w:before="0"/>
              <w:jc w:val="center"/>
              <w:rPr>
                <w:rFonts w:cs="Arial"/>
                <w:sz w:val="24"/>
                <w:szCs w:val="24"/>
                <w:lang w:val="sr-Cyrl-RS"/>
              </w:rPr>
            </w:pPr>
            <w:r w:rsidRPr="008D6E6A">
              <w:rPr>
                <w:rFonts w:cs="Arial"/>
                <w:sz w:val="24"/>
                <w:szCs w:val="24"/>
                <w:lang w:val="sr-Cyrl-RS"/>
              </w:rPr>
              <w:t>в.д. директора</w:t>
            </w:r>
          </w:p>
          <w:p w14:paraId="4C23E33A" w14:textId="77777777" w:rsidR="005C2951" w:rsidRPr="008D6E6A" w:rsidRDefault="005C2951" w:rsidP="001349D9">
            <w:pPr>
              <w:spacing w:before="0"/>
              <w:jc w:val="center"/>
              <w:rPr>
                <w:rFonts w:cs="Arial"/>
                <w:sz w:val="24"/>
                <w:szCs w:val="24"/>
                <w:lang w:val="sr-Cyrl-RS"/>
              </w:rPr>
            </w:pPr>
          </w:p>
        </w:tc>
        <w:tc>
          <w:tcPr>
            <w:tcW w:w="1275" w:type="dxa"/>
            <w:shd w:val="clear" w:color="auto" w:fill="auto"/>
            <w:vAlign w:val="center"/>
          </w:tcPr>
          <w:p w14:paraId="17D0F519"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tcPr>
          <w:p w14:paraId="46578F6E" w14:textId="77777777" w:rsidR="005C2951" w:rsidRPr="008D6E6A" w:rsidRDefault="005C2951" w:rsidP="001349D9">
            <w:pPr>
              <w:spacing w:before="0"/>
              <w:jc w:val="center"/>
              <w:rPr>
                <w:rFonts w:cs="Arial"/>
                <w:b/>
                <w:smallCaps/>
                <w:sz w:val="24"/>
                <w:szCs w:val="24"/>
              </w:rPr>
            </w:pPr>
            <w:r w:rsidRPr="008D6E6A">
              <w:rPr>
                <w:rFonts w:cs="Arial"/>
                <w:sz w:val="24"/>
                <w:szCs w:val="24"/>
              </w:rPr>
              <w:t>функција</w:t>
            </w:r>
          </w:p>
        </w:tc>
      </w:tr>
    </w:tbl>
    <w:p w14:paraId="61D1BA7A" w14:textId="77777777" w:rsidR="00942FD7" w:rsidRPr="008D6E6A" w:rsidRDefault="00942FD7" w:rsidP="006B4C3B">
      <w:pPr>
        <w:pStyle w:val="KDParagraf"/>
        <w:spacing w:before="0"/>
        <w:rPr>
          <w:rFonts w:cs="Arial"/>
          <w:b/>
          <w:sz w:val="24"/>
          <w:szCs w:val="24"/>
          <w:lang w:val="sr-Cyrl-CS"/>
        </w:rPr>
      </w:pPr>
    </w:p>
    <w:p w14:paraId="45EBC0D2" w14:textId="77777777" w:rsidR="005C2951" w:rsidRPr="008D6E6A" w:rsidRDefault="005C2951" w:rsidP="00526E69">
      <w:pPr>
        <w:pStyle w:val="Heading2"/>
        <w:numPr>
          <w:ilvl w:val="0"/>
          <w:numId w:val="32"/>
        </w:numPr>
        <w:rPr>
          <w:rFonts w:cs="Arial"/>
          <w:sz w:val="24"/>
          <w:szCs w:val="24"/>
        </w:rPr>
      </w:pPr>
      <w:r w:rsidRPr="008D6E6A">
        <w:rPr>
          <w:rFonts w:cs="Arial"/>
          <w:sz w:val="24"/>
          <w:szCs w:val="24"/>
        </w:rPr>
        <w:t xml:space="preserve">МОДЕЛ </w:t>
      </w:r>
      <w:r w:rsidRPr="008D6E6A">
        <w:rPr>
          <w:rFonts w:cs="Arial"/>
          <w:sz w:val="24"/>
          <w:szCs w:val="24"/>
          <w:lang w:val="sr-Cyrl-RS"/>
        </w:rPr>
        <w:t>УГОВОРА</w:t>
      </w:r>
    </w:p>
    <w:p w14:paraId="005124B7" w14:textId="77777777" w:rsidR="005C2951" w:rsidRPr="008D6E6A" w:rsidRDefault="005C2951" w:rsidP="005C2951">
      <w:pPr>
        <w:spacing w:before="0"/>
        <w:rPr>
          <w:rFonts w:cs="Arial"/>
          <w:sz w:val="24"/>
          <w:szCs w:val="24"/>
        </w:rPr>
      </w:pPr>
    </w:p>
    <w:p w14:paraId="43FA2D96" w14:textId="77777777" w:rsidR="005C2951" w:rsidRPr="008D6E6A" w:rsidRDefault="00942FD7" w:rsidP="005C2951">
      <w:pPr>
        <w:spacing w:before="0"/>
        <w:rPr>
          <w:rFonts w:cs="Arial"/>
          <w:sz w:val="24"/>
          <w:szCs w:val="24"/>
        </w:rPr>
      </w:pPr>
      <w:r w:rsidRPr="008D6E6A">
        <w:rPr>
          <w:rFonts w:cs="Arial"/>
          <w:sz w:val="24"/>
          <w:szCs w:val="24"/>
          <w:lang w:val="sr-Cyrl-RS"/>
        </w:rPr>
        <w:t>П</w:t>
      </w:r>
      <w:r w:rsidRPr="008D6E6A">
        <w:rPr>
          <w:rFonts w:cs="Arial"/>
          <w:sz w:val="24"/>
          <w:szCs w:val="24"/>
        </w:rPr>
        <w:t xml:space="preserve">онуђач дати модел </w:t>
      </w:r>
      <w:r w:rsidRPr="008D6E6A">
        <w:rPr>
          <w:rFonts w:cs="Arial"/>
          <w:sz w:val="24"/>
          <w:szCs w:val="24"/>
          <w:lang w:val="sr-Cyrl-RS"/>
        </w:rPr>
        <w:t>уговора</w:t>
      </w:r>
      <w:r w:rsidRPr="008D6E6A">
        <w:rPr>
          <w:rFonts w:cs="Arial"/>
          <w:sz w:val="24"/>
          <w:szCs w:val="24"/>
        </w:rPr>
        <w:t xml:space="preserve"> потписује, оверава и доставља у понуди.</w:t>
      </w:r>
    </w:p>
    <w:p w14:paraId="6FB3BAAB" w14:textId="77777777" w:rsidR="005C2951" w:rsidRPr="008D6E6A" w:rsidRDefault="00DB3E9E" w:rsidP="005C2951">
      <w:pPr>
        <w:rPr>
          <w:rFonts w:cs="Arial"/>
          <w:sz w:val="24"/>
          <w:szCs w:val="24"/>
          <w:lang w:val="sr-Cyrl-RS"/>
        </w:rPr>
      </w:pPr>
      <w:r w:rsidRPr="008D6E6A">
        <w:rPr>
          <w:rFonts w:cs="Arial"/>
          <w:b/>
          <w:sz w:val="24"/>
          <w:szCs w:val="24"/>
          <w:lang w:val="sr-Cyrl-RS"/>
        </w:rPr>
        <w:t>УГОВОРНЕ СТРАНЕ</w:t>
      </w:r>
      <w:r w:rsidR="00385B84" w:rsidRPr="008D6E6A">
        <w:rPr>
          <w:rFonts w:cs="Arial"/>
          <w:b/>
          <w:sz w:val="24"/>
          <w:szCs w:val="24"/>
          <w:lang w:val="sr-Cyrl-RS"/>
        </w:rPr>
        <w:t>:</w:t>
      </w:r>
    </w:p>
    <w:p w14:paraId="5D0D1EEA" w14:textId="77777777" w:rsidR="005C2951" w:rsidRPr="008D6E6A" w:rsidRDefault="005C2951" w:rsidP="005C2951">
      <w:pPr>
        <w:spacing w:before="0"/>
        <w:rPr>
          <w:rFonts w:cs="Arial"/>
          <w:sz w:val="24"/>
          <w:szCs w:val="24"/>
        </w:rPr>
      </w:pPr>
    </w:p>
    <w:p w14:paraId="5B67ED51" w14:textId="77777777" w:rsidR="005C2951" w:rsidRPr="008D6E6A" w:rsidRDefault="005C2951" w:rsidP="005C2951">
      <w:pPr>
        <w:tabs>
          <w:tab w:val="left" w:pos="311"/>
        </w:tabs>
        <w:spacing w:before="0"/>
        <w:rPr>
          <w:rFonts w:cs="Arial"/>
          <w:b/>
          <w:sz w:val="24"/>
          <w:szCs w:val="24"/>
          <w:lang w:val="sr-Cyrl-RS"/>
        </w:rPr>
      </w:pPr>
      <w:r w:rsidRPr="008D6E6A">
        <w:rPr>
          <w:rFonts w:cs="Arial"/>
          <w:b/>
          <w:sz w:val="24"/>
          <w:szCs w:val="24"/>
          <w:lang w:val="sr-Cyrl-RS"/>
        </w:rPr>
        <w:t>КУПАЦ</w:t>
      </w:r>
    </w:p>
    <w:p w14:paraId="3D08355C" w14:textId="77777777" w:rsidR="005C2951" w:rsidRPr="008D6E6A" w:rsidRDefault="005C2951" w:rsidP="005C2951">
      <w:pPr>
        <w:spacing w:before="0"/>
        <w:rPr>
          <w:rFonts w:cs="Arial"/>
          <w:sz w:val="24"/>
          <w:szCs w:val="24"/>
        </w:rPr>
      </w:pPr>
    </w:p>
    <w:p w14:paraId="7EF3EAB4" w14:textId="77777777" w:rsidR="005C2951" w:rsidRPr="008D6E6A" w:rsidRDefault="005C2951" w:rsidP="005C2951">
      <w:pPr>
        <w:pStyle w:val="KDParagraf"/>
        <w:spacing w:before="0"/>
        <w:rPr>
          <w:rFonts w:cs="Arial"/>
          <w:sz w:val="24"/>
          <w:szCs w:val="24"/>
        </w:rPr>
      </w:pPr>
      <w:r w:rsidRPr="008D6E6A">
        <w:rPr>
          <w:rFonts w:cs="Arial"/>
          <w:sz w:val="24"/>
          <w:szCs w:val="24"/>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8D6E6A">
        <w:rPr>
          <w:rFonts w:cs="Arial"/>
          <w:sz w:val="24"/>
          <w:szCs w:val="24"/>
          <w:lang w:val="sr-Cyrl-RS"/>
        </w:rPr>
        <w:t>Купац</w:t>
      </w:r>
      <w:r w:rsidRPr="008D6E6A">
        <w:rPr>
          <w:rFonts w:cs="Arial"/>
          <w:sz w:val="24"/>
          <w:szCs w:val="24"/>
        </w:rPr>
        <w:t xml:space="preserve">)  </w:t>
      </w:r>
    </w:p>
    <w:p w14:paraId="6E7FE4E3" w14:textId="77777777" w:rsidR="005C2951" w:rsidRPr="008D6E6A" w:rsidRDefault="005C2951" w:rsidP="005C2951">
      <w:pPr>
        <w:pStyle w:val="KDParagraf"/>
        <w:spacing w:before="0"/>
        <w:rPr>
          <w:rFonts w:cs="Arial"/>
          <w:sz w:val="24"/>
          <w:szCs w:val="24"/>
          <w:lang w:val="sr-Cyrl-CS"/>
        </w:rPr>
      </w:pPr>
    </w:p>
    <w:p w14:paraId="3B7CCF14" w14:textId="77777777" w:rsidR="005C2951" w:rsidRPr="008D6E6A" w:rsidRDefault="005C2951" w:rsidP="005C2951">
      <w:pPr>
        <w:pStyle w:val="KDParagraf"/>
        <w:spacing w:before="0"/>
        <w:rPr>
          <w:rFonts w:cs="Arial"/>
          <w:sz w:val="24"/>
          <w:szCs w:val="24"/>
          <w:lang w:val="sr-Cyrl-CS"/>
        </w:rPr>
      </w:pPr>
      <w:r w:rsidRPr="008D6E6A">
        <w:rPr>
          <w:rFonts w:cs="Arial"/>
          <w:sz w:val="24"/>
          <w:szCs w:val="24"/>
        </w:rPr>
        <w:t>и</w:t>
      </w:r>
    </w:p>
    <w:p w14:paraId="3E20FA6C" w14:textId="77777777" w:rsidR="005C2951" w:rsidRPr="008D6E6A" w:rsidRDefault="005C2951" w:rsidP="005C2951">
      <w:pPr>
        <w:pStyle w:val="KDParagraf"/>
        <w:spacing w:before="0"/>
        <w:rPr>
          <w:rFonts w:cs="Arial"/>
          <w:sz w:val="24"/>
          <w:szCs w:val="24"/>
          <w:lang w:val="sr-Cyrl-CS"/>
        </w:rPr>
      </w:pPr>
    </w:p>
    <w:p w14:paraId="1233D801" w14:textId="77777777" w:rsidR="005C2951" w:rsidRPr="008D6E6A" w:rsidRDefault="005C2951" w:rsidP="005C2951">
      <w:pPr>
        <w:pStyle w:val="KDParagraf"/>
        <w:spacing w:before="0"/>
        <w:rPr>
          <w:rFonts w:cs="Arial"/>
          <w:b/>
          <w:sz w:val="24"/>
          <w:szCs w:val="24"/>
          <w:lang w:val="sr-Cyrl-CS"/>
        </w:rPr>
      </w:pPr>
      <w:r w:rsidRPr="008D6E6A">
        <w:rPr>
          <w:rFonts w:cs="Arial"/>
          <w:b/>
          <w:sz w:val="24"/>
          <w:szCs w:val="24"/>
          <w:lang w:val="sr-Cyrl-CS"/>
        </w:rPr>
        <w:t xml:space="preserve">ПРОДАВАЦ </w:t>
      </w:r>
    </w:p>
    <w:p w14:paraId="69F25EE0" w14:textId="77777777" w:rsidR="005C2951" w:rsidRPr="008D6E6A" w:rsidRDefault="005C2951" w:rsidP="005C2951">
      <w:pPr>
        <w:pStyle w:val="KDParagraf"/>
        <w:spacing w:before="0"/>
        <w:rPr>
          <w:rFonts w:cs="Arial"/>
          <w:sz w:val="24"/>
          <w:szCs w:val="24"/>
          <w:lang w:val="sr-Cyrl-CS"/>
        </w:rPr>
      </w:pPr>
    </w:p>
    <w:p w14:paraId="122EA047" w14:textId="77777777" w:rsidR="005C2951" w:rsidRPr="008D6E6A" w:rsidRDefault="005C2951" w:rsidP="005C2951">
      <w:pPr>
        <w:spacing w:before="0"/>
        <w:rPr>
          <w:rFonts w:cs="Arial"/>
          <w:color w:val="A6A6A6" w:themeColor="background1" w:themeShade="A6"/>
          <w:sz w:val="24"/>
          <w:szCs w:val="24"/>
        </w:rPr>
      </w:pPr>
      <w:r w:rsidRPr="008D6E6A">
        <w:rPr>
          <w:rFonts w:cs="Arial"/>
          <w:sz w:val="24"/>
          <w:szCs w:val="24"/>
        </w:rPr>
        <w:t>2.</w:t>
      </w:r>
      <w:r w:rsidRPr="008D6E6A">
        <w:rPr>
          <w:rFonts w:cs="Arial"/>
          <w:sz w:val="24"/>
          <w:szCs w:val="24"/>
        </w:rPr>
        <w:tab/>
        <w:t xml:space="preserve">_________________ из ________, ул. ____________, бр.____, матични број: ___________, ПИБ: ___________, текући рачун _________________код банке, кога заступа __________________, _____________, (као </w:t>
      </w:r>
      <w:r w:rsidRPr="008D6E6A">
        <w:rPr>
          <w:rFonts w:cs="Arial"/>
          <w:sz w:val="24"/>
          <w:szCs w:val="24"/>
          <w:lang w:val="sr-Cyrl-CS"/>
        </w:rPr>
        <w:t>Носилац посла</w:t>
      </w:r>
      <w:r w:rsidRPr="008D6E6A">
        <w:rPr>
          <w:rFonts w:cs="Arial"/>
          <w:sz w:val="24"/>
          <w:szCs w:val="24"/>
        </w:rPr>
        <w:t xml:space="preserve"> у име групе понуђача, </w:t>
      </w:r>
      <w:r w:rsidRPr="008D6E6A">
        <w:rPr>
          <w:rFonts w:cs="Arial"/>
          <w:color w:val="A6A6A6" w:themeColor="background1" w:themeShade="A6"/>
          <w:sz w:val="24"/>
          <w:szCs w:val="24"/>
        </w:rPr>
        <w:t xml:space="preserve">[напомена: биће наведено у тексту </w:t>
      </w:r>
      <w:r w:rsidRPr="008D6E6A">
        <w:rPr>
          <w:rFonts w:cs="Arial"/>
          <w:color w:val="A6A6A6" w:themeColor="background1" w:themeShade="A6"/>
          <w:sz w:val="24"/>
          <w:szCs w:val="24"/>
          <w:lang w:val="sr-Cyrl-CS"/>
        </w:rPr>
        <w:t>Оквирног споразума</w:t>
      </w:r>
      <w:r w:rsidRPr="008D6E6A">
        <w:rPr>
          <w:rFonts w:cs="Arial"/>
          <w:color w:val="A6A6A6" w:themeColor="background1" w:themeShade="A6"/>
          <w:sz w:val="24"/>
          <w:szCs w:val="24"/>
        </w:rPr>
        <w:t xml:space="preserve"> у случају заједничке понуде]</w:t>
      </w:r>
    </w:p>
    <w:p w14:paraId="21C782A9" w14:textId="77777777" w:rsidR="005C2951" w:rsidRPr="008D6E6A" w:rsidRDefault="005C2951" w:rsidP="005C2951">
      <w:pPr>
        <w:spacing w:before="0"/>
        <w:rPr>
          <w:rFonts w:cs="Arial"/>
          <w:sz w:val="24"/>
          <w:szCs w:val="24"/>
        </w:rPr>
      </w:pPr>
    </w:p>
    <w:p w14:paraId="7DEC5014" w14:textId="77777777" w:rsidR="005C2951" w:rsidRPr="008D6E6A" w:rsidRDefault="005C2951" w:rsidP="005C2951">
      <w:pPr>
        <w:spacing w:before="0"/>
        <w:rPr>
          <w:rFonts w:cs="Arial"/>
          <w:sz w:val="24"/>
          <w:szCs w:val="24"/>
        </w:rPr>
      </w:pPr>
      <w:r w:rsidRPr="008D6E6A">
        <w:rPr>
          <w:rFonts w:cs="Arial"/>
          <w:sz w:val="24"/>
          <w:szCs w:val="24"/>
        </w:rPr>
        <w:t xml:space="preserve">_________________ из ________, ул. ____________, бр.____, матични број: ___________, ПИБ: ___________, текући рачун _________________код банке, кога заступа __________________, _____________, (као члан групе понуђача), </w:t>
      </w:r>
      <w:r w:rsidRPr="008D6E6A">
        <w:rPr>
          <w:rFonts w:cs="Arial"/>
          <w:color w:val="A6A6A6" w:themeColor="background1" w:themeShade="A6"/>
          <w:sz w:val="24"/>
          <w:szCs w:val="24"/>
        </w:rPr>
        <w:t xml:space="preserve">[напомена: биће наведено у тексту </w:t>
      </w:r>
      <w:r w:rsidRPr="008D6E6A">
        <w:rPr>
          <w:rFonts w:cs="Arial"/>
          <w:color w:val="A6A6A6" w:themeColor="background1" w:themeShade="A6"/>
          <w:sz w:val="24"/>
          <w:szCs w:val="24"/>
          <w:lang w:val="sr-Cyrl-CS"/>
        </w:rPr>
        <w:t xml:space="preserve">Оквирног споразума </w:t>
      </w:r>
      <w:r w:rsidRPr="008D6E6A">
        <w:rPr>
          <w:rFonts w:cs="Arial"/>
          <w:color w:val="A6A6A6" w:themeColor="background1" w:themeShade="A6"/>
          <w:sz w:val="24"/>
          <w:szCs w:val="24"/>
        </w:rPr>
        <w:t>у случају заједничке понуде]</w:t>
      </w:r>
      <w:r w:rsidRPr="008D6E6A">
        <w:rPr>
          <w:rFonts w:cs="Arial"/>
          <w:color w:val="A6A6A6" w:themeColor="background1" w:themeShade="A6"/>
          <w:sz w:val="24"/>
          <w:szCs w:val="24"/>
          <w:lang w:val="sr-Cyrl-CS"/>
        </w:rPr>
        <w:t xml:space="preserve"> </w:t>
      </w:r>
      <w:r w:rsidRPr="008D6E6A">
        <w:rPr>
          <w:rFonts w:cs="Arial"/>
          <w:sz w:val="24"/>
          <w:szCs w:val="24"/>
        </w:rPr>
        <w:t xml:space="preserve">(у даљем тексту: </w:t>
      </w:r>
      <w:r w:rsidRPr="008D6E6A">
        <w:rPr>
          <w:rFonts w:cs="Arial"/>
          <w:sz w:val="24"/>
          <w:szCs w:val="24"/>
          <w:lang w:val="sr-Cyrl-RS"/>
        </w:rPr>
        <w:t>Продавац</w:t>
      </w:r>
      <w:r w:rsidRPr="008D6E6A">
        <w:rPr>
          <w:rFonts w:cs="Arial"/>
          <w:sz w:val="24"/>
          <w:szCs w:val="24"/>
        </w:rPr>
        <w:t xml:space="preserve">) </w:t>
      </w:r>
    </w:p>
    <w:p w14:paraId="6DC9026E" w14:textId="77777777" w:rsidR="005C2951" w:rsidRPr="008D6E6A" w:rsidRDefault="005C2951" w:rsidP="005C2951">
      <w:pPr>
        <w:spacing w:before="0"/>
        <w:rPr>
          <w:rFonts w:cs="Arial"/>
          <w:sz w:val="24"/>
          <w:szCs w:val="24"/>
        </w:rPr>
      </w:pPr>
    </w:p>
    <w:p w14:paraId="536F16D8" w14:textId="77777777" w:rsidR="005C2951" w:rsidRPr="008D6E6A" w:rsidRDefault="005C2951" w:rsidP="005C2951">
      <w:pPr>
        <w:spacing w:before="0"/>
        <w:rPr>
          <w:rFonts w:cs="Arial"/>
          <w:sz w:val="24"/>
          <w:szCs w:val="24"/>
        </w:rPr>
      </w:pPr>
      <w:r w:rsidRPr="008D6E6A">
        <w:rPr>
          <w:rFonts w:cs="Arial"/>
          <w:sz w:val="24"/>
          <w:szCs w:val="24"/>
        </w:rPr>
        <w:t xml:space="preserve">(у даљем тексту заједно: </w:t>
      </w:r>
      <w:r w:rsidR="00F90312" w:rsidRPr="008D6E6A">
        <w:rPr>
          <w:rFonts w:cs="Arial"/>
          <w:sz w:val="24"/>
          <w:szCs w:val="24"/>
          <w:lang w:val="sr-Cyrl-RS"/>
        </w:rPr>
        <w:t>Уговорне стране</w:t>
      </w:r>
      <w:r w:rsidRPr="008D6E6A">
        <w:rPr>
          <w:rFonts w:cs="Arial"/>
          <w:sz w:val="24"/>
          <w:szCs w:val="24"/>
          <w:lang w:val="sr-Cyrl-CS"/>
        </w:rPr>
        <w:t xml:space="preserve"> </w:t>
      </w:r>
      <w:r w:rsidRPr="008D6E6A">
        <w:rPr>
          <w:rFonts w:cs="Arial"/>
          <w:sz w:val="24"/>
          <w:szCs w:val="24"/>
        </w:rPr>
        <w:t>)</w:t>
      </w:r>
    </w:p>
    <w:p w14:paraId="67CC3110" w14:textId="77777777" w:rsidR="005C2951" w:rsidRPr="008D6E6A" w:rsidRDefault="005C2951" w:rsidP="005C2951">
      <w:pPr>
        <w:spacing w:before="0"/>
        <w:rPr>
          <w:rFonts w:cs="Arial"/>
          <w:sz w:val="24"/>
          <w:szCs w:val="24"/>
        </w:rPr>
      </w:pPr>
    </w:p>
    <w:p w14:paraId="1F830F6D" w14:textId="77777777" w:rsidR="005C2951" w:rsidRPr="008D6E6A" w:rsidRDefault="005C2951" w:rsidP="005C2951">
      <w:pPr>
        <w:spacing w:before="0"/>
        <w:rPr>
          <w:rFonts w:cs="Arial"/>
          <w:sz w:val="24"/>
          <w:szCs w:val="24"/>
        </w:rPr>
      </w:pPr>
    </w:p>
    <w:p w14:paraId="01F38F8F" w14:textId="77777777" w:rsidR="005C2951" w:rsidRPr="008D6E6A" w:rsidRDefault="005C2951" w:rsidP="005C2951">
      <w:pPr>
        <w:spacing w:before="0"/>
        <w:rPr>
          <w:rFonts w:cs="Arial"/>
          <w:sz w:val="24"/>
          <w:szCs w:val="24"/>
        </w:rPr>
      </w:pPr>
    </w:p>
    <w:p w14:paraId="77D714F2" w14:textId="77777777" w:rsidR="005C2951" w:rsidRPr="008D6E6A" w:rsidRDefault="00EB23F2" w:rsidP="005C2951">
      <w:pPr>
        <w:spacing w:before="0"/>
        <w:jc w:val="center"/>
        <w:rPr>
          <w:rFonts w:cs="Arial"/>
          <w:b/>
          <w:sz w:val="24"/>
          <w:szCs w:val="24"/>
          <w:lang w:val="sr-Cyrl-RS"/>
        </w:rPr>
      </w:pPr>
      <w:r w:rsidRPr="008D6E6A">
        <w:rPr>
          <w:rFonts w:cs="Arial"/>
          <w:b/>
          <w:sz w:val="24"/>
          <w:szCs w:val="24"/>
          <w:lang w:val="sr-Cyrl-RS"/>
        </w:rPr>
        <w:t>УГОВОР</w:t>
      </w:r>
    </w:p>
    <w:p w14:paraId="114B8A5F" w14:textId="77777777" w:rsidR="008D60CE" w:rsidRPr="008D6E6A" w:rsidRDefault="008D60CE" w:rsidP="008D60CE">
      <w:pPr>
        <w:spacing w:before="0"/>
        <w:ind w:left="-142" w:firstLine="142"/>
        <w:jc w:val="center"/>
        <w:rPr>
          <w:rFonts w:cs="Arial"/>
          <w:b/>
          <w:sz w:val="24"/>
          <w:szCs w:val="24"/>
        </w:rPr>
      </w:pPr>
      <w:r w:rsidRPr="008D6E6A">
        <w:rPr>
          <w:rFonts w:cs="Arial"/>
          <w:b/>
          <w:color w:val="000000" w:themeColor="text1"/>
          <w:sz w:val="24"/>
          <w:szCs w:val="24"/>
        </w:rPr>
        <w:lastRenderedPageBreak/>
        <w:t>O</w:t>
      </w:r>
      <w:r w:rsidRPr="008D6E6A">
        <w:rPr>
          <w:rFonts w:cs="Arial"/>
          <w:b/>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p>
    <w:p w14:paraId="1A080BB2" w14:textId="77777777" w:rsidR="005C2951" w:rsidRPr="008D6E6A" w:rsidRDefault="005C2951" w:rsidP="005C2951">
      <w:pPr>
        <w:spacing w:before="0"/>
        <w:jc w:val="center"/>
        <w:rPr>
          <w:rFonts w:cs="Arial"/>
          <w:b/>
          <w:sz w:val="24"/>
          <w:szCs w:val="24"/>
        </w:rPr>
      </w:pPr>
    </w:p>
    <w:p w14:paraId="41B57372" w14:textId="77777777" w:rsidR="005C2951" w:rsidRPr="008D6E6A" w:rsidRDefault="005C2951" w:rsidP="005C2951">
      <w:pPr>
        <w:spacing w:before="0"/>
        <w:ind w:left="-142" w:firstLine="142"/>
        <w:rPr>
          <w:rFonts w:cs="Arial"/>
          <w:b/>
          <w:sz w:val="24"/>
          <w:szCs w:val="24"/>
        </w:rPr>
      </w:pPr>
      <w:r w:rsidRPr="008D6E6A">
        <w:rPr>
          <w:rFonts w:cs="Arial"/>
          <w:b/>
          <w:sz w:val="24"/>
          <w:szCs w:val="24"/>
        </w:rPr>
        <w:t>УВОДНЕ ОДРЕДБЕ</w:t>
      </w:r>
    </w:p>
    <w:p w14:paraId="691AB6B3" w14:textId="77777777" w:rsidR="005C2951" w:rsidRPr="008D6E6A" w:rsidRDefault="005C2951" w:rsidP="005C2951">
      <w:pPr>
        <w:spacing w:before="0"/>
        <w:rPr>
          <w:rFonts w:cs="Arial"/>
          <w:sz w:val="24"/>
          <w:szCs w:val="24"/>
        </w:rPr>
      </w:pPr>
    </w:p>
    <w:p w14:paraId="40DFEC82" w14:textId="77777777" w:rsidR="005C2951" w:rsidRPr="008D6E6A" w:rsidRDefault="005C2951" w:rsidP="005C2951">
      <w:pPr>
        <w:spacing w:before="0"/>
        <w:rPr>
          <w:rFonts w:cs="Arial"/>
          <w:sz w:val="24"/>
          <w:szCs w:val="24"/>
        </w:rPr>
      </w:pPr>
      <w:r w:rsidRPr="008D6E6A">
        <w:rPr>
          <w:rFonts w:cs="Arial"/>
          <w:sz w:val="24"/>
          <w:szCs w:val="24"/>
        </w:rPr>
        <w:t xml:space="preserve">Уговорне </w:t>
      </w:r>
      <w:r w:rsidRPr="008D6E6A">
        <w:rPr>
          <w:rFonts w:cs="Arial"/>
          <w:sz w:val="24"/>
          <w:szCs w:val="24"/>
          <w:lang w:val="sr-Cyrl-CS"/>
        </w:rPr>
        <w:t>с</w:t>
      </w:r>
      <w:r w:rsidRPr="008D6E6A">
        <w:rPr>
          <w:rFonts w:cs="Arial"/>
          <w:sz w:val="24"/>
          <w:szCs w:val="24"/>
        </w:rPr>
        <w:t>тране констатују:</w:t>
      </w:r>
    </w:p>
    <w:p w14:paraId="69811E40" w14:textId="77777777" w:rsidR="005C2951" w:rsidRPr="008D6E6A" w:rsidRDefault="005C2951" w:rsidP="00526E69">
      <w:pPr>
        <w:pStyle w:val="ListParagraph"/>
        <w:numPr>
          <w:ilvl w:val="0"/>
          <w:numId w:val="39"/>
        </w:numPr>
        <w:tabs>
          <w:tab w:val="clear" w:pos="2520"/>
          <w:tab w:val="num" w:pos="180"/>
        </w:tabs>
        <w:spacing w:before="0"/>
        <w:ind w:left="180"/>
        <w:rPr>
          <w:rFonts w:ascii="Arial" w:hAnsi="Arial" w:cs="Arial"/>
          <w:b/>
          <w:sz w:val="24"/>
          <w:szCs w:val="24"/>
        </w:rPr>
      </w:pPr>
      <w:r w:rsidRPr="008D6E6A">
        <w:rPr>
          <w:rFonts w:ascii="Arial" w:hAnsi="Arial" w:cs="Arial"/>
          <w:sz w:val="24"/>
          <w:szCs w:val="24"/>
          <w:lang w:val="ru-RU"/>
        </w:rPr>
        <w:t>да је Наручилац (у даљем тексту:</w:t>
      </w:r>
      <w:r w:rsidRPr="008D6E6A">
        <w:rPr>
          <w:rFonts w:ascii="Arial" w:hAnsi="Arial" w:cs="Arial"/>
          <w:sz w:val="24"/>
          <w:szCs w:val="24"/>
        </w:rPr>
        <w:t xml:space="preserve"> </w:t>
      </w:r>
      <w:r w:rsidRPr="008D6E6A">
        <w:rPr>
          <w:rFonts w:ascii="Arial" w:hAnsi="Arial" w:cs="Arial"/>
          <w:sz w:val="24"/>
          <w:szCs w:val="24"/>
          <w:lang w:val="sr-Cyrl-RS"/>
        </w:rPr>
        <w:t>Купац</w:t>
      </w:r>
      <w:r w:rsidRPr="008D6E6A">
        <w:rPr>
          <w:rFonts w:ascii="Arial" w:hAnsi="Arial" w:cs="Arial"/>
          <w:sz w:val="24"/>
          <w:szCs w:val="24"/>
        </w:rPr>
        <w:t>)</w:t>
      </w:r>
      <w:r w:rsidRPr="008D6E6A">
        <w:rPr>
          <w:rFonts w:ascii="Arial" w:hAnsi="Arial" w:cs="Arial"/>
          <w:sz w:val="24"/>
          <w:szCs w:val="24"/>
          <w:lang w:val="ru-RU"/>
        </w:rPr>
        <w:t xml:space="preserve"> сагласно члану 3</w:t>
      </w:r>
      <w:r w:rsidRPr="008D6E6A">
        <w:rPr>
          <w:rFonts w:ascii="Arial" w:hAnsi="Arial" w:cs="Arial"/>
          <w:sz w:val="24"/>
          <w:szCs w:val="24"/>
        </w:rPr>
        <w:t>2</w:t>
      </w:r>
      <w:r w:rsidRPr="008D6E6A">
        <w:rPr>
          <w:rFonts w:ascii="Arial" w:hAnsi="Arial" w:cs="Arial"/>
          <w:sz w:val="24"/>
          <w:szCs w:val="24"/>
          <w:lang w:val="ru-RU"/>
        </w:rPr>
        <w:t>.</w:t>
      </w:r>
      <w:r w:rsidRPr="008D6E6A">
        <w:rPr>
          <w:rFonts w:ascii="Arial" w:hAnsi="Arial" w:cs="Arial"/>
          <w:sz w:val="24"/>
          <w:szCs w:val="24"/>
        </w:rPr>
        <w:t xml:space="preserve"> 40., </w:t>
      </w:r>
      <w:r w:rsidR="00385B84" w:rsidRPr="008D6E6A">
        <w:rPr>
          <w:rFonts w:ascii="Arial" w:hAnsi="Arial" w:cs="Arial"/>
          <w:sz w:val="24"/>
          <w:szCs w:val="24"/>
          <w:lang w:val="sr-Cyrl-RS"/>
        </w:rPr>
        <w:t xml:space="preserve">40а </w:t>
      </w:r>
      <w:r w:rsidRPr="008D6E6A">
        <w:rPr>
          <w:rFonts w:ascii="Arial" w:hAnsi="Arial" w:cs="Arial"/>
          <w:sz w:val="24"/>
          <w:szCs w:val="24"/>
          <w:lang w:val="ru-RU"/>
        </w:rPr>
        <w:t>Закона о јавним набавкама („Сл.гласник РС“, бр.124/2012,14/2015 и 68/2015) (</w:t>
      </w:r>
      <w:r w:rsidRPr="008D6E6A">
        <w:rPr>
          <w:rFonts w:ascii="Arial" w:hAnsi="Arial" w:cs="Arial"/>
          <w:sz w:val="24"/>
          <w:szCs w:val="24"/>
        </w:rPr>
        <w:t>у даљем тексту:</w:t>
      </w:r>
      <w:r w:rsidRPr="008D6E6A">
        <w:rPr>
          <w:rFonts w:ascii="Arial" w:hAnsi="Arial" w:cs="Arial"/>
          <w:sz w:val="24"/>
          <w:szCs w:val="24"/>
          <w:lang w:val="sr-Cyrl-CS"/>
        </w:rPr>
        <w:t xml:space="preserve"> </w:t>
      </w:r>
      <w:r w:rsidRPr="008D6E6A">
        <w:rPr>
          <w:rFonts w:ascii="Arial" w:hAnsi="Arial" w:cs="Arial"/>
          <w:sz w:val="24"/>
          <w:szCs w:val="24"/>
          <w:lang w:val="ru-RU"/>
        </w:rPr>
        <w:t xml:space="preserve">Закон), спровео </w:t>
      </w:r>
      <w:r w:rsidRPr="008D6E6A">
        <w:rPr>
          <w:rFonts w:ascii="Arial" w:hAnsi="Arial" w:cs="Arial"/>
          <w:sz w:val="24"/>
          <w:szCs w:val="24"/>
        </w:rPr>
        <w:t xml:space="preserve">отворени </w:t>
      </w:r>
      <w:r w:rsidRPr="008D6E6A">
        <w:rPr>
          <w:rFonts w:ascii="Arial" w:hAnsi="Arial" w:cs="Arial"/>
          <w:sz w:val="24"/>
          <w:szCs w:val="24"/>
          <w:lang w:val="ru-RU"/>
        </w:rPr>
        <w:t xml:space="preserve">поступак јавне набавке </w:t>
      </w:r>
      <w:r w:rsidRPr="008D6E6A">
        <w:rPr>
          <w:rFonts w:ascii="Arial" w:hAnsi="Arial" w:cs="Arial"/>
          <w:sz w:val="24"/>
          <w:szCs w:val="24"/>
        </w:rPr>
        <w:t xml:space="preserve">ради закључења Оквирног споразума са једним понуђачем на период до две године </w:t>
      </w:r>
      <w:r w:rsidRPr="008D6E6A">
        <w:rPr>
          <w:rFonts w:ascii="Arial" w:hAnsi="Arial" w:cs="Arial"/>
          <w:sz w:val="24"/>
          <w:szCs w:val="24"/>
          <w:lang w:val="ru-RU"/>
        </w:rPr>
        <w:t xml:space="preserve">бр. ЈН </w:t>
      </w:r>
      <w:r w:rsidR="00140D5C" w:rsidRPr="008D6E6A">
        <w:rPr>
          <w:rFonts w:ascii="Arial" w:hAnsi="Arial" w:cs="Arial"/>
          <w:sz w:val="24"/>
          <w:szCs w:val="24"/>
        </w:rPr>
        <w:t>1000/0566/2016</w:t>
      </w:r>
      <w:r w:rsidRPr="008D6E6A">
        <w:rPr>
          <w:rFonts w:ascii="Arial" w:hAnsi="Arial" w:cs="Arial"/>
          <w:sz w:val="24"/>
          <w:szCs w:val="24"/>
        </w:rPr>
        <w:t xml:space="preserve"> </w:t>
      </w:r>
      <w:r w:rsidRPr="008D6E6A">
        <w:rPr>
          <w:rFonts w:ascii="Arial" w:hAnsi="Arial" w:cs="Arial"/>
          <w:sz w:val="24"/>
          <w:szCs w:val="24"/>
          <w:lang w:val="ru-RU"/>
        </w:rPr>
        <w:t xml:space="preserve">за набавку добара </w:t>
      </w:r>
      <w:r w:rsidR="008D60CE" w:rsidRPr="008D6E6A">
        <w:rPr>
          <w:rFonts w:ascii="Arial" w:hAnsi="Arial" w:cs="Arial"/>
          <w:color w:val="000000" w:themeColor="text1"/>
          <w:sz w:val="24"/>
          <w:szCs w:val="24"/>
        </w:rPr>
        <w:t>O</w:t>
      </w:r>
      <w:r w:rsidR="008D60CE" w:rsidRPr="008D6E6A">
        <w:rPr>
          <w:rFonts w:ascii="Arial" w:hAnsi="Arial"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p>
    <w:p w14:paraId="19727417" w14:textId="77777777" w:rsidR="005C2951" w:rsidRPr="008D6E6A" w:rsidRDefault="005C2951" w:rsidP="00526E69">
      <w:pPr>
        <w:pStyle w:val="ListParagraph"/>
        <w:numPr>
          <w:ilvl w:val="0"/>
          <w:numId w:val="15"/>
        </w:numPr>
        <w:spacing w:before="0" w:after="0" w:line="240" w:lineRule="auto"/>
        <w:ind w:left="142" w:hanging="357"/>
        <w:rPr>
          <w:rFonts w:ascii="Arial" w:hAnsi="Arial" w:cs="Arial"/>
          <w:sz w:val="24"/>
          <w:szCs w:val="24"/>
          <w:lang w:val="ru-RU"/>
        </w:rPr>
      </w:pPr>
      <w:r w:rsidRPr="008D6E6A">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 као и на интернет страници Куп</w:t>
      </w:r>
      <w:r w:rsidR="00385B84" w:rsidRPr="008D6E6A">
        <w:rPr>
          <w:rFonts w:ascii="Arial" w:hAnsi="Arial" w:cs="Arial"/>
          <w:sz w:val="24"/>
          <w:szCs w:val="24"/>
          <w:lang w:val="ru-RU"/>
        </w:rPr>
        <w:t>ца</w:t>
      </w:r>
      <w:r w:rsidRPr="008D6E6A">
        <w:rPr>
          <w:rFonts w:ascii="Arial" w:hAnsi="Arial" w:cs="Arial"/>
          <w:sz w:val="24"/>
          <w:szCs w:val="24"/>
          <w:lang w:val="ru-RU"/>
        </w:rPr>
        <w:t>.</w:t>
      </w:r>
    </w:p>
    <w:p w14:paraId="56DC4CFA" w14:textId="77777777" w:rsidR="005C2951" w:rsidRPr="008D6E6A" w:rsidRDefault="005C2951" w:rsidP="00526E69">
      <w:pPr>
        <w:pStyle w:val="KDParagraf"/>
        <w:numPr>
          <w:ilvl w:val="0"/>
          <w:numId w:val="15"/>
        </w:numPr>
        <w:spacing w:before="0"/>
        <w:ind w:left="142" w:hanging="357"/>
        <w:rPr>
          <w:rFonts w:cs="Arial"/>
          <w:sz w:val="24"/>
          <w:szCs w:val="24"/>
        </w:rPr>
      </w:pPr>
      <w:r w:rsidRPr="008D6E6A">
        <w:rPr>
          <w:rFonts w:cs="Arial"/>
          <w:sz w:val="24"/>
          <w:szCs w:val="24"/>
          <w:lang w:val="ru-RU"/>
        </w:rPr>
        <w:t xml:space="preserve">да Понуда Понуђача (у даљем тексту: </w:t>
      </w:r>
      <w:r w:rsidRPr="008D6E6A">
        <w:rPr>
          <w:rFonts w:cs="Arial"/>
          <w:sz w:val="24"/>
          <w:szCs w:val="24"/>
          <w:lang w:val="sr-Cyrl-RS"/>
        </w:rPr>
        <w:t>Продавац</w:t>
      </w:r>
      <w:r w:rsidRPr="008D6E6A">
        <w:rPr>
          <w:rFonts w:cs="Arial"/>
          <w:sz w:val="24"/>
          <w:szCs w:val="24"/>
        </w:rPr>
        <w:t xml:space="preserve">) у отвореном поступку за ЈН број </w:t>
      </w:r>
      <w:r w:rsidR="00140D5C" w:rsidRPr="008D6E6A">
        <w:rPr>
          <w:rFonts w:cs="Arial"/>
          <w:sz w:val="24"/>
          <w:szCs w:val="24"/>
        </w:rPr>
        <w:t>1000/0566/2016</w:t>
      </w:r>
      <w:r w:rsidRPr="008D6E6A">
        <w:rPr>
          <w:rFonts w:cs="Arial"/>
          <w:sz w:val="24"/>
          <w:szCs w:val="24"/>
        </w:rPr>
        <w:t xml:space="preserve">, која је заведена код </w:t>
      </w:r>
      <w:r w:rsidRPr="008D6E6A">
        <w:rPr>
          <w:rFonts w:cs="Arial"/>
          <w:sz w:val="24"/>
          <w:szCs w:val="24"/>
          <w:lang w:val="sr-Cyrl-RS"/>
        </w:rPr>
        <w:t xml:space="preserve">Купца </w:t>
      </w:r>
      <w:r w:rsidRPr="008D6E6A">
        <w:rPr>
          <w:rFonts w:cs="Arial"/>
          <w:sz w:val="24"/>
          <w:szCs w:val="24"/>
        </w:rPr>
        <w:t>под ЈП ЕПС  бројем ______ од _____.201</w:t>
      </w:r>
      <w:r w:rsidRPr="008D6E6A">
        <w:rPr>
          <w:rFonts w:cs="Arial"/>
          <w:sz w:val="24"/>
          <w:szCs w:val="24"/>
          <w:lang w:val="sr-Cyrl-CS"/>
        </w:rPr>
        <w:t>7</w:t>
      </w:r>
      <w:r w:rsidRPr="008D6E6A">
        <w:rPr>
          <w:rFonts w:cs="Arial"/>
          <w:sz w:val="24"/>
          <w:szCs w:val="24"/>
        </w:rPr>
        <w:t xml:space="preserve">. године у потпуности одговара захтеву </w:t>
      </w:r>
      <w:r w:rsidRPr="008D6E6A">
        <w:rPr>
          <w:rFonts w:cs="Arial"/>
          <w:sz w:val="24"/>
          <w:szCs w:val="24"/>
          <w:lang w:val="sr-Cyrl-RS"/>
        </w:rPr>
        <w:t>Купца</w:t>
      </w:r>
      <w:r w:rsidRPr="008D6E6A">
        <w:rPr>
          <w:rFonts w:cs="Arial"/>
          <w:sz w:val="24"/>
          <w:szCs w:val="24"/>
        </w:rPr>
        <w:t xml:space="preserve"> из </w:t>
      </w:r>
      <w:r w:rsidRPr="008D6E6A">
        <w:rPr>
          <w:rFonts w:cs="Arial"/>
          <w:sz w:val="24"/>
          <w:szCs w:val="24"/>
          <w:lang w:val="sr-Cyrl-CS"/>
        </w:rPr>
        <w:t>П</w:t>
      </w:r>
      <w:r w:rsidRPr="008D6E6A">
        <w:rPr>
          <w:rFonts w:cs="Arial"/>
          <w:sz w:val="24"/>
          <w:szCs w:val="24"/>
        </w:rPr>
        <w:t xml:space="preserve">озива за подношење понуда и Конкурсној документацији; </w:t>
      </w:r>
    </w:p>
    <w:p w14:paraId="5C81FC9E" w14:textId="77777777" w:rsidR="005C2951" w:rsidRPr="008D6E6A" w:rsidRDefault="005C2951" w:rsidP="00526E69">
      <w:pPr>
        <w:pStyle w:val="ListParagraph"/>
        <w:numPr>
          <w:ilvl w:val="0"/>
          <w:numId w:val="15"/>
        </w:numPr>
        <w:spacing w:before="0" w:after="0" w:line="240" w:lineRule="auto"/>
        <w:ind w:left="142"/>
        <w:rPr>
          <w:rFonts w:ascii="Arial" w:hAnsi="Arial" w:cs="Arial"/>
          <w:sz w:val="24"/>
          <w:szCs w:val="24"/>
          <w:lang w:val="ru-RU"/>
        </w:rPr>
      </w:pPr>
      <w:r w:rsidRPr="008D6E6A">
        <w:rPr>
          <w:rFonts w:ascii="Arial" w:hAnsi="Arial" w:cs="Arial"/>
          <w:sz w:val="24"/>
          <w:szCs w:val="24"/>
        </w:rPr>
        <w:t xml:space="preserve">да је </w:t>
      </w:r>
      <w:r w:rsidR="00BE42D6" w:rsidRPr="008D6E6A">
        <w:rPr>
          <w:rFonts w:ascii="Arial" w:hAnsi="Arial" w:cs="Arial"/>
          <w:sz w:val="24"/>
          <w:szCs w:val="24"/>
          <w:lang w:val="sr-Cyrl-RS"/>
        </w:rPr>
        <w:t>Купац</w:t>
      </w:r>
      <w:r w:rsidRPr="008D6E6A">
        <w:rPr>
          <w:rFonts w:ascii="Arial" w:hAnsi="Arial" w:cs="Arial"/>
          <w:sz w:val="24"/>
          <w:szCs w:val="24"/>
        </w:rPr>
        <w:t xml:space="preserve">, на основу Понуде </w:t>
      </w:r>
      <w:r w:rsidRPr="008D6E6A">
        <w:rPr>
          <w:rFonts w:ascii="Arial" w:hAnsi="Arial" w:cs="Arial"/>
          <w:sz w:val="24"/>
          <w:szCs w:val="24"/>
          <w:lang w:val="sr-Cyrl-RS"/>
        </w:rPr>
        <w:t>Продавца</w:t>
      </w:r>
      <w:r w:rsidRPr="008D6E6A">
        <w:rPr>
          <w:rFonts w:ascii="Arial" w:hAnsi="Arial" w:cs="Arial"/>
          <w:sz w:val="24"/>
          <w:szCs w:val="24"/>
        </w:rPr>
        <w:t xml:space="preserve"> и Одлуке о </w:t>
      </w:r>
      <w:r w:rsidRPr="008D6E6A">
        <w:rPr>
          <w:rFonts w:ascii="Arial" w:hAnsi="Arial" w:cs="Arial"/>
          <w:sz w:val="24"/>
          <w:szCs w:val="24"/>
          <w:lang w:val="ru-RU"/>
        </w:rPr>
        <w:t xml:space="preserve">о </w:t>
      </w:r>
      <w:r w:rsidRPr="008D6E6A">
        <w:rPr>
          <w:rFonts w:ascii="Arial" w:hAnsi="Arial" w:cs="Arial"/>
          <w:sz w:val="24"/>
          <w:szCs w:val="24"/>
        </w:rPr>
        <w:t>закључењу Оквирног споразума</w:t>
      </w:r>
      <w:r w:rsidRPr="008D6E6A">
        <w:rPr>
          <w:rFonts w:ascii="Arial" w:hAnsi="Arial" w:cs="Arial"/>
          <w:sz w:val="24"/>
          <w:szCs w:val="24"/>
          <w:lang w:val="ru-RU"/>
        </w:rPr>
        <w:t xml:space="preserve"> ЈП ЕПС бр. ____________ од _______.2017. године</w:t>
      </w:r>
      <w:r w:rsidRPr="008D6E6A">
        <w:rPr>
          <w:rFonts w:ascii="Arial" w:hAnsi="Arial" w:cs="Arial"/>
          <w:sz w:val="24"/>
          <w:szCs w:val="24"/>
        </w:rPr>
        <w:t xml:space="preserve">, изабрао </w:t>
      </w:r>
      <w:r w:rsidR="00385B84" w:rsidRPr="008D6E6A">
        <w:rPr>
          <w:rFonts w:ascii="Arial" w:hAnsi="Arial" w:cs="Arial"/>
          <w:sz w:val="24"/>
          <w:szCs w:val="24"/>
          <w:lang w:val="sr-Cyrl-RS"/>
        </w:rPr>
        <w:t>Продавца за предметну јавну набавку, ЈН/</w:t>
      </w:r>
      <w:r w:rsidR="00140D5C" w:rsidRPr="008D6E6A">
        <w:rPr>
          <w:rFonts w:ascii="Arial" w:hAnsi="Arial" w:cs="Arial"/>
          <w:sz w:val="24"/>
          <w:szCs w:val="24"/>
        </w:rPr>
        <w:t>1000/0566/2016</w:t>
      </w:r>
    </w:p>
    <w:p w14:paraId="01C52586" w14:textId="77777777" w:rsidR="005C2951" w:rsidRPr="008D6E6A" w:rsidRDefault="005C2951" w:rsidP="00526E69">
      <w:pPr>
        <w:pStyle w:val="ListParagraph"/>
        <w:numPr>
          <w:ilvl w:val="0"/>
          <w:numId w:val="15"/>
        </w:numPr>
        <w:spacing w:before="0" w:after="0" w:line="240" w:lineRule="auto"/>
        <w:ind w:left="142"/>
        <w:rPr>
          <w:rFonts w:ascii="Arial" w:hAnsi="Arial" w:cs="Arial"/>
          <w:sz w:val="24"/>
          <w:szCs w:val="24"/>
          <w:lang w:val="sr-Cyrl-BA"/>
        </w:rPr>
      </w:pPr>
      <w:r w:rsidRPr="008D6E6A">
        <w:rPr>
          <w:rFonts w:ascii="Arial" w:hAnsi="Arial" w:cs="Arial"/>
          <w:sz w:val="24"/>
          <w:szCs w:val="24"/>
        </w:rPr>
        <w:t>да обавеза настаје</w:t>
      </w:r>
      <w:r w:rsidRPr="008D6E6A">
        <w:rPr>
          <w:rFonts w:ascii="Arial" w:hAnsi="Arial" w:cs="Arial"/>
          <w:sz w:val="24"/>
          <w:szCs w:val="24"/>
          <w:lang w:val="sr-Cyrl-RS"/>
        </w:rPr>
        <w:t xml:space="preserve"> закључењем </w:t>
      </w:r>
      <w:r w:rsidR="00385B84" w:rsidRPr="008D6E6A">
        <w:rPr>
          <w:rFonts w:ascii="Arial" w:hAnsi="Arial" w:cs="Arial"/>
          <w:sz w:val="24"/>
          <w:szCs w:val="24"/>
          <w:lang w:val="sr-Cyrl-RS"/>
        </w:rPr>
        <w:t xml:space="preserve">овог </w:t>
      </w:r>
      <w:r w:rsidRPr="008D6E6A">
        <w:rPr>
          <w:rFonts w:ascii="Arial" w:hAnsi="Arial" w:cs="Arial"/>
          <w:sz w:val="24"/>
          <w:szCs w:val="24"/>
          <w:lang w:val="sr-Cyrl-RS"/>
        </w:rPr>
        <w:t>уговора</w:t>
      </w:r>
      <w:r w:rsidRPr="008D6E6A">
        <w:rPr>
          <w:rFonts w:ascii="Arial" w:hAnsi="Arial" w:cs="Arial"/>
          <w:sz w:val="24"/>
          <w:szCs w:val="24"/>
        </w:rPr>
        <w:t>,</w:t>
      </w:r>
      <w:r w:rsidR="00385B84" w:rsidRPr="008D6E6A">
        <w:rPr>
          <w:rFonts w:ascii="Arial" w:hAnsi="Arial" w:cs="Arial"/>
          <w:sz w:val="24"/>
          <w:szCs w:val="24"/>
        </w:rPr>
        <w:t xml:space="preserve"> а на основу Оквирног споразума</w:t>
      </w:r>
    </w:p>
    <w:p w14:paraId="033D3D48" w14:textId="77777777" w:rsidR="00385B84" w:rsidRPr="008D6E6A" w:rsidRDefault="00385B84" w:rsidP="00385B84">
      <w:pPr>
        <w:pStyle w:val="ListParagraph"/>
        <w:spacing w:before="0" w:after="0" w:line="240" w:lineRule="auto"/>
        <w:ind w:left="142"/>
        <w:rPr>
          <w:rFonts w:ascii="Arial" w:hAnsi="Arial" w:cs="Arial"/>
          <w:sz w:val="24"/>
          <w:szCs w:val="24"/>
          <w:lang w:val="sr-Cyrl-BA"/>
        </w:rPr>
      </w:pPr>
    </w:p>
    <w:p w14:paraId="5F649E17" w14:textId="77777777" w:rsidR="005C2951" w:rsidRPr="008D6E6A" w:rsidRDefault="005C2951" w:rsidP="005C2951">
      <w:pPr>
        <w:spacing w:before="0"/>
        <w:rPr>
          <w:rFonts w:cs="Arial"/>
          <w:b/>
          <w:sz w:val="24"/>
          <w:szCs w:val="24"/>
          <w:lang w:val="sr-Cyrl-RS"/>
        </w:rPr>
      </w:pPr>
      <w:r w:rsidRPr="008D6E6A">
        <w:rPr>
          <w:rFonts w:cs="Arial"/>
          <w:b/>
          <w:sz w:val="24"/>
          <w:szCs w:val="24"/>
        </w:rPr>
        <w:t xml:space="preserve">ПРЕДМЕТ  </w:t>
      </w:r>
      <w:r w:rsidR="00E12294" w:rsidRPr="008D6E6A">
        <w:rPr>
          <w:rFonts w:cs="Arial"/>
          <w:b/>
          <w:sz w:val="24"/>
          <w:szCs w:val="24"/>
          <w:lang w:val="sr-Cyrl-RS"/>
        </w:rPr>
        <w:t>УГОВОРА</w:t>
      </w:r>
    </w:p>
    <w:p w14:paraId="3211CC44" w14:textId="77777777" w:rsidR="005C2951" w:rsidRPr="008D6E6A" w:rsidRDefault="005C2951" w:rsidP="005C2951">
      <w:pPr>
        <w:spacing w:before="0"/>
        <w:rPr>
          <w:rFonts w:cs="Arial"/>
          <w:b/>
          <w:sz w:val="24"/>
          <w:szCs w:val="24"/>
          <w:lang w:val="sr-Cyrl-CS"/>
        </w:rPr>
      </w:pPr>
    </w:p>
    <w:p w14:paraId="6FD61ED2" w14:textId="77777777" w:rsidR="005C2951" w:rsidRPr="008D6E6A" w:rsidRDefault="005C2951" w:rsidP="005C2951">
      <w:pPr>
        <w:spacing w:before="0"/>
        <w:jc w:val="center"/>
        <w:rPr>
          <w:rFonts w:cs="Arial"/>
          <w:b/>
          <w:sz w:val="24"/>
          <w:szCs w:val="24"/>
          <w:lang w:val="sr-Cyrl-CS"/>
        </w:rPr>
      </w:pPr>
      <w:r w:rsidRPr="008D6E6A">
        <w:rPr>
          <w:rFonts w:cs="Arial"/>
          <w:b/>
          <w:sz w:val="24"/>
          <w:szCs w:val="24"/>
        </w:rPr>
        <w:t>Члан 1.</w:t>
      </w:r>
    </w:p>
    <w:p w14:paraId="0469617E" w14:textId="77777777" w:rsidR="005C2951" w:rsidRPr="008D6E6A" w:rsidRDefault="005C2951" w:rsidP="005C2951">
      <w:pPr>
        <w:spacing w:before="0"/>
        <w:jc w:val="center"/>
        <w:rPr>
          <w:rFonts w:cs="Arial"/>
          <w:b/>
          <w:sz w:val="24"/>
          <w:szCs w:val="24"/>
          <w:lang w:val="sr-Cyrl-CS"/>
        </w:rPr>
      </w:pPr>
    </w:p>
    <w:p w14:paraId="59CDD459" w14:textId="77777777" w:rsidR="00A15A77" w:rsidRPr="008D6E6A" w:rsidRDefault="00A15A77" w:rsidP="00A15A77">
      <w:pPr>
        <w:suppressAutoHyphens/>
        <w:spacing w:before="0"/>
        <w:rPr>
          <w:rFonts w:cs="Arial"/>
          <w:color w:val="000000" w:themeColor="text1"/>
          <w:sz w:val="24"/>
          <w:szCs w:val="24"/>
          <w:lang w:val="sr-Cyrl-RS"/>
        </w:rPr>
      </w:pPr>
      <w:r w:rsidRPr="008D6E6A">
        <w:rPr>
          <w:rFonts w:cs="Arial"/>
          <w:sz w:val="24"/>
          <w:szCs w:val="24"/>
          <w:lang w:val="ru-RU"/>
        </w:rPr>
        <w:t xml:space="preserve">Предмет овог </w:t>
      </w:r>
      <w:r w:rsidR="00F90312" w:rsidRPr="008D6E6A">
        <w:rPr>
          <w:rFonts w:cs="Arial"/>
          <w:sz w:val="24"/>
          <w:szCs w:val="24"/>
          <w:lang w:val="ru-RU"/>
        </w:rPr>
        <w:t>Уговора</w:t>
      </w:r>
      <w:r w:rsidRPr="008D6E6A">
        <w:rPr>
          <w:rFonts w:cs="Arial"/>
          <w:sz w:val="24"/>
          <w:szCs w:val="24"/>
          <w:lang w:val="ru-RU"/>
        </w:rPr>
        <w:t xml:space="preserve"> </w:t>
      </w:r>
      <w:r w:rsidRPr="008D6E6A">
        <w:rPr>
          <w:rFonts w:cs="Arial"/>
          <w:sz w:val="24"/>
          <w:szCs w:val="24"/>
        </w:rPr>
        <w:t>(у даљем тексту</w:t>
      </w:r>
      <w:r w:rsidRPr="008D6E6A">
        <w:rPr>
          <w:rFonts w:cs="Arial"/>
          <w:sz w:val="24"/>
          <w:szCs w:val="24"/>
          <w:lang w:val="ru-RU"/>
        </w:rPr>
        <w:t xml:space="preserve">: </w:t>
      </w:r>
      <w:r w:rsidR="00F90312" w:rsidRPr="008D6E6A">
        <w:rPr>
          <w:rFonts w:cs="Arial"/>
          <w:sz w:val="24"/>
          <w:szCs w:val="24"/>
          <w:lang w:val="ru-RU"/>
        </w:rPr>
        <w:t>Уговор</w:t>
      </w:r>
      <w:r w:rsidRPr="008D6E6A">
        <w:rPr>
          <w:rFonts w:cs="Arial"/>
          <w:sz w:val="24"/>
          <w:szCs w:val="24"/>
          <w:lang w:val="ru-RU"/>
        </w:rPr>
        <w:t>) је испорука добара, извођење радова и извршење услуга за о</w:t>
      </w:r>
      <w:r w:rsidRPr="008D6E6A">
        <w:rPr>
          <w:rFonts w:cs="Arial"/>
          <w:color w:val="000000" w:themeColor="text1"/>
          <w:sz w:val="24"/>
          <w:szCs w:val="24"/>
          <w:lang w:val="sr-Cyrl-RS"/>
        </w:rPr>
        <w:t>птичко повезивање Електрокосмет Косовска Митровица са ТК мрежом ЈП ЕПС.</w:t>
      </w:r>
    </w:p>
    <w:p w14:paraId="48582F4D" w14:textId="77777777" w:rsidR="00A15A77" w:rsidRPr="008D6E6A" w:rsidRDefault="00A15A77" w:rsidP="00A15A77">
      <w:pPr>
        <w:suppressAutoHyphens/>
        <w:spacing w:before="0"/>
        <w:rPr>
          <w:rFonts w:eastAsia="Calibri" w:cs="Arial"/>
          <w:sz w:val="24"/>
          <w:szCs w:val="24"/>
        </w:rPr>
      </w:pPr>
      <w:r w:rsidRPr="008D6E6A">
        <w:rPr>
          <w:rFonts w:eastAsia="Calibri" w:cs="Arial"/>
          <w:sz w:val="24"/>
          <w:szCs w:val="24"/>
          <w:lang w:val="sr-Cyrl-RS"/>
        </w:rPr>
        <w:t>Продавац</w:t>
      </w:r>
      <w:r w:rsidRPr="008D6E6A">
        <w:rPr>
          <w:rFonts w:eastAsia="Calibri" w:cs="Arial"/>
          <w:sz w:val="24"/>
          <w:szCs w:val="24"/>
        </w:rPr>
        <w:t xml:space="preserve"> се обавезује да за потребе </w:t>
      </w:r>
      <w:r w:rsidRPr="008D6E6A">
        <w:rPr>
          <w:rFonts w:eastAsia="Calibri" w:cs="Arial"/>
          <w:sz w:val="24"/>
          <w:szCs w:val="24"/>
          <w:lang w:val="sr-Cyrl-RS"/>
        </w:rPr>
        <w:t>Купца</w:t>
      </w:r>
      <w:r w:rsidRPr="008D6E6A">
        <w:rPr>
          <w:rFonts w:eastAsia="Calibri" w:cs="Arial"/>
          <w:sz w:val="24"/>
          <w:szCs w:val="24"/>
        </w:rPr>
        <w:t>, по настанку истих</w:t>
      </w:r>
      <w:r w:rsidRPr="008D6E6A">
        <w:rPr>
          <w:rFonts w:eastAsia="Calibri" w:cs="Arial"/>
          <w:sz w:val="24"/>
          <w:szCs w:val="24"/>
          <w:lang w:val="sr-Cyrl-RS"/>
        </w:rPr>
        <w:t xml:space="preserve"> испоручи добра, </w:t>
      </w:r>
      <w:r w:rsidRPr="008D6E6A">
        <w:rPr>
          <w:rFonts w:cs="Arial"/>
          <w:sz w:val="24"/>
          <w:szCs w:val="24"/>
          <w:lang w:val="ru-RU"/>
        </w:rPr>
        <w:t>изведе радове и изврши услуге</w:t>
      </w:r>
      <w:r w:rsidRPr="008D6E6A">
        <w:rPr>
          <w:rFonts w:eastAsia="Calibri" w:cs="Arial"/>
          <w:sz w:val="24"/>
          <w:szCs w:val="24"/>
          <w:lang w:val="sr-Cyrl-RS"/>
        </w:rPr>
        <w:t xml:space="preserve"> и</w:t>
      </w:r>
      <w:r w:rsidRPr="008D6E6A">
        <w:rPr>
          <w:rFonts w:eastAsia="Calibri" w:cs="Arial"/>
          <w:sz w:val="24"/>
          <w:szCs w:val="24"/>
        </w:rPr>
        <w:t>з става 1.</w:t>
      </w:r>
      <w:r w:rsidRPr="008D6E6A">
        <w:rPr>
          <w:rFonts w:eastAsia="Calibri" w:cs="Arial"/>
          <w:sz w:val="24"/>
          <w:szCs w:val="24"/>
          <w:lang w:val="sr-Cyrl-CS"/>
        </w:rPr>
        <w:t xml:space="preserve"> </w:t>
      </w:r>
      <w:r w:rsidRPr="008D6E6A">
        <w:rPr>
          <w:rFonts w:eastAsia="Calibri" w:cs="Arial"/>
          <w:sz w:val="24"/>
          <w:szCs w:val="24"/>
        </w:rPr>
        <w:t xml:space="preserve">овог </w:t>
      </w:r>
      <w:r w:rsidRPr="008D6E6A">
        <w:rPr>
          <w:rFonts w:eastAsia="Calibri" w:cs="Arial"/>
          <w:sz w:val="24"/>
          <w:szCs w:val="24"/>
          <w:lang w:val="sr-Cyrl-RS"/>
        </w:rPr>
        <w:t>уговора</w:t>
      </w:r>
      <w:r w:rsidRPr="008D6E6A">
        <w:rPr>
          <w:rFonts w:eastAsia="Calibri" w:cs="Arial"/>
          <w:sz w:val="24"/>
          <w:szCs w:val="24"/>
        </w:rPr>
        <w:t xml:space="preserve"> у уговореном року дефинисаном у </w:t>
      </w:r>
      <w:r w:rsidRPr="008D6E6A">
        <w:rPr>
          <w:rFonts w:eastAsia="Calibri" w:cs="Arial"/>
          <w:sz w:val="24"/>
          <w:szCs w:val="24"/>
          <w:lang w:val="sr-Cyrl-CS"/>
        </w:rPr>
        <w:t xml:space="preserve">овом </w:t>
      </w:r>
      <w:r w:rsidR="00F90312" w:rsidRPr="008D6E6A">
        <w:rPr>
          <w:rFonts w:eastAsia="Calibri" w:cs="Arial"/>
          <w:sz w:val="24"/>
          <w:szCs w:val="24"/>
          <w:lang w:val="sr-Cyrl-CS"/>
        </w:rPr>
        <w:t>Уговору</w:t>
      </w:r>
      <w:r w:rsidRPr="008D6E6A">
        <w:rPr>
          <w:rFonts w:eastAsia="Calibri" w:cs="Arial"/>
          <w:sz w:val="24"/>
          <w:szCs w:val="24"/>
        </w:rPr>
        <w:t xml:space="preserve">, у свему према Конкурсној документацији за јавну набавку број 1000/0566/2016, Понуди </w:t>
      </w:r>
      <w:r w:rsidRPr="008D6E6A">
        <w:rPr>
          <w:rFonts w:eastAsia="Calibri" w:cs="Arial"/>
          <w:sz w:val="24"/>
          <w:szCs w:val="24"/>
          <w:lang w:val="sr-Cyrl-RS"/>
        </w:rPr>
        <w:t>Продавца</w:t>
      </w:r>
      <w:r w:rsidRPr="008D6E6A">
        <w:rPr>
          <w:rFonts w:eastAsia="Calibri" w:cs="Arial"/>
          <w:sz w:val="24"/>
          <w:szCs w:val="24"/>
        </w:rPr>
        <w:t xml:space="preserve">, </w:t>
      </w:r>
      <w:r w:rsidRPr="008D6E6A">
        <w:rPr>
          <w:rFonts w:eastAsia="Calibri" w:cs="Arial"/>
          <w:sz w:val="24"/>
          <w:szCs w:val="24"/>
          <w:lang w:val="sr-Cyrl-RS"/>
        </w:rPr>
        <w:t>Техничкој с</w:t>
      </w:r>
      <w:r w:rsidRPr="008D6E6A">
        <w:rPr>
          <w:rFonts w:eastAsia="Calibri" w:cs="Arial"/>
          <w:sz w:val="24"/>
          <w:szCs w:val="24"/>
        </w:rPr>
        <w:t>пецификацији и Структури цене који као Прилог 1, Прилог 2, Прилог 3 и Прилог 4</w:t>
      </w:r>
      <w:r w:rsidRPr="008D6E6A">
        <w:rPr>
          <w:rFonts w:eastAsia="Calibri" w:cs="Arial"/>
          <w:sz w:val="24"/>
          <w:szCs w:val="24"/>
          <w:lang w:val="sr-Cyrl-CS"/>
        </w:rPr>
        <w:t xml:space="preserve"> </w:t>
      </w:r>
      <w:r w:rsidRPr="008D6E6A">
        <w:rPr>
          <w:rFonts w:eastAsia="Calibri" w:cs="Arial"/>
          <w:sz w:val="24"/>
          <w:szCs w:val="24"/>
        </w:rPr>
        <w:t>чине саставни део овог</w:t>
      </w:r>
      <w:r w:rsidR="00F90312" w:rsidRPr="008D6E6A">
        <w:rPr>
          <w:rFonts w:eastAsia="Calibri" w:cs="Arial"/>
          <w:sz w:val="24"/>
          <w:szCs w:val="24"/>
          <w:lang w:val="sr-Cyrl-RS"/>
        </w:rPr>
        <w:t xml:space="preserve"> Уговора</w:t>
      </w:r>
      <w:r w:rsidRPr="008D6E6A">
        <w:rPr>
          <w:rFonts w:eastAsia="Calibri" w:cs="Arial"/>
          <w:sz w:val="24"/>
          <w:szCs w:val="24"/>
        </w:rPr>
        <w:t>.</w:t>
      </w:r>
    </w:p>
    <w:p w14:paraId="7A1B760F" w14:textId="77777777" w:rsidR="005C2951" w:rsidRPr="008D6E6A" w:rsidRDefault="005C2951" w:rsidP="005C2951">
      <w:pPr>
        <w:spacing w:before="0"/>
        <w:rPr>
          <w:rFonts w:cs="Arial"/>
          <w:b/>
          <w:sz w:val="24"/>
          <w:szCs w:val="24"/>
        </w:rPr>
      </w:pPr>
    </w:p>
    <w:p w14:paraId="0A8D1C88" w14:textId="77777777" w:rsidR="005C2951" w:rsidRPr="008D6E6A" w:rsidRDefault="005C2951" w:rsidP="005C2951">
      <w:pPr>
        <w:spacing w:before="0"/>
        <w:rPr>
          <w:rFonts w:cs="Arial"/>
          <w:b/>
          <w:sz w:val="24"/>
          <w:szCs w:val="24"/>
          <w:lang w:val="sr-Cyrl-RS"/>
        </w:rPr>
      </w:pPr>
      <w:r w:rsidRPr="008D6E6A">
        <w:rPr>
          <w:rFonts w:cs="Arial"/>
          <w:b/>
          <w:sz w:val="24"/>
          <w:szCs w:val="24"/>
        </w:rPr>
        <w:t xml:space="preserve">ВРЕДНОСТ </w:t>
      </w:r>
      <w:r w:rsidR="00E12294" w:rsidRPr="008D6E6A">
        <w:rPr>
          <w:rFonts w:cs="Arial"/>
          <w:b/>
          <w:sz w:val="24"/>
          <w:szCs w:val="24"/>
          <w:lang w:val="sr-Cyrl-RS"/>
        </w:rPr>
        <w:t>УГОВОРА</w:t>
      </w:r>
    </w:p>
    <w:p w14:paraId="628C4347" w14:textId="77777777" w:rsidR="005C2951" w:rsidRPr="008D6E6A" w:rsidRDefault="005C2951" w:rsidP="005C2951">
      <w:pPr>
        <w:spacing w:before="0"/>
        <w:rPr>
          <w:rFonts w:cs="Arial"/>
          <w:b/>
          <w:sz w:val="24"/>
          <w:szCs w:val="24"/>
          <w:lang w:val="sr-Cyrl-CS"/>
        </w:rPr>
      </w:pPr>
    </w:p>
    <w:p w14:paraId="39FDEBA3" w14:textId="77777777" w:rsidR="005C2951" w:rsidRPr="008D6E6A" w:rsidRDefault="005C2951" w:rsidP="005C2951">
      <w:pPr>
        <w:spacing w:before="0"/>
        <w:jc w:val="center"/>
        <w:rPr>
          <w:rFonts w:cs="Arial"/>
          <w:b/>
          <w:sz w:val="24"/>
          <w:szCs w:val="24"/>
          <w:lang w:val="sr-Cyrl-CS"/>
        </w:rPr>
      </w:pPr>
      <w:r w:rsidRPr="008D6E6A">
        <w:rPr>
          <w:rFonts w:cs="Arial"/>
          <w:b/>
          <w:sz w:val="24"/>
          <w:szCs w:val="24"/>
        </w:rPr>
        <w:t xml:space="preserve">Члан </w:t>
      </w:r>
      <w:r w:rsidRPr="008D6E6A">
        <w:rPr>
          <w:rFonts w:cs="Arial"/>
          <w:b/>
          <w:sz w:val="24"/>
          <w:szCs w:val="24"/>
          <w:lang w:val="sr-Cyrl-CS"/>
        </w:rPr>
        <w:t>2</w:t>
      </w:r>
      <w:r w:rsidRPr="008D6E6A">
        <w:rPr>
          <w:rFonts w:cs="Arial"/>
          <w:b/>
          <w:sz w:val="24"/>
          <w:szCs w:val="24"/>
        </w:rPr>
        <w:t>.</w:t>
      </w:r>
    </w:p>
    <w:p w14:paraId="5D4594D2" w14:textId="77777777" w:rsidR="005C2951" w:rsidRPr="008D6E6A" w:rsidRDefault="005C2951" w:rsidP="005C2951">
      <w:pPr>
        <w:spacing w:before="0"/>
        <w:jc w:val="center"/>
        <w:rPr>
          <w:rFonts w:cs="Arial"/>
          <w:b/>
          <w:sz w:val="24"/>
          <w:szCs w:val="24"/>
          <w:lang w:val="sr-Cyrl-CS"/>
        </w:rPr>
      </w:pPr>
    </w:p>
    <w:p w14:paraId="516B1681" w14:textId="77777777" w:rsidR="005C2951" w:rsidRPr="008D6E6A" w:rsidRDefault="005C2951" w:rsidP="005C2951">
      <w:pPr>
        <w:spacing w:before="0"/>
        <w:rPr>
          <w:rFonts w:cs="Arial"/>
          <w:sz w:val="24"/>
          <w:szCs w:val="24"/>
          <w:lang w:val="sr-Cyrl-CS"/>
        </w:rPr>
      </w:pPr>
      <w:r w:rsidRPr="008D6E6A">
        <w:rPr>
          <w:rFonts w:cs="Arial"/>
          <w:sz w:val="24"/>
          <w:szCs w:val="24"/>
        </w:rPr>
        <w:t xml:space="preserve">Укупна вредност овог </w:t>
      </w:r>
      <w:r w:rsidR="00E12294" w:rsidRPr="008D6E6A">
        <w:rPr>
          <w:rFonts w:cs="Arial"/>
          <w:sz w:val="24"/>
          <w:szCs w:val="24"/>
          <w:lang w:val="sr-Cyrl-RS"/>
        </w:rPr>
        <w:t>Уговора</w:t>
      </w:r>
      <w:r w:rsidRPr="008D6E6A">
        <w:rPr>
          <w:rFonts w:cs="Arial"/>
          <w:sz w:val="24"/>
          <w:szCs w:val="24"/>
        </w:rPr>
        <w:t xml:space="preserve"> из члана 1.</w:t>
      </w:r>
      <w:r w:rsidRPr="008D6E6A">
        <w:rPr>
          <w:rFonts w:cs="Arial"/>
          <w:sz w:val="24"/>
          <w:szCs w:val="24"/>
          <w:lang w:val="sr-Cyrl-CS"/>
        </w:rPr>
        <w:t xml:space="preserve"> </w:t>
      </w:r>
      <w:r w:rsidRPr="008D6E6A">
        <w:rPr>
          <w:rFonts w:cs="Arial"/>
          <w:sz w:val="24"/>
          <w:szCs w:val="24"/>
        </w:rPr>
        <w:t>без обрачунатог ПДВ износи _______________________________</w:t>
      </w:r>
      <w:r w:rsidR="00E12294" w:rsidRPr="008D6E6A">
        <w:rPr>
          <w:rFonts w:cs="Arial"/>
          <w:sz w:val="24"/>
          <w:szCs w:val="24"/>
        </w:rPr>
        <w:t>________(словима:________) РСД.</w:t>
      </w:r>
    </w:p>
    <w:p w14:paraId="144B2104" w14:textId="77777777" w:rsidR="005C2951" w:rsidRPr="008D6E6A" w:rsidRDefault="005C2951" w:rsidP="005C2951">
      <w:pPr>
        <w:spacing w:before="0"/>
        <w:rPr>
          <w:rFonts w:eastAsia="Calibri" w:cs="Arial"/>
          <w:sz w:val="24"/>
          <w:szCs w:val="24"/>
        </w:rPr>
      </w:pPr>
      <w:r w:rsidRPr="008D6E6A">
        <w:rPr>
          <w:rFonts w:eastAsia="Calibri" w:cs="Arial"/>
          <w:sz w:val="24"/>
          <w:szCs w:val="24"/>
        </w:rPr>
        <w:t xml:space="preserve">На </w:t>
      </w:r>
      <w:r w:rsidRPr="008D6E6A">
        <w:rPr>
          <w:rFonts w:eastAsia="Calibri" w:cs="Arial"/>
          <w:sz w:val="24"/>
          <w:szCs w:val="24"/>
          <w:lang w:val="sr-Cyrl-CS"/>
        </w:rPr>
        <w:t>вредност</w:t>
      </w:r>
      <w:r w:rsidRPr="008D6E6A">
        <w:rPr>
          <w:rFonts w:eastAsia="Calibri" w:cs="Arial"/>
          <w:sz w:val="24"/>
          <w:szCs w:val="24"/>
        </w:rPr>
        <w:t xml:space="preserve"> из става 1. овог члана обрачунава се припадајући порез на додату вредност у складу са прописима Републике Србије.</w:t>
      </w:r>
    </w:p>
    <w:p w14:paraId="213E5B3D" w14:textId="77777777" w:rsidR="005C2951" w:rsidRPr="008D6E6A" w:rsidRDefault="005C2951" w:rsidP="005C2951">
      <w:pPr>
        <w:spacing w:before="0"/>
        <w:rPr>
          <w:rFonts w:eastAsia="Calibri" w:cs="Arial"/>
          <w:color w:val="000000" w:themeColor="text1"/>
          <w:sz w:val="24"/>
          <w:szCs w:val="24"/>
        </w:rPr>
      </w:pPr>
    </w:p>
    <w:p w14:paraId="703F0342" w14:textId="77777777" w:rsidR="001F53C7" w:rsidRPr="008D6E6A" w:rsidRDefault="001F53C7" w:rsidP="001F53C7">
      <w:pPr>
        <w:pStyle w:val="KDParagraf"/>
        <w:spacing w:before="0"/>
        <w:rPr>
          <w:rFonts w:cs="Arial"/>
          <w:b/>
          <w:sz w:val="24"/>
          <w:szCs w:val="24"/>
        </w:rPr>
      </w:pPr>
      <w:r w:rsidRPr="008D6E6A">
        <w:rPr>
          <w:rFonts w:cs="Arial"/>
          <w:b/>
          <w:sz w:val="24"/>
          <w:szCs w:val="24"/>
        </w:rPr>
        <w:t>ИЗДАВАЊЕ РАЧУНА И ПЛАЋАЊЕ</w:t>
      </w:r>
    </w:p>
    <w:p w14:paraId="3C6CDB7C" w14:textId="77777777" w:rsidR="001F53C7" w:rsidRPr="008D6E6A" w:rsidRDefault="001F53C7" w:rsidP="001F53C7">
      <w:pPr>
        <w:spacing w:before="0"/>
        <w:jc w:val="center"/>
        <w:rPr>
          <w:rFonts w:cs="Arial"/>
          <w:b/>
          <w:sz w:val="24"/>
          <w:szCs w:val="24"/>
        </w:rPr>
      </w:pPr>
      <w:r w:rsidRPr="008D6E6A">
        <w:rPr>
          <w:rFonts w:cs="Arial"/>
          <w:b/>
          <w:sz w:val="24"/>
          <w:szCs w:val="24"/>
        </w:rPr>
        <w:t>Члан 4.</w:t>
      </w:r>
    </w:p>
    <w:p w14:paraId="372CFC17" w14:textId="77777777" w:rsidR="001F53C7" w:rsidRPr="008D6E6A" w:rsidRDefault="001F53C7" w:rsidP="001F53C7">
      <w:pPr>
        <w:spacing w:before="0"/>
        <w:rPr>
          <w:rFonts w:cs="Arial"/>
          <w:b/>
          <w:sz w:val="24"/>
          <w:szCs w:val="24"/>
          <w:lang w:val="sr-Cyrl-RS"/>
        </w:rPr>
      </w:pPr>
    </w:p>
    <w:p w14:paraId="53CFC23D" w14:textId="77777777" w:rsidR="00A446F1" w:rsidRPr="008D6E6A" w:rsidRDefault="001F53C7" w:rsidP="00A446F1">
      <w:pPr>
        <w:pStyle w:val="Header"/>
        <w:rPr>
          <w:rFonts w:cs="Arial"/>
          <w:szCs w:val="24"/>
          <w:u w:val="single"/>
          <w:lang w:val="sr-Cyrl-RS"/>
        </w:rPr>
      </w:pPr>
      <w:r w:rsidRPr="008D6E6A">
        <w:rPr>
          <w:rFonts w:cs="Arial"/>
          <w:szCs w:val="24"/>
          <w:lang w:val="sr-Cyrl-RS"/>
        </w:rPr>
        <w:lastRenderedPageBreak/>
        <w:br/>
      </w:r>
      <w:r w:rsidR="00A446F1" w:rsidRPr="008D6E6A">
        <w:rPr>
          <w:rFonts w:cs="Arial"/>
          <w:szCs w:val="24"/>
          <w:u w:val="single"/>
          <w:lang w:val="sr-Cyrl-RS"/>
        </w:rPr>
        <w:t>Укупна вредност испоручених кабла, опреме и материјала (добара) биће плаћена на следећи начин:</w:t>
      </w:r>
    </w:p>
    <w:p w14:paraId="645B8DBA" w14:textId="77777777" w:rsidR="00A446F1" w:rsidRPr="008D6E6A" w:rsidRDefault="00A446F1" w:rsidP="00A446F1">
      <w:pPr>
        <w:rPr>
          <w:rFonts w:cs="Arial"/>
          <w:sz w:val="24"/>
          <w:szCs w:val="24"/>
        </w:rPr>
      </w:pPr>
      <w:r w:rsidRPr="008D6E6A">
        <w:rPr>
          <w:rFonts w:eastAsia="Calibri" w:cs="Arial"/>
          <w:sz w:val="24"/>
          <w:szCs w:val="24"/>
        </w:rPr>
        <w:t>Плаћање добара која су предмет ове набавке Наручилац ће извршити на текући рачун понуђача, по испоруци добара</w:t>
      </w:r>
      <w:r w:rsidRPr="008D6E6A">
        <w:rPr>
          <w:rFonts w:eastAsia="Calibri" w:cs="Arial"/>
          <w:sz w:val="24"/>
          <w:szCs w:val="24"/>
          <w:lang w:val="sr-Cyrl-RS"/>
        </w:rPr>
        <w:t xml:space="preserve"> и</w:t>
      </w:r>
      <w:r w:rsidRPr="008D6E6A">
        <w:rPr>
          <w:rFonts w:eastAsia="Calibri" w:cs="Arial"/>
          <w:sz w:val="24"/>
          <w:szCs w:val="24"/>
        </w:rPr>
        <w:t xml:space="preserve"> потписивању Записника о квалитативном и квантитативном пријему добара</w:t>
      </w:r>
      <w:r w:rsidRPr="008D6E6A">
        <w:rPr>
          <w:rFonts w:eastAsia="Calibri" w:cs="Arial"/>
          <w:sz w:val="24"/>
          <w:szCs w:val="24"/>
          <w:lang w:val="sr-Cyrl-RS"/>
        </w:rPr>
        <w:t xml:space="preserve"> </w:t>
      </w:r>
      <w:r w:rsidRPr="008D6E6A">
        <w:rPr>
          <w:rFonts w:eastAsia="Calibri" w:cs="Arial"/>
          <w:sz w:val="24"/>
          <w:szCs w:val="24"/>
        </w:rPr>
        <w:t xml:space="preserve">од стране овлашћених представника </w:t>
      </w:r>
      <w:r w:rsidRPr="008D6E6A">
        <w:rPr>
          <w:rFonts w:eastAsia="Calibri" w:cs="Arial"/>
          <w:sz w:val="24"/>
          <w:szCs w:val="24"/>
          <w:lang w:val="sr-Cyrl-RS"/>
        </w:rPr>
        <w:t>Наручиоца</w:t>
      </w:r>
      <w:r w:rsidRPr="008D6E6A">
        <w:rPr>
          <w:rFonts w:eastAsia="Calibri" w:cs="Arial"/>
          <w:sz w:val="24"/>
          <w:szCs w:val="24"/>
        </w:rPr>
        <w:t xml:space="preserve"> и </w:t>
      </w:r>
      <w:r w:rsidRPr="008D6E6A">
        <w:rPr>
          <w:rFonts w:eastAsia="Calibri" w:cs="Arial"/>
          <w:sz w:val="24"/>
          <w:szCs w:val="24"/>
          <w:lang w:val="sr-Cyrl-RS"/>
        </w:rPr>
        <w:t>Понуђача -</w:t>
      </w:r>
      <w:r w:rsidRPr="008D6E6A">
        <w:rPr>
          <w:rFonts w:eastAsia="Calibri" w:cs="Arial"/>
          <w:sz w:val="24"/>
          <w:szCs w:val="24"/>
        </w:rPr>
        <w:t>без примедби,у року</w:t>
      </w:r>
      <w:r w:rsidRPr="008D6E6A">
        <w:rPr>
          <w:rFonts w:eastAsia="Calibri" w:cs="Arial"/>
          <w:sz w:val="24"/>
          <w:szCs w:val="24"/>
          <w:lang w:val="sr-Cyrl-RS"/>
        </w:rPr>
        <w:t xml:space="preserve"> до 45 дана и по пријему исправног рачуна</w:t>
      </w:r>
    </w:p>
    <w:p w14:paraId="2759042B" w14:textId="77777777" w:rsidR="00A446F1" w:rsidRPr="008D6E6A" w:rsidRDefault="00A446F1"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кабла, опреме и материјала (добара) са припадајућим ПДВ-ом плаћа се након извршене целокупне испоруке добара на основу обостраног потписаног Записника о финалном квантитативном пријему свих добара (без примедби), у року од 45 (четрдесетпет) дана, од дана пријема исправног рачуна од Изабраног понуђача - Продавца.</w:t>
      </w:r>
    </w:p>
    <w:p w14:paraId="1D01B92B" w14:textId="77777777" w:rsidR="00A446F1" w:rsidRPr="008D6E6A" w:rsidRDefault="00A446F1" w:rsidP="00A446F1">
      <w:pPr>
        <w:pStyle w:val="Header"/>
        <w:tabs>
          <w:tab w:val="left" w:pos="709"/>
        </w:tabs>
        <w:rPr>
          <w:rFonts w:cs="Arial"/>
          <w:szCs w:val="24"/>
          <w:lang w:val="sr-Cyrl-RS"/>
        </w:rPr>
      </w:pPr>
      <w:r w:rsidRPr="008D6E6A">
        <w:rPr>
          <w:rFonts w:cs="Arial"/>
          <w:szCs w:val="24"/>
          <w:u w:val="single"/>
          <w:lang w:val="sr-Cyrl-RS"/>
        </w:rPr>
        <w:t xml:space="preserve">Укупна вредност радова и услуга биће плаћена на следећи </w:t>
      </w:r>
      <w:r w:rsidRPr="008D6E6A">
        <w:rPr>
          <w:rFonts w:cs="Arial"/>
          <w:szCs w:val="24"/>
          <w:lang w:val="sr-Cyrl-RS"/>
        </w:rPr>
        <w:t>начин:</w:t>
      </w:r>
    </w:p>
    <w:p w14:paraId="66296E67" w14:textId="77777777" w:rsidR="00A446F1" w:rsidRPr="008D6E6A" w:rsidRDefault="00A446F1" w:rsidP="00A446F1">
      <w:pPr>
        <w:pStyle w:val="Header"/>
        <w:tabs>
          <w:tab w:val="left" w:pos="709"/>
        </w:tabs>
        <w:rPr>
          <w:rFonts w:cs="Arial"/>
          <w:szCs w:val="24"/>
          <w:lang w:val="sr-Cyrl-RS"/>
        </w:rPr>
      </w:pPr>
      <w:r w:rsidRPr="008D6E6A">
        <w:rPr>
          <w:rFonts w:cs="Arial"/>
          <w:szCs w:val="24"/>
          <w:lang w:val="sr-Cyrl-RS"/>
        </w:rPr>
        <w:t xml:space="preserve">Радови и услуге по систему кључ у руке: </w:t>
      </w:r>
    </w:p>
    <w:p w14:paraId="5E7D3FB4" w14:textId="77777777" w:rsidR="00A446F1" w:rsidRPr="008D6E6A" w:rsidRDefault="00A446F1"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 xml:space="preserve">100% укупне вредности радова и услуга (са припадајућим ПДВ-ом) биће плаћено по завршетку радова и услуга на основу потписаног Записника о изведеним радовима и извршеним услугама (без примедби), у року од 45 (словима: четрдесетпет) дана од дана пријема исправног рачуна Продавца </w:t>
      </w:r>
    </w:p>
    <w:p w14:paraId="0601D7E0" w14:textId="77777777" w:rsidR="00A446F1" w:rsidRPr="008D6E6A" w:rsidRDefault="00A446F1" w:rsidP="00A446F1">
      <w:pPr>
        <w:pStyle w:val="Header"/>
        <w:tabs>
          <w:tab w:val="left" w:pos="709"/>
        </w:tabs>
        <w:rPr>
          <w:rFonts w:cs="Arial"/>
          <w:szCs w:val="24"/>
          <w:u w:val="single"/>
          <w:lang w:val="sr-Cyrl-RS"/>
        </w:rPr>
      </w:pPr>
      <w:r w:rsidRPr="008D6E6A">
        <w:rPr>
          <w:rFonts w:cs="Arial"/>
          <w:szCs w:val="24"/>
          <w:u w:val="single"/>
          <w:lang w:val="sr-Cyrl-RS"/>
        </w:rPr>
        <w:t>Услуге израде пројектне документације:</w:t>
      </w:r>
    </w:p>
    <w:p w14:paraId="0FC36D0B" w14:textId="77777777" w:rsidR="00A446F1" w:rsidRPr="008D6E6A" w:rsidRDefault="00A446F1" w:rsidP="00526E69">
      <w:pPr>
        <w:keepLines/>
        <w:numPr>
          <w:ilvl w:val="0"/>
          <w:numId w:val="39"/>
        </w:numPr>
        <w:tabs>
          <w:tab w:val="num" w:pos="1350"/>
          <w:tab w:val="left" w:pos="3486"/>
        </w:tabs>
        <w:spacing w:before="0"/>
        <w:ind w:left="810" w:hanging="450"/>
        <w:rPr>
          <w:rFonts w:cs="Arial"/>
          <w:sz w:val="24"/>
          <w:szCs w:val="24"/>
          <w:lang w:val="sr-Cyrl-RS"/>
        </w:rPr>
      </w:pPr>
      <w:r w:rsidRPr="008D6E6A">
        <w:rPr>
          <w:rFonts w:cs="Arial"/>
          <w:sz w:val="24"/>
          <w:szCs w:val="24"/>
          <w:lang w:val="sr-Cyrl-RS"/>
        </w:rPr>
        <w:t>100% укупне вредности услуга израде пројектне документације (са припадајућим ПДВ-ом) биће плаћено по завршеној изради пројектне документације на основу потписаног Записника о пријему документације, у року од 45 (словима: четрдесетпет) дана од дана пријема исправног рачуна Продавца.</w:t>
      </w:r>
    </w:p>
    <w:p w14:paraId="573AE91B" w14:textId="77777777" w:rsidR="00A446F1" w:rsidRPr="008D6E6A" w:rsidRDefault="00A446F1" w:rsidP="00A446F1">
      <w:pPr>
        <w:pStyle w:val="KDParagraf"/>
        <w:tabs>
          <w:tab w:val="clear" w:pos="567"/>
          <w:tab w:val="left" w:pos="720"/>
        </w:tabs>
        <w:spacing w:before="0"/>
        <w:rPr>
          <w:rFonts w:eastAsia="Calibri" w:cs="Arial"/>
          <w:bCs/>
          <w:sz w:val="24"/>
          <w:szCs w:val="24"/>
          <w:lang w:val="sr-Latn-RS"/>
        </w:rPr>
      </w:pPr>
      <w:r w:rsidRPr="008D6E6A">
        <w:rPr>
          <w:rFonts w:cs="Arial"/>
          <w:sz w:val="24"/>
          <w:szCs w:val="24"/>
        </w:rPr>
        <w:t>Рачун мора бити достављен на адресу Наручиоца: Јавно предузеће „Електропривреда Србије“ Београд, (</w:t>
      </w:r>
      <w:r w:rsidRPr="008D6E6A">
        <w:rPr>
          <w:rFonts w:cs="Arial"/>
          <w:sz w:val="24"/>
          <w:szCs w:val="24"/>
          <w:lang w:val="sr-Cyrl-RS"/>
        </w:rPr>
        <w:t>Царице Милице 2</w:t>
      </w:r>
      <w:r w:rsidRPr="008D6E6A">
        <w:rPr>
          <w:rFonts w:cs="Arial"/>
          <w:sz w:val="24"/>
          <w:szCs w:val="24"/>
        </w:rPr>
        <w:t xml:space="preserve">), ПИБ </w:t>
      </w:r>
      <w:r w:rsidRPr="008D6E6A">
        <w:rPr>
          <w:rFonts w:cs="Arial"/>
          <w:sz w:val="24"/>
          <w:szCs w:val="24"/>
          <w:lang w:val="sr-Cyrl-BA"/>
        </w:rPr>
        <w:t>(103920327)</w:t>
      </w:r>
      <w:r w:rsidRPr="008D6E6A">
        <w:rPr>
          <w:rFonts w:cs="Arial"/>
          <w:sz w:val="24"/>
          <w:szCs w:val="24"/>
        </w:rPr>
        <w:t xml:space="preserve">, са обавезним прилозима и то: </w:t>
      </w:r>
      <w:r w:rsidRPr="008D6E6A">
        <w:rPr>
          <w:rFonts w:eastAsia="Calibri" w:cs="Arial"/>
          <w:sz w:val="24"/>
          <w:szCs w:val="24"/>
        </w:rPr>
        <w:t>Записник о квалитативном и квантитативном пријему добара</w:t>
      </w:r>
      <w:r w:rsidRPr="008D6E6A">
        <w:rPr>
          <w:rFonts w:eastAsia="Calibri" w:cs="Arial"/>
          <w:sz w:val="24"/>
          <w:szCs w:val="24"/>
          <w:lang w:val="sr-Cyrl-RS"/>
        </w:rPr>
        <w:t xml:space="preserve">/ </w:t>
      </w:r>
      <w:r w:rsidRPr="008D6E6A">
        <w:rPr>
          <w:rFonts w:cs="Arial"/>
          <w:sz w:val="24"/>
          <w:szCs w:val="24"/>
          <w:lang w:val="sr-Cyrl-RS"/>
        </w:rPr>
        <w:t>Записника о изведеним радовима и извршеним услугама/ Записника о пријему документације</w:t>
      </w:r>
      <w:r w:rsidRPr="008D6E6A">
        <w:rPr>
          <w:rFonts w:eastAsia="Calibri" w:cs="Arial"/>
          <w:sz w:val="24"/>
          <w:szCs w:val="24"/>
          <w:lang w:val="sr-Cyrl-RS"/>
        </w:rPr>
        <w:t>, потписаних од стране овлашћених лица без примедби.</w:t>
      </w:r>
    </w:p>
    <w:p w14:paraId="0A0D8DCC" w14:textId="77777777" w:rsidR="00A446F1" w:rsidRPr="008D6E6A" w:rsidRDefault="00A446F1" w:rsidP="00A446F1">
      <w:pPr>
        <w:pStyle w:val="KDParagraf"/>
        <w:spacing w:before="0"/>
        <w:rPr>
          <w:rFonts w:cs="Arial"/>
          <w:sz w:val="24"/>
          <w:szCs w:val="24"/>
          <w:lang w:val="sr-Cyrl-RS"/>
        </w:rPr>
      </w:pPr>
      <w:r w:rsidRPr="008D6E6A">
        <w:rPr>
          <w:rFonts w:cs="Arial"/>
          <w:sz w:val="24"/>
          <w:szCs w:val="24"/>
          <w:lang w:val="sr-Cyrl-RS"/>
        </w:rPr>
        <w:t xml:space="preserve">У испостављеном рачуну и отпремници, </w:t>
      </w:r>
      <w:r w:rsidR="00F90312" w:rsidRPr="008D6E6A">
        <w:rPr>
          <w:rFonts w:cs="Arial"/>
          <w:sz w:val="24"/>
          <w:szCs w:val="24"/>
          <w:lang w:val="sr-Cyrl-RS"/>
        </w:rPr>
        <w:t>продавац</w:t>
      </w:r>
      <w:r w:rsidRPr="008D6E6A">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5058E8B" w14:textId="77777777" w:rsidR="001F53C7" w:rsidRPr="008D6E6A" w:rsidRDefault="001F53C7" w:rsidP="00A446F1">
      <w:pPr>
        <w:spacing w:before="0"/>
        <w:rPr>
          <w:rFonts w:cs="Arial"/>
          <w:sz w:val="24"/>
          <w:szCs w:val="24"/>
          <w:lang w:val="sr-Cyrl-RS"/>
        </w:rPr>
      </w:pPr>
    </w:p>
    <w:p w14:paraId="013A569F" w14:textId="77777777" w:rsidR="00D5147E" w:rsidRPr="008D6E6A" w:rsidRDefault="00D5147E" w:rsidP="00D5147E">
      <w:pPr>
        <w:pStyle w:val="Heading10"/>
        <w:rPr>
          <w:rFonts w:cs="Arial"/>
          <w:sz w:val="24"/>
          <w:szCs w:val="24"/>
          <w:lang w:val="sr-Cyrl-RS"/>
        </w:rPr>
      </w:pPr>
      <w:r w:rsidRPr="008D6E6A">
        <w:rPr>
          <w:rFonts w:cs="Arial"/>
          <w:sz w:val="24"/>
          <w:szCs w:val="24"/>
        </w:rPr>
        <w:t xml:space="preserve">РОК </w:t>
      </w:r>
      <w:r w:rsidRPr="008D6E6A">
        <w:rPr>
          <w:rFonts w:cs="Arial"/>
          <w:sz w:val="24"/>
          <w:szCs w:val="24"/>
          <w:lang w:val="sr-Cyrl-RS"/>
        </w:rPr>
        <w:t>И МЕСТО ИСПОРУКЕ ОПРЕМЕ И ПРАТЕЋИХ РАДОВА И УСЛУГА</w:t>
      </w:r>
    </w:p>
    <w:p w14:paraId="3619C95C" w14:textId="77777777" w:rsidR="001F53C7" w:rsidRPr="008D6E6A" w:rsidRDefault="001F53C7" w:rsidP="001F53C7">
      <w:pPr>
        <w:tabs>
          <w:tab w:val="left" w:pos="567"/>
        </w:tabs>
        <w:spacing w:before="0"/>
        <w:rPr>
          <w:rFonts w:cs="Arial"/>
          <w:b/>
          <w:sz w:val="24"/>
          <w:szCs w:val="24"/>
          <w:lang w:val="sr-Cyrl-RS"/>
        </w:rPr>
      </w:pPr>
    </w:p>
    <w:p w14:paraId="164E9FB9" w14:textId="77777777" w:rsidR="001F53C7" w:rsidRPr="008D6E6A" w:rsidRDefault="001F53C7" w:rsidP="001F53C7">
      <w:pPr>
        <w:spacing w:before="0"/>
        <w:jc w:val="center"/>
        <w:rPr>
          <w:rFonts w:cs="Arial"/>
          <w:b/>
          <w:sz w:val="24"/>
          <w:szCs w:val="24"/>
        </w:rPr>
      </w:pPr>
      <w:r w:rsidRPr="008D6E6A">
        <w:rPr>
          <w:rFonts w:cs="Arial"/>
          <w:b/>
          <w:sz w:val="24"/>
          <w:szCs w:val="24"/>
        </w:rPr>
        <w:t>Члан 5.</w:t>
      </w:r>
    </w:p>
    <w:p w14:paraId="61523E38" w14:textId="77777777" w:rsidR="001F53C7" w:rsidRPr="008D6E6A" w:rsidRDefault="001F53C7" w:rsidP="001F53C7">
      <w:pPr>
        <w:spacing w:before="0"/>
        <w:jc w:val="center"/>
        <w:rPr>
          <w:rFonts w:cs="Arial"/>
          <w:b/>
          <w:sz w:val="24"/>
          <w:szCs w:val="24"/>
        </w:rPr>
      </w:pPr>
    </w:p>
    <w:p w14:paraId="2B29C529" w14:textId="77777777" w:rsidR="008D60CE" w:rsidRPr="008D6E6A" w:rsidRDefault="008D60CE" w:rsidP="008D60CE">
      <w:pPr>
        <w:pStyle w:val="BodyText"/>
        <w:tabs>
          <w:tab w:val="num" w:pos="851"/>
        </w:tabs>
        <w:spacing w:before="0"/>
        <w:rPr>
          <w:rFonts w:cs="Arial"/>
          <w:szCs w:val="24"/>
          <w:lang w:val="sr-Cyrl-RS"/>
        </w:rPr>
      </w:pPr>
      <w:r w:rsidRPr="008D6E6A">
        <w:rPr>
          <w:rFonts w:cs="Arial"/>
          <w:szCs w:val="24"/>
        </w:rPr>
        <w:t xml:space="preserve">Продавац </w:t>
      </w:r>
      <w:r w:rsidRPr="008D6E6A">
        <w:rPr>
          <w:rFonts w:cs="Arial"/>
          <w:szCs w:val="24"/>
          <w:lang w:val="sr-Cyrl-RS"/>
        </w:rPr>
        <w:t xml:space="preserve">је у обавези да испоручи добра која су предмет јавне набавке у року од 120 (словима: сто двадесет) дана од дана ступања Уговора на снагу. Радови и услуге по систему кључ у руке морају бити извршене у року од 45 (четрдесет пет) дана од дана испоруке кабла, опреме и материјала </w:t>
      </w:r>
      <w:r w:rsidRPr="008D6E6A">
        <w:rPr>
          <w:rFonts w:cs="Arial"/>
          <w:color w:val="000000"/>
          <w:szCs w:val="24"/>
          <w:lang w:val="sr-Cyrl-RS"/>
        </w:rPr>
        <w:t xml:space="preserve">(добара) </w:t>
      </w:r>
      <w:r w:rsidRPr="008D6E6A">
        <w:rPr>
          <w:rFonts w:cs="Arial"/>
          <w:szCs w:val="24"/>
          <w:lang w:val="sr-Cyrl-RS"/>
        </w:rPr>
        <w:t xml:space="preserve">и обостраног потписивања Записника о квантитативном и квалитативном пријему добара  (без примедби). Услуге израде пројектне документације морају бити извршене у року од 15 (словима: петнаест) дана </w:t>
      </w:r>
      <w:r w:rsidRPr="008D6E6A">
        <w:rPr>
          <w:rFonts w:cs="Arial"/>
          <w:szCs w:val="24"/>
          <w:lang w:val="sr-Cyrl-RS"/>
        </w:rPr>
        <w:lastRenderedPageBreak/>
        <w:t>од дана обостраног потписивања Записника о изведеним радовима и извршеним услугама услугама (без примедби).</w:t>
      </w:r>
    </w:p>
    <w:p w14:paraId="7C7D6F10" w14:textId="77777777" w:rsidR="008D60CE" w:rsidRPr="008D6E6A" w:rsidRDefault="008D60CE" w:rsidP="008D60CE">
      <w:pPr>
        <w:spacing w:before="0"/>
        <w:rPr>
          <w:rFonts w:cs="Arial"/>
          <w:sz w:val="24"/>
          <w:szCs w:val="24"/>
          <w:lang w:val="sr-Cyrl-RS"/>
        </w:rPr>
      </w:pPr>
      <w:r w:rsidRPr="008D6E6A">
        <w:rPr>
          <w:rFonts w:cs="Arial"/>
          <w:sz w:val="24"/>
          <w:szCs w:val="24"/>
          <w:lang w:val="sr-Cyrl-RS"/>
        </w:rPr>
        <w:t>Место испоруке добара је:</w:t>
      </w:r>
    </w:p>
    <w:p w14:paraId="731AA95A" w14:textId="77777777" w:rsidR="008D60CE" w:rsidRPr="008D6E6A" w:rsidRDefault="008D60CE" w:rsidP="00526E69">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Електродистрибуција Рашка, Милуна Ивановића 2.</w:t>
      </w:r>
    </w:p>
    <w:p w14:paraId="60DFDB4D" w14:textId="77777777" w:rsidR="008D60CE" w:rsidRPr="008D6E6A" w:rsidRDefault="008D60CE" w:rsidP="008D60CE">
      <w:pPr>
        <w:spacing w:before="0"/>
        <w:rPr>
          <w:rFonts w:cs="Arial"/>
          <w:sz w:val="24"/>
          <w:szCs w:val="24"/>
          <w:lang w:val="sr-Cyrl-RS"/>
        </w:rPr>
      </w:pPr>
      <w:r w:rsidRPr="008D6E6A">
        <w:rPr>
          <w:rFonts w:cs="Arial"/>
          <w:sz w:val="24"/>
          <w:szCs w:val="24"/>
          <w:lang w:val="sr-Cyrl-RS"/>
        </w:rPr>
        <w:t>Место извођења пратећих радова и извршених услуга је:</w:t>
      </w:r>
    </w:p>
    <w:p w14:paraId="06ED11B0" w14:textId="77777777" w:rsidR="008D60CE" w:rsidRPr="008D6E6A" w:rsidRDefault="008D60CE" w:rsidP="00526E69">
      <w:pPr>
        <w:pStyle w:val="ListParagraph"/>
        <w:numPr>
          <w:ilvl w:val="0"/>
          <w:numId w:val="40"/>
        </w:numPr>
        <w:spacing w:before="0" w:after="0" w:line="240" w:lineRule="auto"/>
        <w:ind w:left="450"/>
        <w:rPr>
          <w:rFonts w:ascii="Arial" w:hAnsi="Arial" w:cs="Arial"/>
          <w:sz w:val="24"/>
          <w:szCs w:val="24"/>
          <w:lang w:val="sr-Cyrl-RS"/>
        </w:rPr>
      </w:pPr>
      <w:r w:rsidRPr="008D6E6A">
        <w:rPr>
          <w:rFonts w:ascii="Arial" w:hAnsi="Arial" w:cs="Arial"/>
          <w:sz w:val="24"/>
          <w:szCs w:val="24"/>
          <w:lang w:val="sr-Cyrl-RS"/>
        </w:rPr>
        <w:t>пословна локација Купца на адреси: Електрокосмет, К. Митровица, Филипа Вишњића бб.</w:t>
      </w:r>
    </w:p>
    <w:p w14:paraId="4FCC31F4" w14:textId="77777777" w:rsidR="008D60CE" w:rsidRPr="008D6E6A" w:rsidRDefault="008D60CE" w:rsidP="008D60CE">
      <w:pPr>
        <w:tabs>
          <w:tab w:val="left" w:pos="567"/>
        </w:tabs>
        <w:spacing w:before="0"/>
        <w:rPr>
          <w:rFonts w:cs="Arial"/>
          <w:sz w:val="24"/>
          <w:szCs w:val="24"/>
        </w:rPr>
      </w:pPr>
      <w:r w:rsidRPr="008D6E6A">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са пратећим услугама у </w:t>
      </w:r>
      <w:r w:rsidRPr="008D6E6A">
        <w:rPr>
          <w:rFonts w:cs="Arial"/>
          <w:sz w:val="24"/>
          <w:szCs w:val="24"/>
          <w:lang w:val="sr-Cyrl-RS"/>
        </w:rPr>
        <w:t>магацин</w:t>
      </w:r>
      <w:r w:rsidRPr="008D6E6A">
        <w:rPr>
          <w:rFonts w:cs="Arial"/>
          <w:sz w:val="24"/>
          <w:szCs w:val="24"/>
        </w:rPr>
        <w:t xml:space="preserve"> </w:t>
      </w:r>
      <w:r w:rsidRPr="008D6E6A">
        <w:rPr>
          <w:rFonts w:cs="Arial"/>
          <w:sz w:val="24"/>
          <w:szCs w:val="24"/>
          <w:lang w:val="sr-Cyrl-RS"/>
        </w:rPr>
        <w:t>Купца</w:t>
      </w:r>
      <w:r w:rsidRPr="008D6E6A">
        <w:rPr>
          <w:rFonts w:cs="Arial"/>
          <w:sz w:val="24"/>
          <w:szCs w:val="24"/>
        </w:rPr>
        <w:t xml:space="preserve">. </w:t>
      </w:r>
    </w:p>
    <w:p w14:paraId="67A52D23" w14:textId="77777777" w:rsidR="008D60CE" w:rsidRPr="008D6E6A" w:rsidRDefault="008D60CE" w:rsidP="008D60CE">
      <w:pPr>
        <w:tabs>
          <w:tab w:val="left" w:pos="567"/>
        </w:tabs>
        <w:spacing w:before="0"/>
        <w:rPr>
          <w:rFonts w:cs="Arial"/>
          <w:sz w:val="24"/>
          <w:szCs w:val="24"/>
        </w:rPr>
      </w:pPr>
      <w:r w:rsidRPr="008D6E6A">
        <w:rPr>
          <w:rFonts w:cs="Arial"/>
          <w:sz w:val="24"/>
          <w:szCs w:val="24"/>
        </w:rPr>
        <w:t xml:space="preserve">Продавац се обавезује да, у оквиру утврђене динамике, отпрему, транспорт и испоруку добра са пратећим услугама организује тако да се пријем добара са пратећим услугама у </w:t>
      </w:r>
      <w:r w:rsidRPr="008D6E6A">
        <w:rPr>
          <w:rFonts w:cs="Arial"/>
          <w:sz w:val="24"/>
          <w:szCs w:val="24"/>
          <w:lang w:val="sr-Cyrl-RS"/>
        </w:rPr>
        <w:t>магацин</w:t>
      </w:r>
      <w:r w:rsidRPr="008D6E6A">
        <w:rPr>
          <w:rFonts w:cs="Arial"/>
          <w:sz w:val="24"/>
          <w:szCs w:val="24"/>
        </w:rPr>
        <w:t xml:space="preserve"> </w:t>
      </w:r>
      <w:r w:rsidRPr="008D6E6A">
        <w:rPr>
          <w:rFonts w:cs="Arial"/>
          <w:sz w:val="24"/>
          <w:szCs w:val="24"/>
          <w:lang w:val="sr-Cyrl-RS"/>
        </w:rPr>
        <w:t>Купца</w:t>
      </w:r>
      <w:r w:rsidRPr="008D6E6A">
        <w:rPr>
          <w:rFonts w:cs="Arial"/>
          <w:sz w:val="24"/>
          <w:szCs w:val="24"/>
        </w:rPr>
        <w:t xml:space="preserve"> врши у времену од 08:00 до 14:00 часова, а у свему у складу са инструкцијама и захтевима Купца. </w:t>
      </w:r>
    </w:p>
    <w:p w14:paraId="46C18D34" w14:textId="77777777" w:rsidR="008D60CE" w:rsidRPr="008D6E6A" w:rsidRDefault="008D60CE" w:rsidP="008D60CE">
      <w:pPr>
        <w:tabs>
          <w:tab w:val="left" w:pos="567"/>
        </w:tabs>
        <w:spacing w:before="0"/>
        <w:rPr>
          <w:rFonts w:cs="Arial"/>
          <w:sz w:val="24"/>
          <w:szCs w:val="24"/>
        </w:rPr>
      </w:pPr>
      <w:r w:rsidRPr="008D6E6A">
        <w:rPr>
          <w:rFonts w:cs="Arial"/>
          <w:sz w:val="24"/>
          <w:szCs w:val="24"/>
        </w:rPr>
        <w:t>Евентуално настала штета приликом транспорта предметних добара са пратећим услугама до места испоруке пада на терет Продавца.</w:t>
      </w:r>
    </w:p>
    <w:p w14:paraId="0A52D68A" w14:textId="77777777" w:rsidR="008D60CE" w:rsidRPr="008D6E6A" w:rsidRDefault="008D60CE" w:rsidP="008D60CE">
      <w:pPr>
        <w:tabs>
          <w:tab w:val="left" w:pos="567"/>
        </w:tabs>
        <w:spacing w:before="0"/>
        <w:rPr>
          <w:rFonts w:cs="Arial"/>
          <w:color w:val="00B0F0"/>
          <w:sz w:val="24"/>
          <w:szCs w:val="24"/>
          <w:lang w:val="sr-Cyrl-BA"/>
        </w:rPr>
      </w:pPr>
      <w:r w:rsidRPr="008D6E6A">
        <w:rPr>
          <w:rFonts w:cs="Arial"/>
          <w:sz w:val="24"/>
          <w:szCs w:val="24"/>
        </w:rPr>
        <w:t>У случају да Продавац не изврши испоруку добара са пратећим услугама у уговореном року, Купац има право на наплату уговорне казне</w:t>
      </w:r>
      <w:r w:rsidR="00D57CD5" w:rsidRPr="008D6E6A">
        <w:rPr>
          <w:rFonts w:cs="Arial"/>
          <w:sz w:val="24"/>
          <w:szCs w:val="24"/>
          <w:lang w:val="sr-Cyrl-RS"/>
        </w:rPr>
        <w:t>,</w:t>
      </w:r>
      <w:r w:rsidRPr="008D6E6A">
        <w:rPr>
          <w:rFonts w:cs="Arial"/>
          <w:sz w:val="24"/>
          <w:szCs w:val="24"/>
        </w:rPr>
        <w:t xml:space="preserve"> банкарске гаранције, као и право на раскид Уговора.</w:t>
      </w:r>
    </w:p>
    <w:p w14:paraId="26FD2D06" w14:textId="77777777" w:rsidR="001F53C7" w:rsidRPr="008D6E6A" w:rsidRDefault="001F53C7" w:rsidP="001F53C7">
      <w:pPr>
        <w:spacing w:before="0"/>
        <w:jc w:val="center"/>
        <w:rPr>
          <w:rFonts w:cs="Arial"/>
          <w:b/>
          <w:sz w:val="24"/>
          <w:szCs w:val="24"/>
        </w:rPr>
      </w:pPr>
      <w:r w:rsidRPr="008D6E6A">
        <w:rPr>
          <w:rFonts w:cs="Arial"/>
          <w:b/>
          <w:sz w:val="24"/>
          <w:szCs w:val="24"/>
        </w:rPr>
        <w:t>Члан 6.</w:t>
      </w:r>
    </w:p>
    <w:p w14:paraId="59B4FE31" w14:textId="77777777" w:rsidR="001F53C7" w:rsidRPr="008D6E6A" w:rsidRDefault="001F53C7" w:rsidP="001F53C7">
      <w:pPr>
        <w:spacing w:before="0"/>
        <w:jc w:val="center"/>
        <w:rPr>
          <w:rFonts w:cs="Arial"/>
          <w:b/>
          <w:sz w:val="24"/>
          <w:szCs w:val="24"/>
        </w:rPr>
      </w:pPr>
    </w:p>
    <w:p w14:paraId="0F8894CA" w14:textId="77777777" w:rsidR="001F53C7" w:rsidRPr="008D6E6A" w:rsidRDefault="001F53C7" w:rsidP="001F53C7">
      <w:pPr>
        <w:spacing w:before="0"/>
        <w:rPr>
          <w:rFonts w:cs="Arial"/>
          <w:b/>
          <w:sz w:val="24"/>
          <w:szCs w:val="24"/>
          <w:lang w:val="sr-Cyrl-RS"/>
        </w:rPr>
      </w:pPr>
      <w:r w:rsidRPr="008D6E6A">
        <w:rPr>
          <w:rFonts w:cs="Arial"/>
          <w:b/>
          <w:sz w:val="24"/>
          <w:szCs w:val="24"/>
        </w:rPr>
        <w:t xml:space="preserve">Квантитативни </w:t>
      </w:r>
      <w:r w:rsidRPr="008D6E6A">
        <w:rPr>
          <w:rFonts w:cs="Arial"/>
          <w:b/>
          <w:sz w:val="24"/>
          <w:szCs w:val="24"/>
          <w:lang w:val="sr-Cyrl-RS"/>
        </w:rPr>
        <w:t xml:space="preserve">и квалитативни </w:t>
      </w:r>
      <w:r w:rsidRPr="008D6E6A">
        <w:rPr>
          <w:rFonts w:cs="Arial"/>
          <w:b/>
          <w:sz w:val="24"/>
          <w:szCs w:val="24"/>
        </w:rPr>
        <w:t xml:space="preserve">пријем </w:t>
      </w:r>
      <w:r w:rsidRPr="008D6E6A">
        <w:rPr>
          <w:rFonts w:cs="Arial"/>
          <w:b/>
          <w:sz w:val="24"/>
          <w:szCs w:val="24"/>
          <w:lang w:val="sr-Cyrl-RS"/>
        </w:rPr>
        <w:t>добара са пратећим услугама</w:t>
      </w:r>
    </w:p>
    <w:p w14:paraId="05C0CDF2" w14:textId="77777777" w:rsidR="001F53C7" w:rsidRPr="008D6E6A" w:rsidRDefault="001F53C7" w:rsidP="001F53C7">
      <w:pPr>
        <w:tabs>
          <w:tab w:val="left" w:pos="567"/>
        </w:tabs>
        <w:spacing w:before="0"/>
        <w:rPr>
          <w:rFonts w:cs="Arial"/>
          <w:sz w:val="24"/>
          <w:szCs w:val="24"/>
          <w:lang w:val="ru-RU"/>
        </w:rPr>
      </w:pPr>
      <w:r w:rsidRPr="008D6E6A">
        <w:rPr>
          <w:rFonts w:cs="Arial"/>
          <w:sz w:val="24"/>
          <w:szCs w:val="24"/>
          <w:lang w:val="ru-RU"/>
        </w:rPr>
        <w:t>Продавац се обавезује да писаним путем обавести Купца о тачном датуму испоруке  добара најмање 7 радних дана пре планираног датума испоруке.</w:t>
      </w:r>
    </w:p>
    <w:p w14:paraId="50A9781B" w14:textId="77777777" w:rsidR="001F53C7" w:rsidRPr="008D6E6A" w:rsidRDefault="001F53C7" w:rsidP="001F53C7">
      <w:pPr>
        <w:tabs>
          <w:tab w:val="left" w:pos="720"/>
        </w:tabs>
        <w:spacing w:before="0"/>
        <w:rPr>
          <w:rFonts w:cs="Arial"/>
          <w:sz w:val="24"/>
          <w:szCs w:val="24"/>
        </w:rPr>
      </w:pPr>
      <w:r w:rsidRPr="008D6E6A">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вредност пошиљке и очекивани час приспећа испоруке у место складиштења </w:t>
      </w:r>
      <w:r w:rsidRPr="008D6E6A">
        <w:rPr>
          <w:rFonts w:cs="Arial"/>
          <w:sz w:val="24"/>
          <w:szCs w:val="24"/>
          <w:lang w:val="sr-Cyrl-RS"/>
        </w:rPr>
        <w:t xml:space="preserve">Купца, </w:t>
      </w:r>
      <w:r w:rsidRPr="008D6E6A">
        <w:rPr>
          <w:rFonts w:cs="Arial"/>
          <w:sz w:val="24"/>
          <w:szCs w:val="24"/>
        </w:rPr>
        <w:t xml:space="preserve">коме се добро испоручује. </w:t>
      </w:r>
    </w:p>
    <w:p w14:paraId="107190AF" w14:textId="77777777" w:rsidR="001F53C7" w:rsidRPr="008D6E6A" w:rsidRDefault="001F53C7" w:rsidP="001F53C7">
      <w:pPr>
        <w:tabs>
          <w:tab w:val="left" w:pos="567"/>
        </w:tabs>
        <w:spacing w:before="0"/>
        <w:rPr>
          <w:rFonts w:cs="Arial"/>
          <w:sz w:val="24"/>
          <w:szCs w:val="24"/>
        </w:rPr>
      </w:pPr>
      <w:r w:rsidRPr="008D6E6A">
        <w:rPr>
          <w:rFonts w:cs="Arial"/>
          <w:sz w:val="24"/>
          <w:szCs w:val="24"/>
        </w:rPr>
        <w:t xml:space="preserve">Купац је дужан да, у складу са обавештењем Продавца, организује благовремено преузимање </w:t>
      </w:r>
      <w:r w:rsidRPr="008D6E6A">
        <w:rPr>
          <w:rFonts w:cs="Arial"/>
          <w:sz w:val="24"/>
          <w:szCs w:val="24"/>
          <w:lang w:val="sr-Cyrl-RS"/>
        </w:rPr>
        <w:t>добара</w:t>
      </w:r>
      <w:r w:rsidRPr="008D6E6A">
        <w:rPr>
          <w:rFonts w:cs="Arial"/>
          <w:sz w:val="24"/>
          <w:szCs w:val="24"/>
        </w:rPr>
        <w:t xml:space="preserve"> у времену од 08,00 до 14,00 часова.</w:t>
      </w:r>
    </w:p>
    <w:p w14:paraId="6FC83A20" w14:textId="77777777" w:rsidR="001F53C7" w:rsidRPr="008D6E6A" w:rsidRDefault="001F53C7" w:rsidP="001F53C7">
      <w:pPr>
        <w:tabs>
          <w:tab w:val="left" w:pos="567"/>
        </w:tabs>
        <w:spacing w:before="0"/>
        <w:rPr>
          <w:rFonts w:cs="Arial"/>
          <w:sz w:val="24"/>
          <w:szCs w:val="24"/>
        </w:rPr>
      </w:pPr>
      <w:r w:rsidRPr="008D6E6A">
        <w:rPr>
          <w:rFonts w:cs="Arial"/>
          <w:sz w:val="24"/>
          <w:szCs w:val="24"/>
          <w:lang w:val="sr-Cyrl-RS"/>
        </w:rPr>
        <w:t>Квантитативни п</w:t>
      </w:r>
      <w:r w:rsidRPr="008D6E6A">
        <w:rPr>
          <w:rFonts w:cs="Arial"/>
          <w:sz w:val="24"/>
          <w:szCs w:val="24"/>
        </w:rPr>
        <w:t>ријем предмета уговора констатоваће се потписивањем Записника о квантитативном пријему</w:t>
      </w:r>
      <w:r w:rsidRPr="008D6E6A">
        <w:rPr>
          <w:rFonts w:cs="Arial"/>
          <w:sz w:val="24"/>
          <w:szCs w:val="24"/>
          <w:lang w:val="sr-Cyrl-RS"/>
        </w:rPr>
        <w:t xml:space="preserve"> са пратећим услугама </w:t>
      </w:r>
      <w:r w:rsidRPr="008D6E6A">
        <w:rPr>
          <w:rFonts w:cs="Arial"/>
          <w:sz w:val="24"/>
          <w:szCs w:val="24"/>
        </w:rPr>
        <w:t xml:space="preserve"> – без примедби и/или Отпремнице</w:t>
      </w:r>
      <w:r w:rsidRPr="008D6E6A">
        <w:rPr>
          <w:rFonts w:cs="Arial"/>
          <w:sz w:val="24"/>
          <w:szCs w:val="24"/>
          <w:lang w:val="sr-Cyrl-RS"/>
        </w:rPr>
        <w:t xml:space="preserve"> </w:t>
      </w:r>
      <w:r w:rsidRPr="008D6E6A">
        <w:rPr>
          <w:rFonts w:cs="Arial"/>
          <w:sz w:val="24"/>
          <w:szCs w:val="24"/>
        </w:rPr>
        <w:t>и</w:t>
      </w:r>
      <w:r w:rsidRPr="008D6E6A">
        <w:rPr>
          <w:rFonts w:cs="Arial"/>
          <w:sz w:val="24"/>
          <w:szCs w:val="24"/>
          <w:lang w:val="sr-Cyrl-RS"/>
        </w:rPr>
        <w:t xml:space="preserve"> </w:t>
      </w:r>
      <w:r w:rsidRPr="008D6E6A">
        <w:rPr>
          <w:rFonts w:cs="Arial"/>
          <w:sz w:val="24"/>
          <w:szCs w:val="24"/>
        </w:rPr>
        <w:t>провером</w:t>
      </w:r>
      <w:r w:rsidRPr="008D6E6A">
        <w:rPr>
          <w:rFonts w:cs="Arial"/>
          <w:sz w:val="24"/>
          <w:szCs w:val="24"/>
          <w:lang w:val="sr-Latn-CS"/>
        </w:rPr>
        <w:t>:</w:t>
      </w:r>
    </w:p>
    <w:p w14:paraId="6F6AD270" w14:textId="77777777" w:rsidR="001F53C7" w:rsidRPr="008D6E6A" w:rsidRDefault="001F53C7" w:rsidP="001F53C7">
      <w:pPr>
        <w:numPr>
          <w:ilvl w:val="0"/>
          <w:numId w:val="3"/>
        </w:numPr>
        <w:spacing w:before="0"/>
        <w:rPr>
          <w:rFonts w:cs="Arial"/>
          <w:sz w:val="24"/>
          <w:szCs w:val="24"/>
          <w:lang w:val="ru-RU"/>
        </w:rPr>
      </w:pPr>
      <w:r w:rsidRPr="008D6E6A">
        <w:rPr>
          <w:rFonts w:cs="Arial"/>
          <w:sz w:val="24"/>
          <w:szCs w:val="24"/>
          <w:lang w:val="ru-RU"/>
        </w:rPr>
        <w:t>да ли су добра испоручена у складу са техничком спецификацијом</w:t>
      </w:r>
    </w:p>
    <w:p w14:paraId="7017F36B" w14:textId="77777777" w:rsidR="001F53C7" w:rsidRPr="008D6E6A" w:rsidRDefault="001F53C7" w:rsidP="001F53C7">
      <w:pPr>
        <w:numPr>
          <w:ilvl w:val="0"/>
          <w:numId w:val="3"/>
        </w:numPr>
        <w:spacing w:before="0"/>
        <w:rPr>
          <w:rFonts w:cs="Arial"/>
          <w:sz w:val="24"/>
          <w:szCs w:val="24"/>
          <w:lang w:val="ru-RU"/>
        </w:rPr>
      </w:pPr>
      <w:r w:rsidRPr="008D6E6A">
        <w:rPr>
          <w:rFonts w:cs="Arial"/>
          <w:sz w:val="24"/>
          <w:szCs w:val="24"/>
          <w:lang w:val="ru-RU"/>
        </w:rPr>
        <w:t>да ли су добра без видљивог оштећења</w:t>
      </w:r>
    </w:p>
    <w:p w14:paraId="61E23CE4" w14:textId="77777777" w:rsidR="001F53C7" w:rsidRPr="008D6E6A" w:rsidRDefault="001F53C7" w:rsidP="001F53C7">
      <w:pPr>
        <w:numPr>
          <w:ilvl w:val="0"/>
          <w:numId w:val="3"/>
        </w:numPr>
        <w:spacing w:before="0"/>
        <w:rPr>
          <w:rFonts w:cs="Arial"/>
          <w:sz w:val="24"/>
          <w:szCs w:val="24"/>
          <w:lang w:val="ru-RU"/>
        </w:rPr>
      </w:pPr>
      <w:r w:rsidRPr="008D6E6A">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3F46DBC2" w14:textId="77777777" w:rsidR="001F53C7" w:rsidRPr="008D6E6A" w:rsidRDefault="001F53C7" w:rsidP="001F53C7">
      <w:pPr>
        <w:tabs>
          <w:tab w:val="left" w:pos="567"/>
        </w:tabs>
        <w:spacing w:before="0"/>
        <w:rPr>
          <w:rFonts w:cs="Arial"/>
          <w:sz w:val="24"/>
          <w:szCs w:val="24"/>
          <w:lang w:val="sr-Cyrl-BA"/>
        </w:rPr>
      </w:pPr>
      <w:r w:rsidRPr="008D6E6A">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D6E6A">
        <w:rPr>
          <w:rFonts w:cs="Arial"/>
          <w:sz w:val="24"/>
          <w:szCs w:val="24"/>
        </w:rPr>
        <w:t xml:space="preserve"> а</w:t>
      </w:r>
      <w:r w:rsidRPr="008D6E6A">
        <w:rPr>
          <w:rFonts w:cs="Arial"/>
          <w:sz w:val="24"/>
          <w:szCs w:val="24"/>
          <w:lang w:val="ru-RU"/>
        </w:rPr>
        <w:t xml:space="preserve"> док се </w:t>
      </w:r>
      <w:r w:rsidRPr="008D6E6A">
        <w:rPr>
          <w:rFonts w:cs="Arial"/>
          <w:sz w:val="24"/>
          <w:szCs w:val="24"/>
        </w:rPr>
        <w:t xml:space="preserve">ти недостаци не </w:t>
      </w:r>
      <w:r w:rsidRPr="008D6E6A">
        <w:rPr>
          <w:rFonts w:cs="Arial"/>
          <w:sz w:val="24"/>
          <w:szCs w:val="24"/>
          <w:lang w:val="ru-RU"/>
        </w:rPr>
        <w:t>отклон</w:t>
      </w:r>
      <w:r w:rsidRPr="008D6E6A">
        <w:rPr>
          <w:rFonts w:cs="Arial"/>
          <w:sz w:val="24"/>
          <w:szCs w:val="24"/>
        </w:rPr>
        <w:t>е</w:t>
      </w:r>
      <w:r w:rsidRPr="008D6E6A">
        <w:rPr>
          <w:rFonts w:cs="Arial"/>
          <w:sz w:val="24"/>
          <w:szCs w:val="24"/>
          <w:lang w:val="ru-RU"/>
        </w:rPr>
        <w:t xml:space="preserve">, </w:t>
      </w:r>
      <w:r w:rsidRPr="008D6E6A">
        <w:rPr>
          <w:rFonts w:cs="Arial"/>
          <w:sz w:val="24"/>
          <w:szCs w:val="24"/>
        </w:rPr>
        <w:t xml:space="preserve">сматраће се да </w:t>
      </w:r>
      <w:r w:rsidRPr="008D6E6A">
        <w:rPr>
          <w:rFonts w:cs="Arial"/>
          <w:sz w:val="24"/>
          <w:szCs w:val="24"/>
          <w:lang w:val="ru-RU"/>
        </w:rPr>
        <w:t>испорук</w:t>
      </w:r>
      <w:r w:rsidRPr="008D6E6A">
        <w:rPr>
          <w:rFonts w:cs="Arial"/>
          <w:sz w:val="24"/>
          <w:szCs w:val="24"/>
        </w:rPr>
        <w:t>а</w:t>
      </w:r>
      <w:r w:rsidRPr="008D6E6A">
        <w:rPr>
          <w:rFonts w:cs="Arial"/>
          <w:sz w:val="24"/>
          <w:szCs w:val="24"/>
          <w:lang w:val="ru-RU"/>
        </w:rPr>
        <w:t xml:space="preserve"> није </w:t>
      </w:r>
      <w:r w:rsidRPr="008D6E6A">
        <w:rPr>
          <w:rFonts w:cs="Arial"/>
          <w:sz w:val="24"/>
          <w:szCs w:val="24"/>
        </w:rPr>
        <w:t>извршена у року</w:t>
      </w:r>
      <w:r w:rsidRPr="008D6E6A">
        <w:rPr>
          <w:rFonts w:cs="Arial"/>
          <w:sz w:val="24"/>
          <w:szCs w:val="24"/>
          <w:lang w:val="ru-RU"/>
        </w:rPr>
        <w:t xml:space="preserve">. </w:t>
      </w:r>
    </w:p>
    <w:p w14:paraId="1C696EA8" w14:textId="77777777" w:rsidR="001F53C7" w:rsidRPr="008D6E6A" w:rsidRDefault="001F53C7" w:rsidP="001F53C7">
      <w:pPr>
        <w:tabs>
          <w:tab w:val="left" w:pos="9090"/>
        </w:tabs>
        <w:spacing w:before="0"/>
        <w:rPr>
          <w:rFonts w:cs="Arial"/>
          <w:sz w:val="24"/>
          <w:szCs w:val="24"/>
          <w:lang w:val="sr-Cyrl-CS"/>
        </w:rPr>
      </w:pPr>
      <w:r w:rsidRPr="008D6E6A">
        <w:rPr>
          <w:rFonts w:cs="Arial"/>
          <w:sz w:val="24"/>
          <w:szCs w:val="24"/>
        </w:rPr>
        <w:t>Купац</w:t>
      </w:r>
      <w:r w:rsidRPr="008D6E6A">
        <w:rPr>
          <w:rFonts w:cs="Arial"/>
          <w:sz w:val="24"/>
          <w:szCs w:val="24"/>
          <w:lang w:val="sr-Cyrl-RS"/>
        </w:rPr>
        <w:t xml:space="preserve"> </w:t>
      </w:r>
      <w:r w:rsidRPr="008D6E6A">
        <w:rPr>
          <w:rFonts w:cs="Arial"/>
          <w:sz w:val="24"/>
          <w:szCs w:val="24"/>
          <w:lang w:val="sr-Cyrl-CS"/>
        </w:rPr>
        <w:t>је обавез</w:t>
      </w:r>
      <w:r w:rsidRPr="008D6E6A">
        <w:rPr>
          <w:rFonts w:cs="Arial"/>
          <w:sz w:val="24"/>
          <w:szCs w:val="24"/>
        </w:rPr>
        <w:t>ан</w:t>
      </w:r>
      <w:r w:rsidRPr="008D6E6A">
        <w:rPr>
          <w:rFonts w:cs="Arial"/>
          <w:sz w:val="24"/>
          <w:szCs w:val="24"/>
          <w:lang w:val="sr-Cyrl-CS"/>
        </w:rPr>
        <w:t xml:space="preserve"> да по квантитативном пријему </w:t>
      </w:r>
      <w:r w:rsidRPr="008D6E6A">
        <w:rPr>
          <w:rFonts w:cs="Arial"/>
          <w:bCs/>
          <w:sz w:val="24"/>
          <w:szCs w:val="24"/>
          <w:lang w:val="sr-Cyrl-CS"/>
        </w:rPr>
        <w:t>добара</w:t>
      </w:r>
      <w:r w:rsidRPr="008D6E6A">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14:paraId="13C6D9F5" w14:textId="77777777" w:rsidR="001F53C7" w:rsidRPr="008D6E6A" w:rsidRDefault="001F53C7" w:rsidP="001F53C7">
      <w:pPr>
        <w:tabs>
          <w:tab w:val="left" w:pos="9090"/>
        </w:tabs>
        <w:spacing w:before="0"/>
        <w:rPr>
          <w:rFonts w:cs="Arial"/>
          <w:sz w:val="24"/>
          <w:szCs w:val="24"/>
        </w:rPr>
      </w:pPr>
      <w:r w:rsidRPr="008D6E6A">
        <w:rPr>
          <w:rFonts w:cs="Arial"/>
          <w:sz w:val="24"/>
          <w:szCs w:val="24"/>
        </w:rPr>
        <w:t>Купац</w:t>
      </w:r>
      <w:r w:rsidRPr="008D6E6A">
        <w:rPr>
          <w:rFonts w:cs="Arial"/>
          <w:sz w:val="24"/>
          <w:szCs w:val="24"/>
          <w:lang w:val="sr-Cyrl-RS"/>
        </w:rPr>
        <w:t xml:space="preserve"> </w:t>
      </w:r>
      <w:r w:rsidRPr="008D6E6A">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EA444F3" w14:textId="77777777" w:rsidR="001F53C7" w:rsidRPr="008D6E6A" w:rsidRDefault="001F53C7" w:rsidP="001F53C7">
      <w:pPr>
        <w:tabs>
          <w:tab w:val="left" w:pos="9090"/>
        </w:tabs>
        <w:spacing w:before="0"/>
        <w:rPr>
          <w:rFonts w:cs="Arial"/>
          <w:sz w:val="24"/>
          <w:szCs w:val="24"/>
        </w:rPr>
      </w:pPr>
      <w:r w:rsidRPr="008D6E6A">
        <w:rPr>
          <w:rFonts w:cs="Arial"/>
          <w:sz w:val="24"/>
          <w:szCs w:val="24"/>
        </w:rPr>
        <w:t>Уколико се утврди да квалитет испорученог добра не одговара уговореном, Купац је обавезан да Продавцу стави пис</w:t>
      </w:r>
      <w:r w:rsidRPr="008D6E6A">
        <w:rPr>
          <w:rFonts w:cs="Arial"/>
          <w:sz w:val="24"/>
          <w:szCs w:val="24"/>
          <w:lang w:val="sr-Cyrl-RS"/>
        </w:rPr>
        <w:t>а</w:t>
      </w:r>
      <w:r w:rsidRPr="008D6E6A">
        <w:rPr>
          <w:rFonts w:cs="Arial"/>
          <w:sz w:val="24"/>
          <w:szCs w:val="24"/>
        </w:rPr>
        <w:t>ни приговор на квалитет, без одлагања, а најкасније у року од 3 (</w:t>
      </w:r>
      <w:r w:rsidRPr="008D6E6A">
        <w:rPr>
          <w:rFonts w:cs="Arial"/>
          <w:sz w:val="24"/>
          <w:szCs w:val="24"/>
          <w:lang w:val="sr-Cyrl-RS"/>
        </w:rPr>
        <w:t xml:space="preserve">словима: </w:t>
      </w:r>
      <w:r w:rsidRPr="008D6E6A">
        <w:rPr>
          <w:rFonts w:cs="Arial"/>
          <w:sz w:val="24"/>
          <w:szCs w:val="24"/>
        </w:rPr>
        <w:t>три) дана од дана кадa је утврдио да квалитет испорученог добра не одговара уговореном.</w:t>
      </w:r>
    </w:p>
    <w:p w14:paraId="0EF5F9EB" w14:textId="77777777" w:rsidR="001F53C7" w:rsidRPr="008D6E6A" w:rsidRDefault="001F53C7" w:rsidP="001F53C7">
      <w:pPr>
        <w:tabs>
          <w:tab w:val="left" w:pos="9090"/>
        </w:tabs>
        <w:spacing w:before="0"/>
        <w:rPr>
          <w:rFonts w:cs="Arial"/>
          <w:sz w:val="24"/>
          <w:szCs w:val="24"/>
        </w:rPr>
      </w:pPr>
      <w:r w:rsidRPr="008D6E6A">
        <w:rPr>
          <w:rFonts w:cs="Arial"/>
          <w:sz w:val="24"/>
          <w:szCs w:val="24"/>
        </w:rPr>
        <w:lastRenderedPageBreak/>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D816578" w14:textId="77777777" w:rsidR="001F53C7" w:rsidRPr="008D6E6A" w:rsidRDefault="001F53C7" w:rsidP="001F53C7">
      <w:pPr>
        <w:tabs>
          <w:tab w:val="left" w:pos="9090"/>
        </w:tabs>
        <w:spacing w:before="0"/>
        <w:rPr>
          <w:rFonts w:cs="Arial"/>
          <w:sz w:val="24"/>
          <w:szCs w:val="24"/>
        </w:rPr>
      </w:pPr>
      <w:r w:rsidRPr="008D6E6A">
        <w:rPr>
          <w:rFonts w:cs="Arial"/>
          <w:sz w:val="24"/>
          <w:szCs w:val="24"/>
        </w:rPr>
        <w:t>Продавац је обавезан да у року од 7 (</w:t>
      </w:r>
      <w:r w:rsidRPr="008D6E6A">
        <w:rPr>
          <w:rFonts w:cs="Arial"/>
          <w:sz w:val="24"/>
          <w:szCs w:val="24"/>
          <w:lang w:val="sr-Cyrl-RS"/>
        </w:rPr>
        <w:t xml:space="preserve">словима: </w:t>
      </w:r>
      <w:r w:rsidRPr="008D6E6A">
        <w:rPr>
          <w:rFonts w:cs="Arial"/>
          <w:sz w:val="24"/>
          <w:szCs w:val="24"/>
        </w:rPr>
        <w:t>седам) дана од дана пријема приговора из става 3. и става 4. овог члана, писмено обавести Купца о исходу рекламације.</w:t>
      </w:r>
    </w:p>
    <w:p w14:paraId="381E6FCE" w14:textId="77777777" w:rsidR="001F53C7" w:rsidRPr="008D6E6A" w:rsidRDefault="001F53C7" w:rsidP="001F53C7">
      <w:pPr>
        <w:tabs>
          <w:tab w:val="left" w:pos="9090"/>
        </w:tabs>
        <w:spacing w:before="0"/>
        <w:rPr>
          <w:rFonts w:cs="Arial"/>
          <w:sz w:val="24"/>
          <w:szCs w:val="24"/>
        </w:rPr>
      </w:pPr>
      <w:r w:rsidRPr="008D6E6A">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2B4090E" w14:textId="77777777" w:rsidR="001F53C7" w:rsidRPr="008D6E6A" w:rsidRDefault="001F53C7" w:rsidP="001F53C7">
      <w:pPr>
        <w:numPr>
          <w:ilvl w:val="0"/>
          <w:numId w:val="3"/>
        </w:numPr>
        <w:spacing w:before="0"/>
        <w:rPr>
          <w:rFonts w:cs="Arial"/>
          <w:sz w:val="24"/>
          <w:szCs w:val="24"/>
          <w:lang w:val="ru-RU"/>
        </w:rPr>
      </w:pPr>
      <w:r w:rsidRPr="008D6E6A">
        <w:rPr>
          <w:rFonts w:cs="Arial"/>
          <w:sz w:val="24"/>
          <w:szCs w:val="24"/>
          <w:lang w:val="ru-RU"/>
        </w:rPr>
        <w:t xml:space="preserve">да отклони недостатке о свом трошку, ако су мане на добрима отклоњиве, или </w:t>
      </w:r>
    </w:p>
    <w:p w14:paraId="4FCC220C" w14:textId="77777777" w:rsidR="001F53C7" w:rsidRPr="008D6E6A" w:rsidRDefault="001F53C7" w:rsidP="001F53C7">
      <w:pPr>
        <w:numPr>
          <w:ilvl w:val="0"/>
          <w:numId w:val="3"/>
        </w:numPr>
        <w:spacing w:before="0"/>
        <w:rPr>
          <w:rFonts w:cs="Arial"/>
          <w:sz w:val="24"/>
          <w:szCs w:val="24"/>
          <w:lang w:val="ru-RU"/>
        </w:rPr>
      </w:pPr>
      <w:r w:rsidRPr="008D6E6A">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6542F688" w14:textId="77777777" w:rsidR="001F53C7" w:rsidRPr="008D6E6A" w:rsidRDefault="001F53C7" w:rsidP="001F53C7">
      <w:pPr>
        <w:numPr>
          <w:ilvl w:val="0"/>
          <w:numId w:val="3"/>
        </w:numPr>
        <w:spacing w:before="0"/>
        <w:rPr>
          <w:rFonts w:cs="Arial"/>
          <w:sz w:val="24"/>
          <w:szCs w:val="24"/>
          <w:lang w:val="ru-RU"/>
        </w:rPr>
      </w:pPr>
      <w:r w:rsidRPr="008D6E6A">
        <w:rPr>
          <w:rFonts w:cs="Arial"/>
          <w:sz w:val="24"/>
          <w:szCs w:val="24"/>
          <w:lang w:val="ru-RU"/>
        </w:rPr>
        <w:t>да одбије пријем добра са недостацима.</w:t>
      </w:r>
    </w:p>
    <w:p w14:paraId="54F8BDE2" w14:textId="77777777" w:rsidR="001F53C7" w:rsidRPr="008D6E6A" w:rsidRDefault="001F53C7" w:rsidP="001F53C7">
      <w:pPr>
        <w:tabs>
          <w:tab w:val="left" w:pos="9090"/>
        </w:tabs>
        <w:spacing w:before="0"/>
        <w:rPr>
          <w:rFonts w:cs="Arial"/>
          <w:sz w:val="24"/>
          <w:szCs w:val="24"/>
        </w:rPr>
      </w:pPr>
      <w:r w:rsidRPr="008D6E6A">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5997851" w14:textId="77777777" w:rsidR="001F53C7" w:rsidRPr="008D6E6A" w:rsidRDefault="001F53C7" w:rsidP="001F53C7">
      <w:pPr>
        <w:tabs>
          <w:tab w:val="left" w:pos="9090"/>
        </w:tabs>
        <w:spacing w:before="0"/>
        <w:rPr>
          <w:rFonts w:cs="Arial"/>
          <w:sz w:val="24"/>
          <w:szCs w:val="24"/>
        </w:rPr>
      </w:pPr>
      <w:r w:rsidRPr="008D6E6A">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BA9A6DF" w14:textId="77777777" w:rsidR="001F53C7" w:rsidRPr="008D6E6A" w:rsidRDefault="001F53C7" w:rsidP="001F53C7">
      <w:pPr>
        <w:tabs>
          <w:tab w:val="left" w:pos="9090"/>
        </w:tabs>
        <w:spacing w:before="0"/>
        <w:rPr>
          <w:rFonts w:cs="Arial"/>
          <w:bCs/>
          <w:sz w:val="24"/>
          <w:szCs w:val="24"/>
          <w:lang w:val="sr-Cyrl-CS"/>
        </w:rPr>
      </w:pPr>
      <w:r w:rsidRPr="008D6E6A">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8D6E6A">
        <w:rPr>
          <w:rFonts w:cs="Arial"/>
          <w:bCs/>
          <w:sz w:val="24"/>
          <w:szCs w:val="24"/>
        </w:rPr>
        <w:t>,</w:t>
      </w:r>
      <w:r w:rsidRPr="008D6E6A">
        <w:rPr>
          <w:rFonts w:cs="Arial"/>
          <w:bCs/>
          <w:sz w:val="24"/>
          <w:szCs w:val="24"/>
          <w:lang w:val="sr-Cyrl-CS"/>
        </w:rPr>
        <w:t xml:space="preserve"> одобрена од стране Продавца и </w:t>
      </w:r>
      <w:r w:rsidRPr="008D6E6A">
        <w:rPr>
          <w:rFonts w:cs="Arial"/>
          <w:sz w:val="24"/>
          <w:szCs w:val="24"/>
          <w:lang w:val="sr-Cyrl-CS"/>
        </w:rPr>
        <w:t>Купца</w:t>
      </w:r>
      <w:r w:rsidRPr="008D6E6A">
        <w:rPr>
          <w:rFonts w:cs="Arial"/>
          <w:bCs/>
          <w:sz w:val="24"/>
          <w:szCs w:val="24"/>
          <w:lang w:val="sr-Cyrl-CS"/>
        </w:rPr>
        <w:t xml:space="preserve">. Одлука независне лабораторије биће коначна. </w:t>
      </w:r>
    </w:p>
    <w:p w14:paraId="4673A4FC" w14:textId="77777777" w:rsidR="001F53C7" w:rsidRPr="008D6E6A" w:rsidRDefault="001F53C7" w:rsidP="001F53C7">
      <w:pPr>
        <w:tabs>
          <w:tab w:val="left" w:pos="9090"/>
        </w:tabs>
        <w:spacing w:before="0"/>
        <w:rPr>
          <w:rFonts w:cs="Arial"/>
          <w:bCs/>
          <w:sz w:val="24"/>
          <w:szCs w:val="24"/>
          <w:lang w:val="sr-Cyrl-CS"/>
        </w:rPr>
      </w:pPr>
      <w:r w:rsidRPr="008D6E6A">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5D8D2792" w14:textId="77777777" w:rsidR="001F53C7" w:rsidRPr="008D6E6A" w:rsidRDefault="001F53C7" w:rsidP="001F53C7">
      <w:pPr>
        <w:tabs>
          <w:tab w:val="left" w:pos="9090"/>
        </w:tabs>
        <w:spacing w:before="0"/>
        <w:rPr>
          <w:rFonts w:cs="Arial"/>
          <w:bCs/>
          <w:sz w:val="24"/>
          <w:szCs w:val="24"/>
          <w:lang w:val="sr-Cyrl-CS"/>
        </w:rPr>
      </w:pPr>
      <w:r w:rsidRPr="008D6E6A">
        <w:rPr>
          <w:rFonts w:cs="Arial"/>
          <w:bCs/>
          <w:sz w:val="24"/>
          <w:szCs w:val="24"/>
          <w:lang w:val="sr-Cyrl-CS"/>
        </w:rPr>
        <w:t>Трошкове контроле сноси Продавац.</w:t>
      </w:r>
    </w:p>
    <w:p w14:paraId="0B33E595" w14:textId="77777777" w:rsidR="001F53C7" w:rsidRPr="008D6E6A" w:rsidRDefault="001F53C7" w:rsidP="001F53C7">
      <w:pPr>
        <w:spacing w:before="0"/>
        <w:rPr>
          <w:rFonts w:cs="Arial"/>
          <w:sz w:val="24"/>
          <w:szCs w:val="24"/>
          <w:lang w:val="sr-Cyrl-RS"/>
        </w:rPr>
      </w:pPr>
      <w:r w:rsidRPr="008D6E6A">
        <w:rPr>
          <w:rFonts w:cs="Arial"/>
          <w:sz w:val="24"/>
          <w:szCs w:val="24"/>
          <w:lang w:val="sr-Cyrl-RS"/>
        </w:rPr>
        <w:t>Продавац мора</w:t>
      </w:r>
      <w:r w:rsidRPr="008D6E6A">
        <w:rPr>
          <w:rFonts w:cs="Arial"/>
          <w:sz w:val="24"/>
          <w:szCs w:val="24"/>
        </w:rPr>
        <w:t xml:space="preserve"> </w:t>
      </w:r>
      <w:r w:rsidRPr="008D6E6A">
        <w:rPr>
          <w:rFonts w:cs="Arial"/>
          <w:sz w:val="24"/>
          <w:szCs w:val="24"/>
          <w:lang w:val="sr-Cyrl-RS"/>
        </w:rPr>
        <w:t>тражено решење да</w:t>
      </w:r>
      <w:r w:rsidRPr="008D6E6A">
        <w:rPr>
          <w:rFonts w:cs="Arial"/>
          <w:sz w:val="24"/>
          <w:szCs w:val="24"/>
        </w:rPr>
        <w:t xml:space="preserve"> </w:t>
      </w:r>
      <w:r w:rsidRPr="008D6E6A">
        <w:rPr>
          <w:rFonts w:cs="Arial"/>
          <w:sz w:val="24"/>
          <w:szCs w:val="24"/>
          <w:lang w:val="sr-Cyrl-RS"/>
        </w:rPr>
        <w:t>испоручи</w:t>
      </w:r>
      <w:r w:rsidRPr="008D6E6A">
        <w:rPr>
          <w:rFonts w:cs="Arial"/>
          <w:sz w:val="24"/>
          <w:szCs w:val="24"/>
        </w:rPr>
        <w:t xml:space="preserve">, </w:t>
      </w:r>
      <w:r w:rsidRPr="008D6E6A">
        <w:rPr>
          <w:rFonts w:cs="Arial"/>
          <w:sz w:val="24"/>
          <w:szCs w:val="24"/>
          <w:lang w:val="sr-Cyrl-RS"/>
        </w:rPr>
        <w:t>инсталира</w:t>
      </w:r>
      <w:r w:rsidRPr="008D6E6A">
        <w:rPr>
          <w:rFonts w:cs="Arial"/>
          <w:sz w:val="24"/>
          <w:szCs w:val="24"/>
        </w:rPr>
        <w:t xml:space="preserve">, </w:t>
      </w:r>
      <w:r w:rsidRPr="008D6E6A">
        <w:rPr>
          <w:rFonts w:cs="Arial"/>
          <w:sz w:val="24"/>
          <w:szCs w:val="24"/>
          <w:lang w:val="sr-Cyrl-RS"/>
        </w:rPr>
        <w:t>тестира</w:t>
      </w:r>
      <w:r w:rsidRPr="008D6E6A">
        <w:rPr>
          <w:rFonts w:cs="Arial"/>
          <w:sz w:val="24"/>
          <w:szCs w:val="24"/>
        </w:rPr>
        <w:t xml:space="preserve"> </w:t>
      </w:r>
      <w:r w:rsidRPr="008D6E6A">
        <w:rPr>
          <w:rFonts w:cs="Arial"/>
          <w:sz w:val="24"/>
          <w:szCs w:val="24"/>
          <w:lang w:val="sr-Cyrl-RS"/>
        </w:rPr>
        <w:t>и пусти у рад на опреми коју обезбеди Купац</w:t>
      </w:r>
      <w:r w:rsidRPr="008D6E6A">
        <w:rPr>
          <w:rFonts w:cs="Arial"/>
          <w:sz w:val="24"/>
          <w:szCs w:val="24"/>
        </w:rPr>
        <w:t>.</w:t>
      </w:r>
      <w:r w:rsidRPr="008D6E6A">
        <w:rPr>
          <w:rFonts w:cs="Arial"/>
          <w:sz w:val="24"/>
          <w:szCs w:val="24"/>
          <w:lang w:val="sr-Cyrl-RS"/>
        </w:rPr>
        <w:t xml:space="preserve"> Након техничког пријема, продавац је дужан да обезбеди документацију о изведеном стању, упутство о коришћењу и да изврши обуку 5 инжењера који се налазе у сталном радном односу код купца, у трајању од минимум 3 радна дана што треба да буде укључено у понуђену цену.</w:t>
      </w:r>
    </w:p>
    <w:p w14:paraId="60FB3AED" w14:textId="77777777" w:rsidR="001F53C7" w:rsidRPr="008D6E6A" w:rsidRDefault="001F53C7" w:rsidP="001F53C7">
      <w:pPr>
        <w:tabs>
          <w:tab w:val="left" w:pos="9090"/>
        </w:tabs>
        <w:spacing w:before="0"/>
        <w:rPr>
          <w:rFonts w:cs="Arial"/>
          <w:sz w:val="24"/>
          <w:szCs w:val="24"/>
          <w:lang w:val="sr-Cyrl-RS"/>
        </w:rPr>
      </w:pPr>
      <w:r w:rsidRPr="008D6E6A">
        <w:rPr>
          <w:rFonts w:cs="Arial"/>
          <w:sz w:val="24"/>
          <w:szCs w:val="24"/>
          <w:lang w:val="sr-Cyrl-RS"/>
        </w:rPr>
        <w:t>Квантитативни и квалитативни п</w:t>
      </w:r>
      <w:r w:rsidRPr="008D6E6A">
        <w:rPr>
          <w:rFonts w:cs="Arial"/>
          <w:sz w:val="24"/>
          <w:szCs w:val="24"/>
        </w:rPr>
        <w:t xml:space="preserve">ријем </w:t>
      </w:r>
      <w:r w:rsidRPr="008D6E6A">
        <w:rPr>
          <w:rFonts w:cs="Arial"/>
          <w:sz w:val="24"/>
          <w:szCs w:val="24"/>
          <w:lang w:val="sr-Cyrl-RS"/>
        </w:rPr>
        <w:t>добара са пратећим услугама из члана 1.</w:t>
      </w:r>
      <w:r w:rsidRPr="008D6E6A">
        <w:rPr>
          <w:rFonts w:cs="Arial"/>
          <w:sz w:val="24"/>
          <w:szCs w:val="24"/>
        </w:rPr>
        <w:t xml:space="preserve"> уговора констатоваће се потписивањем Записника о квантитативном </w:t>
      </w:r>
      <w:r w:rsidRPr="008D6E6A">
        <w:rPr>
          <w:rFonts w:cs="Arial"/>
          <w:sz w:val="24"/>
          <w:szCs w:val="24"/>
          <w:lang w:val="sr-Cyrl-RS"/>
        </w:rPr>
        <w:t>и квалитативном пријему добара од стране овлашћених представника уговорних страна.</w:t>
      </w:r>
    </w:p>
    <w:p w14:paraId="21107FF9" w14:textId="77777777" w:rsidR="003400D3" w:rsidRPr="008D6E6A" w:rsidRDefault="003400D3" w:rsidP="003400D3">
      <w:pPr>
        <w:spacing w:before="0"/>
        <w:rPr>
          <w:rFonts w:eastAsia="Arial Unicode MS" w:cs="Arial"/>
          <w:color w:val="000000" w:themeColor="text1"/>
          <w:sz w:val="24"/>
          <w:szCs w:val="24"/>
          <w:lang w:val="sr-Cyrl-CS"/>
        </w:rPr>
      </w:pPr>
    </w:p>
    <w:p w14:paraId="110A4030" w14:textId="77777777" w:rsidR="003400D3" w:rsidRPr="008D6E6A" w:rsidRDefault="003400D3" w:rsidP="003400D3">
      <w:pPr>
        <w:spacing w:before="0"/>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ОБАВЕЗЕ КУПЦА</w:t>
      </w:r>
    </w:p>
    <w:p w14:paraId="514D24EA" w14:textId="77777777" w:rsidR="003400D3" w:rsidRPr="008D6E6A" w:rsidRDefault="003400D3" w:rsidP="003400D3">
      <w:pPr>
        <w:spacing w:before="0"/>
        <w:jc w:val="center"/>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Члан 7.</w:t>
      </w:r>
    </w:p>
    <w:p w14:paraId="178DF6AF" w14:textId="77777777" w:rsidR="003400D3" w:rsidRPr="008D6E6A" w:rsidRDefault="003400D3" w:rsidP="003400D3">
      <w:pPr>
        <w:spacing w:before="0"/>
        <w:jc w:val="center"/>
        <w:rPr>
          <w:rFonts w:eastAsia="Arial Unicode MS" w:cs="Arial"/>
          <w:color w:val="000000" w:themeColor="text1"/>
          <w:sz w:val="24"/>
          <w:szCs w:val="24"/>
          <w:lang w:val="sr-Cyrl-CS"/>
        </w:rPr>
      </w:pPr>
    </w:p>
    <w:p w14:paraId="3C3D4A9A" w14:textId="77777777" w:rsidR="003400D3" w:rsidRPr="008D6E6A" w:rsidRDefault="003400D3" w:rsidP="003400D3">
      <w:pPr>
        <w:spacing w:before="0"/>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Обавезе Купца су</w:t>
      </w:r>
      <w:r w:rsidRPr="008D6E6A">
        <w:rPr>
          <w:rFonts w:eastAsia="Arial Unicode MS" w:cs="Arial"/>
          <w:color w:val="000000" w:themeColor="text1"/>
          <w:sz w:val="24"/>
          <w:szCs w:val="24"/>
          <w:lang w:val="sr-Cyrl-RS"/>
        </w:rPr>
        <w:t xml:space="preserve"> да</w:t>
      </w:r>
      <w:r w:rsidRPr="008D6E6A">
        <w:rPr>
          <w:rFonts w:eastAsia="Arial Unicode MS" w:cs="Arial"/>
          <w:color w:val="000000" w:themeColor="text1"/>
          <w:sz w:val="24"/>
          <w:szCs w:val="24"/>
          <w:lang w:val="sr-Cyrl-CS"/>
        </w:rPr>
        <w:t>:</w:t>
      </w:r>
    </w:p>
    <w:p w14:paraId="1663C42C" w14:textId="77777777" w:rsidR="003E26AB" w:rsidRPr="008D6E6A" w:rsidRDefault="003400D3" w:rsidP="003E26AB">
      <w:pPr>
        <w:pStyle w:val="ListParagraph"/>
        <w:numPr>
          <w:ilvl w:val="1"/>
          <w:numId w:val="21"/>
        </w:numPr>
        <w:spacing w:before="0"/>
        <w:rPr>
          <w:rFonts w:ascii="Arial" w:eastAsia="Arial Unicode MS" w:hAnsi="Arial" w:cs="Arial"/>
          <w:color w:val="000000" w:themeColor="text1"/>
          <w:sz w:val="24"/>
          <w:szCs w:val="24"/>
          <w:lang w:val="sr-Latn-CS"/>
        </w:rPr>
      </w:pPr>
      <w:r w:rsidRPr="008D6E6A">
        <w:rPr>
          <w:rFonts w:ascii="Arial" w:eastAsia="Arial Unicode MS" w:hAnsi="Arial" w:cs="Arial"/>
          <w:color w:val="000000" w:themeColor="text1"/>
          <w:sz w:val="24"/>
          <w:szCs w:val="24"/>
          <w:lang w:val="sr-Latn-CS"/>
        </w:rPr>
        <w:t>у року од 3 (три) дана,</w:t>
      </w:r>
      <w:r w:rsidRPr="008D6E6A">
        <w:rPr>
          <w:rFonts w:ascii="Arial" w:eastAsia="Arial Unicode MS" w:hAnsi="Arial" w:cs="Arial"/>
          <w:color w:val="000000" w:themeColor="text1"/>
          <w:sz w:val="24"/>
          <w:szCs w:val="24"/>
          <w:lang w:val="sr-Cyrl-RS"/>
        </w:rPr>
        <w:t xml:space="preserve"> од дана потписивања </w:t>
      </w:r>
      <w:r w:rsidR="003E26AB" w:rsidRPr="008D6E6A">
        <w:rPr>
          <w:rFonts w:ascii="Arial" w:eastAsia="Arial Unicode MS" w:hAnsi="Arial" w:cs="Arial"/>
          <w:sz w:val="24"/>
          <w:szCs w:val="24"/>
          <w:lang w:val="sr-Cyrl-RS"/>
        </w:rPr>
        <w:t>Уговора</w:t>
      </w:r>
      <w:r w:rsidRPr="008D6E6A">
        <w:rPr>
          <w:rFonts w:ascii="Arial" w:eastAsia="Arial Unicode MS" w:hAnsi="Arial" w:cs="Arial"/>
          <w:color w:val="000000" w:themeColor="text1"/>
          <w:sz w:val="24"/>
          <w:szCs w:val="24"/>
          <w:lang w:val="sr-Cyrl-RS"/>
        </w:rPr>
        <w:t>,</w:t>
      </w:r>
      <w:r w:rsidRPr="008D6E6A">
        <w:rPr>
          <w:rFonts w:ascii="Arial" w:eastAsia="Arial Unicode MS" w:hAnsi="Arial" w:cs="Arial"/>
          <w:color w:val="000000" w:themeColor="text1"/>
          <w:sz w:val="24"/>
          <w:szCs w:val="24"/>
          <w:lang w:val="sr-Latn-CS"/>
        </w:rPr>
        <w:t xml:space="preserve"> у писаној форми обавести </w:t>
      </w:r>
      <w:r w:rsidRPr="008D6E6A">
        <w:rPr>
          <w:rFonts w:ascii="Arial" w:eastAsia="Arial Unicode MS" w:hAnsi="Arial" w:cs="Arial"/>
          <w:color w:val="000000" w:themeColor="text1"/>
          <w:sz w:val="24"/>
          <w:szCs w:val="24"/>
          <w:lang w:val="sr-Cyrl-RS"/>
        </w:rPr>
        <w:t>Купца</w:t>
      </w:r>
      <w:r w:rsidRPr="008D6E6A">
        <w:rPr>
          <w:rFonts w:ascii="Arial" w:eastAsia="Arial Unicode MS" w:hAnsi="Arial" w:cs="Arial"/>
          <w:color w:val="000000" w:themeColor="text1"/>
          <w:sz w:val="24"/>
          <w:szCs w:val="24"/>
          <w:lang w:val="sr-Latn-CS"/>
        </w:rPr>
        <w:t xml:space="preserve"> о</w:t>
      </w:r>
      <w:r w:rsidRPr="008D6E6A">
        <w:rPr>
          <w:rFonts w:ascii="Arial" w:eastAsia="Arial Unicode MS" w:hAnsi="Arial" w:cs="Arial"/>
          <w:color w:val="000000" w:themeColor="text1"/>
          <w:sz w:val="24"/>
          <w:szCs w:val="24"/>
          <w:lang w:val="sr-Cyrl-RS"/>
        </w:rPr>
        <w:t xml:space="preserve"> одговорном</w:t>
      </w:r>
      <w:r w:rsidRPr="008D6E6A">
        <w:rPr>
          <w:rFonts w:ascii="Arial" w:eastAsia="Arial Unicode MS" w:hAnsi="Arial" w:cs="Arial"/>
          <w:color w:val="000000" w:themeColor="text1"/>
          <w:sz w:val="24"/>
          <w:szCs w:val="24"/>
          <w:lang w:val="sr-Latn-CS"/>
        </w:rPr>
        <w:t xml:space="preserve"> лицу задуженом за реализацију овог</w:t>
      </w:r>
      <w:r w:rsidRPr="008D6E6A">
        <w:rPr>
          <w:rFonts w:ascii="Arial" w:eastAsia="Arial Unicode MS" w:hAnsi="Arial" w:cs="Arial"/>
          <w:color w:val="000000" w:themeColor="text1"/>
          <w:sz w:val="24"/>
          <w:szCs w:val="24"/>
          <w:lang w:val="sr-Cyrl-RS"/>
        </w:rPr>
        <w:t xml:space="preserve"> </w:t>
      </w:r>
      <w:r w:rsidR="00D57CD5" w:rsidRPr="008D6E6A">
        <w:rPr>
          <w:rFonts w:ascii="Arial" w:eastAsia="Arial Unicode MS" w:hAnsi="Arial" w:cs="Arial"/>
          <w:color w:val="000000" w:themeColor="text1"/>
          <w:sz w:val="24"/>
          <w:szCs w:val="24"/>
          <w:lang w:val="sr-Cyrl-RS"/>
        </w:rPr>
        <w:t>Уговора</w:t>
      </w:r>
      <w:r w:rsidR="00E8732E" w:rsidRPr="008D6E6A">
        <w:rPr>
          <w:rFonts w:ascii="Arial" w:eastAsia="Arial Unicode MS" w:hAnsi="Arial" w:cs="Arial"/>
          <w:color w:val="000000" w:themeColor="text1"/>
          <w:sz w:val="24"/>
          <w:szCs w:val="24"/>
          <w:lang w:val="sr-Cyrl-RS"/>
        </w:rPr>
        <w:t xml:space="preserve">, мислим и надзорног органа који ће оверавати градјевински дневник , месечне извештаје и рачуне </w:t>
      </w:r>
    </w:p>
    <w:p w14:paraId="0C6997BE" w14:textId="77777777" w:rsidR="003E26AB" w:rsidRPr="008D6E6A" w:rsidRDefault="003400D3" w:rsidP="003E26AB">
      <w:pPr>
        <w:pStyle w:val="ListParagraph"/>
        <w:numPr>
          <w:ilvl w:val="1"/>
          <w:numId w:val="21"/>
        </w:numPr>
        <w:spacing w:before="0"/>
        <w:rPr>
          <w:rFonts w:ascii="Arial" w:eastAsia="Arial Unicode MS" w:hAnsi="Arial" w:cs="Arial"/>
          <w:color w:val="000000" w:themeColor="text1"/>
          <w:sz w:val="24"/>
          <w:szCs w:val="24"/>
          <w:lang w:val="sr-Latn-CS"/>
        </w:rPr>
      </w:pPr>
      <w:r w:rsidRPr="008D6E6A">
        <w:rPr>
          <w:rFonts w:ascii="Arial" w:eastAsia="Arial Unicode MS" w:hAnsi="Arial" w:cs="Arial"/>
          <w:color w:val="000000" w:themeColor="text1"/>
          <w:sz w:val="24"/>
          <w:szCs w:val="24"/>
          <w:lang w:val="sr-Cyrl-RS"/>
        </w:rPr>
        <w:t>д</w:t>
      </w:r>
      <w:r w:rsidRPr="008D6E6A">
        <w:rPr>
          <w:rFonts w:ascii="Arial" w:eastAsia="Arial Unicode MS" w:hAnsi="Arial" w:cs="Arial"/>
          <w:color w:val="000000" w:themeColor="text1"/>
          <w:sz w:val="24"/>
          <w:szCs w:val="24"/>
          <w:lang w:val="sr-Latn-CS"/>
        </w:rPr>
        <w:t>а именује лице одговорно за безбедност и здравље на раду</w:t>
      </w:r>
    </w:p>
    <w:p w14:paraId="49EEF9A3" w14:textId="77777777" w:rsidR="003E26AB" w:rsidRPr="008D6E6A" w:rsidRDefault="003400D3" w:rsidP="003E26AB">
      <w:pPr>
        <w:pStyle w:val="ListParagraph"/>
        <w:numPr>
          <w:ilvl w:val="1"/>
          <w:numId w:val="21"/>
        </w:numPr>
        <w:spacing w:before="0"/>
        <w:rPr>
          <w:rFonts w:ascii="Arial" w:eastAsia="Arial Unicode MS" w:hAnsi="Arial" w:cs="Arial"/>
          <w:color w:val="000000" w:themeColor="text1"/>
          <w:sz w:val="24"/>
          <w:szCs w:val="24"/>
          <w:lang w:val="sr-Latn-CS"/>
        </w:rPr>
      </w:pPr>
      <w:r w:rsidRPr="008D6E6A">
        <w:rPr>
          <w:rFonts w:ascii="Arial" w:eastAsia="Arial Unicode MS" w:hAnsi="Arial" w:cs="Arial"/>
          <w:color w:val="000000" w:themeColor="text1"/>
          <w:sz w:val="24"/>
          <w:szCs w:val="24"/>
          <w:lang w:val="sr-Cyrl-RS"/>
        </w:rPr>
        <w:t>н</w:t>
      </w:r>
      <w:r w:rsidRPr="008D6E6A">
        <w:rPr>
          <w:rFonts w:ascii="Arial" w:eastAsia="Arial Unicode MS" w:hAnsi="Arial" w:cs="Arial"/>
          <w:color w:val="000000" w:themeColor="text1"/>
          <w:sz w:val="24"/>
          <w:szCs w:val="24"/>
          <w:lang w:val="sr-Latn-CS"/>
        </w:rPr>
        <w:t xml:space="preserve">акон завршетка радова формира заједно са </w:t>
      </w:r>
      <w:r w:rsidRPr="008D6E6A">
        <w:rPr>
          <w:rFonts w:ascii="Arial" w:eastAsia="Arial Unicode MS" w:hAnsi="Arial" w:cs="Arial"/>
          <w:color w:val="000000" w:themeColor="text1"/>
          <w:sz w:val="24"/>
          <w:szCs w:val="24"/>
          <w:lang w:val="sr-Cyrl-RS"/>
        </w:rPr>
        <w:t>Купцем</w:t>
      </w:r>
      <w:r w:rsidRPr="008D6E6A">
        <w:rPr>
          <w:rFonts w:ascii="Arial" w:eastAsia="Arial Unicode MS" w:hAnsi="Arial" w:cs="Arial"/>
          <w:color w:val="000000" w:themeColor="text1"/>
          <w:sz w:val="24"/>
          <w:szCs w:val="24"/>
          <w:lang w:val="sr-Latn-CS"/>
        </w:rPr>
        <w:t xml:space="preserve">, </w:t>
      </w:r>
      <w:r w:rsidRPr="008D6E6A">
        <w:rPr>
          <w:rFonts w:ascii="Arial" w:eastAsia="Arial Unicode MS" w:hAnsi="Arial" w:cs="Arial"/>
          <w:color w:val="000000" w:themeColor="text1"/>
          <w:sz w:val="24"/>
          <w:szCs w:val="24"/>
          <w:lang w:val="sr-Cyrl-RS"/>
        </w:rPr>
        <w:t>К</w:t>
      </w:r>
      <w:r w:rsidRPr="008D6E6A">
        <w:rPr>
          <w:rFonts w:ascii="Arial" w:eastAsia="Arial Unicode MS" w:hAnsi="Arial" w:cs="Arial"/>
          <w:color w:val="000000" w:themeColor="text1"/>
          <w:sz w:val="24"/>
          <w:szCs w:val="24"/>
          <w:lang w:val="sr-Latn-CS"/>
        </w:rPr>
        <w:t>омисију примопредају и коначни обрачун изведених радова и опреме</w:t>
      </w:r>
    </w:p>
    <w:p w14:paraId="6FEBC318" w14:textId="77777777" w:rsidR="003E26AB" w:rsidRPr="008D6E6A" w:rsidRDefault="003400D3" w:rsidP="003E26AB">
      <w:pPr>
        <w:pStyle w:val="ListParagraph"/>
        <w:numPr>
          <w:ilvl w:val="1"/>
          <w:numId w:val="21"/>
        </w:numPr>
        <w:spacing w:before="0"/>
        <w:rPr>
          <w:rFonts w:ascii="Arial" w:eastAsia="Arial Unicode MS" w:hAnsi="Arial" w:cs="Arial"/>
          <w:color w:val="000000" w:themeColor="text1"/>
          <w:sz w:val="24"/>
          <w:szCs w:val="24"/>
          <w:lang w:val="sr-Latn-CS"/>
        </w:rPr>
      </w:pPr>
      <w:r w:rsidRPr="008D6E6A">
        <w:rPr>
          <w:rFonts w:ascii="Arial" w:eastAsia="Arial Unicode MS" w:hAnsi="Arial" w:cs="Arial"/>
          <w:color w:val="000000" w:themeColor="text1"/>
          <w:sz w:val="24"/>
          <w:szCs w:val="24"/>
          <w:lang w:val="sr-Latn-CS"/>
        </w:rPr>
        <w:t xml:space="preserve">редовно измирује обавезе према </w:t>
      </w:r>
      <w:r w:rsidRPr="008D6E6A">
        <w:rPr>
          <w:rFonts w:ascii="Arial" w:eastAsia="Arial Unicode MS" w:hAnsi="Arial" w:cs="Arial"/>
          <w:color w:val="000000" w:themeColor="text1"/>
          <w:sz w:val="24"/>
          <w:szCs w:val="24"/>
          <w:lang w:val="sr-Cyrl-RS"/>
        </w:rPr>
        <w:t>Купцу</w:t>
      </w:r>
      <w:r w:rsidRPr="008D6E6A">
        <w:rPr>
          <w:rFonts w:ascii="Arial" w:eastAsia="Arial Unicode MS" w:hAnsi="Arial" w:cs="Arial"/>
          <w:color w:val="000000" w:themeColor="text1"/>
          <w:sz w:val="24"/>
          <w:szCs w:val="24"/>
          <w:lang w:val="sr-Latn-CS"/>
        </w:rPr>
        <w:t xml:space="preserve"> за изведене радове на основу </w:t>
      </w:r>
      <w:r w:rsidRPr="008D6E6A">
        <w:rPr>
          <w:rFonts w:ascii="Arial" w:eastAsia="Arial Unicode MS" w:hAnsi="Arial" w:cs="Arial"/>
          <w:color w:val="000000" w:themeColor="text1"/>
          <w:sz w:val="24"/>
          <w:szCs w:val="24"/>
          <w:lang w:val="sr-Cyrl-RS"/>
        </w:rPr>
        <w:t>уговора</w:t>
      </w:r>
    </w:p>
    <w:p w14:paraId="42A86A9A" w14:textId="77777777" w:rsidR="003400D3" w:rsidRPr="008D6E6A" w:rsidRDefault="003400D3" w:rsidP="003E26AB">
      <w:pPr>
        <w:pStyle w:val="ListParagraph"/>
        <w:numPr>
          <w:ilvl w:val="1"/>
          <w:numId w:val="21"/>
        </w:numPr>
        <w:spacing w:before="0"/>
        <w:rPr>
          <w:rFonts w:ascii="Arial" w:eastAsia="Arial Unicode MS" w:hAnsi="Arial" w:cs="Arial"/>
          <w:color w:val="000000" w:themeColor="text1"/>
          <w:sz w:val="24"/>
          <w:szCs w:val="24"/>
          <w:lang w:val="sr-Latn-CS"/>
        </w:rPr>
      </w:pPr>
      <w:r w:rsidRPr="008D6E6A">
        <w:rPr>
          <w:rFonts w:ascii="Arial" w:eastAsia="Arial Unicode MS" w:hAnsi="Arial" w:cs="Arial"/>
          <w:color w:val="000000" w:themeColor="text1"/>
          <w:sz w:val="24"/>
          <w:szCs w:val="24"/>
          <w:lang w:val="sr-Latn-CS"/>
        </w:rPr>
        <w:lastRenderedPageBreak/>
        <w:t xml:space="preserve">да испуни и друге обавезе у току извођења радова према појединачним </w:t>
      </w:r>
      <w:r w:rsidRPr="008D6E6A">
        <w:rPr>
          <w:rFonts w:ascii="Arial" w:eastAsia="Arial Unicode MS" w:hAnsi="Arial" w:cs="Arial"/>
          <w:color w:val="000000" w:themeColor="text1"/>
          <w:sz w:val="24"/>
          <w:szCs w:val="24"/>
          <w:lang w:val="sr-Cyrl-RS"/>
        </w:rPr>
        <w:t>уговорима</w:t>
      </w:r>
      <w:r w:rsidRPr="008D6E6A">
        <w:rPr>
          <w:rFonts w:ascii="Arial" w:eastAsia="Arial Unicode MS" w:hAnsi="Arial" w:cs="Arial"/>
          <w:color w:val="000000" w:themeColor="text1"/>
          <w:sz w:val="24"/>
          <w:szCs w:val="24"/>
          <w:lang w:val="sr-Latn-CS"/>
        </w:rPr>
        <w:t xml:space="preserve"> у току трајања </w:t>
      </w:r>
      <w:r w:rsidR="003E26AB" w:rsidRPr="008D6E6A">
        <w:rPr>
          <w:rFonts w:ascii="Arial" w:eastAsia="Arial Unicode MS" w:hAnsi="Arial" w:cs="Arial"/>
          <w:sz w:val="24"/>
          <w:szCs w:val="24"/>
          <w:lang w:val="sr-Cyrl-RS"/>
        </w:rPr>
        <w:t>Уговора</w:t>
      </w:r>
      <w:r w:rsidRPr="008D6E6A">
        <w:rPr>
          <w:rFonts w:ascii="Arial" w:eastAsia="Arial Unicode MS" w:hAnsi="Arial" w:cs="Arial"/>
          <w:color w:val="000000" w:themeColor="text1"/>
          <w:sz w:val="24"/>
          <w:szCs w:val="24"/>
          <w:lang w:val="sr-Latn-CS"/>
        </w:rPr>
        <w:t>, у складу са важећим прописима</w:t>
      </w:r>
      <w:r w:rsidRPr="008D6E6A">
        <w:rPr>
          <w:rFonts w:ascii="Arial" w:eastAsia="Arial Unicode MS" w:hAnsi="Arial" w:cs="Arial"/>
          <w:color w:val="000000" w:themeColor="text1"/>
          <w:sz w:val="24"/>
          <w:szCs w:val="24"/>
          <w:lang w:val="sr-Cyrl-RS"/>
        </w:rPr>
        <w:t>.</w:t>
      </w:r>
    </w:p>
    <w:p w14:paraId="520E6B96" w14:textId="77777777" w:rsidR="003400D3" w:rsidRPr="008D6E6A" w:rsidRDefault="003400D3" w:rsidP="003400D3">
      <w:pPr>
        <w:spacing w:before="0"/>
        <w:ind w:left="420"/>
        <w:rPr>
          <w:rFonts w:eastAsia="Arial Unicode MS" w:cs="Arial"/>
          <w:color w:val="000000" w:themeColor="text1"/>
          <w:sz w:val="24"/>
          <w:szCs w:val="24"/>
          <w:lang w:val="sr-Latn-CS"/>
        </w:rPr>
      </w:pPr>
    </w:p>
    <w:p w14:paraId="0E424AF0" w14:textId="77777777" w:rsidR="003400D3" w:rsidRPr="008D6E6A" w:rsidRDefault="003400D3" w:rsidP="003400D3">
      <w:pPr>
        <w:spacing w:before="0"/>
        <w:rPr>
          <w:rFonts w:eastAsia="Arial Unicode MS" w:cs="Arial"/>
          <w:color w:val="000000" w:themeColor="text1"/>
          <w:sz w:val="24"/>
          <w:szCs w:val="24"/>
          <w:lang w:val="sr-Cyrl-RS"/>
        </w:rPr>
      </w:pPr>
      <w:r w:rsidRPr="008D6E6A">
        <w:rPr>
          <w:rFonts w:eastAsia="Arial Unicode MS" w:cs="Arial"/>
          <w:color w:val="000000" w:themeColor="text1"/>
          <w:sz w:val="24"/>
          <w:szCs w:val="24"/>
          <w:lang w:val="sr-Cyrl-CS"/>
        </w:rPr>
        <w:t>ОБАВЕЗЕ ПРОДАВЦА</w:t>
      </w:r>
    </w:p>
    <w:p w14:paraId="20418CD1" w14:textId="77777777" w:rsidR="003400D3" w:rsidRPr="008D6E6A" w:rsidRDefault="003400D3" w:rsidP="003400D3">
      <w:pPr>
        <w:spacing w:before="0"/>
        <w:jc w:val="center"/>
        <w:rPr>
          <w:rFonts w:eastAsia="Arial Unicode MS" w:cs="Arial"/>
          <w:color w:val="000000" w:themeColor="text1"/>
          <w:sz w:val="24"/>
          <w:szCs w:val="24"/>
          <w:lang w:val="sr-Cyrl-CS"/>
        </w:rPr>
      </w:pPr>
    </w:p>
    <w:p w14:paraId="0DC3E72D" w14:textId="77777777" w:rsidR="003400D3" w:rsidRPr="008D6E6A" w:rsidRDefault="003400D3" w:rsidP="003400D3">
      <w:pPr>
        <w:spacing w:before="0"/>
        <w:jc w:val="center"/>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 xml:space="preserve">Члан </w:t>
      </w:r>
      <w:r w:rsidR="008E285D" w:rsidRPr="008D6E6A">
        <w:rPr>
          <w:rFonts w:eastAsia="Arial Unicode MS" w:cs="Arial"/>
          <w:color w:val="000000" w:themeColor="text1"/>
          <w:sz w:val="24"/>
          <w:szCs w:val="24"/>
          <w:lang w:val="sr-Cyrl-CS"/>
        </w:rPr>
        <w:t>8</w:t>
      </w:r>
      <w:r w:rsidRPr="008D6E6A">
        <w:rPr>
          <w:rFonts w:eastAsia="Arial Unicode MS" w:cs="Arial"/>
          <w:color w:val="000000" w:themeColor="text1"/>
          <w:sz w:val="24"/>
          <w:szCs w:val="24"/>
          <w:lang w:val="sr-Cyrl-CS"/>
        </w:rPr>
        <w:t>.</w:t>
      </w:r>
    </w:p>
    <w:p w14:paraId="2F885422" w14:textId="77777777" w:rsidR="003400D3" w:rsidRPr="008D6E6A" w:rsidRDefault="003400D3" w:rsidP="003400D3">
      <w:pPr>
        <w:spacing w:before="0"/>
        <w:jc w:val="center"/>
        <w:rPr>
          <w:rFonts w:eastAsia="Arial Unicode MS" w:cs="Arial"/>
          <w:color w:val="000000" w:themeColor="text1"/>
          <w:sz w:val="24"/>
          <w:szCs w:val="24"/>
          <w:lang w:val="sr-Cyrl-CS"/>
        </w:rPr>
      </w:pPr>
    </w:p>
    <w:p w14:paraId="1C106B54" w14:textId="77777777" w:rsidR="003400D3" w:rsidRPr="008D6E6A" w:rsidRDefault="003400D3" w:rsidP="003400D3">
      <w:pPr>
        <w:spacing w:before="0"/>
        <w:rPr>
          <w:rFonts w:eastAsia="Arial Unicode MS" w:cs="Arial"/>
          <w:color w:val="000000" w:themeColor="text1"/>
          <w:sz w:val="24"/>
          <w:szCs w:val="24"/>
          <w:lang w:val="sr-Cyrl-CS"/>
        </w:rPr>
      </w:pPr>
      <w:r w:rsidRPr="008D6E6A">
        <w:rPr>
          <w:rFonts w:eastAsia="Arial Unicode MS" w:cs="Arial"/>
          <w:color w:val="000000" w:themeColor="text1"/>
          <w:sz w:val="24"/>
          <w:szCs w:val="24"/>
          <w:lang w:val="sr-Cyrl-CS"/>
        </w:rPr>
        <w:t>Обавезе Продавца су да:</w:t>
      </w:r>
    </w:p>
    <w:p w14:paraId="3CF23A3A" w14:textId="77777777" w:rsidR="003400D3"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Cyrl-CS"/>
        </w:rPr>
        <w:t>да испоручи добра која су предмет оквирног споразума</w:t>
      </w:r>
    </w:p>
    <w:p w14:paraId="33B08C34" w14:textId="77777777" w:rsidR="003400D3"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8D6E6A">
        <w:rPr>
          <w:rFonts w:ascii="Arial" w:eastAsia="Arial Unicode MS" w:hAnsi="Arial" w:cs="Arial"/>
          <w:color w:val="000000" w:themeColor="text1"/>
          <w:sz w:val="24"/>
          <w:szCs w:val="24"/>
          <w:lang w:val="sr-Cyrl-RS"/>
        </w:rPr>
        <w:t xml:space="preserve"> у Републици Србији</w:t>
      </w:r>
      <w:r w:rsidRPr="008D6E6A">
        <w:rPr>
          <w:rFonts w:ascii="Arial" w:eastAsia="Arial Unicode MS" w:hAnsi="Arial" w:cs="Arial"/>
          <w:color w:val="000000" w:themeColor="text1"/>
          <w:sz w:val="24"/>
          <w:szCs w:val="24"/>
          <w:lang w:val="sr-Latn-CS"/>
        </w:rPr>
        <w:t xml:space="preserve">, техничким упутствима </w:t>
      </w:r>
      <w:r w:rsidRPr="008D6E6A">
        <w:rPr>
          <w:rFonts w:ascii="Arial" w:eastAsia="Arial Unicode MS" w:hAnsi="Arial" w:cs="Arial"/>
          <w:color w:val="000000" w:themeColor="text1"/>
          <w:sz w:val="24"/>
          <w:szCs w:val="24"/>
          <w:lang w:val="sr-Cyrl-RS"/>
        </w:rPr>
        <w:t>Купца</w:t>
      </w:r>
      <w:r w:rsidRPr="008D6E6A">
        <w:rPr>
          <w:rFonts w:ascii="Arial" w:eastAsia="Arial Unicode MS" w:hAnsi="Arial" w:cs="Arial"/>
          <w:color w:val="000000" w:themeColor="text1"/>
          <w:sz w:val="24"/>
          <w:szCs w:val="24"/>
          <w:lang w:val="sr-Latn-CS"/>
        </w:rPr>
        <w:t xml:space="preserve"> правилима струке и одредбама овог</w:t>
      </w:r>
      <w:r w:rsidRPr="008D6E6A">
        <w:rPr>
          <w:rFonts w:ascii="Arial" w:eastAsia="Arial Unicode MS" w:hAnsi="Arial" w:cs="Arial"/>
          <w:color w:val="000000" w:themeColor="text1"/>
          <w:sz w:val="24"/>
          <w:szCs w:val="24"/>
          <w:lang w:val="sr-Cyrl-RS"/>
        </w:rPr>
        <w:t xml:space="preserve"> </w:t>
      </w:r>
      <w:r w:rsidR="003E26AB" w:rsidRPr="008D6E6A">
        <w:rPr>
          <w:rFonts w:ascii="Arial" w:eastAsia="Arial Unicode MS" w:hAnsi="Arial" w:cs="Arial"/>
          <w:color w:val="000000" w:themeColor="text1"/>
          <w:sz w:val="24"/>
          <w:szCs w:val="24"/>
          <w:lang w:val="sr-Cyrl-RS"/>
        </w:rPr>
        <w:t>Уговора;</w:t>
      </w:r>
    </w:p>
    <w:p w14:paraId="16FF6529"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у року од 3 (три)</w:t>
      </w:r>
      <w:r w:rsidRPr="008D6E6A">
        <w:rPr>
          <w:rFonts w:ascii="Arial" w:eastAsia="Arial Unicode MS" w:hAnsi="Arial" w:cs="Arial"/>
          <w:color w:val="000000" w:themeColor="text1"/>
          <w:sz w:val="24"/>
          <w:szCs w:val="24"/>
          <w:lang w:val="sr-Cyrl-RS"/>
        </w:rPr>
        <w:t xml:space="preserve">, од дана потписивања </w:t>
      </w:r>
      <w:r w:rsidR="003E26AB" w:rsidRPr="008D6E6A">
        <w:rPr>
          <w:rFonts w:ascii="Arial" w:eastAsia="Arial Unicode MS" w:hAnsi="Arial" w:cs="Arial"/>
          <w:color w:val="000000" w:themeColor="text1"/>
          <w:sz w:val="24"/>
          <w:szCs w:val="24"/>
          <w:lang w:val="sr-Cyrl-RS"/>
        </w:rPr>
        <w:t>Уговора</w:t>
      </w:r>
      <w:r w:rsidRPr="008D6E6A">
        <w:rPr>
          <w:rFonts w:ascii="Arial" w:eastAsia="Arial Unicode MS" w:hAnsi="Arial" w:cs="Arial"/>
          <w:color w:val="000000" w:themeColor="text1"/>
          <w:sz w:val="24"/>
          <w:szCs w:val="24"/>
          <w:lang w:val="sr-Latn-CS"/>
        </w:rPr>
        <w:t xml:space="preserve">  одреди свог представника задуженог за реализацију обавеза из </w:t>
      </w:r>
      <w:r w:rsidRPr="008D6E6A">
        <w:rPr>
          <w:rFonts w:ascii="Arial" w:eastAsia="Arial Unicode MS" w:hAnsi="Arial" w:cs="Arial"/>
          <w:color w:val="000000" w:themeColor="text1"/>
          <w:sz w:val="24"/>
          <w:szCs w:val="24"/>
          <w:lang w:val="sr-Cyrl-RS"/>
        </w:rPr>
        <w:t>У</w:t>
      </w:r>
      <w:r w:rsidRPr="008D6E6A">
        <w:rPr>
          <w:rFonts w:ascii="Arial" w:eastAsia="Arial Unicode MS" w:hAnsi="Arial" w:cs="Arial"/>
          <w:color w:val="000000" w:themeColor="text1"/>
          <w:sz w:val="24"/>
          <w:szCs w:val="24"/>
          <w:lang w:val="sr-Latn-CS"/>
        </w:rPr>
        <w:t xml:space="preserve">говора и праћење и о томе обавести </w:t>
      </w:r>
      <w:r w:rsidRPr="008D6E6A">
        <w:rPr>
          <w:rFonts w:ascii="Arial" w:eastAsia="Arial Unicode MS" w:hAnsi="Arial" w:cs="Arial"/>
          <w:color w:val="000000" w:themeColor="text1"/>
          <w:sz w:val="24"/>
          <w:szCs w:val="24"/>
          <w:lang w:val="sr-Cyrl-RS"/>
        </w:rPr>
        <w:t>Купца</w:t>
      </w:r>
      <w:r w:rsidRPr="008D6E6A">
        <w:rPr>
          <w:rFonts w:ascii="Arial" w:eastAsia="Arial Unicode MS" w:hAnsi="Arial" w:cs="Arial"/>
          <w:color w:val="000000" w:themeColor="text1"/>
          <w:sz w:val="24"/>
          <w:szCs w:val="24"/>
          <w:lang w:val="sr-Latn-CS"/>
        </w:rPr>
        <w:t xml:space="preserve"> у писаној форми,</w:t>
      </w:r>
    </w:p>
    <w:p w14:paraId="5ED88732"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 xml:space="preserve">писаним путем обавести </w:t>
      </w:r>
      <w:r w:rsidRPr="008D6E6A">
        <w:rPr>
          <w:rFonts w:ascii="Arial" w:eastAsia="Arial Unicode MS" w:hAnsi="Arial" w:cs="Arial"/>
          <w:color w:val="000000" w:themeColor="text1"/>
          <w:sz w:val="24"/>
          <w:szCs w:val="24"/>
          <w:lang w:val="sr-Cyrl-RS"/>
        </w:rPr>
        <w:t xml:space="preserve">Купца </w:t>
      </w:r>
      <w:r w:rsidRPr="008D6E6A">
        <w:rPr>
          <w:rFonts w:ascii="Arial" w:eastAsia="Arial Unicode MS" w:hAnsi="Arial" w:cs="Arial"/>
          <w:color w:val="000000" w:themeColor="text1"/>
          <w:sz w:val="24"/>
          <w:szCs w:val="24"/>
          <w:lang w:val="sr-Latn-CS"/>
        </w:rPr>
        <w:t>о могућим кашњењима, као и о разлозима кашњења</w:t>
      </w:r>
      <w:r w:rsidRPr="008D6E6A">
        <w:rPr>
          <w:rFonts w:ascii="Arial" w:eastAsia="Arial Unicode MS" w:hAnsi="Arial" w:cs="Arial"/>
          <w:color w:val="000000" w:themeColor="text1"/>
          <w:sz w:val="24"/>
          <w:szCs w:val="24"/>
          <w:lang w:val="sr-Cyrl-RS"/>
        </w:rPr>
        <w:t xml:space="preserve"> </w:t>
      </w:r>
      <w:r w:rsidRPr="008D6E6A">
        <w:rPr>
          <w:rFonts w:ascii="Arial" w:eastAsia="Arial Unicode MS" w:hAnsi="Arial" w:cs="Arial"/>
          <w:color w:val="000000" w:themeColor="text1"/>
          <w:sz w:val="24"/>
          <w:szCs w:val="24"/>
          <w:lang w:val="sr-Latn-CS"/>
        </w:rPr>
        <w:t xml:space="preserve">одреди одговорно лице за безбедност и здравље на раду и координатора градилишта уз сагласност </w:t>
      </w:r>
      <w:r w:rsidR="008E285D" w:rsidRPr="008D6E6A">
        <w:rPr>
          <w:rFonts w:ascii="Arial" w:eastAsia="Arial Unicode MS" w:hAnsi="Arial" w:cs="Arial"/>
          <w:color w:val="000000" w:themeColor="text1"/>
          <w:sz w:val="24"/>
          <w:szCs w:val="24"/>
          <w:lang w:val="sr-Cyrl-RS"/>
        </w:rPr>
        <w:t>Купца</w:t>
      </w:r>
      <w:r w:rsidRPr="008D6E6A">
        <w:rPr>
          <w:rFonts w:ascii="Arial" w:eastAsia="Arial Unicode MS" w:hAnsi="Arial" w:cs="Arial"/>
          <w:color w:val="000000" w:themeColor="text1"/>
          <w:sz w:val="24"/>
          <w:szCs w:val="24"/>
          <w:lang w:val="sr-Cyrl-RS"/>
        </w:rPr>
        <w:t>,</w:t>
      </w:r>
    </w:p>
    <w:p w14:paraId="33C776EF"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уради</w:t>
      </w:r>
      <w:r w:rsidRPr="008D6E6A">
        <w:rPr>
          <w:rFonts w:ascii="Arial" w:eastAsia="Arial Unicode MS" w:hAnsi="Arial" w:cs="Arial"/>
          <w:color w:val="000000" w:themeColor="text1"/>
          <w:sz w:val="24"/>
          <w:szCs w:val="24"/>
          <w:lang w:val="sr-Cyrl-RS"/>
        </w:rPr>
        <w:t xml:space="preserve"> и достави </w:t>
      </w:r>
      <w:r w:rsidR="008E285D" w:rsidRPr="008D6E6A">
        <w:rPr>
          <w:rFonts w:ascii="Arial" w:eastAsia="Arial Unicode MS" w:hAnsi="Arial" w:cs="Arial"/>
          <w:color w:val="000000" w:themeColor="text1"/>
          <w:sz w:val="24"/>
          <w:szCs w:val="24"/>
          <w:lang w:val="sr-Cyrl-RS"/>
        </w:rPr>
        <w:t>Купцу</w:t>
      </w:r>
      <w:r w:rsidRPr="008D6E6A">
        <w:rPr>
          <w:rFonts w:ascii="Arial" w:eastAsia="Arial Unicode MS" w:hAnsi="Arial" w:cs="Arial"/>
          <w:color w:val="000000" w:themeColor="text1"/>
          <w:sz w:val="24"/>
          <w:szCs w:val="24"/>
          <w:lang w:val="sr-Latn-CS"/>
        </w:rPr>
        <w:t xml:space="preserve"> план превентивних мера</w:t>
      </w:r>
      <w:r w:rsidRPr="008D6E6A">
        <w:rPr>
          <w:rFonts w:ascii="Arial" w:eastAsia="Arial Unicode MS" w:hAnsi="Arial" w:cs="Arial"/>
          <w:color w:val="000000" w:themeColor="text1"/>
          <w:sz w:val="24"/>
          <w:szCs w:val="24"/>
          <w:lang w:val="sr-Cyrl-RS"/>
        </w:rPr>
        <w:t>,</w:t>
      </w:r>
    </w:p>
    <w:p w14:paraId="062A8CA3"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Latn-CS"/>
        </w:rPr>
        <w:t>по завршетку  уговорених радова, место радова доведе у стање сходно прописима Републике Србије,</w:t>
      </w:r>
    </w:p>
    <w:p w14:paraId="29620C94"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Latn-CS"/>
        </w:rPr>
        <w:t>да по завршетку Радова уклони сав отпадни материјал са места изв</w:t>
      </w:r>
      <w:r w:rsidRPr="008D6E6A">
        <w:rPr>
          <w:rFonts w:ascii="Arial" w:eastAsia="Arial Unicode MS" w:hAnsi="Arial" w:cs="Arial"/>
          <w:sz w:val="24"/>
          <w:szCs w:val="24"/>
          <w:lang w:val="sr-Cyrl-RS"/>
        </w:rPr>
        <w:t>ођења</w:t>
      </w:r>
      <w:r w:rsidRPr="008D6E6A">
        <w:rPr>
          <w:rFonts w:ascii="Arial" w:eastAsia="Arial Unicode MS" w:hAnsi="Arial" w:cs="Arial"/>
          <w:sz w:val="24"/>
          <w:szCs w:val="24"/>
          <w:lang w:val="sr-Latn-CS"/>
        </w:rPr>
        <w:t>;</w:t>
      </w:r>
    </w:p>
    <w:p w14:paraId="3189488F"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Latn-CS"/>
        </w:rPr>
        <w:t xml:space="preserve">да одговара за сву штету коју причини на </w:t>
      </w:r>
      <w:r w:rsidRPr="008D6E6A">
        <w:rPr>
          <w:rFonts w:ascii="Arial" w:eastAsia="Arial Unicode MS" w:hAnsi="Arial" w:cs="Arial"/>
          <w:sz w:val="24"/>
          <w:szCs w:val="24"/>
          <w:lang w:val="sr-Cyrl-RS"/>
        </w:rPr>
        <w:t>имовини</w:t>
      </w:r>
      <w:r w:rsidR="008E285D" w:rsidRPr="008D6E6A">
        <w:rPr>
          <w:rFonts w:ascii="Arial" w:eastAsia="Arial Unicode MS" w:hAnsi="Arial" w:cs="Arial"/>
          <w:sz w:val="24"/>
          <w:szCs w:val="24"/>
          <w:lang w:val="sr-Latn-CS"/>
        </w:rPr>
        <w:t xml:space="preserve"> Купцу</w:t>
      </w:r>
      <w:r w:rsidRPr="008D6E6A">
        <w:rPr>
          <w:rFonts w:ascii="Arial" w:eastAsia="Arial Unicode MS" w:hAnsi="Arial" w:cs="Arial"/>
          <w:sz w:val="24"/>
          <w:szCs w:val="24"/>
          <w:lang w:val="sr-Latn-CS"/>
        </w:rPr>
        <w:t xml:space="preserve"> приликом извођења Радова које су предмет овог </w:t>
      </w:r>
      <w:r w:rsidR="003E26AB" w:rsidRPr="008D6E6A">
        <w:rPr>
          <w:rFonts w:ascii="Arial" w:eastAsia="Arial Unicode MS" w:hAnsi="Arial" w:cs="Arial"/>
          <w:sz w:val="24"/>
          <w:szCs w:val="24"/>
          <w:lang w:val="sr-Cyrl-RS"/>
        </w:rPr>
        <w:t>Уговора</w:t>
      </w:r>
      <w:r w:rsidRPr="008D6E6A">
        <w:rPr>
          <w:rFonts w:ascii="Arial" w:eastAsia="Arial Unicode MS" w:hAnsi="Arial" w:cs="Arial"/>
          <w:sz w:val="24"/>
          <w:szCs w:val="24"/>
          <w:lang w:val="sr-Latn-CS"/>
        </w:rPr>
        <w:t xml:space="preserve">; </w:t>
      </w:r>
    </w:p>
    <w:p w14:paraId="7AB151AA"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Latn-CS"/>
        </w:rPr>
        <w:t xml:space="preserve">да Радове из члана 1. овог </w:t>
      </w:r>
      <w:r w:rsidR="003E26AB" w:rsidRPr="008D6E6A">
        <w:rPr>
          <w:rFonts w:ascii="Arial" w:eastAsia="Arial Unicode MS" w:hAnsi="Arial" w:cs="Arial"/>
          <w:sz w:val="24"/>
          <w:szCs w:val="24"/>
          <w:lang w:val="sr-Cyrl-RS"/>
        </w:rPr>
        <w:t>Уговора</w:t>
      </w:r>
      <w:r w:rsidR="003E26AB" w:rsidRPr="008D6E6A">
        <w:rPr>
          <w:rFonts w:ascii="Arial" w:eastAsia="Arial Unicode MS" w:hAnsi="Arial" w:cs="Arial"/>
          <w:sz w:val="24"/>
          <w:szCs w:val="24"/>
          <w:lang w:val="sr-Latn-CS"/>
        </w:rPr>
        <w:t xml:space="preserve"> </w:t>
      </w:r>
      <w:r w:rsidRPr="008D6E6A">
        <w:rPr>
          <w:rFonts w:ascii="Arial" w:eastAsia="Arial Unicode MS" w:hAnsi="Arial" w:cs="Arial"/>
          <w:sz w:val="24"/>
          <w:szCs w:val="24"/>
          <w:lang w:val="sr-Latn-CS"/>
        </w:rPr>
        <w:t>изводи по потреби у радном времену дужем од пуног радног времена, као и суботом, недељом, верским и државним празницима</w:t>
      </w:r>
      <w:r w:rsidRPr="008D6E6A">
        <w:rPr>
          <w:rFonts w:ascii="Arial" w:eastAsia="Arial Unicode MS" w:hAnsi="Arial" w:cs="Arial"/>
          <w:sz w:val="24"/>
          <w:szCs w:val="24"/>
          <w:lang w:val="sr-Cyrl-RS"/>
        </w:rPr>
        <w:t>;</w:t>
      </w:r>
    </w:p>
    <w:p w14:paraId="7F96DE0A"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Cyrl-RS"/>
        </w:rPr>
        <w:t>с</w:t>
      </w:r>
      <w:r w:rsidRPr="008D6E6A">
        <w:rPr>
          <w:rFonts w:ascii="Arial" w:eastAsia="Arial Unicode MS" w:hAnsi="Arial" w:cs="Arial"/>
          <w:color w:val="000000" w:themeColor="text1"/>
          <w:sz w:val="24"/>
          <w:szCs w:val="24"/>
          <w:lang w:val="sr-Latn-CS"/>
        </w:rPr>
        <w:t>ве примедбе које се односе на обим уговорених радова као и квалитет изведених  радова отклони без новчане надокнаде</w:t>
      </w:r>
      <w:r w:rsidRPr="008D6E6A">
        <w:rPr>
          <w:rFonts w:ascii="Arial" w:eastAsia="Arial Unicode MS" w:hAnsi="Arial" w:cs="Arial"/>
          <w:color w:val="000000" w:themeColor="text1"/>
          <w:sz w:val="24"/>
          <w:szCs w:val="24"/>
          <w:lang w:val="sr-Cyrl-RS"/>
        </w:rPr>
        <w:t xml:space="preserve">, </w:t>
      </w:r>
    </w:p>
    <w:p w14:paraId="59D12C6D" w14:textId="77777777" w:rsidR="008E285D"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color w:val="000000" w:themeColor="text1"/>
          <w:sz w:val="24"/>
          <w:szCs w:val="24"/>
          <w:lang w:val="sr-Cyrl-RS"/>
        </w:rPr>
        <w:t>о</w:t>
      </w:r>
      <w:r w:rsidRPr="008D6E6A">
        <w:rPr>
          <w:rFonts w:ascii="Arial" w:eastAsia="Arial Unicode MS" w:hAnsi="Arial" w:cs="Arial"/>
          <w:color w:val="000000" w:themeColor="text1"/>
          <w:sz w:val="24"/>
          <w:szCs w:val="24"/>
          <w:lang w:val="sr-Latn-CS"/>
        </w:rPr>
        <w:t xml:space="preserve">сигура радове и запослене, као и да осигура од одговорности из делатности према трећим лицима за послове који су предмет овог </w:t>
      </w:r>
      <w:r w:rsidR="003E26AB" w:rsidRPr="008D6E6A">
        <w:rPr>
          <w:rFonts w:ascii="Arial" w:eastAsia="Arial Unicode MS" w:hAnsi="Arial" w:cs="Arial"/>
          <w:sz w:val="24"/>
          <w:szCs w:val="24"/>
          <w:lang w:val="sr-Cyrl-RS"/>
        </w:rPr>
        <w:t>Уговора</w:t>
      </w:r>
      <w:r w:rsidRPr="008D6E6A">
        <w:rPr>
          <w:rFonts w:ascii="Arial" w:eastAsia="Arial Unicode MS" w:hAnsi="Arial" w:cs="Arial"/>
          <w:color w:val="000000" w:themeColor="text1"/>
          <w:sz w:val="24"/>
          <w:szCs w:val="24"/>
          <w:lang w:val="sr-Latn-CS"/>
        </w:rPr>
        <w:t>.</w:t>
      </w:r>
      <w:r w:rsidRPr="008D6E6A">
        <w:rPr>
          <w:rFonts w:ascii="Arial" w:eastAsia="Arial Unicode MS" w:hAnsi="Arial" w:cs="Arial"/>
          <w:color w:val="000000" w:themeColor="text1"/>
          <w:sz w:val="24"/>
          <w:szCs w:val="24"/>
          <w:lang w:val="sr-Cyrl-RS"/>
        </w:rPr>
        <w:t xml:space="preserve"> </w:t>
      </w:r>
    </w:p>
    <w:p w14:paraId="48A2491C" w14:textId="77777777" w:rsidR="003400D3" w:rsidRPr="008D6E6A" w:rsidRDefault="003400D3"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rPr>
        <w:t>све друге обавезе у складу са вежећом законском регулативом</w:t>
      </w:r>
    </w:p>
    <w:p w14:paraId="14DB8626" w14:textId="77777777" w:rsidR="008E285D" w:rsidRPr="008D6E6A" w:rsidRDefault="008E285D"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eastAsia="Arial Unicode MS" w:hAnsi="Arial" w:cs="Arial"/>
          <w:sz w:val="24"/>
          <w:szCs w:val="24"/>
          <w:lang w:val="sr-Cyrl-RS"/>
        </w:rPr>
        <w:t xml:space="preserve"> изврши услуге које су предмет </w:t>
      </w:r>
      <w:r w:rsidR="003E26AB" w:rsidRPr="008D6E6A">
        <w:rPr>
          <w:rFonts w:ascii="Arial" w:eastAsia="Arial Unicode MS" w:hAnsi="Arial" w:cs="Arial"/>
          <w:sz w:val="24"/>
          <w:szCs w:val="24"/>
          <w:lang w:val="sr-Cyrl-RS"/>
        </w:rPr>
        <w:t>Уговора</w:t>
      </w:r>
      <w:r w:rsidRPr="008D6E6A">
        <w:rPr>
          <w:rFonts w:ascii="Arial" w:eastAsia="Arial Unicode MS" w:hAnsi="Arial" w:cs="Arial"/>
          <w:sz w:val="24"/>
          <w:szCs w:val="24"/>
          <w:lang w:val="sr-Cyrl-RS"/>
        </w:rPr>
        <w:t>;</w:t>
      </w:r>
    </w:p>
    <w:p w14:paraId="44B62484" w14:textId="77777777" w:rsidR="008E285D" w:rsidRPr="008D6E6A" w:rsidRDefault="008E285D" w:rsidP="005E2336">
      <w:pPr>
        <w:pStyle w:val="ListParagraph"/>
        <w:numPr>
          <w:ilvl w:val="0"/>
          <w:numId w:val="46"/>
        </w:numPr>
        <w:spacing w:before="0"/>
        <w:rPr>
          <w:rFonts w:ascii="Arial" w:eastAsia="Arial Unicode MS" w:hAnsi="Arial" w:cs="Arial"/>
          <w:color w:val="000000" w:themeColor="text1"/>
          <w:sz w:val="24"/>
          <w:szCs w:val="24"/>
          <w:lang w:val="sr-Cyrl-CS"/>
        </w:rPr>
      </w:pPr>
      <w:r w:rsidRPr="008D6E6A">
        <w:rPr>
          <w:rFonts w:ascii="Arial" w:hAnsi="Arial" w:cs="Arial"/>
          <w:sz w:val="24"/>
          <w:szCs w:val="24"/>
          <w:lang w:val="sr-Cyrl-RS"/>
        </w:rPr>
        <w:t>изради пројектну документацију.</w:t>
      </w:r>
    </w:p>
    <w:p w14:paraId="1AA3A516" w14:textId="77777777" w:rsidR="001F53C7" w:rsidRPr="008D6E6A" w:rsidRDefault="001F53C7" w:rsidP="001F53C7">
      <w:pPr>
        <w:spacing w:before="0"/>
        <w:rPr>
          <w:rFonts w:cs="Arial"/>
          <w:b/>
          <w:sz w:val="24"/>
          <w:szCs w:val="24"/>
        </w:rPr>
      </w:pPr>
    </w:p>
    <w:p w14:paraId="1300FB43" w14:textId="77777777" w:rsidR="001F53C7" w:rsidRPr="008D6E6A" w:rsidRDefault="001F53C7" w:rsidP="001F53C7">
      <w:pPr>
        <w:tabs>
          <w:tab w:val="left" w:pos="9090"/>
        </w:tabs>
        <w:spacing w:before="0"/>
        <w:rPr>
          <w:rFonts w:cs="Arial"/>
          <w:b/>
          <w:sz w:val="24"/>
          <w:szCs w:val="24"/>
        </w:rPr>
      </w:pPr>
      <w:r w:rsidRPr="008D6E6A">
        <w:rPr>
          <w:rFonts w:cs="Arial"/>
          <w:b/>
          <w:sz w:val="24"/>
          <w:szCs w:val="24"/>
        </w:rPr>
        <w:t>Овлашћени представници за праћење реализације</w:t>
      </w:r>
    </w:p>
    <w:p w14:paraId="27B3EAA5" w14:textId="77777777" w:rsidR="001F53C7" w:rsidRPr="008D6E6A" w:rsidRDefault="001F53C7" w:rsidP="001F53C7">
      <w:pPr>
        <w:tabs>
          <w:tab w:val="left" w:pos="9090"/>
        </w:tabs>
        <w:spacing w:before="0"/>
        <w:rPr>
          <w:rFonts w:cs="Arial"/>
          <w:sz w:val="24"/>
          <w:szCs w:val="24"/>
          <w:lang w:val="sr-Cyrl-RS"/>
        </w:rPr>
      </w:pPr>
    </w:p>
    <w:p w14:paraId="3C3D8359" w14:textId="77777777" w:rsidR="001F53C7" w:rsidRPr="008D6E6A" w:rsidRDefault="001F53C7" w:rsidP="001F53C7">
      <w:pPr>
        <w:spacing w:before="0"/>
        <w:jc w:val="center"/>
        <w:rPr>
          <w:rFonts w:cs="Arial"/>
          <w:b/>
          <w:sz w:val="24"/>
          <w:szCs w:val="24"/>
        </w:rPr>
      </w:pPr>
      <w:r w:rsidRPr="008D6E6A">
        <w:rPr>
          <w:rFonts w:cs="Arial"/>
          <w:b/>
          <w:sz w:val="24"/>
          <w:szCs w:val="24"/>
        </w:rPr>
        <w:t xml:space="preserve">Члан </w:t>
      </w:r>
      <w:r w:rsidR="008E285D" w:rsidRPr="008D6E6A">
        <w:rPr>
          <w:rFonts w:cs="Arial"/>
          <w:b/>
          <w:sz w:val="24"/>
          <w:szCs w:val="24"/>
          <w:lang w:val="sr-Cyrl-RS"/>
        </w:rPr>
        <w:t>9</w:t>
      </w:r>
      <w:r w:rsidRPr="008D6E6A">
        <w:rPr>
          <w:rFonts w:cs="Arial"/>
          <w:b/>
          <w:sz w:val="24"/>
          <w:szCs w:val="24"/>
        </w:rPr>
        <w:t>.</w:t>
      </w:r>
    </w:p>
    <w:p w14:paraId="1EE4CB25" w14:textId="77777777" w:rsidR="001F53C7" w:rsidRPr="008D6E6A" w:rsidRDefault="001F53C7" w:rsidP="001F53C7">
      <w:pPr>
        <w:spacing w:before="0"/>
        <w:rPr>
          <w:rFonts w:cs="Arial"/>
          <w:sz w:val="24"/>
          <w:szCs w:val="24"/>
        </w:rPr>
      </w:pPr>
      <w:r w:rsidRPr="008D6E6A">
        <w:rPr>
          <w:rFonts w:cs="Arial"/>
          <w:sz w:val="24"/>
          <w:szCs w:val="24"/>
        </w:rPr>
        <w:t xml:space="preserve">Овлашћени представници за праћење реализације </w:t>
      </w:r>
      <w:r w:rsidRPr="008D6E6A">
        <w:rPr>
          <w:rFonts w:cs="Arial"/>
          <w:sz w:val="24"/>
          <w:szCs w:val="24"/>
          <w:lang w:val="sr-Cyrl-RS"/>
        </w:rPr>
        <w:t>уговора</w:t>
      </w:r>
      <w:r w:rsidRPr="008D6E6A">
        <w:rPr>
          <w:rFonts w:cs="Arial"/>
          <w:sz w:val="24"/>
          <w:szCs w:val="24"/>
        </w:rPr>
        <w:t xml:space="preserve"> из члана 1. овог </w:t>
      </w:r>
      <w:r w:rsidRPr="008D6E6A">
        <w:rPr>
          <w:rFonts w:cs="Arial"/>
          <w:sz w:val="24"/>
          <w:szCs w:val="24"/>
          <w:lang w:val="sr-Cyrl-RS"/>
        </w:rPr>
        <w:t>У</w:t>
      </w:r>
      <w:r w:rsidRPr="008D6E6A">
        <w:rPr>
          <w:rFonts w:cs="Arial"/>
          <w:sz w:val="24"/>
          <w:szCs w:val="24"/>
        </w:rPr>
        <w:t xml:space="preserve">говора су: </w:t>
      </w:r>
    </w:p>
    <w:p w14:paraId="4A520DCD" w14:textId="77777777" w:rsidR="001F53C7" w:rsidRPr="008D6E6A" w:rsidRDefault="001F53C7" w:rsidP="00526E69">
      <w:pPr>
        <w:numPr>
          <w:ilvl w:val="0"/>
          <w:numId w:val="14"/>
        </w:numPr>
        <w:suppressAutoHyphens/>
        <w:spacing w:before="0"/>
        <w:contextualSpacing/>
        <w:rPr>
          <w:rFonts w:eastAsia="Calibri" w:cs="Arial"/>
          <w:sz w:val="24"/>
          <w:szCs w:val="24"/>
        </w:rPr>
      </w:pPr>
      <w:r w:rsidRPr="008D6E6A">
        <w:rPr>
          <w:rFonts w:eastAsia="Calibri" w:cs="Arial"/>
          <w:sz w:val="24"/>
          <w:szCs w:val="24"/>
        </w:rPr>
        <w:t xml:space="preserve">за </w:t>
      </w:r>
      <w:r w:rsidRPr="008D6E6A">
        <w:rPr>
          <w:rFonts w:eastAsia="Calibri" w:cs="Arial"/>
          <w:sz w:val="24"/>
          <w:szCs w:val="24"/>
          <w:lang w:val="sr-Cyrl-RS"/>
        </w:rPr>
        <w:t>Купца</w:t>
      </w:r>
      <w:r w:rsidRPr="008D6E6A">
        <w:rPr>
          <w:rFonts w:eastAsia="Calibri" w:cs="Arial"/>
          <w:sz w:val="24"/>
          <w:szCs w:val="24"/>
        </w:rPr>
        <w:t xml:space="preserve">: </w:t>
      </w:r>
      <w:r w:rsidRPr="008D6E6A">
        <w:rPr>
          <w:rFonts w:eastAsia="Calibri" w:cs="Arial"/>
          <w:sz w:val="24"/>
          <w:szCs w:val="24"/>
        </w:rPr>
        <w:tab/>
      </w:r>
      <w:r w:rsidRPr="008D6E6A">
        <w:rPr>
          <w:rFonts w:eastAsia="Calibri" w:cs="Arial"/>
          <w:sz w:val="24"/>
          <w:szCs w:val="24"/>
        </w:rPr>
        <w:tab/>
        <w:t>_________________________</w:t>
      </w:r>
    </w:p>
    <w:p w14:paraId="48E856A0" w14:textId="77777777" w:rsidR="001F53C7" w:rsidRPr="008D6E6A" w:rsidRDefault="001F53C7" w:rsidP="00526E69">
      <w:pPr>
        <w:numPr>
          <w:ilvl w:val="0"/>
          <w:numId w:val="14"/>
        </w:numPr>
        <w:suppressAutoHyphens/>
        <w:spacing w:before="0"/>
        <w:contextualSpacing/>
        <w:jc w:val="left"/>
        <w:rPr>
          <w:rFonts w:eastAsia="Calibri" w:cs="Arial"/>
          <w:smallCaps/>
          <w:sz w:val="24"/>
          <w:szCs w:val="24"/>
        </w:rPr>
      </w:pPr>
      <w:r w:rsidRPr="008D6E6A">
        <w:rPr>
          <w:rFonts w:eastAsia="Calibri" w:cs="Arial"/>
          <w:sz w:val="24"/>
          <w:szCs w:val="24"/>
        </w:rPr>
        <w:t xml:space="preserve">за </w:t>
      </w:r>
      <w:r w:rsidRPr="008D6E6A">
        <w:rPr>
          <w:rFonts w:eastAsia="Calibri" w:cs="Arial"/>
          <w:sz w:val="24"/>
          <w:szCs w:val="24"/>
          <w:lang w:val="sr-Cyrl-RS"/>
        </w:rPr>
        <w:t>Продавца</w:t>
      </w:r>
      <w:r w:rsidRPr="008D6E6A">
        <w:rPr>
          <w:rFonts w:eastAsia="Calibri" w:cs="Arial"/>
          <w:sz w:val="24"/>
          <w:szCs w:val="24"/>
        </w:rPr>
        <w:t xml:space="preserve">: </w:t>
      </w:r>
      <w:r w:rsidRPr="008D6E6A">
        <w:rPr>
          <w:rFonts w:eastAsia="Calibri" w:cs="Arial"/>
          <w:sz w:val="24"/>
          <w:szCs w:val="24"/>
        </w:rPr>
        <w:tab/>
      </w:r>
      <w:r w:rsidRPr="008D6E6A">
        <w:rPr>
          <w:rFonts w:eastAsia="Calibri" w:cs="Arial"/>
          <w:sz w:val="24"/>
          <w:szCs w:val="24"/>
        </w:rPr>
        <w:tab/>
        <w:t>_________________</w:t>
      </w:r>
      <w:r w:rsidRPr="008D6E6A">
        <w:rPr>
          <w:rFonts w:eastAsia="Calibri" w:cs="Arial"/>
          <w:sz w:val="24"/>
          <w:szCs w:val="24"/>
          <w:lang w:val="sr-Cyrl-RS"/>
        </w:rPr>
        <w:t>_</w:t>
      </w:r>
      <w:r w:rsidRPr="008D6E6A">
        <w:rPr>
          <w:rFonts w:eastAsia="Calibri" w:cs="Arial"/>
          <w:sz w:val="24"/>
          <w:szCs w:val="24"/>
        </w:rPr>
        <w:t>______</w:t>
      </w:r>
      <w:r w:rsidRPr="008D6E6A">
        <w:rPr>
          <w:rFonts w:eastAsia="Calibri" w:cs="Arial"/>
          <w:smallCaps/>
          <w:sz w:val="24"/>
          <w:szCs w:val="24"/>
        </w:rPr>
        <w:t>_</w:t>
      </w:r>
    </w:p>
    <w:p w14:paraId="14501A36" w14:textId="77777777" w:rsidR="001F53C7" w:rsidRPr="008D6E6A" w:rsidRDefault="001F53C7" w:rsidP="001F53C7">
      <w:pPr>
        <w:suppressAutoHyphens/>
        <w:spacing w:before="0"/>
        <w:contextualSpacing/>
        <w:jc w:val="left"/>
        <w:rPr>
          <w:rFonts w:eastAsia="Calibri" w:cs="Arial"/>
          <w:smallCaps/>
          <w:sz w:val="24"/>
          <w:szCs w:val="24"/>
        </w:rPr>
      </w:pPr>
      <w:r w:rsidRPr="008D6E6A">
        <w:rPr>
          <w:rFonts w:cs="Arial"/>
          <w:sz w:val="24"/>
          <w:szCs w:val="24"/>
        </w:rPr>
        <w:lastRenderedPageBreak/>
        <w:t xml:space="preserve">Овлашћења и дужности овлашћених представника за праћење реализације овог </w:t>
      </w:r>
      <w:r w:rsidRPr="008D6E6A">
        <w:rPr>
          <w:rFonts w:cs="Arial"/>
          <w:sz w:val="24"/>
          <w:szCs w:val="24"/>
          <w:lang w:val="sr-Cyrl-CS"/>
        </w:rPr>
        <w:t>Оквирног споразума</w:t>
      </w:r>
      <w:r w:rsidRPr="008D6E6A">
        <w:rPr>
          <w:rFonts w:cs="Arial"/>
          <w:sz w:val="24"/>
          <w:szCs w:val="24"/>
        </w:rPr>
        <w:t xml:space="preserve"> су да:</w:t>
      </w:r>
    </w:p>
    <w:p w14:paraId="600A342D" w14:textId="77777777" w:rsidR="001F53C7" w:rsidRPr="008D6E6A" w:rsidRDefault="001F53C7" w:rsidP="00526E69">
      <w:pPr>
        <w:pStyle w:val="KDParagraf"/>
        <w:numPr>
          <w:ilvl w:val="0"/>
          <w:numId w:val="14"/>
        </w:numPr>
        <w:spacing w:before="0"/>
        <w:rPr>
          <w:rFonts w:cs="Arial"/>
          <w:sz w:val="24"/>
          <w:szCs w:val="24"/>
        </w:rPr>
      </w:pPr>
      <w:r w:rsidRPr="008D6E6A">
        <w:rPr>
          <w:rFonts w:cs="Arial"/>
          <w:sz w:val="24"/>
          <w:szCs w:val="24"/>
        </w:rPr>
        <w:t>сачине, потпишу и верификују записнике (без примедби);</w:t>
      </w:r>
    </w:p>
    <w:p w14:paraId="028082C9" w14:textId="77777777" w:rsidR="001F53C7" w:rsidRPr="008D6E6A" w:rsidRDefault="001F53C7" w:rsidP="00526E69">
      <w:pPr>
        <w:pStyle w:val="KDParagraf"/>
        <w:numPr>
          <w:ilvl w:val="0"/>
          <w:numId w:val="14"/>
        </w:numPr>
        <w:spacing w:before="0"/>
        <w:rPr>
          <w:rFonts w:cs="Arial"/>
          <w:sz w:val="24"/>
          <w:szCs w:val="24"/>
        </w:rPr>
      </w:pPr>
      <w:r w:rsidRPr="008D6E6A">
        <w:rPr>
          <w:rFonts w:cs="Arial"/>
          <w:sz w:val="24"/>
          <w:szCs w:val="24"/>
        </w:rPr>
        <w:t>извршавају и друге дужности везане за реализацију предмета овог Оквирног спрозума, по потреби.</w:t>
      </w:r>
    </w:p>
    <w:p w14:paraId="172603BB" w14:textId="77777777" w:rsidR="001F53C7" w:rsidRPr="008D6E6A" w:rsidRDefault="001F53C7" w:rsidP="001F53C7">
      <w:pPr>
        <w:tabs>
          <w:tab w:val="left" w:pos="567"/>
        </w:tabs>
        <w:spacing w:before="0"/>
        <w:rPr>
          <w:rFonts w:cs="Arial"/>
          <w:color w:val="00B0F0"/>
          <w:sz w:val="24"/>
          <w:szCs w:val="24"/>
        </w:rPr>
      </w:pPr>
    </w:p>
    <w:p w14:paraId="2869E4F2" w14:textId="77777777" w:rsidR="005C2951" w:rsidRPr="008D6E6A" w:rsidRDefault="005C2951" w:rsidP="005C2951">
      <w:pPr>
        <w:tabs>
          <w:tab w:val="left" w:pos="567"/>
        </w:tabs>
        <w:spacing w:before="0"/>
        <w:rPr>
          <w:rFonts w:cs="Arial"/>
          <w:color w:val="00B0F0"/>
          <w:sz w:val="24"/>
          <w:szCs w:val="24"/>
        </w:rPr>
      </w:pPr>
    </w:p>
    <w:p w14:paraId="0180D163" w14:textId="77777777" w:rsidR="005C2951" w:rsidRPr="008D6E6A" w:rsidRDefault="005C2951" w:rsidP="005C2951">
      <w:pPr>
        <w:spacing w:before="0"/>
        <w:rPr>
          <w:rFonts w:cs="Arial"/>
          <w:b/>
          <w:sz w:val="24"/>
          <w:szCs w:val="24"/>
        </w:rPr>
      </w:pPr>
      <w:r w:rsidRPr="008D6E6A">
        <w:rPr>
          <w:rFonts w:cs="Arial"/>
          <w:b/>
          <w:sz w:val="24"/>
          <w:szCs w:val="24"/>
        </w:rPr>
        <w:t>ГАРАНТНИ РОК</w:t>
      </w:r>
    </w:p>
    <w:p w14:paraId="45ED82A7" w14:textId="77777777" w:rsidR="005C2951" w:rsidRPr="008D6E6A" w:rsidRDefault="008E285D" w:rsidP="005C2951">
      <w:pPr>
        <w:spacing w:before="0"/>
        <w:jc w:val="center"/>
        <w:rPr>
          <w:rFonts w:cs="Arial"/>
          <w:b/>
          <w:sz w:val="24"/>
          <w:szCs w:val="24"/>
        </w:rPr>
      </w:pPr>
      <w:r w:rsidRPr="008D6E6A">
        <w:rPr>
          <w:rFonts w:cs="Arial"/>
          <w:b/>
          <w:sz w:val="24"/>
          <w:szCs w:val="24"/>
        </w:rPr>
        <w:t>Члан 10</w:t>
      </w:r>
      <w:r w:rsidR="005C2951" w:rsidRPr="008D6E6A">
        <w:rPr>
          <w:rFonts w:cs="Arial"/>
          <w:b/>
          <w:sz w:val="24"/>
          <w:szCs w:val="24"/>
        </w:rPr>
        <w:t>.</w:t>
      </w:r>
    </w:p>
    <w:p w14:paraId="43BA29A5" w14:textId="77777777" w:rsidR="008D60CE" w:rsidRPr="008D6E6A" w:rsidRDefault="008D60CE" w:rsidP="008D60CE">
      <w:pPr>
        <w:spacing w:before="0"/>
        <w:rPr>
          <w:rFonts w:cs="Arial"/>
          <w:b/>
          <w:sz w:val="24"/>
          <w:szCs w:val="24"/>
        </w:rPr>
      </w:pPr>
      <w:r w:rsidRPr="008D6E6A">
        <w:rPr>
          <w:rFonts w:cs="Arial"/>
          <w:sz w:val="24"/>
          <w:szCs w:val="24"/>
          <w:lang w:val="sr-Cyrl-RS"/>
        </w:rPr>
        <w:t>Гарантни рок је __________ месеца од дана сачињавања, потписивања и верификовања Записника о изведеним радовима и извршеним услугама (без примедби).</w:t>
      </w:r>
    </w:p>
    <w:p w14:paraId="57DC703D" w14:textId="77777777" w:rsidR="005C2951" w:rsidRPr="008D6E6A" w:rsidRDefault="005C2951" w:rsidP="005C2951">
      <w:pPr>
        <w:tabs>
          <w:tab w:val="left" w:pos="9090"/>
        </w:tabs>
        <w:spacing w:before="0"/>
        <w:rPr>
          <w:rFonts w:cs="Arial"/>
          <w:sz w:val="24"/>
          <w:szCs w:val="24"/>
        </w:rPr>
      </w:pPr>
      <w:r w:rsidRPr="008D6E6A">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8D6E6A">
        <w:rPr>
          <w:rFonts w:cs="Arial"/>
          <w:sz w:val="24"/>
          <w:szCs w:val="24"/>
          <w:lang w:val="sr-Cyrl-RS"/>
        </w:rPr>
        <w:t xml:space="preserve">3 (словима: </w:t>
      </w:r>
      <w:r w:rsidRPr="008D6E6A">
        <w:rPr>
          <w:rFonts w:cs="Arial"/>
          <w:sz w:val="24"/>
          <w:szCs w:val="24"/>
        </w:rPr>
        <w:t>три</w:t>
      </w:r>
      <w:r w:rsidRPr="008D6E6A">
        <w:rPr>
          <w:rFonts w:cs="Arial"/>
          <w:sz w:val="24"/>
          <w:szCs w:val="24"/>
          <w:lang w:val="sr-Cyrl-RS"/>
        </w:rPr>
        <w:t>)</w:t>
      </w:r>
      <w:r w:rsidRPr="008D6E6A">
        <w:rPr>
          <w:rFonts w:cs="Arial"/>
          <w:sz w:val="24"/>
          <w:szCs w:val="24"/>
        </w:rPr>
        <w:t xml:space="preserve"> дана од дана сазнања за недостатак.</w:t>
      </w:r>
    </w:p>
    <w:p w14:paraId="3ECAB112" w14:textId="77777777" w:rsidR="005C2951" w:rsidRPr="008D6E6A" w:rsidRDefault="005C2951" w:rsidP="005C2951">
      <w:pPr>
        <w:tabs>
          <w:tab w:val="left" w:pos="9090"/>
        </w:tabs>
        <w:spacing w:before="0"/>
        <w:rPr>
          <w:rFonts w:cs="Arial"/>
          <w:sz w:val="24"/>
          <w:szCs w:val="24"/>
        </w:rPr>
      </w:pPr>
      <w:r w:rsidRPr="008D6E6A">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Pr="008D6E6A">
        <w:rPr>
          <w:rFonts w:cs="Arial"/>
          <w:sz w:val="24"/>
          <w:szCs w:val="24"/>
          <w:lang w:val="sr-Cyrl-RS"/>
        </w:rPr>
        <w:t>Републике Србије</w:t>
      </w:r>
      <w:r w:rsidRPr="008D6E6A">
        <w:rPr>
          <w:rFonts w:cs="Arial"/>
          <w:sz w:val="24"/>
          <w:szCs w:val="24"/>
        </w:rPr>
        <w:t>.</w:t>
      </w:r>
    </w:p>
    <w:p w14:paraId="00F7E260" w14:textId="77777777" w:rsidR="005C2951" w:rsidRPr="008D6E6A" w:rsidRDefault="005C2951" w:rsidP="005C2951">
      <w:pPr>
        <w:tabs>
          <w:tab w:val="left" w:pos="9090"/>
        </w:tabs>
        <w:spacing w:before="0"/>
        <w:rPr>
          <w:rFonts w:cs="Arial"/>
          <w:sz w:val="24"/>
          <w:szCs w:val="24"/>
        </w:rPr>
      </w:pPr>
      <w:r w:rsidRPr="008D6E6A">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Pr="008D6E6A">
        <w:rPr>
          <w:rFonts w:cs="Arial"/>
          <w:sz w:val="24"/>
          <w:szCs w:val="24"/>
          <w:lang w:val="sr-Cyrl-RS"/>
        </w:rPr>
        <w:t>45</w:t>
      </w:r>
      <w:r w:rsidRPr="008D6E6A">
        <w:rPr>
          <w:rFonts w:cs="Arial"/>
          <w:sz w:val="24"/>
          <w:szCs w:val="24"/>
        </w:rPr>
        <w:t xml:space="preserve"> (</w:t>
      </w:r>
      <w:r w:rsidRPr="008D6E6A">
        <w:rPr>
          <w:rFonts w:cs="Arial"/>
          <w:sz w:val="24"/>
          <w:szCs w:val="24"/>
          <w:lang w:val="sr-Cyrl-RS"/>
        </w:rPr>
        <w:t>словима: четрдесетпет</w:t>
      </w:r>
      <w:r w:rsidRPr="008D6E6A">
        <w:rPr>
          <w:rFonts w:cs="Arial"/>
          <w:sz w:val="24"/>
          <w:szCs w:val="24"/>
        </w:rPr>
        <w:t>) дана од дана повраћаја рекламираног добра са пратећим услугама од стране Купца.</w:t>
      </w:r>
    </w:p>
    <w:p w14:paraId="40B42064" w14:textId="77777777" w:rsidR="005C2951" w:rsidRPr="008D6E6A" w:rsidRDefault="005C2951" w:rsidP="005C2951">
      <w:pPr>
        <w:tabs>
          <w:tab w:val="left" w:pos="9090"/>
        </w:tabs>
        <w:spacing w:before="0"/>
        <w:rPr>
          <w:rFonts w:cs="Arial"/>
          <w:sz w:val="24"/>
          <w:szCs w:val="24"/>
        </w:rPr>
      </w:pPr>
      <w:r w:rsidRPr="008D6E6A">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94B79EA" w14:textId="77777777" w:rsidR="005C2951" w:rsidRPr="008D6E6A" w:rsidRDefault="005C2951" w:rsidP="005C2951">
      <w:pPr>
        <w:tabs>
          <w:tab w:val="left" w:pos="9090"/>
        </w:tabs>
        <w:spacing w:before="0"/>
        <w:rPr>
          <w:rFonts w:cs="Arial"/>
          <w:sz w:val="24"/>
          <w:szCs w:val="24"/>
        </w:rPr>
      </w:pPr>
    </w:p>
    <w:p w14:paraId="3F90E64B" w14:textId="77777777" w:rsidR="005C2951" w:rsidRPr="008D6E6A" w:rsidRDefault="005C2951" w:rsidP="005C2951">
      <w:pPr>
        <w:tabs>
          <w:tab w:val="left" w:pos="567"/>
        </w:tabs>
        <w:spacing w:before="0"/>
        <w:rPr>
          <w:rFonts w:cs="Arial"/>
          <w:b/>
          <w:sz w:val="24"/>
          <w:szCs w:val="24"/>
        </w:rPr>
      </w:pPr>
      <w:r w:rsidRPr="008D6E6A">
        <w:rPr>
          <w:rFonts w:cs="Arial"/>
          <w:b/>
          <w:sz w:val="24"/>
          <w:szCs w:val="24"/>
        </w:rPr>
        <w:t>СРЕДСТВО ФИНАНСИЈСКОГ ОБЕЗБЕЂЕЊА</w:t>
      </w:r>
    </w:p>
    <w:p w14:paraId="34DF8E62" w14:textId="77777777" w:rsidR="001F53C7" w:rsidRPr="008D6E6A" w:rsidRDefault="001F53C7" w:rsidP="005C2951">
      <w:pPr>
        <w:spacing w:before="0"/>
        <w:jc w:val="center"/>
        <w:rPr>
          <w:rFonts w:cs="Arial"/>
          <w:b/>
          <w:sz w:val="24"/>
          <w:szCs w:val="24"/>
        </w:rPr>
      </w:pPr>
    </w:p>
    <w:p w14:paraId="7F6615D9"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008E285D" w:rsidRPr="008D6E6A">
        <w:rPr>
          <w:rFonts w:cs="Arial"/>
          <w:b/>
          <w:sz w:val="24"/>
          <w:szCs w:val="24"/>
          <w:lang w:val="sr-Cyrl-RS"/>
        </w:rPr>
        <w:t>11</w:t>
      </w:r>
      <w:r w:rsidRPr="008D6E6A">
        <w:rPr>
          <w:rFonts w:cs="Arial"/>
          <w:b/>
          <w:sz w:val="24"/>
          <w:szCs w:val="24"/>
        </w:rPr>
        <w:t xml:space="preserve">. </w:t>
      </w:r>
    </w:p>
    <w:p w14:paraId="0A611448" w14:textId="77777777" w:rsidR="00AD7AB4" w:rsidRPr="008D6E6A" w:rsidRDefault="00AD7AB4" w:rsidP="00AD7AB4">
      <w:pPr>
        <w:spacing w:before="0"/>
        <w:rPr>
          <w:rFonts w:cs="Arial"/>
          <w:b/>
          <w:sz w:val="24"/>
          <w:szCs w:val="24"/>
          <w:u w:val="single"/>
        </w:rPr>
      </w:pPr>
      <w:r w:rsidRPr="008D6E6A">
        <w:rPr>
          <w:rFonts w:cs="Arial"/>
          <w:b/>
          <w:sz w:val="24"/>
          <w:szCs w:val="24"/>
          <w:u w:val="single"/>
          <w:lang w:val="sr-Cyrl-RS"/>
        </w:rPr>
        <w:t>Банкарска гаранција за добро извршење посла у поступку закључења уговора</w:t>
      </w:r>
    </w:p>
    <w:p w14:paraId="4953B7BE" w14:textId="77777777" w:rsidR="00AD7AB4" w:rsidRPr="008D6E6A" w:rsidRDefault="00AD7AB4" w:rsidP="00AD7AB4">
      <w:pPr>
        <w:spacing w:before="0"/>
        <w:rPr>
          <w:rFonts w:eastAsia="TimesNewRomanPSMT" w:cs="Arial"/>
          <w:sz w:val="24"/>
          <w:szCs w:val="24"/>
          <w:lang w:val="sr-Cyrl-CS"/>
        </w:rPr>
      </w:pPr>
    </w:p>
    <w:p w14:paraId="2BBCC699" w14:textId="77777777" w:rsidR="00AD7AB4" w:rsidRPr="008D6E6A" w:rsidRDefault="007D6C63" w:rsidP="00AD7AB4">
      <w:pPr>
        <w:spacing w:before="0"/>
        <w:rPr>
          <w:rFonts w:cs="Arial"/>
          <w:sz w:val="24"/>
          <w:szCs w:val="24"/>
        </w:rPr>
      </w:pPr>
      <w:r w:rsidRPr="008D6E6A">
        <w:rPr>
          <w:rFonts w:cs="Arial"/>
          <w:sz w:val="24"/>
          <w:szCs w:val="24"/>
          <w:lang w:val="sr-Cyrl-RS"/>
        </w:rPr>
        <w:t>Продавац</w:t>
      </w:r>
      <w:r w:rsidR="00AD7AB4" w:rsidRPr="008D6E6A">
        <w:rPr>
          <w:rFonts w:cs="Arial"/>
          <w:sz w:val="24"/>
          <w:szCs w:val="24"/>
        </w:rPr>
        <w:t xml:space="preserve"> је дужан да у тренутку закључења Уговора а најкасније у року од </w:t>
      </w:r>
      <w:r w:rsidR="00AD7AB4" w:rsidRPr="008D6E6A">
        <w:rPr>
          <w:rFonts w:cs="Arial"/>
          <w:sz w:val="24"/>
          <w:szCs w:val="24"/>
          <w:lang w:val="sr-Cyrl-RS"/>
        </w:rPr>
        <w:t>10</w:t>
      </w:r>
      <w:r w:rsidR="00AD7AB4" w:rsidRPr="008D6E6A">
        <w:rPr>
          <w:rFonts w:cs="Arial"/>
          <w:sz w:val="24"/>
          <w:szCs w:val="24"/>
        </w:rPr>
        <w:t xml:space="preserve"> (</w:t>
      </w:r>
      <w:r w:rsidR="00AD7AB4" w:rsidRPr="008D6E6A">
        <w:rPr>
          <w:rFonts w:cs="Arial"/>
          <w:sz w:val="24"/>
          <w:szCs w:val="24"/>
          <w:lang w:val="sr-Cyrl-RS"/>
        </w:rPr>
        <w:t>словима:десет</w:t>
      </w:r>
      <w:r w:rsidR="00AD7AB4" w:rsidRPr="008D6E6A">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AD7AB4" w:rsidRPr="008D6E6A">
        <w:rPr>
          <w:rFonts w:cs="Arial"/>
          <w:sz w:val="24"/>
          <w:szCs w:val="24"/>
          <w:lang w:val="sr-Cyrl-RS"/>
        </w:rPr>
        <w:t>,</w:t>
      </w:r>
      <w:r w:rsidR="00AD7AB4" w:rsidRPr="008D6E6A">
        <w:rPr>
          <w:rFonts w:cs="Arial"/>
          <w:sz w:val="24"/>
          <w:szCs w:val="24"/>
        </w:rPr>
        <w:t xml:space="preserve"> (даље: ЗОО), као средство финансијског обезбеђења</w:t>
      </w:r>
      <w:r w:rsidRPr="008D6E6A">
        <w:rPr>
          <w:rFonts w:cs="Arial"/>
          <w:sz w:val="24"/>
          <w:szCs w:val="24"/>
        </w:rPr>
        <w:t xml:space="preserve"> за добро извршење посла преда Купцу</w:t>
      </w:r>
      <w:r w:rsidR="00AD7AB4" w:rsidRPr="008D6E6A">
        <w:rPr>
          <w:rFonts w:cs="Arial"/>
          <w:sz w:val="24"/>
          <w:szCs w:val="24"/>
        </w:rPr>
        <w:t xml:space="preserve"> банкраску гаранцију.</w:t>
      </w:r>
    </w:p>
    <w:p w14:paraId="041B9581" w14:textId="77777777" w:rsidR="00AD7AB4" w:rsidRPr="008D6E6A" w:rsidRDefault="007D6C63" w:rsidP="00AD7AB4">
      <w:pPr>
        <w:spacing w:before="0"/>
        <w:rPr>
          <w:rFonts w:cs="Arial"/>
          <w:sz w:val="24"/>
          <w:szCs w:val="24"/>
        </w:rPr>
      </w:pPr>
      <w:r w:rsidRPr="008D6E6A">
        <w:rPr>
          <w:rFonts w:cs="Arial"/>
          <w:sz w:val="24"/>
          <w:szCs w:val="24"/>
          <w:lang w:val="sr-Cyrl-RS"/>
        </w:rPr>
        <w:t>Продавац</w:t>
      </w:r>
      <w:r w:rsidRPr="008D6E6A">
        <w:rPr>
          <w:rFonts w:cs="Arial"/>
          <w:sz w:val="24"/>
          <w:szCs w:val="24"/>
        </w:rPr>
        <w:t xml:space="preserve"> ј</w:t>
      </w:r>
      <w:r w:rsidR="00AD7AB4" w:rsidRPr="008D6E6A">
        <w:rPr>
          <w:rFonts w:cs="Arial"/>
          <w:sz w:val="24"/>
          <w:szCs w:val="24"/>
        </w:rPr>
        <w:t xml:space="preserve">е дужан да </w:t>
      </w:r>
      <w:r w:rsidRPr="008D6E6A">
        <w:rPr>
          <w:rFonts w:cs="Arial"/>
          <w:sz w:val="24"/>
          <w:szCs w:val="24"/>
          <w:lang w:val="sr-Cyrl-RS"/>
        </w:rPr>
        <w:t>Купцу</w:t>
      </w:r>
      <w:r w:rsidR="00AD7AB4" w:rsidRPr="008D6E6A">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AD7AB4" w:rsidRPr="008D6E6A">
        <w:rPr>
          <w:rFonts w:cs="Arial"/>
          <w:sz w:val="24"/>
          <w:szCs w:val="24"/>
          <w:lang w:val="sr-Cyrl-RS"/>
        </w:rPr>
        <w:t>-а</w:t>
      </w:r>
      <w:r w:rsidR="00AD7AB4" w:rsidRPr="008D6E6A">
        <w:rPr>
          <w:rFonts w:cs="Arial"/>
          <w:sz w:val="24"/>
          <w:szCs w:val="24"/>
        </w:rPr>
        <w:t xml:space="preserve">. </w:t>
      </w:r>
    </w:p>
    <w:p w14:paraId="31433900" w14:textId="77777777" w:rsidR="00AD7AB4" w:rsidRPr="008D6E6A" w:rsidRDefault="00AD7AB4" w:rsidP="00AD7AB4">
      <w:pPr>
        <w:spacing w:before="0"/>
        <w:rPr>
          <w:rFonts w:cs="Arial"/>
          <w:sz w:val="24"/>
          <w:szCs w:val="24"/>
        </w:rPr>
      </w:pPr>
      <w:r w:rsidRPr="008D6E6A">
        <w:rPr>
          <w:rFonts w:cs="Arial"/>
          <w:sz w:val="24"/>
          <w:szCs w:val="24"/>
        </w:rPr>
        <w:t xml:space="preserve">Банкарска гаранција мора трајати </w:t>
      </w:r>
      <w:r w:rsidRPr="008D6E6A">
        <w:rPr>
          <w:rFonts w:cs="Arial"/>
          <w:sz w:val="24"/>
          <w:szCs w:val="24"/>
          <w:lang w:val="sr-Latn-RS"/>
        </w:rPr>
        <w:t>3</w:t>
      </w:r>
      <w:r w:rsidRPr="008D6E6A">
        <w:rPr>
          <w:rFonts w:cs="Arial"/>
          <w:sz w:val="24"/>
          <w:szCs w:val="24"/>
        </w:rPr>
        <w:t>0 (словима:</w:t>
      </w:r>
      <w:r w:rsidRPr="008D6E6A">
        <w:rPr>
          <w:rFonts w:cs="Arial"/>
          <w:sz w:val="24"/>
          <w:szCs w:val="24"/>
          <w:lang w:val="sr-Cyrl-RS"/>
        </w:rPr>
        <w:t>три</w:t>
      </w:r>
      <w:r w:rsidRPr="008D6E6A">
        <w:rPr>
          <w:rFonts w:cs="Arial"/>
          <w:sz w:val="24"/>
          <w:szCs w:val="24"/>
        </w:rPr>
        <w:t>десет) календарских дана дуже од рока одређеног за коначно извршење посла.</w:t>
      </w:r>
    </w:p>
    <w:p w14:paraId="7AEE853F" w14:textId="77777777" w:rsidR="00AD7AB4" w:rsidRPr="008D6E6A" w:rsidRDefault="00AD7AB4" w:rsidP="00AD7AB4">
      <w:pPr>
        <w:spacing w:before="0"/>
        <w:rPr>
          <w:rFonts w:cs="Arial"/>
          <w:sz w:val="24"/>
          <w:szCs w:val="24"/>
        </w:rPr>
      </w:pPr>
      <w:r w:rsidRPr="008D6E6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D6E6A">
        <w:rPr>
          <w:rFonts w:cs="Arial"/>
          <w:sz w:val="24"/>
          <w:szCs w:val="24"/>
          <w:lang w:val="sr-Cyrl-RS"/>
        </w:rPr>
        <w:t xml:space="preserve"> </w:t>
      </w:r>
      <w:r w:rsidRPr="008D6E6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B7AB055" w14:textId="77777777" w:rsidR="00AD7AB4" w:rsidRPr="008D6E6A" w:rsidRDefault="007D6C63" w:rsidP="00AD7AB4">
      <w:pPr>
        <w:spacing w:before="0"/>
        <w:rPr>
          <w:rFonts w:cs="Arial"/>
          <w:sz w:val="24"/>
          <w:szCs w:val="24"/>
        </w:rPr>
      </w:pPr>
      <w:r w:rsidRPr="008D6E6A">
        <w:rPr>
          <w:rFonts w:cs="Arial"/>
          <w:sz w:val="24"/>
          <w:szCs w:val="24"/>
          <w:lang w:val="sr-Cyrl-RS"/>
        </w:rPr>
        <w:t>Купац</w:t>
      </w:r>
      <w:r w:rsidR="00AD7AB4" w:rsidRPr="008D6E6A">
        <w:rPr>
          <w:rFonts w:cs="Arial"/>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CCB7CD4" w14:textId="77777777" w:rsidR="00AD7AB4" w:rsidRPr="008D6E6A" w:rsidRDefault="00AD7AB4" w:rsidP="00AD7AB4">
      <w:pPr>
        <w:spacing w:before="0"/>
        <w:rPr>
          <w:rFonts w:cs="Arial"/>
          <w:sz w:val="24"/>
          <w:szCs w:val="24"/>
        </w:rPr>
      </w:pPr>
      <w:r w:rsidRPr="008D6E6A">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580A396" w14:textId="77777777" w:rsidR="00AD7AB4" w:rsidRPr="008D6E6A" w:rsidRDefault="00AD7AB4" w:rsidP="00AD7AB4">
      <w:pPr>
        <w:spacing w:before="0"/>
        <w:rPr>
          <w:rFonts w:cs="Arial"/>
          <w:sz w:val="24"/>
          <w:szCs w:val="24"/>
          <w:lang w:val="sr-Cyrl-RS"/>
        </w:rPr>
      </w:pPr>
      <w:r w:rsidRPr="008D6E6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D6E6A">
        <w:rPr>
          <w:rFonts w:cs="Arial"/>
          <w:sz w:val="24"/>
          <w:szCs w:val="24"/>
          <w:lang w:val="sr-Cyrl-RS"/>
        </w:rPr>
        <w:t xml:space="preserve">талне </w:t>
      </w:r>
      <w:r w:rsidRPr="008D6E6A">
        <w:rPr>
          <w:rFonts w:cs="Arial"/>
          <w:sz w:val="24"/>
          <w:szCs w:val="24"/>
        </w:rPr>
        <w:t xml:space="preserve">арбитраже при ПКС уз примену Правилника ПКС </w:t>
      </w:r>
      <w:r w:rsidRPr="008D6E6A">
        <w:rPr>
          <w:rFonts w:cs="Arial"/>
          <w:sz w:val="24"/>
          <w:szCs w:val="24"/>
          <w:lang w:val="sr-Cyrl-RS"/>
        </w:rPr>
        <w:t xml:space="preserve">, местом рада арбитраже у Београду </w:t>
      </w:r>
      <w:r w:rsidRPr="008D6E6A">
        <w:rPr>
          <w:rFonts w:cs="Arial"/>
          <w:sz w:val="24"/>
          <w:szCs w:val="24"/>
        </w:rPr>
        <w:t>и процесног и материјалног права Републике Србије</w:t>
      </w:r>
    </w:p>
    <w:p w14:paraId="731091C6" w14:textId="77777777" w:rsidR="00AD7AB4" w:rsidRPr="008D6E6A" w:rsidRDefault="00AD7AB4" w:rsidP="00AD7AB4">
      <w:pPr>
        <w:spacing w:before="0"/>
        <w:rPr>
          <w:rFonts w:cs="Arial"/>
          <w:sz w:val="24"/>
          <w:szCs w:val="24"/>
          <w:lang w:val="sr-Cyrl-RS"/>
        </w:rPr>
      </w:pPr>
      <w:r w:rsidRPr="008D6E6A">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5DB5426D" w14:textId="77777777" w:rsidR="00AD7AB4" w:rsidRPr="008D6E6A" w:rsidRDefault="00AD7AB4" w:rsidP="00AD7AB4">
      <w:pPr>
        <w:tabs>
          <w:tab w:val="left" w:pos="567"/>
        </w:tabs>
        <w:spacing w:before="0"/>
        <w:rPr>
          <w:rFonts w:cs="Arial"/>
          <w:sz w:val="24"/>
          <w:szCs w:val="24"/>
          <w:lang w:val="ru-RU"/>
        </w:rPr>
      </w:pPr>
      <w:r w:rsidRPr="008D6E6A">
        <w:rPr>
          <w:rFonts w:cs="Arial"/>
          <w:sz w:val="24"/>
          <w:szCs w:val="24"/>
          <w:lang w:val="ru-RU"/>
        </w:rPr>
        <w:t>Уколико гаранцију издаје страна банка ,мора имати кредитни рејтинг.</w:t>
      </w:r>
    </w:p>
    <w:p w14:paraId="0DC24636" w14:textId="77777777" w:rsidR="00AD7AB4" w:rsidRPr="008D6E6A" w:rsidRDefault="00AD7AB4" w:rsidP="00AD7AB4">
      <w:pPr>
        <w:spacing w:before="0"/>
        <w:rPr>
          <w:rFonts w:cs="Arial"/>
          <w:sz w:val="24"/>
          <w:szCs w:val="24"/>
          <w:lang w:val="sr-Cyrl-RS"/>
        </w:rPr>
      </w:pPr>
      <w:r w:rsidRPr="008D6E6A">
        <w:rPr>
          <w:rFonts w:cs="Arial"/>
          <w:sz w:val="24"/>
          <w:szCs w:val="24"/>
          <w:lang w:val="sr-Cyrl-RS"/>
        </w:rPr>
        <w:t>Гаранција се не</w:t>
      </w:r>
      <w:r w:rsidR="00BE42D6" w:rsidRPr="008D6E6A">
        <w:rPr>
          <w:rFonts w:cs="Arial"/>
          <w:sz w:val="24"/>
          <w:szCs w:val="24"/>
          <w:lang w:val="sr-Cyrl-RS"/>
        </w:rPr>
        <w:t xml:space="preserve"> </w:t>
      </w:r>
      <w:r w:rsidRPr="008D6E6A">
        <w:rPr>
          <w:rFonts w:cs="Arial"/>
          <w:sz w:val="24"/>
          <w:szCs w:val="24"/>
          <w:lang w:val="sr-Cyrl-RS"/>
        </w:rPr>
        <w:t>може уступити и није преносива без сагласности</w:t>
      </w:r>
      <w:r w:rsidR="00BE42D6" w:rsidRPr="008D6E6A">
        <w:rPr>
          <w:rFonts w:cs="Arial"/>
          <w:sz w:val="24"/>
          <w:szCs w:val="24"/>
          <w:lang w:val="sr-Cyrl-RS"/>
        </w:rPr>
        <w:t xml:space="preserve"> Купца</w:t>
      </w:r>
      <w:r w:rsidRPr="008D6E6A">
        <w:rPr>
          <w:rFonts w:cs="Arial"/>
          <w:sz w:val="24"/>
          <w:szCs w:val="24"/>
          <w:lang w:val="sr-Cyrl-RS"/>
        </w:rPr>
        <w:t>, Налогодавца и Емисионе банке.</w:t>
      </w:r>
    </w:p>
    <w:p w14:paraId="710C4DB2" w14:textId="77777777" w:rsidR="00AD7AB4" w:rsidRPr="008D6E6A" w:rsidRDefault="00AD7AB4" w:rsidP="00AD7AB4">
      <w:pPr>
        <w:spacing w:before="0"/>
        <w:rPr>
          <w:rFonts w:cs="Arial"/>
          <w:sz w:val="24"/>
          <w:szCs w:val="24"/>
          <w:lang w:val="sr-Cyrl-RS"/>
        </w:rPr>
      </w:pPr>
      <w:r w:rsidRPr="008D6E6A">
        <w:rPr>
          <w:rFonts w:cs="Arial"/>
          <w:sz w:val="24"/>
          <w:szCs w:val="24"/>
          <w:lang w:val="sr-Cyrl-RS"/>
        </w:rPr>
        <w:t>Гаранција истиче на наведени датум,без обзира да ли нам је овај документ враћен или не.</w:t>
      </w:r>
    </w:p>
    <w:p w14:paraId="000D9BD5" w14:textId="77777777" w:rsidR="00AD7AB4" w:rsidRPr="008D6E6A" w:rsidRDefault="00AD7AB4" w:rsidP="00AD7AB4">
      <w:pPr>
        <w:spacing w:before="0"/>
        <w:rPr>
          <w:rFonts w:cs="Arial"/>
          <w:sz w:val="24"/>
          <w:szCs w:val="24"/>
          <w:lang w:val="sr-Cyrl-RS"/>
        </w:rPr>
      </w:pPr>
    </w:p>
    <w:p w14:paraId="251FD8BA" w14:textId="7460D104" w:rsidR="005C2951" w:rsidRPr="008D6E6A" w:rsidRDefault="008B35D6" w:rsidP="005C2951">
      <w:pPr>
        <w:pStyle w:val="KDPodnaslov3"/>
        <w:keepNext w:val="0"/>
        <w:spacing w:before="0"/>
        <w:rPr>
          <w:rFonts w:eastAsia="TimesNewRomanPSMT" w:cs="Arial"/>
          <w:b/>
          <w:bCs/>
          <w:iCs/>
          <w:sz w:val="24"/>
          <w:szCs w:val="24"/>
        </w:rPr>
      </w:pPr>
      <w:r>
        <w:rPr>
          <w:rFonts w:eastAsia="TimesNewRomanPSMT" w:cs="Arial"/>
          <w:b/>
          <w:bCs/>
          <w:iCs/>
          <w:sz w:val="24"/>
          <w:szCs w:val="24"/>
          <w:lang w:val="sr-Cyrl-RS"/>
        </w:rPr>
        <w:t xml:space="preserve">Банкарска </w:t>
      </w:r>
      <w:r w:rsidR="005C2951" w:rsidRPr="008D6E6A">
        <w:rPr>
          <w:rFonts w:eastAsia="TimesNewRomanPSMT" w:cs="Arial"/>
          <w:b/>
          <w:bCs/>
          <w:iCs/>
          <w:sz w:val="24"/>
          <w:szCs w:val="24"/>
        </w:rPr>
        <w:t xml:space="preserve">гаранција за  отклањање </w:t>
      </w:r>
      <w:r w:rsidR="005C2951" w:rsidRPr="008D6E6A">
        <w:rPr>
          <w:rFonts w:eastAsia="TimesNewRomanPSMT" w:cs="Arial"/>
          <w:b/>
          <w:bCs/>
          <w:iCs/>
          <w:sz w:val="24"/>
          <w:szCs w:val="24"/>
          <w:lang w:val="sr-Cyrl-RS"/>
        </w:rPr>
        <w:t>недостатака</w:t>
      </w:r>
      <w:r w:rsidR="005C2951" w:rsidRPr="008D6E6A">
        <w:rPr>
          <w:rFonts w:eastAsia="TimesNewRomanPSMT" w:cs="Arial"/>
          <w:b/>
          <w:bCs/>
          <w:iCs/>
          <w:sz w:val="24"/>
          <w:szCs w:val="24"/>
        </w:rPr>
        <w:t xml:space="preserve"> у гарантном року</w:t>
      </w:r>
    </w:p>
    <w:p w14:paraId="43CCFF89" w14:textId="791B0718" w:rsidR="008B35D6" w:rsidRDefault="008B35D6" w:rsidP="008B35D6">
      <w:pPr>
        <w:spacing w:before="0"/>
        <w:rPr>
          <w:rFonts w:eastAsia="TimesNewRomanPSMT" w:cs="Arial"/>
          <w:sz w:val="24"/>
          <w:szCs w:val="24"/>
          <w:lang w:val="sr-Cyrl-CS"/>
        </w:rPr>
      </w:pPr>
      <w:r w:rsidRPr="008D6E6A">
        <w:rPr>
          <w:rFonts w:cs="Arial"/>
          <w:sz w:val="24"/>
          <w:szCs w:val="24"/>
          <w:lang w:val="sr-Cyrl-RS"/>
        </w:rPr>
        <w:t>Продавац</w:t>
      </w:r>
      <w:r w:rsidRPr="008D6E6A">
        <w:rPr>
          <w:rFonts w:cs="Arial"/>
          <w:sz w:val="24"/>
          <w:szCs w:val="24"/>
        </w:rPr>
        <w:t xml:space="preserve"> је дужан да</w:t>
      </w:r>
      <w:r w:rsidR="00B0281A">
        <w:rPr>
          <w:rFonts w:eastAsia="TimesNewRomanPSMT" w:cs="Arial"/>
          <w:sz w:val="24"/>
          <w:szCs w:val="24"/>
        </w:rPr>
        <w:t xml:space="preserve"> </w:t>
      </w:r>
      <w:r>
        <w:rPr>
          <w:rFonts w:eastAsia="TimesNewRomanPSMT" w:cs="Arial"/>
          <w:sz w:val="24"/>
          <w:szCs w:val="24"/>
        </w:rPr>
        <w:t>преда Наручиоцу банкарску гаранцију за отклањање недостатака у  гарантном року која је неопозива, безусловна,</w:t>
      </w:r>
      <w:r>
        <w:rPr>
          <w:rFonts w:eastAsia="TimesNewRomanPSMT" w:cs="Arial"/>
          <w:sz w:val="24"/>
          <w:szCs w:val="24"/>
          <w:lang w:val="sr-Cyrl-RS"/>
        </w:rPr>
        <w:t xml:space="preserve"> </w:t>
      </w:r>
      <w:r>
        <w:rPr>
          <w:rFonts w:eastAsia="TimesNewRomanPSMT" w:cs="Arial"/>
          <w:sz w:val="24"/>
          <w:szCs w:val="24"/>
        </w:rPr>
        <w:t xml:space="preserve">без права протеста и платива на први позив, издата у висини </w:t>
      </w:r>
      <w:r>
        <w:rPr>
          <w:rFonts w:eastAsia="TimesNewRomanPSMT" w:cs="Arial"/>
          <w:sz w:val="24"/>
          <w:szCs w:val="24"/>
          <w:lang w:val="sr-Cyrl-RS"/>
        </w:rPr>
        <w:t>од 2% од вредности уговора</w:t>
      </w:r>
      <w:r>
        <w:rPr>
          <w:rFonts w:eastAsia="TimesNewRomanPSMT" w:cs="Arial"/>
          <w:sz w:val="24"/>
          <w:szCs w:val="24"/>
        </w:rPr>
        <w:t xml:space="preserve"> (без ПДВ-а) </w:t>
      </w:r>
      <w:r>
        <w:rPr>
          <w:rFonts w:eastAsia="TimesNewRomanPSMT" w:cs="Arial"/>
          <w:sz w:val="24"/>
          <w:szCs w:val="24"/>
          <w:lang w:val="sr-Cyrl-CS"/>
        </w:rPr>
        <w:t xml:space="preserve">са роком важења </w:t>
      </w:r>
      <w:r>
        <w:rPr>
          <w:rFonts w:cs="Arial"/>
          <w:sz w:val="24"/>
          <w:szCs w:val="24"/>
        </w:rPr>
        <w:t>минимално</w:t>
      </w:r>
      <w:r>
        <w:rPr>
          <w:rFonts w:cs="Arial"/>
          <w:sz w:val="24"/>
          <w:szCs w:val="24"/>
          <w:lang w:val="sr-Cyrl-RS"/>
        </w:rPr>
        <w:t xml:space="preserve"> 30</w:t>
      </w:r>
      <w:r>
        <w:rPr>
          <w:rFonts w:cs="Arial"/>
          <w:sz w:val="24"/>
          <w:szCs w:val="24"/>
        </w:rPr>
        <w:t xml:space="preserve"> дана дужим од</w:t>
      </w:r>
      <w:r>
        <w:rPr>
          <w:rFonts w:cs="Arial"/>
          <w:sz w:val="24"/>
          <w:szCs w:val="24"/>
          <w:lang w:val="sr-Cyrl-RS"/>
        </w:rPr>
        <w:t xml:space="preserve"> истека</w:t>
      </w:r>
      <w:r>
        <w:rPr>
          <w:rFonts w:cs="Arial"/>
          <w:sz w:val="24"/>
          <w:szCs w:val="24"/>
        </w:rPr>
        <w:t xml:space="preserve"> гарантног рока</w:t>
      </w:r>
      <w:r>
        <w:rPr>
          <w:rFonts w:cs="Arial"/>
          <w:sz w:val="24"/>
          <w:szCs w:val="24"/>
          <w:lang w:val="sr-Cyrl-RS"/>
        </w:rPr>
        <w:t>.</w:t>
      </w:r>
      <w:r>
        <w:rPr>
          <w:rFonts w:eastAsia="TimesNewRomanPSMT" w:cs="Arial"/>
          <w:sz w:val="24"/>
          <w:szCs w:val="24"/>
          <w:lang w:val="sr-Cyrl-CS"/>
        </w:rPr>
        <w:t xml:space="preserve"> </w:t>
      </w:r>
    </w:p>
    <w:p w14:paraId="2A740D74" w14:textId="77777777" w:rsidR="008B35D6" w:rsidRDefault="008B35D6" w:rsidP="008B35D6">
      <w:pPr>
        <w:spacing w:before="0"/>
        <w:rPr>
          <w:rFonts w:eastAsia="TimesNewRomanPSMT" w:cs="Arial"/>
          <w:sz w:val="24"/>
          <w:szCs w:val="24"/>
        </w:rPr>
      </w:pPr>
      <w:r>
        <w:rPr>
          <w:rFonts w:eastAsia="TimesNewRomanPSMT" w:cs="Arial"/>
          <w:sz w:val="24"/>
          <w:szCs w:val="24"/>
        </w:rPr>
        <w:t xml:space="preserve">Банкарска гаранција за отклањање недостатака у гарантном року, доставља се  у </w:t>
      </w:r>
      <w:r>
        <w:rPr>
          <w:rFonts w:eastAsia="TimesNewRomanPSMT" w:cs="Arial"/>
          <w:sz w:val="24"/>
          <w:szCs w:val="24"/>
          <w:lang w:val="sr-Cyrl-RS"/>
        </w:rPr>
        <w:t xml:space="preserve">тренутку </w:t>
      </w:r>
      <w:r>
        <w:rPr>
          <w:rFonts w:cs="Arial"/>
          <w:sz w:val="24"/>
          <w:szCs w:val="24"/>
          <w:lang w:val="sr-Cyrl-RS"/>
        </w:rPr>
        <w:t>потписивања Записника о квантитативном и квалитативном пријему добара</w:t>
      </w:r>
      <w:r>
        <w:rPr>
          <w:rFonts w:eastAsia="TimesNewRomanPSMT" w:cs="Arial"/>
          <w:sz w:val="24"/>
          <w:szCs w:val="24"/>
          <w:lang w:val="sr-Cyrl-RS"/>
        </w:rPr>
        <w:t xml:space="preserve"> </w:t>
      </w:r>
      <w:r>
        <w:rPr>
          <w:rFonts w:eastAsia="TimesNewRomanPSMT" w:cs="Arial"/>
          <w:sz w:val="24"/>
          <w:szCs w:val="24"/>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4134D715" w14:textId="77777777" w:rsidR="008B35D6" w:rsidRDefault="008B35D6" w:rsidP="008B35D6">
      <w:pPr>
        <w:spacing w:before="0"/>
        <w:rPr>
          <w:rFonts w:eastAsia="TimesNewRomanPSMT" w:cs="Arial"/>
          <w:sz w:val="24"/>
          <w:szCs w:val="24"/>
        </w:rPr>
      </w:pPr>
      <w:r>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232C2675" w14:textId="77777777" w:rsidR="008B35D6" w:rsidRDefault="008B35D6" w:rsidP="008B35D6">
      <w:pPr>
        <w:spacing w:before="0"/>
        <w:rPr>
          <w:rFonts w:eastAsia="TimesNewRomanPSMT" w:cs="Arial"/>
          <w:sz w:val="24"/>
          <w:szCs w:val="24"/>
        </w:rPr>
      </w:pPr>
      <w:r>
        <w:rPr>
          <w:rFonts w:eastAsia="TimesNewRomanPSMT" w:cs="Arial"/>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59401375" w14:textId="77777777" w:rsidR="00B0281A" w:rsidRPr="008D6E6A" w:rsidRDefault="00B0281A" w:rsidP="00B0281A">
      <w:pPr>
        <w:spacing w:before="0"/>
        <w:rPr>
          <w:rFonts w:cs="Arial"/>
          <w:sz w:val="24"/>
          <w:szCs w:val="24"/>
        </w:rPr>
      </w:pPr>
      <w:r w:rsidRPr="008D6E6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A3758B5" w14:textId="77777777" w:rsidR="00B0281A" w:rsidRPr="008D6E6A" w:rsidRDefault="00B0281A" w:rsidP="00B0281A">
      <w:pPr>
        <w:spacing w:before="0"/>
        <w:rPr>
          <w:rFonts w:cs="Arial"/>
          <w:sz w:val="24"/>
          <w:szCs w:val="24"/>
          <w:lang w:val="sr-Cyrl-RS"/>
        </w:rPr>
      </w:pPr>
      <w:r w:rsidRPr="008D6E6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D6E6A">
        <w:rPr>
          <w:rFonts w:cs="Arial"/>
          <w:sz w:val="24"/>
          <w:szCs w:val="24"/>
          <w:lang w:val="sr-Cyrl-RS"/>
        </w:rPr>
        <w:t xml:space="preserve">талне </w:t>
      </w:r>
      <w:r w:rsidRPr="008D6E6A">
        <w:rPr>
          <w:rFonts w:cs="Arial"/>
          <w:sz w:val="24"/>
          <w:szCs w:val="24"/>
        </w:rPr>
        <w:t xml:space="preserve">арбитраже при ПКС уз примену Правилника ПКС </w:t>
      </w:r>
      <w:r w:rsidRPr="008D6E6A">
        <w:rPr>
          <w:rFonts w:cs="Arial"/>
          <w:sz w:val="24"/>
          <w:szCs w:val="24"/>
          <w:lang w:val="sr-Cyrl-RS"/>
        </w:rPr>
        <w:t xml:space="preserve">, местом рада арбитраже у Београду </w:t>
      </w:r>
      <w:r w:rsidRPr="008D6E6A">
        <w:rPr>
          <w:rFonts w:cs="Arial"/>
          <w:sz w:val="24"/>
          <w:szCs w:val="24"/>
        </w:rPr>
        <w:t>и процесног и материјалног права Републике Србије</w:t>
      </w:r>
    </w:p>
    <w:p w14:paraId="0852CC22" w14:textId="77777777" w:rsidR="00B0281A" w:rsidRPr="008D6E6A" w:rsidRDefault="00B0281A" w:rsidP="00B0281A">
      <w:pPr>
        <w:spacing w:before="0"/>
        <w:rPr>
          <w:rFonts w:cs="Arial"/>
          <w:sz w:val="24"/>
          <w:szCs w:val="24"/>
          <w:lang w:val="sr-Cyrl-RS"/>
        </w:rPr>
      </w:pPr>
      <w:r w:rsidRPr="008D6E6A">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6B6DE68D" w14:textId="77777777" w:rsidR="00B0281A" w:rsidRPr="008D6E6A" w:rsidRDefault="00B0281A" w:rsidP="00B0281A">
      <w:pPr>
        <w:tabs>
          <w:tab w:val="left" w:pos="567"/>
        </w:tabs>
        <w:spacing w:before="0"/>
        <w:rPr>
          <w:rFonts w:cs="Arial"/>
          <w:sz w:val="24"/>
          <w:szCs w:val="24"/>
          <w:lang w:val="ru-RU"/>
        </w:rPr>
      </w:pPr>
      <w:r w:rsidRPr="008D6E6A">
        <w:rPr>
          <w:rFonts w:cs="Arial"/>
          <w:sz w:val="24"/>
          <w:szCs w:val="24"/>
          <w:lang w:val="ru-RU"/>
        </w:rPr>
        <w:t>Уколико гаранцију издаје страна банка ,мора имати кредитни рејтинг.</w:t>
      </w:r>
    </w:p>
    <w:p w14:paraId="009E328D" w14:textId="4F6FDB44" w:rsidR="00385B84" w:rsidRPr="008D6E6A" w:rsidRDefault="00B0281A" w:rsidP="00B0281A">
      <w:pPr>
        <w:spacing w:before="0"/>
        <w:rPr>
          <w:rFonts w:cs="Arial"/>
          <w:b/>
          <w:sz w:val="24"/>
          <w:szCs w:val="24"/>
        </w:rPr>
      </w:pPr>
      <w:r w:rsidRPr="008D6E6A">
        <w:rPr>
          <w:rFonts w:cs="Arial"/>
          <w:sz w:val="24"/>
          <w:szCs w:val="24"/>
          <w:lang w:val="sr-Cyrl-RS"/>
        </w:rPr>
        <w:t>Гаранција се не може уступити и није преносива без сагласности Купца, Налогодавца и Емисионе банке</w:t>
      </w:r>
      <w:r>
        <w:rPr>
          <w:rFonts w:cs="Arial"/>
          <w:sz w:val="24"/>
          <w:szCs w:val="24"/>
          <w:lang w:val="sr-Cyrl-RS"/>
        </w:rPr>
        <w:t>.</w:t>
      </w:r>
    </w:p>
    <w:p w14:paraId="50060E22" w14:textId="77777777" w:rsidR="005C2951" w:rsidRPr="008D6E6A" w:rsidRDefault="005C2951" w:rsidP="005C2951">
      <w:pPr>
        <w:tabs>
          <w:tab w:val="left" w:pos="9090"/>
        </w:tabs>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2</w:t>
      </w:r>
      <w:r w:rsidR="001F53C7" w:rsidRPr="008D6E6A">
        <w:rPr>
          <w:rFonts w:cs="Arial"/>
          <w:b/>
          <w:sz w:val="24"/>
          <w:szCs w:val="24"/>
          <w:lang w:val="sr-Cyrl-RS"/>
        </w:rPr>
        <w:t xml:space="preserve"> </w:t>
      </w:r>
      <w:r w:rsidRPr="008D6E6A">
        <w:rPr>
          <w:rFonts w:cs="Arial"/>
          <w:b/>
          <w:sz w:val="24"/>
          <w:szCs w:val="24"/>
        </w:rPr>
        <w:t>.</w:t>
      </w:r>
    </w:p>
    <w:p w14:paraId="13591010" w14:textId="77777777" w:rsidR="007D6C63" w:rsidRPr="008D6E6A" w:rsidRDefault="007D6C63" w:rsidP="005C2951">
      <w:pPr>
        <w:tabs>
          <w:tab w:val="left" w:pos="9090"/>
        </w:tabs>
        <w:spacing w:before="0"/>
        <w:jc w:val="center"/>
        <w:rPr>
          <w:rFonts w:cs="Arial"/>
          <w:b/>
          <w:sz w:val="24"/>
          <w:szCs w:val="24"/>
        </w:rPr>
      </w:pPr>
    </w:p>
    <w:p w14:paraId="5AC9EF5B" w14:textId="77777777" w:rsidR="005C2951" w:rsidRPr="008D6E6A" w:rsidRDefault="005C2951" w:rsidP="005C2951">
      <w:pPr>
        <w:pStyle w:val="KDParagraf"/>
        <w:spacing w:before="0"/>
        <w:rPr>
          <w:rFonts w:cs="Arial"/>
          <w:sz w:val="24"/>
          <w:szCs w:val="24"/>
        </w:rPr>
      </w:pPr>
      <w:r w:rsidRPr="008D6E6A">
        <w:rPr>
          <w:rFonts w:cs="Arial"/>
          <w:sz w:val="24"/>
          <w:szCs w:val="24"/>
        </w:rPr>
        <w:t xml:space="preserve">Достављање </w:t>
      </w:r>
      <w:r w:rsidR="001F53C7" w:rsidRPr="008D6E6A">
        <w:rPr>
          <w:rFonts w:cs="Arial"/>
          <w:sz w:val="24"/>
          <w:szCs w:val="24"/>
          <w:lang w:val="sr-Cyrl-RS"/>
        </w:rPr>
        <w:t>банкарске гаранције за добро извршење посал</w:t>
      </w:r>
      <w:r w:rsidRPr="008D6E6A">
        <w:rPr>
          <w:rFonts w:cs="Arial"/>
          <w:sz w:val="24"/>
          <w:szCs w:val="24"/>
        </w:rPr>
        <w:t xml:space="preserve"> из члана</w:t>
      </w:r>
      <w:r w:rsidR="008E285D" w:rsidRPr="008D6E6A">
        <w:rPr>
          <w:rFonts w:cs="Arial"/>
          <w:sz w:val="24"/>
          <w:szCs w:val="24"/>
          <w:lang w:val="sr-Cyrl-RS"/>
        </w:rPr>
        <w:t xml:space="preserve"> 11</w:t>
      </w:r>
      <w:r w:rsidRPr="008D6E6A">
        <w:rPr>
          <w:rFonts w:cs="Arial"/>
          <w:sz w:val="24"/>
          <w:szCs w:val="24"/>
          <w:lang w:val="sr-Cyrl-RS"/>
        </w:rPr>
        <w:t>.</w:t>
      </w:r>
      <w:r w:rsidRPr="008D6E6A">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0FF06315" w14:textId="77777777" w:rsidR="005C2951" w:rsidRPr="008D6E6A" w:rsidRDefault="005C2951" w:rsidP="005C2951">
      <w:pPr>
        <w:pStyle w:val="KDParagraf"/>
        <w:spacing w:before="0"/>
        <w:rPr>
          <w:rFonts w:cs="Arial"/>
          <w:sz w:val="24"/>
          <w:szCs w:val="24"/>
          <w:lang w:val="sr-Cyrl-RS"/>
        </w:rPr>
      </w:pPr>
      <w:r w:rsidRPr="008D6E6A">
        <w:rPr>
          <w:rFonts w:cs="Arial"/>
          <w:sz w:val="24"/>
          <w:szCs w:val="24"/>
        </w:rPr>
        <w:lastRenderedPageBreak/>
        <w:t>Уколико се средство финансијског обезбеђења не достави у остављеном року, сматраће се да је Продавац одбио да закључи Уговор</w:t>
      </w:r>
      <w:r w:rsidRPr="008D6E6A">
        <w:rPr>
          <w:rFonts w:cs="Arial"/>
          <w:sz w:val="24"/>
          <w:szCs w:val="24"/>
          <w:lang w:val="sr-Cyrl-RS"/>
        </w:rPr>
        <w:t>, осим уколико у наведеном року у потпуности није испунио своју уговорну обавезу.</w:t>
      </w:r>
    </w:p>
    <w:p w14:paraId="1415DB1F" w14:textId="77777777" w:rsidR="005C2951" w:rsidRPr="008D6E6A" w:rsidRDefault="005C2951" w:rsidP="005C2951">
      <w:pPr>
        <w:spacing w:before="0"/>
        <w:jc w:val="center"/>
        <w:rPr>
          <w:rFonts w:cs="Arial"/>
          <w:b/>
          <w:sz w:val="24"/>
          <w:szCs w:val="24"/>
        </w:rPr>
      </w:pPr>
    </w:p>
    <w:p w14:paraId="2583FA79" w14:textId="77777777" w:rsidR="005C2951" w:rsidRPr="008D6E6A" w:rsidRDefault="005C2951" w:rsidP="005C2951">
      <w:pPr>
        <w:autoSpaceDE w:val="0"/>
        <w:autoSpaceDN w:val="0"/>
        <w:adjustRightInd w:val="0"/>
        <w:spacing w:before="0"/>
        <w:rPr>
          <w:rFonts w:cs="Arial"/>
          <w:b/>
          <w:sz w:val="24"/>
          <w:szCs w:val="24"/>
        </w:rPr>
      </w:pPr>
      <w:r w:rsidRPr="008D6E6A">
        <w:rPr>
          <w:rFonts w:cs="Arial"/>
          <w:b/>
          <w:sz w:val="24"/>
          <w:szCs w:val="24"/>
        </w:rPr>
        <w:t xml:space="preserve">ВИША СИЛА </w:t>
      </w:r>
    </w:p>
    <w:p w14:paraId="532CAF00" w14:textId="77777777" w:rsidR="005C2951" w:rsidRPr="008D6E6A" w:rsidRDefault="005C2951" w:rsidP="005C2951">
      <w:pPr>
        <w:autoSpaceDE w:val="0"/>
        <w:autoSpaceDN w:val="0"/>
        <w:adjustRightInd w:val="0"/>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3</w:t>
      </w:r>
      <w:r w:rsidRPr="008D6E6A">
        <w:rPr>
          <w:rFonts w:cs="Arial"/>
          <w:b/>
          <w:sz w:val="24"/>
          <w:szCs w:val="24"/>
        </w:rPr>
        <w:t>.</w:t>
      </w:r>
    </w:p>
    <w:p w14:paraId="744271EE" w14:textId="77777777" w:rsidR="007D6C63" w:rsidRPr="008D6E6A" w:rsidRDefault="007D6C63" w:rsidP="005C2951">
      <w:pPr>
        <w:autoSpaceDE w:val="0"/>
        <w:autoSpaceDN w:val="0"/>
        <w:adjustRightInd w:val="0"/>
        <w:spacing w:before="0"/>
        <w:jc w:val="center"/>
        <w:rPr>
          <w:rFonts w:cs="Arial"/>
          <w:b/>
          <w:sz w:val="24"/>
          <w:szCs w:val="24"/>
        </w:rPr>
      </w:pPr>
    </w:p>
    <w:p w14:paraId="3419BCFC" w14:textId="77777777" w:rsidR="005C2951" w:rsidRPr="008D6E6A" w:rsidRDefault="005C2951" w:rsidP="005C2951">
      <w:pPr>
        <w:tabs>
          <w:tab w:val="left" w:pos="1512"/>
          <w:tab w:val="left" w:pos="9090"/>
        </w:tabs>
        <w:spacing w:before="0"/>
        <w:rPr>
          <w:rFonts w:cs="Arial"/>
          <w:sz w:val="24"/>
          <w:szCs w:val="24"/>
        </w:rPr>
      </w:pPr>
      <w:r w:rsidRPr="008D6E6A">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D6E6A">
        <w:rPr>
          <w:rFonts w:cs="Arial"/>
          <w:sz w:val="24"/>
          <w:szCs w:val="24"/>
          <w:lang w:val="sr-Cyrl-CS"/>
        </w:rPr>
        <w:t>за</w:t>
      </w:r>
      <w:r w:rsidRPr="008D6E6A">
        <w:rPr>
          <w:rFonts w:cs="Arial"/>
          <w:sz w:val="24"/>
          <w:szCs w:val="24"/>
        </w:rPr>
        <w:t xml:space="preserve"> накнаду штете за делимично или потпуно неизвршење уговорених обавеза</w:t>
      </w:r>
      <w:r w:rsidRPr="008D6E6A">
        <w:rPr>
          <w:rFonts w:cs="Arial"/>
          <w:sz w:val="24"/>
          <w:szCs w:val="24"/>
          <w:lang w:val="sr-Cyrl-CS"/>
        </w:rPr>
        <w:t xml:space="preserve">,за </w:t>
      </w:r>
      <w:r w:rsidRPr="008D6E6A">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6E6A">
        <w:rPr>
          <w:rFonts w:cs="Arial"/>
          <w:sz w:val="24"/>
          <w:szCs w:val="24"/>
          <w:lang w:val="sr-Cyrl-CS"/>
        </w:rPr>
        <w:t>,</w:t>
      </w:r>
      <w:r w:rsidRPr="008D6E6A">
        <w:rPr>
          <w:rFonts w:cs="Arial"/>
          <w:sz w:val="24"/>
          <w:szCs w:val="24"/>
        </w:rPr>
        <w:t xml:space="preserve"> одлаже се за време њеног трајања. </w:t>
      </w:r>
    </w:p>
    <w:p w14:paraId="5A73DD65" w14:textId="77777777" w:rsidR="005C2951" w:rsidRPr="008D6E6A" w:rsidRDefault="005C2951" w:rsidP="005C2951">
      <w:pPr>
        <w:tabs>
          <w:tab w:val="left" w:pos="1512"/>
          <w:tab w:val="left" w:pos="9090"/>
        </w:tabs>
        <w:spacing w:before="0"/>
        <w:rPr>
          <w:rFonts w:cs="Arial"/>
          <w:sz w:val="24"/>
          <w:szCs w:val="24"/>
          <w:lang w:val="hr-HR"/>
        </w:rPr>
      </w:pPr>
      <w:r w:rsidRPr="008D6E6A">
        <w:rPr>
          <w:rFonts w:cs="Arial"/>
          <w:sz w:val="24"/>
          <w:szCs w:val="24"/>
        </w:rPr>
        <w:t>Уговорна страна којој је извршавање уговорних обавеза онемогућено услед дејства више силе је у обавези да одмах</w:t>
      </w:r>
      <w:r w:rsidRPr="008D6E6A">
        <w:rPr>
          <w:rFonts w:cs="Arial"/>
          <w:sz w:val="24"/>
          <w:szCs w:val="24"/>
          <w:lang w:val="hr-HR"/>
        </w:rPr>
        <w:t xml:space="preserve">, </w:t>
      </w:r>
      <w:r w:rsidRPr="008D6E6A">
        <w:rPr>
          <w:rFonts w:cs="Arial"/>
          <w:sz w:val="24"/>
          <w:szCs w:val="24"/>
        </w:rPr>
        <w:t>без одлагања</w:t>
      </w:r>
      <w:r w:rsidRPr="008D6E6A">
        <w:rPr>
          <w:rFonts w:cs="Arial"/>
          <w:sz w:val="24"/>
          <w:szCs w:val="24"/>
          <w:lang w:val="hr-HR"/>
        </w:rPr>
        <w:t>, а најкасније у року од 48 (</w:t>
      </w:r>
      <w:r w:rsidRPr="008D6E6A">
        <w:rPr>
          <w:rFonts w:cs="Arial"/>
          <w:sz w:val="24"/>
          <w:szCs w:val="24"/>
          <w:lang w:val="sr-Cyrl-RS"/>
        </w:rPr>
        <w:t xml:space="preserve">словима: </w:t>
      </w:r>
      <w:r w:rsidRPr="008D6E6A">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8D6E6A">
        <w:rPr>
          <w:rFonts w:cs="Arial"/>
          <w:sz w:val="24"/>
          <w:szCs w:val="24"/>
        </w:rPr>
        <w:t>страну о настанку</w:t>
      </w:r>
      <w:r w:rsidRPr="008D6E6A">
        <w:rPr>
          <w:rFonts w:cs="Arial"/>
          <w:sz w:val="24"/>
          <w:szCs w:val="24"/>
          <w:lang w:val="hr-HR"/>
        </w:rPr>
        <w:t xml:space="preserve"> више силе</w:t>
      </w:r>
      <w:r w:rsidRPr="008D6E6A">
        <w:rPr>
          <w:rFonts w:cs="Arial"/>
          <w:sz w:val="24"/>
          <w:szCs w:val="24"/>
        </w:rPr>
        <w:t xml:space="preserve"> и њеном процењеном или очекиваном трајању</w:t>
      </w:r>
      <w:r w:rsidRPr="008D6E6A">
        <w:rPr>
          <w:rFonts w:cs="Arial"/>
          <w:sz w:val="24"/>
          <w:szCs w:val="24"/>
          <w:lang w:val="hr-HR"/>
        </w:rPr>
        <w:t>, уз достављање доказа о постојању више силе.</w:t>
      </w:r>
    </w:p>
    <w:p w14:paraId="2A016155" w14:textId="77777777" w:rsidR="005C2951" w:rsidRPr="008D6E6A" w:rsidRDefault="005C2951" w:rsidP="005C2951">
      <w:pPr>
        <w:tabs>
          <w:tab w:val="left" w:pos="1512"/>
          <w:tab w:val="left" w:pos="9090"/>
        </w:tabs>
        <w:spacing w:before="0"/>
        <w:rPr>
          <w:rFonts w:cs="Arial"/>
          <w:sz w:val="24"/>
          <w:szCs w:val="24"/>
        </w:rPr>
      </w:pPr>
      <w:r w:rsidRPr="008D6E6A">
        <w:rPr>
          <w:rFonts w:cs="Arial"/>
          <w:sz w:val="24"/>
          <w:szCs w:val="24"/>
        </w:rPr>
        <w:t>За време трајања више силе свака Уговорна страна сноси своје трошкове</w:t>
      </w:r>
      <w:r w:rsidRPr="008D6E6A">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6E6A">
        <w:rPr>
          <w:rFonts w:cs="Arial"/>
          <w:sz w:val="24"/>
          <w:szCs w:val="24"/>
        </w:rPr>
        <w:t>.</w:t>
      </w:r>
    </w:p>
    <w:p w14:paraId="11FFB41A" w14:textId="77777777" w:rsidR="005C2951" w:rsidRPr="008D6E6A" w:rsidRDefault="005C2951" w:rsidP="005C2951">
      <w:pPr>
        <w:tabs>
          <w:tab w:val="left" w:pos="1512"/>
          <w:tab w:val="left" w:pos="9090"/>
        </w:tabs>
        <w:spacing w:before="0"/>
        <w:rPr>
          <w:rFonts w:cs="Arial"/>
          <w:sz w:val="24"/>
          <w:szCs w:val="24"/>
        </w:rPr>
      </w:pPr>
      <w:r w:rsidRPr="008D6E6A">
        <w:rPr>
          <w:rFonts w:cs="Arial"/>
          <w:sz w:val="24"/>
          <w:szCs w:val="24"/>
        </w:rPr>
        <w:t>Уколико деловање више силе траје дуже од 30 (</w:t>
      </w:r>
      <w:r w:rsidRPr="008D6E6A">
        <w:rPr>
          <w:rFonts w:cs="Arial"/>
          <w:sz w:val="24"/>
          <w:szCs w:val="24"/>
          <w:lang w:val="sr-Cyrl-RS"/>
        </w:rPr>
        <w:t xml:space="preserve">словима: </w:t>
      </w:r>
      <w:r w:rsidRPr="008D6E6A">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6E6A">
        <w:rPr>
          <w:rFonts w:cs="Arial"/>
          <w:sz w:val="24"/>
          <w:szCs w:val="24"/>
          <w:lang w:val="sr-Cyrl-CS"/>
        </w:rPr>
        <w:t xml:space="preserve">по овом основу – </w:t>
      </w:r>
      <w:r w:rsidRPr="008D6E6A">
        <w:rPr>
          <w:rFonts w:cs="Arial"/>
          <w:sz w:val="24"/>
          <w:szCs w:val="24"/>
        </w:rPr>
        <w:t>ни једна од Уговорних страна не стиче право на накнаду било какве штете.</w:t>
      </w:r>
    </w:p>
    <w:p w14:paraId="19AD0218" w14:textId="77777777" w:rsidR="000E0EE4" w:rsidRPr="008D6E6A" w:rsidRDefault="000E0EE4" w:rsidP="000E0EE4">
      <w:pPr>
        <w:spacing w:before="0"/>
        <w:rPr>
          <w:rFonts w:cs="Arial"/>
          <w:b/>
          <w:sz w:val="24"/>
          <w:szCs w:val="24"/>
        </w:rPr>
      </w:pPr>
    </w:p>
    <w:p w14:paraId="1D36127C" w14:textId="77777777" w:rsidR="000E0EE4" w:rsidRPr="008D6E6A" w:rsidRDefault="000E0EE4" w:rsidP="000E0EE4">
      <w:pPr>
        <w:spacing w:before="0"/>
        <w:rPr>
          <w:rFonts w:cs="Arial"/>
          <w:b/>
          <w:sz w:val="24"/>
          <w:szCs w:val="24"/>
        </w:rPr>
      </w:pPr>
      <w:r w:rsidRPr="008D6E6A">
        <w:rPr>
          <w:rFonts w:cs="Arial"/>
          <w:b/>
          <w:sz w:val="24"/>
          <w:szCs w:val="24"/>
        </w:rPr>
        <w:t>РАСКИД УГОВОРА</w:t>
      </w:r>
    </w:p>
    <w:p w14:paraId="3E6FE8A0" w14:textId="77777777" w:rsidR="000E0EE4" w:rsidRPr="008D6E6A" w:rsidRDefault="000E0EE4" w:rsidP="000E0EE4">
      <w:pPr>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4</w:t>
      </w:r>
      <w:r w:rsidRPr="008D6E6A">
        <w:rPr>
          <w:rFonts w:cs="Arial"/>
          <w:b/>
          <w:sz w:val="24"/>
          <w:szCs w:val="24"/>
        </w:rPr>
        <w:t>.</w:t>
      </w:r>
    </w:p>
    <w:p w14:paraId="663C2A33" w14:textId="77777777" w:rsidR="007D6C63" w:rsidRPr="008D6E6A" w:rsidRDefault="007D6C63" w:rsidP="000E0EE4">
      <w:pPr>
        <w:spacing w:before="0"/>
        <w:jc w:val="center"/>
        <w:rPr>
          <w:rFonts w:cs="Arial"/>
          <w:sz w:val="24"/>
          <w:szCs w:val="24"/>
        </w:rPr>
      </w:pPr>
    </w:p>
    <w:p w14:paraId="2D2BCBD5" w14:textId="77777777" w:rsidR="000E0EE4" w:rsidRPr="008D6E6A" w:rsidRDefault="000E0EE4" w:rsidP="000E0EE4">
      <w:pPr>
        <w:tabs>
          <w:tab w:val="left" w:pos="9090"/>
        </w:tabs>
        <w:spacing w:before="0"/>
        <w:rPr>
          <w:rFonts w:cs="Arial"/>
          <w:bCs/>
          <w:sz w:val="24"/>
          <w:szCs w:val="24"/>
          <w:lang w:val="sr-Cyrl-CS"/>
        </w:rPr>
      </w:pPr>
      <w:r w:rsidRPr="008D6E6A">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8D6E6A">
        <w:rPr>
          <w:rFonts w:cs="Arial"/>
          <w:sz w:val="24"/>
          <w:szCs w:val="24"/>
          <w:lang w:val="sr-Cyrl-CS"/>
        </w:rPr>
        <w:t>Купца</w:t>
      </w:r>
      <w:r w:rsidRPr="008D6E6A">
        <w:rPr>
          <w:rFonts w:cs="Arial"/>
          <w:bCs/>
          <w:sz w:val="24"/>
          <w:szCs w:val="24"/>
          <w:lang w:val="sr-Cyrl-CS"/>
        </w:rPr>
        <w:t xml:space="preserve">, крши одредбе овог уговора, </w:t>
      </w:r>
      <w:r w:rsidRPr="008D6E6A">
        <w:rPr>
          <w:rFonts w:cs="Arial"/>
          <w:sz w:val="24"/>
          <w:szCs w:val="24"/>
          <w:lang w:val="sr-Cyrl-CS"/>
        </w:rPr>
        <w:t>Купац</w:t>
      </w:r>
      <w:r w:rsidRPr="008D6E6A">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437740A" w14:textId="77777777" w:rsidR="000E0EE4" w:rsidRPr="008D6E6A" w:rsidRDefault="000E0EE4" w:rsidP="000E0EE4">
      <w:pPr>
        <w:tabs>
          <w:tab w:val="left" w:pos="9090"/>
        </w:tabs>
        <w:spacing w:before="0"/>
        <w:rPr>
          <w:rFonts w:cs="Arial"/>
          <w:bCs/>
          <w:sz w:val="24"/>
          <w:szCs w:val="24"/>
          <w:lang w:val="sr-Cyrl-CS"/>
        </w:rPr>
      </w:pPr>
      <w:r w:rsidRPr="008D6E6A">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8D6E6A">
        <w:rPr>
          <w:rFonts w:cs="Arial"/>
          <w:sz w:val="24"/>
          <w:szCs w:val="24"/>
          <w:lang w:val="sr-Cyrl-CS"/>
        </w:rPr>
        <w:t>Купац</w:t>
      </w:r>
      <w:r w:rsidRPr="008D6E6A">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5E6B45F3" w14:textId="77777777" w:rsidR="000E0EE4" w:rsidRPr="008D6E6A" w:rsidRDefault="000E0EE4" w:rsidP="000E0EE4">
      <w:pPr>
        <w:tabs>
          <w:tab w:val="left" w:pos="9090"/>
        </w:tabs>
        <w:spacing w:before="0"/>
        <w:rPr>
          <w:rFonts w:cs="Arial"/>
          <w:bCs/>
          <w:sz w:val="24"/>
          <w:szCs w:val="24"/>
          <w:lang w:val="sr-Cyrl-CS"/>
        </w:rPr>
      </w:pPr>
      <w:r w:rsidRPr="008D6E6A">
        <w:rPr>
          <w:rFonts w:cs="Arial"/>
          <w:bCs/>
          <w:sz w:val="24"/>
          <w:szCs w:val="24"/>
          <w:lang w:val="sr-Cyrl-CS"/>
        </w:rPr>
        <w:t xml:space="preserve">У случају раскида овог </w:t>
      </w:r>
      <w:r w:rsidRPr="008D6E6A">
        <w:rPr>
          <w:rFonts w:cs="Arial"/>
          <w:bCs/>
          <w:sz w:val="24"/>
          <w:szCs w:val="24"/>
        </w:rPr>
        <w:t>У</w:t>
      </w:r>
      <w:r w:rsidRPr="008D6E6A">
        <w:rPr>
          <w:rFonts w:cs="Arial"/>
          <w:bCs/>
          <w:sz w:val="24"/>
          <w:szCs w:val="24"/>
          <w:lang w:val="sr-Cyrl-CS"/>
        </w:rPr>
        <w:t>говора, у смислу овог члана, Уговорне стране ће измирити своје обавезе настале до дана раскида.</w:t>
      </w:r>
    </w:p>
    <w:p w14:paraId="54675C75" w14:textId="77777777" w:rsidR="000E0EE4" w:rsidRPr="008D6E6A" w:rsidRDefault="000E0EE4" w:rsidP="000E0EE4">
      <w:pPr>
        <w:tabs>
          <w:tab w:val="left" w:pos="9090"/>
        </w:tabs>
        <w:spacing w:before="0"/>
        <w:rPr>
          <w:rFonts w:cs="Arial"/>
          <w:bCs/>
          <w:sz w:val="24"/>
          <w:szCs w:val="24"/>
          <w:lang w:val="sr-Cyrl-CS"/>
        </w:rPr>
      </w:pPr>
      <w:r w:rsidRPr="008D6E6A">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C52E4E6" w14:textId="77777777" w:rsidR="000E0EE4" w:rsidRPr="008D6E6A" w:rsidRDefault="000E0EE4" w:rsidP="000E0EE4">
      <w:pPr>
        <w:tabs>
          <w:tab w:val="left" w:pos="9090"/>
        </w:tabs>
        <w:spacing w:before="0"/>
        <w:rPr>
          <w:rFonts w:cs="Arial"/>
          <w:bCs/>
          <w:sz w:val="24"/>
          <w:szCs w:val="24"/>
          <w:lang w:val="sr-Cyrl-CS"/>
        </w:rPr>
      </w:pPr>
    </w:p>
    <w:p w14:paraId="332410B7" w14:textId="77777777" w:rsidR="000E0EE4" w:rsidRPr="008D6E6A" w:rsidRDefault="000E0EE4" w:rsidP="000E0EE4">
      <w:pPr>
        <w:spacing w:before="0"/>
        <w:rPr>
          <w:rFonts w:cs="Arial"/>
          <w:b/>
          <w:sz w:val="24"/>
          <w:szCs w:val="24"/>
        </w:rPr>
      </w:pPr>
      <w:r w:rsidRPr="008D6E6A">
        <w:rPr>
          <w:rFonts w:cs="Arial"/>
          <w:b/>
          <w:sz w:val="24"/>
          <w:szCs w:val="24"/>
        </w:rPr>
        <w:t>УГОВОРНА КАЗНА ЗБОГ ЗАКАШЊЕЊА</w:t>
      </w:r>
    </w:p>
    <w:p w14:paraId="09A20910" w14:textId="77777777" w:rsidR="00F83D23" w:rsidRPr="008D6E6A" w:rsidRDefault="00F83D23" w:rsidP="000E0EE4">
      <w:pPr>
        <w:spacing w:before="0"/>
        <w:rPr>
          <w:rFonts w:cs="Arial"/>
          <w:b/>
          <w:sz w:val="24"/>
          <w:szCs w:val="24"/>
        </w:rPr>
      </w:pPr>
    </w:p>
    <w:p w14:paraId="2842505A" w14:textId="77777777" w:rsidR="000E0EE4" w:rsidRPr="008D6E6A" w:rsidRDefault="000E0EE4" w:rsidP="000E0EE4">
      <w:pPr>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5</w:t>
      </w:r>
      <w:r w:rsidRPr="008D6E6A">
        <w:rPr>
          <w:rFonts w:cs="Arial"/>
          <w:b/>
          <w:sz w:val="24"/>
          <w:szCs w:val="24"/>
        </w:rPr>
        <w:t>.</w:t>
      </w:r>
    </w:p>
    <w:p w14:paraId="1311669D" w14:textId="77777777" w:rsidR="00F83D23" w:rsidRPr="008D6E6A" w:rsidRDefault="00F83D23" w:rsidP="000E0EE4">
      <w:pPr>
        <w:spacing w:before="0"/>
        <w:jc w:val="center"/>
        <w:rPr>
          <w:rFonts w:cs="Arial"/>
          <w:i/>
          <w:color w:val="00B050"/>
          <w:sz w:val="24"/>
          <w:szCs w:val="24"/>
        </w:rPr>
      </w:pPr>
    </w:p>
    <w:p w14:paraId="1D9A4751" w14:textId="77777777" w:rsidR="000E0EE4" w:rsidRPr="008D6E6A" w:rsidRDefault="000E0EE4" w:rsidP="000E0EE4">
      <w:pPr>
        <w:tabs>
          <w:tab w:val="left" w:pos="9090"/>
        </w:tabs>
        <w:spacing w:before="0"/>
        <w:rPr>
          <w:rFonts w:cs="Arial"/>
          <w:bCs/>
          <w:sz w:val="24"/>
          <w:szCs w:val="24"/>
          <w:lang w:val="sr-Cyrl-CS"/>
        </w:rPr>
      </w:pPr>
      <w:r w:rsidRPr="008D6E6A">
        <w:rPr>
          <w:rFonts w:cs="Arial"/>
          <w:bCs/>
          <w:sz w:val="24"/>
          <w:szCs w:val="24"/>
          <w:lang w:val="sr-Cyrl-CS"/>
        </w:rPr>
        <w:lastRenderedPageBreak/>
        <w:t>Уколико Продавац не испуни своје обавезе или не испоручи добр</w:t>
      </w:r>
      <w:r w:rsidRPr="008D6E6A">
        <w:rPr>
          <w:rFonts w:cs="Arial"/>
          <w:bCs/>
          <w:sz w:val="24"/>
          <w:szCs w:val="24"/>
        </w:rPr>
        <w:t>о</w:t>
      </w:r>
      <w:r w:rsidRPr="008D6E6A">
        <w:rPr>
          <w:rFonts w:cs="Arial"/>
          <w:bCs/>
          <w:sz w:val="24"/>
          <w:szCs w:val="24"/>
          <w:lang w:val="sr-Cyrl-RS"/>
        </w:rPr>
        <w:t xml:space="preserve"> односно изврши услуге</w:t>
      </w:r>
      <w:r w:rsidRPr="008D6E6A">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са пратећим услугама која нису испоручена.</w:t>
      </w:r>
    </w:p>
    <w:p w14:paraId="42AE9D55" w14:textId="77777777" w:rsidR="000E0EE4" w:rsidRPr="008D6E6A" w:rsidRDefault="000E0EE4" w:rsidP="000E0EE4">
      <w:pPr>
        <w:tabs>
          <w:tab w:val="left" w:pos="9090"/>
        </w:tabs>
        <w:spacing w:before="0"/>
        <w:rPr>
          <w:rFonts w:cs="Arial"/>
          <w:sz w:val="24"/>
          <w:szCs w:val="24"/>
          <w:lang w:val="sr-Cyrl-RS"/>
        </w:rPr>
      </w:pPr>
      <w:r w:rsidRPr="008D6E6A">
        <w:rPr>
          <w:rFonts w:cs="Arial"/>
          <w:bCs/>
          <w:sz w:val="24"/>
          <w:szCs w:val="24"/>
        </w:rPr>
        <w:t>Уговорна казна се обрачунава од првог дана од истека уговореног рока испоруке из члана 5</w:t>
      </w:r>
      <w:r w:rsidRPr="008D6E6A">
        <w:rPr>
          <w:rFonts w:cs="Arial"/>
          <w:bCs/>
          <w:sz w:val="24"/>
          <w:szCs w:val="24"/>
          <w:lang w:val="sr-Latn-CS"/>
        </w:rPr>
        <w:t>.</w:t>
      </w:r>
      <w:r w:rsidRPr="008D6E6A">
        <w:rPr>
          <w:rFonts w:cs="Arial"/>
          <w:bCs/>
          <w:sz w:val="24"/>
          <w:szCs w:val="24"/>
        </w:rPr>
        <w:t xml:space="preserve"> овог Уговора и </w:t>
      </w:r>
      <w:r w:rsidRPr="008D6E6A">
        <w:rPr>
          <w:rFonts w:cs="Arial"/>
          <w:bCs/>
          <w:color w:val="000000" w:themeColor="text1"/>
          <w:sz w:val="24"/>
          <w:szCs w:val="24"/>
        </w:rPr>
        <w:t xml:space="preserve">износи 0,5% </w:t>
      </w:r>
      <w:r w:rsidRPr="008D6E6A">
        <w:rPr>
          <w:rFonts w:cs="Arial"/>
          <w:bCs/>
          <w:color w:val="000000" w:themeColor="text1"/>
          <w:sz w:val="24"/>
          <w:szCs w:val="24"/>
          <w:lang w:val="sr-Cyrl-RS"/>
        </w:rPr>
        <w:t xml:space="preserve">укупно </w:t>
      </w:r>
      <w:r w:rsidRPr="008D6E6A">
        <w:rPr>
          <w:rFonts w:cs="Arial"/>
          <w:bCs/>
          <w:sz w:val="24"/>
          <w:szCs w:val="24"/>
        </w:rPr>
        <w:t>уговорене вредности, а највише до 10% укупно уговорене вредности добара са пратећим услугама,</w:t>
      </w:r>
      <w:r w:rsidRPr="008D6E6A">
        <w:rPr>
          <w:rFonts w:cs="Arial"/>
          <w:bCs/>
          <w:sz w:val="24"/>
          <w:szCs w:val="24"/>
          <w:lang w:val="sr-Cyrl-RS"/>
        </w:rPr>
        <w:t xml:space="preserve"> </w:t>
      </w:r>
      <w:r w:rsidRPr="008D6E6A">
        <w:rPr>
          <w:rFonts w:cs="Arial"/>
          <w:sz w:val="24"/>
          <w:szCs w:val="24"/>
        </w:rPr>
        <w:t>без пореза на додату вредност</w:t>
      </w:r>
      <w:r w:rsidRPr="008D6E6A">
        <w:rPr>
          <w:rFonts w:cs="Arial"/>
          <w:sz w:val="24"/>
          <w:szCs w:val="24"/>
          <w:lang w:val="sr-Cyrl-RS"/>
        </w:rPr>
        <w:t>.</w:t>
      </w:r>
    </w:p>
    <w:p w14:paraId="3FD6947B" w14:textId="77777777" w:rsidR="000E0EE4" w:rsidRPr="008D6E6A" w:rsidRDefault="000E0EE4" w:rsidP="000E0EE4">
      <w:pPr>
        <w:tabs>
          <w:tab w:val="left" w:pos="9090"/>
        </w:tabs>
        <w:spacing w:before="0"/>
        <w:rPr>
          <w:rFonts w:cs="Arial"/>
          <w:sz w:val="24"/>
          <w:szCs w:val="24"/>
        </w:rPr>
      </w:pPr>
      <w:r w:rsidRPr="008D6E6A">
        <w:rPr>
          <w:rFonts w:cs="Arial"/>
          <w:bCs/>
          <w:sz w:val="24"/>
          <w:szCs w:val="24"/>
        </w:rPr>
        <w:t>Плаћање уговорне казне</w:t>
      </w:r>
      <w:r w:rsidRPr="008D6E6A">
        <w:rPr>
          <w:rFonts w:cs="Arial"/>
          <w:sz w:val="24"/>
          <w:szCs w:val="24"/>
        </w:rPr>
        <w:t>, из става 1. овог члана, дoспeвa у рoку до 45</w:t>
      </w:r>
      <w:r w:rsidRPr="008D6E6A">
        <w:rPr>
          <w:rFonts w:cs="Arial"/>
          <w:sz w:val="24"/>
          <w:szCs w:val="24"/>
          <w:lang w:val="sr-Cyrl-RS"/>
        </w:rPr>
        <w:t xml:space="preserve"> </w:t>
      </w:r>
      <w:r w:rsidRPr="008D6E6A">
        <w:rPr>
          <w:rFonts w:cs="Arial"/>
          <w:sz w:val="24"/>
          <w:szCs w:val="24"/>
        </w:rPr>
        <w:t>(</w:t>
      </w:r>
      <w:r w:rsidRPr="008D6E6A">
        <w:rPr>
          <w:rFonts w:cs="Arial"/>
          <w:sz w:val="24"/>
          <w:szCs w:val="24"/>
          <w:lang w:val="sr-Cyrl-RS"/>
        </w:rPr>
        <w:t xml:space="preserve">словима: </w:t>
      </w:r>
      <w:r w:rsidRPr="008D6E6A">
        <w:rPr>
          <w:rFonts w:cs="Arial"/>
          <w:sz w:val="24"/>
          <w:szCs w:val="24"/>
        </w:rPr>
        <w:t>четрдесетпет) дaнa oд дaнa</w:t>
      </w:r>
      <w:r w:rsidRPr="008D6E6A">
        <w:rPr>
          <w:rFonts w:cs="Arial"/>
          <w:sz w:val="24"/>
          <w:szCs w:val="24"/>
          <w:lang w:val="sr-Cyrl-RS"/>
        </w:rPr>
        <w:t xml:space="preserve"> </w:t>
      </w:r>
      <w:r w:rsidRPr="008D6E6A">
        <w:rPr>
          <w:rFonts w:cs="Arial"/>
          <w:sz w:val="24"/>
          <w:szCs w:val="24"/>
        </w:rPr>
        <w:t xml:space="preserve">пријема од стране Продавца, </w:t>
      </w:r>
      <w:r w:rsidRPr="008D6E6A">
        <w:rPr>
          <w:rFonts w:cs="Arial"/>
          <w:sz w:val="24"/>
          <w:szCs w:val="24"/>
          <w:lang w:val="sr-Cyrl-RS"/>
        </w:rPr>
        <w:t xml:space="preserve">рачуни </w:t>
      </w:r>
      <w:r w:rsidRPr="008D6E6A">
        <w:rPr>
          <w:rFonts w:cs="Arial"/>
          <w:bCs/>
          <w:sz w:val="24"/>
          <w:szCs w:val="24"/>
        </w:rPr>
        <w:t>Купца</w:t>
      </w:r>
      <w:r w:rsidRPr="008D6E6A">
        <w:rPr>
          <w:rFonts w:cs="Arial"/>
          <w:bCs/>
          <w:sz w:val="24"/>
          <w:szCs w:val="24"/>
          <w:lang w:val="sr-Cyrl-RS"/>
        </w:rPr>
        <w:t xml:space="preserve"> </w:t>
      </w:r>
      <w:r w:rsidRPr="008D6E6A">
        <w:rPr>
          <w:rFonts w:cs="Arial"/>
          <w:sz w:val="24"/>
          <w:szCs w:val="24"/>
        </w:rPr>
        <w:t>испостављене по овом основу.</w:t>
      </w:r>
    </w:p>
    <w:p w14:paraId="260AFAEB" w14:textId="77777777" w:rsidR="000E0EE4" w:rsidRPr="008D6E6A" w:rsidRDefault="000E0EE4" w:rsidP="000E0EE4">
      <w:pPr>
        <w:tabs>
          <w:tab w:val="left" w:pos="9090"/>
        </w:tabs>
        <w:spacing w:before="0"/>
        <w:rPr>
          <w:rFonts w:cs="Arial"/>
          <w:bCs/>
          <w:sz w:val="24"/>
          <w:szCs w:val="24"/>
          <w:lang w:val="sr-Cyrl-CS"/>
        </w:rPr>
      </w:pPr>
      <w:r w:rsidRPr="008D6E6A">
        <w:rPr>
          <w:rFonts w:cs="Arial"/>
          <w:bCs/>
          <w:sz w:val="24"/>
          <w:szCs w:val="24"/>
          <w:lang w:val="sr-Cyrl-CS"/>
        </w:rPr>
        <w:t xml:space="preserve">У случају закашњења са испоруком дужег од 20 (словима: двадесет) дана, </w:t>
      </w:r>
      <w:r w:rsidRPr="008D6E6A">
        <w:rPr>
          <w:rFonts w:cs="Arial"/>
          <w:bCs/>
          <w:sz w:val="24"/>
          <w:szCs w:val="24"/>
        </w:rPr>
        <w:t>Купац</w:t>
      </w:r>
      <w:r w:rsidRPr="008D6E6A">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14:paraId="0E48C0BF" w14:textId="77777777" w:rsidR="000E0EE4" w:rsidRPr="008D6E6A" w:rsidRDefault="000E0EE4" w:rsidP="005C2951">
      <w:pPr>
        <w:tabs>
          <w:tab w:val="left" w:pos="1512"/>
          <w:tab w:val="left" w:pos="9090"/>
        </w:tabs>
        <w:spacing w:before="0"/>
        <w:rPr>
          <w:rFonts w:cs="Arial"/>
          <w:sz w:val="24"/>
          <w:szCs w:val="24"/>
        </w:rPr>
      </w:pPr>
    </w:p>
    <w:p w14:paraId="18171BC8" w14:textId="77777777" w:rsidR="005C2951" w:rsidRPr="008D6E6A" w:rsidRDefault="005C2951" w:rsidP="005C2951">
      <w:pPr>
        <w:spacing w:before="0"/>
        <w:rPr>
          <w:rFonts w:cs="Arial"/>
          <w:b/>
          <w:sz w:val="24"/>
          <w:szCs w:val="24"/>
          <w:lang w:val="sr-Cyrl-RS"/>
        </w:rPr>
      </w:pPr>
      <w:r w:rsidRPr="008D6E6A">
        <w:rPr>
          <w:rFonts w:cs="Arial"/>
          <w:b/>
          <w:sz w:val="24"/>
          <w:szCs w:val="24"/>
          <w:lang w:val="sr-Cyrl-RS"/>
        </w:rPr>
        <w:t>НАКНАДА ШТЕТЕ</w:t>
      </w:r>
    </w:p>
    <w:p w14:paraId="49918A91"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Pr="008D6E6A">
        <w:rPr>
          <w:rFonts w:cs="Arial"/>
          <w:b/>
          <w:sz w:val="24"/>
          <w:szCs w:val="24"/>
          <w:lang w:val="sr-Cyrl-RS"/>
        </w:rPr>
        <w:t>1</w:t>
      </w:r>
      <w:r w:rsidR="008E285D" w:rsidRPr="008D6E6A">
        <w:rPr>
          <w:rFonts w:cs="Arial"/>
          <w:b/>
          <w:sz w:val="24"/>
          <w:szCs w:val="24"/>
          <w:lang w:val="sr-Cyrl-RS"/>
        </w:rPr>
        <w:t>6</w:t>
      </w:r>
      <w:r w:rsidRPr="008D6E6A">
        <w:rPr>
          <w:rFonts w:cs="Arial"/>
          <w:b/>
          <w:sz w:val="24"/>
          <w:szCs w:val="24"/>
        </w:rPr>
        <w:t>.</w:t>
      </w:r>
    </w:p>
    <w:p w14:paraId="6F7DBE61" w14:textId="77777777" w:rsidR="00F83D23" w:rsidRPr="008D6E6A" w:rsidRDefault="00F83D23" w:rsidP="005C2951">
      <w:pPr>
        <w:spacing w:before="0"/>
        <w:jc w:val="center"/>
        <w:rPr>
          <w:rFonts w:cs="Arial"/>
          <w:b/>
          <w:sz w:val="24"/>
          <w:szCs w:val="24"/>
          <w:lang w:val="sr-Cyrl-RS"/>
        </w:rPr>
      </w:pPr>
    </w:p>
    <w:p w14:paraId="45FD8A0C" w14:textId="77777777" w:rsidR="005C2951" w:rsidRPr="008D6E6A" w:rsidRDefault="005C2951" w:rsidP="005C2951">
      <w:pPr>
        <w:spacing w:before="0"/>
        <w:rPr>
          <w:rFonts w:cs="Arial"/>
          <w:sz w:val="24"/>
          <w:szCs w:val="24"/>
        </w:rPr>
      </w:pPr>
      <w:r w:rsidRPr="008D6E6A">
        <w:rPr>
          <w:rFonts w:cs="Arial"/>
          <w:sz w:val="24"/>
          <w:szCs w:val="24"/>
        </w:rPr>
        <w:t>Пр</w:t>
      </w:r>
      <w:r w:rsidRPr="008D6E6A">
        <w:rPr>
          <w:rFonts w:cs="Arial"/>
          <w:sz w:val="24"/>
          <w:szCs w:val="24"/>
          <w:lang w:val="sr-Cyrl-RS"/>
        </w:rPr>
        <w:t>одавац</w:t>
      </w:r>
      <w:r w:rsidRPr="008D6E6A">
        <w:rPr>
          <w:rFonts w:cs="Arial"/>
          <w:sz w:val="24"/>
          <w:szCs w:val="24"/>
        </w:rPr>
        <w:t xml:space="preserve"> је одговоран К</w:t>
      </w:r>
      <w:r w:rsidRPr="008D6E6A">
        <w:rPr>
          <w:rFonts w:cs="Arial"/>
          <w:sz w:val="24"/>
          <w:szCs w:val="24"/>
          <w:lang w:val="sr-Cyrl-RS"/>
        </w:rPr>
        <w:t>упцу</w:t>
      </w:r>
      <w:r w:rsidRPr="008D6E6A">
        <w:rPr>
          <w:rFonts w:cs="Arial"/>
          <w:sz w:val="24"/>
          <w:szCs w:val="24"/>
        </w:rPr>
        <w:t xml:space="preserve"> за материјалне и нематеријалне недостатке испуњења обавеза преузетих овим уговором.</w:t>
      </w:r>
    </w:p>
    <w:p w14:paraId="2AA5BD1C" w14:textId="77777777" w:rsidR="005C2951" w:rsidRPr="008D6E6A" w:rsidRDefault="005C2951" w:rsidP="005C2951">
      <w:pPr>
        <w:spacing w:before="0"/>
        <w:rPr>
          <w:rFonts w:cs="Arial"/>
          <w:sz w:val="24"/>
          <w:szCs w:val="24"/>
        </w:rPr>
      </w:pPr>
      <w:r w:rsidRPr="008D6E6A">
        <w:rPr>
          <w:rFonts w:cs="Arial"/>
          <w:sz w:val="24"/>
          <w:szCs w:val="24"/>
        </w:rPr>
        <w:t>Пр</w:t>
      </w:r>
      <w:r w:rsidRPr="008D6E6A">
        <w:rPr>
          <w:rFonts w:cs="Arial"/>
          <w:sz w:val="24"/>
          <w:szCs w:val="24"/>
          <w:lang w:val="sr-Cyrl-RS"/>
        </w:rPr>
        <w:t>одавац</w:t>
      </w:r>
      <w:r w:rsidRPr="008D6E6A">
        <w:rPr>
          <w:rFonts w:cs="Arial"/>
          <w:sz w:val="24"/>
          <w:szCs w:val="24"/>
        </w:rPr>
        <w:t xml:space="preserve"> је у складу са законом одговоран за штету коју је претрпео К</w:t>
      </w:r>
      <w:r w:rsidRPr="008D6E6A">
        <w:rPr>
          <w:rFonts w:cs="Arial"/>
          <w:sz w:val="24"/>
          <w:szCs w:val="24"/>
          <w:lang w:val="sr-Cyrl-RS"/>
        </w:rPr>
        <w:t>упац</w:t>
      </w:r>
      <w:r w:rsidRPr="008D6E6A">
        <w:rPr>
          <w:rFonts w:cs="Arial"/>
          <w:sz w:val="24"/>
          <w:szCs w:val="24"/>
        </w:rPr>
        <w:t xml:space="preserve"> неиспуњењем, делимичним испуњењем или задоцњењем у испуњењу обавеза преузетих овим </w:t>
      </w:r>
      <w:r w:rsidRPr="008D6E6A">
        <w:rPr>
          <w:rFonts w:cs="Arial"/>
          <w:sz w:val="24"/>
          <w:szCs w:val="24"/>
          <w:lang w:val="sr-Cyrl-RS"/>
        </w:rPr>
        <w:t>У</w:t>
      </w:r>
      <w:r w:rsidRPr="008D6E6A">
        <w:rPr>
          <w:rFonts w:cs="Arial"/>
          <w:sz w:val="24"/>
          <w:szCs w:val="24"/>
        </w:rPr>
        <w:t>говором.</w:t>
      </w:r>
    </w:p>
    <w:p w14:paraId="3354B157" w14:textId="77777777" w:rsidR="005C2951" w:rsidRPr="008D6E6A" w:rsidRDefault="005C2951" w:rsidP="005C2951">
      <w:pPr>
        <w:spacing w:before="0"/>
        <w:rPr>
          <w:rFonts w:cs="Arial"/>
          <w:sz w:val="24"/>
          <w:szCs w:val="24"/>
        </w:rPr>
      </w:pPr>
      <w:r w:rsidRPr="008D6E6A">
        <w:rPr>
          <w:rFonts w:cs="Arial"/>
          <w:sz w:val="24"/>
          <w:szCs w:val="24"/>
        </w:rPr>
        <w:t>Уколико К</w:t>
      </w:r>
      <w:r w:rsidRPr="008D6E6A">
        <w:rPr>
          <w:rFonts w:cs="Arial"/>
          <w:sz w:val="24"/>
          <w:szCs w:val="24"/>
          <w:lang w:val="sr-Cyrl-RS"/>
        </w:rPr>
        <w:t>упац</w:t>
      </w:r>
      <w:r w:rsidRPr="008D6E6A">
        <w:rPr>
          <w:rFonts w:cs="Arial"/>
          <w:sz w:val="24"/>
          <w:szCs w:val="24"/>
        </w:rPr>
        <w:t xml:space="preserve"> претрпи штету због чињења или нечињења Пр</w:t>
      </w:r>
      <w:r w:rsidRPr="008D6E6A">
        <w:rPr>
          <w:rFonts w:cs="Arial"/>
          <w:sz w:val="24"/>
          <w:szCs w:val="24"/>
          <w:lang w:val="sr-Cyrl-RS"/>
        </w:rPr>
        <w:t>одавца</w:t>
      </w:r>
      <w:r w:rsidRPr="008D6E6A">
        <w:rPr>
          <w:rFonts w:cs="Arial"/>
          <w:sz w:val="24"/>
          <w:szCs w:val="24"/>
        </w:rPr>
        <w:t xml:space="preserve"> и уколико се </w:t>
      </w:r>
      <w:r w:rsidRPr="008D6E6A">
        <w:rPr>
          <w:rFonts w:cs="Arial"/>
          <w:sz w:val="24"/>
          <w:szCs w:val="24"/>
          <w:lang w:val="sr-Cyrl-RS"/>
        </w:rPr>
        <w:t>У</w:t>
      </w:r>
      <w:r w:rsidRPr="008D6E6A">
        <w:rPr>
          <w:rFonts w:cs="Arial"/>
          <w:sz w:val="24"/>
          <w:szCs w:val="24"/>
        </w:rPr>
        <w:t>говорне стране сагласе око основа и висине претрпљене штете, Пр</w:t>
      </w:r>
      <w:r w:rsidRPr="008D6E6A">
        <w:rPr>
          <w:rFonts w:cs="Arial"/>
          <w:sz w:val="24"/>
          <w:szCs w:val="24"/>
          <w:lang w:val="sr-Cyrl-RS"/>
        </w:rPr>
        <w:t>одавац</w:t>
      </w:r>
      <w:r w:rsidRPr="008D6E6A">
        <w:rPr>
          <w:rFonts w:cs="Arial"/>
          <w:sz w:val="24"/>
          <w:szCs w:val="24"/>
        </w:rPr>
        <w:t xml:space="preserve"> је сагласан да К</w:t>
      </w:r>
      <w:r w:rsidRPr="008D6E6A">
        <w:rPr>
          <w:rFonts w:cs="Arial"/>
          <w:sz w:val="24"/>
          <w:szCs w:val="24"/>
          <w:lang w:val="sr-Cyrl-RS"/>
        </w:rPr>
        <w:t>упцу</w:t>
      </w:r>
      <w:r w:rsidRPr="008D6E6A">
        <w:rPr>
          <w:rFonts w:cs="Arial"/>
          <w:sz w:val="24"/>
          <w:szCs w:val="24"/>
        </w:rPr>
        <w:t xml:space="preserve"> исту накнади, тако што К</w:t>
      </w:r>
      <w:r w:rsidRPr="008D6E6A">
        <w:rPr>
          <w:rFonts w:cs="Arial"/>
          <w:sz w:val="24"/>
          <w:szCs w:val="24"/>
          <w:lang w:val="sr-Cyrl-RS"/>
        </w:rPr>
        <w:t>упац</w:t>
      </w:r>
      <w:r w:rsidRPr="008D6E6A">
        <w:rPr>
          <w:rFonts w:cs="Arial"/>
          <w:sz w:val="24"/>
          <w:szCs w:val="24"/>
        </w:rPr>
        <w:t xml:space="preserve"> има право на наплату накнаде штете без посебног обавештења Пр</w:t>
      </w:r>
      <w:r w:rsidRPr="008D6E6A">
        <w:rPr>
          <w:rFonts w:cs="Arial"/>
          <w:sz w:val="24"/>
          <w:szCs w:val="24"/>
          <w:lang w:val="sr-Cyrl-RS"/>
        </w:rPr>
        <w:t>одавцу</w:t>
      </w:r>
      <w:r w:rsidRPr="008D6E6A">
        <w:rPr>
          <w:rFonts w:cs="Arial"/>
          <w:sz w:val="24"/>
          <w:szCs w:val="24"/>
        </w:rPr>
        <w:t xml:space="preserve"> уз издавање одговарајућег обрачуна са роком плаћања од 15 </w:t>
      </w:r>
      <w:r w:rsidRPr="008D6E6A">
        <w:rPr>
          <w:rFonts w:cs="Arial"/>
          <w:sz w:val="24"/>
          <w:szCs w:val="24"/>
          <w:lang w:val="sr-Cyrl-RS"/>
        </w:rPr>
        <w:t xml:space="preserve">(словима:петнаест) </w:t>
      </w:r>
      <w:r w:rsidRPr="008D6E6A">
        <w:rPr>
          <w:rFonts w:cs="Arial"/>
          <w:sz w:val="24"/>
          <w:szCs w:val="24"/>
        </w:rPr>
        <w:t>дана од датума издавања истог.</w:t>
      </w:r>
    </w:p>
    <w:p w14:paraId="53242C19" w14:textId="77777777" w:rsidR="005C2951" w:rsidRPr="008D6E6A" w:rsidRDefault="005C2951" w:rsidP="005C2951">
      <w:pPr>
        <w:tabs>
          <w:tab w:val="left" w:pos="9090"/>
        </w:tabs>
        <w:spacing w:before="0"/>
        <w:rPr>
          <w:rFonts w:cs="Arial"/>
          <w:bCs/>
          <w:sz w:val="24"/>
          <w:szCs w:val="24"/>
          <w:lang w:val="sr-Cyrl-CS"/>
        </w:rPr>
      </w:pPr>
    </w:p>
    <w:p w14:paraId="2DBC9E97" w14:textId="77777777" w:rsidR="005C2951" w:rsidRPr="008D6E6A" w:rsidRDefault="005C2951" w:rsidP="005C2951">
      <w:pPr>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7</w:t>
      </w:r>
      <w:r w:rsidRPr="008D6E6A">
        <w:rPr>
          <w:rFonts w:cs="Arial"/>
          <w:b/>
          <w:sz w:val="24"/>
          <w:szCs w:val="24"/>
        </w:rPr>
        <w:t>.</w:t>
      </w:r>
    </w:p>
    <w:p w14:paraId="381CC2B9" w14:textId="77777777" w:rsidR="00F83D23" w:rsidRPr="008D6E6A" w:rsidRDefault="00F83D23" w:rsidP="005C2951">
      <w:pPr>
        <w:spacing w:before="0"/>
        <w:jc w:val="center"/>
        <w:rPr>
          <w:rFonts w:cs="Arial"/>
          <w:b/>
          <w:sz w:val="24"/>
          <w:szCs w:val="24"/>
        </w:rPr>
      </w:pPr>
    </w:p>
    <w:p w14:paraId="42671211" w14:textId="77777777" w:rsidR="005C2951" w:rsidRPr="008D6E6A" w:rsidRDefault="005C2951" w:rsidP="005C2951">
      <w:pPr>
        <w:spacing w:before="0"/>
        <w:rPr>
          <w:rFonts w:cs="Arial"/>
          <w:sz w:val="24"/>
          <w:szCs w:val="24"/>
        </w:rPr>
      </w:pPr>
      <w:r w:rsidRPr="008D6E6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72CEE5F" w14:textId="77777777" w:rsidR="005C2951" w:rsidRPr="008D6E6A" w:rsidRDefault="005C2951" w:rsidP="005C2951">
      <w:pPr>
        <w:pStyle w:val="KDParagraf"/>
        <w:spacing w:before="0"/>
        <w:rPr>
          <w:rFonts w:eastAsia="Calibri" w:cs="Arial"/>
          <w:noProof/>
          <w:color w:val="00B0F0"/>
          <w:sz w:val="24"/>
          <w:szCs w:val="24"/>
        </w:rPr>
      </w:pPr>
    </w:p>
    <w:p w14:paraId="61C15DF8" w14:textId="77777777" w:rsidR="005C2951" w:rsidRPr="008D6E6A" w:rsidRDefault="005C2951" w:rsidP="005C2951">
      <w:pPr>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8</w:t>
      </w:r>
      <w:r w:rsidRPr="008D6E6A">
        <w:rPr>
          <w:rFonts w:cs="Arial"/>
          <w:b/>
          <w:sz w:val="24"/>
          <w:szCs w:val="24"/>
        </w:rPr>
        <w:t>.</w:t>
      </w:r>
    </w:p>
    <w:p w14:paraId="523EDA6B" w14:textId="77777777" w:rsidR="00F83D23" w:rsidRPr="008D6E6A" w:rsidRDefault="00F83D23" w:rsidP="005C2951">
      <w:pPr>
        <w:spacing w:before="0"/>
        <w:jc w:val="center"/>
        <w:rPr>
          <w:rFonts w:cs="Arial"/>
          <w:b/>
          <w:sz w:val="24"/>
          <w:szCs w:val="24"/>
        </w:rPr>
      </w:pPr>
    </w:p>
    <w:p w14:paraId="504E2737" w14:textId="77777777" w:rsidR="005C2951" w:rsidRPr="008D6E6A" w:rsidRDefault="005C2951" w:rsidP="005C2951">
      <w:pPr>
        <w:spacing w:before="0"/>
        <w:rPr>
          <w:rFonts w:cs="Arial"/>
          <w:sz w:val="24"/>
          <w:szCs w:val="24"/>
        </w:rPr>
      </w:pPr>
      <w:r w:rsidRPr="008D6E6A">
        <w:rPr>
          <w:rFonts w:cs="Arial"/>
          <w:sz w:val="24"/>
          <w:szCs w:val="24"/>
        </w:rPr>
        <w:t>Продавац је дужан</w:t>
      </w:r>
      <w:r w:rsidRPr="008D6E6A">
        <w:rPr>
          <w:rFonts w:cs="Arial"/>
          <w:sz w:val="24"/>
          <w:szCs w:val="24"/>
          <w:lang w:val="sr-Cyrl-RS"/>
        </w:rPr>
        <w:t xml:space="preserve"> </w:t>
      </w:r>
      <w:r w:rsidRPr="008D6E6A">
        <w:rPr>
          <w:rFonts w:cs="Arial"/>
          <w:sz w:val="24"/>
          <w:szCs w:val="24"/>
        </w:rPr>
        <w:t>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и да их корист</w:t>
      </w:r>
      <w:r w:rsidRPr="008D6E6A">
        <w:rPr>
          <w:rFonts w:cs="Arial"/>
          <w:sz w:val="24"/>
          <w:szCs w:val="24"/>
          <w:lang w:val="sr-Cyrl-RS"/>
        </w:rPr>
        <w:t>и</w:t>
      </w:r>
      <w:r w:rsidRPr="008D6E6A">
        <w:rPr>
          <w:rFonts w:cs="Arial"/>
          <w:sz w:val="24"/>
          <w:szCs w:val="24"/>
        </w:rPr>
        <w:t xml:space="preserve"> искључиво за обављање уговореног посла, а у складу са Уговором о чувању пословне тајне и поверљивих информација, који као Прилог </w:t>
      </w:r>
      <w:r w:rsidRPr="008D6E6A">
        <w:rPr>
          <w:rFonts w:cs="Arial"/>
          <w:sz w:val="24"/>
          <w:szCs w:val="24"/>
          <w:lang w:val="sr-Cyrl-RS"/>
        </w:rPr>
        <w:t>7.</w:t>
      </w:r>
      <w:r w:rsidRPr="008D6E6A">
        <w:rPr>
          <w:rFonts w:cs="Arial"/>
          <w:sz w:val="24"/>
          <w:szCs w:val="24"/>
        </w:rPr>
        <w:t xml:space="preserve"> чини саставни део овог Уговора. </w:t>
      </w:r>
    </w:p>
    <w:p w14:paraId="61435BD8" w14:textId="77777777" w:rsidR="005C2951" w:rsidRPr="008D6E6A" w:rsidRDefault="005C2951" w:rsidP="005C2951">
      <w:pPr>
        <w:spacing w:before="0"/>
        <w:rPr>
          <w:rFonts w:cs="Arial"/>
          <w:sz w:val="24"/>
          <w:szCs w:val="24"/>
        </w:rPr>
      </w:pPr>
      <w:r w:rsidRPr="008D6E6A">
        <w:rPr>
          <w:rFonts w:cs="Arial"/>
          <w:sz w:val="24"/>
          <w:szCs w:val="24"/>
        </w:rPr>
        <w:t xml:space="preserve">Информације, подаци и документација које је </w:t>
      </w:r>
      <w:r w:rsidRPr="008D6E6A">
        <w:rPr>
          <w:rFonts w:cs="Arial"/>
          <w:color w:val="000000"/>
          <w:sz w:val="24"/>
          <w:szCs w:val="24"/>
        </w:rPr>
        <w:t>Купац</w:t>
      </w:r>
      <w:r w:rsidRPr="008D6E6A">
        <w:rPr>
          <w:rFonts w:cs="Arial"/>
          <w:sz w:val="24"/>
          <w:szCs w:val="24"/>
        </w:rPr>
        <w:t xml:space="preserve"> доставио Продавцу у извршавању предмета овог Уговора,</w:t>
      </w:r>
      <w:r w:rsidRPr="008D6E6A">
        <w:rPr>
          <w:rFonts w:cs="Arial"/>
          <w:sz w:val="24"/>
          <w:szCs w:val="24"/>
          <w:lang w:val="sr-Cyrl-RS"/>
        </w:rPr>
        <w:t xml:space="preserve"> </w:t>
      </w:r>
      <w:r w:rsidRPr="008D6E6A">
        <w:rPr>
          <w:rFonts w:cs="Arial"/>
          <w:sz w:val="24"/>
          <w:szCs w:val="24"/>
        </w:rPr>
        <w:t xml:space="preserve">Продавац не може стављати на располагање трећим лицима, без претходне писане сагласности </w:t>
      </w:r>
      <w:r w:rsidRPr="008D6E6A">
        <w:rPr>
          <w:rFonts w:cs="Arial"/>
          <w:color w:val="000000"/>
          <w:sz w:val="24"/>
          <w:szCs w:val="24"/>
        </w:rPr>
        <w:t>Купца</w:t>
      </w:r>
      <w:r w:rsidRPr="008D6E6A">
        <w:rPr>
          <w:rFonts w:cs="Arial"/>
          <w:color w:val="000000"/>
          <w:sz w:val="24"/>
          <w:szCs w:val="24"/>
          <w:lang w:val="sr-Cyrl-RS"/>
        </w:rPr>
        <w:t>, осим у случајевима предвиђеним одговарајућим прописима</w:t>
      </w:r>
      <w:r w:rsidRPr="008D6E6A">
        <w:rPr>
          <w:rFonts w:cs="Arial"/>
          <w:sz w:val="24"/>
          <w:szCs w:val="24"/>
        </w:rPr>
        <w:t xml:space="preserve">. </w:t>
      </w:r>
    </w:p>
    <w:p w14:paraId="702758C3" w14:textId="77777777" w:rsidR="005C2951" w:rsidRPr="008D6E6A" w:rsidRDefault="005C2951" w:rsidP="005C2951">
      <w:pPr>
        <w:spacing w:before="0"/>
        <w:rPr>
          <w:rFonts w:cs="Arial"/>
          <w:sz w:val="24"/>
          <w:szCs w:val="24"/>
        </w:rPr>
      </w:pPr>
    </w:p>
    <w:p w14:paraId="3085353D" w14:textId="77777777" w:rsidR="005C2951" w:rsidRPr="008D6E6A" w:rsidRDefault="005C2951" w:rsidP="005C2951">
      <w:pPr>
        <w:spacing w:before="0"/>
        <w:jc w:val="center"/>
        <w:rPr>
          <w:rFonts w:cs="Arial"/>
          <w:b/>
          <w:sz w:val="24"/>
          <w:szCs w:val="24"/>
        </w:rPr>
      </w:pPr>
      <w:r w:rsidRPr="008D6E6A">
        <w:rPr>
          <w:rFonts w:cs="Arial"/>
          <w:b/>
          <w:sz w:val="24"/>
          <w:szCs w:val="24"/>
        </w:rPr>
        <w:t>Члан 1</w:t>
      </w:r>
      <w:r w:rsidR="008E285D" w:rsidRPr="008D6E6A">
        <w:rPr>
          <w:rFonts w:cs="Arial"/>
          <w:b/>
          <w:sz w:val="24"/>
          <w:szCs w:val="24"/>
          <w:lang w:val="sr-Cyrl-RS"/>
        </w:rPr>
        <w:t>9</w:t>
      </w:r>
      <w:r w:rsidRPr="008D6E6A">
        <w:rPr>
          <w:rFonts w:cs="Arial"/>
          <w:b/>
          <w:sz w:val="24"/>
          <w:szCs w:val="24"/>
        </w:rPr>
        <w:t>.</w:t>
      </w:r>
    </w:p>
    <w:p w14:paraId="01583D81" w14:textId="77777777" w:rsidR="00F83D23" w:rsidRPr="008D6E6A" w:rsidRDefault="00F83D23" w:rsidP="005C2951">
      <w:pPr>
        <w:spacing w:before="0"/>
        <w:jc w:val="center"/>
        <w:rPr>
          <w:rFonts w:cs="Arial"/>
          <w:b/>
          <w:sz w:val="24"/>
          <w:szCs w:val="24"/>
        </w:rPr>
      </w:pPr>
    </w:p>
    <w:p w14:paraId="313C3742" w14:textId="77777777" w:rsidR="005C2951" w:rsidRPr="008D6E6A" w:rsidRDefault="005C2951" w:rsidP="005C2951">
      <w:pPr>
        <w:tabs>
          <w:tab w:val="left" w:pos="9090"/>
        </w:tabs>
        <w:spacing w:before="0"/>
        <w:rPr>
          <w:rFonts w:cs="Arial"/>
          <w:sz w:val="24"/>
          <w:szCs w:val="24"/>
          <w:lang w:val="sr-Cyrl-CS"/>
        </w:rPr>
      </w:pPr>
      <w:r w:rsidRPr="008D6E6A">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E20BE0F" w14:textId="77777777" w:rsidR="005C2951" w:rsidRPr="008D6E6A" w:rsidRDefault="005C2951" w:rsidP="005C2951">
      <w:pPr>
        <w:tabs>
          <w:tab w:val="left" w:pos="9090"/>
        </w:tabs>
        <w:spacing w:before="0"/>
        <w:rPr>
          <w:rFonts w:cs="Arial"/>
          <w:sz w:val="24"/>
          <w:szCs w:val="24"/>
          <w:lang w:val="ru-RU"/>
        </w:rPr>
      </w:pPr>
      <w:r w:rsidRPr="008D6E6A">
        <w:rPr>
          <w:rFonts w:cs="Arial"/>
          <w:sz w:val="24"/>
          <w:szCs w:val="24"/>
          <w:lang w:val="ru-RU"/>
        </w:rPr>
        <w:lastRenderedPageBreak/>
        <w:t xml:space="preserve">Након закључења </w:t>
      </w:r>
      <w:r w:rsidRPr="008D6E6A">
        <w:rPr>
          <w:rFonts w:cs="Arial"/>
          <w:sz w:val="24"/>
          <w:szCs w:val="24"/>
        </w:rPr>
        <w:t xml:space="preserve">и ступања на правну снагу </w:t>
      </w:r>
      <w:r w:rsidRPr="008D6E6A">
        <w:rPr>
          <w:rFonts w:cs="Arial"/>
          <w:sz w:val="24"/>
          <w:szCs w:val="24"/>
          <w:lang w:val="ru-RU"/>
        </w:rPr>
        <w:t xml:space="preserve">овог Уговора, Купац може да дозволи, а </w:t>
      </w:r>
      <w:r w:rsidRPr="008D6E6A">
        <w:rPr>
          <w:rFonts w:cs="Arial"/>
          <w:sz w:val="24"/>
          <w:szCs w:val="24"/>
        </w:rPr>
        <w:t>Продавац</w:t>
      </w:r>
      <w:r w:rsidRPr="008D6E6A">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79283E0B" w14:textId="77777777" w:rsidR="005C2951" w:rsidRPr="008D6E6A" w:rsidRDefault="005C2951" w:rsidP="005C2951">
      <w:pPr>
        <w:pStyle w:val="KDParagraf"/>
        <w:spacing w:before="0"/>
        <w:rPr>
          <w:rFonts w:cs="Arial"/>
          <w:sz w:val="24"/>
          <w:szCs w:val="24"/>
        </w:rPr>
      </w:pPr>
      <w:r w:rsidRPr="008D6E6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8D6E6A">
        <w:rPr>
          <w:rFonts w:cs="Arial"/>
          <w:sz w:val="24"/>
          <w:szCs w:val="24"/>
          <w:lang w:val="sr-Cyrl-RS"/>
        </w:rPr>
        <w:t>т</w:t>
      </w:r>
      <w:r w:rsidRPr="008D6E6A">
        <w:rPr>
          <w:rFonts w:cs="Arial"/>
          <w:sz w:val="24"/>
          <w:szCs w:val="24"/>
        </w:rPr>
        <w:t>ране.</w:t>
      </w:r>
    </w:p>
    <w:p w14:paraId="17E12682" w14:textId="77777777" w:rsidR="005C2951" w:rsidRPr="008D6E6A" w:rsidRDefault="005C2951" w:rsidP="005C2951">
      <w:pPr>
        <w:pStyle w:val="KDParagraf"/>
        <w:spacing w:before="0"/>
        <w:rPr>
          <w:rFonts w:cs="Arial"/>
          <w:sz w:val="24"/>
          <w:szCs w:val="24"/>
        </w:rPr>
      </w:pPr>
    </w:p>
    <w:p w14:paraId="338EFC1B"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008E285D" w:rsidRPr="008D6E6A">
        <w:rPr>
          <w:rFonts w:cs="Arial"/>
          <w:b/>
          <w:sz w:val="24"/>
          <w:szCs w:val="24"/>
          <w:lang w:val="sr-Cyrl-RS"/>
        </w:rPr>
        <w:t>20</w:t>
      </w:r>
      <w:r w:rsidRPr="008D6E6A">
        <w:rPr>
          <w:rFonts w:cs="Arial"/>
          <w:b/>
          <w:sz w:val="24"/>
          <w:szCs w:val="24"/>
        </w:rPr>
        <w:t>.</w:t>
      </w:r>
    </w:p>
    <w:p w14:paraId="0F6A581A" w14:textId="77777777" w:rsidR="00F83D23" w:rsidRPr="008D6E6A" w:rsidRDefault="00F83D23" w:rsidP="005C2951">
      <w:pPr>
        <w:spacing w:before="0"/>
        <w:jc w:val="center"/>
        <w:rPr>
          <w:rFonts w:cs="Arial"/>
          <w:b/>
          <w:sz w:val="24"/>
          <w:szCs w:val="24"/>
        </w:rPr>
      </w:pPr>
    </w:p>
    <w:p w14:paraId="7DC28B13" w14:textId="77777777" w:rsidR="005C2951" w:rsidRPr="008D6E6A" w:rsidRDefault="005C2951" w:rsidP="005C2951">
      <w:pPr>
        <w:pStyle w:val="KDParagraf"/>
        <w:spacing w:before="0"/>
        <w:rPr>
          <w:rFonts w:eastAsia="Calibri" w:cs="Arial"/>
          <w:noProof/>
          <w:sz w:val="24"/>
          <w:szCs w:val="24"/>
          <w:lang w:val="ru-RU"/>
        </w:rPr>
      </w:pPr>
      <w:r w:rsidRPr="008D6E6A">
        <w:rPr>
          <w:rFonts w:eastAsia="Calibri" w:cs="Arial"/>
          <w:noProof/>
          <w:sz w:val="24"/>
          <w:szCs w:val="24"/>
        </w:rPr>
        <w:t>Продавац</w:t>
      </w:r>
      <w:r w:rsidRPr="008D6E6A">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8D6E6A">
        <w:rPr>
          <w:rFonts w:eastAsia="TimesNewRomanPSMT" w:cs="Arial"/>
          <w:bCs/>
          <w:sz w:val="24"/>
          <w:szCs w:val="24"/>
          <w:lang w:val="ru-RU"/>
        </w:rPr>
        <w:t>у вези са испуњеношћу услова из поступка јавне набавке</w:t>
      </w:r>
      <w:r w:rsidRPr="008D6E6A">
        <w:rPr>
          <w:rFonts w:eastAsia="Calibri" w:cs="Arial"/>
          <w:noProof/>
          <w:sz w:val="24"/>
          <w:szCs w:val="24"/>
          <w:lang w:val="ru-RU"/>
        </w:rPr>
        <w:t xml:space="preserve">, о насталој промени писмено обавести </w:t>
      </w:r>
      <w:r w:rsidRPr="008D6E6A">
        <w:rPr>
          <w:rFonts w:eastAsia="Calibri" w:cs="Arial"/>
          <w:noProof/>
          <w:sz w:val="24"/>
          <w:szCs w:val="24"/>
        </w:rPr>
        <w:t>Купца</w:t>
      </w:r>
      <w:r w:rsidRPr="008D6E6A">
        <w:rPr>
          <w:rFonts w:eastAsia="Calibri" w:cs="Arial"/>
          <w:noProof/>
          <w:sz w:val="24"/>
          <w:szCs w:val="24"/>
          <w:lang w:val="ru-RU"/>
        </w:rPr>
        <w:t xml:space="preserve"> и да је документује на прописан начин.</w:t>
      </w:r>
    </w:p>
    <w:p w14:paraId="2B5E497F" w14:textId="77777777" w:rsidR="005C2951" w:rsidRPr="008D6E6A" w:rsidRDefault="005C2951" w:rsidP="005C2951">
      <w:pPr>
        <w:pStyle w:val="KDParagraf"/>
        <w:spacing w:before="0"/>
        <w:rPr>
          <w:rFonts w:eastAsia="Calibri" w:cs="Arial"/>
          <w:noProof/>
          <w:sz w:val="24"/>
          <w:szCs w:val="24"/>
          <w:lang w:val="ru-RU"/>
        </w:rPr>
      </w:pPr>
      <w:r w:rsidRPr="008D6E6A">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B364EB3" w14:textId="77777777" w:rsidR="005C2951" w:rsidRPr="008D6E6A" w:rsidRDefault="005C2951" w:rsidP="005C2951">
      <w:pPr>
        <w:pStyle w:val="KDParagraf"/>
        <w:spacing w:before="0"/>
        <w:rPr>
          <w:rFonts w:eastAsia="Calibri" w:cs="Arial"/>
          <w:noProof/>
          <w:sz w:val="24"/>
          <w:szCs w:val="24"/>
          <w:lang w:val="ru-RU"/>
        </w:rPr>
      </w:pPr>
    </w:p>
    <w:p w14:paraId="4D760065" w14:textId="77777777" w:rsidR="005C2951" w:rsidRPr="008D6E6A" w:rsidRDefault="005C2951" w:rsidP="005C2951">
      <w:pPr>
        <w:pStyle w:val="KDParagraf"/>
        <w:spacing w:before="0"/>
        <w:rPr>
          <w:rFonts w:cs="Arial"/>
          <w:b/>
          <w:sz w:val="24"/>
          <w:szCs w:val="24"/>
          <w:lang w:val="sr-Cyrl-BA"/>
        </w:rPr>
      </w:pPr>
    </w:p>
    <w:p w14:paraId="42F9F497" w14:textId="77777777" w:rsidR="005C2951" w:rsidRPr="008D6E6A" w:rsidRDefault="005C2951" w:rsidP="005C2951">
      <w:pPr>
        <w:pStyle w:val="KDParagraf"/>
        <w:spacing w:before="0"/>
        <w:rPr>
          <w:rFonts w:cs="Arial"/>
          <w:b/>
          <w:sz w:val="24"/>
          <w:szCs w:val="24"/>
          <w:lang w:val="sr-Cyrl-BA"/>
        </w:rPr>
      </w:pPr>
      <w:r w:rsidRPr="008D6E6A">
        <w:rPr>
          <w:rFonts w:cs="Arial"/>
          <w:b/>
          <w:sz w:val="24"/>
          <w:szCs w:val="24"/>
          <w:lang w:val="sr-Cyrl-BA"/>
        </w:rPr>
        <w:t xml:space="preserve">ВАЖНОСТ </w:t>
      </w:r>
      <w:r w:rsidR="00F83D23" w:rsidRPr="008D6E6A">
        <w:rPr>
          <w:rFonts w:cs="Arial"/>
          <w:b/>
          <w:sz w:val="24"/>
          <w:szCs w:val="24"/>
          <w:lang w:val="sr-Cyrl-BA"/>
        </w:rPr>
        <w:t>УГОВОРА</w:t>
      </w:r>
    </w:p>
    <w:p w14:paraId="0A290CCA" w14:textId="77777777" w:rsidR="005C2951" w:rsidRPr="008D6E6A" w:rsidRDefault="005C2951" w:rsidP="005C2951">
      <w:pPr>
        <w:spacing w:before="0"/>
        <w:jc w:val="center"/>
        <w:rPr>
          <w:rFonts w:cs="Arial"/>
          <w:b/>
          <w:sz w:val="24"/>
          <w:szCs w:val="24"/>
        </w:rPr>
      </w:pPr>
      <w:r w:rsidRPr="008D6E6A">
        <w:rPr>
          <w:rFonts w:cs="Arial"/>
          <w:b/>
          <w:sz w:val="24"/>
          <w:szCs w:val="24"/>
        </w:rPr>
        <w:t xml:space="preserve">Члан </w:t>
      </w:r>
      <w:r w:rsidR="008E285D" w:rsidRPr="008D6E6A">
        <w:rPr>
          <w:rFonts w:cs="Arial"/>
          <w:b/>
          <w:sz w:val="24"/>
          <w:szCs w:val="24"/>
          <w:lang w:val="sr-Cyrl-RS"/>
        </w:rPr>
        <w:t>21</w:t>
      </w:r>
      <w:r w:rsidRPr="008D6E6A">
        <w:rPr>
          <w:rFonts w:cs="Arial"/>
          <w:b/>
          <w:sz w:val="24"/>
          <w:szCs w:val="24"/>
        </w:rPr>
        <w:t>.</w:t>
      </w:r>
    </w:p>
    <w:p w14:paraId="63DC633E" w14:textId="77777777" w:rsidR="00F83D23" w:rsidRPr="008D6E6A" w:rsidRDefault="00F83D23" w:rsidP="005C2951">
      <w:pPr>
        <w:spacing w:before="0"/>
        <w:jc w:val="center"/>
        <w:rPr>
          <w:rFonts w:cs="Arial"/>
          <w:b/>
          <w:sz w:val="24"/>
          <w:szCs w:val="24"/>
        </w:rPr>
      </w:pPr>
    </w:p>
    <w:p w14:paraId="18D834C4" w14:textId="77777777" w:rsidR="005C2951" w:rsidRPr="008D6E6A" w:rsidRDefault="005C2951" w:rsidP="005C2951">
      <w:pPr>
        <w:pStyle w:val="KDParagraf"/>
        <w:spacing w:before="0"/>
        <w:rPr>
          <w:rFonts w:eastAsia="Calibri" w:cs="Arial"/>
          <w:sz w:val="24"/>
          <w:szCs w:val="24"/>
          <w:lang w:val="sr-Cyrl-RS"/>
        </w:rPr>
      </w:pPr>
      <w:r w:rsidRPr="008D6E6A">
        <w:rPr>
          <w:rFonts w:eastAsia="Calibri" w:cs="Arial"/>
          <w:sz w:val="24"/>
          <w:szCs w:val="24"/>
        </w:rPr>
        <w:t xml:space="preserve">Уговор се сматра закљученим </w:t>
      </w:r>
      <w:r w:rsidRPr="008D6E6A">
        <w:rPr>
          <w:rFonts w:eastAsia="Calibri" w:cs="Arial"/>
          <w:sz w:val="24"/>
          <w:szCs w:val="24"/>
          <w:lang w:val="sr-Cyrl-RS"/>
        </w:rPr>
        <w:t xml:space="preserve">када га потпишу </w:t>
      </w:r>
      <w:r w:rsidRPr="008D6E6A">
        <w:rPr>
          <w:rFonts w:eastAsia="Calibri" w:cs="Arial"/>
          <w:sz w:val="24"/>
          <w:szCs w:val="24"/>
        </w:rPr>
        <w:t>законски заступни</w:t>
      </w:r>
      <w:r w:rsidRPr="008D6E6A">
        <w:rPr>
          <w:rFonts w:eastAsia="Calibri" w:cs="Arial"/>
          <w:sz w:val="24"/>
          <w:szCs w:val="24"/>
          <w:lang w:val="sr-Cyrl-RS"/>
        </w:rPr>
        <w:t>ци</w:t>
      </w:r>
      <w:r w:rsidRPr="008D6E6A">
        <w:rPr>
          <w:rFonts w:eastAsia="Calibri" w:cs="Arial"/>
          <w:sz w:val="24"/>
          <w:szCs w:val="24"/>
        </w:rPr>
        <w:t xml:space="preserve"> Уговорних страна</w:t>
      </w:r>
      <w:r w:rsidRPr="008D6E6A">
        <w:rPr>
          <w:rFonts w:eastAsia="Calibri" w:cs="Arial"/>
          <w:sz w:val="24"/>
          <w:szCs w:val="24"/>
          <w:lang w:val="sr-Cyrl-RS"/>
        </w:rPr>
        <w:t>,</w:t>
      </w:r>
      <w:r w:rsidRPr="008D6E6A">
        <w:rPr>
          <w:rFonts w:eastAsia="Calibri" w:cs="Arial"/>
          <w:sz w:val="24"/>
          <w:szCs w:val="24"/>
        </w:rPr>
        <w:t xml:space="preserve"> а ступа на снагу када </w:t>
      </w:r>
      <w:r w:rsidRPr="008D6E6A">
        <w:rPr>
          <w:rFonts w:eastAsia="Calibri" w:cs="Arial"/>
          <w:sz w:val="24"/>
          <w:szCs w:val="24"/>
          <w:lang w:val="sr-Cyrl-RS"/>
        </w:rPr>
        <w:t>П</w:t>
      </w:r>
      <w:r w:rsidRPr="008D6E6A">
        <w:rPr>
          <w:rFonts w:eastAsia="Calibri" w:cs="Arial"/>
          <w:sz w:val="24"/>
          <w:szCs w:val="24"/>
        </w:rPr>
        <w:t xml:space="preserve">родавац испуни одложни услов и достави у уговореном року </w:t>
      </w:r>
      <w:r w:rsidR="001F53C7" w:rsidRPr="008D6E6A">
        <w:rPr>
          <w:rFonts w:eastAsia="Calibri" w:cs="Arial"/>
          <w:sz w:val="24"/>
          <w:szCs w:val="24"/>
          <w:lang w:val="sr-Cyrl-RS"/>
        </w:rPr>
        <w:t>банкарску гаранцију за добро извршење посла.</w:t>
      </w:r>
    </w:p>
    <w:p w14:paraId="396D049E" w14:textId="77777777" w:rsidR="005C2951" w:rsidRPr="008D6E6A" w:rsidRDefault="005C2951" w:rsidP="005C2951">
      <w:pPr>
        <w:pStyle w:val="KDParagraf"/>
        <w:spacing w:before="0"/>
        <w:rPr>
          <w:rFonts w:cs="Arial"/>
          <w:sz w:val="24"/>
          <w:szCs w:val="24"/>
        </w:rPr>
      </w:pPr>
      <w:r w:rsidRPr="008D6E6A">
        <w:rPr>
          <w:rFonts w:cs="Arial"/>
          <w:sz w:val="24"/>
          <w:szCs w:val="24"/>
        </w:rPr>
        <w:t xml:space="preserve">Уговор се закључује на период до </w:t>
      </w:r>
      <w:r w:rsidRPr="008D6E6A">
        <w:rPr>
          <w:rFonts w:cs="Arial"/>
          <w:sz w:val="24"/>
          <w:szCs w:val="24"/>
          <w:lang w:val="sr-Cyrl-RS"/>
        </w:rPr>
        <w:t xml:space="preserve">испуњења уговорних обавеза обе уговорне стране, односно до </w:t>
      </w:r>
      <w:r w:rsidRPr="008D6E6A">
        <w:rPr>
          <w:rFonts w:cs="Arial"/>
          <w:sz w:val="24"/>
          <w:szCs w:val="24"/>
        </w:rPr>
        <w:t xml:space="preserve">укупно испоручених уговорених количина добара </w:t>
      </w:r>
      <w:r w:rsidRPr="008D6E6A">
        <w:rPr>
          <w:rFonts w:cs="Arial"/>
          <w:sz w:val="24"/>
          <w:szCs w:val="24"/>
          <w:lang w:val="sr-Cyrl-RS"/>
        </w:rPr>
        <w:t xml:space="preserve">и извршених уговорених пратећих услуга </w:t>
      </w:r>
      <w:r w:rsidRPr="008D6E6A">
        <w:rPr>
          <w:rFonts w:cs="Arial"/>
          <w:sz w:val="24"/>
          <w:szCs w:val="24"/>
        </w:rPr>
        <w:t>из члана 1. овог Уговора.</w:t>
      </w:r>
    </w:p>
    <w:p w14:paraId="2656EAD4" w14:textId="77777777" w:rsidR="005C2951" w:rsidRPr="008D6E6A" w:rsidRDefault="005C2951" w:rsidP="005C2951">
      <w:pPr>
        <w:pStyle w:val="KDParagraf"/>
        <w:spacing w:before="0"/>
        <w:rPr>
          <w:rFonts w:eastAsia="Calibri" w:cs="Arial"/>
          <w:color w:val="00B0F0"/>
          <w:sz w:val="24"/>
          <w:szCs w:val="24"/>
        </w:rPr>
      </w:pPr>
    </w:p>
    <w:p w14:paraId="6F7BA127" w14:textId="77777777" w:rsidR="005C2951" w:rsidRPr="008D6E6A" w:rsidRDefault="00F83D23" w:rsidP="005C2951">
      <w:pPr>
        <w:spacing w:before="0"/>
        <w:rPr>
          <w:rFonts w:cs="Arial"/>
          <w:b/>
          <w:sz w:val="24"/>
          <w:szCs w:val="24"/>
        </w:rPr>
      </w:pPr>
      <w:r w:rsidRPr="008D6E6A">
        <w:rPr>
          <w:rFonts w:cs="Arial"/>
          <w:b/>
          <w:sz w:val="24"/>
          <w:szCs w:val="24"/>
        </w:rPr>
        <w:t>ИЗМЕНЕ ТОКОМ ТРАЈАЊА УГОВОРА</w:t>
      </w:r>
    </w:p>
    <w:p w14:paraId="74E242B6" w14:textId="77777777" w:rsidR="001F53C7" w:rsidRPr="008D6E6A" w:rsidRDefault="001F53C7" w:rsidP="005C2951">
      <w:pPr>
        <w:spacing w:before="0"/>
        <w:rPr>
          <w:rFonts w:cs="Arial"/>
          <w:b/>
          <w:sz w:val="24"/>
          <w:szCs w:val="24"/>
        </w:rPr>
      </w:pPr>
    </w:p>
    <w:p w14:paraId="27262F8A" w14:textId="77777777" w:rsidR="005C2951" w:rsidRPr="008D6E6A" w:rsidRDefault="005C2951" w:rsidP="005C2951">
      <w:pPr>
        <w:spacing w:before="0"/>
        <w:jc w:val="center"/>
        <w:rPr>
          <w:rFonts w:cs="Arial"/>
          <w:b/>
          <w:sz w:val="24"/>
          <w:szCs w:val="24"/>
        </w:rPr>
      </w:pPr>
      <w:r w:rsidRPr="008D6E6A">
        <w:rPr>
          <w:rFonts w:cs="Arial"/>
          <w:b/>
          <w:sz w:val="24"/>
          <w:szCs w:val="24"/>
        </w:rPr>
        <w:t>Члан 2</w:t>
      </w:r>
      <w:r w:rsidR="008E285D" w:rsidRPr="008D6E6A">
        <w:rPr>
          <w:rFonts w:cs="Arial"/>
          <w:b/>
          <w:sz w:val="24"/>
          <w:szCs w:val="24"/>
          <w:lang w:val="sr-Cyrl-RS"/>
        </w:rPr>
        <w:t>2</w:t>
      </w:r>
      <w:r w:rsidRPr="008D6E6A">
        <w:rPr>
          <w:rFonts w:cs="Arial"/>
          <w:b/>
          <w:sz w:val="24"/>
          <w:szCs w:val="24"/>
        </w:rPr>
        <w:t>.</w:t>
      </w:r>
    </w:p>
    <w:p w14:paraId="7EFA7880" w14:textId="77777777" w:rsidR="00385B84" w:rsidRPr="008D6E6A" w:rsidRDefault="00385B84" w:rsidP="005C2951">
      <w:pPr>
        <w:spacing w:before="0"/>
        <w:jc w:val="center"/>
        <w:rPr>
          <w:rFonts w:cs="Arial"/>
          <w:b/>
          <w:sz w:val="24"/>
          <w:szCs w:val="24"/>
        </w:rPr>
      </w:pPr>
    </w:p>
    <w:p w14:paraId="69EDCF9E" w14:textId="77777777" w:rsidR="002401E1" w:rsidRDefault="005C2951" w:rsidP="002401E1">
      <w:pPr>
        <w:spacing w:before="0"/>
        <w:rPr>
          <w:rFonts w:cs="Arial"/>
          <w:bCs/>
          <w:sz w:val="24"/>
          <w:szCs w:val="24"/>
          <w:lang w:val="sr-Cyrl-CS"/>
        </w:rPr>
      </w:pPr>
      <w:r w:rsidRPr="008D6E6A">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r w:rsidR="002401E1">
        <w:rPr>
          <w:rFonts w:cs="Arial"/>
          <w:bCs/>
          <w:sz w:val="24"/>
          <w:szCs w:val="24"/>
          <w:lang w:val="sr-Cyrl-CS"/>
        </w:rPr>
        <w:t>, члан 115 Закона о јавним набавкама.</w:t>
      </w:r>
    </w:p>
    <w:p w14:paraId="6342C9D2" w14:textId="77777777" w:rsidR="002401E1" w:rsidRDefault="002401E1" w:rsidP="002401E1">
      <w:pPr>
        <w:spacing w:before="0"/>
        <w:rPr>
          <w:rFonts w:cs="Arial"/>
          <w:bCs/>
          <w:sz w:val="24"/>
          <w:szCs w:val="24"/>
          <w:lang w:val="sr-Cyrl-CS"/>
        </w:rPr>
      </w:pPr>
    </w:p>
    <w:p w14:paraId="14456CEF" w14:textId="77777777" w:rsidR="00DC14F2" w:rsidRPr="002401E1" w:rsidRDefault="00DC14F2" w:rsidP="002401E1">
      <w:pPr>
        <w:spacing w:before="0"/>
        <w:rPr>
          <w:rFonts w:cs="Arial"/>
          <w:sz w:val="24"/>
          <w:szCs w:val="24"/>
          <w:lang w:eastAsia="sr-Latn-CS"/>
        </w:rPr>
      </w:pPr>
      <w:r w:rsidRPr="008D6E6A">
        <w:rPr>
          <w:rFonts w:cs="Arial"/>
          <w:b/>
          <w:sz w:val="24"/>
          <w:szCs w:val="24"/>
        </w:rPr>
        <w:t xml:space="preserve">БЕЗБЕДНОСТ И ЗДРАВЉЕ НА РАДУ </w:t>
      </w:r>
    </w:p>
    <w:p w14:paraId="4670D907" w14:textId="77777777" w:rsidR="00DC14F2" w:rsidRPr="008D6E6A" w:rsidRDefault="00DC14F2" w:rsidP="00DC14F2">
      <w:pPr>
        <w:jc w:val="left"/>
        <w:rPr>
          <w:rFonts w:cs="Arial"/>
          <w:b/>
          <w:sz w:val="24"/>
          <w:szCs w:val="24"/>
        </w:rPr>
      </w:pPr>
    </w:p>
    <w:p w14:paraId="7242B0F7" w14:textId="77777777" w:rsidR="00DC14F2" w:rsidRPr="008D6E6A" w:rsidRDefault="00DC14F2" w:rsidP="00DC14F2">
      <w:pPr>
        <w:jc w:val="center"/>
        <w:rPr>
          <w:rFonts w:cs="Arial"/>
          <w:sz w:val="24"/>
          <w:szCs w:val="24"/>
          <w:lang w:val="sr-Cyrl-RS"/>
        </w:rPr>
      </w:pPr>
      <w:r w:rsidRPr="008D6E6A">
        <w:rPr>
          <w:rFonts w:cs="Arial"/>
          <w:b/>
          <w:sz w:val="24"/>
          <w:szCs w:val="24"/>
        </w:rPr>
        <w:t xml:space="preserve">Члан </w:t>
      </w:r>
      <w:r w:rsidRPr="008D6E6A">
        <w:rPr>
          <w:rFonts w:cs="Arial"/>
          <w:b/>
          <w:sz w:val="24"/>
          <w:szCs w:val="24"/>
          <w:lang w:val="sr-Cyrl-RS"/>
        </w:rPr>
        <w:t>23</w:t>
      </w:r>
      <w:r w:rsidRPr="008D6E6A">
        <w:rPr>
          <w:rFonts w:cs="Arial"/>
          <w:sz w:val="24"/>
          <w:szCs w:val="24"/>
          <w:lang w:val="sr-Cyrl-RS"/>
        </w:rPr>
        <w:t>.</w:t>
      </w:r>
    </w:p>
    <w:p w14:paraId="038BE241" w14:textId="77777777" w:rsidR="00DC14F2" w:rsidRPr="008D6E6A" w:rsidRDefault="00D73162" w:rsidP="00DC14F2">
      <w:pPr>
        <w:spacing w:after="120"/>
        <w:rPr>
          <w:rFonts w:cs="Arial"/>
          <w:sz w:val="24"/>
          <w:szCs w:val="24"/>
          <w:lang w:val="sr-Cyrl-RS"/>
        </w:rPr>
      </w:pPr>
      <w:r w:rsidRPr="008D6E6A">
        <w:rPr>
          <w:rFonts w:cs="Arial"/>
          <w:sz w:val="24"/>
          <w:szCs w:val="24"/>
          <w:lang w:val="sr-Cyrl-RS"/>
        </w:rPr>
        <w:t>Продавац</w:t>
      </w:r>
      <w:r w:rsidR="00DC14F2" w:rsidRPr="008D6E6A">
        <w:rPr>
          <w:rFonts w:cs="Arial"/>
          <w:sz w:val="24"/>
          <w:szCs w:val="24"/>
        </w:rPr>
        <w:t xml:space="preserve">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sidRPr="008D6E6A">
        <w:rPr>
          <w:rFonts w:cs="Arial"/>
          <w:sz w:val="24"/>
          <w:szCs w:val="24"/>
          <w:lang w:val="sr-Cyrl-RS"/>
        </w:rPr>
        <w:t>Продавац</w:t>
      </w:r>
      <w:r w:rsidRPr="008D6E6A">
        <w:rPr>
          <w:rFonts w:cs="Arial"/>
          <w:sz w:val="24"/>
          <w:szCs w:val="24"/>
        </w:rPr>
        <w:t xml:space="preserve"> </w:t>
      </w:r>
      <w:r w:rsidR="00DC14F2" w:rsidRPr="008D6E6A">
        <w:rPr>
          <w:rFonts w:cs="Arial"/>
          <w:sz w:val="24"/>
          <w:szCs w:val="24"/>
        </w:rPr>
        <w:t>је дужан да се придржава ак</w:t>
      </w:r>
      <w:r w:rsidR="00DC14F2" w:rsidRPr="008D6E6A">
        <w:rPr>
          <w:rFonts w:cs="Arial"/>
          <w:sz w:val="24"/>
          <w:szCs w:val="24"/>
          <w:lang w:val="sr-Cyrl-RS"/>
        </w:rPr>
        <w:t>ата</w:t>
      </w:r>
      <w:r w:rsidR="00DC14F2" w:rsidRPr="008D6E6A">
        <w:rPr>
          <w:rFonts w:cs="Arial"/>
          <w:sz w:val="24"/>
          <w:szCs w:val="24"/>
        </w:rPr>
        <w:t xml:space="preserve"> </w:t>
      </w:r>
      <w:r w:rsidRPr="008D6E6A">
        <w:rPr>
          <w:rFonts w:cs="Arial"/>
          <w:sz w:val="24"/>
          <w:szCs w:val="24"/>
          <w:lang w:val="sr-Cyrl-RS"/>
        </w:rPr>
        <w:t>Купца</w:t>
      </w:r>
      <w:r w:rsidR="00DC14F2" w:rsidRPr="008D6E6A">
        <w:rPr>
          <w:rFonts w:cs="Arial"/>
          <w:sz w:val="24"/>
          <w:szCs w:val="24"/>
        </w:rPr>
        <w:t>, односно</w:t>
      </w:r>
      <w:r w:rsidR="00DC14F2" w:rsidRPr="008D6E6A">
        <w:rPr>
          <w:rFonts w:cs="Arial"/>
          <w:sz w:val="24"/>
          <w:szCs w:val="24"/>
          <w:lang w:val="sr-Cyrl-RS"/>
        </w:rPr>
        <w:t xml:space="preserve"> докумената које </w:t>
      </w:r>
      <w:r w:rsidR="00DC14F2" w:rsidRPr="008D6E6A">
        <w:rPr>
          <w:rFonts w:cs="Arial"/>
          <w:sz w:val="24"/>
          <w:szCs w:val="24"/>
        </w:rPr>
        <w:t xml:space="preserve"> Уговорне стране закључе из области безбедности и здравља на раду у складу са прописима </w:t>
      </w:r>
      <w:r w:rsidR="00DC14F2" w:rsidRPr="008D6E6A">
        <w:rPr>
          <w:rFonts w:cs="Arial"/>
          <w:sz w:val="24"/>
          <w:szCs w:val="24"/>
          <w:lang w:val="sr-Cyrl-RS"/>
        </w:rPr>
        <w:t>Републике Србије.</w:t>
      </w:r>
    </w:p>
    <w:p w14:paraId="28738818" w14:textId="77777777" w:rsidR="00DC14F2" w:rsidRPr="008D6E6A" w:rsidRDefault="00D73162" w:rsidP="00DC14F2">
      <w:pPr>
        <w:spacing w:after="120"/>
        <w:rPr>
          <w:rFonts w:cs="Arial"/>
          <w:sz w:val="24"/>
          <w:szCs w:val="24"/>
        </w:rPr>
      </w:pPr>
      <w:r w:rsidRPr="008D6E6A">
        <w:rPr>
          <w:rFonts w:cs="Arial"/>
          <w:sz w:val="24"/>
          <w:szCs w:val="24"/>
          <w:lang w:val="sr-Cyrl-RS"/>
        </w:rPr>
        <w:t>Продавац</w:t>
      </w:r>
      <w:r w:rsidRPr="008D6E6A">
        <w:rPr>
          <w:rFonts w:cs="Arial"/>
          <w:sz w:val="24"/>
          <w:szCs w:val="24"/>
        </w:rPr>
        <w:t xml:space="preserve"> </w:t>
      </w:r>
      <w:r w:rsidR="00DC14F2" w:rsidRPr="008D6E6A">
        <w:rPr>
          <w:rFonts w:cs="Arial"/>
          <w:sz w:val="24"/>
          <w:szCs w:val="24"/>
        </w:rPr>
        <w:t>је одговоран за предузимање свих мера безбедности и здравља на раду, које je</w:t>
      </w:r>
      <w:r w:rsidR="00DC14F2" w:rsidRPr="008D6E6A">
        <w:rPr>
          <w:rFonts w:cs="Arial"/>
          <w:sz w:val="24"/>
          <w:szCs w:val="24"/>
          <w:lang w:val="sr-Cyrl-RS"/>
        </w:rPr>
        <w:t>,</w:t>
      </w:r>
      <w:r w:rsidR="00DC14F2" w:rsidRPr="008D6E6A">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sidRPr="008D6E6A">
        <w:rPr>
          <w:rFonts w:cs="Arial"/>
          <w:sz w:val="24"/>
          <w:szCs w:val="24"/>
          <w:lang w:val="sr-Cyrl-RS"/>
        </w:rPr>
        <w:t>Продавца</w:t>
      </w:r>
      <w:r w:rsidR="00DC14F2" w:rsidRPr="008D6E6A">
        <w:rPr>
          <w:rFonts w:cs="Arial"/>
          <w:sz w:val="24"/>
          <w:szCs w:val="24"/>
        </w:rPr>
        <w:t>,</w:t>
      </w:r>
      <w:r w:rsidR="00DC14F2" w:rsidRPr="008D6E6A">
        <w:rPr>
          <w:rFonts w:cs="Arial"/>
          <w:sz w:val="24"/>
          <w:szCs w:val="24"/>
          <w:lang w:val="sr-Cyrl-RS"/>
        </w:rPr>
        <w:t xml:space="preserve"> као и друга лица која </w:t>
      </w:r>
      <w:r w:rsidRPr="008D6E6A">
        <w:rPr>
          <w:rFonts w:cs="Arial"/>
          <w:sz w:val="24"/>
          <w:szCs w:val="24"/>
          <w:lang w:val="sr-Cyrl-RS"/>
        </w:rPr>
        <w:t>Продавац</w:t>
      </w:r>
      <w:r w:rsidR="00DC14F2" w:rsidRPr="008D6E6A">
        <w:rPr>
          <w:rFonts w:cs="Arial"/>
          <w:sz w:val="24"/>
          <w:szCs w:val="24"/>
          <w:lang w:val="sr-Cyrl-RS"/>
        </w:rPr>
        <w:t xml:space="preserve"> ангажује приликом </w:t>
      </w:r>
      <w:r w:rsidR="00243915" w:rsidRPr="008D6E6A">
        <w:rPr>
          <w:rFonts w:cs="Arial"/>
          <w:sz w:val="24"/>
          <w:szCs w:val="24"/>
          <w:lang w:val="sr-Cyrl-RS"/>
        </w:rPr>
        <w:lastRenderedPageBreak/>
        <w:t xml:space="preserve">извођења радова/ </w:t>
      </w:r>
      <w:r w:rsidR="00DC14F2" w:rsidRPr="008D6E6A">
        <w:rPr>
          <w:rFonts w:cs="Arial"/>
          <w:sz w:val="24"/>
          <w:szCs w:val="24"/>
          <w:lang w:val="sr-Cyrl-RS"/>
        </w:rPr>
        <w:t>пружања услуге и имовина.</w:t>
      </w:r>
      <w:r w:rsidR="00DC14F2" w:rsidRPr="008D6E6A">
        <w:rPr>
          <w:rFonts w:cs="Arial"/>
          <w:sz w:val="24"/>
          <w:szCs w:val="24"/>
        </w:rPr>
        <w:t xml:space="preserve"> У случају било каквог кршења обавезе наведене у ставу 1. и 2. овог члана </w:t>
      </w:r>
      <w:r w:rsidRPr="008D6E6A">
        <w:rPr>
          <w:rFonts w:cs="Arial"/>
          <w:sz w:val="24"/>
          <w:szCs w:val="24"/>
          <w:lang w:val="sr-Cyrl-RS"/>
        </w:rPr>
        <w:t>Купац</w:t>
      </w:r>
      <w:r w:rsidR="00DC14F2" w:rsidRPr="008D6E6A">
        <w:rPr>
          <w:rFonts w:cs="Arial"/>
          <w:sz w:val="24"/>
          <w:szCs w:val="24"/>
        </w:rPr>
        <w:t xml:space="preserve"> може раскинути овај Уговор.</w:t>
      </w:r>
    </w:p>
    <w:p w14:paraId="7338C833" w14:textId="77777777" w:rsidR="00DC14F2" w:rsidRPr="008D6E6A" w:rsidRDefault="00DC14F2" w:rsidP="00DC14F2">
      <w:pPr>
        <w:jc w:val="center"/>
        <w:rPr>
          <w:rFonts w:cs="Arial"/>
          <w:b/>
          <w:sz w:val="24"/>
          <w:szCs w:val="24"/>
          <w:lang w:val="sr-Cyrl-RS"/>
        </w:rPr>
      </w:pPr>
      <w:r w:rsidRPr="008D6E6A">
        <w:rPr>
          <w:rFonts w:cs="Arial"/>
          <w:b/>
          <w:sz w:val="24"/>
          <w:szCs w:val="24"/>
        </w:rPr>
        <w:t xml:space="preserve">Члан </w:t>
      </w:r>
      <w:r w:rsidR="00D73162" w:rsidRPr="008D6E6A">
        <w:rPr>
          <w:rFonts w:cs="Arial"/>
          <w:b/>
          <w:sz w:val="24"/>
          <w:szCs w:val="24"/>
          <w:lang w:val="sr-Cyrl-RS"/>
        </w:rPr>
        <w:t>24</w:t>
      </w:r>
      <w:r w:rsidRPr="008D6E6A">
        <w:rPr>
          <w:rFonts w:cs="Arial"/>
          <w:b/>
          <w:sz w:val="24"/>
          <w:szCs w:val="24"/>
          <w:lang w:val="sr-Cyrl-RS"/>
        </w:rPr>
        <w:t>.</w:t>
      </w:r>
    </w:p>
    <w:p w14:paraId="6465314E" w14:textId="77777777" w:rsidR="00DC14F2" w:rsidRPr="008D6E6A" w:rsidRDefault="00DC14F2" w:rsidP="00DC14F2">
      <w:pPr>
        <w:spacing w:after="120"/>
        <w:rPr>
          <w:rFonts w:cs="Arial"/>
          <w:sz w:val="24"/>
          <w:szCs w:val="24"/>
        </w:rPr>
      </w:pPr>
      <w:r w:rsidRPr="008D6E6A">
        <w:rPr>
          <w:rFonts w:cs="Arial"/>
          <w:sz w:val="24"/>
          <w:szCs w:val="24"/>
        </w:rPr>
        <w:t>Права и обавезе Уговорних страна у вези са безбедности и здрављем на раду дефинисане су у Прилогу</w:t>
      </w:r>
      <w:r w:rsidRPr="008D6E6A">
        <w:rPr>
          <w:rFonts w:cs="Arial"/>
          <w:sz w:val="24"/>
          <w:szCs w:val="24"/>
          <w:lang w:val="sr-Cyrl-RS"/>
        </w:rPr>
        <w:t xml:space="preserve"> </w:t>
      </w:r>
      <w:r w:rsidRPr="008D6E6A">
        <w:rPr>
          <w:rFonts w:cs="Arial"/>
          <w:sz w:val="24"/>
          <w:szCs w:val="24"/>
        </w:rPr>
        <w:t xml:space="preserve"> о безбедности и здрављу на раду </w:t>
      </w:r>
      <w:r w:rsidRPr="008D6E6A">
        <w:rPr>
          <w:rFonts w:cs="Arial"/>
          <w:sz w:val="24"/>
          <w:szCs w:val="24"/>
          <w:lang w:val="sr-Cyrl-RS"/>
        </w:rPr>
        <w:t>(</w:t>
      </w:r>
      <w:r w:rsidRPr="008D6E6A">
        <w:rPr>
          <w:rFonts w:cs="Arial"/>
          <w:sz w:val="24"/>
          <w:szCs w:val="24"/>
        </w:rPr>
        <w:t xml:space="preserve">дат је  у Прилогу </w:t>
      </w:r>
      <w:r w:rsidRPr="008D6E6A">
        <w:rPr>
          <w:rFonts w:cs="Arial"/>
          <w:sz w:val="24"/>
          <w:szCs w:val="24"/>
          <w:lang w:val="sr-Cyrl-RS"/>
        </w:rPr>
        <w:t>8</w:t>
      </w:r>
      <w:r w:rsidRPr="008D6E6A">
        <w:rPr>
          <w:rFonts w:cs="Arial"/>
          <w:sz w:val="24"/>
          <w:szCs w:val="24"/>
        </w:rPr>
        <w:t>. овог Уговора)</w:t>
      </w:r>
      <w:r w:rsidRPr="008D6E6A">
        <w:rPr>
          <w:rFonts w:cs="Arial"/>
          <w:sz w:val="24"/>
          <w:szCs w:val="24"/>
          <w:lang w:val="sr-Cyrl-RS"/>
        </w:rPr>
        <w:t>,</w:t>
      </w:r>
      <w:r w:rsidRPr="008D6E6A">
        <w:rPr>
          <w:rFonts w:cs="Arial"/>
          <w:sz w:val="24"/>
          <w:szCs w:val="24"/>
        </w:rPr>
        <w:t xml:space="preserve"> који </w:t>
      </w:r>
      <w:r w:rsidRPr="008D6E6A">
        <w:rPr>
          <w:rFonts w:cs="Arial"/>
          <w:sz w:val="24"/>
          <w:szCs w:val="24"/>
          <w:lang w:val="sr-Cyrl-RS"/>
        </w:rPr>
        <w:t>чинисаставни део</w:t>
      </w:r>
      <w:r w:rsidRPr="008D6E6A">
        <w:rPr>
          <w:rFonts w:cs="Arial"/>
          <w:sz w:val="24"/>
          <w:szCs w:val="24"/>
        </w:rPr>
        <w:t xml:space="preserve"> овог Уговора.</w:t>
      </w:r>
    </w:p>
    <w:p w14:paraId="19216304" w14:textId="77777777" w:rsidR="00DC14F2" w:rsidRPr="008D6E6A" w:rsidRDefault="00DC14F2" w:rsidP="00243915">
      <w:pPr>
        <w:pStyle w:val="KDParagraf"/>
        <w:spacing w:before="0"/>
        <w:jc w:val="center"/>
        <w:rPr>
          <w:rFonts w:cs="Arial"/>
          <w:sz w:val="24"/>
          <w:szCs w:val="24"/>
        </w:rPr>
      </w:pPr>
      <w:r w:rsidRPr="008D6E6A">
        <w:rPr>
          <w:rFonts w:cs="Arial"/>
          <w:b/>
          <w:sz w:val="24"/>
          <w:szCs w:val="24"/>
        </w:rPr>
        <w:t xml:space="preserve">Члан </w:t>
      </w:r>
      <w:r w:rsidR="00243915" w:rsidRPr="008D6E6A">
        <w:rPr>
          <w:rFonts w:cs="Arial"/>
          <w:b/>
          <w:sz w:val="24"/>
          <w:szCs w:val="24"/>
        </w:rPr>
        <w:t>25</w:t>
      </w:r>
      <w:r w:rsidRPr="008D6E6A">
        <w:rPr>
          <w:rFonts w:cs="Arial"/>
          <w:sz w:val="24"/>
          <w:szCs w:val="24"/>
        </w:rPr>
        <w:t>.</w:t>
      </w:r>
    </w:p>
    <w:p w14:paraId="30E05696" w14:textId="77777777" w:rsidR="00243915" w:rsidRPr="008D6E6A" w:rsidRDefault="00243915" w:rsidP="00243915">
      <w:pPr>
        <w:pStyle w:val="KDParagraf"/>
        <w:spacing w:before="0"/>
        <w:jc w:val="center"/>
        <w:rPr>
          <w:rFonts w:cs="Arial"/>
          <w:sz w:val="24"/>
          <w:szCs w:val="24"/>
        </w:rPr>
      </w:pPr>
    </w:p>
    <w:p w14:paraId="296692EF" w14:textId="77777777" w:rsidR="00DC14F2" w:rsidRPr="008D6E6A" w:rsidRDefault="00D73162" w:rsidP="00243915">
      <w:pPr>
        <w:spacing w:before="0"/>
        <w:rPr>
          <w:rFonts w:cs="Arial"/>
          <w:noProof/>
          <w:sz w:val="24"/>
          <w:szCs w:val="24"/>
        </w:rPr>
      </w:pPr>
      <w:r w:rsidRPr="008D6E6A">
        <w:rPr>
          <w:rFonts w:cs="Arial"/>
          <w:noProof/>
          <w:sz w:val="24"/>
          <w:szCs w:val="24"/>
          <w:lang w:val="sr-Cyrl-RS"/>
        </w:rPr>
        <w:t>Продавац</w:t>
      </w:r>
      <w:r w:rsidR="00DC14F2" w:rsidRPr="008D6E6A">
        <w:rPr>
          <w:rFonts w:cs="Arial"/>
          <w:noProof/>
          <w:sz w:val="24"/>
          <w:szCs w:val="24"/>
        </w:rPr>
        <w:t xml:space="preserve"> дужан је да колективно осигура своје запослене</w:t>
      </w:r>
      <w:r w:rsidR="00DC14F2" w:rsidRPr="008D6E6A">
        <w:rPr>
          <w:rFonts w:cs="Arial"/>
          <w:noProof/>
          <w:sz w:val="24"/>
          <w:szCs w:val="24"/>
          <w:lang w:val="sr-Cyrl-RS"/>
        </w:rPr>
        <w:t xml:space="preserve"> (извршиоце)</w:t>
      </w:r>
      <w:r w:rsidR="00DC14F2" w:rsidRPr="008D6E6A">
        <w:rPr>
          <w:rFonts w:cs="Arial"/>
          <w:noProof/>
          <w:sz w:val="24"/>
          <w:szCs w:val="24"/>
        </w:rPr>
        <w:t xml:space="preserve"> у случају повреде на раду, професионалних обољења и обољења у вези са радом.</w:t>
      </w:r>
    </w:p>
    <w:p w14:paraId="5F1F9784" w14:textId="77777777" w:rsidR="00243915" w:rsidRPr="008D6E6A" w:rsidRDefault="00243915" w:rsidP="00243915">
      <w:pPr>
        <w:spacing w:before="0"/>
        <w:jc w:val="center"/>
        <w:rPr>
          <w:rFonts w:cs="Arial"/>
          <w:b/>
          <w:sz w:val="24"/>
          <w:szCs w:val="24"/>
        </w:rPr>
      </w:pPr>
    </w:p>
    <w:p w14:paraId="5A0481BC" w14:textId="77777777" w:rsidR="00DC14F2" w:rsidRPr="008D6E6A" w:rsidRDefault="00DC14F2" w:rsidP="00243915">
      <w:pPr>
        <w:spacing w:before="0"/>
        <w:jc w:val="center"/>
        <w:rPr>
          <w:rFonts w:cs="Arial"/>
          <w:b/>
          <w:sz w:val="24"/>
          <w:szCs w:val="24"/>
          <w:lang w:val="sr-Cyrl-RS"/>
        </w:rPr>
      </w:pPr>
      <w:r w:rsidRPr="008D6E6A">
        <w:rPr>
          <w:rFonts w:cs="Arial"/>
          <w:b/>
          <w:sz w:val="24"/>
          <w:szCs w:val="24"/>
        </w:rPr>
        <w:t xml:space="preserve">Члан </w:t>
      </w:r>
      <w:r w:rsidR="00243915" w:rsidRPr="008D6E6A">
        <w:rPr>
          <w:rFonts w:cs="Arial"/>
          <w:b/>
          <w:sz w:val="24"/>
          <w:szCs w:val="24"/>
          <w:lang w:val="sr-Cyrl-RS"/>
        </w:rPr>
        <w:t>26.</w:t>
      </w:r>
    </w:p>
    <w:p w14:paraId="79F200E1" w14:textId="77777777" w:rsidR="00243915" w:rsidRPr="008D6E6A" w:rsidRDefault="00243915" w:rsidP="00243915">
      <w:pPr>
        <w:spacing w:before="0"/>
        <w:jc w:val="center"/>
        <w:rPr>
          <w:rFonts w:cs="Arial"/>
          <w:b/>
          <w:sz w:val="24"/>
          <w:szCs w:val="24"/>
          <w:lang w:val="sr-Cyrl-RS"/>
        </w:rPr>
      </w:pPr>
    </w:p>
    <w:p w14:paraId="5418B40B" w14:textId="77777777" w:rsidR="00DC14F2" w:rsidRPr="008D6E6A" w:rsidRDefault="00D73162" w:rsidP="00243915">
      <w:pPr>
        <w:spacing w:before="0"/>
        <w:rPr>
          <w:rFonts w:cs="Arial"/>
          <w:sz w:val="24"/>
          <w:szCs w:val="24"/>
        </w:rPr>
      </w:pPr>
      <w:r w:rsidRPr="008D6E6A">
        <w:rPr>
          <w:rFonts w:cs="Arial"/>
          <w:noProof/>
          <w:sz w:val="24"/>
          <w:szCs w:val="24"/>
          <w:lang w:val="sr-Cyrl-RS"/>
        </w:rPr>
        <w:t>Продавац</w:t>
      </w:r>
      <w:r w:rsidRPr="008D6E6A">
        <w:rPr>
          <w:rFonts w:cs="Arial"/>
          <w:sz w:val="24"/>
          <w:szCs w:val="24"/>
        </w:rPr>
        <w:t xml:space="preserve"> </w:t>
      </w:r>
      <w:r w:rsidR="00DC14F2" w:rsidRPr="008D6E6A">
        <w:rPr>
          <w:rFonts w:cs="Arial"/>
          <w:sz w:val="24"/>
          <w:szCs w:val="24"/>
        </w:rPr>
        <w:t xml:space="preserve">је дужан да </w:t>
      </w:r>
      <w:r w:rsidRPr="008D6E6A">
        <w:rPr>
          <w:rFonts w:cs="Arial"/>
          <w:sz w:val="24"/>
          <w:szCs w:val="24"/>
          <w:lang w:val="sr-Cyrl-RS"/>
        </w:rPr>
        <w:t>Купцу</w:t>
      </w:r>
      <w:r w:rsidR="00DC14F2" w:rsidRPr="008D6E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8D6E6A">
        <w:rPr>
          <w:rFonts w:cs="Arial"/>
          <w:sz w:val="24"/>
          <w:szCs w:val="24"/>
          <w:lang w:val="sr-Cyrl-RS"/>
        </w:rPr>
        <w:t>Продавца</w:t>
      </w:r>
      <w:r w:rsidR="00DC14F2" w:rsidRPr="008D6E6A">
        <w:rPr>
          <w:rFonts w:cs="Arial"/>
          <w:sz w:val="24"/>
          <w:szCs w:val="24"/>
        </w:rPr>
        <w:t xml:space="preserve">, односно његових запослених, као и других лица које </w:t>
      </w:r>
      <w:r w:rsidR="00DC14F2" w:rsidRPr="008D6E6A">
        <w:rPr>
          <w:rFonts w:cs="Arial"/>
          <w:sz w:val="24"/>
          <w:szCs w:val="24"/>
          <w:lang w:val="sr-Cyrl-RS"/>
        </w:rPr>
        <w:t xml:space="preserve">је </w:t>
      </w:r>
      <w:r w:rsidR="00DC14F2" w:rsidRPr="008D6E6A">
        <w:rPr>
          <w:rFonts w:cs="Arial"/>
          <w:sz w:val="24"/>
          <w:szCs w:val="24"/>
        </w:rPr>
        <w:t xml:space="preserve">ангажовао </w:t>
      </w:r>
      <w:r w:rsidRPr="008D6E6A">
        <w:rPr>
          <w:rFonts w:cs="Arial"/>
          <w:sz w:val="24"/>
          <w:szCs w:val="24"/>
          <w:lang w:val="sr-Cyrl-RS"/>
        </w:rPr>
        <w:t>Продавац</w:t>
      </w:r>
      <w:r w:rsidR="00DC14F2" w:rsidRPr="008D6E6A">
        <w:rPr>
          <w:rFonts w:cs="Arial"/>
          <w:sz w:val="24"/>
          <w:szCs w:val="24"/>
        </w:rPr>
        <w:t>, ради обављања послова који су предмет овог Уговора.</w:t>
      </w:r>
    </w:p>
    <w:p w14:paraId="52BFF106" w14:textId="77777777" w:rsidR="00DC14F2" w:rsidRPr="008D6E6A" w:rsidRDefault="00DC14F2" w:rsidP="00243915">
      <w:pPr>
        <w:spacing w:before="0"/>
        <w:rPr>
          <w:rFonts w:cs="Arial"/>
          <w:sz w:val="24"/>
          <w:szCs w:val="24"/>
        </w:rPr>
      </w:pPr>
      <w:r w:rsidRPr="008D6E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D73162" w:rsidRPr="008D6E6A">
        <w:rPr>
          <w:rFonts w:cs="Arial"/>
          <w:sz w:val="24"/>
          <w:szCs w:val="24"/>
          <w:lang w:val="sr-Cyrl-RS"/>
        </w:rPr>
        <w:t>Купца</w:t>
      </w:r>
      <w:r w:rsidRPr="008D6E6A">
        <w:rPr>
          <w:rFonts w:cs="Arial"/>
          <w:sz w:val="24"/>
          <w:szCs w:val="24"/>
        </w:rPr>
        <w:t xml:space="preserve">, штета настала на имовини </w:t>
      </w:r>
      <w:r w:rsidR="00D73162" w:rsidRPr="008D6E6A">
        <w:rPr>
          <w:rFonts w:cs="Arial"/>
          <w:sz w:val="24"/>
          <w:szCs w:val="24"/>
          <w:lang w:val="sr-Cyrl-RS"/>
        </w:rPr>
        <w:t>Купца</w:t>
      </w:r>
      <w:r w:rsidRPr="008D6E6A">
        <w:rPr>
          <w:rFonts w:cs="Arial"/>
          <w:sz w:val="24"/>
          <w:szCs w:val="24"/>
        </w:rPr>
        <w:t xml:space="preserve">, као и сви други трошкови и накнаде које је имао </w:t>
      </w:r>
      <w:r w:rsidR="00243915" w:rsidRPr="008D6E6A">
        <w:rPr>
          <w:rFonts w:cs="Arial"/>
          <w:sz w:val="24"/>
          <w:szCs w:val="24"/>
          <w:lang w:val="sr-Cyrl-RS"/>
        </w:rPr>
        <w:t>Купац</w:t>
      </w:r>
      <w:r w:rsidRPr="008D6E6A">
        <w:rPr>
          <w:rFonts w:cs="Arial"/>
          <w:sz w:val="24"/>
          <w:szCs w:val="24"/>
        </w:rPr>
        <w:t xml:space="preserve"> ради отклањања последица настале штете.</w:t>
      </w:r>
    </w:p>
    <w:p w14:paraId="288E43A8" w14:textId="77777777" w:rsidR="00DC14F2" w:rsidRPr="008D6E6A" w:rsidRDefault="00D73162" w:rsidP="00243915">
      <w:pPr>
        <w:spacing w:before="0"/>
        <w:rPr>
          <w:rFonts w:cs="Arial"/>
          <w:noProof/>
          <w:sz w:val="24"/>
          <w:szCs w:val="24"/>
          <w:lang w:val="sr-Cyrl-RS"/>
        </w:rPr>
      </w:pPr>
      <w:r w:rsidRPr="008D6E6A">
        <w:rPr>
          <w:rFonts w:cs="Arial"/>
          <w:noProof/>
          <w:sz w:val="24"/>
          <w:szCs w:val="24"/>
          <w:lang w:val="sr-Cyrl-RS"/>
        </w:rPr>
        <w:t>Продавац</w:t>
      </w:r>
      <w:r w:rsidRPr="008D6E6A">
        <w:rPr>
          <w:rFonts w:cs="Arial"/>
          <w:noProof/>
          <w:sz w:val="24"/>
          <w:szCs w:val="24"/>
        </w:rPr>
        <w:t xml:space="preserve"> </w:t>
      </w:r>
      <w:r w:rsidR="00DC14F2" w:rsidRPr="008D6E6A">
        <w:rPr>
          <w:rFonts w:cs="Arial"/>
          <w:noProof/>
          <w:sz w:val="24"/>
          <w:szCs w:val="24"/>
        </w:rPr>
        <w:t xml:space="preserve">је дужан да поседује полису осигурања од одговорности из делатности за штете причињене трећим лицима </w:t>
      </w:r>
      <w:r w:rsidR="00DC14F2" w:rsidRPr="008D6E6A">
        <w:rPr>
          <w:rFonts w:cs="Arial"/>
          <w:noProof/>
          <w:sz w:val="24"/>
          <w:szCs w:val="24"/>
          <w:lang w:val="sr-Cyrl-RS"/>
        </w:rPr>
        <w:t>.</w:t>
      </w:r>
    </w:p>
    <w:p w14:paraId="74C63AA7" w14:textId="77777777" w:rsidR="00DC14F2" w:rsidRPr="008D6E6A" w:rsidRDefault="00DC14F2" w:rsidP="00DC14F2">
      <w:pPr>
        <w:jc w:val="center"/>
        <w:rPr>
          <w:rFonts w:cs="Arial"/>
          <w:b/>
          <w:sz w:val="24"/>
          <w:szCs w:val="24"/>
          <w:lang w:val="sr-Cyrl-RS"/>
        </w:rPr>
      </w:pPr>
      <w:r w:rsidRPr="008D6E6A">
        <w:rPr>
          <w:rFonts w:cs="Arial"/>
          <w:b/>
          <w:sz w:val="24"/>
          <w:szCs w:val="24"/>
        </w:rPr>
        <w:t xml:space="preserve">Члан </w:t>
      </w:r>
      <w:r w:rsidRPr="008D6E6A">
        <w:rPr>
          <w:rFonts w:cs="Arial"/>
          <w:b/>
          <w:sz w:val="24"/>
          <w:szCs w:val="24"/>
          <w:lang w:val="sr-Cyrl-RS"/>
        </w:rPr>
        <w:t>2</w:t>
      </w:r>
      <w:r w:rsidR="00243915" w:rsidRPr="008D6E6A">
        <w:rPr>
          <w:rFonts w:cs="Arial"/>
          <w:b/>
          <w:sz w:val="24"/>
          <w:szCs w:val="24"/>
          <w:lang w:val="sr-Cyrl-RS"/>
        </w:rPr>
        <w:t>7</w:t>
      </w:r>
      <w:r w:rsidRPr="008D6E6A">
        <w:rPr>
          <w:rFonts w:cs="Arial"/>
          <w:b/>
          <w:sz w:val="24"/>
          <w:szCs w:val="24"/>
          <w:lang w:val="sr-Cyrl-RS"/>
        </w:rPr>
        <w:t>.</w:t>
      </w:r>
    </w:p>
    <w:p w14:paraId="73C50277" w14:textId="77777777" w:rsidR="00243915" w:rsidRPr="008D6E6A" w:rsidRDefault="00243915" w:rsidP="00DC14F2">
      <w:pPr>
        <w:jc w:val="center"/>
        <w:rPr>
          <w:rFonts w:cs="Arial"/>
          <w:b/>
          <w:sz w:val="24"/>
          <w:szCs w:val="24"/>
          <w:lang w:val="sr-Cyrl-RS"/>
        </w:rPr>
      </w:pPr>
    </w:p>
    <w:p w14:paraId="67FC7B5A" w14:textId="77777777" w:rsidR="00243915" w:rsidRPr="008D6E6A" w:rsidRDefault="00D73162" w:rsidP="00243915">
      <w:pPr>
        <w:spacing w:before="0" w:after="120"/>
        <w:rPr>
          <w:rFonts w:cs="Arial"/>
          <w:sz w:val="24"/>
          <w:szCs w:val="24"/>
          <w:lang w:val="sr-Cyrl-RS"/>
        </w:rPr>
      </w:pPr>
      <w:r w:rsidRPr="008D6E6A">
        <w:rPr>
          <w:rFonts w:cs="Arial"/>
          <w:noProof/>
          <w:sz w:val="24"/>
          <w:szCs w:val="24"/>
          <w:lang w:val="sr-Cyrl-RS"/>
        </w:rPr>
        <w:t>Продавац</w:t>
      </w:r>
      <w:r w:rsidRPr="008D6E6A">
        <w:rPr>
          <w:rFonts w:cs="Arial"/>
          <w:sz w:val="24"/>
          <w:szCs w:val="24"/>
        </w:rPr>
        <w:t xml:space="preserve"> </w:t>
      </w:r>
      <w:r w:rsidR="00DC14F2" w:rsidRPr="008D6E6A">
        <w:rPr>
          <w:rFonts w:cs="Arial"/>
          <w:sz w:val="24"/>
          <w:szCs w:val="24"/>
        </w:rPr>
        <w:t>је дужан да, у складу са Законом</w:t>
      </w:r>
      <w:r w:rsidR="00DC14F2" w:rsidRPr="008D6E6A">
        <w:rPr>
          <w:rFonts w:cs="Arial"/>
          <w:sz w:val="24"/>
          <w:szCs w:val="24"/>
          <w:lang w:val="sr-Cyrl-RS"/>
        </w:rPr>
        <w:t xml:space="preserve"> о  безбедности и здравља на раду („Службени гласник РС“</w:t>
      </w:r>
      <w:r w:rsidR="00DC14F2" w:rsidRPr="008D6E6A">
        <w:rPr>
          <w:rFonts w:cs="Arial"/>
          <w:sz w:val="24"/>
          <w:szCs w:val="24"/>
        </w:rPr>
        <w:t>,</w:t>
      </w:r>
      <w:r w:rsidR="00DC14F2" w:rsidRPr="008D6E6A">
        <w:rPr>
          <w:rFonts w:cs="Arial"/>
          <w:sz w:val="24"/>
          <w:szCs w:val="24"/>
          <w:lang w:val="sr-Cyrl-RS"/>
        </w:rPr>
        <w:t xml:space="preserve"> бр. 101/2005 и 91/2015), (даља: Закон о БЗР),</w:t>
      </w:r>
      <w:r w:rsidR="00DC14F2" w:rsidRPr="008D6E6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00DC14F2" w:rsidRPr="008D6E6A">
        <w:rPr>
          <w:rFonts w:cs="Arial"/>
          <w:sz w:val="24"/>
          <w:szCs w:val="24"/>
          <w:lang w:val="sr-Cyrl-RS"/>
        </w:rPr>
        <w:t xml:space="preserve"> од стране </w:t>
      </w:r>
      <w:r w:rsidRPr="008D6E6A">
        <w:rPr>
          <w:rFonts w:cs="Arial"/>
          <w:sz w:val="24"/>
          <w:szCs w:val="24"/>
          <w:lang w:val="sr-Cyrl-RS"/>
        </w:rPr>
        <w:t>Купца</w:t>
      </w:r>
      <w:r w:rsidR="00DC14F2" w:rsidRPr="008D6E6A">
        <w:rPr>
          <w:rFonts w:cs="Arial"/>
          <w:sz w:val="24"/>
          <w:szCs w:val="24"/>
        </w:rPr>
        <w:t xml:space="preserve">, у складу са прописима, од стране </w:t>
      </w:r>
      <w:r w:rsidRPr="008D6E6A">
        <w:rPr>
          <w:rFonts w:cs="Arial"/>
          <w:sz w:val="24"/>
          <w:szCs w:val="24"/>
          <w:lang w:val="sr-Cyrl-RS"/>
        </w:rPr>
        <w:t>Купца</w:t>
      </w:r>
      <w:r w:rsidR="00DC14F2" w:rsidRPr="008D6E6A">
        <w:rPr>
          <w:rFonts w:cs="Arial"/>
          <w:sz w:val="24"/>
          <w:szCs w:val="24"/>
          <w:lang w:val="sr-Cyrl-RS"/>
        </w:rPr>
        <w:t xml:space="preserve">, као и </w:t>
      </w:r>
      <w:r w:rsidR="00DC14F2" w:rsidRPr="008D6E6A">
        <w:rPr>
          <w:rFonts w:cs="Arial"/>
          <w:sz w:val="24"/>
          <w:szCs w:val="24"/>
        </w:rPr>
        <w:t xml:space="preserve"> да спроводи контролу примене превентивних мера за безбедан и здрав рад, док се не отклоне примедбе </w:t>
      </w:r>
      <w:r w:rsidRPr="008D6E6A">
        <w:rPr>
          <w:rFonts w:cs="Arial"/>
          <w:sz w:val="24"/>
          <w:szCs w:val="24"/>
          <w:lang w:val="sr-Cyrl-RS"/>
        </w:rPr>
        <w:t>Купца</w:t>
      </w:r>
      <w:r w:rsidR="00DC14F2" w:rsidRPr="008D6E6A">
        <w:rPr>
          <w:rFonts w:cs="Arial"/>
          <w:sz w:val="24"/>
          <w:szCs w:val="24"/>
          <w:lang w:val="sr-Cyrl-RS"/>
        </w:rPr>
        <w:t>.</w:t>
      </w:r>
    </w:p>
    <w:p w14:paraId="5C1509BB" w14:textId="77777777" w:rsidR="00DC14F2" w:rsidRPr="008D6E6A" w:rsidRDefault="00D73162" w:rsidP="00243915">
      <w:pPr>
        <w:spacing w:before="0" w:after="120"/>
        <w:rPr>
          <w:rFonts w:cs="Arial"/>
          <w:sz w:val="24"/>
          <w:szCs w:val="24"/>
        </w:rPr>
      </w:pPr>
      <w:r w:rsidRPr="008D6E6A">
        <w:rPr>
          <w:rFonts w:cs="Arial"/>
          <w:sz w:val="24"/>
          <w:szCs w:val="24"/>
          <w:lang w:val="sr-Cyrl-RS"/>
        </w:rPr>
        <w:t>Продавац</w:t>
      </w:r>
      <w:r w:rsidR="00DC14F2" w:rsidRPr="008D6E6A">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Pr="008D6E6A">
        <w:rPr>
          <w:rFonts w:cs="Arial"/>
          <w:sz w:val="24"/>
          <w:szCs w:val="24"/>
          <w:lang w:val="sr-Cyrl-RS"/>
        </w:rPr>
        <w:t xml:space="preserve"> извођење радова/</w:t>
      </w:r>
      <w:r w:rsidR="00DC14F2" w:rsidRPr="008D6E6A">
        <w:rPr>
          <w:rFonts w:cs="Arial"/>
          <w:sz w:val="24"/>
          <w:szCs w:val="24"/>
          <w:lang w:val="sr-Cyrl-RS"/>
        </w:rPr>
        <w:t>пружање услуга</w:t>
      </w:r>
      <w:r w:rsidR="00DC14F2" w:rsidRPr="008D6E6A">
        <w:rPr>
          <w:rFonts w:cs="Arial"/>
          <w:sz w:val="24"/>
          <w:szCs w:val="24"/>
        </w:rPr>
        <w:t xml:space="preserve">, због тога што су послови обустављени од стране лица одређеног од стране </w:t>
      </w:r>
      <w:r w:rsidRPr="008D6E6A">
        <w:rPr>
          <w:rFonts w:cs="Arial"/>
          <w:sz w:val="24"/>
          <w:szCs w:val="24"/>
          <w:lang w:val="sr-Cyrl-RS"/>
        </w:rPr>
        <w:t>Купца</w:t>
      </w:r>
      <w:r w:rsidR="00DC14F2" w:rsidRPr="008D6E6A">
        <w:rPr>
          <w:rFonts w:cs="Arial"/>
          <w:sz w:val="24"/>
          <w:szCs w:val="24"/>
        </w:rPr>
        <w:t xml:space="preserve"> за спровођење контроле примене превентивних мера за безбедан и здрав рад.</w:t>
      </w:r>
    </w:p>
    <w:p w14:paraId="2E232333" w14:textId="77777777" w:rsidR="00DC14F2" w:rsidRPr="008D6E6A" w:rsidRDefault="00DC14F2" w:rsidP="005C2951">
      <w:pPr>
        <w:spacing w:before="0"/>
        <w:rPr>
          <w:rFonts w:cs="Arial"/>
          <w:sz w:val="24"/>
          <w:szCs w:val="24"/>
          <w:lang w:eastAsia="sr-Latn-CS"/>
        </w:rPr>
      </w:pPr>
    </w:p>
    <w:p w14:paraId="150A3452" w14:textId="77777777" w:rsidR="005C2951" w:rsidRPr="008D6E6A" w:rsidRDefault="008E285D" w:rsidP="00243915">
      <w:pPr>
        <w:pStyle w:val="KDParagraf"/>
        <w:spacing w:before="0"/>
        <w:rPr>
          <w:rFonts w:cs="Arial"/>
          <w:b/>
          <w:sz w:val="24"/>
          <w:szCs w:val="24"/>
        </w:rPr>
      </w:pPr>
      <w:r w:rsidRPr="008D6E6A">
        <w:rPr>
          <w:rFonts w:cs="Arial"/>
          <w:sz w:val="24"/>
          <w:szCs w:val="24"/>
          <w:lang w:val="sr-Cyrl-RS"/>
        </w:rPr>
        <w:t xml:space="preserve"> </w:t>
      </w:r>
      <w:r w:rsidR="005C2951" w:rsidRPr="008D6E6A">
        <w:rPr>
          <w:rFonts w:cs="Arial"/>
          <w:b/>
          <w:sz w:val="24"/>
          <w:szCs w:val="24"/>
        </w:rPr>
        <w:t>ЗАВРШНЕ ОДРЕДБЕ</w:t>
      </w:r>
    </w:p>
    <w:p w14:paraId="4385EAA2" w14:textId="77777777" w:rsidR="005C2951" w:rsidRPr="008D6E6A" w:rsidRDefault="005C2951" w:rsidP="005C2951">
      <w:pPr>
        <w:spacing w:before="0"/>
        <w:jc w:val="center"/>
        <w:rPr>
          <w:rFonts w:cs="Arial"/>
          <w:b/>
          <w:sz w:val="24"/>
          <w:szCs w:val="24"/>
        </w:rPr>
      </w:pPr>
      <w:r w:rsidRPr="008D6E6A">
        <w:rPr>
          <w:rFonts w:cs="Arial"/>
          <w:b/>
          <w:sz w:val="24"/>
          <w:szCs w:val="24"/>
        </w:rPr>
        <w:t>Члан 2</w:t>
      </w:r>
      <w:r w:rsidR="00243915" w:rsidRPr="008D6E6A">
        <w:rPr>
          <w:rFonts w:cs="Arial"/>
          <w:b/>
          <w:sz w:val="24"/>
          <w:szCs w:val="24"/>
          <w:lang w:val="sr-Cyrl-RS"/>
        </w:rPr>
        <w:t>8</w:t>
      </w:r>
      <w:r w:rsidRPr="008D6E6A">
        <w:rPr>
          <w:rFonts w:cs="Arial"/>
          <w:b/>
          <w:sz w:val="24"/>
          <w:szCs w:val="24"/>
        </w:rPr>
        <w:t>.</w:t>
      </w:r>
    </w:p>
    <w:p w14:paraId="03870F37" w14:textId="77777777" w:rsidR="00385B84" w:rsidRPr="008D6E6A" w:rsidRDefault="00385B84" w:rsidP="005C2951">
      <w:pPr>
        <w:spacing w:before="0"/>
        <w:jc w:val="center"/>
        <w:rPr>
          <w:rFonts w:cs="Arial"/>
          <w:sz w:val="24"/>
          <w:szCs w:val="24"/>
        </w:rPr>
      </w:pPr>
    </w:p>
    <w:p w14:paraId="6F5F5398" w14:textId="77777777" w:rsidR="005C2951" w:rsidRPr="008D6E6A" w:rsidRDefault="005C2951" w:rsidP="005C2951">
      <w:pPr>
        <w:pStyle w:val="KDParagraf"/>
        <w:spacing w:before="0"/>
        <w:rPr>
          <w:rFonts w:eastAsia="Calibri" w:cs="Arial"/>
          <w:sz w:val="24"/>
          <w:szCs w:val="24"/>
        </w:rPr>
      </w:pPr>
      <w:r w:rsidRPr="008D6E6A">
        <w:rPr>
          <w:rFonts w:eastAsia="Calibri" w:cs="Arial"/>
          <w:sz w:val="24"/>
          <w:szCs w:val="24"/>
        </w:rPr>
        <w:t xml:space="preserve">Овај </w:t>
      </w:r>
      <w:r w:rsidR="00385B84" w:rsidRPr="008D6E6A">
        <w:rPr>
          <w:rFonts w:cs="Arial"/>
          <w:sz w:val="24"/>
          <w:szCs w:val="24"/>
          <w:lang w:val="sr-Cyrl-BA"/>
        </w:rPr>
        <w:t>уговор</w:t>
      </w:r>
      <w:r w:rsidRPr="008D6E6A">
        <w:rPr>
          <w:rFonts w:eastAsia="Calibri" w:cs="Arial"/>
          <w:sz w:val="24"/>
          <w:szCs w:val="24"/>
        </w:rPr>
        <w:t xml:space="preserve"> и његови прилози сачињени су на српском језику.</w:t>
      </w:r>
    </w:p>
    <w:p w14:paraId="3716EB46" w14:textId="77777777" w:rsidR="005C2951" w:rsidRPr="008D6E6A" w:rsidRDefault="005C2951" w:rsidP="005C2951">
      <w:pPr>
        <w:tabs>
          <w:tab w:val="left" w:pos="9090"/>
        </w:tabs>
        <w:spacing w:before="0"/>
        <w:rPr>
          <w:rFonts w:cs="Arial"/>
          <w:sz w:val="24"/>
          <w:szCs w:val="24"/>
        </w:rPr>
      </w:pPr>
      <w:r w:rsidRPr="008D6E6A">
        <w:rPr>
          <w:rFonts w:eastAsia="Calibri" w:cs="Arial"/>
          <w:sz w:val="24"/>
          <w:szCs w:val="24"/>
        </w:rPr>
        <w:t xml:space="preserve">На овај </w:t>
      </w:r>
      <w:r w:rsidR="00385B84" w:rsidRPr="008D6E6A">
        <w:rPr>
          <w:rFonts w:cs="Arial"/>
          <w:sz w:val="24"/>
          <w:szCs w:val="24"/>
          <w:lang w:val="sr-Cyrl-BA"/>
        </w:rPr>
        <w:t>уговор</w:t>
      </w:r>
      <w:r w:rsidRPr="008D6E6A">
        <w:rPr>
          <w:rFonts w:eastAsia="Calibri" w:cs="Arial"/>
          <w:sz w:val="24"/>
          <w:szCs w:val="24"/>
        </w:rPr>
        <w:t xml:space="preserve"> примењују се закони Републике Србије, </w:t>
      </w:r>
      <w:r w:rsidRPr="008D6E6A">
        <w:rPr>
          <w:rFonts w:eastAsia="Calibri" w:cs="Arial"/>
          <w:sz w:val="24"/>
          <w:szCs w:val="24"/>
          <w:lang w:val="sr-Cyrl-RS"/>
        </w:rPr>
        <w:t>у</w:t>
      </w:r>
      <w:r w:rsidRPr="008D6E6A">
        <w:rPr>
          <w:rFonts w:eastAsia="Calibri" w:cs="Arial"/>
          <w:sz w:val="24"/>
          <w:szCs w:val="24"/>
        </w:rPr>
        <w:t xml:space="preserve"> случају спора меродавно је право Републике Србије</w:t>
      </w:r>
    </w:p>
    <w:p w14:paraId="054CBC6B" w14:textId="77777777" w:rsidR="005C2951" w:rsidRPr="008D6E6A" w:rsidRDefault="005C2951" w:rsidP="005C2951">
      <w:pPr>
        <w:tabs>
          <w:tab w:val="left" w:pos="9090"/>
        </w:tabs>
        <w:spacing w:before="0"/>
        <w:rPr>
          <w:rFonts w:cs="Arial"/>
          <w:sz w:val="24"/>
          <w:szCs w:val="24"/>
          <w:lang w:val="sr-Cyrl-CS"/>
        </w:rPr>
      </w:pPr>
      <w:r w:rsidRPr="008D6E6A">
        <w:rPr>
          <w:rFonts w:cs="Arial"/>
          <w:sz w:val="24"/>
          <w:szCs w:val="24"/>
        </w:rPr>
        <w:t>На односе Уговорних страна</w:t>
      </w:r>
      <w:r w:rsidRPr="008D6E6A">
        <w:rPr>
          <w:rFonts w:cs="Arial"/>
          <w:sz w:val="24"/>
          <w:szCs w:val="24"/>
          <w:lang w:val="sr-Cyrl-CS"/>
        </w:rPr>
        <w:t>,</w:t>
      </w:r>
      <w:r w:rsidRPr="008D6E6A">
        <w:rPr>
          <w:rFonts w:cs="Arial"/>
          <w:sz w:val="24"/>
          <w:szCs w:val="24"/>
        </w:rPr>
        <w:t xml:space="preserve"> који нису уређени овим Уговором</w:t>
      </w:r>
      <w:r w:rsidRPr="008D6E6A">
        <w:rPr>
          <w:rFonts w:cs="Arial"/>
          <w:sz w:val="24"/>
          <w:szCs w:val="24"/>
          <w:lang w:val="sr-Cyrl-CS"/>
        </w:rPr>
        <w:t>,</w:t>
      </w:r>
      <w:r w:rsidRPr="008D6E6A">
        <w:rPr>
          <w:rFonts w:cs="Arial"/>
          <w:sz w:val="24"/>
          <w:szCs w:val="24"/>
        </w:rPr>
        <w:t xml:space="preserve"> примењују се одговарајуће одредбе ЗОО</w:t>
      </w:r>
      <w:r w:rsidRPr="008D6E6A">
        <w:rPr>
          <w:rFonts w:cs="Arial"/>
          <w:sz w:val="24"/>
          <w:szCs w:val="24"/>
          <w:lang w:val="pt-BR"/>
        </w:rPr>
        <w:t xml:space="preserve"> и других </w:t>
      </w:r>
      <w:r w:rsidRPr="008D6E6A">
        <w:rPr>
          <w:rFonts w:cs="Arial"/>
          <w:sz w:val="24"/>
          <w:szCs w:val="24"/>
          <w:lang w:val="sr-Cyrl-CS"/>
        </w:rPr>
        <w:t xml:space="preserve">закона, подзаконских аката, стандарда и </w:t>
      </w:r>
      <w:r w:rsidRPr="008D6E6A">
        <w:rPr>
          <w:rFonts w:cs="Arial"/>
          <w:sz w:val="24"/>
          <w:szCs w:val="24"/>
          <w:lang w:val="ru-RU"/>
        </w:rPr>
        <w:t>техни</w:t>
      </w:r>
      <w:r w:rsidRPr="008D6E6A">
        <w:rPr>
          <w:rFonts w:cs="Arial"/>
          <w:sz w:val="24"/>
          <w:szCs w:val="24"/>
          <w:lang w:val="sr-Cyrl-CS"/>
        </w:rPr>
        <w:t>ч</w:t>
      </w:r>
      <w:r w:rsidRPr="008D6E6A">
        <w:rPr>
          <w:rFonts w:cs="Arial"/>
          <w:sz w:val="24"/>
          <w:szCs w:val="24"/>
          <w:lang w:val="ru-RU"/>
        </w:rPr>
        <w:t>ки</w:t>
      </w:r>
      <w:r w:rsidRPr="008D6E6A">
        <w:rPr>
          <w:rFonts w:cs="Arial"/>
          <w:sz w:val="24"/>
          <w:szCs w:val="24"/>
          <w:lang w:val="sr-Cyrl-CS"/>
        </w:rPr>
        <w:t xml:space="preserve">х </w:t>
      </w:r>
      <w:r w:rsidRPr="008D6E6A">
        <w:rPr>
          <w:rFonts w:cs="Arial"/>
          <w:sz w:val="24"/>
          <w:szCs w:val="24"/>
          <w:lang w:val="ru-RU"/>
        </w:rPr>
        <w:t>норматива Републике Србије</w:t>
      </w:r>
      <w:r w:rsidRPr="008D6E6A">
        <w:rPr>
          <w:rFonts w:cs="Arial"/>
          <w:sz w:val="24"/>
          <w:szCs w:val="24"/>
          <w:lang w:val="sr-Cyrl-CS"/>
        </w:rPr>
        <w:t xml:space="preserve"> – примењивих с обзиром на предмет овог Уговора.</w:t>
      </w:r>
    </w:p>
    <w:p w14:paraId="6BE4FC22" w14:textId="77777777" w:rsidR="005C2951" w:rsidRPr="008D6E6A" w:rsidRDefault="005C2951" w:rsidP="005C2951">
      <w:pPr>
        <w:tabs>
          <w:tab w:val="left" w:pos="9090"/>
        </w:tabs>
        <w:spacing w:before="0"/>
        <w:rPr>
          <w:rFonts w:cs="Arial"/>
          <w:sz w:val="24"/>
          <w:szCs w:val="24"/>
          <w:lang w:val="sr-Cyrl-CS"/>
        </w:rPr>
      </w:pPr>
    </w:p>
    <w:p w14:paraId="4AA98515" w14:textId="77777777" w:rsidR="005C2951" w:rsidRPr="008D6E6A" w:rsidRDefault="005C2951" w:rsidP="005C2951">
      <w:pPr>
        <w:spacing w:before="0"/>
        <w:jc w:val="center"/>
        <w:rPr>
          <w:rFonts w:cs="Arial"/>
          <w:b/>
          <w:sz w:val="24"/>
          <w:szCs w:val="24"/>
          <w:lang w:val="ru-RU"/>
        </w:rPr>
      </w:pPr>
      <w:r w:rsidRPr="008D6E6A">
        <w:rPr>
          <w:rFonts w:cs="Arial"/>
          <w:b/>
          <w:sz w:val="24"/>
          <w:szCs w:val="24"/>
          <w:lang w:val="ru-RU"/>
        </w:rPr>
        <w:t xml:space="preserve">Члан </w:t>
      </w:r>
      <w:r w:rsidRPr="008D6E6A">
        <w:rPr>
          <w:rFonts w:cs="Arial"/>
          <w:b/>
          <w:sz w:val="24"/>
          <w:szCs w:val="24"/>
        </w:rPr>
        <w:t>2</w:t>
      </w:r>
      <w:r w:rsidR="00243915" w:rsidRPr="008D6E6A">
        <w:rPr>
          <w:rFonts w:cs="Arial"/>
          <w:b/>
          <w:sz w:val="24"/>
          <w:szCs w:val="24"/>
          <w:lang w:val="sr-Cyrl-RS"/>
        </w:rPr>
        <w:t>9</w:t>
      </w:r>
      <w:r w:rsidRPr="008D6E6A">
        <w:rPr>
          <w:rFonts w:cs="Arial"/>
          <w:b/>
          <w:sz w:val="24"/>
          <w:szCs w:val="24"/>
          <w:lang w:val="ru-RU"/>
        </w:rPr>
        <w:t>.</w:t>
      </w:r>
    </w:p>
    <w:p w14:paraId="646363A6" w14:textId="77777777" w:rsidR="00385B84" w:rsidRPr="008D6E6A" w:rsidRDefault="00385B84" w:rsidP="005C2951">
      <w:pPr>
        <w:spacing w:before="0"/>
        <w:jc w:val="center"/>
        <w:rPr>
          <w:rFonts w:cs="Arial"/>
          <w:b/>
          <w:sz w:val="24"/>
          <w:szCs w:val="24"/>
        </w:rPr>
      </w:pPr>
    </w:p>
    <w:p w14:paraId="53F2BC28" w14:textId="77777777" w:rsidR="005C2951" w:rsidRPr="008D6E6A" w:rsidRDefault="005C2951" w:rsidP="005C2951">
      <w:pPr>
        <w:tabs>
          <w:tab w:val="left" w:pos="9090"/>
        </w:tabs>
        <w:spacing w:before="0"/>
        <w:rPr>
          <w:rFonts w:cs="Arial"/>
          <w:color w:val="00B0F0"/>
          <w:sz w:val="24"/>
          <w:szCs w:val="24"/>
        </w:rPr>
      </w:pPr>
      <w:r w:rsidRPr="008D6E6A">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D6E6A">
        <w:rPr>
          <w:rFonts w:cs="Arial"/>
          <w:sz w:val="24"/>
          <w:szCs w:val="24"/>
          <w:lang w:val="sr-Cyrl-RS"/>
        </w:rPr>
        <w:t xml:space="preserve">сталне </w:t>
      </w:r>
      <w:r w:rsidRPr="008D6E6A">
        <w:rPr>
          <w:rFonts w:cs="Arial"/>
          <w:sz w:val="24"/>
          <w:szCs w:val="24"/>
        </w:rPr>
        <w:t xml:space="preserve">арбитраже при Привредној комори Србије, уз примену њеног Правилника </w:t>
      </w:r>
      <w:r w:rsidRPr="008D6E6A">
        <w:rPr>
          <w:rFonts w:cs="Arial"/>
          <w:i/>
          <w:color w:val="00B0F0"/>
          <w:sz w:val="24"/>
          <w:szCs w:val="24"/>
        </w:rPr>
        <w:t>(напомена: коначан текст у Уговору зависи од тога да ли је домаћи или страни Продавац)</w:t>
      </w:r>
      <w:r w:rsidRPr="008D6E6A">
        <w:rPr>
          <w:rFonts w:cs="Arial"/>
          <w:color w:val="00B0F0"/>
          <w:sz w:val="24"/>
          <w:szCs w:val="24"/>
        </w:rPr>
        <w:t>.</w:t>
      </w:r>
    </w:p>
    <w:p w14:paraId="2229371B" w14:textId="77777777" w:rsidR="005C2951" w:rsidRPr="008D6E6A" w:rsidRDefault="005C2951" w:rsidP="005C2951">
      <w:pPr>
        <w:tabs>
          <w:tab w:val="left" w:pos="9090"/>
        </w:tabs>
        <w:spacing w:before="0"/>
        <w:rPr>
          <w:rFonts w:cs="Arial"/>
          <w:sz w:val="24"/>
          <w:szCs w:val="24"/>
        </w:rPr>
      </w:pPr>
      <w:r w:rsidRPr="008D6E6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233C1DB" w14:textId="77777777" w:rsidR="005C2951" w:rsidRPr="008D6E6A" w:rsidRDefault="005C2951" w:rsidP="005C2951">
      <w:pPr>
        <w:spacing w:before="0"/>
        <w:jc w:val="center"/>
        <w:rPr>
          <w:rFonts w:cs="Arial"/>
          <w:b/>
          <w:sz w:val="24"/>
          <w:szCs w:val="24"/>
        </w:rPr>
      </w:pPr>
    </w:p>
    <w:p w14:paraId="36A0A721" w14:textId="77777777" w:rsidR="005C2951" w:rsidRPr="008D6E6A" w:rsidRDefault="00243915" w:rsidP="005C2951">
      <w:pPr>
        <w:spacing w:before="0"/>
        <w:jc w:val="center"/>
        <w:rPr>
          <w:rFonts w:cs="Arial"/>
          <w:b/>
          <w:sz w:val="24"/>
          <w:szCs w:val="24"/>
        </w:rPr>
      </w:pPr>
      <w:r w:rsidRPr="008D6E6A">
        <w:rPr>
          <w:rFonts w:cs="Arial"/>
          <w:b/>
          <w:sz w:val="24"/>
          <w:szCs w:val="24"/>
        </w:rPr>
        <w:t>Члан 30</w:t>
      </w:r>
      <w:r w:rsidR="005C2951" w:rsidRPr="008D6E6A">
        <w:rPr>
          <w:rFonts w:cs="Arial"/>
          <w:b/>
          <w:sz w:val="24"/>
          <w:szCs w:val="24"/>
        </w:rPr>
        <w:t>.</w:t>
      </w:r>
    </w:p>
    <w:p w14:paraId="4C387C26" w14:textId="77777777" w:rsidR="00385B84" w:rsidRPr="008D6E6A" w:rsidRDefault="00385B84" w:rsidP="005C2951">
      <w:pPr>
        <w:spacing w:before="0"/>
        <w:jc w:val="center"/>
        <w:rPr>
          <w:rFonts w:cs="Arial"/>
          <w:b/>
          <w:sz w:val="24"/>
          <w:szCs w:val="24"/>
        </w:rPr>
      </w:pPr>
    </w:p>
    <w:p w14:paraId="2DFF8B82" w14:textId="77777777" w:rsidR="005C2951" w:rsidRPr="008D6E6A" w:rsidRDefault="005C2951" w:rsidP="005C2951">
      <w:pPr>
        <w:spacing w:before="0"/>
        <w:rPr>
          <w:rFonts w:cs="Arial"/>
          <w:spacing w:val="2"/>
          <w:sz w:val="24"/>
          <w:szCs w:val="24"/>
          <w:lang w:val="sr-Cyrl-CS"/>
        </w:rPr>
      </w:pPr>
      <w:r w:rsidRPr="008D6E6A">
        <w:rPr>
          <w:rFonts w:cs="Arial"/>
          <w:spacing w:val="2"/>
          <w:sz w:val="24"/>
          <w:szCs w:val="24"/>
          <w:lang w:val="sr-Cyrl-CS"/>
        </w:rPr>
        <w:t>Саставни део овог Уговора су и његови прилози, како следи:</w:t>
      </w:r>
    </w:p>
    <w:p w14:paraId="3F97BB90" w14:textId="77777777" w:rsidR="005C2951" w:rsidRPr="008D6E6A" w:rsidRDefault="005C2951" w:rsidP="005C2951">
      <w:pPr>
        <w:spacing w:before="0"/>
        <w:rPr>
          <w:rFonts w:cs="Arial"/>
          <w:sz w:val="24"/>
          <w:szCs w:val="24"/>
          <w:lang w:val="sr-Cyrl-RS"/>
        </w:rPr>
      </w:pPr>
      <w:r w:rsidRPr="008D6E6A">
        <w:rPr>
          <w:rFonts w:cs="Arial"/>
          <w:sz w:val="24"/>
          <w:szCs w:val="24"/>
        </w:rPr>
        <w:t>Прилог 1</w:t>
      </w:r>
      <w:r w:rsidRPr="008D6E6A">
        <w:rPr>
          <w:rFonts w:cs="Arial"/>
          <w:sz w:val="24"/>
          <w:szCs w:val="24"/>
        </w:rPr>
        <w:tab/>
        <w:t>Понуда</w:t>
      </w:r>
      <w:r w:rsidRPr="008D6E6A">
        <w:rPr>
          <w:rFonts w:cs="Arial"/>
          <w:sz w:val="24"/>
          <w:szCs w:val="24"/>
          <w:lang w:val="sr-Cyrl-RS"/>
        </w:rPr>
        <w:t xml:space="preserve"> Продавца број ___________ од __________________ </w:t>
      </w:r>
    </w:p>
    <w:p w14:paraId="3B036C23" w14:textId="77777777" w:rsidR="005C2951" w:rsidRPr="008D6E6A" w:rsidRDefault="005C2951" w:rsidP="005C2951">
      <w:pPr>
        <w:spacing w:before="0"/>
        <w:ind w:left="1440" w:hanging="1440"/>
        <w:rPr>
          <w:rFonts w:cs="Arial"/>
          <w:sz w:val="24"/>
          <w:szCs w:val="24"/>
        </w:rPr>
      </w:pPr>
      <w:r w:rsidRPr="008D6E6A">
        <w:rPr>
          <w:rFonts w:cs="Arial"/>
          <w:sz w:val="24"/>
          <w:szCs w:val="24"/>
        </w:rPr>
        <w:t>Прилог 2</w:t>
      </w:r>
      <w:r w:rsidRPr="008D6E6A">
        <w:rPr>
          <w:rFonts w:cs="Arial"/>
          <w:sz w:val="24"/>
          <w:szCs w:val="24"/>
        </w:rPr>
        <w:tab/>
        <w:t xml:space="preserve">Образац структуре цене </w:t>
      </w:r>
    </w:p>
    <w:p w14:paraId="0D5858FA" w14:textId="77777777" w:rsidR="005C2951" w:rsidRPr="008D6E6A" w:rsidRDefault="005C2951" w:rsidP="005C2951">
      <w:pPr>
        <w:spacing w:before="0"/>
        <w:ind w:left="1440" w:hanging="1440"/>
        <w:rPr>
          <w:rFonts w:cs="Arial"/>
          <w:sz w:val="24"/>
          <w:szCs w:val="24"/>
          <w:lang w:val="sr-Cyrl-RS"/>
        </w:rPr>
      </w:pPr>
      <w:r w:rsidRPr="008D6E6A">
        <w:rPr>
          <w:rFonts w:cs="Arial"/>
          <w:sz w:val="24"/>
          <w:szCs w:val="24"/>
        </w:rPr>
        <w:t>Прилог</w:t>
      </w:r>
      <w:r w:rsidRPr="008D6E6A">
        <w:rPr>
          <w:rFonts w:cs="Arial"/>
          <w:sz w:val="24"/>
          <w:szCs w:val="24"/>
          <w:lang w:val="sr-Cyrl-RS"/>
        </w:rPr>
        <w:t xml:space="preserve"> </w:t>
      </w:r>
      <w:r w:rsidRPr="008D6E6A">
        <w:rPr>
          <w:rFonts w:cs="Arial"/>
          <w:sz w:val="24"/>
          <w:szCs w:val="24"/>
        </w:rPr>
        <w:t>3</w:t>
      </w:r>
      <w:r w:rsidRPr="008D6E6A">
        <w:rPr>
          <w:rFonts w:cs="Arial"/>
          <w:sz w:val="24"/>
          <w:szCs w:val="24"/>
        </w:rPr>
        <w:tab/>
        <w:t>Конкурсна документација</w:t>
      </w:r>
      <w:r w:rsidRPr="008D6E6A">
        <w:rPr>
          <w:rFonts w:cs="Arial"/>
          <w:sz w:val="24"/>
          <w:szCs w:val="24"/>
          <w:lang w:val="sr-Cyrl-RS"/>
        </w:rPr>
        <w:t xml:space="preserve"> (на Порталу јавних набавки под шифром______)</w:t>
      </w:r>
    </w:p>
    <w:p w14:paraId="115A35A1" w14:textId="77777777" w:rsidR="005C2951" w:rsidRPr="008D6E6A" w:rsidRDefault="005C2951" w:rsidP="005C2951">
      <w:pPr>
        <w:spacing w:before="0"/>
        <w:rPr>
          <w:rFonts w:cs="Arial"/>
          <w:sz w:val="24"/>
          <w:szCs w:val="24"/>
        </w:rPr>
      </w:pPr>
      <w:r w:rsidRPr="008D6E6A">
        <w:rPr>
          <w:rFonts w:cs="Arial"/>
          <w:sz w:val="24"/>
          <w:szCs w:val="24"/>
        </w:rPr>
        <w:t>Прилог 4</w:t>
      </w:r>
      <w:r w:rsidRPr="008D6E6A">
        <w:rPr>
          <w:rFonts w:cs="Arial"/>
          <w:sz w:val="24"/>
          <w:szCs w:val="24"/>
        </w:rPr>
        <w:tab/>
        <w:t>Техничка спецификација</w:t>
      </w:r>
    </w:p>
    <w:p w14:paraId="4CC82DEA" w14:textId="77777777" w:rsidR="005C2951" w:rsidRPr="008D6E6A" w:rsidRDefault="005C2951" w:rsidP="005C2951">
      <w:pPr>
        <w:spacing w:before="0"/>
        <w:rPr>
          <w:rFonts w:cs="Arial"/>
          <w:sz w:val="24"/>
          <w:szCs w:val="24"/>
          <w:lang w:val="sr-Cyrl-RS"/>
        </w:rPr>
      </w:pPr>
      <w:r w:rsidRPr="008D6E6A">
        <w:rPr>
          <w:rFonts w:cs="Arial"/>
          <w:sz w:val="24"/>
          <w:szCs w:val="24"/>
        </w:rPr>
        <w:t>Прилог 5</w:t>
      </w:r>
      <w:r w:rsidRPr="008D6E6A">
        <w:rPr>
          <w:rFonts w:cs="Arial"/>
          <w:sz w:val="24"/>
          <w:szCs w:val="24"/>
        </w:rPr>
        <w:tab/>
        <w:t>Споразум о заједничком наступању</w:t>
      </w:r>
    </w:p>
    <w:p w14:paraId="36964E56" w14:textId="77777777" w:rsidR="005C2951" w:rsidRPr="008D6E6A" w:rsidRDefault="005C2951" w:rsidP="005C2951">
      <w:pPr>
        <w:spacing w:before="0"/>
        <w:rPr>
          <w:rFonts w:cs="Arial"/>
          <w:sz w:val="24"/>
          <w:szCs w:val="24"/>
          <w:lang w:val="sr-Cyrl-RS"/>
        </w:rPr>
      </w:pPr>
      <w:r w:rsidRPr="008D6E6A">
        <w:rPr>
          <w:rFonts w:cs="Arial"/>
          <w:sz w:val="24"/>
          <w:szCs w:val="24"/>
          <w:lang w:val="sr-Cyrl-RS"/>
        </w:rPr>
        <w:t>Прилог 6</w:t>
      </w:r>
      <w:r w:rsidRPr="008D6E6A">
        <w:rPr>
          <w:rFonts w:cs="Arial"/>
          <w:sz w:val="24"/>
          <w:szCs w:val="24"/>
          <w:lang w:val="sr-Cyrl-RS"/>
        </w:rPr>
        <w:tab/>
        <w:t>Средства финансијског обезбеђења</w:t>
      </w:r>
    </w:p>
    <w:p w14:paraId="3F481B66" w14:textId="77777777" w:rsidR="005C2951" w:rsidRPr="008D6E6A" w:rsidRDefault="005C2951" w:rsidP="005C2951">
      <w:pPr>
        <w:spacing w:before="0"/>
        <w:rPr>
          <w:rFonts w:cs="Arial"/>
          <w:sz w:val="24"/>
          <w:szCs w:val="24"/>
        </w:rPr>
      </w:pPr>
      <w:r w:rsidRPr="008D6E6A">
        <w:rPr>
          <w:rFonts w:cs="Arial"/>
          <w:sz w:val="24"/>
          <w:szCs w:val="24"/>
          <w:lang w:val="sr-Cyrl-RS"/>
        </w:rPr>
        <w:t>Прилог 7</w:t>
      </w:r>
      <w:r w:rsidRPr="008D6E6A">
        <w:rPr>
          <w:rFonts w:cs="Arial"/>
          <w:sz w:val="24"/>
          <w:szCs w:val="24"/>
          <w:lang w:val="sr-Cyrl-RS"/>
        </w:rPr>
        <w:tab/>
        <w:t xml:space="preserve">Уговор </w:t>
      </w:r>
      <w:r w:rsidRPr="008D6E6A">
        <w:rPr>
          <w:rFonts w:cs="Arial"/>
          <w:sz w:val="24"/>
          <w:szCs w:val="24"/>
        </w:rPr>
        <w:t>о чувању пословне тајне и поверљивих информација</w:t>
      </w:r>
    </w:p>
    <w:p w14:paraId="4C4FEFF2" w14:textId="77777777" w:rsidR="00D73162" w:rsidRPr="008D6E6A" w:rsidRDefault="00D73162" w:rsidP="005C2951">
      <w:pPr>
        <w:spacing w:before="0"/>
        <w:rPr>
          <w:rFonts w:cs="Arial"/>
          <w:sz w:val="24"/>
          <w:szCs w:val="24"/>
          <w:lang w:val="sr-Cyrl-RS"/>
        </w:rPr>
      </w:pPr>
      <w:r w:rsidRPr="008D6E6A">
        <w:rPr>
          <w:rFonts w:cs="Arial"/>
          <w:sz w:val="24"/>
          <w:szCs w:val="24"/>
          <w:lang w:val="sr-Cyrl-RS"/>
        </w:rPr>
        <w:t>Прилог 8       Прилог о безбедности и здравље на раду</w:t>
      </w:r>
    </w:p>
    <w:p w14:paraId="31B4F33A" w14:textId="77777777" w:rsidR="00EB23F2" w:rsidRPr="008D6E6A" w:rsidRDefault="00D73162" w:rsidP="005C2951">
      <w:pPr>
        <w:spacing w:before="0"/>
        <w:rPr>
          <w:rFonts w:cs="Arial"/>
          <w:sz w:val="24"/>
          <w:szCs w:val="24"/>
          <w:lang w:val="sr-Cyrl-RS"/>
        </w:rPr>
      </w:pPr>
      <w:r w:rsidRPr="008D6E6A">
        <w:rPr>
          <w:rFonts w:cs="Arial"/>
          <w:sz w:val="24"/>
          <w:szCs w:val="24"/>
          <w:lang w:val="sr-Cyrl-RS"/>
        </w:rPr>
        <w:t>Прилог 9</w:t>
      </w:r>
      <w:r w:rsidR="00EB23F2" w:rsidRPr="008D6E6A">
        <w:rPr>
          <w:rFonts w:cs="Arial"/>
          <w:sz w:val="24"/>
          <w:szCs w:val="24"/>
          <w:lang w:val="sr-Cyrl-RS"/>
        </w:rPr>
        <w:t xml:space="preserve">       Оквирни споразум.</w:t>
      </w:r>
    </w:p>
    <w:p w14:paraId="05E3C985" w14:textId="77777777" w:rsidR="005C2951" w:rsidRPr="008D6E6A" w:rsidRDefault="005C2951" w:rsidP="005C2951">
      <w:pPr>
        <w:spacing w:before="0"/>
        <w:rPr>
          <w:rFonts w:cs="Arial"/>
          <w:spacing w:val="2"/>
          <w:sz w:val="24"/>
          <w:szCs w:val="24"/>
          <w:lang w:val="sr-Cyrl-CS"/>
        </w:rPr>
      </w:pPr>
      <w:r w:rsidRPr="008D6E6A">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EB6B7CE" w14:textId="77777777" w:rsidR="006442A7" w:rsidRPr="008D6E6A" w:rsidRDefault="006442A7" w:rsidP="005C2951">
      <w:pPr>
        <w:spacing w:before="0"/>
        <w:rPr>
          <w:rFonts w:cs="Arial"/>
          <w:i/>
          <w:spacing w:val="2"/>
          <w:sz w:val="24"/>
          <w:szCs w:val="24"/>
          <w:lang w:val="sr-Cyrl-CS"/>
        </w:rPr>
      </w:pPr>
    </w:p>
    <w:p w14:paraId="12B60E10" w14:textId="77777777" w:rsidR="005C2951" w:rsidRPr="008D6E6A" w:rsidRDefault="00243915" w:rsidP="005C2951">
      <w:pPr>
        <w:spacing w:before="0"/>
        <w:jc w:val="center"/>
        <w:rPr>
          <w:rFonts w:cs="Arial"/>
          <w:b/>
          <w:sz w:val="24"/>
          <w:szCs w:val="24"/>
        </w:rPr>
      </w:pPr>
      <w:r w:rsidRPr="008D6E6A">
        <w:rPr>
          <w:rFonts w:cs="Arial"/>
          <w:b/>
          <w:sz w:val="24"/>
          <w:szCs w:val="24"/>
        </w:rPr>
        <w:t>Члан 31</w:t>
      </w:r>
      <w:r w:rsidR="005C2951" w:rsidRPr="008D6E6A">
        <w:rPr>
          <w:rFonts w:cs="Arial"/>
          <w:b/>
          <w:sz w:val="24"/>
          <w:szCs w:val="24"/>
        </w:rPr>
        <w:t>.</w:t>
      </w:r>
    </w:p>
    <w:p w14:paraId="6D464670" w14:textId="77777777" w:rsidR="00385B84" w:rsidRPr="008D6E6A" w:rsidRDefault="00385B84" w:rsidP="005C2951">
      <w:pPr>
        <w:spacing w:before="0"/>
        <w:jc w:val="center"/>
        <w:rPr>
          <w:rFonts w:cs="Arial"/>
          <w:b/>
          <w:sz w:val="24"/>
          <w:szCs w:val="24"/>
        </w:rPr>
      </w:pPr>
    </w:p>
    <w:p w14:paraId="3C093398" w14:textId="77777777" w:rsidR="005C2951" w:rsidRPr="008D6E6A" w:rsidRDefault="005C2951" w:rsidP="005C2951">
      <w:pPr>
        <w:pStyle w:val="KDParagraf"/>
        <w:spacing w:before="0"/>
        <w:rPr>
          <w:rFonts w:cs="Arial"/>
          <w:sz w:val="24"/>
          <w:szCs w:val="24"/>
        </w:rPr>
      </w:pPr>
      <w:r w:rsidRPr="008D6E6A">
        <w:rPr>
          <w:rFonts w:cs="Arial"/>
          <w:sz w:val="24"/>
          <w:szCs w:val="24"/>
        </w:rPr>
        <w:t>Уговор је сачињен у 6 (</w:t>
      </w:r>
      <w:r w:rsidRPr="008D6E6A">
        <w:rPr>
          <w:rFonts w:cs="Arial"/>
          <w:sz w:val="24"/>
          <w:szCs w:val="24"/>
          <w:lang w:val="sr-Cyrl-RS"/>
        </w:rPr>
        <w:t xml:space="preserve">словима: </w:t>
      </w:r>
      <w:r w:rsidRPr="008D6E6A">
        <w:rPr>
          <w:rFonts w:cs="Arial"/>
          <w:sz w:val="24"/>
          <w:szCs w:val="24"/>
        </w:rPr>
        <w:t xml:space="preserve">шест) истоветних примерка, од којих </w:t>
      </w:r>
      <w:r w:rsidRPr="008D6E6A">
        <w:rPr>
          <w:rFonts w:cs="Arial"/>
          <w:sz w:val="24"/>
          <w:szCs w:val="24"/>
          <w:lang w:val="sr-Cyrl-RS"/>
        </w:rPr>
        <w:t xml:space="preserve">3 </w:t>
      </w:r>
      <w:r w:rsidRPr="008D6E6A">
        <w:rPr>
          <w:rFonts w:cs="Arial"/>
          <w:sz w:val="24"/>
          <w:szCs w:val="24"/>
        </w:rPr>
        <w:t>(</w:t>
      </w:r>
      <w:r w:rsidRPr="008D6E6A">
        <w:rPr>
          <w:rFonts w:cs="Arial"/>
          <w:sz w:val="24"/>
          <w:szCs w:val="24"/>
          <w:lang w:val="sr-Cyrl-RS"/>
        </w:rPr>
        <w:t>словима: три</w:t>
      </w:r>
      <w:r w:rsidRPr="008D6E6A">
        <w:rPr>
          <w:rFonts w:cs="Arial"/>
          <w:sz w:val="24"/>
          <w:szCs w:val="24"/>
        </w:rPr>
        <w:t xml:space="preserve">) примерка за Продавца а </w:t>
      </w:r>
      <w:r w:rsidRPr="008D6E6A">
        <w:rPr>
          <w:rFonts w:cs="Arial"/>
          <w:sz w:val="24"/>
          <w:szCs w:val="24"/>
          <w:lang w:val="sr-Cyrl-RS"/>
        </w:rPr>
        <w:t>3</w:t>
      </w:r>
      <w:r w:rsidRPr="008D6E6A">
        <w:rPr>
          <w:rFonts w:cs="Arial"/>
          <w:sz w:val="24"/>
          <w:szCs w:val="24"/>
        </w:rPr>
        <w:t xml:space="preserve"> (</w:t>
      </w:r>
      <w:r w:rsidRPr="008D6E6A">
        <w:rPr>
          <w:rFonts w:cs="Arial"/>
          <w:sz w:val="24"/>
          <w:szCs w:val="24"/>
          <w:lang w:val="sr-Cyrl-RS"/>
        </w:rPr>
        <w:t>словима: три</w:t>
      </w:r>
      <w:r w:rsidRPr="008D6E6A">
        <w:rPr>
          <w:rFonts w:cs="Arial"/>
          <w:sz w:val="24"/>
          <w:szCs w:val="24"/>
        </w:rPr>
        <w:t>) за Купца.</w:t>
      </w:r>
    </w:p>
    <w:p w14:paraId="480D2044" w14:textId="77777777" w:rsidR="005C2951" w:rsidRPr="008D6E6A" w:rsidRDefault="005C2951"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426"/>
        <w:gridCol w:w="1172"/>
        <w:gridCol w:w="4338"/>
      </w:tblGrid>
      <w:tr w:rsidR="005C2951" w:rsidRPr="008D6E6A" w14:paraId="7E388D91" w14:textId="77777777" w:rsidTr="001349D9">
        <w:tc>
          <w:tcPr>
            <w:tcW w:w="4503" w:type="dxa"/>
            <w:shd w:val="clear" w:color="auto" w:fill="auto"/>
            <w:vAlign w:val="center"/>
            <w:hideMark/>
          </w:tcPr>
          <w:p w14:paraId="3A9BA692" w14:textId="77777777" w:rsidR="005C2951" w:rsidRPr="008D6E6A" w:rsidRDefault="005C2951" w:rsidP="001349D9">
            <w:pPr>
              <w:spacing w:before="0"/>
              <w:jc w:val="center"/>
              <w:rPr>
                <w:rFonts w:cs="Arial"/>
                <w:b/>
                <w:smallCaps/>
                <w:sz w:val="24"/>
                <w:szCs w:val="24"/>
              </w:rPr>
            </w:pPr>
            <w:r w:rsidRPr="008D6E6A">
              <w:rPr>
                <w:rFonts w:cs="Arial"/>
                <w:b/>
                <w:sz w:val="24"/>
                <w:szCs w:val="24"/>
              </w:rPr>
              <w:t>КУПАЦ</w:t>
            </w:r>
          </w:p>
        </w:tc>
        <w:tc>
          <w:tcPr>
            <w:tcW w:w="1275" w:type="dxa"/>
            <w:shd w:val="clear" w:color="auto" w:fill="auto"/>
            <w:vAlign w:val="center"/>
          </w:tcPr>
          <w:p w14:paraId="00520F07"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hideMark/>
          </w:tcPr>
          <w:p w14:paraId="671726CE" w14:textId="77777777" w:rsidR="005C2951" w:rsidRPr="008D6E6A" w:rsidRDefault="005C2951" w:rsidP="001349D9">
            <w:pPr>
              <w:spacing w:before="0"/>
              <w:jc w:val="center"/>
              <w:rPr>
                <w:rFonts w:cs="Arial"/>
                <w:b/>
                <w:smallCaps/>
                <w:sz w:val="24"/>
                <w:szCs w:val="24"/>
              </w:rPr>
            </w:pPr>
            <w:r w:rsidRPr="008D6E6A">
              <w:rPr>
                <w:rFonts w:cs="Arial"/>
                <w:b/>
                <w:sz w:val="24"/>
                <w:szCs w:val="24"/>
              </w:rPr>
              <w:t>ПРОДАВАЦ</w:t>
            </w:r>
          </w:p>
        </w:tc>
      </w:tr>
      <w:tr w:rsidR="005C2951" w:rsidRPr="008D6E6A" w14:paraId="3527E1E3" w14:textId="77777777" w:rsidTr="001349D9">
        <w:tc>
          <w:tcPr>
            <w:tcW w:w="4503" w:type="dxa"/>
            <w:shd w:val="clear" w:color="auto" w:fill="auto"/>
            <w:vAlign w:val="center"/>
            <w:hideMark/>
          </w:tcPr>
          <w:p w14:paraId="5A9BEF02" w14:textId="77777777" w:rsidR="005C2951" w:rsidRPr="008D6E6A" w:rsidRDefault="005C2951" w:rsidP="001349D9">
            <w:pPr>
              <w:spacing w:before="0"/>
              <w:jc w:val="center"/>
              <w:rPr>
                <w:rFonts w:cs="Arial"/>
                <w:b/>
                <w:sz w:val="24"/>
                <w:szCs w:val="24"/>
              </w:rPr>
            </w:pPr>
            <w:r w:rsidRPr="008D6E6A">
              <w:rPr>
                <w:rFonts w:cs="Arial"/>
                <w:b/>
                <w:sz w:val="24"/>
                <w:szCs w:val="24"/>
              </w:rPr>
              <w:t>Ј</w:t>
            </w:r>
            <w:r w:rsidRPr="008D6E6A">
              <w:rPr>
                <w:rFonts w:cs="Arial"/>
                <w:b/>
                <w:sz w:val="24"/>
                <w:szCs w:val="24"/>
                <w:lang w:val="sr-Cyrl-RS"/>
              </w:rPr>
              <w:t>авно предузеће</w:t>
            </w:r>
            <w:r w:rsidRPr="008D6E6A">
              <w:rPr>
                <w:rFonts w:cs="Arial"/>
                <w:b/>
                <w:sz w:val="24"/>
                <w:szCs w:val="24"/>
              </w:rPr>
              <w:t xml:space="preserve"> „Електропривреда Србије“Београд</w:t>
            </w:r>
          </w:p>
          <w:p w14:paraId="2B2CF8F8" w14:textId="77777777" w:rsidR="005C2951" w:rsidRPr="008D6E6A" w:rsidRDefault="005C2951" w:rsidP="001349D9">
            <w:pPr>
              <w:spacing w:before="0"/>
              <w:jc w:val="center"/>
              <w:rPr>
                <w:rFonts w:cs="Arial"/>
                <w:b/>
                <w:sz w:val="24"/>
                <w:szCs w:val="24"/>
              </w:rPr>
            </w:pPr>
          </w:p>
        </w:tc>
        <w:tc>
          <w:tcPr>
            <w:tcW w:w="1275" w:type="dxa"/>
            <w:shd w:val="clear" w:color="auto" w:fill="auto"/>
            <w:vAlign w:val="center"/>
          </w:tcPr>
          <w:p w14:paraId="77580261"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tcPr>
          <w:p w14:paraId="06603D9A" w14:textId="77777777" w:rsidR="005C2951" w:rsidRPr="008D6E6A" w:rsidRDefault="005C2951" w:rsidP="001349D9">
            <w:pPr>
              <w:spacing w:before="0"/>
              <w:jc w:val="center"/>
              <w:rPr>
                <w:rFonts w:cs="Arial"/>
                <w:b/>
                <w:smallCaps/>
                <w:sz w:val="24"/>
                <w:szCs w:val="24"/>
              </w:rPr>
            </w:pPr>
            <w:r w:rsidRPr="008D6E6A">
              <w:rPr>
                <w:rFonts w:cs="Arial"/>
                <w:b/>
                <w:sz w:val="24"/>
                <w:szCs w:val="24"/>
              </w:rPr>
              <w:t>Назив</w:t>
            </w:r>
          </w:p>
        </w:tc>
      </w:tr>
      <w:tr w:rsidR="005C2951" w:rsidRPr="008D6E6A" w14:paraId="7547D56E" w14:textId="77777777" w:rsidTr="001349D9">
        <w:tc>
          <w:tcPr>
            <w:tcW w:w="4503" w:type="dxa"/>
            <w:shd w:val="clear" w:color="auto" w:fill="auto"/>
            <w:vAlign w:val="center"/>
            <w:hideMark/>
          </w:tcPr>
          <w:p w14:paraId="561189FF" w14:textId="77777777" w:rsidR="005C2951" w:rsidRPr="008D6E6A" w:rsidRDefault="005C2951" w:rsidP="001349D9">
            <w:pPr>
              <w:spacing w:before="0"/>
              <w:jc w:val="center"/>
              <w:rPr>
                <w:rFonts w:cs="Arial"/>
                <w:b/>
                <w:smallCaps/>
                <w:sz w:val="24"/>
                <w:szCs w:val="24"/>
              </w:rPr>
            </w:pPr>
            <w:r w:rsidRPr="008D6E6A">
              <w:rPr>
                <w:rFonts w:cs="Arial"/>
                <w:b/>
                <w:sz w:val="24"/>
                <w:szCs w:val="24"/>
              </w:rPr>
              <w:t>_____________________________</w:t>
            </w:r>
          </w:p>
        </w:tc>
        <w:tc>
          <w:tcPr>
            <w:tcW w:w="1275" w:type="dxa"/>
            <w:shd w:val="clear" w:color="auto" w:fill="auto"/>
            <w:vAlign w:val="center"/>
            <w:hideMark/>
          </w:tcPr>
          <w:p w14:paraId="79E7CEE1" w14:textId="77777777" w:rsidR="005C2951" w:rsidRPr="008D6E6A" w:rsidRDefault="005C2951" w:rsidP="001349D9">
            <w:pPr>
              <w:spacing w:before="0"/>
              <w:jc w:val="center"/>
              <w:rPr>
                <w:rFonts w:cs="Arial"/>
                <w:smallCaps/>
                <w:sz w:val="24"/>
                <w:szCs w:val="24"/>
              </w:rPr>
            </w:pPr>
            <w:r w:rsidRPr="008D6E6A">
              <w:rPr>
                <w:rFonts w:cs="Arial"/>
                <w:sz w:val="24"/>
                <w:szCs w:val="24"/>
              </w:rPr>
              <w:t>М.П.</w:t>
            </w:r>
          </w:p>
        </w:tc>
        <w:tc>
          <w:tcPr>
            <w:tcW w:w="4395" w:type="dxa"/>
            <w:shd w:val="clear" w:color="auto" w:fill="auto"/>
            <w:vAlign w:val="center"/>
            <w:hideMark/>
          </w:tcPr>
          <w:p w14:paraId="4CF8865F" w14:textId="77777777" w:rsidR="005C2951" w:rsidRPr="008D6E6A" w:rsidRDefault="005C2951" w:rsidP="001349D9">
            <w:pPr>
              <w:spacing w:before="0"/>
              <w:jc w:val="center"/>
              <w:rPr>
                <w:rFonts w:cs="Arial"/>
                <w:b/>
                <w:smallCaps/>
                <w:sz w:val="24"/>
                <w:szCs w:val="24"/>
              </w:rPr>
            </w:pPr>
            <w:r w:rsidRPr="008D6E6A">
              <w:rPr>
                <w:rFonts w:cs="Arial"/>
                <w:b/>
                <w:sz w:val="24"/>
                <w:szCs w:val="24"/>
              </w:rPr>
              <w:t>_____________________________</w:t>
            </w:r>
          </w:p>
        </w:tc>
      </w:tr>
      <w:tr w:rsidR="005C2951" w:rsidRPr="008D6E6A" w14:paraId="2BF87617" w14:textId="77777777" w:rsidTr="001349D9">
        <w:tc>
          <w:tcPr>
            <w:tcW w:w="4503" w:type="dxa"/>
            <w:shd w:val="clear" w:color="auto" w:fill="auto"/>
            <w:vAlign w:val="center"/>
            <w:hideMark/>
          </w:tcPr>
          <w:p w14:paraId="5FD3E4E1" w14:textId="77777777" w:rsidR="005C2951" w:rsidRPr="008D6E6A" w:rsidRDefault="005C2951" w:rsidP="001349D9">
            <w:pPr>
              <w:spacing w:before="0"/>
              <w:rPr>
                <w:rFonts w:cs="Arial"/>
                <w:sz w:val="24"/>
                <w:szCs w:val="24"/>
              </w:rPr>
            </w:pPr>
            <w:r w:rsidRPr="008D6E6A">
              <w:rPr>
                <w:rFonts w:cs="Arial"/>
                <w:sz w:val="24"/>
                <w:szCs w:val="24"/>
                <w:lang w:val="sr-Cyrl-RS"/>
              </w:rPr>
              <w:t xml:space="preserve">                  Милорад Грчић</w:t>
            </w:r>
          </w:p>
        </w:tc>
        <w:tc>
          <w:tcPr>
            <w:tcW w:w="1275" w:type="dxa"/>
            <w:shd w:val="clear" w:color="auto" w:fill="auto"/>
            <w:vAlign w:val="center"/>
          </w:tcPr>
          <w:p w14:paraId="5F0078C2"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hideMark/>
          </w:tcPr>
          <w:p w14:paraId="30258F55" w14:textId="77777777" w:rsidR="005C2951" w:rsidRPr="008D6E6A" w:rsidRDefault="005C2951" w:rsidP="001349D9">
            <w:pPr>
              <w:spacing w:before="0"/>
              <w:jc w:val="center"/>
              <w:rPr>
                <w:rFonts w:cs="Arial"/>
                <w:b/>
                <w:smallCaps/>
                <w:sz w:val="24"/>
                <w:szCs w:val="24"/>
              </w:rPr>
            </w:pPr>
            <w:r w:rsidRPr="008D6E6A">
              <w:rPr>
                <w:rFonts w:cs="Arial"/>
                <w:sz w:val="24"/>
                <w:szCs w:val="24"/>
              </w:rPr>
              <w:t>име и презиме</w:t>
            </w:r>
          </w:p>
        </w:tc>
      </w:tr>
      <w:tr w:rsidR="005C2951" w:rsidRPr="008D6E6A" w14:paraId="404484C0" w14:textId="77777777" w:rsidTr="001349D9">
        <w:tc>
          <w:tcPr>
            <w:tcW w:w="4503" w:type="dxa"/>
            <w:shd w:val="clear" w:color="auto" w:fill="auto"/>
            <w:vAlign w:val="center"/>
            <w:hideMark/>
          </w:tcPr>
          <w:p w14:paraId="75D70B65" w14:textId="77777777" w:rsidR="005C2951" w:rsidRPr="008D6E6A" w:rsidRDefault="005C2951" w:rsidP="001349D9">
            <w:pPr>
              <w:spacing w:before="0"/>
              <w:jc w:val="center"/>
              <w:rPr>
                <w:rFonts w:cs="Arial"/>
                <w:sz w:val="24"/>
                <w:szCs w:val="24"/>
                <w:lang w:val="sr-Cyrl-RS"/>
              </w:rPr>
            </w:pPr>
            <w:r w:rsidRPr="008D6E6A">
              <w:rPr>
                <w:rFonts w:cs="Arial"/>
                <w:sz w:val="24"/>
                <w:szCs w:val="24"/>
                <w:lang w:val="sr-Cyrl-RS"/>
              </w:rPr>
              <w:t>в.д. директора</w:t>
            </w:r>
          </w:p>
          <w:p w14:paraId="55DD26FD" w14:textId="77777777" w:rsidR="005C2951" w:rsidRPr="008D6E6A" w:rsidRDefault="005C2951" w:rsidP="001349D9">
            <w:pPr>
              <w:spacing w:before="0"/>
              <w:jc w:val="center"/>
              <w:rPr>
                <w:rFonts w:cs="Arial"/>
                <w:sz w:val="24"/>
                <w:szCs w:val="24"/>
                <w:lang w:val="sr-Cyrl-RS"/>
              </w:rPr>
            </w:pPr>
          </w:p>
        </w:tc>
        <w:tc>
          <w:tcPr>
            <w:tcW w:w="1275" w:type="dxa"/>
            <w:shd w:val="clear" w:color="auto" w:fill="auto"/>
            <w:vAlign w:val="center"/>
          </w:tcPr>
          <w:p w14:paraId="202D9725" w14:textId="77777777" w:rsidR="005C2951" w:rsidRPr="008D6E6A" w:rsidRDefault="005C2951" w:rsidP="001349D9">
            <w:pPr>
              <w:spacing w:before="0"/>
              <w:jc w:val="center"/>
              <w:rPr>
                <w:rFonts w:cs="Arial"/>
                <w:b/>
                <w:smallCaps/>
                <w:sz w:val="24"/>
                <w:szCs w:val="24"/>
              </w:rPr>
            </w:pPr>
          </w:p>
        </w:tc>
        <w:tc>
          <w:tcPr>
            <w:tcW w:w="4395" w:type="dxa"/>
            <w:shd w:val="clear" w:color="auto" w:fill="auto"/>
            <w:vAlign w:val="center"/>
          </w:tcPr>
          <w:p w14:paraId="100C3B1D" w14:textId="77777777" w:rsidR="005C2951" w:rsidRPr="008D6E6A" w:rsidRDefault="005C2951" w:rsidP="001349D9">
            <w:pPr>
              <w:spacing w:before="0"/>
              <w:jc w:val="center"/>
              <w:rPr>
                <w:rFonts w:cs="Arial"/>
                <w:b/>
                <w:smallCaps/>
                <w:sz w:val="24"/>
                <w:szCs w:val="24"/>
              </w:rPr>
            </w:pPr>
            <w:r w:rsidRPr="008D6E6A">
              <w:rPr>
                <w:rFonts w:cs="Arial"/>
                <w:sz w:val="24"/>
                <w:szCs w:val="24"/>
              </w:rPr>
              <w:t>функција</w:t>
            </w:r>
          </w:p>
        </w:tc>
      </w:tr>
    </w:tbl>
    <w:p w14:paraId="1FA5A2F4" w14:textId="77777777" w:rsidR="005C2951" w:rsidRPr="008D6E6A" w:rsidRDefault="005C2951" w:rsidP="005C2951">
      <w:pPr>
        <w:tabs>
          <w:tab w:val="left" w:pos="1512"/>
          <w:tab w:val="left" w:pos="9090"/>
        </w:tabs>
        <w:spacing w:before="0"/>
        <w:rPr>
          <w:rFonts w:cs="Arial"/>
          <w:sz w:val="24"/>
          <w:szCs w:val="24"/>
          <w:lang w:val="sr-Cyrl-CS"/>
        </w:rPr>
      </w:pPr>
    </w:p>
    <w:p w14:paraId="30691F04" w14:textId="77777777" w:rsidR="00146F5C" w:rsidRPr="008D6E6A" w:rsidRDefault="00146F5C" w:rsidP="005C2951">
      <w:pPr>
        <w:tabs>
          <w:tab w:val="left" w:pos="1512"/>
          <w:tab w:val="left" w:pos="9090"/>
        </w:tabs>
        <w:spacing w:before="0"/>
        <w:rPr>
          <w:rFonts w:cs="Arial"/>
          <w:sz w:val="24"/>
          <w:szCs w:val="24"/>
          <w:lang w:val="sr-Cyrl-CS"/>
        </w:rPr>
      </w:pPr>
    </w:p>
    <w:p w14:paraId="4BD7B505" w14:textId="77777777" w:rsidR="00146F5C" w:rsidRPr="008D6E6A" w:rsidRDefault="00146F5C" w:rsidP="005C2951">
      <w:pPr>
        <w:tabs>
          <w:tab w:val="left" w:pos="1512"/>
          <w:tab w:val="left" w:pos="9090"/>
        </w:tabs>
        <w:spacing w:before="0"/>
        <w:rPr>
          <w:rFonts w:cs="Arial"/>
          <w:sz w:val="24"/>
          <w:szCs w:val="24"/>
          <w:lang w:val="sr-Cyrl-CS"/>
        </w:rPr>
      </w:pPr>
    </w:p>
    <w:p w14:paraId="2D484F1E" w14:textId="77777777" w:rsidR="00146F5C" w:rsidRPr="008D6E6A" w:rsidRDefault="00146F5C" w:rsidP="005C2951">
      <w:pPr>
        <w:tabs>
          <w:tab w:val="left" w:pos="1512"/>
          <w:tab w:val="left" w:pos="9090"/>
        </w:tabs>
        <w:spacing w:before="0"/>
        <w:rPr>
          <w:rFonts w:cs="Arial"/>
          <w:sz w:val="24"/>
          <w:szCs w:val="24"/>
          <w:lang w:val="sr-Cyrl-CS"/>
        </w:rPr>
      </w:pPr>
    </w:p>
    <w:p w14:paraId="4A10049E" w14:textId="77777777" w:rsidR="00146F5C" w:rsidRPr="008D6E6A" w:rsidRDefault="00146F5C" w:rsidP="005C2951">
      <w:pPr>
        <w:tabs>
          <w:tab w:val="left" w:pos="1512"/>
          <w:tab w:val="left" w:pos="9090"/>
        </w:tabs>
        <w:spacing w:before="0"/>
        <w:rPr>
          <w:rFonts w:cs="Arial"/>
          <w:sz w:val="24"/>
          <w:szCs w:val="24"/>
          <w:lang w:val="sr-Cyrl-CS"/>
        </w:rPr>
      </w:pPr>
    </w:p>
    <w:p w14:paraId="638E0F9E" w14:textId="77777777" w:rsidR="00146F5C" w:rsidRPr="008D6E6A" w:rsidRDefault="00146F5C" w:rsidP="005C2951">
      <w:pPr>
        <w:tabs>
          <w:tab w:val="left" w:pos="1512"/>
          <w:tab w:val="left" w:pos="9090"/>
        </w:tabs>
        <w:spacing w:before="0"/>
        <w:rPr>
          <w:rFonts w:cs="Arial"/>
          <w:sz w:val="24"/>
          <w:szCs w:val="24"/>
          <w:lang w:val="sr-Cyrl-CS"/>
        </w:rPr>
      </w:pPr>
    </w:p>
    <w:p w14:paraId="5BFA01A7" w14:textId="77777777" w:rsidR="00146F5C" w:rsidRPr="008D6E6A" w:rsidRDefault="00146F5C" w:rsidP="005C2951">
      <w:pPr>
        <w:tabs>
          <w:tab w:val="left" w:pos="1512"/>
          <w:tab w:val="left" w:pos="9090"/>
        </w:tabs>
        <w:spacing w:before="0"/>
        <w:rPr>
          <w:rFonts w:cs="Arial"/>
          <w:sz w:val="24"/>
          <w:szCs w:val="24"/>
          <w:lang w:val="sr-Cyrl-CS"/>
        </w:rPr>
      </w:pPr>
    </w:p>
    <w:p w14:paraId="211E5B08" w14:textId="77777777" w:rsidR="00146F5C" w:rsidRPr="008D6E6A" w:rsidRDefault="00146F5C" w:rsidP="005C2951">
      <w:pPr>
        <w:tabs>
          <w:tab w:val="left" w:pos="1512"/>
          <w:tab w:val="left" w:pos="9090"/>
        </w:tabs>
        <w:spacing w:before="0"/>
        <w:rPr>
          <w:rFonts w:cs="Arial"/>
          <w:sz w:val="24"/>
          <w:szCs w:val="24"/>
          <w:lang w:val="sr-Cyrl-CS"/>
        </w:rPr>
      </w:pPr>
    </w:p>
    <w:p w14:paraId="249702F2" w14:textId="77777777" w:rsidR="00146F5C" w:rsidRPr="008D6E6A" w:rsidRDefault="00146F5C" w:rsidP="005C2951">
      <w:pPr>
        <w:tabs>
          <w:tab w:val="left" w:pos="1512"/>
          <w:tab w:val="left" w:pos="9090"/>
        </w:tabs>
        <w:spacing w:before="0"/>
        <w:rPr>
          <w:rFonts w:cs="Arial"/>
          <w:sz w:val="24"/>
          <w:szCs w:val="24"/>
          <w:lang w:val="sr-Cyrl-CS"/>
        </w:rPr>
      </w:pPr>
    </w:p>
    <w:p w14:paraId="5058CADD" w14:textId="77777777" w:rsidR="00146F5C" w:rsidRPr="008D6E6A" w:rsidRDefault="00146F5C" w:rsidP="005C2951">
      <w:pPr>
        <w:tabs>
          <w:tab w:val="left" w:pos="1512"/>
          <w:tab w:val="left" w:pos="9090"/>
        </w:tabs>
        <w:spacing w:before="0"/>
        <w:rPr>
          <w:rFonts w:cs="Arial"/>
          <w:sz w:val="24"/>
          <w:szCs w:val="24"/>
          <w:lang w:val="sr-Cyrl-CS"/>
        </w:rPr>
      </w:pPr>
    </w:p>
    <w:p w14:paraId="796B6F07" w14:textId="77777777" w:rsidR="00146F5C" w:rsidRPr="008D6E6A" w:rsidRDefault="00146F5C" w:rsidP="005C2951">
      <w:pPr>
        <w:tabs>
          <w:tab w:val="left" w:pos="1512"/>
          <w:tab w:val="left" w:pos="9090"/>
        </w:tabs>
        <w:spacing w:before="0"/>
        <w:rPr>
          <w:rFonts w:cs="Arial"/>
          <w:sz w:val="24"/>
          <w:szCs w:val="24"/>
          <w:lang w:val="sr-Cyrl-CS"/>
        </w:rPr>
      </w:pPr>
    </w:p>
    <w:p w14:paraId="298F4B37" w14:textId="77777777" w:rsidR="00146F5C" w:rsidRPr="008D6E6A" w:rsidRDefault="00146F5C" w:rsidP="005C2951">
      <w:pPr>
        <w:tabs>
          <w:tab w:val="left" w:pos="1512"/>
          <w:tab w:val="left" w:pos="9090"/>
        </w:tabs>
        <w:spacing w:before="0"/>
        <w:rPr>
          <w:rFonts w:cs="Arial"/>
          <w:sz w:val="24"/>
          <w:szCs w:val="24"/>
          <w:lang w:val="sr-Cyrl-CS"/>
        </w:rPr>
      </w:pPr>
    </w:p>
    <w:p w14:paraId="79455791" w14:textId="77777777" w:rsidR="00146F5C" w:rsidRDefault="00146F5C" w:rsidP="005C2951">
      <w:pPr>
        <w:tabs>
          <w:tab w:val="left" w:pos="1512"/>
          <w:tab w:val="left" w:pos="9090"/>
        </w:tabs>
        <w:spacing w:before="0"/>
        <w:rPr>
          <w:rFonts w:cs="Arial"/>
          <w:sz w:val="24"/>
          <w:szCs w:val="24"/>
          <w:lang w:val="sr-Cyrl-CS"/>
        </w:rPr>
      </w:pPr>
    </w:p>
    <w:p w14:paraId="3EB9C31C" w14:textId="77777777" w:rsidR="007C6F0B" w:rsidRDefault="007C6F0B" w:rsidP="005C2951">
      <w:pPr>
        <w:tabs>
          <w:tab w:val="left" w:pos="1512"/>
          <w:tab w:val="left" w:pos="9090"/>
        </w:tabs>
        <w:spacing w:before="0"/>
        <w:rPr>
          <w:rFonts w:cs="Arial"/>
          <w:sz w:val="24"/>
          <w:szCs w:val="24"/>
          <w:lang w:val="sr-Cyrl-CS"/>
        </w:rPr>
      </w:pPr>
    </w:p>
    <w:p w14:paraId="777ECC88" w14:textId="77777777" w:rsidR="007C6F0B" w:rsidRDefault="007C6F0B" w:rsidP="005C2951">
      <w:pPr>
        <w:tabs>
          <w:tab w:val="left" w:pos="1512"/>
          <w:tab w:val="left" w:pos="9090"/>
        </w:tabs>
        <w:spacing w:before="0"/>
        <w:rPr>
          <w:rFonts w:cs="Arial"/>
          <w:sz w:val="24"/>
          <w:szCs w:val="24"/>
          <w:lang w:val="sr-Cyrl-CS"/>
        </w:rPr>
      </w:pPr>
    </w:p>
    <w:p w14:paraId="5679628F" w14:textId="77777777" w:rsidR="007C6F0B" w:rsidRDefault="007C6F0B" w:rsidP="005C2951">
      <w:pPr>
        <w:tabs>
          <w:tab w:val="left" w:pos="1512"/>
          <w:tab w:val="left" w:pos="9090"/>
        </w:tabs>
        <w:spacing w:before="0"/>
        <w:rPr>
          <w:rFonts w:cs="Arial"/>
          <w:sz w:val="24"/>
          <w:szCs w:val="24"/>
          <w:lang w:val="sr-Cyrl-CS"/>
        </w:rPr>
      </w:pPr>
    </w:p>
    <w:p w14:paraId="09C6EA2F" w14:textId="77777777" w:rsidR="007C6F0B" w:rsidRDefault="007C6F0B" w:rsidP="005C2951">
      <w:pPr>
        <w:tabs>
          <w:tab w:val="left" w:pos="1512"/>
          <w:tab w:val="left" w:pos="9090"/>
        </w:tabs>
        <w:spacing w:before="0"/>
        <w:rPr>
          <w:rFonts w:cs="Arial"/>
          <w:sz w:val="24"/>
          <w:szCs w:val="24"/>
          <w:lang w:val="sr-Cyrl-CS"/>
        </w:rPr>
      </w:pPr>
    </w:p>
    <w:p w14:paraId="2F12C592" w14:textId="77777777" w:rsidR="007C6F0B" w:rsidRDefault="007C6F0B" w:rsidP="005C2951">
      <w:pPr>
        <w:tabs>
          <w:tab w:val="left" w:pos="1512"/>
          <w:tab w:val="left" w:pos="9090"/>
        </w:tabs>
        <w:spacing w:before="0"/>
        <w:rPr>
          <w:rFonts w:cs="Arial"/>
          <w:sz w:val="24"/>
          <w:szCs w:val="24"/>
          <w:lang w:val="sr-Cyrl-CS"/>
        </w:rPr>
      </w:pPr>
    </w:p>
    <w:p w14:paraId="7E324A3A" w14:textId="77777777" w:rsidR="007C6F0B" w:rsidRDefault="007C6F0B" w:rsidP="005C2951">
      <w:pPr>
        <w:tabs>
          <w:tab w:val="left" w:pos="1512"/>
          <w:tab w:val="left" w:pos="9090"/>
        </w:tabs>
        <w:spacing w:before="0"/>
        <w:rPr>
          <w:rFonts w:cs="Arial"/>
          <w:sz w:val="24"/>
          <w:szCs w:val="24"/>
          <w:lang w:val="sr-Cyrl-CS"/>
        </w:rPr>
      </w:pPr>
    </w:p>
    <w:p w14:paraId="6A568B41" w14:textId="77777777" w:rsidR="007C6F0B" w:rsidRPr="008D6E6A" w:rsidRDefault="007C6F0B" w:rsidP="005C2951">
      <w:pPr>
        <w:tabs>
          <w:tab w:val="left" w:pos="1512"/>
          <w:tab w:val="left" w:pos="9090"/>
        </w:tabs>
        <w:spacing w:before="0"/>
        <w:rPr>
          <w:rFonts w:cs="Arial"/>
          <w:sz w:val="24"/>
          <w:szCs w:val="24"/>
          <w:lang w:val="sr-Cyrl-CS"/>
        </w:rPr>
      </w:pPr>
    </w:p>
    <w:p w14:paraId="743D46AA" w14:textId="77777777" w:rsidR="00146F5C" w:rsidRPr="008D6E6A" w:rsidRDefault="00146F5C" w:rsidP="005C2951">
      <w:pPr>
        <w:tabs>
          <w:tab w:val="left" w:pos="1512"/>
          <w:tab w:val="left" w:pos="9090"/>
        </w:tabs>
        <w:spacing w:before="0"/>
        <w:rPr>
          <w:rFonts w:cs="Arial"/>
          <w:sz w:val="24"/>
          <w:szCs w:val="24"/>
          <w:lang w:val="sr-Cyrl-CS"/>
        </w:rPr>
      </w:pPr>
    </w:p>
    <w:p w14:paraId="6DCCE4A9" w14:textId="77777777" w:rsidR="00146F5C" w:rsidRPr="008D6E6A" w:rsidRDefault="00146F5C" w:rsidP="005C2951">
      <w:pPr>
        <w:tabs>
          <w:tab w:val="left" w:pos="1512"/>
          <w:tab w:val="left" w:pos="9090"/>
        </w:tabs>
        <w:spacing w:before="0"/>
        <w:rPr>
          <w:rFonts w:cs="Arial"/>
          <w:sz w:val="24"/>
          <w:szCs w:val="24"/>
          <w:lang w:val="sr-Cyrl-CS"/>
        </w:rPr>
      </w:pPr>
    </w:p>
    <w:p w14:paraId="686D1FCD" w14:textId="77777777" w:rsidR="00146F5C" w:rsidRPr="008D6E6A" w:rsidRDefault="00146F5C" w:rsidP="005C2951">
      <w:pPr>
        <w:tabs>
          <w:tab w:val="left" w:pos="1512"/>
          <w:tab w:val="left" w:pos="9090"/>
        </w:tabs>
        <w:spacing w:before="0"/>
        <w:rPr>
          <w:rFonts w:cs="Arial"/>
          <w:sz w:val="24"/>
          <w:szCs w:val="24"/>
          <w:lang w:val="sr-Cyrl-CS"/>
        </w:rPr>
      </w:pPr>
    </w:p>
    <w:p w14:paraId="3D69F7C7" w14:textId="77777777" w:rsidR="005C2951" w:rsidRPr="008D6E6A" w:rsidRDefault="005C2951" w:rsidP="005C2951">
      <w:pPr>
        <w:pStyle w:val="KDParagraf"/>
        <w:spacing w:before="0"/>
        <w:rPr>
          <w:rFonts w:cs="Arial"/>
          <w:b/>
          <w:sz w:val="24"/>
          <w:szCs w:val="24"/>
          <w:lang w:val="sr-Cyrl-CS"/>
        </w:rPr>
      </w:pPr>
    </w:p>
    <w:p w14:paraId="2553743F" w14:textId="77777777" w:rsidR="00A9551B" w:rsidRPr="008D6E6A" w:rsidRDefault="00A9551B" w:rsidP="00526E69">
      <w:pPr>
        <w:pStyle w:val="Heading2"/>
        <w:numPr>
          <w:ilvl w:val="0"/>
          <w:numId w:val="32"/>
        </w:numPr>
        <w:spacing w:before="0"/>
        <w:rPr>
          <w:rFonts w:cs="Arial"/>
          <w:caps/>
          <w:sz w:val="24"/>
          <w:szCs w:val="24"/>
        </w:rPr>
      </w:pPr>
      <w:r w:rsidRPr="008D6E6A">
        <w:rPr>
          <w:rFonts w:cs="Arial"/>
          <w:sz w:val="24"/>
          <w:szCs w:val="24"/>
        </w:rPr>
        <w:t xml:space="preserve">МОДЕЛ УГОВОРА </w:t>
      </w:r>
      <w:r w:rsidRPr="008D6E6A">
        <w:rPr>
          <w:rFonts w:cs="Arial"/>
          <w:caps/>
          <w:sz w:val="24"/>
          <w:szCs w:val="24"/>
        </w:rPr>
        <w:t xml:space="preserve">о чувању пословне тајне и поверљивих информација </w:t>
      </w:r>
    </w:p>
    <w:p w14:paraId="0D9F5E65" w14:textId="77777777" w:rsidR="00A9551B" w:rsidRPr="008D6E6A" w:rsidRDefault="00A9551B" w:rsidP="006B4C3B">
      <w:pPr>
        <w:pStyle w:val="KDParagraf"/>
        <w:spacing w:before="0"/>
        <w:rPr>
          <w:rFonts w:cs="Arial"/>
          <w:i/>
          <w:sz w:val="24"/>
          <w:szCs w:val="24"/>
        </w:rPr>
      </w:pPr>
    </w:p>
    <w:p w14:paraId="35F50370" w14:textId="77777777" w:rsidR="00A9551B" w:rsidRPr="008D6E6A" w:rsidRDefault="00A9551B" w:rsidP="006B4C3B">
      <w:pPr>
        <w:pStyle w:val="KDParagraf"/>
        <w:spacing w:before="0"/>
        <w:rPr>
          <w:rFonts w:cs="Arial"/>
          <w:sz w:val="24"/>
          <w:szCs w:val="24"/>
        </w:rPr>
      </w:pPr>
      <w:r w:rsidRPr="008D6E6A">
        <w:rPr>
          <w:rFonts w:cs="Arial"/>
          <w:i/>
          <w:sz w:val="24"/>
          <w:szCs w:val="24"/>
        </w:rPr>
        <w:t>У складу са датим Моделом уговора</w:t>
      </w:r>
      <w:r w:rsidRPr="008D6E6A">
        <w:rPr>
          <w:rFonts w:cs="Arial"/>
          <w:sz w:val="24"/>
          <w:szCs w:val="24"/>
        </w:rPr>
        <w:t xml:space="preserve"> </w:t>
      </w:r>
      <w:r w:rsidRPr="008D6E6A">
        <w:rPr>
          <w:rFonts w:cs="Arial"/>
          <w:i/>
          <w:sz w:val="24"/>
          <w:szCs w:val="24"/>
        </w:rPr>
        <w:t xml:space="preserve">биће закључен Уговор </w:t>
      </w:r>
      <w:r w:rsidRPr="008D6E6A">
        <w:rPr>
          <w:rFonts w:cs="Arial"/>
          <w:sz w:val="24"/>
          <w:szCs w:val="24"/>
        </w:rPr>
        <w:t xml:space="preserve">о чувању пословне тајне и поверљивих информација. </w:t>
      </w:r>
      <w:r w:rsidRPr="008D6E6A">
        <w:rPr>
          <w:rFonts w:cs="Arial"/>
          <w:i/>
          <w:sz w:val="24"/>
          <w:szCs w:val="24"/>
        </w:rPr>
        <w:t>Понуђач дати Модел уговора потписује, оверава и доставља у понуди.</w:t>
      </w:r>
    </w:p>
    <w:p w14:paraId="1391A2C0" w14:textId="77777777" w:rsidR="000534A8" w:rsidRPr="008D6E6A" w:rsidRDefault="00B015AD" w:rsidP="0081419E">
      <w:pPr>
        <w:jc w:val="center"/>
        <w:rPr>
          <w:rFonts w:cs="Arial"/>
          <w:b/>
          <w:sz w:val="24"/>
          <w:szCs w:val="24"/>
        </w:rPr>
      </w:pPr>
      <w:r w:rsidRPr="008D6E6A">
        <w:rPr>
          <w:rFonts w:cs="Arial"/>
          <w:b/>
          <w:sz w:val="24"/>
          <w:szCs w:val="24"/>
        </w:rPr>
        <w:t>УГОВОР</w:t>
      </w:r>
    </w:p>
    <w:p w14:paraId="551D6907" w14:textId="77777777" w:rsidR="000534A8" w:rsidRPr="008D6E6A" w:rsidRDefault="000534A8" w:rsidP="0081419E">
      <w:pPr>
        <w:jc w:val="center"/>
        <w:rPr>
          <w:rFonts w:cs="Arial"/>
          <w:b/>
          <w:sz w:val="24"/>
          <w:szCs w:val="24"/>
        </w:rPr>
      </w:pPr>
      <w:r w:rsidRPr="008D6E6A">
        <w:rPr>
          <w:rFonts w:cs="Arial"/>
          <w:b/>
          <w:sz w:val="24"/>
          <w:szCs w:val="24"/>
        </w:rPr>
        <w:t>о чувању пословне тајне и поверљивих информација</w:t>
      </w:r>
    </w:p>
    <w:p w14:paraId="6453241B" w14:textId="77777777" w:rsidR="000534A8" w:rsidRPr="008D6E6A" w:rsidRDefault="000534A8" w:rsidP="000534A8">
      <w:pPr>
        <w:rPr>
          <w:rFonts w:cs="Arial"/>
          <w:b/>
          <w:sz w:val="24"/>
          <w:szCs w:val="24"/>
        </w:rPr>
      </w:pPr>
    </w:p>
    <w:p w14:paraId="649D1598" w14:textId="77777777" w:rsidR="000534A8" w:rsidRPr="008D6E6A" w:rsidRDefault="000534A8" w:rsidP="000534A8">
      <w:pPr>
        <w:rPr>
          <w:rFonts w:eastAsia="Calibri" w:cs="Arial"/>
          <w:sz w:val="24"/>
          <w:szCs w:val="24"/>
        </w:rPr>
      </w:pPr>
      <w:r w:rsidRPr="008D6E6A">
        <w:rPr>
          <w:rFonts w:eastAsia="Calibri" w:cs="Arial"/>
          <w:sz w:val="24"/>
          <w:szCs w:val="24"/>
        </w:rPr>
        <w:t>Закључен између:</w:t>
      </w:r>
    </w:p>
    <w:p w14:paraId="795256BC" w14:textId="77777777" w:rsidR="000534A8" w:rsidRPr="008D6E6A" w:rsidRDefault="000534A8" w:rsidP="000534A8">
      <w:pPr>
        <w:rPr>
          <w:rFonts w:eastAsia="Calibri" w:cs="Arial"/>
          <w:sz w:val="24"/>
          <w:szCs w:val="24"/>
        </w:rPr>
      </w:pPr>
    </w:p>
    <w:p w14:paraId="66D6676D" w14:textId="77777777" w:rsidR="00A9551B" w:rsidRPr="008D6E6A" w:rsidRDefault="00A9551B" w:rsidP="00526E69">
      <w:pPr>
        <w:pStyle w:val="KDParagraf"/>
        <w:numPr>
          <w:ilvl w:val="0"/>
          <w:numId w:val="16"/>
        </w:numPr>
        <w:spacing w:before="0"/>
        <w:ind w:left="142" w:hanging="284"/>
        <w:rPr>
          <w:rFonts w:cs="Arial"/>
          <w:sz w:val="24"/>
          <w:szCs w:val="24"/>
        </w:rPr>
      </w:pPr>
      <w:r w:rsidRPr="008D6E6A">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8D6E6A">
        <w:rPr>
          <w:rFonts w:cs="Arial"/>
          <w:b/>
          <w:sz w:val="24"/>
          <w:szCs w:val="24"/>
        </w:rPr>
        <w:t xml:space="preserve"> </w:t>
      </w:r>
      <w:r w:rsidRPr="008D6E6A">
        <w:rPr>
          <w:rFonts w:cs="Arial"/>
          <w:sz w:val="24"/>
          <w:szCs w:val="24"/>
        </w:rPr>
        <w:t xml:space="preserve">Милорад Грчић </w:t>
      </w:r>
      <w:r w:rsidR="000826EE" w:rsidRPr="008D6E6A">
        <w:rPr>
          <w:rFonts w:cs="Arial"/>
          <w:sz w:val="24"/>
          <w:szCs w:val="24"/>
        </w:rPr>
        <w:t xml:space="preserve">, в.д. директора  </w:t>
      </w:r>
      <w:r w:rsidRPr="008D6E6A">
        <w:rPr>
          <w:rFonts w:cs="Arial"/>
          <w:sz w:val="24"/>
          <w:szCs w:val="24"/>
        </w:rPr>
        <w:t xml:space="preserve">(у даљем тексту: </w:t>
      </w:r>
      <w:r w:rsidR="00BE42D6" w:rsidRPr="008D6E6A">
        <w:rPr>
          <w:rFonts w:cs="Arial"/>
          <w:sz w:val="24"/>
          <w:szCs w:val="24"/>
          <w:lang w:val="sr-Cyrl-RS"/>
        </w:rPr>
        <w:t>Купац</w:t>
      </w:r>
      <w:r w:rsidRPr="008D6E6A">
        <w:rPr>
          <w:rFonts w:cs="Arial"/>
          <w:sz w:val="24"/>
          <w:szCs w:val="24"/>
        </w:rPr>
        <w:t xml:space="preserve">), </w:t>
      </w:r>
    </w:p>
    <w:p w14:paraId="4A4AA7A0" w14:textId="77777777" w:rsidR="000534A8" w:rsidRPr="008D6E6A" w:rsidRDefault="000534A8" w:rsidP="000534A8">
      <w:pPr>
        <w:rPr>
          <w:rFonts w:eastAsia="Calibri" w:cs="Arial"/>
          <w:sz w:val="24"/>
          <w:szCs w:val="24"/>
        </w:rPr>
      </w:pPr>
      <w:r w:rsidRPr="008D6E6A">
        <w:rPr>
          <w:rFonts w:eastAsia="Calibri" w:cs="Arial"/>
          <w:sz w:val="24"/>
          <w:szCs w:val="24"/>
        </w:rPr>
        <w:t>и</w:t>
      </w:r>
    </w:p>
    <w:p w14:paraId="2D0D7599" w14:textId="77777777" w:rsidR="000534A8" w:rsidRPr="008D6E6A" w:rsidRDefault="000534A8" w:rsidP="000534A8">
      <w:pPr>
        <w:rPr>
          <w:rFonts w:eastAsia="Calibri" w:cs="Arial"/>
          <w:sz w:val="24"/>
          <w:szCs w:val="24"/>
        </w:rPr>
      </w:pPr>
    </w:p>
    <w:p w14:paraId="78654B91" w14:textId="77777777" w:rsidR="00B015AD" w:rsidRPr="008D6E6A" w:rsidRDefault="00B015AD" w:rsidP="00526E69">
      <w:pPr>
        <w:pStyle w:val="KDParagraf"/>
        <w:numPr>
          <w:ilvl w:val="0"/>
          <w:numId w:val="17"/>
        </w:numPr>
        <w:spacing w:before="0"/>
        <w:ind w:left="0" w:hanging="284"/>
        <w:rPr>
          <w:rFonts w:cs="Arial"/>
          <w:sz w:val="24"/>
          <w:szCs w:val="24"/>
        </w:rPr>
      </w:pPr>
      <w:r w:rsidRPr="008D6E6A">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8D6E6A">
        <w:rPr>
          <w:rFonts w:cs="Arial"/>
          <w:b/>
          <w:sz w:val="24"/>
          <w:szCs w:val="24"/>
        </w:rPr>
        <w:t xml:space="preserve"> </w:t>
      </w:r>
      <w:r w:rsidRPr="008D6E6A">
        <w:rPr>
          <w:rFonts w:cs="Arial"/>
          <w:sz w:val="24"/>
          <w:szCs w:val="24"/>
        </w:rPr>
        <w:t xml:space="preserve">директор _________________, (у даљем тексту </w:t>
      </w:r>
      <w:r w:rsidR="00BE42D6" w:rsidRPr="008D6E6A">
        <w:rPr>
          <w:rFonts w:cs="Arial"/>
          <w:sz w:val="24"/>
          <w:szCs w:val="24"/>
          <w:lang w:val="sr-Cyrl-RS"/>
        </w:rPr>
        <w:t>Продавац</w:t>
      </w:r>
      <w:r w:rsidR="0081419E" w:rsidRPr="008D6E6A">
        <w:rPr>
          <w:rFonts w:cs="Arial"/>
          <w:sz w:val="24"/>
          <w:szCs w:val="24"/>
        </w:rPr>
        <w:t>)</w:t>
      </w:r>
      <w:r w:rsidRPr="008D6E6A">
        <w:rPr>
          <w:rFonts w:cs="Arial"/>
          <w:sz w:val="24"/>
          <w:szCs w:val="24"/>
        </w:rPr>
        <w:t xml:space="preserve"> </w:t>
      </w:r>
    </w:p>
    <w:p w14:paraId="6110E379" w14:textId="77777777" w:rsidR="00B015AD" w:rsidRPr="008D6E6A" w:rsidRDefault="00B015AD" w:rsidP="00B015AD">
      <w:pPr>
        <w:pStyle w:val="KDParagraf"/>
        <w:spacing w:before="0"/>
        <w:rPr>
          <w:rFonts w:cs="Arial"/>
          <w:sz w:val="24"/>
          <w:szCs w:val="24"/>
        </w:rPr>
      </w:pPr>
    </w:p>
    <w:p w14:paraId="5FF38514" w14:textId="77777777" w:rsidR="00B015AD" w:rsidRPr="008D6E6A" w:rsidRDefault="00B015AD" w:rsidP="00B015AD">
      <w:pPr>
        <w:pStyle w:val="KDParagraf"/>
        <w:spacing w:before="0"/>
        <w:jc w:val="left"/>
        <w:rPr>
          <w:rFonts w:cs="Arial"/>
          <w:sz w:val="24"/>
          <w:szCs w:val="24"/>
          <w:lang w:val="sr-Cyrl-CS"/>
        </w:rPr>
      </w:pPr>
      <w:r w:rsidRPr="008D6E6A">
        <w:rPr>
          <w:rFonts w:cs="Arial"/>
          <w:sz w:val="24"/>
          <w:szCs w:val="24"/>
        </w:rPr>
        <w:t>чланови групе /подизвођачи __________________________________________________________________</w:t>
      </w:r>
      <w:r w:rsidR="000E2AFD" w:rsidRPr="008D6E6A">
        <w:rPr>
          <w:rFonts w:cs="Arial"/>
          <w:sz w:val="24"/>
          <w:szCs w:val="24"/>
          <w:lang w:val="sr-Cyrl-CS"/>
        </w:rPr>
        <w:t>____________</w:t>
      </w:r>
    </w:p>
    <w:p w14:paraId="1C452E3A" w14:textId="77777777" w:rsidR="00B015AD" w:rsidRPr="008D6E6A" w:rsidRDefault="00B015AD" w:rsidP="00B015AD">
      <w:pPr>
        <w:pStyle w:val="KDParagraf"/>
        <w:spacing w:before="0"/>
        <w:rPr>
          <w:rFonts w:cs="Arial"/>
          <w:sz w:val="24"/>
          <w:szCs w:val="24"/>
          <w:lang w:val="sr-Cyrl-CS"/>
        </w:rPr>
      </w:pPr>
      <w:r w:rsidRPr="008D6E6A">
        <w:rPr>
          <w:rFonts w:cs="Arial"/>
          <w:sz w:val="24"/>
          <w:szCs w:val="24"/>
        </w:rPr>
        <w:t>______________________________________________________________________________________________________________________________________</w:t>
      </w:r>
      <w:r w:rsidR="000E2AFD" w:rsidRPr="008D6E6A">
        <w:rPr>
          <w:rFonts w:cs="Arial"/>
          <w:sz w:val="24"/>
          <w:szCs w:val="24"/>
          <w:lang w:val="sr-Cyrl-CS"/>
        </w:rPr>
        <w:t>_______________________</w:t>
      </w:r>
    </w:p>
    <w:p w14:paraId="250B385F" w14:textId="77777777" w:rsidR="000534A8" w:rsidRPr="008D6E6A" w:rsidRDefault="000534A8" w:rsidP="000534A8">
      <w:pPr>
        <w:rPr>
          <w:rFonts w:eastAsia="Calibri" w:cs="Arial"/>
          <w:sz w:val="24"/>
          <w:szCs w:val="24"/>
        </w:rPr>
      </w:pPr>
    </w:p>
    <w:p w14:paraId="3A7E4B0F" w14:textId="77777777" w:rsidR="000534A8" w:rsidRPr="008D6E6A" w:rsidRDefault="000534A8" w:rsidP="00FA5BA4">
      <w:pPr>
        <w:spacing w:before="0"/>
        <w:rPr>
          <w:rFonts w:eastAsia="Calibri" w:cs="Arial"/>
          <w:sz w:val="24"/>
          <w:szCs w:val="24"/>
        </w:rPr>
      </w:pPr>
      <w:r w:rsidRPr="008D6E6A">
        <w:rPr>
          <w:rFonts w:eastAsia="Calibri" w:cs="Arial"/>
          <w:sz w:val="24"/>
          <w:szCs w:val="24"/>
        </w:rPr>
        <w:t>заједнички назив Стране.</w:t>
      </w:r>
    </w:p>
    <w:p w14:paraId="1A126148" w14:textId="77777777" w:rsidR="000534A8" w:rsidRPr="008D6E6A" w:rsidRDefault="000534A8" w:rsidP="00FA5BA4">
      <w:pPr>
        <w:spacing w:before="0"/>
        <w:rPr>
          <w:rFonts w:eastAsia="Calibri" w:cs="Arial"/>
          <w:sz w:val="24"/>
          <w:szCs w:val="24"/>
        </w:rPr>
      </w:pPr>
    </w:p>
    <w:p w14:paraId="4E2AD109" w14:textId="77777777" w:rsidR="0001328E" w:rsidRPr="008D6E6A" w:rsidRDefault="000534A8" w:rsidP="00FA5BA4">
      <w:pPr>
        <w:spacing w:before="0"/>
        <w:jc w:val="center"/>
        <w:rPr>
          <w:rFonts w:eastAsia="Calibri" w:cs="Arial"/>
          <w:b/>
          <w:sz w:val="24"/>
          <w:szCs w:val="24"/>
          <w:lang w:val="sr-Cyrl-CS"/>
        </w:rPr>
      </w:pPr>
      <w:r w:rsidRPr="008D6E6A">
        <w:rPr>
          <w:rFonts w:eastAsia="Calibri" w:cs="Arial"/>
          <w:b/>
          <w:sz w:val="24"/>
          <w:szCs w:val="24"/>
        </w:rPr>
        <w:t>Члан 1.</w:t>
      </w:r>
    </w:p>
    <w:p w14:paraId="5BA223DB" w14:textId="77777777" w:rsidR="00FA5BA4" w:rsidRPr="008D6E6A" w:rsidRDefault="00FA5BA4" w:rsidP="00FA5BA4">
      <w:pPr>
        <w:spacing w:before="0"/>
        <w:jc w:val="center"/>
        <w:rPr>
          <w:rFonts w:eastAsia="Calibri" w:cs="Arial"/>
          <w:b/>
          <w:sz w:val="24"/>
          <w:szCs w:val="24"/>
          <w:lang w:val="sr-Cyrl-CS"/>
        </w:rPr>
      </w:pPr>
    </w:p>
    <w:p w14:paraId="76465D60" w14:textId="77777777" w:rsidR="00B015AD" w:rsidRPr="008D6E6A" w:rsidRDefault="000534A8" w:rsidP="005933F5">
      <w:pPr>
        <w:spacing w:before="0"/>
        <w:rPr>
          <w:rFonts w:cs="Arial"/>
          <w:b/>
          <w:sz w:val="24"/>
          <w:szCs w:val="24"/>
        </w:rPr>
      </w:pPr>
      <w:r w:rsidRPr="008D6E6A">
        <w:rPr>
          <w:rFonts w:eastAsia="Calibri" w:cs="Arial"/>
          <w:sz w:val="24"/>
          <w:szCs w:val="24"/>
        </w:rPr>
        <w:t xml:space="preserve">Стране су се договориле да у вези са јавном набавком </w:t>
      </w:r>
      <w:r w:rsidR="00EB23F2" w:rsidRPr="008D6E6A">
        <w:rPr>
          <w:rFonts w:cs="Arial"/>
          <w:sz w:val="24"/>
          <w:szCs w:val="24"/>
          <w:lang w:val="ru-RU"/>
        </w:rPr>
        <w:t xml:space="preserve">добара са пратећим </w:t>
      </w:r>
      <w:r w:rsidR="001018CD" w:rsidRPr="008D6E6A">
        <w:rPr>
          <w:rFonts w:cs="Arial"/>
          <w:sz w:val="24"/>
          <w:szCs w:val="24"/>
          <w:lang w:val="ru-RU"/>
        </w:rPr>
        <w:t xml:space="preserve">услугама </w:t>
      </w:r>
      <w:r w:rsidR="005933F5" w:rsidRPr="008D6E6A">
        <w:rPr>
          <w:rFonts w:cs="Arial"/>
          <w:color w:val="000000" w:themeColor="text1"/>
          <w:sz w:val="24"/>
          <w:szCs w:val="24"/>
        </w:rPr>
        <w:t>O</w:t>
      </w:r>
      <w:r w:rsidR="005933F5" w:rsidRPr="008D6E6A">
        <w:rPr>
          <w:rFonts w:cs="Arial"/>
          <w:color w:val="000000" w:themeColor="text1"/>
          <w:sz w:val="24"/>
          <w:szCs w:val="24"/>
          <w:lang w:val="sr-Cyrl-RS"/>
        </w:rPr>
        <w:t>птичко повезивање Електрокосмет Косовска Митровица са ТК мрежом ЈП ЕПС: набавка оптичког кабла, пратеће опреме и извођење радова</w:t>
      </w:r>
      <w:r w:rsidRPr="008D6E6A">
        <w:rPr>
          <w:rFonts w:eastAsia="Calibri" w:cs="Arial"/>
          <w:sz w:val="24"/>
          <w:szCs w:val="24"/>
        </w:rPr>
        <w:t>, Јавна набавка број ЈН</w:t>
      </w:r>
      <w:r w:rsidR="00B015AD" w:rsidRPr="008D6E6A">
        <w:rPr>
          <w:rFonts w:eastAsia="Calibri" w:cs="Arial"/>
          <w:sz w:val="24"/>
          <w:szCs w:val="24"/>
        </w:rPr>
        <w:t xml:space="preserve"> </w:t>
      </w:r>
      <w:r w:rsidR="00140D5C" w:rsidRPr="008D6E6A">
        <w:rPr>
          <w:rFonts w:eastAsia="Calibri" w:cs="Arial"/>
          <w:sz w:val="24"/>
          <w:szCs w:val="24"/>
        </w:rPr>
        <w:t>1000/0566/2016</w:t>
      </w:r>
      <w:r w:rsidRPr="008D6E6A">
        <w:rPr>
          <w:rFonts w:eastAsia="Calibri" w:cs="Arial"/>
          <w:sz w:val="24"/>
          <w:szCs w:val="24"/>
        </w:rPr>
        <w:t xml:space="preserve"> (</w:t>
      </w:r>
      <w:r w:rsidR="00B015AD" w:rsidRPr="008D6E6A">
        <w:rPr>
          <w:rFonts w:cs="Arial"/>
          <w:sz w:val="24"/>
          <w:szCs w:val="24"/>
        </w:rPr>
        <w:t xml:space="preserve">у даљем тексту: </w:t>
      </w:r>
      <w:r w:rsidR="00EB23F2" w:rsidRPr="008D6E6A">
        <w:rPr>
          <w:rFonts w:cs="Arial"/>
          <w:sz w:val="24"/>
          <w:szCs w:val="24"/>
          <w:lang w:val="sr-Cyrl-RS"/>
        </w:rPr>
        <w:t>добра</w:t>
      </w:r>
      <w:r w:rsidR="00B015AD" w:rsidRPr="008D6E6A">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4791D65" w14:textId="77777777" w:rsidR="00B015AD" w:rsidRPr="008D6E6A" w:rsidRDefault="00B015AD" w:rsidP="00FA5BA4">
      <w:pPr>
        <w:pStyle w:val="KDParagraf"/>
        <w:spacing w:before="0"/>
        <w:rPr>
          <w:rFonts w:cs="Arial"/>
          <w:sz w:val="24"/>
          <w:szCs w:val="24"/>
        </w:rPr>
      </w:pPr>
      <w:r w:rsidRPr="008D6E6A">
        <w:rPr>
          <w:rFonts w:cs="Arial"/>
          <w:sz w:val="24"/>
          <w:szCs w:val="24"/>
        </w:rPr>
        <w:t xml:space="preserve">Овај Уговор представља прилог </w:t>
      </w:r>
      <w:r w:rsidR="000E2AFD" w:rsidRPr="008D6E6A">
        <w:rPr>
          <w:rFonts w:cs="Arial"/>
          <w:sz w:val="24"/>
          <w:szCs w:val="24"/>
          <w:lang w:val="sr-Cyrl-CS"/>
        </w:rPr>
        <w:t>Оквирном споразуму</w:t>
      </w:r>
      <w:r w:rsidR="00EB23F2" w:rsidRPr="008D6E6A">
        <w:rPr>
          <w:rFonts w:cs="Arial"/>
          <w:sz w:val="24"/>
          <w:szCs w:val="24"/>
          <w:lang w:val="sr-Cyrl-CS"/>
        </w:rPr>
        <w:t>/Уговору</w:t>
      </w:r>
      <w:r w:rsidRPr="008D6E6A">
        <w:rPr>
          <w:rFonts w:cs="Arial"/>
          <w:sz w:val="24"/>
          <w:szCs w:val="24"/>
        </w:rPr>
        <w:t xml:space="preserve"> број _____ од ____. године. </w:t>
      </w:r>
    </w:p>
    <w:p w14:paraId="3569665C" w14:textId="77777777" w:rsidR="00B015AD" w:rsidRPr="008D6E6A" w:rsidRDefault="00B015AD" w:rsidP="00FA5BA4">
      <w:pPr>
        <w:pStyle w:val="KDParagraf"/>
        <w:spacing w:before="0"/>
        <w:jc w:val="center"/>
        <w:rPr>
          <w:rFonts w:cs="Arial"/>
          <w:b/>
          <w:sz w:val="24"/>
          <w:szCs w:val="24"/>
        </w:rPr>
      </w:pPr>
      <w:r w:rsidRPr="008D6E6A">
        <w:rPr>
          <w:rFonts w:cs="Arial"/>
          <w:b/>
          <w:sz w:val="24"/>
          <w:szCs w:val="24"/>
        </w:rPr>
        <w:t>Члан 2.</w:t>
      </w:r>
    </w:p>
    <w:p w14:paraId="2788B9E1" w14:textId="77777777" w:rsidR="0001328E" w:rsidRPr="008D6E6A" w:rsidRDefault="0001328E" w:rsidP="00FA5BA4">
      <w:pPr>
        <w:pStyle w:val="KDParagraf"/>
        <w:spacing w:before="0"/>
        <w:rPr>
          <w:rFonts w:cs="Arial"/>
          <w:b/>
          <w:sz w:val="24"/>
          <w:szCs w:val="24"/>
        </w:rPr>
      </w:pPr>
    </w:p>
    <w:p w14:paraId="434FBA24"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64A4C2E7" w14:textId="77777777" w:rsidR="00B015AD" w:rsidRPr="008D6E6A" w:rsidRDefault="00B015AD" w:rsidP="00B015AD">
      <w:pPr>
        <w:pStyle w:val="KDParagraf"/>
        <w:spacing w:before="0"/>
        <w:rPr>
          <w:rFonts w:cs="Arial"/>
          <w:sz w:val="24"/>
          <w:szCs w:val="24"/>
        </w:rPr>
      </w:pPr>
      <w:r w:rsidRPr="008D6E6A">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FD6113B"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Држалац пословне тајне – лице које на основу закона контролише коришћење пословне тајне; </w:t>
      </w:r>
    </w:p>
    <w:p w14:paraId="725FBAD4" w14:textId="77777777" w:rsidR="00B015AD" w:rsidRPr="008D6E6A" w:rsidRDefault="00B015AD" w:rsidP="00B015AD">
      <w:pPr>
        <w:pStyle w:val="KDParagraf"/>
        <w:spacing w:before="0"/>
        <w:rPr>
          <w:rFonts w:cs="Arial"/>
          <w:sz w:val="24"/>
          <w:szCs w:val="24"/>
        </w:rPr>
      </w:pPr>
      <w:r w:rsidRPr="008D6E6A">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D8F5245"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E5419A0" w14:textId="77777777" w:rsidR="00B015AD" w:rsidRPr="008D6E6A" w:rsidRDefault="00B015AD" w:rsidP="00B015AD">
      <w:pPr>
        <w:pStyle w:val="KDParagraf"/>
        <w:spacing w:before="0"/>
        <w:rPr>
          <w:rFonts w:cs="Arial"/>
          <w:sz w:val="24"/>
          <w:szCs w:val="24"/>
        </w:rPr>
      </w:pPr>
      <w:r w:rsidRPr="008D6E6A">
        <w:rPr>
          <w:rFonts w:cs="Arial"/>
          <w:sz w:val="24"/>
          <w:szCs w:val="24"/>
        </w:rPr>
        <w:t>Давалац – Страна која је Држалац пословне тајне, која Примаоцу уступа податке који представљају пословну тајну;</w:t>
      </w:r>
    </w:p>
    <w:p w14:paraId="5B67F2EE" w14:textId="77777777" w:rsidR="00B015AD" w:rsidRPr="008D6E6A" w:rsidRDefault="00B015AD" w:rsidP="00B015AD">
      <w:pPr>
        <w:pStyle w:val="KDParagraf"/>
        <w:spacing w:before="0"/>
        <w:rPr>
          <w:rFonts w:cs="Arial"/>
          <w:sz w:val="24"/>
          <w:szCs w:val="24"/>
        </w:rPr>
      </w:pPr>
      <w:r w:rsidRPr="008D6E6A">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3DDF6C34" w14:textId="77777777" w:rsidR="00B015AD" w:rsidRPr="008D6E6A" w:rsidRDefault="00B015AD" w:rsidP="00B015AD">
      <w:pPr>
        <w:pStyle w:val="KDParagraf"/>
        <w:spacing w:before="0"/>
        <w:rPr>
          <w:rFonts w:cs="Arial"/>
          <w:sz w:val="24"/>
          <w:szCs w:val="24"/>
        </w:rPr>
      </w:pPr>
      <w:r w:rsidRPr="008D6E6A">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F46D544" w14:textId="77777777" w:rsidR="00B015AD" w:rsidRPr="008D6E6A" w:rsidRDefault="00B015AD" w:rsidP="00B015AD">
      <w:pPr>
        <w:pStyle w:val="KDParagraf"/>
        <w:spacing w:before="0"/>
        <w:rPr>
          <w:rFonts w:cs="Arial"/>
          <w:sz w:val="24"/>
          <w:szCs w:val="24"/>
        </w:rPr>
      </w:pPr>
      <w:r w:rsidRPr="008D6E6A">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B706B65" w14:textId="77777777" w:rsidR="006E2CA4" w:rsidRPr="008D6E6A" w:rsidRDefault="006E2CA4" w:rsidP="00B015AD">
      <w:pPr>
        <w:pStyle w:val="KDParagraf"/>
        <w:spacing w:before="0"/>
        <w:rPr>
          <w:rFonts w:cs="Arial"/>
          <w:b/>
          <w:sz w:val="24"/>
          <w:szCs w:val="24"/>
        </w:rPr>
      </w:pPr>
    </w:p>
    <w:p w14:paraId="42D4C56D"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3.</w:t>
      </w:r>
    </w:p>
    <w:p w14:paraId="77A6C83A" w14:textId="77777777" w:rsidR="0001328E" w:rsidRPr="008D6E6A" w:rsidRDefault="0001328E" w:rsidP="00B015AD">
      <w:pPr>
        <w:pStyle w:val="KDParagraf"/>
        <w:spacing w:before="0"/>
        <w:rPr>
          <w:rFonts w:cs="Arial"/>
          <w:b/>
          <w:sz w:val="24"/>
          <w:szCs w:val="24"/>
        </w:rPr>
      </w:pPr>
    </w:p>
    <w:p w14:paraId="545C4CE9"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w:t>
      </w:r>
      <w:r w:rsidRPr="008D6E6A">
        <w:rPr>
          <w:rFonts w:cs="Arial"/>
          <w:sz w:val="24"/>
          <w:szCs w:val="24"/>
        </w:rPr>
        <w:lastRenderedPageBreak/>
        <w:t xml:space="preserve">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018CD" w:rsidRPr="008D6E6A">
        <w:rPr>
          <w:rFonts w:cs="Arial"/>
          <w:sz w:val="24"/>
          <w:szCs w:val="24"/>
          <w:lang w:val="sr-Cyrl-RS"/>
        </w:rPr>
        <w:t>Купца и Продавца</w:t>
      </w:r>
      <w:r w:rsidR="00B34F82" w:rsidRPr="008D6E6A">
        <w:rPr>
          <w:rFonts w:cs="Arial"/>
          <w:sz w:val="24"/>
          <w:szCs w:val="24"/>
        </w:rPr>
        <w:t xml:space="preserve"> </w:t>
      </w:r>
    </w:p>
    <w:p w14:paraId="73FF5996"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61CD29E" w14:textId="77777777" w:rsidR="00B015AD" w:rsidRPr="008D6E6A" w:rsidRDefault="00B015AD" w:rsidP="00B015AD">
      <w:pPr>
        <w:pStyle w:val="KDParagraf"/>
        <w:spacing w:before="0"/>
        <w:rPr>
          <w:rFonts w:cs="Arial"/>
          <w:sz w:val="24"/>
          <w:szCs w:val="24"/>
        </w:rPr>
      </w:pPr>
      <w:r w:rsidRPr="008D6E6A">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AC8CC71"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Осим ако изричито није другачије уређено, </w:t>
      </w:r>
    </w:p>
    <w:p w14:paraId="4457EB1C"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 xml:space="preserve">ниједна страна неће користити пословну тајну или поверљиве информације друге стране, </w:t>
      </w:r>
    </w:p>
    <w:p w14:paraId="7BE365C3"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DC3ECD0"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060D4E2" w14:textId="77777777" w:rsidR="006E2CA4" w:rsidRPr="008D6E6A" w:rsidRDefault="006E2CA4" w:rsidP="00B015AD">
      <w:pPr>
        <w:pStyle w:val="KDParagraf"/>
        <w:spacing w:before="0"/>
        <w:rPr>
          <w:rFonts w:cs="Arial"/>
          <w:b/>
          <w:sz w:val="24"/>
          <w:szCs w:val="24"/>
        </w:rPr>
      </w:pPr>
    </w:p>
    <w:p w14:paraId="5DD3BC77"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4.</w:t>
      </w:r>
    </w:p>
    <w:p w14:paraId="1EF1FD52" w14:textId="77777777" w:rsidR="00B015AD" w:rsidRPr="008D6E6A" w:rsidRDefault="00B015AD" w:rsidP="00B015AD">
      <w:pPr>
        <w:pStyle w:val="KDParagraf"/>
        <w:spacing w:before="0"/>
        <w:rPr>
          <w:rFonts w:cs="Arial"/>
          <w:sz w:val="24"/>
          <w:szCs w:val="24"/>
        </w:rPr>
      </w:pPr>
    </w:p>
    <w:p w14:paraId="448FEF55" w14:textId="77777777" w:rsidR="00B015AD" w:rsidRPr="008D6E6A" w:rsidRDefault="00B015AD" w:rsidP="00B015AD">
      <w:pPr>
        <w:pStyle w:val="KDParagraf"/>
        <w:spacing w:before="0"/>
        <w:rPr>
          <w:rFonts w:cs="Arial"/>
          <w:sz w:val="24"/>
          <w:szCs w:val="24"/>
        </w:rPr>
      </w:pPr>
      <w:r w:rsidRPr="008D6E6A">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0DD60BA" w14:textId="77777777" w:rsidR="00B015AD" w:rsidRPr="008D6E6A" w:rsidRDefault="00B015AD" w:rsidP="00B015AD">
      <w:pPr>
        <w:pStyle w:val="KDParagraf"/>
        <w:spacing w:before="0"/>
        <w:rPr>
          <w:rFonts w:cs="Arial"/>
          <w:sz w:val="24"/>
          <w:szCs w:val="24"/>
        </w:rPr>
      </w:pPr>
      <w:r w:rsidRPr="008D6E6A">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7D49909" w14:textId="77777777" w:rsidR="00B015AD" w:rsidRPr="008D6E6A" w:rsidRDefault="00B015AD" w:rsidP="00B015AD">
      <w:pPr>
        <w:pStyle w:val="KDParagraf"/>
        <w:spacing w:before="0"/>
        <w:rPr>
          <w:rFonts w:cs="Arial"/>
          <w:sz w:val="24"/>
          <w:szCs w:val="24"/>
        </w:rPr>
      </w:pPr>
      <w:r w:rsidRPr="008D6E6A">
        <w:rPr>
          <w:rFonts w:cs="Arial"/>
          <w:sz w:val="24"/>
          <w:szCs w:val="24"/>
        </w:rPr>
        <w:t>Обавеза из претходног става не постоји у случајевима:</w:t>
      </w:r>
    </w:p>
    <w:p w14:paraId="21FFC377" w14:textId="77777777" w:rsidR="00B015AD" w:rsidRPr="008D6E6A" w:rsidRDefault="00B015AD" w:rsidP="00B015AD">
      <w:pPr>
        <w:pStyle w:val="KDParagraf"/>
        <w:spacing w:before="0"/>
        <w:rPr>
          <w:rFonts w:cs="Arial"/>
          <w:sz w:val="24"/>
          <w:szCs w:val="24"/>
        </w:rPr>
      </w:pPr>
      <w:r w:rsidRPr="008D6E6A">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BFA73DC"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23BB1A4" w14:textId="77777777" w:rsidR="00B015AD" w:rsidRPr="008D6E6A" w:rsidRDefault="00B015AD" w:rsidP="00B015AD">
      <w:pPr>
        <w:pStyle w:val="KDParagraf"/>
        <w:spacing w:before="0"/>
        <w:rPr>
          <w:rFonts w:cs="Arial"/>
          <w:sz w:val="24"/>
          <w:szCs w:val="24"/>
        </w:rPr>
      </w:pPr>
      <w:r w:rsidRPr="008D6E6A">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71A97A6" w14:textId="77777777" w:rsidR="00B015AD" w:rsidRPr="008D6E6A" w:rsidRDefault="00B015AD" w:rsidP="00B015AD">
      <w:pPr>
        <w:pStyle w:val="KDParagraf"/>
        <w:spacing w:before="0"/>
        <w:rPr>
          <w:rFonts w:cs="Arial"/>
          <w:sz w:val="24"/>
          <w:szCs w:val="24"/>
        </w:rPr>
      </w:pPr>
      <w:r w:rsidRPr="008D6E6A">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238A88D"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2A7139F"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 xml:space="preserve">то било познато Примаоцу у време одавања, </w:t>
      </w:r>
    </w:p>
    <w:p w14:paraId="4EA891E7"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 xml:space="preserve">дошло до јавности, али не кривицом Примаоца, </w:t>
      </w:r>
    </w:p>
    <w:p w14:paraId="33F22E46"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 xml:space="preserve">то примљено правним путем без ограничења употребе од треће стране која је овлашћена да ода, </w:t>
      </w:r>
    </w:p>
    <w:p w14:paraId="6CE607B9" w14:textId="77777777" w:rsidR="00B015AD" w:rsidRPr="008D6E6A" w:rsidRDefault="00B015AD" w:rsidP="00B015AD">
      <w:pPr>
        <w:pStyle w:val="KDParagraf"/>
        <w:spacing w:before="0"/>
        <w:rPr>
          <w:rFonts w:cs="Arial"/>
          <w:sz w:val="24"/>
          <w:szCs w:val="24"/>
        </w:rPr>
      </w:pPr>
      <w:r w:rsidRPr="008D6E6A">
        <w:rPr>
          <w:rFonts w:cs="Arial"/>
          <w:sz w:val="24"/>
          <w:szCs w:val="24"/>
        </w:rPr>
        <w:lastRenderedPageBreak/>
        <w:t>•</w:t>
      </w:r>
      <w:r w:rsidRPr="008D6E6A">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FC32B4F"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је писмено одобрено да се објави од стране Даваоца.</w:t>
      </w:r>
    </w:p>
    <w:p w14:paraId="0D614D25" w14:textId="77777777" w:rsidR="00B015AD" w:rsidRPr="008D6E6A" w:rsidRDefault="00B015AD" w:rsidP="00B015AD">
      <w:pPr>
        <w:pStyle w:val="KDParagraf"/>
        <w:spacing w:before="0"/>
        <w:rPr>
          <w:rFonts w:cs="Arial"/>
          <w:sz w:val="24"/>
          <w:szCs w:val="24"/>
        </w:rPr>
      </w:pPr>
    </w:p>
    <w:p w14:paraId="68D936F1"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5.</w:t>
      </w:r>
    </w:p>
    <w:p w14:paraId="701DA5B9" w14:textId="77777777" w:rsidR="00B015AD" w:rsidRPr="008D6E6A" w:rsidRDefault="00B015AD" w:rsidP="00B015AD">
      <w:pPr>
        <w:pStyle w:val="KDParagraf"/>
        <w:spacing w:before="0"/>
        <w:rPr>
          <w:rFonts w:cs="Arial"/>
          <w:sz w:val="24"/>
          <w:szCs w:val="24"/>
        </w:rPr>
      </w:pPr>
    </w:p>
    <w:p w14:paraId="3C6B92CF" w14:textId="77777777" w:rsidR="00B015AD" w:rsidRPr="008D6E6A" w:rsidRDefault="00B015AD" w:rsidP="00B015AD">
      <w:pPr>
        <w:pStyle w:val="KDParagraf"/>
        <w:spacing w:before="0"/>
        <w:rPr>
          <w:rFonts w:cs="Arial"/>
          <w:sz w:val="24"/>
          <w:szCs w:val="24"/>
        </w:rPr>
      </w:pPr>
      <w:r w:rsidRPr="008D6E6A">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5EBD88F" w14:textId="77777777" w:rsidR="00B015AD" w:rsidRPr="008D6E6A" w:rsidRDefault="00B015AD" w:rsidP="00B015AD">
      <w:pPr>
        <w:pStyle w:val="KDParagraf"/>
        <w:spacing w:before="0"/>
        <w:rPr>
          <w:rFonts w:cs="Arial"/>
          <w:sz w:val="24"/>
          <w:szCs w:val="24"/>
        </w:rPr>
      </w:pPr>
    </w:p>
    <w:p w14:paraId="43DF92C2" w14:textId="77777777" w:rsidR="00EB23F2" w:rsidRPr="008D6E6A" w:rsidRDefault="00EB23F2" w:rsidP="000E2AFD">
      <w:pPr>
        <w:pStyle w:val="KDParagraf"/>
        <w:spacing w:before="0"/>
        <w:jc w:val="center"/>
        <w:rPr>
          <w:rFonts w:cs="Arial"/>
          <w:b/>
          <w:sz w:val="24"/>
          <w:szCs w:val="24"/>
        </w:rPr>
      </w:pPr>
    </w:p>
    <w:p w14:paraId="730DE7C7"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6.</w:t>
      </w:r>
    </w:p>
    <w:p w14:paraId="7781AC2F" w14:textId="77777777" w:rsidR="00B015AD" w:rsidRPr="008D6E6A" w:rsidRDefault="00B015AD" w:rsidP="00B015AD">
      <w:pPr>
        <w:pStyle w:val="KDParagraf"/>
        <w:spacing w:before="0"/>
        <w:rPr>
          <w:rFonts w:cs="Arial"/>
          <w:sz w:val="24"/>
          <w:szCs w:val="24"/>
        </w:rPr>
      </w:pPr>
    </w:p>
    <w:p w14:paraId="44B780AF" w14:textId="77777777" w:rsidR="00B015AD" w:rsidRPr="008D6E6A" w:rsidRDefault="00B015AD" w:rsidP="00B015AD">
      <w:pPr>
        <w:pStyle w:val="KDParagraf"/>
        <w:spacing w:before="0"/>
        <w:rPr>
          <w:rFonts w:cs="Arial"/>
          <w:sz w:val="24"/>
          <w:szCs w:val="24"/>
        </w:rPr>
      </w:pPr>
      <w:r w:rsidRPr="008D6E6A">
        <w:rPr>
          <w:rFonts w:cs="Arial"/>
          <w:sz w:val="24"/>
          <w:szCs w:val="24"/>
        </w:rPr>
        <w:t>Свака од Страна је обавезна да одреди:</w:t>
      </w:r>
    </w:p>
    <w:p w14:paraId="4ED08BEB"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име и презиме лица задужених за размену пословне тајне (у даљем тексту: Задужено лице),</w:t>
      </w:r>
    </w:p>
    <w:p w14:paraId="3194A81D"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поштанску адресу за размену докумената у папирном облику, кад се подаци размењују у папирном облику</w:t>
      </w:r>
    </w:p>
    <w:p w14:paraId="2F023009"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е-mai адресу за размену електронских докумената, кад се подаци достављају коришћењем интернет-а</w:t>
      </w:r>
    </w:p>
    <w:p w14:paraId="01F99866" w14:textId="77777777" w:rsidR="00B015AD" w:rsidRPr="008D6E6A" w:rsidRDefault="00B015AD" w:rsidP="00B015AD">
      <w:pPr>
        <w:pStyle w:val="KDParagraf"/>
        <w:spacing w:before="0"/>
        <w:rPr>
          <w:rFonts w:cs="Arial"/>
          <w:sz w:val="24"/>
          <w:szCs w:val="24"/>
        </w:rPr>
      </w:pPr>
      <w:r w:rsidRPr="008D6E6A">
        <w:rPr>
          <w:rFonts w:cs="Arial"/>
          <w:sz w:val="24"/>
          <w:szCs w:val="24"/>
        </w:rPr>
        <w:t>•</w:t>
      </w:r>
      <w:r w:rsidRPr="008D6E6A">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F582D56"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54D0237F" w14:textId="77777777" w:rsidR="00B015AD" w:rsidRPr="008D6E6A" w:rsidRDefault="00B015AD" w:rsidP="00B015AD">
      <w:pPr>
        <w:pStyle w:val="KDParagraf"/>
        <w:spacing w:before="0"/>
        <w:rPr>
          <w:rFonts w:cs="Arial"/>
          <w:sz w:val="24"/>
          <w:szCs w:val="24"/>
        </w:rPr>
      </w:pPr>
      <w:r w:rsidRPr="008D6E6A">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FEE9527" w14:textId="77777777" w:rsidR="00B015AD" w:rsidRPr="008D6E6A" w:rsidRDefault="00B015AD" w:rsidP="00B015AD">
      <w:pPr>
        <w:pStyle w:val="KDParagraf"/>
        <w:spacing w:before="0"/>
        <w:rPr>
          <w:rFonts w:cs="Arial"/>
          <w:b/>
          <w:sz w:val="24"/>
          <w:szCs w:val="24"/>
        </w:rPr>
      </w:pPr>
    </w:p>
    <w:p w14:paraId="0EDCE717"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7.</w:t>
      </w:r>
    </w:p>
    <w:p w14:paraId="4B9A22BD" w14:textId="77777777" w:rsidR="00B015AD" w:rsidRPr="008D6E6A" w:rsidRDefault="00B015AD" w:rsidP="00B015AD">
      <w:pPr>
        <w:pStyle w:val="KDParagraf"/>
        <w:spacing w:before="0"/>
        <w:rPr>
          <w:rFonts w:cs="Arial"/>
          <w:sz w:val="24"/>
          <w:szCs w:val="24"/>
        </w:rPr>
      </w:pPr>
    </w:p>
    <w:p w14:paraId="73338E24"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BE0E0FC"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D23D839" w14:textId="77777777" w:rsidR="00B015AD" w:rsidRPr="008D6E6A" w:rsidRDefault="00B015AD" w:rsidP="000E2AFD">
      <w:pPr>
        <w:pStyle w:val="KDParagraf"/>
        <w:spacing w:before="0"/>
        <w:rPr>
          <w:rFonts w:cs="Arial"/>
          <w:sz w:val="24"/>
          <w:szCs w:val="24"/>
        </w:rPr>
      </w:pPr>
      <w:r w:rsidRPr="008D6E6A">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
    <w:p w14:paraId="032AD0C9" w14:textId="77777777" w:rsidR="00B015AD" w:rsidRPr="008D6E6A" w:rsidRDefault="00B015AD" w:rsidP="00B015AD">
      <w:pPr>
        <w:pStyle w:val="KDParagraf"/>
        <w:spacing w:before="0"/>
        <w:rPr>
          <w:rFonts w:cs="Arial"/>
          <w:sz w:val="24"/>
          <w:szCs w:val="24"/>
        </w:rPr>
      </w:pPr>
    </w:p>
    <w:p w14:paraId="1C986CD6"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8.</w:t>
      </w:r>
    </w:p>
    <w:p w14:paraId="1E9421F7" w14:textId="77777777" w:rsidR="00B015AD" w:rsidRPr="008D6E6A" w:rsidRDefault="00B015AD" w:rsidP="00B015AD">
      <w:pPr>
        <w:pStyle w:val="KDParagraf"/>
        <w:spacing w:before="0"/>
        <w:rPr>
          <w:rFonts w:cs="Arial"/>
          <w:sz w:val="24"/>
          <w:szCs w:val="24"/>
        </w:rPr>
      </w:pPr>
    </w:p>
    <w:p w14:paraId="33E7D181" w14:textId="77777777" w:rsidR="00B015AD" w:rsidRPr="008D6E6A" w:rsidRDefault="00B015AD" w:rsidP="00B015AD">
      <w:pPr>
        <w:pStyle w:val="KDParagraf"/>
        <w:spacing w:before="0"/>
        <w:rPr>
          <w:rFonts w:cs="Arial"/>
          <w:sz w:val="24"/>
          <w:szCs w:val="24"/>
        </w:rPr>
      </w:pPr>
      <w:r w:rsidRPr="008D6E6A">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F5D145C" w14:textId="77777777" w:rsidR="00B015AD" w:rsidRPr="008D6E6A" w:rsidRDefault="00B015AD" w:rsidP="00B015AD">
      <w:pPr>
        <w:pStyle w:val="KDParagraf"/>
        <w:spacing w:before="0"/>
        <w:rPr>
          <w:rFonts w:cs="Arial"/>
          <w:sz w:val="24"/>
          <w:szCs w:val="24"/>
        </w:rPr>
      </w:pPr>
      <w:r w:rsidRPr="008D6E6A">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0E2E6BD" w14:textId="77777777" w:rsidR="00B015AD" w:rsidRPr="008D6E6A" w:rsidRDefault="00B015AD" w:rsidP="00B015AD">
      <w:pPr>
        <w:pStyle w:val="KDParagraf"/>
        <w:spacing w:before="0"/>
        <w:rPr>
          <w:rFonts w:cs="Arial"/>
          <w:sz w:val="24"/>
          <w:szCs w:val="24"/>
        </w:rPr>
      </w:pPr>
      <w:r w:rsidRPr="008D6E6A">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BBAA7EA" w14:textId="77777777" w:rsidR="00B015AD" w:rsidRPr="008D6E6A" w:rsidRDefault="004B2B25" w:rsidP="00B015AD">
      <w:pPr>
        <w:pStyle w:val="KDParagraf"/>
        <w:spacing w:before="0"/>
        <w:rPr>
          <w:rFonts w:cs="Arial"/>
          <w:sz w:val="24"/>
          <w:szCs w:val="24"/>
        </w:rPr>
      </w:pPr>
      <w:r w:rsidRPr="008D6E6A">
        <w:rPr>
          <w:rFonts w:cs="Arial"/>
          <w:sz w:val="24"/>
          <w:szCs w:val="24"/>
          <w:lang w:val="sr-Cyrl-RS"/>
        </w:rPr>
        <w:t xml:space="preserve">                                                               </w:t>
      </w:r>
      <w:r w:rsidR="00B015AD" w:rsidRPr="008D6E6A">
        <w:rPr>
          <w:rFonts w:cs="Arial"/>
          <w:sz w:val="24"/>
          <w:szCs w:val="24"/>
        </w:rPr>
        <w:t xml:space="preserve">За </w:t>
      </w:r>
      <w:r w:rsidR="00EB23F2" w:rsidRPr="008D6E6A">
        <w:rPr>
          <w:rFonts w:cs="Arial"/>
          <w:sz w:val="24"/>
          <w:szCs w:val="24"/>
          <w:lang w:val="sr-Cyrl-RS"/>
        </w:rPr>
        <w:t>Купца</w:t>
      </w:r>
      <w:r w:rsidR="00B015AD" w:rsidRPr="008D6E6A">
        <w:rPr>
          <w:rFonts w:cs="Arial"/>
          <w:sz w:val="24"/>
          <w:szCs w:val="24"/>
        </w:rPr>
        <w:t>:</w:t>
      </w:r>
    </w:p>
    <w:p w14:paraId="72C8B23E" w14:textId="77777777" w:rsidR="00B015AD" w:rsidRPr="008D6E6A" w:rsidRDefault="00B015AD" w:rsidP="00B015AD">
      <w:pPr>
        <w:pStyle w:val="KDParagraf"/>
        <w:spacing w:before="0"/>
        <w:rPr>
          <w:rFonts w:cs="Arial"/>
          <w:sz w:val="24"/>
          <w:szCs w:val="24"/>
        </w:rPr>
      </w:pPr>
    </w:p>
    <w:p w14:paraId="186AE6A4" w14:textId="77777777" w:rsidR="00B015AD" w:rsidRPr="008D6E6A" w:rsidRDefault="00B015AD" w:rsidP="000E2AFD">
      <w:pPr>
        <w:pStyle w:val="KDParagraf"/>
        <w:spacing w:before="0"/>
        <w:jc w:val="center"/>
        <w:rPr>
          <w:rFonts w:cs="Arial"/>
          <w:sz w:val="24"/>
          <w:szCs w:val="24"/>
        </w:rPr>
      </w:pPr>
      <w:r w:rsidRPr="008D6E6A">
        <w:rPr>
          <w:rFonts w:cs="Arial"/>
          <w:sz w:val="24"/>
          <w:szCs w:val="24"/>
        </w:rPr>
        <w:t>Пословна тајна</w:t>
      </w:r>
    </w:p>
    <w:p w14:paraId="581EEDA1" w14:textId="77777777" w:rsidR="00B015AD" w:rsidRPr="008D6E6A" w:rsidRDefault="00B015AD" w:rsidP="000E2AFD">
      <w:pPr>
        <w:pStyle w:val="KDParagraf"/>
        <w:spacing w:before="0"/>
        <w:jc w:val="center"/>
        <w:rPr>
          <w:rFonts w:cs="Arial"/>
          <w:sz w:val="24"/>
          <w:szCs w:val="24"/>
        </w:rPr>
      </w:pPr>
      <w:r w:rsidRPr="008D6E6A">
        <w:rPr>
          <w:rFonts w:cs="Arial"/>
          <w:sz w:val="24"/>
          <w:szCs w:val="24"/>
        </w:rPr>
        <w:t>Јавно предузеће „Електропривреда Србије“</w:t>
      </w:r>
      <w:r w:rsidR="008812D1" w:rsidRPr="008D6E6A">
        <w:rPr>
          <w:rFonts w:cs="Arial"/>
          <w:sz w:val="24"/>
          <w:szCs w:val="24"/>
          <w:lang w:val="sr-Cyrl-CS"/>
        </w:rPr>
        <w:t xml:space="preserve"> </w:t>
      </w:r>
      <w:r w:rsidR="00B34F82" w:rsidRPr="008D6E6A">
        <w:rPr>
          <w:rFonts w:cs="Arial"/>
          <w:sz w:val="24"/>
          <w:szCs w:val="24"/>
        </w:rPr>
        <w:t>Београд</w:t>
      </w:r>
    </w:p>
    <w:p w14:paraId="358F2157" w14:textId="77777777" w:rsidR="00B015AD" w:rsidRPr="008D6E6A" w:rsidRDefault="00B015AD" w:rsidP="000E2AFD">
      <w:pPr>
        <w:pStyle w:val="KDParagraf"/>
        <w:spacing w:before="0"/>
        <w:jc w:val="center"/>
        <w:rPr>
          <w:rFonts w:cs="Arial"/>
          <w:sz w:val="24"/>
          <w:szCs w:val="24"/>
        </w:rPr>
      </w:pPr>
      <w:r w:rsidRPr="008D6E6A">
        <w:rPr>
          <w:rFonts w:cs="Arial"/>
          <w:sz w:val="24"/>
          <w:szCs w:val="24"/>
        </w:rPr>
        <w:t>Улица царице Милице бр. 2. Београд</w:t>
      </w:r>
    </w:p>
    <w:p w14:paraId="4EFED701" w14:textId="77777777" w:rsidR="00B015AD" w:rsidRPr="008D6E6A" w:rsidRDefault="00B015AD" w:rsidP="000E2AFD">
      <w:pPr>
        <w:pStyle w:val="KDParagraf"/>
        <w:spacing w:before="0"/>
        <w:jc w:val="center"/>
        <w:rPr>
          <w:rFonts w:cs="Arial"/>
          <w:sz w:val="24"/>
          <w:szCs w:val="24"/>
        </w:rPr>
      </w:pPr>
      <w:r w:rsidRPr="008D6E6A">
        <w:rPr>
          <w:rFonts w:cs="Arial"/>
          <w:sz w:val="24"/>
          <w:szCs w:val="24"/>
        </w:rPr>
        <w:t>или:</w:t>
      </w:r>
    </w:p>
    <w:p w14:paraId="218B1762" w14:textId="77777777" w:rsidR="00B015AD" w:rsidRPr="008D6E6A" w:rsidRDefault="00B015AD" w:rsidP="000E2AFD">
      <w:pPr>
        <w:pStyle w:val="KDParagraf"/>
        <w:spacing w:before="0"/>
        <w:jc w:val="center"/>
        <w:rPr>
          <w:rFonts w:cs="Arial"/>
          <w:sz w:val="24"/>
          <w:szCs w:val="24"/>
        </w:rPr>
      </w:pPr>
    </w:p>
    <w:p w14:paraId="700CD228" w14:textId="77777777" w:rsidR="00B015AD" w:rsidRPr="008D6E6A" w:rsidRDefault="00B015AD" w:rsidP="000E2AFD">
      <w:pPr>
        <w:pStyle w:val="KDParagraf"/>
        <w:spacing w:before="0"/>
        <w:jc w:val="center"/>
        <w:rPr>
          <w:rFonts w:cs="Arial"/>
          <w:sz w:val="24"/>
          <w:szCs w:val="24"/>
        </w:rPr>
      </w:pPr>
      <w:r w:rsidRPr="008D6E6A">
        <w:rPr>
          <w:rFonts w:cs="Arial"/>
          <w:sz w:val="24"/>
          <w:szCs w:val="24"/>
        </w:rPr>
        <w:t>Поверљиво</w:t>
      </w:r>
    </w:p>
    <w:p w14:paraId="36E73447" w14:textId="77777777" w:rsidR="00B015AD" w:rsidRPr="008D6E6A" w:rsidRDefault="00B015AD" w:rsidP="000E2AFD">
      <w:pPr>
        <w:pStyle w:val="KDParagraf"/>
        <w:spacing w:before="0"/>
        <w:jc w:val="center"/>
        <w:rPr>
          <w:rFonts w:cs="Arial"/>
          <w:sz w:val="24"/>
          <w:szCs w:val="24"/>
        </w:rPr>
      </w:pPr>
      <w:r w:rsidRPr="008D6E6A">
        <w:rPr>
          <w:rFonts w:cs="Arial"/>
          <w:sz w:val="24"/>
          <w:szCs w:val="24"/>
        </w:rPr>
        <w:t>Јавно предузеће „Електропривреда Србије“</w:t>
      </w:r>
      <w:r w:rsidR="008812D1" w:rsidRPr="008D6E6A">
        <w:rPr>
          <w:rFonts w:cs="Arial"/>
          <w:sz w:val="24"/>
          <w:szCs w:val="24"/>
          <w:lang w:val="sr-Cyrl-CS"/>
        </w:rPr>
        <w:t xml:space="preserve"> </w:t>
      </w:r>
      <w:r w:rsidR="00B34F82" w:rsidRPr="008D6E6A">
        <w:rPr>
          <w:rFonts w:cs="Arial"/>
          <w:sz w:val="24"/>
          <w:szCs w:val="24"/>
        </w:rPr>
        <w:t>Београд</w:t>
      </w:r>
    </w:p>
    <w:p w14:paraId="5ECD696C" w14:textId="77777777" w:rsidR="00B015AD" w:rsidRPr="008D6E6A" w:rsidRDefault="00B015AD" w:rsidP="000E2AFD">
      <w:pPr>
        <w:pStyle w:val="KDParagraf"/>
        <w:spacing w:before="0"/>
        <w:jc w:val="center"/>
        <w:rPr>
          <w:rFonts w:cs="Arial"/>
          <w:sz w:val="24"/>
          <w:szCs w:val="24"/>
        </w:rPr>
      </w:pPr>
      <w:r w:rsidRPr="008D6E6A">
        <w:rPr>
          <w:rFonts w:cs="Arial"/>
          <w:sz w:val="24"/>
          <w:szCs w:val="24"/>
        </w:rPr>
        <w:t>Улица царице Милице бр. 2. Београд</w:t>
      </w:r>
    </w:p>
    <w:p w14:paraId="09524814" w14:textId="77777777" w:rsidR="00B015AD" w:rsidRPr="008D6E6A" w:rsidRDefault="00B015AD" w:rsidP="000E2AFD">
      <w:pPr>
        <w:pStyle w:val="KDParagraf"/>
        <w:spacing w:before="0"/>
        <w:jc w:val="center"/>
        <w:rPr>
          <w:rFonts w:cs="Arial"/>
          <w:sz w:val="24"/>
          <w:szCs w:val="24"/>
        </w:rPr>
      </w:pPr>
    </w:p>
    <w:p w14:paraId="34A3D3B3" w14:textId="77777777" w:rsidR="00B015AD" w:rsidRPr="008D6E6A" w:rsidRDefault="00B015AD" w:rsidP="000E2AFD">
      <w:pPr>
        <w:pStyle w:val="KDParagraf"/>
        <w:spacing w:before="0"/>
        <w:jc w:val="center"/>
        <w:rPr>
          <w:rFonts w:cs="Arial"/>
          <w:sz w:val="24"/>
          <w:szCs w:val="24"/>
          <w:lang w:val="sr-Cyrl-RS"/>
        </w:rPr>
      </w:pPr>
      <w:r w:rsidRPr="008D6E6A">
        <w:rPr>
          <w:rFonts w:cs="Arial"/>
          <w:sz w:val="24"/>
          <w:szCs w:val="24"/>
        </w:rPr>
        <w:t xml:space="preserve">За </w:t>
      </w:r>
      <w:r w:rsidR="00EB23F2" w:rsidRPr="008D6E6A">
        <w:rPr>
          <w:rFonts w:cs="Arial"/>
          <w:sz w:val="24"/>
          <w:szCs w:val="24"/>
          <w:lang w:val="sr-Cyrl-RS"/>
        </w:rPr>
        <w:t>Продавца</w:t>
      </w:r>
    </w:p>
    <w:p w14:paraId="0BFD48DB" w14:textId="77777777" w:rsidR="00B015AD" w:rsidRPr="008D6E6A" w:rsidRDefault="00B015AD" w:rsidP="000E2AFD">
      <w:pPr>
        <w:pStyle w:val="KDParagraf"/>
        <w:spacing w:before="0"/>
        <w:jc w:val="center"/>
        <w:rPr>
          <w:rFonts w:cs="Arial"/>
          <w:sz w:val="24"/>
          <w:szCs w:val="24"/>
        </w:rPr>
      </w:pPr>
    </w:p>
    <w:p w14:paraId="0EE0B056" w14:textId="77777777" w:rsidR="00B015AD" w:rsidRPr="008D6E6A" w:rsidRDefault="00B015AD" w:rsidP="000E2AFD">
      <w:pPr>
        <w:pStyle w:val="KDParagraf"/>
        <w:spacing w:before="0"/>
        <w:jc w:val="center"/>
        <w:rPr>
          <w:rFonts w:cs="Arial"/>
          <w:sz w:val="24"/>
          <w:szCs w:val="24"/>
        </w:rPr>
      </w:pPr>
      <w:r w:rsidRPr="008D6E6A">
        <w:rPr>
          <w:rFonts w:cs="Arial"/>
          <w:sz w:val="24"/>
          <w:szCs w:val="24"/>
        </w:rPr>
        <w:t>Пословна тајна</w:t>
      </w:r>
    </w:p>
    <w:p w14:paraId="5CD97E40" w14:textId="77777777" w:rsidR="00B015AD" w:rsidRPr="008D6E6A" w:rsidRDefault="00B015AD" w:rsidP="000E2AFD">
      <w:pPr>
        <w:pStyle w:val="KDParagraf"/>
        <w:spacing w:before="0"/>
        <w:jc w:val="center"/>
        <w:rPr>
          <w:rFonts w:cs="Arial"/>
          <w:sz w:val="24"/>
          <w:szCs w:val="24"/>
        </w:rPr>
      </w:pPr>
      <w:r w:rsidRPr="008D6E6A">
        <w:rPr>
          <w:rFonts w:cs="Arial"/>
          <w:sz w:val="24"/>
          <w:szCs w:val="24"/>
        </w:rPr>
        <w:t>___________</w:t>
      </w:r>
    </w:p>
    <w:p w14:paraId="1ECD4122" w14:textId="77777777" w:rsidR="00B015AD" w:rsidRPr="008D6E6A" w:rsidRDefault="00B015AD" w:rsidP="000E2AFD">
      <w:pPr>
        <w:pStyle w:val="KDParagraf"/>
        <w:spacing w:before="0"/>
        <w:jc w:val="center"/>
        <w:rPr>
          <w:rFonts w:cs="Arial"/>
          <w:sz w:val="24"/>
          <w:szCs w:val="24"/>
        </w:rPr>
      </w:pPr>
      <w:r w:rsidRPr="008D6E6A">
        <w:rPr>
          <w:rFonts w:cs="Arial"/>
          <w:sz w:val="24"/>
          <w:szCs w:val="24"/>
        </w:rPr>
        <w:t>_______________</w:t>
      </w:r>
    </w:p>
    <w:p w14:paraId="43486DB3" w14:textId="77777777" w:rsidR="00B015AD" w:rsidRPr="008D6E6A" w:rsidRDefault="00B015AD" w:rsidP="000E2AFD">
      <w:pPr>
        <w:pStyle w:val="KDParagraf"/>
        <w:spacing w:before="0"/>
        <w:jc w:val="center"/>
        <w:rPr>
          <w:rFonts w:cs="Arial"/>
          <w:sz w:val="24"/>
          <w:szCs w:val="24"/>
        </w:rPr>
      </w:pPr>
      <w:r w:rsidRPr="008D6E6A">
        <w:rPr>
          <w:rFonts w:cs="Arial"/>
          <w:sz w:val="24"/>
          <w:szCs w:val="24"/>
        </w:rPr>
        <w:t>или:</w:t>
      </w:r>
    </w:p>
    <w:p w14:paraId="4CA53648" w14:textId="77777777" w:rsidR="00B015AD" w:rsidRPr="008D6E6A" w:rsidRDefault="00B015AD" w:rsidP="000E2AFD">
      <w:pPr>
        <w:pStyle w:val="KDParagraf"/>
        <w:spacing w:before="0"/>
        <w:jc w:val="center"/>
        <w:rPr>
          <w:rFonts w:cs="Arial"/>
          <w:sz w:val="24"/>
          <w:szCs w:val="24"/>
        </w:rPr>
      </w:pPr>
      <w:r w:rsidRPr="008D6E6A">
        <w:rPr>
          <w:rFonts w:cs="Arial"/>
          <w:sz w:val="24"/>
          <w:szCs w:val="24"/>
        </w:rPr>
        <w:t>Поверљиво</w:t>
      </w:r>
    </w:p>
    <w:p w14:paraId="79204238" w14:textId="77777777" w:rsidR="00B015AD" w:rsidRPr="008D6E6A" w:rsidRDefault="00B015AD" w:rsidP="000E2AFD">
      <w:pPr>
        <w:pStyle w:val="KDParagraf"/>
        <w:spacing w:before="0"/>
        <w:jc w:val="center"/>
        <w:rPr>
          <w:rFonts w:cs="Arial"/>
          <w:sz w:val="24"/>
          <w:szCs w:val="24"/>
        </w:rPr>
      </w:pPr>
      <w:r w:rsidRPr="008D6E6A">
        <w:rPr>
          <w:rFonts w:cs="Arial"/>
          <w:sz w:val="24"/>
          <w:szCs w:val="24"/>
        </w:rPr>
        <w:t>_______________</w:t>
      </w:r>
    </w:p>
    <w:p w14:paraId="659944EB" w14:textId="77777777" w:rsidR="00B015AD" w:rsidRPr="008D6E6A" w:rsidRDefault="00B015AD" w:rsidP="000E2AFD">
      <w:pPr>
        <w:pStyle w:val="KDParagraf"/>
        <w:spacing w:before="0"/>
        <w:jc w:val="center"/>
        <w:rPr>
          <w:rFonts w:cs="Arial"/>
          <w:sz w:val="24"/>
          <w:szCs w:val="24"/>
        </w:rPr>
      </w:pPr>
      <w:r w:rsidRPr="008D6E6A">
        <w:rPr>
          <w:rFonts w:cs="Arial"/>
          <w:sz w:val="24"/>
          <w:szCs w:val="24"/>
        </w:rPr>
        <w:t>__________________</w:t>
      </w:r>
    </w:p>
    <w:p w14:paraId="43F5DED6" w14:textId="77777777" w:rsidR="00B015AD" w:rsidRPr="008D6E6A" w:rsidRDefault="00B015AD" w:rsidP="000E2AFD">
      <w:pPr>
        <w:pStyle w:val="KDParagraf"/>
        <w:spacing w:before="0"/>
        <w:jc w:val="center"/>
        <w:rPr>
          <w:rFonts w:cs="Arial"/>
          <w:sz w:val="24"/>
          <w:szCs w:val="24"/>
        </w:rPr>
      </w:pPr>
    </w:p>
    <w:p w14:paraId="4A728E0F" w14:textId="77777777" w:rsidR="00B015AD" w:rsidRPr="008D6E6A" w:rsidRDefault="00B015AD" w:rsidP="000E2AFD">
      <w:pPr>
        <w:pStyle w:val="KDParagraf"/>
        <w:spacing w:before="0"/>
        <w:rPr>
          <w:rFonts w:cs="Arial"/>
          <w:sz w:val="24"/>
          <w:szCs w:val="24"/>
        </w:rPr>
      </w:pPr>
      <w:r w:rsidRPr="008D6E6A">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27C0B8E2" w14:textId="77777777" w:rsidR="00B015AD" w:rsidRPr="008D6E6A" w:rsidRDefault="00B015AD" w:rsidP="00B015AD">
      <w:pPr>
        <w:pStyle w:val="KDParagraf"/>
        <w:spacing w:before="0"/>
        <w:rPr>
          <w:rFonts w:cs="Arial"/>
          <w:sz w:val="24"/>
          <w:szCs w:val="24"/>
        </w:rPr>
      </w:pPr>
    </w:p>
    <w:p w14:paraId="27816B01"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9.</w:t>
      </w:r>
    </w:p>
    <w:p w14:paraId="2AF2C1FB" w14:textId="77777777" w:rsidR="00B015AD" w:rsidRPr="008D6E6A" w:rsidRDefault="00B015AD" w:rsidP="00B015AD">
      <w:pPr>
        <w:pStyle w:val="KDParagraf"/>
        <w:spacing w:before="0"/>
        <w:rPr>
          <w:rFonts w:cs="Arial"/>
          <w:sz w:val="24"/>
          <w:szCs w:val="24"/>
        </w:rPr>
      </w:pPr>
    </w:p>
    <w:p w14:paraId="3E089200" w14:textId="77777777" w:rsidR="00B015AD" w:rsidRPr="008D6E6A" w:rsidRDefault="00B015AD" w:rsidP="00B015AD">
      <w:pPr>
        <w:pStyle w:val="KDParagraf"/>
        <w:spacing w:before="0"/>
        <w:rPr>
          <w:rFonts w:cs="Arial"/>
          <w:sz w:val="24"/>
          <w:szCs w:val="24"/>
        </w:rPr>
      </w:pPr>
      <w:r w:rsidRPr="008D6E6A">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D5DF57"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CE60889" w14:textId="77777777" w:rsidR="00B015AD" w:rsidRPr="008D6E6A" w:rsidRDefault="00B015AD" w:rsidP="00B015AD">
      <w:pPr>
        <w:pStyle w:val="KDParagraf"/>
        <w:spacing w:before="0"/>
        <w:rPr>
          <w:rFonts w:cs="Arial"/>
          <w:sz w:val="24"/>
          <w:szCs w:val="24"/>
        </w:rPr>
      </w:pPr>
    </w:p>
    <w:p w14:paraId="2FE25A3E"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10.</w:t>
      </w:r>
    </w:p>
    <w:p w14:paraId="19ACDAA3" w14:textId="77777777" w:rsidR="00B015AD" w:rsidRPr="008D6E6A" w:rsidRDefault="00B015AD" w:rsidP="00B015AD">
      <w:pPr>
        <w:pStyle w:val="KDParagraf"/>
        <w:spacing w:before="0"/>
        <w:rPr>
          <w:rFonts w:cs="Arial"/>
          <w:sz w:val="24"/>
          <w:szCs w:val="24"/>
        </w:rPr>
      </w:pPr>
    </w:p>
    <w:p w14:paraId="174C5817" w14:textId="77777777" w:rsidR="00B015AD" w:rsidRPr="008D6E6A" w:rsidRDefault="00B015AD" w:rsidP="00B015AD">
      <w:pPr>
        <w:pStyle w:val="KDParagraf"/>
        <w:spacing w:before="0"/>
        <w:rPr>
          <w:rFonts w:cs="Arial"/>
          <w:sz w:val="24"/>
          <w:szCs w:val="24"/>
        </w:rPr>
      </w:pPr>
      <w:r w:rsidRPr="008D6E6A">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6DC18A9"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Најкасније у року од </w:t>
      </w:r>
      <w:r w:rsidR="000E19AB" w:rsidRPr="008D6E6A">
        <w:rPr>
          <w:rFonts w:cs="Arial"/>
          <w:sz w:val="24"/>
          <w:szCs w:val="24"/>
        </w:rPr>
        <w:t xml:space="preserve">30 </w:t>
      </w:r>
      <w:r w:rsidRPr="008D6E6A">
        <w:rPr>
          <w:rFonts w:cs="Arial"/>
          <w:sz w:val="24"/>
          <w:szCs w:val="24"/>
        </w:rPr>
        <w:t>(</w:t>
      </w:r>
      <w:r w:rsidR="000E19AB" w:rsidRPr="008D6E6A">
        <w:rPr>
          <w:rFonts w:cs="Arial"/>
          <w:sz w:val="24"/>
          <w:szCs w:val="24"/>
        </w:rPr>
        <w:t>словима: тридесет)</w:t>
      </w:r>
      <w:r w:rsidRPr="008D6E6A">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w:t>
      </w:r>
      <w:r w:rsidRPr="008D6E6A">
        <w:rPr>
          <w:rFonts w:cs="Arial"/>
          <w:sz w:val="24"/>
          <w:szCs w:val="24"/>
        </w:rPr>
        <w:lastRenderedPageBreak/>
        <w:t>поседу Примаоца и/ или у поседу лица којима су исти предати у складу са одредбама овог Уговора.</w:t>
      </w:r>
    </w:p>
    <w:p w14:paraId="24AAEEFA" w14:textId="77777777" w:rsidR="00B015AD" w:rsidRPr="008D6E6A" w:rsidRDefault="00B015AD" w:rsidP="00B015AD">
      <w:pPr>
        <w:pStyle w:val="KDParagraf"/>
        <w:spacing w:before="0"/>
        <w:rPr>
          <w:rFonts w:cs="Arial"/>
          <w:sz w:val="24"/>
          <w:szCs w:val="24"/>
        </w:rPr>
      </w:pPr>
    </w:p>
    <w:p w14:paraId="4C9EAFA8"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11.</w:t>
      </w:r>
    </w:p>
    <w:p w14:paraId="7EC59AC4" w14:textId="77777777" w:rsidR="00B015AD" w:rsidRPr="008D6E6A" w:rsidRDefault="00B015AD" w:rsidP="00B015AD">
      <w:pPr>
        <w:pStyle w:val="KDParagraf"/>
        <w:spacing w:before="0"/>
        <w:rPr>
          <w:rFonts w:cs="Arial"/>
          <w:sz w:val="24"/>
          <w:szCs w:val="24"/>
        </w:rPr>
      </w:pPr>
    </w:p>
    <w:p w14:paraId="7DCF5021"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541F6CE" w14:textId="77777777" w:rsidR="00B015AD" w:rsidRPr="008D6E6A" w:rsidRDefault="00B015AD" w:rsidP="00B015AD">
      <w:pPr>
        <w:pStyle w:val="KDParagraf"/>
        <w:spacing w:before="0"/>
        <w:rPr>
          <w:rFonts w:cs="Arial"/>
          <w:b/>
          <w:sz w:val="24"/>
          <w:szCs w:val="24"/>
        </w:rPr>
      </w:pPr>
    </w:p>
    <w:p w14:paraId="1EA5F735" w14:textId="77777777" w:rsidR="00EB23F2" w:rsidRPr="008D6E6A" w:rsidRDefault="00EB23F2" w:rsidP="00B015AD">
      <w:pPr>
        <w:pStyle w:val="KDParagraf"/>
        <w:spacing w:before="0"/>
        <w:rPr>
          <w:rFonts w:cs="Arial"/>
          <w:b/>
          <w:sz w:val="24"/>
          <w:szCs w:val="24"/>
        </w:rPr>
      </w:pPr>
    </w:p>
    <w:p w14:paraId="600972D6" w14:textId="77777777" w:rsidR="00EB23F2" w:rsidRPr="008D6E6A" w:rsidRDefault="00EB23F2" w:rsidP="00B015AD">
      <w:pPr>
        <w:pStyle w:val="KDParagraf"/>
        <w:spacing w:before="0"/>
        <w:rPr>
          <w:rFonts w:cs="Arial"/>
          <w:b/>
          <w:sz w:val="24"/>
          <w:szCs w:val="24"/>
        </w:rPr>
      </w:pPr>
    </w:p>
    <w:p w14:paraId="658759A0" w14:textId="77777777" w:rsidR="00EB23F2" w:rsidRPr="008D6E6A" w:rsidRDefault="00EB23F2" w:rsidP="00B015AD">
      <w:pPr>
        <w:pStyle w:val="KDParagraf"/>
        <w:spacing w:before="0"/>
        <w:rPr>
          <w:rFonts w:cs="Arial"/>
          <w:b/>
          <w:sz w:val="24"/>
          <w:szCs w:val="24"/>
        </w:rPr>
      </w:pPr>
    </w:p>
    <w:p w14:paraId="14863FD2"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12.</w:t>
      </w:r>
    </w:p>
    <w:p w14:paraId="7D4B15F4" w14:textId="77777777" w:rsidR="00B015AD" w:rsidRPr="008D6E6A" w:rsidRDefault="00B015AD" w:rsidP="00B015AD">
      <w:pPr>
        <w:pStyle w:val="KDParagraf"/>
        <w:spacing w:before="0"/>
        <w:rPr>
          <w:rFonts w:cs="Arial"/>
          <w:sz w:val="24"/>
          <w:szCs w:val="24"/>
        </w:rPr>
      </w:pPr>
    </w:p>
    <w:p w14:paraId="44963A76" w14:textId="77777777" w:rsidR="00B015AD" w:rsidRPr="008D6E6A" w:rsidRDefault="00B015AD" w:rsidP="00B015AD">
      <w:pPr>
        <w:pStyle w:val="KDParagraf"/>
        <w:spacing w:before="0"/>
        <w:rPr>
          <w:rFonts w:cs="Arial"/>
          <w:sz w:val="24"/>
          <w:szCs w:val="24"/>
        </w:rPr>
      </w:pPr>
      <w:r w:rsidRPr="008D6E6A">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24D8E6B" w14:textId="77777777" w:rsidR="00B015AD" w:rsidRPr="008D6E6A" w:rsidRDefault="00B015AD" w:rsidP="00B015AD">
      <w:pPr>
        <w:pStyle w:val="KDParagraf"/>
        <w:spacing w:before="0"/>
        <w:rPr>
          <w:rFonts w:cs="Arial"/>
          <w:sz w:val="24"/>
          <w:szCs w:val="24"/>
        </w:rPr>
      </w:pPr>
      <w:r w:rsidRPr="008D6E6A">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45D78A4" w14:textId="77777777" w:rsidR="00813A55" w:rsidRPr="008D6E6A" w:rsidRDefault="00813A55" w:rsidP="00B015AD">
      <w:pPr>
        <w:pStyle w:val="KDParagraf"/>
        <w:spacing w:before="0"/>
        <w:rPr>
          <w:rFonts w:cs="Arial"/>
          <w:sz w:val="24"/>
          <w:szCs w:val="24"/>
          <w:lang w:val="sr-Cyrl-CS"/>
        </w:rPr>
      </w:pPr>
      <w:r w:rsidRPr="008D6E6A">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8812D1" w:rsidRPr="008D6E6A">
        <w:rPr>
          <w:rFonts w:cs="Arial"/>
          <w:sz w:val="24"/>
          <w:szCs w:val="24"/>
          <w:lang w:val="sr-Cyrl-CS"/>
        </w:rPr>
        <w:t xml:space="preserve">Оквирним споразумом </w:t>
      </w:r>
      <w:r w:rsidRPr="008D6E6A">
        <w:rPr>
          <w:rFonts w:cs="Arial"/>
          <w:sz w:val="24"/>
          <w:szCs w:val="24"/>
        </w:rPr>
        <w:t>и овим уговором</w:t>
      </w:r>
      <w:r w:rsidR="008812D1" w:rsidRPr="008D6E6A">
        <w:rPr>
          <w:rFonts w:cs="Arial"/>
          <w:sz w:val="24"/>
          <w:szCs w:val="24"/>
          <w:lang w:val="sr-Cyrl-CS"/>
        </w:rPr>
        <w:t>.</w:t>
      </w:r>
    </w:p>
    <w:p w14:paraId="10E9CFEC" w14:textId="77777777" w:rsidR="00B015AD" w:rsidRPr="008D6E6A" w:rsidRDefault="00B015AD" w:rsidP="00B015AD">
      <w:pPr>
        <w:pStyle w:val="KDParagraf"/>
        <w:spacing w:before="0"/>
        <w:rPr>
          <w:rFonts w:cs="Arial"/>
          <w:sz w:val="24"/>
          <w:szCs w:val="24"/>
        </w:rPr>
      </w:pPr>
    </w:p>
    <w:p w14:paraId="74DA47E1"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13.</w:t>
      </w:r>
    </w:p>
    <w:p w14:paraId="750476F3" w14:textId="77777777" w:rsidR="00B015AD" w:rsidRPr="008D6E6A" w:rsidRDefault="00B015AD" w:rsidP="00B015AD">
      <w:pPr>
        <w:pStyle w:val="KDParagraf"/>
        <w:spacing w:before="0"/>
        <w:rPr>
          <w:rFonts w:cs="Arial"/>
          <w:sz w:val="24"/>
          <w:szCs w:val="24"/>
        </w:rPr>
      </w:pPr>
    </w:p>
    <w:p w14:paraId="47543DFD" w14:textId="77777777" w:rsidR="00813A55" w:rsidRPr="008D6E6A" w:rsidRDefault="00B015AD" w:rsidP="00813A55">
      <w:pPr>
        <w:tabs>
          <w:tab w:val="left" w:pos="567"/>
        </w:tabs>
        <w:spacing w:before="0"/>
        <w:rPr>
          <w:rFonts w:cs="Arial"/>
          <w:sz w:val="24"/>
          <w:szCs w:val="24"/>
        </w:rPr>
      </w:pPr>
      <w:r w:rsidRPr="008D6E6A">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813A55" w:rsidRPr="008D6E6A">
        <w:rPr>
          <w:rFonts w:cs="Arial"/>
          <w:sz w:val="24"/>
          <w:szCs w:val="24"/>
        </w:rPr>
        <w:t xml:space="preserve"> (Сталне арбитраже при Привредној комори Србије са местом арбитраже у Београду, уз примену њеног Правилника </w:t>
      </w:r>
      <w:r w:rsidR="00813A55" w:rsidRPr="008D6E6A">
        <w:rPr>
          <w:rFonts w:cs="Arial"/>
          <w:i/>
          <w:sz w:val="24"/>
          <w:szCs w:val="24"/>
        </w:rPr>
        <w:t>(Напомена: коначан текст у Уговору зависи од тога да ли је изабран домаћи или страни Пружалац услуге</w:t>
      </w:r>
      <w:r w:rsidR="00813A55" w:rsidRPr="008D6E6A">
        <w:rPr>
          <w:rFonts w:cs="Arial"/>
          <w:sz w:val="24"/>
          <w:szCs w:val="24"/>
        </w:rPr>
        <w:t>).</w:t>
      </w:r>
    </w:p>
    <w:p w14:paraId="05DAFA8A"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 </w:t>
      </w:r>
    </w:p>
    <w:p w14:paraId="3CCA3BA0"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14.</w:t>
      </w:r>
    </w:p>
    <w:p w14:paraId="355E4B82" w14:textId="77777777" w:rsidR="00B015AD" w:rsidRPr="008D6E6A" w:rsidRDefault="00B015AD" w:rsidP="00B015AD">
      <w:pPr>
        <w:pStyle w:val="KDParagraf"/>
        <w:spacing w:before="0"/>
        <w:rPr>
          <w:rFonts w:cs="Arial"/>
          <w:sz w:val="24"/>
          <w:szCs w:val="24"/>
        </w:rPr>
      </w:pPr>
    </w:p>
    <w:p w14:paraId="7D8380A8" w14:textId="77777777" w:rsidR="00B015AD" w:rsidRPr="008D6E6A" w:rsidRDefault="00B015AD" w:rsidP="00B015AD">
      <w:pPr>
        <w:pStyle w:val="KDParagraf"/>
        <w:spacing w:before="0"/>
        <w:rPr>
          <w:rFonts w:cs="Arial"/>
          <w:sz w:val="24"/>
          <w:szCs w:val="24"/>
        </w:rPr>
      </w:pPr>
      <w:r w:rsidRPr="008D6E6A">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7B7EA6" w:rsidRPr="008D6E6A">
        <w:rPr>
          <w:rFonts w:cs="Arial"/>
          <w:sz w:val="24"/>
          <w:szCs w:val="24"/>
        </w:rPr>
        <w:t>/законских заступника</w:t>
      </w:r>
      <w:r w:rsidRPr="008D6E6A">
        <w:rPr>
          <w:rFonts w:cs="Arial"/>
          <w:sz w:val="24"/>
          <w:szCs w:val="24"/>
        </w:rPr>
        <w:t xml:space="preserve"> сваке од Страна.</w:t>
      </w:r>
    </w:p>
    <w:p w14:paraId="38EBA358" w14:textId="77777777" w:rsidR="00B015AD" w:rsidRPr="008D6E6A" w:rsidRDefault="00B015AD" w:rsidP="00B015AD">
      <w:pPr>
        <w:pStyle w:val="KDParagraf"/>
        <w:spacing w:before="0"/>
        <w:rPr>
          <w:rFonts w:cs="Arial"/>
          <w:sz w:val="24"/>
          <w:szCs w:val="24"/>
        </w:rPr>
      </w:pPr>
    </w:p>
    <w:p w14:paraId="42E6399D"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15.</w:t>
      </w:r>
    </w:p>
    <w:p w14:paraId="153D234A" w14:textId="77777777" w:rsidR="00B015AD" w:rsidRPr="008D6E6A" w:rsidRDefault="00B015AD" w:rsidP="00B015AD">
      <w:pPr>
        <w:pStyle w:val="KDParagraf"/>
        <w:spacing w:before="0"/>
        <w:rPr>
          <w:rFonts w:cs="Arial"/>
          <w:sz w:val="24"/>
          <w:szCs w:val="24"/>
        </w:rPr>
      </w:pPr>
    </w:p>
    <w:p w14:paraId="657F8CE5" w14:textId="77777777" w:rsidR="00B015AD" w:rsidRPr="008D6E6A" w:rsidRDefault="00B015AD" w:rsidP="00B015AD">
      <w:pPr>
        <w:pStyle w:val="KDParagraf"/>
        <w:spacing w:before="0"/>
        <w:rPr>
          <w:rFonts w:cs="Arial"/>
          <w:sz w:val="24"/>
          <w:szCs w:val="24"/>
        </w:rPr>
      </w:pPr>
      <w:r w:rsidRPr="008D6E6A">
        <w:rPr>
          <w:rFonts w:cs="Arial"/>
          <w:sz w:val="24"/>
          <w:szCs w:val="24"/>
        </w:rPr>
        <w:t>На све што није регулисано одредбама овог Уговора, примениће се одредбе</w:t>
      </w:r>
      <w:r w:rsidR="007B7EA6" w:rsidRPr="008D6E6A">
        <w:rPr>
          <w:rFonts w:cs="Arial"/>
          <w:sz w:val="24"/>
          <w:szCs w:val="24"/>
        </w:rPr>
        <w:t xml:space="preserve"> Закона о облигационим односима и </w:t>
      </w:r>
      <w:r w:rsidRPr="008D6E6A">
        <w:rPr>
          <w:rFonts w:cs="Arial"/>
          <w:sz w:val="24"/>
          <w:szCs w:val="24"/>
        </w:rPr>
        <w:t xml:space="preserve">позитивноправних прописа Републике Србије применљивих, с обзиром на предмет Уговора. </w:t>
      </w:r>
    </w:p>
    <w:p w14:paraId="694D242D" w14:textId="77777777" w:rsidR="00B015AD" w:rsidRPr="008D6E6A" w:rsidRDefault="00B015AD" w:rsidP="00B015AD">
      <w:pPr>
        <w:pStyle w:val="KDParagraf"/>
        <w:spacing w:before="0"/>
        <w:rPr>
          <w:rFonts w:cs="Arial"/>
          <w:sz w:val="24"/>
          <w:szCs w:val="24"/>
        </w:rPr>
      </w:pPr>
    </w:p>
    <w:p w14:paraId="4F71BD45"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16.</w:t>
      </w:r>
    </w:p>
    <w:p w14:paraId="5976E19F" w14:textId="77777777" w:rsidR="00B015AD" w:rsidRPr="008D6E6A" w:rsidRDefault="00B015AD" w:rsidP="00B015AD">
      <w:pPr>
        <w:pStyle w:val="KDParagraf"/>
        <w:spacing w:before="0"/>
        <w:rPr>
          <w:rFonts w:cs="Arial"/>
          <w:sz w:val="24"/>
          <w:szCs w:val="24"/>
        </w:rPr>
      </w:pPr>
    </w:p>
    <w:p w14:paraId="40BA7DA2" w14:textId="77777777" w:rsidR="00B015AD" w:rsidRPr="008D6E6A" w:rsidRDefault="00B015AD" w:rsidP="00B015AD">
      <w:pPr>
        <w:pStyle w:val="KDParagraf"/>
        <w:spacing w:before="0"/>
        <w:rPr>
          <w:rFonts w:cs="Arial"/>
          <w:sz w:val="24"/>
          <w:szCs w:val="24"/>
          <w:lang w:val="sr-Cyrl-CS"/>
        </w:rPr>
      </w:pPr>
      <w:r w:rsidRPr="008D6E6A">
        <w:rPr>
          <w:rFonts w:cs="Arial"/>
          <w:sz w:val="24"/>
          <w:szCs w:val="24"/>
        </w:rPr>
        <w:lastRenderedPageBreak/>
        <w:t xml:space="preserve">Овај Уговор се сматра закљученим на дан када су га потписали </w:t>
      </w:r>
      <w:r w:rsidR="007B7EA6" w:rsidRPr="008D6E6A">
        <w:rPr>
          <w:rFonts w:cs="Arial"/>
          <w:sz w:val="24"/>
          <w:szCs w:val="24"/>
        </w:rPr>
        <w:t xml:space="preserve">законски </w:t>
      </w:r>
      <w:r w:rsidRPr="008D6E6A">
        <w:rPr>
          <w:rFonts w:cs="Arial"/>
          <w:sz w:val="24"/>
          <w:szCs w:val="24"/>
        </w:rPr>
        <w:t xml:space="preserve">заступници обе Стране, а ако га </w:t>
      </w:r>
      <w:r w:rsidR="007B7EA6" w:rsidRPr="008D6E6A">
        <w:rPr>
          <w:rFonts w:cs="Arial"/>
          <w:sz w:val="24"/>
          <w:szCs w:val="24"/>
        </w:rPr>
        <w:t xml:space="preserve">законски </w:t>
      </w:r>
      <w:r w:rsidRPr="008D6E6A">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4D7286C5" w14:textId="77777777" w:rsidR="00B015AD" w:rsidRPr="008D6E6A" w:rsidRDefault="00B015AD" w:rsidP="00B015AD">
      <w:pPr>
        <w:pStyle w:val="KDParagraf"/>
        <w:spacing w:before="0"/>
        <w:rPr>
          <w:rFonts w:cs="Arial"/>
          <w:sz w:val="24"/>
          <w:szCs w:val="24"/>
        </w:rPr>
      </w:pPr>
      <w:r w:rsidRPr="008D6E6A">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3DA90204" w14:textId="77777777" w:rsidR="00B015AD" w:rsidRPr="008D6E6A" w:rsidRDefault="00B015AD" w:rsidP="00B015AD">
      <w:pPr>
        <w:pStyle w:val="KDParagraf"/>
        <w:spacing w:before="0"/>
        <w:rPr>
          <w:rFonts w:cs="Arial"/>
          <w:sz w:val="24"/>
          <w:szCs w:val="24"/>
        </w:rPr>
      </w:pPr>
    </w:p>
    <w:p w14:paraId="17BF341D" w14:textId="77777777" w:rsidR="00B015AD" w:rsidRPr="008D6E6A" w:rsidRDefault="00B015AD" w:rsidP="000E2AFD">
      <w:pPr>
        <w:pStyle w:val="KDParagraf"/>
        <w:spacing w:before="0"/>
        <w:jc w:val="center"/>
        <w:rPr>
          <w:rFonts w:cs="Arial"/>
          <w:b/>
          <w:sz w:val="24"/>
          <w:szCs w:val="24"/>
        </w:rPr>
      </w:pPr>
      <w:r w:rsidRPr="008D6E6A">
        <w:rPr>
          <w:rFonts w:cs="Arial"/>
          <w:b/>
          <w:sz w:val="24"/>
          <w:szCs w:val="24"/>
        </w:rPr>
        <w:t>Члан 17.</w:t>
      </w:r>
    </w:p>
    <w:p w14:paraId="1D3EFC27" w14:textId="77777777" w:rsidR="00B015AD" w:rsidRPr="008D6E6A" w:rsidRDefault="00B015AD" w:rsidP="00B015AD">
      <w:pPr>
        <w:pStyle w:val="KDParagraf"/>
        <w:spacing w:before="0"/>
        <w:rPr>
          <w:rFonts w:cs="Arial"/>
          <w:sz w:val="24"/>
          <w:szCs w:val="24"/>
        </w:rPr>
      </w:pPr>
    </w:p>
    <w:p w14:paraId="145C1FD0"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Овај Уговор је потписан у 6 (словима: шест) истоветних примерака од којих 3 (словима: три) примерка за </w:t>
      </w:r>
      <w:r w:rsidR="001018CD" w:rsidRPr="008D6E6A">
        <w:rPr>
          <w:rFonts w:cs="Arial"/>
          <w:sz w:val="24"/>
          <w:szCs w:val="24"/>
          <w:lang w:val="sr-Cyrl-RS"/>
        </w:rPr>
        <w:t>Продавца</w:t>
      </w:r>
      <w:r w:rsidRPr="008D6E6A">
        <w:rPr>
          <w:rFonts w:cs="Arial"/>
          <w:sz w:val="24"/>
          <w:szCs w:val="24"/>
        </w:rPr>
        <w:t xml:space="preserve"> а 3 (словима: три) примерка за </w:t>
      </w:r>
      <w:r w:rsidR="001018CD" w:rsidRPr="008D6E6A">
        <w:rPr>
          <w:rFonts w:cs="Arial"/>
          <w:sz w:val="24"/>
          <w:szCs w:val="24"/>
          <w:lang w:val="sr-Cyrl-RS"/>
        </w:rPr>
        <w:t>Купца</w:t>
      </w:r>
      <w:r w:rsidRPr="008D6E6A">
        <w:rPr>
          <w:rFonts w:cs="Arial"/>
          <w:sz w:val="24"/>
          <w:szCs w:val="24"/>
        </w:rPr>
        <w:t>.</w:t>
      </w:r>
    </w:p>
    <w:p w14:paraId="2D3D3885" w14:textId="77777777" w:rsidR="00B015AD" w:rsidRPr="008D6E6A" w:rsidRDefault="00B015AD" w:rsidP="00B015AD">
      <w:pPr>
        <w:pStyle w:val="KDParagraf"/>
        <w:spacing w:before="0"/>
        <w:rPr>
          <w:rFonts w:cs="Arial"/>
          <w:sz w:val="24"/>
          <w:szCs w:val="24"/>
        </w:rPr>
      </w:pPr>
    </w:p>
    <w:p w14:paraId="20AE0482" w14:textId="77777777" w:rsidR="00EB23F2" w:rsidRPr="008D6E6A" w:rsidRDefault="00EB23F2" w:rsidP="00B015AD">
      <w:pPr>
        <w:pStyle w:val="KDParagraf"/>
        <w:spacing w:before="0"/>
        <w:rPr>
          <w:rFonts w:cs="Arial"/>
          <w:sz w:val="24"/>
          <w:szCs w:val="24"/>
        </w:rPr>
      </w:pPr>
    </w:p>
    <w:p w14:paraId="4EEFBFEC" w14:textId="77777777" w:rsidR="00EB23F2" w:rsidRPr="008D6E6A" w:rsidRDefault="00EB23F2" w:rsidP="00B015AD">
      <w:pPr>
        <w:pStyle w:val="KDParagraf"/>
        <w:spacing w:before="0"/>
        <w:rPr>
          <w:rFonts w:cs="Arial"/>
          <w:sz w:val="24"/>
          <w:szCs w:val="24"/>
        </w:rPr>
      </w:pPr>
    </w:p>
    <w:p w14:paraId="5EA2B2A0" w14:textId="77777777" w:rsidR="00B015AD" w:rsidRPr="008D6E6A" w:rsidRDefault="001728AD" w:rsidP="00B015AD">
      <w:pPr>
        <w:pStyle w:val="KDParagraf"/>
        <w:spacing w:before="0"/>
        <w:rPr>
          <w:rFonts w:cs="Arial"/>
          <w:sz w:val="24"/>
          <w:szCs w:val="24"/>
        </w:rPr>
      </w:pPr>
      <w:r w:rsidRPr="008D6E6A">
        <w:rPr>
          <w:rFonts w:cs="Arial"/>
          <w:sz w:val="24"/>
          <w:szCs w:val="24"/>
        </w:rPr>
        <w:t>С</w:t>
      </w:r>
      <w:r w:rsidR="00B015AD" w:rsidRPr="008D6E6A">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22AB8190" w14:textId="77777777" w:rsidR="00B015AD" w:rsidRPr="008D6E6A" w:rsidRDefault="00B015AD" w:rsidP="00B015AD">
      <w:pPr>
        <w:pStyle w:val="KDParagraf"/>
        <w:spacing w:before="0"/>
        <w:rPr>
          <w:rFonts w:cs="Arial"/>
          <w:sz w:val="24"/>
          <w:szCs w:val="24"/>
        </w:rPr>
      </w:pPr>
    </w:p>
    <w:p w14:paraId="28963832" w14:textId="77777777" w:rsidR="00B015AD" w:rsidRPr="008D6E6A" w:rsidRDefault="00B015AD" w:rsidP="00B015AD">
      <w:pPr>
        <w:pStyle w:val="KDParagraf"/>
        <w:spacing w:before="0"/>
        <w:rPr>
          <w:rFonts w:cs="Arial"/>
          <w:sz w:val="24"/>
          <w:szCs w:val="24"/>
        </w:rPr>
      </w:pPr>
    </w:p>
    <w:p w14:paraId="25F6A990"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 </w:t>
      </w:r>
    </w:p>
    <w:p w14:paraId="02D3B329" w14:textId="77777777" w:rsidR="00B015AD" w:rsidRPr="008D6E6A" w:rsidRDefault="000E2AFD" w:rsidP="00B015AD">
      <w:pPr>
        <w:pStyle w:val="KDParagraf"/>
        <w:tabs>
          <w:tab w:val="left" w:pos="6360"/>
        </w:tabs>
        <w:spacing w:before="0"/>
        <w:rPr>
          <w:rFonts w:cs="Arial"/>
          <w:sz w:val="24"/>
          <w:szCs w:val="24"/>
          <w:lang w:val="sr-Cyrl-RS"/>
        </w:rPr>
      </w:pPr>
      <w:r w:rsidRPr="008D6E6A">
        <w:rPr>
          <w:rFonts w:cs="Arial"/>
          <w:sz w:val="24"/>
          <w:szCs w:val="24"/>
        </w:rPr>
        <w:t xml:space="preserve">      </w:t>
      </w:r>
      <w:r w:rsidR="009B2532" w:rsidRPr="008D6E6A">
        <w:rPr>
          <w:rFonts w:cs="Arial"/>
          <w:sz w:val="24"/>
          <w:szCs w:val="24"/>
          <w:lang w:val="sr-Cyrl-RS"/>
        </w:rPr>
        <w:t>КУПАЦ                                                                              ПРОДАВАЦ</w:t>
      </w:r>
    </w:p>
    <w:p w14:paraId="0E8CE811" w14:textId="77777777" w:rsidR="00B015AD" w:rsidRPr="008D6E6A" w:rsidRDefault="000E2AFD" w:rsidP="00B015AD">
      <w:pPr>
        <w:pStyle w:val="KDParagraf"/>
        <w:tabs>
          <w:tab w:val="left" w:pos="6360"/>
        </w:tabs>
        <w:spacing w:before="0"/>
        <w:rPr>
          <w:rFonts w:cs="Arial"/>
          <w:sz w:val="24"/>
          <w:szCs w:val="24"/>
        </w:rPr>
      </w:pPr>
      <w:r w:rsidRPr="008D6E6A">
        <w:rPr>
          <w:rFonts w:cs="Arial"/>
          <w:sz w:val="24"/>
          <w:szCs w:val="24"/>
        </w:rPr>
        <w:t xml:space="preserve">          </w:t>
      </w:r>
      <w:r w:rsidRPr="008D6E6A">
        <w:rPr>
          <w:rFonts w:cs="Arial"/>
          <w:sz w:val="24"/>
          <w:szCs w:val="24"/>
          <w:lang w:val="sr-Cyrl-CS"/>
        </w:rPr>
        <w:t xml:space="preserve"> </w:t>
      </w:r>
      <w:r w:rsidRPr="008D6E6A">
        <w:rPr>
          <w:rFonts w:cs="Arial"/>
          <w:sz w:val="24"/>
          <w:szCs w:val="24"/>
        </w:rPr>
        <w:t xml:space="preserve">Јавно предузеће </w:t>
      </w:r>
      <w:r w:rsidRPr="008D6E6A">
        <w:rPr>
          <w:rFonts w:cs="Arial"/>
          <w:sz w:val="24"/>
          <w:szCs w:val="24"/>
        </w:rPr>
        <w:tab/>
      </w:r>
      <w:r w:rsidRPr="008D6E6A">
        <w:rPr>
          <w:rFonts w:cs="Arial"/>
          <w:sz w:val="24"/>
          <w:szCs w:val="24"/>
          <w:lang w:val="sr-Cyrl-CS"/>
        </w:rPr>
        <w:t xml:space="preserve">     </w:t>
      </w:r>
      <w:r w:rsidR="00B015AD" w:rsidRPr="008D6E6A">
        <w:rPr>
          <w:rFonts w:cs="Arial"/>
          <w:sz w:val="24"/>
          <w:szCs w:val="24"/>
        </w:rPr>
        <w:t>Назив</w:t>
      </w:r>
    </w:p>
    <w:p w14:paraId="4EAF822F" w14:textId="77777777" w:rsidR="00B015AD" w:rsidRPr="008D6E6A" w:rsidRDefault="00B015AD" w:rsidP="00B015AD">
      <w:pPr>
        <w:pStyle w:val="KDParagraf"/>
        <w:tabs>
          <w:tab w:val="left" w:pos="6360"/>
        </w:tabs>
        <w:spacing w:before="0"/>
        <w:rPr>
          <w:rFonts w:cs="Arial"/>
          <w:sz w:val="24"/>
          <w:szCs w:val="24"/>
        </w:rPr>
      </w:pPr>
      <w:r w:rsidRPr="008D6E6A">
        <w:rPr>
          <w:rFonts w:cs="Arial"/>
          <w:sz w:val="24"/>
          <w:szCs w:val="24"/>
        </w:rPr>
        <w:t>„Електропривреда Србије</w:t>
      </w:r>
      <w:r w:rsidR="001728AD" w:rsidRPr="008D6E6A">
        <w:rPr>
          <w:rFonts w:cs="Arial"/>
          <w:sz w:val="24"/>
          <w:szCs w:val="24"/>
        </w:rPr>
        <w:t>“</w:t>
      </w:r>
      <w:r w:rsidRPr="008D6E6A">
        <w:rPr>
          <w:rFonts w:cs="Arial"/>
          <w:sz w:val="24"/>
          <w:szCs w:val="24"/>
        </w:rPr>
        <w:t xml:space="preserve"> Београд                           </w:t>
      </w:r>
    </w:p>
    <w:p w14:paraId="3E2223C9" w14:textId="77777777" w:rsidR="00B015AD" w:rsidRPr="008D6E6A" w:rsidRDefault="00B015AD" w:rsidP="00B015AD">
      <w:pPr>
        <w:pStyle w:val="KDParagraf"/>
        <w:spacing w:before="0"/>
        <w:rPr>
          <w:rFonts w:cs="Arial"/>
          <w:sz w:val="24"/>
          <w:szCs w:val="24"/>
        </w:rPr>
      </w:pPr>
    </w:p>
    <w:p w14:paraId="3EC3A046" w14:textId="77777777" w:rsidR="00B015AD" w:rsidRPr="008D6E6A" w:rsidRDefault="00B015AD" w:rsidP="00B015AD">
      <w:pPr>
        <w:pStyle w:val="KDParagraf"/>
        <w:tabs>
          <w:tab w:val="left" w:pos="6000"/>
        </w:tabs>
        <w:spacing w:before="0"/>
        <w:rPr>
          <w:rFonts w:cs="Arial"/>
          <w:sz w:val="24"/>
          <w:szCs w:val="24"/>
        </w:rPr>
      </w:pPr>
      <w:r w:rsidRPr="008D6E6A">
        <w:rPr>
          <w:rFonts w:cs="Arial"/>
          <w:sz w:val="24"/>
          <w:szCs w:val="24"/>
        </w:rPr>
        <w:t xml:space="preserve">     ____________________                                                 _____________________</w:t>
      </w:r>
    </w:p>
    <w:p w14:paraId="71E8777E" w14:textId="77777777" w:rsidR="00B015AD" w:rsidRPr="008D6E6A" w:rsidRDefault="000E2AFD" w:rsidP="00B015AD">
      <w:pPr>
        <w:pStyle w:val="KDParagraf"/>
        <w:spacing w:before="0"/>
        <w:rPr>
          <w:rFonts w:cs="Arial"/>
          <w:sz w:val="24"/>
          <w:szCs w:val="24"/>
        </w:rPr>
      </w:pPr>
      <w:r w:rsidRPr="008D6E6A">
        <w:rPr>
          <w:rFonts w:cs="Arial"/>
          <w:sz w:val="24"/>
          <w:szCs w:val="24"/>
        </w:rPr>
        <w:tab/>
        <w:t xml:space="preserve">   Милорад Грчић  </w:t>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rPr>
        <w:tab/>
      </w:r>
      <w:r w:rsidRPr="008D6E6A">
        <w:rPr>
          <w:rFonts w:cs="Arial"/>
          <w:sz w:val="24"/>
          <w:szCs w:val="24"/>
          <w:lang w:val="sr-Cyrl-CS"/>
        </w:rPr>
        <w:t xml:space="preserve">                    </w:t>
      </w:r>
      <w:r w:rsidR="00B015AD" w:rsidRPr="008D6E6A">
        <w:rPr>
          <w:rFonts w:cs="Arial"/>
          <w:sz w:val="24"/>
          <w:szCs w:val="24"/>
        </w:rPr>
        <w:t xml:space="preserve">Име и презиме                                                         </w:t>
      </w:r>
    </w:p>
    <w:p w14:paraId="7E3D0359"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  </w:t>
      </w:r>
      <w:r w:rsidR="000E2AFD" w:rsidRPr="008D6E6A">
        <w:rPr>
          <w:rFonts w:cs="Arial"/>
          <w:sz w:val="24"/>
          <w:szCs w:val="24"/>
        </w:rPr>
        <w:t xml:space="preserve">          в.д.директора</w:t>
      </w:r>
      <w:r w:rsidR="000E2AFD" w:rsidRPr="008D6E6A">
        <w:rPr>
          <w:rFonts w:cs="Arial"/>
          <w:sz w:val="24"/>
          <w:szCs w:val="24"/>
        </w:rPr>
        <w:tab/>
        <w:t xml:space="preserve">  </w:t>
      </w:r>
      <w:r w:rsidR="000E2AFD" w:rsidRPr="008D6E6A">
        <w:rPr>
          <w:rFonts w:cs="Arial"/>
          <w:sz w:val="24"/>
          <w:szCs w:val="24"/>
        </w:rPr>
        <w:tab/>
      </w:r>
      <w:r w:rsidR="000E2AFD" w:rsidRPr="008D6E6A">
        <w:rPr>
          <w:rFonts w:cs="Arial"/>
          <w:sz w:val="24"/>
          <w:szCs w:val="24"/>
        </w:rPr>
        <w:tab/>
      </w:r>
      <w:r w:rsidR="000E2AFD" w:rsidRPr="008D6E6A">
        <w:rPr>
          <w:rFonts w:cs="Arial"/>
          <w:sz w:val="24"/>
          <w:szCs w:val="24"/>
        </w:rPr>
        <w:tab/>
      </w:r>
      <w:r w:rsidR="000E2AFD" w:rsidRPr="008D6E6A">
        <w:rPr>
          <w:rFonts w:cs="Arial"/>
          <w:sz w:val="24"/>
          <w:szCs w:val="24"/>
        </w:rPr>
        <w:tab/>
      </w:r>
      <w:r w:rsidR="000E2AFD" w:rsidRPr="008D6E6A">
        <w:rPr>
          <w:rFonts w:cs="Arial"/>
          <w:sz w:val="24"/>
          <w:szCs w:val="24"/>
        </w:rPr>
        <w:tab/>
      </w:r>
      <w:r w:rsidR="000E2AFD" w:rsidRPr="008D6E6A">
        <w:rPr>
          <w:rFonts w:cs="Arial"/>
          <w:sz w:val="24"/>
          <w:szCs w:val="24"/>
          <w:lang w:val="sr-Cyrl-CS"/>
        </w:rPr>
        <w:t xml:space="preserve">  </w:t>
      </w:r>
      <w:r w:rsidRPr="008D6E6A">
        <w:rPr>
          <w:rFonts w:cs="Arial"/>
          <w:sz w:val="24"/>
          <w:szCs w:val="24"/>
        </w:rPr>
        <w:t>Функција</w:t>
      </w:r>
    </w:p>
    <w:p w14:paraId="05B660CD"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      </w:t>
      </w:r>
    </w:p>
    <w:p w14:paraId="40AC4881" w14:textId="77777777" w:rsidR="00B015AD" w:rsidRPr="008D6E6A" w:rsidRDefault="00B015AD" w:rsidP="00B015AD">
      <w:pPr>
        <w:pStyle w:val="KDParagraf"/>
        <w:spacing w:before="0"/>
        <w:rPr>
          <w:rFonts w:cs="Arial"/>
          <w:sz w:val="24"/>
          <w:szCs w:val="24"/>
        </w:rPr>
      </w:pPr>
      <w:r w:rsidRPr="008D6E6A">
        <w:rPr>
          <w:rFonts w:cs="Arial"/>
          <w:sz w:val="24"/>
          <w:szCs w:val="24"/>
        </w:rPr>
        <w:t xml:space="preserve">              </w:t>
      </w:r>
      <w:r w:rsidRPr="008D6E6A">
        <w:rPr>
          <w:rFonts w:cs="Arial"/>
          <w:sz w:val="24"/>
          <w:szCs w:val="24"/>
        </w:rPr>
        <w:tab/>
      </w:r>
      <w:r w:rsidRPr="008D6E6A">
        <w:rPr>
          <w:rFonts w:cs="Arial"/>
          <w:sz w:val="24"/>
          <w:szCs w:val="24"/>
        </w:rPr>
        <w:tab/>
        <w:t xml:space="preserve">                                                                         </w:t>
      </w:r>
    </w:p>
    <w:p w14:paraId="2C6640E6" w14:textId="77777777" w:rsidR="00B015AD" w:rsidRPr="008D6E6A" w:rsidRDefault="00B015AD" w:rsidP="00B015AD">
      <w:pPr>
        <w:pStyle w:val="KDParagraf"/>
        <w:spacing w:before="0"/>
        <w:rPr>
          <w:rFonts w:cs="Arial"/>
          <w:sz w:val="24"/>
          <w:szCs w:val="24"/>
        </w:rPr>
      </w:pPr>
    </w:p>
    <w:p w14:paraId="69D48EB2" w14:textId="77777777" w:rsidR="00B015AD" w:rsidRPr="008D6E6A" w:rsidRDefault="00B015AD" w:rsidP="00B015AD">
      <w:pPr>
        <w:pStyle w:val="KDParagraf"/>
        <w:spacing w:before="0"/>
        <w:rPr>
          <w:rFonts w:cs="Arial"/>
          <w:sz w:val="24"/>
          <w:szCs w:val="24"/>
        </w:rPr>
      </w:pPr>
    </w:p>
    <w:p w14:paraId="1A732606" w14:textId="77777777" w:rsidR="002509C6" w:rsidRPr="008D6E6A" w:rsidRDefault="002509C6" w:rsidP="000E2AFD">
      <w:pPr>
        <w:tabs>
          <w:tab w:val="left" w:pos="567"/>
        </w:tabs>
        <w:spacing w:before="0"/>
        <w:ind w:left="540" w:hanging="450"/>
        <w:rPr>
          <w:rFonts w:cs="Arial"/>
          <w:b/>
          <w:sz w:val="24"/>
          <w:szCs w:val="24"/>
        </w:rPr>
      </w:pPr>
    </w:p>
    <w:p w14:paraId="4E86621C" w14:textId="77777777" w:rsidR="002509C6" w:rsidRPr="008D6E6A" w:rsidRDefault="002509C6" w:rsidP="000E2AFD">
      <w:pPr>
        <w:tabs>
          <w:tab w:val="left" w:pos="567"/>
        </w:tabs>
        <w:spacing w:before="0"/>
        <w:ind w:left="540" w:hanging="450"/>
        <w:rPr>
          <w:rFonts w:cs="Arial"/>
          <w:b/>
          <w:sz w:val="24"/>
          <w:szCs w:val="24"/>
        </w:rPr>
      </w:pPr>
    </w:p>
    <w:p w14:paraId="146EB347" w14:textId="77777777" w:rsidR="002509C6" w:rsidRPr="008D6E6A" w:rsidRDefault="002509C6" w:rsidP="000E2AFD">
      <w:pPr>
        <w:tabs>
          <w:tab w:val="left" w:pos="567"/>
        </w:tabs>
        <w:spacing w:before="0"/>
        <w:ind w:left="540" w:hanging="450"/>
        <w:rPr>
          <w:rFonts w:cs="Arial"/>
          <w:b/>
          <w:sz w:val="24"/>
          <w:szCs w:val="24"/>
        </w:rPr>
      </w:pPr>
    </w:p>
    <w:p w14:paraId="75E05BDE" w14:textId="77777777" w:rsidR="002509C6" w:rsidRPr="008D6E6A" w:rsidRDefault="002509C6" w:rsidP="000E2AFD">
      <w:pPr>
        <w:tabs>
          <w:tab w:val="left" w:pos="567"/>
        </w:tabs>
        <w:spacing w:before="0"/>
        <w:ind w:left="540" w:hanging="450"/>
        <w:rPr>
          <w:rFonts w:cs="Arial"/>
          <w:b/>
          <w:sz w:val="24"/>
          <w:szCs w:val="24"/>
        </w:rPr>
      </w:pPr>
    </w:p>
    <w:p w14:paraId="3B3152E1" w14:textId="77777777" w:rsidR="002509C6" w:rsidRPr="008D6E6A" w:rsidRDefault="002509C6" w:rsidP="000E2AFD">
      <w:pPr>
        <w:tabs>
          <w:tab w:val="left" w:pos="567"/>
        </w:tabs>
        <w:spacing w:before="0"/>
        <w:ind w:left="540" w:hanging="450"/>
        <w:rPr>
          <w:rFonts w:cs="Arial"/>
          <w:b/>
          <w:sz w:val="24"/>
          <w:szCs w:val="24"/>
        </w:rPr>
      </w:pPr>
    </w:p>
    <w:p w14:paraId="6E4545B2" w14:textId="77777777" w:rsidR="002509C6" w:rsidRPr="008D6E6A" w:rsidRDefault="002509C6" w:rsidP="000E2AFD">
      <w:pPr>
        <w:tabs>
          <w:tab w:val="left" w:pos="567"/>
        </w:tabs>
        <w:spacing w:before="0"/>
        <w:ind w:left="540" w:hanging="450"/>
        <w:rPr>
          <w:rFonts w:cs="Arial"/>
          <w:b/>
          <w:sz w:val="24"/>
          <w:szCs w:val="24"/>
        </w:rPr>
      </w:pPr>
    </w:p>
    <w:p w14:paraId="728FB433" w14:textId="77777777" w:rsidR="002509C6" w:rsidRPr="008D6E6A" w:rsidRDefault="002509C6" w:rsidP="000E2AFD">
      <w:pPr>
        <w:tabs>
          <w:tab w:val="left" w:pos="567"/>
        </w:tabs>
        <w:spacing w:before="0"/>
        <w:ind w:left="540" w:hanging="450"/>
        <w:rPr>
          <w:rFonts w:cs="Arial"/>
          <w:b/>
          <w:sz w:val="24"/>
          <w:szCs w:val="24"/>
        </w:rPr>
      </w:pPr>
    </w:p>
    <w:p w14:paraId="0E00F028" w14:textId="77777777" w:rsidR="00243915" w:rsidRPr="008D6E6A" w:rsidRDefault="00243915" w:rsidP="000E2AFD">
      <w:pPr>
        <w:tabs>
          <w:tab w:val="left" w:pos="567"/>
        </w:tabs>
        <w:spacing w:before="0"/>
        <w:ind w:left="540" w:hanging="450"/>
        <w:rPr>
          <w:rFonts w:cs="Arial"/>
          <w:b/>
          <w:sz w:val="24"/>
          <w:szCs w:val="24"/>
        </w:rPr>
      </w:pPr>
    </w:p>
    <w:p w14:paraId="5509EA19" w14:textId="77777777" w:rsidR="00243915" w:rsidRPr="008D6E6A" w:rsidRDefault="00243915" w:rsidP="000E2AFD">
      <w:pPr>
        <w:tabs>
          <w:tab w:val="left" w:pos="567"/>
        </w:tabs>
        <w:spacing w:before="0"/>
        <w:ind w:left="540" w:hanging="450"/>
        <w:rPr>
          <w:rFonts w:cs="Arial"/>
          <w:b/>
          <w:sz w:val="24"/>
          <w:szCs w:val="24"/>
        </w:rPr>
      </w:pPr>
    </w:p>
    <w:p w14:paraId="7866AA6E" w14:textId="77777777" w:rsidR="00243915" w:rsidRPr="008D6E6A" w:rsidRDefault="00243915" w:rsidP="000E2AFD">
      <w:pPr>
        <w:tabs>
          <w:tab w:val="left" w:pos="567"/>
        </w:tabs>
        <w:spacing w:before="0"/>
        <w:ind w:left="540" w:hanging="450"/>
        <w:rPr>
          <w:rFonts w:cs="Arial"/>
          <w:b/>
          <w:sz w:val="24"/>
          <w:szCs w:val="24"/>
        </w:rPr>
      </w:pPr>
    </w:p>
    <w:p w14:paraId="15A526A4" w14:textId="77777777" w:rsidR="00243915" w:rsidRPr="008D6E6A" w:rsidRDefault="00243915" w:rsidP="000E2AFD">
      <w:pPr>
        <w:tabs>
          <w:tab w:val="left" w:pos="567"/>
        </w:tabs>
        <w:spacing w:before="0"/>
        <w:ind w:left="540" w:hanging="450"/>
        <w:rPr>
          <w:rFonts w:cs="Arial"/>
          <w:b/>
          <w:sz w:val="24"/>
          <w:szCs w:val="24"/>
        </w:rPr>
      </w:pPr>
    </w:p>
    <w:p w14:paraId="7BC80B9C" w14:textId="77777777" w:rsidR="002509C6" w:rsidRPr="008D6E6A" w:rsidRDefault="002509C6" w:rsidP="000E2AFD">
      <w:pPr>
        <w:tabs>
          <w:tab w:val="left" w:pos="567"/>
        </w:tabs>
        <w:spacing w:before="0"/>
        <w:ind w:left="540" w:hanging="450"/>
        <w:rPr>
          <w:rFonts w:cs="Arial"/>
          <w:b/>
          <w:sz w:val="24"/>
          <w:szCs w:val="24"/>
        </w:rPr>
      </w:pPr>
    </w:p>
    <w:p w14:paraId="44725C0E" w14:textId="77777777" w:rsidR="00243915" w:rsidRPr="008D6E6A" w:rsidRDefault="00243915" w:rsidP="000E2AFD">
      <w:pPr>
        <w:tabs>
          <w:tab w:val="left" w:pos="567"/>
        </w:tabs>
        <w:spacing w:before="0"/>
        <w:ind w:left="540" w:hanging="450"/>
        <w:rPr>
          <w:rFonts w:cs="Arial"/>
          <w:b/>
          <w:sz w:val="24"/>
          <w:szCs w:val="24"/>
        </w:rPr>
      </w:pPr>
    </w:p>
    <w:p w14:paraId="72424CA4" w14:textId="77777777" w:rsidR="00243915" w:rsidRPr="008D6E6A" w:rsidRDefault="00243915" w:rsidP="000E2AFD">
      <w:pPr>
        <w:tabs>
          <w:tab w:val="left" w:pos="567"/>
        </w:tabs>
        <w:spacing w:before="0"/>
        <w:ind w:left="540" w:hanging="450"/>
        <w:rPr>
          <w:rFonts w:cs="Arial"/>
          <w:b/>
          <w:sz w:val="24"/>
          <w:szCs w:val="24"/>
        </w:rPr>
      </w:pPr>
    </w:p>
    <w:p w14:paraId="74831B52" w14:textId="77777777" w:rsidR="00243915" w:rsidRPr="008D6E6A" w:rsidRDefault="00243915" w:rsidP="000E2AFD">
      <w:pPr>
        <w:tabs>
          <w:tab w:val="left" w:pos="567"/>
        </w:tabs>
        <w:spacing w:before="0"/>
        <w:ind w:left="540" w:hanging="450"/>
        <w:rPr>
          <w:rFonts w:cs="Arial"/>
          <w:b/>
          <w:sz w:val="24"/>
          <w:szCs w:val="24"/>
        </w:rPr>
      </w:pPr>
    </w:p>
    <w:p w14:paraId="64BC20C8" w14:textId="77777777" w:rsidR="00243915" w:rsidRPr="008D6E6A" w:rsidRDefault="00243915" w:rsidP="000E2AFD">
      <w:pPr>
        <w:tabs>
          <w:tab w:val="left" w:pos="567"/>
        </w:tabs>
        <w:spacing w:before="0"/>
        <w:ind w:left="540" w:hanging="450"/>
        <w:rPr>
          <w:rFonts w:cs="Arial"/>
          <w:b/>
          <w:sz w:val="24"/>
          <w:szCs w:val="24"/>
        </w:rPr>
      </w:pPr>
    </w:p>
    <w:p w14:paraId="20428C93" w14:textId="77777777" w:rsidR="00243915" w:rsidRPr="008D6E6A" w:rsidRDefault="00243915" w:rsidP="000E2AFD">
      <w:pPr>
        <w:tabs>
          <w:tab w:val="left" w:pos="567"/>
        </w:tabs>
        <w:spacing w:before="0"/>
        <w:ind w:left="540" w:hanging="450"/>
        <w:rPr>
          <w:rFonts w:cs="Arial"/>
          <w:b/>
          <w:sz w:val="24"/>
          <w:szCs w:val="24"/>
        </w:rPr>
      </w:pPr>
    </w:p>
    <w:p w14:paraId="341796CE" w14:textId="77777777" w:rsidR="00243915" w:rsidRPr="008D6E6A" w:rsidRDefault="00243915" w:rsidP="000E2AFD">
      <w:pPr>
        <w:tabs>
          <w:tab w:val="left" w:pos="567"/>
        </w:tabs>
        <w:spacing w:before="0"/>
        <w:ind w:left="540" w:hanging="450"/>
        <w:rPr>
          <w:rFonts w:cs="Arial"/>
          <w:b/>
          <w:sz w:val="24"/>
          <w:szCs w:val="24"/>
        </w:rPr>
      </w:pPr>
    </w:p>
    <w:p w14:paraId="0801278B" w14:textId="77777777" w:rsidR="00243915" w:rsidRPr="008D6E6A" w:rsidRDefault="00243915" w:rsidP="000E2AFD">
      <w:pPr>
        <w:tabs>
          <w:tab w:val="left" w:pos="567"/>
        </w:tabs>
        <w:spacing w:before="0"/>
        <w:ind w:left="540" w:hanging="450"/>
        <w:rPr>
          <w:rFonts w:cs="Arial"/>
          <w:b/>
          <w:sz w:val="24"/>
          <w:szCs w:val="24"/>
        </w:rPr>
      </w:pPr>
    </w:p>
    <w:p w14:paraId="2F56B6A5" w14:textId="77777777" w:rsidR="00243915" w:rsidRPr="008D6E6A" w:rsidRDefault="00243915" w:rsidP="000E2AFD">
      <w:pPr>
        <w:tabs>
          <w:tab w:val="left" w:pos="567"/>
        </w:tabs>
        <w:spacing w:before="0"/>
        <w:ind w:left="540" w:hanging="450"/>
        <w:rPr>
          <w:rFonts w:cs="Arial"/>
          <w:b/>
          <w:sz w:val="24"/>
          <w:szCs w:val="24"/>
        </w:rPr>
      </w:pPr>
    </w:p>
    <w:p w14:paraId="2CA9A5CB" w14:textId="77777777" w:rsidR="00243915" w:rsidRPr="008D6E6A" w:rsidRDefault="00243915" w:rsidP="000E2AFD">
      <w:pPr>
        <w:tabs>
          <w:tab w:val="left" w:pos="567"/>
        </w:tabs>
        <w:spacing w:before="0"/>
        <w:ind w:left="540" w:hanging="450"/>
        <w:rPr>
          <w:rFonts w:cs="Arial"/>
          <w:b/>
          <w:sz w:val="24"/>
          <w:szCs w:val="24"/>
        </w:rPr>
      </w:pPr>
    </w:p>
    <w:p w14:paraId="034A2C06" w14:textId="77777777" w:rsidR="00243915" w:rsidRPr="008D6E6A" w:rsidRDefault="00243915" w:rsidP="000E2AFD">
      <w:pPr>
        <w:tabs>
          <w:tab w:val="left" w:pos="567"/>
        </w:tabs>
        <w:spacing w:before="0"/>
        <w:ind w:left="540" w:hanging="450"/>
        <w:rPr>
          <w:rFonts w:cs="Arial"/>
          <w:b/>
          <w:sz w:val="24"/>
          <w:szCs w:val="24"/>
        </w:rPr>
      </w:pPr>
    </w:p>
    <w:p w14:paraId="4F879C66" w14:textId="77777777" w:rsidR="00243915" w:rsidRPr="008D6E6A" w:rsidRDefault="00243915" w:rsidP="000E2AFD">
      <w:pPr>
        <w:tabs>
          <w:tab w:val="left" w:pos="567"/>
        </w:tabs>
        <w:spacing w:before="0"/>
        <w:ind w:left="540" w:hanging="450"/>
        <w:rPr>
          <w:rFonts w:cs="Arial"/>
          <w:b/>
          <w:sz w:val="24"/>
          <w:szCs w:val="24"/>
        </w:rPr>
      </w:pPr>
    </w:p>
    <w:p w14:paraId="2087D411" w14:textId="77777777" w:rsidR="00243915" w:rsidRPr="008D6E6A" w:rsidRDefault="00243915" w:rsidP="000E2AFD">
      <w:pPr>
        <w:tabs>
          <w:tab w:val="left" w:pos="567"/>
        </w:tabs>
        <w:spacing w:before="0"/>
        <w:ind w:left="540" w:hanging="450"/>
        <w:rPr>
          <w:rFonts w:cs="Arial"/>
          <w:b/>
          <w:sz w:val="24"/>
          <w:szCs w:val="24"/>
        </w:rPr>
      </w:pPr>
    </w:p>
    <w:p w14:paraId="15DF66F2" w14:textId="77777777" w:rsidR="00243915" w:rsidRPr="008D6E6A" w:rsidRDefault="00243915" w:rsidP="000E2AFD">
      <w:pPr>
        <w:tabs>
          <w:tab w:val="left" w:pos="567"/>
        </w:tabs>
        <w:spacing w:before="0"/>
        <w:ind w:left="540" w:hanging="450"/>
        <w:rPr>
          <w:rFonts w:cs="Arial"/>
          <w:b/>
          <w:sz w:val="24"/>
          <w:szCs w:val="24"/>
        </w:rPr>
      </w:pPr>
    </w:p>
    <w:p w14:paraId="367D126E" w14:textId="77777777" w:rsidR="00243915" w:rsidRPr="008D6E6A" w:rsidRDefault="00243915" w:rsidP="000E2AFD">
      <w:pPr>
        <w:tabs>
          <w:tab w:val="left" w:pos="567"/>
        </w:tabs>
        <w:spacing w:before="0"/>
        <w:ind w:left="540" w:hanging="450"/>
        <w:rPr>
          <w:rFonts w:cs="Arial"/>
          <w:b/>
          <w:sz w:val="24"/>
          <w:szCs w:val="24"/>
        </w:rPr>
      </w:pPr>
    </w:p>
    <w:p w14:paraId="7738C87F" w14:textId="77777777" w:rsidR="00243915" w:rsidRPr="008D6E6A" w:rsidRDefault="00243915" w:rsidP="000E2AFD">
      <w:pPr>
        <w:tabs>
          <w:tab w:val="left" w:pos="567"/>
        </w:tabs>
        <w:spacing w:before="0"/>
        <w:ind w:left="540" w:hanging="450"/>
        <w:rPr>
          <w:rFonts w:cs="Arial"/>
          <w:b/>
          <w:sz w:val="24"/>
          <w:szCs w:val="24"/>
        </w:rPr>
      </w:pPr>
    </w:p>
    <w:p w14:paraId="5870955D" w14:textId="77777777" w:rsidR="00243915" w:rsidRPr="008D6E6A" w:rsidRDefault="00243915" w:rsidP="000E2AFD">
      <w:pPr>
        <w:tabs>
          <w:tab w:val="left" w:pos="567"/>
        </w:tabs>
        <w:spacing w:before="0"/>
        <w:ind w:left="540" w:hanging="450"/>
        <w:rPr>
          <w:rFonts w:cs="Arial"/>
          <w:b/>
          <w:sz w:val="24"/>
          <w:szCs w:val="24"/>
        </w:rPr>
      </w:pPr>
    </w:p>
    <w:p w14:paraId="721EF9E8" w14:textId="77777777" w:rsidR="00243915" w:rsidRPr="008D6E6A" w:rsidRDefault="00243915" w:rsidP="000E2AFD">
      <w:pPr>
        <w:tabs>
          <w:tab w:val="left" w:pos="567"/>
        </w:tabs>
        <w:spacing w:before="0"/>
        <w:ind w:left="540" w:hanging="450"/>
        <w:rPr>
          <w:rFonts w:cs="Arial"/>
          <w:b/>
          <w:sz w:val="24"/>
          <w:szCs w:val="24"/>
        </w:rPr>
      </w:pPr>
    </w:p>
    <w:p w14:paraId="2966336B" w14:textId="77777777" w:rsidR="00243915" w:rsidRPr="008D6E6A" w:rsidRDefault="00243915" w:rsidP="000E2AFD">
      <w:pPr>
        <w:tabs>
          <w:tab w:val="left" w:pos="567"/>
        </w:tabs>
        <w:spacing w:before="0"/>
        <w:ind w:left="540" w:hanging="450"/>
        <w:rPr>
          <w:rFonts w:cs="Arial"/>
          <w:b/>
          <w:sz w:val="24"/>
          <w:szCs w:val="24"/>
        </w:rPr>
      </w:pPr>
    </w:p>
    <w:p w14:paraId="50CF4658" w14:textId="77777777" w:rsidR="00243915" w:rsidRPr="008D6E6A" w:rsidRDefault="00243915" w:rsidP="000E2AFD">
      <w:pPr>
        <w:tabs>
          <w:tab w:val="left" w:pos="567"/>
        </w:tabs>
        <w:spacing w:before="0"/>
        <w:ind w:left="540" w:hanging="450"/>
        <w:rPr>
          <w:rFonts w:cs="Arial"/>
          <w:b/>
          <w:sz w:val="24"/>
          <w:szCs w:val="24"/>
        </w:rPr>
      </w:pPr>
    </w:p>
    <w:p w14:paraId="3ACA79D5" w14:textId="77777777" w:rsidR="00243915" w:rsidRPr="008D6E6A" w:rsidRDefault="00243915" w:rsidP="000E2AFD">
      <w:pPr>
        <w:tabs>
          <w:tab w:val="left" w:pos="567"/>
        </w:tabs>
        <w:spacing w:before="0"/>
        <w:ind w:left="540" w:hanging="450"/>
        <w:rPr>
          <w:rFonts w:cs="Arial"/>
          <w:b/>
          <w:sz w:val="24"/>
          <w:szCs w:val="24"/>
        </w:rPr>
      </w:pPr>
    </w:p>
    <w:p w14:paraId="04B0AE62" w14:textId="77777777" w:rsidR="00243915" w:rsidRPr="008D6E6A" w:rsidRDefault="00243915" w:rsidP="000E2AFD">
      <w:pPr>
        <w:tabs>
          <w:tab w:val="left" w:pos="567"/>
        </w:tabs>
        <w:spacing w:before="0"/>
        <w:ind w:left="540" w:hanging="450"/>
        <w:rPr>
          <w:rFonts w:cs="Arial"/>
          <w:b/>
          <w:sz w:val="24"/>
          <w:szCs w:val="24"/>
        </w:rPr>
      </w:pPr>
    </w:p>
    <w:p w14:paraId="091E9C74" w14:textId="77777777" w:rsidR="00243915" w:rsidRPr="008D6E6A" w:rsidRDefault="00243915" w:rsidP="000E2AFD">
      <w:pPr>
        <w:tabs>
          <w:tab w:val="left" w:pos="567"/>
        </w:tabs>
        <w:spacing w:before="0"/>
        <w:ind w:left="540" w:hanging="450"/>
        <w:rPr>
          <w:rFonts w:cs="Arial"/>
          <w:b/>
          <w:sz w:val="24"/>
          <w:szCs w:val="24"/>
        </w:rPr>
      </w:pPr>
    </w:p>
    <w:p w14:paraId="7664C01D" w14:textId="77777777" w:rsidR="00243915" w:rsidRPr="008D6E6A" w:rsidRDefault="00243915" w:rsidP="000E2AFD">
      <w:pPr>
        <w:tabs>
          <w:tab w:val="left" w:pos="567"/>
        </w:tabs>
        <w:spacing w:before="0"/>
        <w:ind w:left="540" w:hanging="450"/>
        <w:rPr>
          <w:rFonts w:cs="Arial"/>
          <w:b/>
          <w:sz w:val="24"/>
          <w:szCs w:val="24"/>
        </w:rPr>
      </w:pPr>
    </w:p>
    <w:p w14:paraId="122B1EA9" w14:textId="77777777" w:rsidR="00243915" w:rsidRPr="008D6E6A" w:rsidRDefault="00243915" w:rsidP="000E2AFD">
      <w:pPr>
        <w:tabs>
          <w:tab w:val="left" w:pos="567"/>
        </w:tabs>
        <w:spacing w:before="0"/>
        <w:ind w:left="540" w:hanging="450"/>
        <w:rPr>
          <w:rFonts w:cs="Arial"/>
          <w:b/>
          <w:sz w:val="24"/>
          <w:szCs w:val="24"/>
        </w:rPr>
      </w:pPr>
    </w:p>
    <w:p w14:paraId="1B43F245" w14:textId="77777777" w:rsidR="00243915" w:rsidRPr="008D6E6A" w:rsidRDefault="00243915" w:rsidP="000E2AFD">
      <w:pPr>
        <w:tabs>
          <w:tab w:val="left" w:pos="567"/>
        </w:tabs>
        <w:spacing w:before="0"/>
        <w:ind w:left="540" w:hanging="450"/>
        <w:rPr>
          <w:rFonts w:cs="Arial"/>
          <w:b/>
          <w:sz w:val="24"/>
          <w:szCs w:val="24"/>
        </w:rPr>
      </w:pPr>
    </w:p>
    <w:p w14:paraId="18B1EF60" w14:textId="77777777" w:rsidR="00243915" w:rsidRPr="008D6E6A" w:rsidRDefault="00243915" w:rsidP="000E2AFD">
      <w:pPr>
        <w:tabs>
          <w:tab w:val="left" w:pos="567"/>
        </w:tabs>
        <w:spacing w:before="0"/>
        <w:ind w:left="540" w:hanging="450"/>
        <w:rPr>
          <w:rFonts w:cs="Arial"/>
          <w:b/>
          <w:sz w:val="24"/>
          <w:szCs w:val="24"/>
        </w:rPr>
      </w:pPr>
    </w:p>
    <w:p w14:paraId="7D38F317" w14:textId="77777777" w:rsidR="00243915" w:rsidRPr="008D6E6A" w:rsidRDefault="00243915" w:rsidP="00243915">
      <w:pPr>
        <w:jc w:val="center"/>
        <w:rPr>
          <w:rFonts w:cs="Arial"/>
          <w:b/>
          <w:color w:val="00B0F0"/>
          <w:sz w:val="24"/>
          <w:szCs w:val="24"/>
          <w:lang w:val="sr-Cyrl-RS"/>
        </w:rPr>
      </w:pPr>
      <w:r w:rsidRPr="008D6E6A">
        <w:rPr>
          <w:rFonts w:cs="Arial"/>
          <w:b/>
          <w:sz w:val="24"/>
          <w:szCs w:val="24"/>
        </w:rPr>
        <w:t>Прилог о безбедности и здрављу на раду</w:t>
      </w:r>
      <w:r w:rsidRPr="008D6E6A">
        <w:rPr>
          <w:rFonts w:cs="Arial"/>
          <w:b/>
          <w:sz w:val="24"/>
          <w:szCs w:val="24"/>
          <w:lang w:val="sr-Cyrl-RS"/>
        </w:rPr>
        <w:t xml:space="preserve"> </w:t>
      </w:r>
    </w:p>
    <w:p w14:paraId="0CD2A28F" w14:textId="77777777" w:rsidR="00243915" w:rsidRPr="008D6E6A" w:rsidRDefault="00243915" w:rsidP="00243915">
      <w:pPr>
        <w:rPr>
          <w:rFonts w:cs="Arial"/>
          <w:sz w:val="24"/>
          <w:szCs w:val="24"/>
        </w:rPr>
      </w:pPr>
      <w:r w:rsidRPr="008D6E6A">
        <w:rPr>
          <w:rFonts w:cs="Arial"/>
          <w:sz w:val="24"/>
          <w:szCs w:val="24"/>
        </w:rPr>
        <w:t xml:space="preserve"> </w:t>
      </w:r>
    </w:p>
    <w:p w14:paraId="07B2FC54" w14:textId="77777777" w:rsidR="00243915" w:rsidRPr="008D6E6A" w:rsidRDefault="00243915" w:rsidP="00243915">
      <w:pPr>
        <w:rPr>
          <w:rFonts w:cs="Arial"/>
          <w:sz w:val="24"/>
          <w:szCs w:val="24"/>
          <w:lang w:val="sr-Cyrl-RS"/>
        </w:rPr>
      </w:pPr>
      <w:r w:rsidRPr="008D6E6A">
        <w:rPr>
          <w:rFonts w:cs="Arial"/>
          <w:sz w:val="24"/>
          <w:szCs w:val="24"/>
        </w:rPr>
        <w:t>Уговор ................................................ бр. ............. од .........................године</w:t>
      </w:r>
      <w:r w:rsidRPr="008D6E6A">
        <w:rPr>
          <w:rFonts w:cs="Arial"/>
          <w:sz w:val="24"/>
          <w:szCs w:val="24"/>
          <w:lang w:val="sr-Cyrl-RS"/>
        </w:rPr>
        <w:t xml:space="preserve"> (даље: Прилог о БЗР)</w:t>
      </w:r>
    </w:p>
    <w:p w14:paraId="7886D4B7" w14:textId="77777777" w:rsidR="00243915" w:rsidRPr="008D6E6A" w:rsidRDefault="00243915" w:rsidP="00243915">
      <w:pPr>
        <w:rPr>
          <w:rFonts w:cs="Arial"/>
          <w:sz w:val="24"/>
          <w:szCs w:val="24"/>
          <w:lang w:val="sr-Cyrl-RS"/>
        </w:rPr>
      </w:pPr>
    </w:p>
    <w:p w14:paraId="679B6524" w14:textId="77777777" w:rsidR="00243915" w:rsidRPr="008D6E6A" w:rsidRDefault="00243915" w:rsidP="00243915">
      <w:pPr>
        <w:rPr>
          <w:rFonts w:cs="Arial"/>
          <w:sz w:val="24"/>
          <w:szCs w:val="24"/>
          <w:lang w:val="sr-Cyrl-RS"/>
        </w:rPr>
      </w:pPr>
      <w:r w:rsidRPr="008D6E6A">
        <w:rPr>
          <w:rFonts w:cs="Arial"/>
          <w:sz w:val="24"/>
          <w:szCs w:val="24"/>
          <w:lang w:val="sr-Cyrl-RS"/>
        </w:rPr>
        <w:t>Корисник услуге</w:t>
      </w:r>
      <w:r w:rsidRPr="008D6E6A">
        <w:rPr>
          <w:rFonts w:cs="Arial"/>
          <w:sz w:val="24"/>
          <w:szCs w:val="24"/>
        </w:rPr>
        <w:t>: Јавно предузећа „Електропривреда Србије“, Београд, Улица царице Милице бр. 2</w:t>
      </w:r>
      <w:r w:rsidRPr="008D6E6A">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Продавац), </w:t>
      </w:r>
    </w:p>
    <w:p w14:paraId="4F840F3D" w14:textId="77777777" w:rsidR="00243915" w:rsidRPr="008D6E6A" w:rsidRDefault="00243915" w:rsidP="00243915">
      <w:pPr>
        <w:rPr>
          <w:rFonts w:cs="Arial"/>
          <w:sz w:val="24"/>
          <w:szCs w:val="24"/>
          <w:lang w:val="sr-Cyrl-RS"/>
        </w:rPr>
      </w:pPr>
    </w:p>
    <w:p w14:paraId="184965FD" w14:textId="77777777" w:rsidR="00243915" w:rsidRPr="008D6E6A" w:rsidRDefault="00243915" w:rsidP="00243915">
      <w:pPr>
        <w:rPr>
          <w:rFonts w:cs="Arial"/>
          <w:sz w:val="24"/>
          <w:szCs w:val="24"/>
          <w:lang w:val="sr-Cyrl-RS"/>
        </w:rPr>
      </w:pPr>
      <w:r w:rsidRPr="008D6E6A">
        <w:rPr>
          <w:rFonts w:cs="Arial"/>
          <w:sz w:val="24"/>
          <w:szCs w:val="24"/>
          <w:lang w:val="sr-Cyrl-RS"/>
        </w:rPr>
        <w:t>Пружалац услуге:________________(</w:t>
      </w:r>
      <w:r w:rsidRPr="008D6E6A">
        <w:rPr>
          <w:rFonts w:cs="Arial"/>
          <w:i/>
          <w:sz w:val="24"/>
          <w:szCs w:val="24"/>
          <w:lang w:val="sr-Cyrl-RS"/>
        </w:rPr>
        <w:t>назив</w:t>
      </w:r>
      <w:r w:rsidRPr="008D6E6A">
        <w:rPr>
          <w:rFonts w:cs="Arial"/>
          <w:sz w:val="24"/>
          <w:szCs w:val="24"/>
          <w:lang w:val="sr-Cyrl-RS"/>
        </w:rPr>
        <w:t>) из _______________(</w:t>
      </w:r>
      <w:r w:rsidRPr="008D6E6A">
        <w:rPr>
          <w:rFonts w:cs="Arial"/>
          <w:i/>
          <w:sz w:val="24"/>
          <w:szCs w:val="24"/>
          <w:lang w:val="sr-Cyrl-RS"/>
        </w:rPr>
        <w:t>седиште</w:t>
      </w:r>
      <w:r w:rsidRPr="008D6E6A">
        <w:rPr>
          <w:rFonts w:cs="Arial"/>
          <w:sz w:val="24"/>
          <w:szCs w:val="24"/>
          <w:lang w:val="sr-Cyrl-RS"/>
        </w:rPr>
        <w:t>), ул.________________________(</w:t>
      </w:r>
      <w:r w:rsidRPr="008D6E6A">
        <w:rPr>
          <w:rFonts w:cs="Arial"/>
          <w:i/>
          <w:sz w:val="24"/>
          <w:szCs w:val="24"/>
          <w:lang w:val="sr-Cyrl-RS"/>
        </w:rPr>
        <w:t>назив улице</w:t>
      </w:r>
      <w:r w:rsidRPr="008D6E6A">
        <w:rPr>
          <w:rFonts w:cs="Arial"/>
          <w:sz w:val="24"/>
          <w:szCs w:val="24"/>
          <w:lang w:val="sr-Cyrl-RS"/>
        </w:rPr>
        <w:t>), матични број: ___________, ПИБ _______________, текући рачун: ____________(</w:t>
      </w:r>
      <w:r w:rsidRPr="008D6E6A">
        <w:rPr>
          <w:rFonts w:cs="Arial"/>
          <w:i/>
          <w:sz w:val="24"/>
          <w:szCs w:val="24"/>
          <w:lang w:val="sr-Cyrl-RS"/>
        </w:rPr>
        <w:t>број текућег рачуна</w:t>
      </w:r>
      <w:r w:rsidRPr="008D6E6A">
        <w:rPr>
          <w:rFonts w:cs="Arial"/>
          <w:sz w:val="24"/>
          <w:szCs w:val="24"/>
          <w:lang w:val="sr-Cyrl-RS"/>
        </w:rPr>
        <w:t>), Банка_____________(</w:t>
      </w:r>
      <w:r w:rsidRPr="008D6E6A">
        <w:rPr>
          <w:rFonts w:cs="Arial"/>
          <w:i/>
          <w:sz w:val="24"/>
          <w:szCs w:val="24"/>
          <w:lang w:val="sr-Cyrl-RS"/>
        </w:rPr>
        <w:t>назив банке</w:t>
      </w:r>
      <w:r w:rsidRPr="008D6E6A">
        <w:rPr>
          <w:rFonts w:cs="Arial"/>
          <w:sz w:val="24"/>
          <w:szCs w:val="24"/>
          <w:lang w:val="sr-Cyrl-RS"/>
        </w:rPr>
        <w:t>), кога заступа _________________,  (</w:t>
      </w:r>
      <w:r w:rsidRPr="008D6E6A">
        <w:rPr>
          <w:rFonts w:cs="Arial"/>
          <w:i/>
          <w:sz w:val="24"/>
          <w:szCs w:val="24"/>
          <w:lang w:val="sr-Cyrl-RS"/>
        </w:rPr>
        <w:t>својство</w:t>
      </w:r>
      <w:r w:rsidRPr="008D6E6A">
        <w:rPr>
          <w:rFonts w:cs="Arial"/>
          <w:sz w:val="24"/>
          <w:szCs w:val="24"/>
          <w:lang w:val="sr-Cyrl-RS"/>
        </w:rPr>
        <w:t>), ____________________________(име и презиме), ___________(</w:t>
      </w:r>
      <w:r w:rsidRPr="008D6E6A">
        <w:rPr>
          <w:rFonts w:cs="Arial"/>
          <w:i/>
          <w:sz w:val="24"/>
          <w:szCs w:val="24"/>
          <w:lang w:val="sr-Cyrl-RS"/>
        </w:rPr>
        <w:t>функција</w:t>
      </w:r>
      <w:r w:rsidRPr="008D6E6A">
        <w:rPr>
          <w:rFonts w:cs="Arial"/>
          <w:sz w:val="24"/>
          <w:szCs w:val="24"/>
          <w:lang w:val="sr-Cyrl-RS"/>
        </w:rPr>
        <w:t xml:space="preserve">) (у даљем тексту Купац), </w:t>
      </w:r>
    </w:p>
    <w:p w14:paraId="52DA51AF" w14:textId="77777777" w:rsidR="00243915" w:rsidRPr="008D6E6A" w:rsidRDefault="00243915" w:rsidP="00243915">
      <w:pPr>
        <w:rPr>
          <w:rFonts w:cs="Arial"/>
          <w:sz w:val="24"/>
          <w:szCs w:val="24"/>
          <w:lang w:val="sr-Cyrl-RS"/>
        </w:rPr>
      </w:pPr>
    </w:p>
    <w:p w14:paraId="1C7C77F3" w14:textId="77777777" w:rsidR="00243915" w:rsidRPr="008D6E6A" w:rsidRDefault="00243915" w:rsidP="00243915">
      <w:pPr>
        <w:rPr>
          <w:rFonts w:cs="Arial"/>
          <w:sz w:val="24"/>
          <w:szCs w:val="24"/>
          <w:lang w:val="sr-Cyrl-RS"/>
        </w:rPr>
      </w:pPr>
      <w:r w:rsidRPr="008D6E6A">
        <w:rPr>
          <w:rFonts w:cs="Arial"/>
          <w:sz w:val="24"/>
          <w:szCs w:val="24"/>
          <w:lang w:val="sr-Cyrl-RS"/>
        </w:rPr>
        <w:t>За потребе овог Прилога о БЗР заједно названи: Стране.</w:t>
      </w:r>
    </w:p>
    <w:p w14:paraId="6E1262CA" w14:textId="77777777" w:rsidR="00243915" w:rsidRPr="008D6E6A" w:rsidRDefault="00243915" w:rsidP="00243915">
      <w:pPr>
        <w:rPr>
          <w:rFonts w:cs="Arial"/>
          <w:sz w:val="24"/>
          <w:szCs w:val="24"/>
        </w:rPr>
      </w:pPr>
    </w:p>
    <w:p w14:paraId="5264E474" w14:textId="77777777" w:rsidR="00243915" w:rsidRPr="008D6E6A" w:rsidRDefault="00243915" w:rsidP="00243915">
      <w:pPr>
        <w:rPr>
          <w:rFonts w:cs="Arial"/>
          <w:sz w:val="24"/>
          <w:szCs w:val="24"/>
          <w:lang w:val="sr-Cyrl-RS"/>
        </w:rPr>
      </w:pPr>
      <w:r w:rsidRPr="008D6E6A">
        <w:rPr>
          <w:rFonts w:cs="Arial"/>
          <w:sz w:val="24"/>
          <w:szCs w:val="24"/>
          <w:lang w:val="sr-Cyrl-RS"/>
        </w:rPr>
        <w:t>Уводне одредбе:</w:t>
      </w:r>
    </w:p>
    <w:p w14:paraId="039D26C3" w14:textId="77777777" w:rsidR="00243915" w:rsidRPr="008D6E6A" w:rsidRDefault="00243915" w:rsidP="00243915">
      <w:pPr>
        <w:rPr>
          <w:rFonts w:cs="Arial"/>
          <w:sz w:val="24"/>
          <w:szCs w:val="24"/>
        </w:rPr>
      </w:pPr>
      <w:r w:rsidRPr="008D6E6A">
        <w:rPr>
          <w:rFonts w:cs="Arial"/>
          <w:sz w:val="24"/>
          <w:szCs w:val="24"/>
          <w:lang w:val="sr-Cyrl-RS"/>
        </w:rPr>
        <w:t>Стране</w:t>
      </w:r>
      <w:r w:rsidRPr="008D6E6A">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8D6E6A">
        <w:rPr>
          <w:rFonts w:cs="Arial"/>
          <w:sz w:val="24"/>
          <w:szCs w:val="24"/>
          <w:lang w:val="sr-Cyrl-RS"/>
        </w:rPr>
        <w:t>услуге</w:t>
      </w:r>
      <w:r w:rsidRPr="008D6E6A">
        <w:rPr>
          <w:rFonts w:cs="Arial"/>
          <w:sz w:val="24"/>
          <w:szCs w:val="24"/>
        </w:rPr>
        <w:t xml:space="preserve"> кој</w:t>
      </w:r>
      <w:r w:rsidRPr="008D6E6A">
        <w:rPr>
          <w:rFonts w:cs="Arial"/>
          <w:sz w:val="24"/>
          <w:szCs w:val="24"/>
          <w:lang w:val="sr-Cyrl-RS"/>
        </w:rPr>
        <w:t>е</w:t>
      </w:r>
      <w:r w:rsidRPr="008D6E6A">
        <w:rPr>
          <w:rFonts w:cs="Arial"/>
          <w:sz w:val="24"/>
          <w:szCs w:val="24"/>
        </w:rPr>
        <w:t xml:space="preserve"> су предмет Уговора.</w:t>
      </w:r>
    </w:p>
    <w:p w14:paraId="3EE4BA8A" w14:textId="77777777" w:rsidR="00243915" w:rsidRPr="008D6E6A" w:rsidRDefault="00243915" w:rsidP="00243915">
      <w:pPr>
        <w:rPr>
          <w:rFonts w:cs="Arial"/>
          <w:sz w:val="24"/>
          <w:szCs w:val="24"/>
        </w:rPr>
      </w:pPr>
    </w:p>
    <w:p w14:paraId="67D526B5" w14:textId="77777777" w:rsidR="00243915" w:rsidRPr="008D6E6A" w:rsidRDefault="00243915" w:rsidP="00243915">
      <w:pPr>
        <w:rPr>
          <w:rFonts w:cs="Arial"/>
          <w:sz w:val="24"/>
          <w:szCs w:val="24"/>
        </w:rPr>
      </w:pPr>
      <w:r w:rsidRPr="008D6E6A">
        <w:rPr>
          <w:rFonts w:cs="Arial"/>
          <w:sz w:val="24"/>
          <w:szCs w:val="24"/>
          <w:lang w:val="sr-Cyrl-RS"/>
        </w:rPr>
        <w:t>Стране су сагласене</w:t>
      </w:r>
      <w:r w:rsidRPr="008D6E6A">
        <w:rPr>
          <w:rFonts w:cs="Arial"/>
          <w:sz w:val="24"/>
          <w:szCs w:val="24"/>
        </w:rPr>
        <w:t>:</w:t>
      </w:r>
    </w:p>
    <w:p w14:paraId="773AE124" w14:textId="77777777" w:rsidR="00243915" w:rsidRPr="008D6E6A" w:rsidRDefault="00243915" w:rsidP="00243915">
      <w:pPr>
        <w:ind w:hanging="284"/>
        <w:rPr>
          <w:rFonts w:cs="Arial"/>
          <w:sz w:val="24"/>
          <w:szCs w:val="24"/>
        </w:rPr>
      </w:pPr>
      <w:r w:rsidRPr="008D6E6A">
        <w:rPr>
          <w:rFonts w:cs="Arial"/>
          <w:sz w:val="24"/>
          <w:szCs w:val="24"/>
        </w:rPr>
        <w:lastRenderedPageBreak/>
        <w:t xml:space="preserve">I Да је Пословна политика </w:t>
      </w:r>
      <w:r w:rsidRPr="008D6E6A">
        <w:rPr>
          <w:rFonts w:cs="Arial"/>
          <w:sz w:val="24"/>
          <w:szCs w:val="24"/>
          <w:lang w:val="sr-Cyrl-RS"/>
        </w:rPr>
        <w:t>Купца</w:t>
      </w:r>
      <w:r w:rsidRPr="008D6E6A">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8D6E6A">
        <w:rPr>
          <w:rFonts w:cs="Arial"/>
          <w:sz w:val="24"/>
          <w:szCs w:val="24"/>
          <w:lang w:val="sr-Cyrl-RS"/>
        </w:rPr>
        <w:t>Купца</w:t>
      </w:r>
      <w:r w:rsidRPr="008D6E6A">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8D6E6A">
        <w:rPr>
          <w:rFonts w:cs="Arial"/>
          <w:sz w:val="24"/>
          <w:szCs w:val="24"/>
          <w:lang w:val="sr-Cyrl-RS"/>
        </w:rPr>
        <w:t xml:space="preserve"> („Службени гласник РС“</w:t>
      </w:r>
      <w:r w:rsidRPr="008D6E6A">
        <w:rPr>
          <w:rFonts w:cs="Arial"/>
          <w:sz w:val="24"/>
          <w:szCs w:val="24"/>
        </w:rPr>
        <w:t>,</w:t>
      </w:r>
      <w:r w:rsidRPr="008D6E6A">
        <w:rPr>
          <w:rFonts w:cs="Arial"/>
          <w:sz w:val="24"/>
          <w:szCs w:val="24"/>
          <w:lang w:val="sr-Cyrl-RS"/>
        </w:rPr>
        <w:t xml:space="preserve"> бр. 101/2005 и 91/2015), (даље: Закон) као </w:t>
      </w:r>
      <w:r w:rsidRPr="008D6E6A">
        <w:rPr>
          <w:rFonts w:cs="Arial"/>
          <w:sz w:val="24"/>
          <w:szCs w:val="24"/>
        </w:rPr>
        <w:t xml:space="preserve"> и других прописа</w:t>
      </w:r>
      <w:r w:rsidRPr="008D6E6A">
        <w:rPr>
          <w:rFonts w:cs="Arial"/>
          <w:sz w:val="24"/>
          <w:szCs w:val="24"/>
          <w:lang w:val="sr-Cyrl-RS"/>
        </w:rPr>
        <w:t xml:space="preserve"> Републике Србије</w:t>
      </w:r>
      <w:r w:rsidRPr="008D6E6A">
        <w:rPr>
          <w:rFonts w:cs="Arial"/>
          <w:sz w:val="24"/>
          <w:szCs w:val="24"/>
        </w:rPr>
        <w:t xml:space="preserve"> и посебних аката </w:t>
      </w:r>
      <w:r w:rsidRPr="008D6E6A">
        <w:rPr>
          <w:rFonts w:cs="Arial"/>
          <w:sz w:val="24"/>
          <w:szCs w:val="24"/>
          <w:lang w:val="sr-Cyrl-RS"/>
        </w:rPr>
        <w:t>Корисника услуге</w:t>
      </w:r>
      <w:r w:rsidRPr="008D6E6A">
        <w:rPr>
          <w:rFonts w:cs="Arial"/>
          <w:sz w:val="24"/>
          <w:szCs w:val="24"/>
        </w:rPr>
        <w:t>, која регулишу ову материју.</w:t>
      </w:r>
    </w:p>
    <w:p w14:paraId="28DC17CB" w14:textId="77777777" w:rsidR="00243915" w:rsidRPr="008D6E6A" w:rsidRDefault="00243915" w:rsidP="00243915">
      <w:pPr>
        <w:ind w:hanging="284"/>
        <w:rPr>
          <w:rFonts w:cs="Arial"/>
          <w:sz w:val="24"/>
          <w:szCs w:val="24"/>
        </w:rPr>
      </w:pPr>
    </w:p>
    <w:p w14:paraId="1E898803" w14:textId="77777777" w:rsidR="00243915" w:rsidRPr="008D6E6A" w:rsidRDefault="00243915" w:rsidP="00243915">
      <w:pPr>
        <w:spacing w:before="0"/>
        <w:ind w:left="-284"/>
        <w:rPr>
          <w:rFonts w:cs="Arial"/>
          <w:sz w:val="24"/>
          <w:szCs w:val="24"/>
        </w:rPr>
      </w:pPr>
      <w:r w:rsidRPr="008D6E6A">
        <w:rPr>
          <w:rFonts w:cs="Arial"/>
          <w:sz w:val="24"/>
          <w:szCs w:val="24"/>
        </w:rPr>
        <w:t xml:space="preserve">II   Да </w:t>
      </w:r>
      <w:r w:rsidRPr="008D6E6A">
        <w:rPr>
          <w:rFonts w:cs="Arial"/>
          <w:sz w:val="24"/>
          <w:szCs w:val="24"/>
          <w:lang w:val="sr-Cyrl-RS"/>
        </w:rPr>
        <w:t>Купац</w:t>
      </w:r>
      <w:r w:rsidRPr="008D6E6A">
        <w:rPr>
          <w:rFonts w:cs="Arial"/>
          <w:sz w:val="24"/>
          <w:szCs w:val="24"/>
        </w:rPr>
        <w:t xml:space="preserve"> захтева од </w:t>
      </w:r>
      <w:r w:rsidRPr="008D6E6A">
        <w:rPr>
          <w:rFonts w:cs="Arial"/>
          <w:sz w:val="24"/>
          <w:szCs w:val="24"/>
          <w:lang w:val="sr-Cyrl-RS"/>
        </w:rPr>
        <w:t>Продавца</w:t>
      </w:r>
      <w:r w:rsidRPr="008D6E6A">
        <w:rPr>
          <w:rFonts w:cs="Arial"/>
          <w:sz w:val="24"/>
          <w:szCs w:val="24"/>
        </w:rPr>
        <w:t xml:space="preserve"> да се приликом </w:t>
      </w:r>
      <w:r w:rsidRPr="008D6E6A">
        <w:rPr>
          <w:rFonts w:cs="Arial"/>
          <w:sz w:val="24"/>
          <w:szCs w:val="24"/>
          <w:lang w:val="sr-Cyrl-RS"/>
        </w:rPr>
        <w:t>извођења радова/</w:t>
      </w:r>
      <w:r w:rsidRPr="008D6E6A">
        <w:rPr>
          <w:rFonts w:cs="Arial"/>
          <w:sz w:val="24"/>
          <w:szCs w:val="24"/>
        </w:rPr>
        <w:t xml:space="preserve">пружања услуга     </w:t>
      </w:r>
    </w:p>
    <w:p w14:paraId="1D339696" w14:textId="77777777" w:rsidR="00243915" w:rsidRPr="008D6E6A" w:rsidRDefault="00243915" w:rsidP="00243915">
      <w:pPr>
        <w:spacing w:before="0"/>
        <w:rPr>
          <w:rFonts w:cs="Arial"/>
          <w:sz w:val="24"/>
          <w:szCs w:val="24"/>
        </w:rPr>
      </w:pPr>
      <w:r w:rsidRPr="008D6E6A">
        <w:rPr>
          <w:rFonts w:cs="Arial"/>
          <w:sz w:val="24"/>
          <w:szCs w:val="24"/>
        </w:rPr>
        <w:t xml:space="preserve">које су предмет овог Уговора, доследно придржава Пословне политике </w:t>
      </w:r>
      <w:r w:rsidRPr="008D6E6A">
        <w:rPr>
          <w:rFonts w:cs="Arial"/>
          <w:sz w:val="24"/>
          <w:szCs w:val="24"/>
          <w:lang w:val="sr-Cyrl-RS"/>
        </w:rPr>
        <w:t>Купца</w:t>
      </w:r>
      <w:r w:rsidRPr="008D6E6A">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8D6E6A">
        <w:rPr>
          <w:rFonts w:cs="Arial"/>
          <w:sz w:val="24"/>
          <w:szCs w:val="24"/>
          <w:lang w:val="sr-Cyrl-RS"/>
        </w:rPr>
        <w:t>Купца</w:t>
      </w:r>
      <w:r w:rsidRPr="008D6E6A">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8D6E6A">
        <w:rPr>
          <w:rFonts w:cs="Arial"/>
          <w:sz w:val="24"/>
          <w:szCs w:val="24"/>
          <w:lang w:val="sr-Cyrl-RS"/>
        </w:rPr>
        <w:t xml:space="preserve">, као </w:t>
      </w:r>
      <w:r w:rsidRPr="008D6E6A">
        <w:rPr>
          <w:rFonts w:cs="Arial"/>
          <w:sz w:val="24"/>
          <w:szCs w:val="24"/>
        </w:rPr>
        <w:t xml:space="preserve"> и других прописа</w:t>
      </w:r>
      <w:r w:rsidRPr="008D6E6A">
        <w:rPr>
          <w:rFonts w:cs="Arial"/>
          <w:sz w:val="24"/>
          <w:szCs w:val="24"/>
          <w:lang w:val="sr-Cyrl-RS"/>
        </w:rPr>
        <w:t xml:space="preserve"> Републике Србије</w:t>
      </w:r>
      <w:r w:rsidRPr="008D6E6A">
        <w:rPr>
          <w:rFonts w:cs="Arial"/>
          <w:sz w:val="24"/>
          <w:szCs w:val="24"/>
        </w:rPr>
        <w:t xml:space="preserve"> и посебних аката </w:t>
      </w:r>
      <w:r w:rsidRPr="008D6E6A">
        <w:rPr>
          <w:rFonts w:cs="Arial"/>
          <w:sz w:val="24"/>
          <w:szCs w:val="24"/>
          <w:lang w:val="sr-Cyrl-RS"/>
        </w:rPr>
        <w:t>Корисника услуге</w:t>
      </w:r>
      <w:r w:rsidRPr="008D6E6A">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F24B482" w14:textId="77777777" w:rsidR="00243915" w:rsidRPr="008D6E6A" w:rsidRDefault="00243915" w:rsidP="00243915">
      <w:pPr>
        <w:spacing w:before="0"/>
        <w:rPr>
          <w:rFonts w:cs="Arial"/>
          <w:sz w:val="24"/>
          <w:szCs w:val="24"/>
        </w:rPr>
      </w:pPr>
    </w:p>
    <w:p w14:paraId="1E2DCC06" w14:textId="77777777" w:rsidR="00243915" w:rsidRPr="008D6E6A" w:rsidRDefault="00243915" w:rsidP="00243915">
      <w:pPr>
        <w:spacing w:before="0"/>
        <w:ind w:left="-284"/>
        <w:rPr>
          <w:rFonts w:cs="Arial"/>
          <w:sz w:val="24"/>
          <w:szCs w:val="24"/>
          <w:lang w:val="sr-Latn-RS"/>
        </w:rPr>
      </w:pPr>
      <w:r w:rsidRPr="008D6E6A">
        <w:rPr>
          <w:rFonts w:cs="Arial"/>
          <w:sz w:val="24"/>
          <w:szCs w:val="24"/>
        </w:rPr>
        <w:t xml:space="preserve">III  Да </w:t>
      </w:r>
      <w:r w:rsidRPr="008D6E6A">
        <w:rPr>
          <w:rFonts w:cs="Arial"/>
          <w:sz w:val="24"/>
          <w:szCs w:val="24"/>
          <w:lang w:val="sr-Cyrl-RS"/>
        </w:rPr>
        <w:t>Продавац</w:t>
      </w:r>
      <w:r w:rsidRPr="008D6E6A">
        <w:rPr>
          <w:rFonts w:cs="Arial"/>
          <w:sz w:val="24"/>
          <w:szCs w:val="24"/>
        </w:rPr>
        <w:t xml:space="preserve"> </w:t>
      </w:r>
      <w:r w:rsidRPr="008D6E6A">
        <w:rPr>
          <w:rFonts w:cs="Arial"/>
          <w:sz w:val="24"/>
          <w:szCs w:val="24"/>
          <w:lang w:val="sr-Cyrl-RS"/>
        </w:rPr>
        <w:t xml:space="preserve">прихвата </w:t>
      </w:r>
      <w:r w:rsidRPr="008D6E6A">
        <w:rPr>
          <w:rFonts w:cs="Arial"/>
          <w:sz w:val="24"/>
          <w:szCs w:val="24"/>
        </w:rPr>
        <w:t xml:space="preserve">захтеве </w:t>
      </w:r>
      <w:r w:rsidR="00A624B9" w:rsidRPr="008D6E6A">
        <w:rPr>
          <w:rFonts w:cs="Arial"/>
          <w:sz w:val="24"/>
          <w:szCs w:val="24"/>
          <w:lang w:val="sr-Cyrl-RS"/>
        </w:rPr>
        <w:t>Купца</w:t>
      </w:r>
      <w:r w:rsidRPr="008D6E6A">
        <w:rPr>
          <w:rFonts w:cs="Arial"/>
          <w:sz w:val="24"/>
          <w:szCs w:val="24"/>
        </w:rPr>
        <w:t xml:space="preserve"> из тачке 2. Става  </w:t>
      </w:r>
      <w:r w:rsidRPr="008D6E6A">
        <w:rPr>
          <w:rFonts w:cs="Arial"/>
          <w:sz w:val="24"/>
          <w:szCs w:val="24"/>
          <w:lang w:val="sr-Cyrl-RS"/>
        </w:rPr>
        <w:t>Уводних одредби</w:t>
      </w:r>
    </w:p>
    <w:p w14:paraId="5DF8D220" w14:textId="77777777" w:rsidR="00243915" w:rsidRPr="008D6E6A" w:rsidRDefault="00243915" w:rsidP="00243915">
      <w:pPr>
        <w:rPr>
          <w:rFonts w:cs="Arial"/>
          <w:sz w:val="24"/>
          <w:szCs w:val="24"/>
        </w:rPr>
      </w:pPr>
    </w:p>
    <w:p w14:paraId="2DA20E90" w14:textId="77777777" w:rsidR="00243915" w:rsidRPr="008D6E6A" w:rsidRDefault="00243915"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rPr>
        <w:t xml:space="preserve">Предмет овог Прилога o БЗР је дефинисање права </w:t>
      </w:r>
      <w:r w:rsidRPr="008D6E6A">
        <w:rPr>
          <w:rFonts w:ascii="Arial" w:hAnsi="Arial" w:cs="Arial"/>
          <w:sz w:val="24"/>
          <w:szCs w:val="24"/>
          <w:lang w:val="sr-Cyrl-RS"/>
        </w:rPr>
        <w:t>купца</w:t>
      </w:r>
      <w:r w:rsidRPr="008D6E6A">
        <w:rPr>
          <w:rFonts w:ascii="Arial" w:hAnsi="Arial" w:cs="Arial"/>
          <w:sz w:val="24"/>
          <w:szCs w:val="24"/>
        </w:rPr>
        <w:t xml:space="preserve"> и права и обавеза</w:t>
      </w:r>
      <w:r w:rsidRPr="008D6E6A">
        <w:rPr>
          <w:rFonts w:ascii="Arial" w:hAnsi="Arial" w:cs="Arial"/>
          <w:sz w:val="24"/>
          <w:szCs w:val="24"/>
          <w:lang w:val="sr-Cyrl-RS"/>
        </w:rPr>
        <w:t xml:space="preserve"> продавца</w:t>
      </w:r>
      <w:r w:rsidRPr="008D6E6A">
        <w:rPr>
          <w:rFonts w:ascii="Arial" w:hAnsi="Arial" w:cs="Arial"/>
          <w:sz w:val="24"/>
          <w:szCs w:val="24"/>
        </w:rPr>
        <w:t xml:space="preserve">, као и његових запослених и других лица која ангажује приликом </w:t>
      </w:r>
      <w:r w:rsidRPr="008D6E6A">
        <w:rPr>
          <w:rFonts w:ascii="Arial" w:hAnsi="Arial" w:cs="Arial"/>
          <w:sz w:val="24"/>
          <w:szCs w:val="24"/>
          <w:lang w:val="sr-Cyrl-RS"/>
        </w:rPr>
        <w:t xml:space="preserve">извођења радова/ </w:t>
      </w:r>
      <w:r w:rsidRPr="008D6E6A">
        <w:rPr>
          <w:rFonts w:ascii="Arial" w:hAnsi="Arial" w:cs="Arial"/>
          <w:sz w:val="24"/>
          <w:szCs w:val="24"/>
        </w:rPr>
        <w:t>пружања услуга које су предмет Уговора, а у вези безбедности и здравља на раду (у даљем тексту: БЗР).</w:t>
      </w:r>
    </w:p>
    <w:p w14:paraId="3D15643C" w14:textId="77777777" w:rsidR="00243915" w:rsidRPr="008D6E6A" w:rsidRDefault="00243915" w:rsidP="00243915">
      <w:pPr>
        <w:pStyle w:val="ListParagraph"/>
        <w:spacing w:before="0" w:after="0" w:line="240" w:lineRule="auto"/>
        <w:ind w:left="0"/>
        <w:rPr>
          <w:rFonts w:ascii="Arial" w:hAnsi="Arial" w:cs="Arial"/>
          <w:sz w:val="24"/>
          <w:szCs w:val="24"/>
        </w:rPr>
      </w:pPr>
    </w:p>
    <w:p w14:paraId="78B314EE"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00243915" w:rsidRPr="008D6E6A">
        <w:rPr>
          <w:rFonts w:ascii="Arial" w:hAnsi="Arial" w:cs="Arial"/>
          <w:sz w:val="24"/>
          <w:szCs w:val="24"/>
        </w:rPr>
        <w:t xml:space="preserve">, његови запослени и сва друга лица која ангажује, дужни су да у току припрема за пружање услуга који су предмет Уговора, у току трајања </w:t>
      </w:r>
      <w:r w:rsidR="00243915" w:rsidRPr="008D6E6A">
        <w:rPr>
          <w:rFonts w:ascii="Arial" w:hAnsi="Arial" w:cs="Arial"/>
          <w:sz w:val="24"/>
          <w:szCs w:val="24"/>
          <w:lang w:val="sr-Cyrl-RS"/>
        </w:rPr>
        <w:t>уговорних обавеза</w:t>
      </w:r>
      <w:r w:rsidR="00243915" w:rsidRPr="008D6E6A">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00243915" w:rsidRPr="008D6E6A">
        <w:rPr>
          <w:rFonts w:ascii="Arial" w:hAnsi="Arial" w:cs="Arial"/>
          <w:sz w:val="24"/>
          <w:szCs w:val="24"/>
          <w:lang w:val="sr-Cyrl-RS"/>
        </w:rPr>
        <w:t xml:space="preserve"> који регулишу ову материју и </w:t>
      </w:r>
      <w:r w:rsidR="00243915" w:rsidRPr="008D6E6A">
        <w:rPr>
          <w:rFonts w:ascii="Arial" w:hAnsi="Arial" w:cs="Arial"/>
          <w:sz w:val="24"/>
          <w:szCs w:val="24"/>
        </w:rPr>
        <w:t xml:space="preserve"> и интерним актима </w:t>
      </w:r>
      <w:r w:rsidRPr="008D6E6A">
        <w:rPr>
          <w:rFonts w:ascii="Arial" w:hAnsi="Arial" w:cs="Arial"/>
          <w:sz w:val="24"/>
          <w:szCs w:val="24"/>
          <w:lang w:val="sr-Cyrl-RS"/>
        </w:rPr>
        <w:t>Купца</w:t>
      </w:r>
      <w:r w:rsidR="00243915" w:rsidRPr="008D6E6A">
        <w:rPr>
          <w:rFonts w:ascii="Arial" w:hAnsi="Arial" w:cs="Arial"/>
          <w:sz w:val="24"/>
          <w:szCs w:val="24"/>
        </w:rPr>
        <w:t>.</w:t>
      </w:r>
    </w:p>
    <w:p w14:paraId="0936E513" w14:textId="77777777" w:rsidR="00243915" w:rsidRPr="008D6E6A" w:rsidRDefault="00243915" w:rsidP="00243915">
      <w:pPr>
        <w:rPr>
          <w:rFonts w:cs="Arial"/>
          <w:sz w:val="24"/>
          <w:szCs w:val="24"/>
        </w:rPr>
      </w:pPr>
    </w:p>
    <w:p w14:paraId="19FED210"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w:t>
      </w:r>
      <w:r w:rsidR="00243915" w:rsidRPr="008D6E6A">
        <w:rPr>
          <w:rFonts w:ascii="Arial" w:hAnsi="Arial" w:cs="Arial"/>
          <w:sz w:val="24"/>
          <w:szCs w:val="24"/>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2C7777" w:rsidRPr="008D6E6A">
        <w:rPr>
          <w:rFonts w:ascii="Arial" w:hAnsi="Arial" w:cs="Arial"/>
          <w:sz w:val="24"/>
          <w:szCs w:val="24"/>
          <w:lang w:val="sr-Cyrl-RS"/>
        </w:rPr>
        <w:t xml:space="preserve">извођење радова/ </w:t>
      </w:r>
      <w:r w:rsidR="00243915" w:rsidRPr="008D6E6A">
        <w:rPr>
          <w:rFonts w:ascii="Arial" w:hAnsi="Arial" w:cs="Arial"/>
          <w:sz w:val="24"/>
          <w:szCs w:val="24"/>
          <w:lang w:val="sr-Cyrl-RS"/>
        </w:rPr>
        <w:t>пружање услуга</w:t>
      </w:r>
      <w:r w:rsidR="00243915" w:rsidRPr="008D6E6A">
        <w:rPr>
          <w:rFonts w:ascii="Arial" w:hAnsi="Arial" w:cs="Arial"/>
          <w:sz w:val="24"/>
          <w:szCs w:val="24"/>
        </w:rPr>
        <w:t xml:space="preserve"> кој</w:t>
      </w:r>
      <w:r w:rsidR="00243915" w:rsidRPr="008D6E6A">
        <w:rPr>
          <w:rFonts w:ascii="Arial" w:hAnsi="Arial" w:cs="Arial"/>
          <w:sz w:val="24"/>
          <w:szCs w:val="24"/>
          <w:lang w:val="sr-Cyrl-RS"/>
        </w:rPr>
        <w:t>е</w:t>
      </w:r>
      <w:r w:rsidR="00243915" w:rsidRPr="008D6E6A">
        <w:rPr>
          <w:rFonts w:ascii="Arial" w:hAnsi="Arial" w:cs="Arial"/>
          <w:sz w:val="24"/>
          <w:szCs w:val="24"/>
        </w:rPr>
        <w:t xml:space="preserve"> су предмет Уговора, суседних објеката, пролазника или учесника у саобраћају.</w:t>
      </w:r>
    </w:p>
    <w:p w14:paraId="5FCD6037" w14:textId="77777777" w:rsidR="00243915" w:rsidRPr="008D6E6A" w:rsidRDefault="00243915" w:rsidP="00243915">
      <w:pPr>
        <w:spacing w:before="0"/>
        <w:rPr>
          <w:rFonts w:cs="Arial"/>
          <w:sz w:val="24"/>
          <w:szCs w:val="24"/>
        </w:rPr>
      </w:pPr>
    </w:p>
    <w:p w14:paraId="64F104DB"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w:t>
      </w:r>
      <w:r w:rsidR="00243915" w:rsidRPr="008D6E6A">
        <w:rPr>
          <w:rFonts w:ascii="Arial" w:hAnsi="Arial" w:cs="Arial"/>
          <w:sz w:val="24"/>
          <w:szCs w:val="24"/>
        </w:rPr>
        <w:t>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0D542E76" w14:textId="77777777" w:rsidR="00243915" w:rsidRPr="008D6E6A" w:rsidRDefault="00243915" w:rsidP="00243915">
      <w:pPr>
        <w:pStyle w:val="ListParagraph"/>
        <w:rPr>
          <w:rFonts w:ascii="Arial" w:hAnsi="Arial" w:cs="Arial"/>
          <w:sz w:val="24"/>
          <w:szCs w:val="24"/>
        </w:rPr>
      </w:pPr>
    </w:p>
    <w:p w14:paraId="718723BB"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00243915" w:rsidRPr="008D6E6A">
        <w:rPr>
          <w:rFonts w:ascii="Arial" w:hAnsi="Arial" w:cs="Arial"/>
          <w:sz w:val="24"/>
          <w:szCs w:val="24"/>
        </w:rPr>
        <w:t xml:space="preserve">, његови запослени и сва друга лица која ангажује, дужни су да се у току припрема за пружање услуга које су предмет Уговора и  у току трајања </w:t>
      </w:r>
      <w:r w:rsidR="00243915" w:rsidRPr="008D6E6A">
        <w:rPr>
          <w:rFonts w:ascii="Arial" w:hAnsi="Arial" w:cs="Arial"/>
          <w:sz w:val="24"/>
          <w:szCs w:val="24"/>
          <w:lang w:val="sr-Cyrl-RS"/>
        </w:rPr>
        <w:t>уговорних обавеза, као и приликом отјклањања недостатака у гарантном року,</w:t>
      </w:r>
      <w:r w:rsidR="00243915" w:rsidRPr="008D6E6A">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8D6E6A">
        <w:rPr>
          <w:rFonts w:ascii="Arial" w:hAnsi="Arial" w:cs="Arial"/>
          <w:sz w:val="24"/>
          <w:szCs w:val="24"/>
          <w:lang w:val="sr-Cyrl-RS"/>
        </w:rPr>
        <w:t>Купца</w:t>
      </w:r>
      <w:r w:rsidR="00243915" w:rsidRPr="008D6E6A">
        <w:rPr>
          <w:rFonts w:ascii="Arial" w:hAnsi="Arial" w:cs="Arial"/>
          <w:sz w:val="24"/>
          <w:szCs w:val="24"/>
        </w:rPr>
        <w:t>, а посебно су дужни да се придржавају следећих правила:</w:t>
      </w:r>
    </w:p>
    <w:p w14:paraId="6872A5FB" w14:textId="77777777" w:rsidR="00243915" w:rsidRPr="008D6E6A" w:rsidRDefault="00243915" w:rsidP="00243915">
      <w:pPr>
        <w:spacing w:before="0"/>
        <w:rPr>
          <w:rFonts w:cs="Arial"/>
          <w:sz w:val="24"/>
          <w:szCs w:val="24"/>
        </w:rPr>
      </w:pPr>
      <w:r w:rsidRPr="008D6E6A">
        <w:rPr>
          <w:rFonts w:cs="Arial"/>
          <w:sz w:val="24"/>
          <w:szCs w:val="24"/>
          <w:lang w:val="sr-Cyrl-RS"/>
        </w:rPr>
        <w:t>5.</w:t>
      </w:r>
      <w:r w:rsidRPr="008D6E6A">
        <w:rPr>
          <w:rFonts w:cs="Arial"/>
          <w:sz w:val="24"/>
          <w:szCs w:val="24"/>
        </w:rPr>
        <w:t>1. забрањено је избегавање примене и/или ометање спровођења мера БЗР;</w:t>
      </w:r>
    </w:p>
    <w:p w14:paraId="11568180" w14:textId="77777777" w:rsidR="00243915" w:rsidRPr="008D6E6A" w:rsidRDefault="00243915" w:rsidP="00243915">
      <w:pPr>
        <w:spacing w:before="0"/>
        <w:rPr>
          <w:rFonts w:cs="Arial"/>
          <w:sz w:val="24"/>
          <w:szCs w:val="24"/>
        </w:rPr>
      </w:pPr>
      <w:r w:rsidRPr="008D6E6A">
        <w:rPr>
          <w:rFonts w:cs="Arial"/>
          <w:sz w:val="24"/>
          <w:szCs w:val="24"/>
          <w:lang w:val="sr-Cyrl-RS"/>
        </w:rPr>
        <w:lastRenderedPageBreak/>
        <w:t>5.</w:t>
      </w:r>
      <w:r w:rsidRPr="008D6E6A">
        <w:rPr>
          <w:rFonts w:cs="Arial"/>
          <w:sz w:val="24"/>
          <w:szCs w:val="24"/>
        </w:rPr>
        <w:t>2. обавезно је поштовање правила коришћења средстава и опреме за личну заштиту на раду;</w:t>
      </w:r>
    </w:p>
    <w:p w14:paraId="3EB2D3E2" w14:textId="77777777" w:rsidR="00243915" w:rsidRPr="008D6E6A" w:rsidRDefault="00243915" w:rsidP="00243915">
      <w:pPr>
        <w:spacing w:before="0"/>
        <w:rPr>
          <w:rFonts w:cs="Arial"/>
          <w:sz w:val="24"/>
          <w:szCs w:val="24"/>
        </w:rPr>
      </w:pPr>
      <w:r w:rsidRPr="008D6E6A">
        <w:rPr>
          <w:rFonts w:cs="Arial"/>
          <w:sz w:val="24"/>
          <w:szCs w:val="24"/>
          <w:lang w:val="sr-Cyrl-RS"/>
        </w:rPr>
        <w:t>5.</w:t>
      </w:r>
      <w:r w:rsidRPr="008D6E6A">
        <w:rPr>
          <w:rFonts w:cs="Arial"/>
          <w:sz w:val="24"/>
          <w:szCs w:val="24"/>
        </w:rPr>
        <w:t xml:space="preserve">3. процедуре </w:t>
      </w:r>
      <w:r w:rsidR="00A624B9" w:rsidRPr="008D6E6A">
        <w:rPr>
          <w:rFonts w:cs="Arial"/>
          <w:sz w:val="24"/>
          <w:szCs w:val="24"/>
          <w:lang w:val="sr-Cyrl-RS"/>
        </w:rPr>
        <w:t>Купца</w:t>
      </w:r>
      <w:r w:rsidRPr="008D6E6A">
        <w:rPr>
          <w:rFonts w:cs="Arial"/>
          <w:sz w:val="24"/>
          <w:szCs w:val="24"/>
        </w:rPr>
        <w:t xml:space="preserve"> за спровођење система контроле приступа и дозвола за рад увек морају да буду испоштоване;</w:t>
      </w:r>
    </w:p>
    <w:p w14:paraId="6D774A68" w14:textId="77777777" w:rsidR="00243915" w:rsidRPr="008D6E6A" w:rsidRDefault="00243915" w:rsidP="00243915">
      <w:pPr>
        <w:spacing w:before="0"/>
        <w:rPr>
          <w:rFonts w:cs="Arial"/>
          <w:sz w:val="24"/>
          <w:szCs w:val="24"/>
        </w:rPr>
      </w:pPr>
      <w:r w:rsidRPr="008D6E6A">
        <w:rPr>
          <w:rFonts w:cs="Arial"/>
          <w:sz w:val="24"/>
          <w:szCs w:val="24"/>
          <w:lang w:val="sr-Cyrl-RS"/>
        </w:rPr>
        <w:t>5.</w:t>
      </w:r>
      <w:r w:rsidRPr="008D6E6A">
        <w:rPr>
          <w:rFonts w:cs="Arial"/>
          <w:sz w:val="24"/>
          <w:szCs w:val="24"/>
        </w:rPr>
        <w:t>4. процедуре за изолацију и закључавање извора енергије и радних флуида увек морају да буду испоштоване;</w:t>
      </w:r>
    </w:p>
    <w:p w14:paraId="146E78A9" w14:textId="77777777" w:rsidR="00243915" w:rsidRPr="008D6E6A" w:rsidRDefault="00243915" w:rsidP="00243915">
      <w:pPr>
        <w:spacing w:before="0"/>
        <w:rPr>
          <w:rFonts w:cs="Arial"/>
          <w:sz w:val="24"/>
          <w:szCs w:val="24"/>
        </w:rPr>
      </w:pPr>
      <w:r w:rsidRPr="008D6E6A">
        <w:rPr>
          <w:rFonts w:cs="Arial"/>
          <w:sz w:val="24"/>
          <w:szCs w:val="24"/>
          <w:lang w:val="sr-Cyrl-RS"/>
        </w:rPr>
        <w:t>5.</w:t>
      </w:r>
      <w:r w:rsidRPr="008D6E6A">
        <w:rPr>
          <w:rFonts w:cs="Arial"/>
          <w:sz w:val="24"/>
          <w:szCs w:val="24"/>
        </w:rPr>
        <w:t xml:space="preserve">5. најстроже је забрањен улазак, боравак или рад, на територији и у просторијама </w:t>
      </w:r>
      <w:r w:rsidRPr="008D6E6A">
        <w:rPr>
          <w:rFonts w:cs="Arial"/>
          <w:sz w:val="24"/>
          <w:szCs w:val="24"/>
          <w:lang w:val="sr-Cyrl-RS"/>
        </w:rPr>
        <w:t>Корисника услуге</w:t>
      </w:r>
      <w:r w:rsidRPr="008D6E6A">
        <w:rPr>
          <w:rFonts w:cs="Arial"/>
          <w:sz w:val="24"/>
          <w:szCs w:val="24"/>
        </w:rPr>
        <w:t>, под утицајем алкохола или других психоактивних супстанци;</w:t>
      </w:r>
    </w:p>
    <w:p w14:paraId="6D17AF0D" w14:textId="77777777" w:rsidR="00243915" w:rsidRPr="008D6E6A" w:rsidRDefault="00243915" w:rsidP="00243915">
      <w:pPr>
        <w:spacing w:before="0"/>
        <w:rPr>
          <w:rFonts w:cs="Arial"/>
          <w:sz w:val="24"/>
          <w:szCs w:val="24"/>
        </w:rPr>
      </w:pPr>
      <w:r w:rsidRPr="008D6E6A">
        <w:rPr>
          <w:rFonts w:cs="Arial"/>
          <w:sz w:val="24"/>
          <w:szCs w:val="24"/>
          <w:lang w:val="sr-Cyrl-RS"/>
        </w:rPr>
        <w:t>5.</w:t>
      </w:r>
      <w:r w:rsidRPr="008D6E6A">
        <w:rPr>
          <w:rFonts w:cs="Arial"/>
          <w:sz w:val="24"/>
          <w:szCs w:val="24"/>
        </w:rPr>
        <w:t xml:space="preserve">6. забрањено је уношење оружја унутар локација </w:t>
      </w:r>
      <w:r w:rsidRPr="008D6E6A">
        <w:rPr>
          <w:rFonts w:cs="Arial"/>
          <w:sz w:val="24"/>
          <w:szCs w:val="24"/>
          <w:lang w:val="sr-Cyrl-RS"/>
        </w:rPr>
        <w:t>Корисника услуге</w:t>
      </w:r>
      <w:r w:rsidRPr="008D6E6A">
        <w:rPr>
          <w:rFonts w:cs="Arial"/>
          <w:sz w:val="24"/>
          <w:szCs w:val="24"/>
        </w:rPr>
        <w:t>, као и неовлашћено фотографисање;</w:t>
      </w:r>
    </w:p>
    <w:p w14:paraId="40A386C0" w14:textId="77777777" w:rsidR="00243915" w:rsidRPr="008D6E6A" w:rsidRDefault="00243915" w:rsidP="00243915">
      <w:pPr>
        <w:spacing w:before="0"/>
        <w:rPr>
          <w:rFonts w:cs="Arial"/>
          <w:sz w:val="24"/>
          <w:szCs w:val="24"/>
          <w:lang w:val="sr-Cyrl-RS"/>
        </w:rPr>
      </w:pPr>
      <w:r w:rsidRPr="008D6E6A">
        <w:rPr>
          <w:rFonts w:cs="Arial"/>
          <w:sz w:val="24"/>
          <w:szCs w:val="24"/>
          <w:lang w:val="sr-Cyrl-RS"/>
        </w:rPr>
        <w:t>5.</w:t>
      </w:r>
      <w:r w:rsidRPr="008D6E6A">
        <w:rPr>
          <w:rFonts w:cs="Arial"/>
          <w:sz w:val="24"/>
          <w:szCs w:val="24"/>
        </w:rPr>
        <w:t>7. обавезно је придржавање правила и сигнализације безбедности у саобраћају.</w:t>
      </w:r>
    </w:p>
    <w:p w14:paraId="5C75457F"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lang w:val="sr-Cyrl-RS"/>
        </w:rPr>
      </w:pPr>
      <w:r w:rsidRPr="008D6E6A">
        <w:rPr>
          <w:rFonts w:ascii="Arial" w:hAnsi="Arial" w:cs="Arial"/>
          <w:sz w:val="24"/>
          <w:szCs w:val="24"/>
          <w:lang w:val="sr-Cyrl-RS"/>
        </w:rPr>
        <w:t>Продавац</w:t>
      </w:r>
      <w:r w:rsidR="00243915" w:rsidRPr="008D6E6A">
        <w:rPr>
          <w:rFonts w:ascii="Arial" w:hAnsi="Arial" w:cs="Arial"/>
          <w:sz w:val="24"/>
          <w:szCs w:val="24"/>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00243915" w:rsidRPr="008D6E6A">
        <w:rPr>
          <w:rFonts w:ascii="Arial" w:hAnsi="Arial" w:cs="Arial"/>
          <w:sz w:val="24"/>
          <w:szCs w:val="24"/>
          <w:lang w:val="sr-Cyrl-RS"/>
        </w:rPr>
        <w:t xml:space="preserve"> </w:t>
      </w:r>
      <w:r w:rsidR="00243915" w:rsidRPr="008D6E6A">
        <w:rPr>
          <w:rFonts w:ascii="Arial" w:hAnsi="Arial" w:cs="Arial"/>
          <w:sz w:val="24"/>
          <w:szCs w:val="24"/>
        </w:rPr>
        <w:t xml:space="preserve">У случају непоштовања правила БЗР, </w:t>
      </w:r>
      <w:r w:rsidRPr="008D6E6A">
        <w:rPr>
          <w:rFonts w:ascii="Arial" w:hAnsi="Arial" w:cs="Arial"/>
          <w:sz w:val="24"/>
          <w:szCs w:val="24"/>
          <w:lang w:val="sr-Cyrl-RS"/>
        </w:rPr>
        <w:t>Купац</w:t>
      </w:r>
      <w:r w:rsidR="00243915" w:rsidRPr="008D6E6A">
        <w:rPr>
          <w:rFonts w:ascii="Arial" w:hAnsi="Arial" w:cs="Arial"/>
          <w:sz w:val="24"/>
          <w:szCs w:val="24"/>
        </w:rPr>
        <w:t xml:space="preserve"> неће сносити никакву одговорност нити исплатити накнаде/трошкове </w:t>
      </w:r>
      <w:r w:rsidRPr="008D6E6A">
        <w:rPr>
          <w:rFonts w:ascii="Arial" w:hAnsi="Arial" w:cs="Arial"/>
          <w:sz w:val="24"/>
          <w:szCs w:val="24"/>
          <w:lang w:val="sr-Cyrl-RS"/>
        </w:rPr>
        <w:t>Продавцу</w:t>
      </w:r>
      <w:r w:rsidR="00243915" w:rsidRPr="008D6E6A">
        <w:rPr>
          <w:rFonts w:ascii="Arial" w:hAnsi="Arial" w:cs="Arial"/>
          <w:sz w:val="24"/>
          <w:szCs w:val="24"/>
        </w:rPr>
        <w:t xml:space="preserve"> по питању повреда на раду, односно оштећења средстава за рад.</w:t>
      </w:r>
    </w:p>
    <w:p w14:paraId="19F7F97F"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w:t>
      </w:r>
      <w:r w:rsidR="00243915" w:rsidRPr="008D6E6A">
        <w:rPr>
          <w:rFonts w:ascii="Arial" w:hAnsi="Arial"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243915" w:rsidRPr="008D6E6A">
        <w:rPr>
          <w:rFonts w:ascii="Arial" w:hAnsi="Arial" w:cs="Arial"/>
          <w:sz w:val="24"/>
          <w:szCs w:val="24"/>
          <w:lang w:val="sr-Cyrl-RS"/>
        </w:rPr>
        <w:t xml:space="preserve">Законом, као и  </w:t>
      </w:r>
      <w:r w:rsidR="00243915" w:rsidRPr="008D6E6A">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00243915" w:rsidRPr="008D6E6A">
        <w:rPr>
          <w:rFonts w:ascii="Arial" w:hAnsi="Arial" w:cs="Arial"/>
          <w:sz w:val="24"/>
          <w:szCs w:val="24"/>
          <w:lang w:val="sr-Cyrl-RS"/>
        </w:rPr>
        <w:t xml:space="preserve">у Републици Србији, који регулишу ову материју и </w:t>
      </w:r>
      <w:r w:rsidR="00243915" w:rsidRPr="008D6E6A">
        <w:rPr>
          <w:rFonts w:ascii="Arial" w:hAnsi="Arial" w:cs="Arial"/>
          <w:sz w:val="24"/>
          <w:szCs w:val="24"/>
        </w:rPr>
        <w:t xml:space="preserve">интерним </w:t>
      </w:r>
      <w:r w:rsidR="00243915" w:rsidRPr="008D6E6A">
        <w:rPr>
          <w:rFonts w:ascii="Arial" w:hAnsi="Arial" w:cs="Arial"/>
          <w:sz w:val="24"/>
          <w:szCs w:val="24"/>
          <w:lang w:val="sr-Cyrl-RS"/>
        </w:rPr>
        <w:t>актима</w:t>
      </w:r>
      <w:r w:rsidR="00243915" w:rsidRPr="008D6E6A">
        <w:rPr>
          <w:rFonts w:ascii="Arial" w:hAnsi="Arial" w:cs="Arial"/>
          <w:sz w:val="24"/>
          <w:szCs w:val="24"/>
        </w:rPr>
        <w:t xml:space="preserve"> </w:t>
      </w:r>
      <w:r w:rsidRPr="008D6E6A">
        <w:rPr>
          <w:rFonts w:ascii="Arial" w:hAnsi="Arial" w:cs="Arial"/>
          <w:sz w:val="24"/>
          <w:szCs w:val="24"/>
          <w:lang w:val="sr-Cyrl-RS"/>
        </w:rPr>
        <w:t>Купца</w:t>
      </w:r>
      <w:r w:rsidR="00243915" w:rsidRPr="008D6E6A">
        <w:rPr>
          <w:rFonts w:ascii="Arial" w:hAnsi="Arial" w:cs="Arial"/>
          <w:sz w:val="24"/>
          <w:szCs w:val="24"/>
          <w:lang w:val="sr-Cyrl-RS"/>
        </w:rPr>
        <w:t>.</w:t>
      </w:r>
    </w:p>
    <w:p w14:paraId="592B473D" w14:textId="77777777" w:rsidR="00243915" w:rsidRPr="008D6E6A" w:rsidRDefault="00243915" w:rsidP="00243915">
      <w:pPr>
        <w:spacing w:before="0"/>
        <w:rPr>
          <w:rFonts w:cs="Arial"/>
          <w:sz w:val="24"/>
          <w:szCs w:val="24"/>
        </w:rPr>
      </w:pPr>
    </w:p>
    <w:p w14:paraId="6C58E1A6" w14:textId="77777777" w:rsidR="00243915" w:rsidRPr="008D6E6A" w:rsidRDefault="00A624B9" w:rsidP="005E2336">
      <w:pPr>
        <w:pStyle w:val="ListParagraph"/>
        <w:numPr>
          <w:ilvl w:val="0"/>
          <w:numId w:val="47"/>
        </w:numPr>
        <w:spacing w:before="0" w:after="0" w:line="240" w:lineRule="auto"/>
        <w:ind w:left="0" w:hanging="284"/>
        <w:rPr>
          <w:rFonts w:ascii="Arial" w:hAnsi="Arial" w:cs="Arial"/>
          <w:sz w:val="24"/>
          <w:szCs w:val="24"/>
        </w:rPr>
      </w:pPr>
      <w:r w:rsidRPr="008D6E6A">
        <w:rPr>
          <w:rFonts w:ascii="Arial" w:hAnsi="Arial" w:cs="Arial"/>
          <w:sz w:val="24"/>
          <w:szCs w:val="24"/>
          <w:lang w:val="sr-Cyrl-RS"/>
        </w:rPr>
        <w:t>Продавац</w:t>
      </w:r>
      <w:r w:rsidRPr="008D6E6A">
        <w:rPr>
          <w:rFonts w:ascii="Arial" w:hAnsi="Arial" w:cs="Arial"/>
          <w:sz w:val="24"/>
          <w:szCs w:val="24"/>
        </w:rPr>
        <w:t xml:space="preserve"> </w:t>
      </w:r>
      <w:r w:rsidR="00243915" w:rsidRPr="008D6E6A">
        <w:rPr>
          <w:rFonts w:ascii="Arial" w:hAnsi="Arial" w:cs="Arial"/>
          <w:sz w:val="24"/>
          <w:szCs w:val="24"/>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8D6E6A">
        <w:rPr>
          <w:rFonts w:ascii="Arial" w:hAnsi="Arial" w:cs="Arial"/>
          <w:sz w:val="24"/>
          <w:szCs w:val="24"/>
          <w:lang w:val="sr-Cyrl-RS"/>
        </w:rPr>
        <w:t>Купца</w:t>
      </w:r>
      <w:r w:rsidR="00243915" w:rsidRPr="008D6E6A">
        <w:rPr>
          <w:rFonts w:ascii="Arial" w:hAnsi="Arial" w:cs="Arial"/>
          <w:sz w:val="24"/>
          <w:szCs w:val="24"/>
        </w:rPr>
        <w:t>.</w:t>
      </w:r>
    </w:p>
    <w:p w14:paraId="28D58C20" w14:textId="77777777" w:rsidR="00243915" w:rsidRPr="008D6E6A" w:rsidRDefault="00243915" w:rsidP="00243915">
      <w:pPr>
        <w:spacing w:before="0"/>
        <w:rPr>
          <w:rFonts w:cs="Arial"/>
          <w:sz w:val="24"/>
          <w:szCs w:val="24"/>
        </w:rPr>
      </w:pPr>
      <w:r w:rsidRPr="008D6E6A">
        <w:rPr>
          <w:rFonts w:cs="Arial"/>
          <w:sz w:val="24"/>
          <w:szCs w:val="24"/>
        </w:rPr>
        <w:t xml:space="preserve">Уколико </w:t>
      </w:r>
      <w:r w:rsidR="00A624B9" w:rsidRPr="008D6E6A">
        <w:rPr>
          <w:rFonts w:cs="Arial"/>
          <w:sz w:val="24"/>
          <w:szCs w:val="24"/>
          <w:lang w:val="sr-Cyrl-RS"/>
        </w:rPr>
        <w:t>Купац</w:t>
      </w:r>
      <w:r w:rsidRPr="008D6E6A">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8D6E6A">
        <w:rPr>
          <w:rFonts w:cs="Arial"/>
          <w:sz w:val="24"/>
          <w:szCs w:val="24"/>
          <w:lang w:val="sr-Cyrl-RS"/>
        </w:rPr>
        <w:t xml:space="preserve"> средстава за рад</w:t>
      </w:r>
      <w:r w:rsidRPr="008D6E6A">
        <w:rPr>
          <w:rFonts w:cs="Arial"/>
          <w:sz w:val="24"/>
          <w:szCs w:val="24"/>
        </w:rPr>
        <w:t xml:space="preserve"> на локацију </w:t>
      </w:r>
      <w:r w:rsidR="00A624B9" w:rsidRPr="008D6E6A">
        <w:rPr>
          <w:rFonts w:cs="Arial"/>
          <w:sz w:val="24"/>
          <w:szCs w:val="24"/>
          <w:lang w:val="sr-Cyrl-RS"/>
        </w:rPr>
        <w:t>Купца</w:t>
      </w:r>
      <w:r w:rsidRPr="008D6E6A">
        <w:rPr>
          <w:rFonts w:cs="Arial"/>
          <w:sz w:val="24"/>
          <w:szCs w:val="24"/>
        </w:rPr>
        <w:t xml:space="preserve"> неће бити дозвољено.</w:t>
      </w:r>
    </w:p>
    <w:p w14:paraId="236D73FB" w14:textId="77777777" w:rsidR="00243915" w:rsidRPr="008D6E6A" w:rsidRDefault="00243915" w:rsidP="00243915">
      <w:pPr>
        <w:spacing w:before="0"/>
        <w:rPr>
          <w:rFonts w:cs="Arial"/>
          <w:sz w:val="24"/>
          <w:szCs w:val="24"/>
        </w:rPr>
      </w:pPr>
    </w:p>
    <w:p w14:paraId="39071B2F" w14:textId="77777777" w:rsidR="00243915" w:rsidRPr="008D6E6A" w:rsidRDefault="00A624B9" w:rsidP="005E2336">
      <w:pPr>
        <w:pStyle w:val="ListParagraph"/>
        <w:numPr>
          <w:ilvl w:val="0"/>
          <w:numId w:val="47"/>
        </w:numPr>
        <w:spacing w:before="0" w:after="0" w:line="240" w:lineRule="auto"/>
        <w:ind w:left="0" w:hanging="357"/>
        <w:rPr>
          <w:rFonts w:ascii="Arial" w:hAnsi="Arial" w:cs="Arial"/>
          <w:sz w:val="24"/>
          <w:szCs w:val="24"/>
          <w:lang w:val="sr-Cyrl-RS"/>
        </w:rPr>
      </w:pPr>
      <w:r w:rsidRPr="008D6E6A">
        <w:rPr>
          <w:rFonts w:ascii="Arial" w:hAnsi="Arial" w:cs="Arial"/>
          <w:sz w:val="24"/>
          <w:szCs w:val="24"/>
          <w:lang w:val="sr-Cyrl-RS"/>
        </w:rPr>
        <w:t>Продавац</w:t>
      </w:r>
      <w:r w:rsidRPr="008D6E6A">
        <w:rPr>
          <w:rFonts w:ascii="Arial" w:hAnsi="Arial" w:cs="Arial"/>
          <w:sz w:val="24"/>
          <w:szCs w:val="24"/>
        </w:rPr>
        <w:t xml:space="preserve"> </w:t>
      </w:r>
      <w:r w:rsidR="00243915" w:rsidRPr="008D6E6A">
        <w:rPr>
          <w:rFonts w:ascii="Arial" w:hAnsi="Arial" w:cs="Arial"/>
          <w:sz w:val="24"/>
          <w:szCs w:val="24"/>
        </w:rPr>
        <w:t xml:space="preserve">је дужан да </w:t>
      </w:r>
      <w:r w:rsidRPr="008D6E6A">
        <w:rPr>
          <w:rFonts w:ascii="Arial" w:hAnsi="Arial" w:cs="Arial"/>
          <w:sz w:val="24"/>
          <w:szCs w:val="24"/>
          <w:lang w:val="sr-Cyrl-RS"/>
        </w:rPr>
        <w:t>Купцу</w:t>
      </w:r>
      <w:r w:rsidR="00243915" w:rsidRPr="008D6E6A">
        <w:rPr>
          <w:rFonts w:ascii="Arial" w:hAnsi="Arial" w:cs="Arial"/>
          <w:sz w:val="24"/>
          <w:szCs w:val="24"/>
        </w:rPr>
        <w:t xml:space="preserve"> најкасније </w:t>
      </w:r>
      <w:r w:rsidR="00243915" w:rsidRPr="008D6E6A">
        <w:rPr>
          <w:rFonts w:ascii="Arial" w:hAnsi="Arial" w:cs="Arial"/>
          <w:sz w:val="24"/>
          <w:szCs w:val="24"/>
          <w:lang w:val="sr-Cyrl-RS"/>
        </w:rPr>
        <w:t xml:space="preserve">3 (словима: </w:t>
      </w:r>
      <w:r w:rsidR="00243915" w:rsidRPr="008D6E6A">
        <w:rPr>
          <w:rFonts w:ascii="Arial" w:hAnsi="Arial" w:cs="Arial"/>
          <w:sz w:val="24"/>
          <w:szCs w:val="24"/>
        </w:rPr>
        <w:t>три</w:t>
      </w:r>
      <w:r w:rsidR="00243915" w:rsidRPr="008D6E6A">
        <w:rPr>
          <w:rFonts w:ascii="Arial" w:hAnsi="Arial" w:cs="Arial"/>
          <w:sz w:val="24"/>
          <w:szCs w:val="24"/>
          <w:lang w:val="sr-Cyrl-RS"/>
        </w:rPr>
        <w:t>)</w:t>
      </w:r>
      <w:r w:rsidR="00243915" w:rsidRPr="008D6E6A">
        <w:rPr>
          <w:rFonts w:ascii="Arial" w:hAnsi="Arial" w:cs="Arial"/>
          <w:sz w:val="24"/>
          <w:szCs w:val="24"/>
        </w:rPr>
        <w:t xml:space="preserve"> дана пре датума почетка </w:t>
      </w:r>
      <w:r w:rsidRPr="008D6E6A">
        <w:rPr>
          <w:rFonts w:ascii="Arial" w:hAnsi="Arial" w:cs="Arial"/>
          <w:sz w:val="24"/>
          <w:szCs w:val="24"/>
          <w:lang w:val="sr-Cyrl-RS"/>
        </w:rPr>
        <w:t xml:space="preserve">извођења радова/ </w:t>
      </w:r>
      <w:r w:rsidR="00243915" w:rsidRPr="008D6E6A">
        <w:rPr>
          <w:rFonts w:ascii="Arial" w:hAnsi="Arial" w:cs="Arial"/>
          <w:sz w:val="24"/>
          <w:szCs w:val="24"/>
          <w:lang w:val="sr-Cyrl-RS"/>
        </w:rPr>
        <w:t>пружања услуге</w:t>
      </w:r>
      <w:r w:rsidR="00243915" w:rsidRPr="008D6E6A">
        <w:rPr>
          <w:rFonts w:ascii="Arial" w:hAnsi="Arial" w:cs="Arial"/>
          <w:sz w:val="24"/>
          <w:szCs w:val="24"/>
        </w:rPr>
        <w:t xml:space="preserve"> достави</w:t>
      </w:r>
      <w:r w:rsidR="00243915" w:rsidRPr="008D6E6A">
        <w:rPr>
          <w:rFonts w:ascii="Arial" w:hAnsi="Arial" w:cs="Arial"/>
          <w:sz w:val="24"/>
          <w:szCs w:val="24"/>
          <w:lang w:val="sr-Cyrl-RS"/>
        </w:rPr>
        <w:t>:</w:t>
      </w:r>
    </w:p>
    <w:p w14:paraId="60AA99FD" w14:textId="77777777" w:rsidR="00243915" w:rsidRPr="008D6E6A" w:rsidRDefault="00243915" w:rsidP="00243915">
      <w:pPr>
        <w:spacing w:before="0"/>
        <w:rPr>
          <w:rFonts w:cs="Arial"/>
          <w:sz w:val="24"/>
          <w:szCs w:val="24"/>
        </w:rPr>
      </w:pPr>
      <w:r w:rsidRPr="008D6E6A">
        <w:rPr>
          <w:rFonts w:cs="Arial"/>
          <w:sz w:val="24"/>
          <w:szCs w:val="24"/>
          <w:lang w:val="sr-Cyrl-RS"/>
        </w:rPr>
        <w:t>9.</w:t>
      </w:r>
      <w:r w:rsidRPr="008D6E6A">
        <w:rPr>
          <w:rFonts w:cs="Arial"/>
          <w:sz w:val="24"/>
          <w:szCs w:val="24"/>
        </w:rPr>
        <w:t>1. списак лица са њиховим својеручно потписаним изјавама</w:t>
      </w:r>
      <w:r w:rsidRPr="008D6E6A">
        <w:rPr>
          <w:rFonts w:cs="Arial"/>
          <w:sz w:val="24"/>
          <w:szCs w:val="24"/>
          <w:lang w:val="sr-Cyrl-RS"/>
        </w:rPr>
        <w:t xml:space="preserve"> на околност да су </w:t>
      </w:r>
      <w:r w:rsidRPr="008D6E6A">
        <w:rPr>
          <w:rFonts w:cs="Arial"/>
          <w:sz w:val="24"/>
          <w:szCs w:val="24"/>
        </w:rPr>
        <w:t xml:space="preserve"> упознати са обавезама у складу са тачком 4. овог Прилога о БЗР,</w:t>
      </w:r>
    </w:p>
    <w:p w14:paraId="0BE2566E" w14:textId="77777777" w:rsidR="00243915" w:rsidRPr="008D6E6A" w:rsidRDefault="00243915" w:rsidP="00243915">
      <w:pPr>
        <w:spacing w:before="0"/>
        <w:rPr>
          <w:rFonts w:cs="Arial"/>
          <w:sz w:val="24"/>
          <w:szCs w:val="24"/>
        </w:rPr>
      </w:pPr>
      <w:r w:rsidRPr="008D6E6A">
        <w:rPr>
          <w:rFonts w:cs="Arial"/>
          <w:sz w:val="24"/>
          <w:szCs w:val="24"/>
          <w:lang w:val="sr-Cyrl-RS"/>
        </w:rPr>
        <w:t>9.</w:t>
      </w:r>
      <w:r w:rsidRPr="008D6E6A">
        <w:rPr>
          <w:rFonts w:cs="Arial"/>
          <w:sz w:val="24"/>
          <w:szCs w:val="24"/>
        </w:rPr>
        <w:t xml:space="preserve">2. списак средстава за рад која ће бити ангажована за </w:t>
      </w:r>
      <w:r w:rsidR="00A624B9" w:rsidRPr="008D6E6A">
        <w:rPr>
          <w:rFonts w:cs="Arial"/>
          <w:sz w:val="24"/>
          <w:szCs w:val="24"/>
          <w:lang w:val="sr-Cyrl-RS"/>
        </w:rPr>
        <w:t xml:space="preserve">извођење радова/ </w:t>
      </w:r>
      <w:r w:rsidRPr="008D6E6A">
        <w:rPr>
          <w:rFonts w:cs="Arial"/>
          <w:sz w:val="24"/>
          <w:szCs w:val="24"/>
          <w:lang w:val="sr-Cyrl-RS"/>
        </w:rPr>
        <w:t>пружање услуге,</w:t>
      </w:r>
      <w:r w:rsidRPr="008D6E6A">
        <w:rPr>
          <w:rFonts w:cs="Arial"/>
          <w:sz w:val="24"/>
          <w:szCs w:val="24"/>
        </w:rPr>
        <w:t xml:space="preserve"> и</w:t>
      </w:r>
    </w:p>
    <w:p w14:paraId="051A736F" w14:textId="77777777" w:rsidR="00243915" w:rsidRPr="008D6E6A" w:rsidRDefault="00243915" w:rsidP="00243915">
      <w:pPr>
        <w:spacing w:before="0"/>
        <w:rPr>
          <w:rFonts w:cs="Arial"/>
          <w:sz w:val="24"/>
          <w:szCs w:val="24"/>
        </w:rPr>
      </w:pPr>
      <w:r w:rsidRPr="008D6E6A">
        <w:rPr>
          <w:rFonts w:cs="Arial"/>
          <w:sz w:val="24"/>
          <w:szCs w:val="24"/>
          <w:lang w:val="sr-Cyrl-RS"/>
        </w:rPr>
        <w:t>9.</w:t>
      </w:r>
      <w:r w:rsidRPr="008D6E6A">
        <w:rPr>
          <w:rFonts w:cs="Arial"/>
          <w:sz w:val="24"/>
          <w:szCs w:val="24"/>
        </w:rPr>
        <w:t xml:space="preserve">3. податке о лицу за </w:t>
      </w:r>
      <w:r w:rsidRPr="008D6E6A">
        <w:rPr>
          <w:rFonts w:cs="Arial"/>
          <w:sz w:val="24"/>
          <w:szCs w:val="24"/>
          <w:lang w:val="sr-Cyrl-RS"/>
        </w:rPr>
        <w:t>БЗР</w:t>
      </w:r>
      <w:r w:rsidRPr="008D6E6A">
        <w:rPr>
          <w:rFonts w:cs="Arial"/>
          <w:sz w:val="24"/>
          <w:szCs w:val="24"/>
        </w:rPr>
        <w:t xml:space="preserve"> код </w:t>
      </w:r>
      <w:r w:rsidR="00A624B9" w:rsidRPr="008D6E6A">
        <w:rPr>
          <w:rFonts w:cs="Arial"/>
          <w:sz w:val="24"/>
          <w:szCs w:val="24"/>
          <w:lang w:val="sr-Cyrl-RS"/>
        </w:rPr>
        <w:t>Продавца</w:t>
      </w:r>
      <w:r w:rsidRPr="008D6E6A">
        <w:rPr>
          <w:rFonts w:cs="Arial"/>
          <w:sz w:val="24"/>
          <w:szCs w:val="24"/>
        </w:rPr>
        <w:t xml:space="preserve">. </w:t>
      </w:r>
    </w:p>
    <w:p w14:paraId="62CB2903" w14:textId="77777777" w:rsidR="00243915" w:rsidRPr="008D6E6A" w:rsidRDefault="00243915" w:rsidP="00243915">
      <w:pPr>
        <w:spacing w:before="0"/>
        <w:rPr>
          <w:rFonts w:cs="Arial"/>
          <w:sz w:val="24"/>
          <w:szCs w:val="24"/>
        </w:rPr>
      </w:pPr>
      <w:r w:rsidRPr="008D6E6A">
        <w:rPr>
          <w:rFonts w:cs="Arial"/>
          <w:sz w:val="24"/>
          <w:szCs w:val="24"/>
        </w:rPr>
        <w:t xml:space="preserve">Уз списак лица из става </w:t>
      </w:r>
      <w:r w:rsidRPr="008D6E6A">
        <w:rPr>
          <w:rFonts w:cs="Arial"/>
          <w:sz w:val="24"/>
          <w:szCs w:val="24"/>
          <w:lang w:val="sr-Cyrl-RS"/>
        </w:rPr>
        <w:t>9.1</w:t>
      </w:r>
      <w:r w:rsidRPr="008D6E6A">
        <w:rPr>
          <w:rFonts w:cs="Arial"/>
          <w:sz w:val="24"/>
          <w:szCs w:val="24"/>
        </w:rPr>
        <w:t xml:space="preserve">. ове тачке, </w:t>
      </w:r>
      <w:r w:rsidR="00A624B9" w:rsidRPr="008D6E6A">
        <w:rPr>
          <w:rFonts w:cs="Arial"/>
          <w:sz w:val="24"/>
          <w:szCs w:val="24"/>
          <w:lang w:val="sr-Cyrl-RS"/>
        </w:rPr>
        <w:t>Продавац</w:t>
      </w:r>
      <w:r w:rsidRPr="008D6E6A">
        <w:rPr>
          <w:rFonts w:cs="Arial"/>
          <w:sz w:val="24"/>
          <w:szCs w:val="24"/>
        </w:rPr>
        <w:t xml:space="preserve"> је дужан да достави доказе о:</w:t>
      </w:r>
    </w:p>
    <w:p w14:paraId="26F14111" w14:textId="77777777" w:rsidR="00243915" w:rsidRPr="008D6E6A" w:rsidRDefault="00243915" w:rsidP="00243915">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1. извршеном оспособљавању запослених за безбедан и здрав рад,</w:t>
      </w:r>
    </w:p>
    <w:p w14:paraId="1059EF03" w14:textId="77777777" w:rsidR="00243915" w:rsidRPr="008D6E6A" w:rsidRDefault="00243915" w:rsidP="00243915">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2. извршеним лекарским прегледима запослених,</w:t>
      </w:r>
    </w:p>
    <w:p w14:paraId="653304A7" w14:textId="77777777" w:rsidR="00243915" w:rsidRPr="008D6E6A" w:rsidRDefault="00243915" w:rsidP="00243915">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3. извршеним прегледима и испитивањима опреме за рад и</w:t>
      </w:r>
    </w:p>
    <w:p w14:paraId="71466E34" w14:textId="77777777" w:rsidR="00243915" w:rsidRPr="008D6E6A" w:rsidRDefault="00243915" w:rsidP="00243915">
      <w:pPr>
        <w:spacing w:before="0"/>
        <w:rPr>
          <w:rFonts w:cs="Arial"/>
          <w:sz w:val="24"/>
          <w:szCs w:val="24"/>
        </w:rPr>
      </w:pPr>
      <w:r w:rsidRPr="008D6E6A">
        <w:rPr>
          <w:rFonts w:cs="Arial"/>
          <w:sz w:val="24"/>
          <w:szCs w:val="24"/>
        </w:rPr>
        <w:tab/>
      </w:r>
      <w:r w:rsidRPr="008D6E6A">
        <w:rPr>
          <w:rFonts w:cs="Arial"/>
          <w:sz w:val="24"/>
          <w:szCs w:val="24"/>
          <w:lang w:val="sr-Cyrl-RS"/>
        </w:rPr>
        <w:t>9.1.</w:t>
      </w:r>
      <w:r w:rsidRPr="008D6E6A">
        <w:rPr>
          <w:rFonts w:cs="Arial"/>
          <w:sz w:val="24"/>
          <w:szCs w:val="24"/>
        </w:rPr>
        <w:t>4. коришћењу средстава и опреме за личну заштиту на раду.</w:t>
      </w:r>
    </w:p>
    <w:p w14:paraId="35FEC48A" w14:textId="77777777" w:rsidR="00243915" w:rsidRPr="008D6E6A" w:rsidRDefault="00243915" w:rsidP="00243915">
      <w:pPr>
        <w:spacing w:before="0"/>
        <w:rPr>
          <w:rFonts w:cs="Arial"/>
          <w:sz w:val="24"/>
          <w:szCs w:val="24"/>
          <w:lang w:val="sr-Cyrl-RS"/>
        </w:rPr>
      </w:pPr>
    </w:p>
    <w:p w14:paraId="09C6C185" w14:textId="77777777" w:rsidR="00243915" w:rsidRPr="008D6E6A" w:rsidRDefault="00A624B9" w:rsidP="005E2336">
      <w:pPr>
        <w:pStyle w:val="ListParagraph"/>
        <w:numPr>
          <w:ilvl w:val="0"/>
          <w:numId w:val="47"/>
        </w:numPr>
        <w:spacing w:before="0" w:after="0" w:line="240" w:lineRule="auto"/>
        <w:ind w:left="0" w:hanging="426"/>
        <w:rPr>
          <w:rFonts w:ascii="Arial" w:hAnsi="Arial" w:cs="Arial"/>
          <w:sz w:val="24"/>
          <w:szCs w:val="24"/>
        </w:rPr>
      </w:pPr>
      <w:r w:rsidRPr="008D6E6A">
        <w:rPr>
          <w:rFonts w:ascii="Arial" w:hAnsi="Arial" w:cs="Arial"/>
          <w:sz w:val="24"/>
          <w:szCs w:val="24"/>
          <w:lang w:val="sr-Cyrl-RS"/>
        </w:rPr>
        <w:t>Купац</w:t>
      </w:r>
      <w:r w:rsidR="00243915" w:rsidRPr="008D6E6A">
        <w:rPr>
          <w:rFonts w:ascii="Arial" w:hAnsi="Arial" w:cs="Arial"/>
          <w:sz w:val="24"/>
          <w:szCs w:val="24"/>
        </w:rPr>
        <w:t xml:space="preserve"> има право да врши контролу примене превентивних мера за безбедан и здрав рад приликом </w:t>
      </w:r>
      <w:r w:rsidRPr="008D6E6A">
        <w:rPr>
          <w:rFonts w:ascii="Arial" w:hAnsi="Arial" w:cs="Arial"/>
          <w:sz w:val="24"/>
          <w:szCs w:val="24"/>
          <w:lang w:val="sr-Cyrl-RS"/>
        </w:rPr>
        <w:t xml:space="preserve">извођења радова/ </w:t>
      </w:r>
      <w:r w:rsidR="00243915" w:rsidRPr="008D6E6A">
        <w:rPr>
          <w:rFonts w:ascii="Arial" w:hAnsi="Arial" w:cs="Arial"/>
          <w:sz w:val="24"/>
          <w:szCs w:val="24"/>
        </w:rPr>
        <w:t>пружања услуга које су предмет Уговора.</w:t>
      </w:r>
    </w:p>
    <w:p w14:paraId="28FAC78F" w14:textId="77777777" w:rsidR="00243915" w:rsidRPr="008D6E6A" w:rsidRDefault="00A624B9" w:rsidP="00243915">
      <w:pPr>
        <w:spacing w:before="0"/>
        <w:rPr>
          <w:rFonts w:cs="Arial"/>
          <w:sz w:val="24"/>
          <w:szCs w:val="24"/>
        </w:rPr>
      </w:pPr>
      <w:r w:rsidRPr="008D6E6A">
        <w:rPr>
          <w:rFonts w:cs="Arial"/>
          <w:sz w:val="24"/>
          <w:szCs w:val="24"/>
          <w:lang w:val="sr-Cyrl-RS"/>
        </w:rPr>
        <w:t>Продавац</w:t>
      </w:r>
      <w:r w:rsidR="00243915" w:rsidRPr="008D6E6A">
        <w:rPr>
          <w:rFonts w:cs="Arial"/>
          <w:sz w:val="24"/>
          <w:szCs w:val="24"/>
        </w:rPr>
        <w:t xml:space="preserve"> је дужан да лицу одређеном од стране </w:t>
      </w:r>
      <w:r w:rsidRPr="008D6E6A">
        <w:rPr>
          <w:rFonts w:cs="Arial"/>
          <w:sz w:val="24"/>
          <w:szCs w:val="24"/>
          <w:lang w:val="sr-Cyrl-RS"/>
        </w:rPr>
        <w:t>Купца</w:t>
      </w:r>
      <w:r w:rsidR="00243915" w:rsidRPr="008D6E6A">
        <w:rPr>
          <w:rFonts w:cs="Arial"/>
          <w:sz w:val="24"/>
          <w:szCs w:val="24"/>
        </w:rPr>
        <w:t xml:space="preserve"> омогући </w:t>
      </w:r>
      <w:r w:rsidR="00243915" w:rsidRPr="008D6E6A">
        <w:rPr>
          <w:rFonts w:cs="Arial"/>
          <w:sz w:val="24"/>
          <w:szCs w:val="24"/>
          <w:lang w:val="sr-Cyrl-RS"/>
        </w:rPr>
        <w:t xml:space="preserve">перманентну могућност за </w:t>
      </w:r>
      <w:r w:rsidR="00243915" w:rsidRPr="008D6E6A">
        <w:rPr>
          <w:rFonts w:cs="Arial"/>
          <w:sz w:val="24"/>
          <w:szCs w:val="24"/>
        </w:rPr>
        <w:t>спровођење контроле примене превентивних мера за безбедан и здрав рад.</w:t>
      </w:r>
    </w:p>
    <w:p w14:paraId="37C6944A" w14:textId="77777777" w:rsidR="00A624B9" w:rsidRPr="008D6E6A" w:rsidRDefault="00A624B9" w:rsidP="00243915">
      <w:pPr>
        <w:spacing w:before="0"/>
        <w:rPr>
          <w:rFonts w:cs="Arial"/>
          <w:sz w:val="24"/>
          <w:szCs w:val="24"/>
        </w:rPr>
      </w:pPr>
      <w:r w:rsidRPr="008D6E6A">
        <w:rPr>
          <w:rFonts w:cs="Arial"/>
          <w:sz w:val="24"/>
          <w:szCs w:val="24"/>
          <w:lang w:val="sr-Cyrl-RS"/>
        </w:rPr>
        <w:lastRenderedPageBreak/>
        <w:t>Купац</w:t>
      </w:r>
      <w:r w:rsidR="00243915" w:rsidRPr="008D6E6A">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w:t>
      </w:r>
      <w:r w:rsidRPr="008D6E6A">
        <w:rPr>
          <w:rFonts w:cs="Arial"/>
          <w:sz w:val="24"/>
          <w:szCs w:val="24"/>
          <w:lang w:val="sr-Cyrl-RS"/>
        </w:rPr>
        <w:t xml:space="preserve"> извођења радова/</w:t>
      </w:r>
      <w:r w:rsidR="00243915" w:rsidRPr="008D6E6A">
        <w:rPr>
          <w:rFonts w:cs="Arial"/>
          <w:sz w:val="24"/>
          <w:szCs w:val="24"/>
        </w:rPr>
        <w:t xml:space="preserve">пружања услуга док се не отклоне уочени недостаци и о томе одмах обавести </w:t>
      </w:r>
      <w:r w:rsidRPr="008D6E6A">
        <w:rPr>
          <w:rFonts w:cs="Arial"/>
          <w:sz w:val="24"/>
          <w:szCs w:val="24"/>
          <w:lang w:val="sr-Cyrl-RS"/>
        </w:rPr>
        <w:t>Продавца</w:t>
      </w:r>
      <w:r w:rsidR="00243915" w:rsidRPr="008D6E6A">
        <w:rPr>
          <w:rFonts w:cs="Arial"/>
          <w:sz w:val="24"/>
          <w:szCs w:val="24"/>
          <w:lang w:val="sr-Cyrl-RS"/>
        </w:rPr>
        <w:t>, као</w:t>
      </w:r>
      <w:r w:rsidR="00243915" w:rsidRPr="008D6E6A">
        <w:rPr>
          <w:rFonts w:cs="Arial"/>
          <w:sz w:val="24"/>
          <w:szCs w:val="24"/>
        </w:rPr>
        <w:t xml:space="preserve"> </w:t>
      </w:r>
      <w:r w:rsidRPr="008D6E6A">
        <w:rPr>
          <w:rFonts w:cs="Arial"/>
          <w:sz w:val="24"/>
          <w:szCs w:val="24"/>
        </w:rPr>
        <w:t>и надлежну инспекцијску службу.</w:t>
      </w:r>
    </w:p>
    <w:p w14:paraId="58339E78" w14:textId="77777777" w:rsidR="00243915" w:rsidRPr="008D6E6A" w:rsidRDefault="00A624B9" w:rsidP="00243915">
      <w:pPr>
        <w:spacing w:before="0"/>
        <w:rPr>
          <w:rFonts w:cs="Arial"/>
          <w:sz w:val="24"/>
          <w:szCs w:val="24"/>
        </w:rPr>
      </w:pPr>
      <w:r w:rsidRPr="008D6E6A">
        <w:rPr>
          <w:rFonts w:cs="Arial"/>
          <w:sz w:val="24"/>
          <w:szCs w:val="24"/>
          <w:lang w:val="sr-Cyrl-RS"/>
        </w:rPr>
        <w:t>Продавац</w:t>
      </w:r>
      <w:r w:rsidR="00243915" w:rsidRPr="008D6E6A">
        <w:rPr>
          <w:rFonts w:cs="Arial"/>
          <w:sz w:val="24"/>
          <w:szCs w:val="24"/>
        </w:rPr>
        <w:t xml:space="preserve"> се обавезује да поступи по налогу </w:t>
      </w:r>
      <w:r w:rsidRPr="008D6E6A">
        <w:rPr>
          <w:rFonts w:cs="Arial"/>
          <w:sz w:val="24"/>
          <w:szCs w:val="24"/>
          <w:lang w:val="sr-Cyrl-RS"/>
        </w:rPr>
        <w:t>Купца</w:t>
      </w:r>
      <w:r w:rsidR="00243915" w:rsidRPr="008D6E6A">
        <w:rPr>
          <w:rFonts w:cs="Arial"/>
          <w:sz w:val="24"/>
          <w:szCs w:val="24"/>
        </w:rPr>
        <w:t xml:space="preserve"> из става 3. ове тачке.</w:t>
      </w:r>
    </w:p>
    <w:p w14:paraId="4F53354A" w14:textId="77777777" w:rsidR="00243915" w:rsidRPr="008D6E6A" w:rsidRDefault="00243915" w:rsidP="00243915">
      <w:pPr>
        <w:spacing w:before="0"/>
        <w:rPr>
          <w:rFonts w:cs="Arial"/>
          <w:sz w:val="24"/>
          <w:szCs w:val="24"/>
        </w:rPr>
      </w:pPr>
    </w:p>
    <w:p w14:paraId="46302D9A" w14:textId="77777777" w:rsidR="00243915" w:rsidRPr="008D6E6A" w:rsidRDefault="00243915" w:rsidP="005E2336">
      <w:pPr>
        <w:pStyle w:val="ListParagraph"/>
        <w:numPr>
          <w:ilvl w:val="0"/>
          <w:numId w:val="47"/>
        </w:numPr>
        <w:spacing w:before="0" w:after="0" w:line="240" w:lineRule="auto"/>
        <w:ind w:left="0" w:hanging="426"/>
        <w:rPr>
          <w:rFonts w:ascii="Arial" w:hAnsi="Arial" w:cs="Arial"/>
          <w:sz w:val="24"/>
          <w:szCs w:val="24"/>
        </w:rPr>
      </w:pPr>
      <w:r w:rsidRPr="008D6E6A">
        <w:rPr>
          <w:rFonts w:ascii="Arial" w:hAnsi="Arial"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41523EFE" w14:textId="77777777" w:rsidR="00243915" w:rsidRPr="008D6E6A" w:rsidRDefault="00243915" w:rsidP="00243915">
      <w:pPr>
        <w:spacing w:before="0"/>
        <w:rPr>
          <w:rFonts w:cs="Arial"/>
          <w:sz w:val="24"/>
          <w:szCs w:val="24"/>
        </w:rPr>
      </w:pPr>
      <w:r w:rsidRPr="008D6E6A">
        <w:rPr>
          <w:rFonts w:cs="Arial"/>
          <w:sz w:val="24"/>
          <w:szCs w:val="24"/>
        </w:rPr>
        <w:t>Стране су дужне да, у случају из стaвa 1. Тачке</w:t>
      </w:r>
      <w:r w:rsidRPr="008D6E6A">
        <w:rPr>
          <w:rFonts w:cs="Arial"/>
          <w:sz w:val="24"/>
          <w:szCs w:val="24"/>
          <w:lang w:val="sr-Cyrl-RS"/>
        </w:rPr>
        <w:t xml:space="preserve"> 11 овог Прилога о БЗР</w:t>
      </w:r>
      <w:r w:rsidRPr="008D6E6A">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8D6E6A">
        <w:rPr>
          <w:rFonts w:cs="Arial"/>
          <w:sz w:val="24"/>
          <w:szCs w:val="24"/>
          <w:lang w:val="sr-Cyrl-RS"/>
        </w:rPr>
        <w:t xml:space="preserve">промптно </w:t>
      </w:r>
      <w:r w:rsidRPr="008D6E6A">
        <w:rPr>
          <w:rFonts w:cs="Arial"/>
          <w:sz w:val="24"/>
          <w:szCs w:val="24"/>
        </w:rPr>
        <w:t>oбaвeштaвajу jeдна другу и свoje зaпoслeнe и/или прeдстaвникe зaпoслeних o тим ризицимa и мeрaмa зa њихoвo oтклaњaњe.</w:t>
      </w:r>
    </w:p>
    <w:p w14:paraId="0B476C25" w14:textId="77777777" w:rsidR="00243915" w:rsidRPr="008D6E6A" w:rsidRDefault="00243915" w:rsidP="00243915">
      <w:pPr>
        <w:spacing w:before="0"/>
        <w:rPr>
          <w:rFonts w:cs="Arial"/>
          <w:sz w:val="24"/>
          <w:szCs w:val="24"/>
        </w:rPr>
      </w:pPr>
      <w:r w:rsidRPr="008D6E6A">
        <w:rPr>
          <w:rFonts w:cs="Arial"/>
          <w:sz w:val="24"/>
          <w:szCs w:val="24"/>
        </w:rPr>
        <w:t>Нaчин oствaривaњa сaрaдњe из ст. 1. и 2. oве тачке утврђуjе се спoрaзумoм.</w:t>
      </w:r>
    </w:p>
    <w:p w14:paraId="4E0C8110" w14:textId="77777777" w:rsidR="00243915" w:rsidRPr="008D6E6A" w:rsidRDefault="00243915" w:rsidP="00243915">
      <w:pPr>
        <w:spacing w:before="0"/>
        <w:rPr>
          <w:rFonts w:cs="Arial"/>
          <w:sz w:val="24"/>
          <w:szCs w:val="24"/>
          <w:lang w:val="sr-Cyrl-RS"/>
        </w:rPr>
      </w:pPr>
      <w:r w:rsidRPr="008D6E6A">
        <w:rPr>
          <w:rFonts w:cs="Arial"/>
          <w:sz w:val="24"/>
          <w:szCs w:val="24"/>
        </w:rPr>
        <w:t>Спoрaзумoм</w:t>
      </w:r>
      <w:r w:rsidRPr="008D6E6A">
        <w:rPr>
          <w:rFonts w:cs="Arial"/>
          <w:sz w:val="24"/>
          <w:szCs w:val="24"/>
          <w:lang w:val="sr-Cyrl-RS"/>
        </w:rPr>
        <w:t xml:space="preserve"> у писменој форми</w:t>
      </w:r>
      <w:r w:rsidRPr="008D6E6A">
        <w:rPr>
          <w:rFonts w:cs="Arial"/>
          <w:sz w:val="24"/>
          <w:szCs w:val="24"/>
        </w:rPr>
        <w:t xml:space="preserve"> из стaвa 3. oве тачке, из реда запослених код </w:t>
      </w:r>
      <w:r w:rsidR="00A624B9" w:rsidRPr="008D6E6A">
        <w:rPr>
          <w:rFonts w:cs="Arial"/>
          <w:sz w:val="24"/>
          <w:szCs w:val="24"/>
          <w:lang w:val="sr-Cyrl-RS"/>
        </w:rPr>
        <w:t>Купца</w:t>
      </w:r>
      <w:r w:rsidRPr="008D6E6A">
        <w:rPr>
          <w:rFonts w:cs="Arial"/>
          <w:sz w:val="24"/>
          <w:szCs w:val="24"/>
        </w:rPr>
        <w:t xml:space="preserve"> oдрeђуje сe лицe зa кooрдинaциjу спрoвoђeњa зajeдничких мeрa кojимa сe oбeзбeђуje бeзбeднoст и здрaвљe свих зaпoслeн</w:t>
      </w:r>
      <w:r w:rsidRPr="008D6E6A">
        <w:rPr>
          <w:rFonts w:cs="Arial"/>
          <w:sz w:val="24"/>
          <w:szCs w:val="24"/>
          <w:lang w:val="sr-Cyrl-RS"/>
        </w:rPr>
        <w:t>их.</w:t>
      </w:r>
    </w:p>
    <w:p w14:paraId="50C01070" w14:textId="77777777" w:rsidR="00243915" w:rsidRPr="008D6E6A" w:rsidRDefault="00243915" w:rsidP="00243915">
      <w:pPr>
        <w:spacing w:before="0"/>
        <w:rPr>
          <w:rFonts w:cs="Arial"/>
          <w:sz w:val="24"/>
          <w:szCs w:val="24"/>
          <w:lang w:val="sr-Cyrl-RS"/>
        </w:rPr>
      </w:pPr>
    </w:p>
    <w:p w14:paraId="7343796B" w14:textId="77777777" w:rsidR="00243915" w:rsidRPr="008D6E6A" w:rsidRDefault="002C7777" w:rsidP="005E2336">
      <w:pPr>
        <w:pStyle w:val="ListParagraph"/>
        <w:numPr>
          <w:ilvl w:val="0"/>
          <w:numId w:val="47"/>
        </w:numPr>
        <w:spacing w:before="0" w:after="0" w:line="240" w:lineRule="auto"/>
        <w:ind w:left="0" w:hanging="426"/>
        <w:rPr>
          <w:rFonts w:ascii="Arial" w:hAnsi="Arial" w:cs="Arial"/>
          <w:sz w:val="24"/>
          <w:szCs w:val="24"/>
        </w:rPr>
      </w:pPr>
      <w:r w:rsidRPr="008D6E6A">
        <w:rPr>
          <w:rFonts w:ascii="Arial" w:hAnsi="Arial" w:cs="Arial"/>
          <w:sz w:val="24"/>
          <w:szCs w:val="24"/>
          <w:lang w:val="sr-Cyrl-RS"/>
        </w:rPr>
        <w:t>Продавац</w:t>
      </w:r>
      <w:r w:rsidR="00243915" w:rsidRPr="008D6E6A">
        <w:rPr>
          <w:rFonts w:ascii="Arial" w:hAnsi="Arial" w:cs="Arial"/>
          <w:sz w:val="24"/>
          <w:szCs w:val="24"/>
        </w:rPr>
        <w:t xml:space="preserve"> је дужан да благовремено извештава </w:t>
      </w:r>
      <w:r w:rsidRPr="008D6E6A">
        <w:rPr>
          <w:rFonts w:ascii="Arial" w:hAnsi="Arial" w:cs="Arial"/>
          <w:sz w:val="24"/>
          <w:szCs w:val="24"/>
          <w:lang w:val="sr-Cyrl-RS"/>
        </w:rPr>
        <w:t>Купца</w:t>
      </w:r>
      <w:r w:rsidR="00243915" w:rsidRPr="008D6E6A">
        <w:rPr>
          <w:rFonts w:ascii="Arial" w:hAnsi="Arial" w:cs="Arial"/>
          <w:sz w:val="24"/>
          <w:szCs w:val="24"/>
        </w:rPr>
        <w:t xml:space="preserve"> о свим догађајима из области БЗР који су настали приликом</w:t>
      </w:r>
      <w:r w:rsidRPr="008D6E6A">
        <w:rPr>
          <w:rFonts w:ascii="Arial" w:hAnsi="Arial" w:cs="Arial"/>
          <w:sz w:val="24"/>
          <w:szCs w:val="24"/>
          <w:lang w:val="sr-Cyrl-RS"/>
        </w:rPr>
        <w:t>извођења радова/</w:t>
      </w:r>
      <w:r w:rsidR="00243915" w:rsidRPr="008D6E6A">
        <w:rPr>
          <w:rFonts w:ascii="Arial" w:hAnsi="Arial" w:cs="Arial"/>
          <w:sz w:val="24"/>
          <w:szCs w:val="24"/>
        </w:rPr>
        <w:t xml:space="preserve"> пружања услуг</w:t>
      </w:r>
      <w:r w:rsidR="00243915" w:rsidRPr="008D6E6A">
        <w:rPr>
          <w:rFonts w:ascii="Arial" w:hAnsi="Arial" w:cs="Arial"/>
          <w:sz w:val="24"/>
          <w:szCs w:val="24"/>
          <w:lang w:val="sr-Cyrl-RS"/>
        </w:rPr>
        <w:t>е</w:t>
      </w:r>
      <w:r w:rsidR="00243915" w:rsidRPr="008D6E6A">
        <w:rPr>
          <w:rFonts w:ascii="Arial" w:hAnsi="Arial" w:cs="Arial"/>
          <w:sz w:val="24"/>
          <w:szCs w:val="24"/>
        </w:rPr>
        <w:t xml:space="preserve"> кој</w:t>
      </w:r>
      <w:r w:rsidR="00243915" w:rsidRPr="008D6E6A">
        <w:rPr>
          <w:rFonts w:ascii="Arial" w:hAnsi="Arial" w:cs="Arial"/>
          <w:sz w:val="24"/>
          <w:szCs w:val="24"/>
          <w:lang w:val="sr-Cyrl-RS"/>
        </w:rPr>
        <w:t>а</w:t>
      </w:r>
      <w:r w:rsidR="00243915" w:rsidRPr="008D6E6A">
        <w:rPr>
          <w:rFonts w:ascii="Arial" w:hAnsi="Arial" w:cs="Arial"/>
          <w:sz w:val="24"/>
          <w:szCs w:val="24"/>
        </w:rPr>
        <w:t xml:space="preserve"> </w:t>
      </w:r>
      <w:r w:rsidR="00243915" w:rsidRPr="008D6E6A">
        <w:rPr>
          <w:rFonts w:ascii="Arial" w:hAnsi="Arial" w:cs="Arial"/>
          <w:sz w:val="24"/>
          <w:szCs w:val="24"/>
          <w:lang w:val="sr-Cyrl-RS"/>
        </w:rPr>
        <w:t>је</w:t>
      </w:r>
      <w:r w:rsidR="00243915" w:rsidRPr="008D6E6A">
        <w:rPr>
          <w:rFonts w:ascii="Arial" w:hAnsi="Arial" w:cs="Arial"/>
          <w:sz w:val="24"/>
          <w:szCs w:val="24"/>
        </w:rPr>
        <w:t xml:space="preserve"> предмет Уговора, а нарочито о свим</w:t>
      </w:r>
      <w:r w:rsidR="00243915" w:rsidRPr="008D6E6A">
        <w:rPr>
          <w:rFonts w:ascii="Arial" w:hAnsi="Arial" w:cs="Arial"/>
          <w:sz w:val="24"/>
          <w:szCs w:val="24"/>
          <w:lang w:val="sr-Cyrl-RS"/>
        </w:rPr>
        <w:t xml:space="preserve"> опасностима, опасним појавама и ризицима.</w:t>
      </w:r>
      <w:r w:rsidR="00243915" w:rsidRPr="008D6E6A">
        <w:rPr>
          <w:rFonts w:ascii="Arial" w:hAnsi="Arial" w:cs="Arial"/>
          <w:sz w:val="24"/>
          <w:szCs w:val="24"/>
        </w:rPr>
        <w:t xml:space="preserve"> </w:t>
      </w:r>
    </w:p>
    <w:p w14:paraId="7E95EAD0" w14:textId="77777777" w:rsidR="00243915" w:rsidRPr="008D6E6A" w:rsidRDefault="00243915" w:rsidP="00243915">
      <w:pPr>
        <w:pStyle w:val="ListParagraph"/>
        <w:spacing w:before="0" w:after="0" w:line="240" w:lineRule="auto"/>
        <w:ind w:left="0"/>
        <w:rPr>
          <w:rFonts w:ascii="Arial" w:hAnsi="Arial" w:cs="Arial"/>
          <w:sz w:val="24"/>
          <w:szCs w:val="24"/>
        </w:rPr>
      </w:pPr>
    </w:p>
    <w:p w14:paraId="585E31F6" w14:textId="77777777" w:rsidR="00243915" w:rsidRPr="008D6E6A" w:rsidRDefault="002C7777" w:rsidP="005E2336">
      <w:pPr>
        <w:pStyle w:val="ListParagraph"/>
        <w:numPr>
          <w:ilvl w:val="0"/>
          <w:numId w:val="47"/>
        </w:numPr>
        <w:spacing w:before="0" w:after="0" w:line="240" w:lineRule="auto"/>
        <w:ind w:left="0" w:hanging="426"/>
        <w:rPr>
          <w:rFonts w:ascii="Arial" w:hAnsi="Arial" w:cs="Arial"/>
          <w:sz w:val="24"/>
          <w:szCs w:val="24"/>
        </w:rPr>
      </w:pPr>
      <w:r w:rsidRPr="008D6E6A">
        <w:rPr>
          <w:rFonts w:ascii="Arial" w:hAnsi="Arial" w:cs="Arial"/>
          <w:sz w:val="24"/>
          <w:szCs w:val="24"/>
          <w:lang w:val="sr-Cyrl-RS"/>
        </w:rPr>
        <w:t>Продавац</w:t>
      </w:r>
      <w:r w:rsidR="00243915" w:rsidRPr="008D6E6A">
        <w:rPr>
          <w:rFonts w:ascii="Arial" w:hAnsi="Arial" w:cs="Arial"/>
          <w:sz w:val="24"/>
          <w:szCs w:val="24"/>
        </w:rPr>
        <w:t xml:space="preserve"> је дужан да </w:t>
      </w:r>
      <w:r w:rsidRPr="008D6E6A">
        <w:rPr>
          <w:rFonts w:ascii="Arial" w:hAnsi="Arial" w:cs="Arial"/>
          <w:sz w:val="24"/>
          <w:szCs w:val="24"/>
          <w:lang w:val="sr-Cyrl-RS"/>
        </w:rPr>
        <w:t>Купцу</w:t>
      </w:r>
      <w:r w:rsidR="00243915" w:rsidRPr="008D6E6A">
        <w:rPr>
          <w:rFonts w:ascii="Arial" w:hAnsi="Arial" w:cs="Arial"/>
          <w:sz w:val="24"/>
          <w:szCs w:val="24"/>
        </w:rPr>
        <w:t xml:space="preserve"> достави копију Извештаја о повреди на раду који је издао за сваког свог запосленог </w:t>
      </w:r>
      <w:r w:rsidR="00243915" w:rsidRPr="008D6E6A">
        <w:rPr>
          <w:rFonts w:ascii="Arial" w:hAnsi="Arial" w:cs="Arial"/>
          <w:sz w:val="24"/>
          <w:szCs w:val="24"/>
          <w:lang w:val="sr-Cyrl-RS"/>
        </w:rPr>
        <w:t xml:space="preserve">и других лица које ангажује приликом пружања услуге која је предмет Уговора </w:t>
      </w:r>
      <w:r w:rsidR="00243915" w:rsidRPr="008D6E6A">
        <w:rPr>
          <w:rFonts w:ascii="Arial" w:hAnsi="Arial" w:cs="Arial"/>
          <w:sz w:val="24"/>
          <w:szCs w:val="24"/>
        </w:rPr>
        <w:t>и то у року од 24</w:t>
      </w:r>
      <w:r w:rsidR="00243915" w:rsidRPr="008D6E6A">
        <w:rPr>
          <w:rFonts w:ascii="Arial" w:hAnsi="Arial" w:cs="Arial"/>
          <w:sz w:val="24"/>
          <w:szCs w:val="24"/>
          <w:lang w:val="sr-Cyrl-RS"/>
        </w:rPr>
        <w:t xml:space="preserve"> (словима: дведесетчетири)</w:t>
      </w:r>
      <w:r w:rsidR="00243915" w:rsidRPr="008D6E6A">
        <w:rPr>
          <w:rFonts w:ascii="Arial" w:hAnsi="Arial" w:cs="Arial"/>
          <w:sz w:val="24"/>
          <w:szCs w:val="24"/>
        </w:rPr>
        <w:t xml:space="preserve"> часа од сачињавања Извештаја о повреди на раду.</w:t>
      </w:r>
    </w:p>
    <w:p w14:paraId="30AF82B5" w14:textId="77777777" w:rsidR="00243915" w:rsidRPr="008D6E6A" w:rsidRDefault="00243915" w:rsidP="00243915">
      <w:pPr>
        <w:spacing w:before="0"/>
        <w:rPr>
          <w:rFonts w:cs="Arial"/>
          <w:sz w:val="24"/>
          <w:szCs w:val="24"/>
        </w:rPr>
      </w:pPr>
    </w:p>
    <w:p w14:paraId="58363983" w14:textId="77777777" w:rsidR="00243915" w:rsidRPr="008D6E6A" w:rsidRDefault="00243915" w:rsidP="005E2336">
      <w:pPr>
        <w:pStyle w:val="ListParagraph"/>
        <w:numPr>
          <w:ilvl w:val="0"/>
          <w:numId w:val="47"/>
        </w:numPr>
        <w:spacing w:before="0" w:after="0" w:line="240" w:lineRule="auto"/>
        <w:ind w:left="0" w:hanging="426"/>
        <w:rPr>
          <w:rFonts w:ascii="Arial" w:hAnsi="Arial" w:cs="Arial"/>
          <w:sz w:val="24"/>
          <w:szCs w:val="24"/>
        </w:rPr>
      </w:pPr>
      <w:r w:rsidRPr="008D6E6A">
        <w:rPr>
          <w:rFonts w:ascii="Arial" w:hAnsi="Arial" w:cs="Arial"/>
          <w:sz w:val="24"/>
          <w:szCs w:val="24"/>
        </w:rPr>
        <w:t>Овај Прилог</w:t>
      </w:r>
      <w:r w:rsidRPr="008D6E6A">
        <w:rPr>
          <w:rFonts w:ascii="Arial" w:hAnsi="Arial" w:cs="Arial"/>
          <w:sz w:val="24"/>
          <w:szCs w:val="24"/>
          <w:lang w:val="sr-Cyrl-RS"/>
        </w:rPr>
        <w:t xml:space="preserve"> о БЗР</w:t>
      </w:r>
      <w:r w:rsidRPr="008D6E6A">
        <w:rPr>
          <w:rFonts w:ascii="Arial" w:hAnsi="Arial" w:cs="Arial"/>
          <w:sz w:val="24"/>
          <w:szCs w:val="24"/>
        </w:rPr>
        <w:t xml:space="preserve"> је сачињен у 6 (</w:t>
      </w:r>
      <w:r w:rsidRPr="008D6E6A">
        <w:rPr>
          <w:rFonts w:ascii="Arial" w:hAnsi="Arial" w:cs="Arial"/>
          <w:sz w:val="24"/>
          <w:szCs w:val="24"/>
          <w:lang w:val="sr-Cyrl-RS"/>
        </w:rPr>
        <w:t xml:space="preserve">словима: </w:t>
      </w:r>
      <w:r w:rsidRPr="008D6E6A">
        <w:rPr>
          <w:rFonts w:ascii="Arial" w:hAnsi="Arial" w:cs="Arial"/>
          <w:sz w:val="24"/>
          <w:szCs w:val="24"/>
        </w:rPr>
        <w:t xml:space="preserve">шест) истоветних примерака, од којих </w:t>
      </w:r>
      <w:r w:rsidRPr="008D6E6A">
        <w:rPr>
          <w:rFonts w:ascii="Arial" w:hAnsi="Arial" w:cs="Arial"/>
          <w:sz w:val="24"/>
          <w:szCs w:val="24"/>
          <w:lang w:val="sr-Cyrl-RS"/>
        </w:rPr>
        <w:t xml:space="preserve">свака Страна задржава </w:t>
      </w:r>
      <w:r w:rsidRPr="008D6E6A">
        <w:rPr>
          <w:rFonts w:ascii="Arial" w:hAnsi="Arial" w:cs="Arial"/>
          <w:sz w:val="24"/>
          <w:szCs w:val="24"/>
        </w:rPr>
        <w:t xml:space="preserve">по </w:t>
      </w:r>
      <w:r w:rsidRPr="008D6E6A">
        <w:rPr>
          <w:rFonts w:ascii="Arial" w:hAnsi="Arial" w:cs="Arial"/>
          <w:sz w:val="24"/>
          <w:szCs w:val="24"/>
          <w:lang w:val="sr-Cyrl-RS"/>
        </w:rPr>
        <w:t xml:space="preserve">3 (словима: </w:t>
      </w:r>
      <w:r w:rsidRPr="008D6E6A">
        <w:rPr>
          <w:rFonts w:ascii="Arial" w:hAnsi="Arial" w:cs="Arial"/>
          <w:sz w:val="24"/>
          <w:szCs w:val="24"/>
        </w:rPr>
        <w:t>три</w:t>
      </w:r>
      <w:r w:rsidRPr="008D6E6A">
        <w:rPr>
          <w:rFonts w:ascii="Arial" w:hAnsi="Arial" w:cs="Arial"/>
          <w:sz w:val="24"/>
          <w:szCs w:val="24"/>
          <w:lang w:val="sr-Cyrl-RS"/>
        </w:rPr>
        <w:t>)</w:t>
      </w:r>
      <w:r w:rsidRPr="008D6E6A">
        <w:rPr>
          <w:rFonts w:ascii="Arial" w:hAnsi="Arial" w:cs="Arial"/>
          <w:sz w:val="24"/>
          <w:szCs w:val="24"/>
        </w:rPr>
        <w:t xml:space="preserve"> примерка.</w:t>
      </w:r>
    </w:p>
    <w:p w14:paraId="334935AD" w14:textId="77777777" w:rsidR="00243915" w:rsidRPr="008D6E6A" w:rsidRDefault="00243915" w:rsidP="00243915">
      <w:pPr>
        <w:pStyle w:val="ListParagraph"/>
        <w:spacing w:before="0" w:after="0" w:line="240" w:lineRule="auto"/>
        <w:ind w:left="0"/>
        <w:rPr>
          <w:rFonts w:ascii="Arial" w:hAnsi="Arial" w:cs="Arial"/>
          <w:sz w:val="24"/>
          <w:szCs w:val="24"/>
        </w:rPr>
      </w:pPr>
    </w:p>
    <w:p w14:paraId="1A9CF495" w14:textId="77777777" w:rsidR="00243915" w:rsidRPr="008D6E6A" w:rsidRDefault="00243915" w:rsidP="00243915">
      <w:pPr>
        <w:spacing w:after="120"/>
        <w:rPr>
          <w:rFonts w:cs="Arial"/>
          <w:sz w:val="24"/>
          <w:szCs w:val="24"/>
        </w:rPr>
      </w:pPr>
    </w:p>
    <w:p w14:paraId="125FBD97" w14:textId="77777777" w:rsidR="00243915" w:rsidRPr="008D6E6A" w:rsidRDefault="00243915" w:rsidP="00243915">
      <w:pPr>
        <w:spacing w:after="120"/>
        <w:rPr>
          <w:rFonts w:cs="Arial"/>
          <w:sz w:val="24"/>
          <w:szCs w:val="24"/>
        </w:rPr>
      </w:pPr>
    </w:p>
    <w:p w14:paraId="7DF90BF0" w14:textId="77777777" w:rsidR="00243915" w:rsidRPr="008D6E6A" w:rsidRDefault="00243915" w:rsidP="00243915">
      <w:pPr>
        <w:rPr>
          <w:rFonts w:cs="Arial"/>
          <w:sz w:val="24"/>
          <w:szCs w:val="24"/>
        </w:rPr>
      </w:pPr>
    </w:p>
    <w:p w14:paraId="564BFE55" w14:textId="77777777" w:rsidR="00243915" w:rsidRPr="008D6E6A" w:rsidRDefault="00243915" w:rsidP="000E2AFD">
      <w:pPr>
        <w:tabs>
          <w:tab w:val="left" w:pos="567"/>
        </w:tabs>
        <w:spacing w:before="0"/>
        <w:ind w:left="540" w:hanging="450"/>
        <w:rPr>
          <w:rFonts w:cs="Arial"/>
          <w:b/>
          <w:sz w:val="24"/>
          <w:szCs w:val="24"/>
        </w:rPr>
      </w:pPr>
    </w:p>
    <w:p w14:paraId="3C68DE5E" w14:textId="77777777" w:rsidR="002509C6" w:rsidRPr="008D6E6A" w:rsidRDefault="002509C6" w:rsidP="000E2AFD">
      <w:pPr>
        <w:tabs>
          <w:tab w:val="left" w:pos="567"/>
        </w:tabs>
        <w:spacing w:before="0"/>
        <w:ind w:left="540" w:hanging="450"/>
        <w:rPr>
          <w:rFonts w:cs="Arial"/>
          <w:b/>
          <w:sz w:val="24"/>
          <w:szCs w:val="24"/>
        </w:rPr>
      </w:pPr>
    </w:p>
    <w:p w14:paraId="1E278DAC" w14:textId="77777777" w:rsidR="002509C6" w:rsidRPr="008D6E6A" w:rsidRDefault="002509C6" w:rsidP="000E2AFD">
      <w:pPr>
        <w:tabs>
          <w:tab w:val="left" w:pos="567"/>
        </w:tabs>
        <w:spacing w:before="0"/>
        <w:ind w:left="540" w:hanging="450"/>
        <w:rPr>
          <w:rFonts w:cs="Arial"/>
          <w:b/>
          <w:sz w:val="24"/>
          <w:szCs w:val="24"/>
        </w:rPr>
      </w:pPr>
    </w:p>
    <w:p w14:paraId="6E72CAEF" w14:textId="77777777" w:rsidR="002509C6" w:rsidRPr="008D6E6A" w:rsidRDefault="002509C6" w:rsidP="000E2AFD">
      <w:pPr>
        <w:tabs>
          <w:tab w:val="left" w:pos="567"/>
        </w:tabs>
        <w:spacing w:before="0"/>
        <w:ind w:left="540" w:hanging="450"/>
        <w:rPr>
          <w:rFonts w:cs="Arial"/>
          <w:b/>
          <w:sz w:val="24"/>
          <w:szCs w:val="24"/>
        </w:rPr>
      </w:pPr>
    </w:p>
    <w:p w14:paraId="44E02FA8" w14:textId="77777777" w:rsidR="002509C6" w:rsidRPr="008D6E6A" w:rsidRDefault="002509C6" w:rsidP="000E2AFD">
      <w:pPr>
        <w:tabs>
          <w:tab w:val="left" w:pos="567"/>
        </w:tabs>
        <w:spacing w:before="0"/>
        <w:ind w:left="540" w:hanging="450"/>
        <w:rPr>
          <w:rFonts w:cs="Arial"/>
          <w:b/>
          <w:sz w:val="24"/>
          <w:szCs w:val="24"/>
        </w:rPr>
      </w:pPr>
    </w:p>
    <w:p w14:paraId="67910B2F" w14:textId="77777777" w:rsidR="002509C6" w:rsidRPr="008D6E6A" w:rsidRDefault="002509C6" w:rsidP="000E2AFD">
      <w:pPr>
        <w:tabs>
          <w:tab w:val="left" w:pos="567"/>
        </w:tabs>
        <w:spacing w:before="0"/>
        <w:ind w:left="540" w:hanging="450"/>
        <w:rPr>
          <w:rFonts w:cs="Arial"/>
          <w:b/>
          <w:sz w:val="24"/>
          <w:szCs w:val="24"/>
        </w:rPr>
      </w:pPr>
    </w:p>
    <w:p w14:paraId="4266EB08" w14:textId="77777777" w:rsidR="006442A7" w:rsidRPr="008D6E6A" w:rsidRDefault="006442A7" w:rsidP="000E2AFD">
      <w:pPr>
        <w:tabs>
          <w:tab w:val="left" w:pos="567"/>
        </w:tabs>
        <w:spacing w:before="0"/>
        <w:ind w:left="540" w:hanging="450"/>
        <w:rPr>
          <w:rFonts w:cs="Arial"/>
          <w:b/>
          <w:sz w:val="24"/>
          <w:szCs w:val="24"/>
        </w:rPr>
      </w:pPr>
    </w:p>
    <w:sectPr w:rsidR="006442A7" w:rsidRPr="008D6E6A" w:rsidSect="00D5147E">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8599B" w14:textId="77777777" w:rsidR="00A525C7" w:rsidRDefault="00A525C7">
      <w:r>
        <w:separator/>
      </w:r>
    </w:p>
    <w:p w14:paraId="074266FA" w14:textId="77777777" w:rsidR="00A525C7" w:rsidRDefault="00A525C7"/>
  </w:endnote>
  <w:endnote w:type="continuationSeparator" w:id="0">
    <w:p w14:paraId="43FA2AE1" w14:textId="77777777" w:rsidR="00A525C7" w:rsidRDefault="00A525C7">
      <w:r>
        <w:continuationSeparator/>
      </w:r>
    </w:p>
    <w:p w14:paraId="6F4BE376" w14:textId="77777777" w:rsidR="00A525C7" w:rsidRDefault="00A52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BDD1F" w14:textId="77777777" w:rsidR="00F31CF7" w:rsidRDefault="00F31CF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7EBA8B" w14:textId="77777777" w:rsidR="00F31CF7" w:rsidRDefault="00F31CF7" w:rsidP="00841BE7">
    <w:pPr>
      <w:pStyle w:val="Footer"/>
      <w:ind w:right="360"/>
    </w:pPr>
  </w:p>
  <w:p w14:paraId="5BC71686" w14:textId="77777777" w:rsidR="00F31CF7" w:rsidRDefault="00F31CF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4BF68" w14:textId="77777777" w:rsidR="00F31CF7" w:rsidRPr="0044114D" w:rsidRDefault="00F31CF7" w:rsidP="004276AD">
    <w:pPr>
      <w:pStyle w:val="Footer"/>
      <w:pBdr>
        <w:top w:val="single" w:sz="4" w:space="3" w:color="auto"/>
      </w:pBdr>
      <w:jc w:val="right"/>
      <w:rPr>
        <w:sz w:val="18"/>
        <w:szCs w:val="18"/>
      </w:rPr>
    </w:pPr>
    <w:r w:rsidRPr="00E174D8">
      <w:rPr>
        <w:rFonts w:cs="Arial"/>
        <w:sz w:val="18"/>
        <w:szCs w:val="18"/>
      </w:rPr>
      <w:t xml:space="preserve">Страна </w:t>
    </w:r>
    <w:r w:rsidRPr="00E174D8">
      <w:rPr>
        <w:rStyle w:val="PageNumber"/>
        <w:rFonts w:cs="Arial"/>
        <w:sz w:val="18"/>
        <w:szCs w:val="18"/>
      </w:rPr>
      <w:fldChar w:fldCharType="begin"/>
    </w:r>
    <w:r w:rsidRPr="00E174D8">
      <w:rPr>
        <w:rStyle w:val="PageNumber"/>
        <w:rFonts w:cs="Arial"/>
        <w:sz w:val="18"/>
        <w:szCs w:val="18"/>
      </w:rPr>
      <w:instrText xml:space="preserve"> PAGE </w:instrText>
    </w:r>
    <w:r w:rsidRPr="00E174D8">
      <w:rPr>
        <w:rStyle w:val="PageNumber"/>
        <w:rFonts w:cs="Arial"/>
        <w:sz w:val="18"/>
        <w:szCs w:val="18"/>
      </w:rPr>
      <w:fldChar w:fldCharType="separate"/>
    </w:r>
    <w:r w:rsidR="00D877A6">
      <w:rPr>
        <w:rStyle w:val="PageNumber"/>
        <w:rFonts w:cs="Arial"/>
        <w:noProof/>
        <w:sz w:val="18"/>
        <w:szCs w:val="18"/>
      </w:rPr>
      <w:t>92</w:t>
    </w:r>
    <w:r w:rsidRPr="00E174D8">
      <w:rPr>
        <w:rStyle w:val="PageNumber"/>
        <w:rFonts w:cs="Arial"/>
        <w:sz w:val="18"/>
        <w:szCs w:val="18"/>
      </w:rPr>
      <w:fldChar w:fldCharType="end"/>
    </w:r>
    <w:r w:rsidRPr="00E174D8">
      <w:rPr>
        <w:rStyle w:val="PageNumber"/>
        <w:rFonts w:cs="Arial"/>
        <w:sz w:val="18"/>
        <w:szCs w:val="18"/>
      </w:rPr>
      <w:t xml:space="preserve"> од </w:t>
    </w:r>
    <w:r w:rsidRPr="00E174D8">
      <w:rPr>
        <w:rStyle w:val="PageNumber"/>
        <w:rFonts w:cs="Arial"/>
        <w:sz w:val="18"/>
        <w:szCs w:val="18"/>
      </w:rPr>
      <w:fldChar w:fldCharType="begin"/>
    </w:r>
    <w:r w:rsidRPr="00E174D8">
      <w:rPr>
        <w:rStyle w:val="PageNumber"/>
        <w:rFonts w:cs="Arial"/>
        <w:sz w:val="18"/>
        <w:szCs w:val="18"/>
      </w:rPr>
      <w:instrText xml:space="preserve"> NUMPAGES </w:instrText>
    </w:r>
    <w:r w:rsidRPr="00E174D8">
      <w:rPr>
        <w:rStyle w:val="PageNumber"/>
        <w:rFonts w:cs="Arial"/>
        <w:sz w:val="18"/>
        <w:szCs w:val="18"/>
      </w:rPr>
      <w:fldChar w:fldCharType="separate"/>
    </w:r>
    <w:r w:rsidR="00D877A6">
      <w:rPr>
        <w:rStyle w:val="PageNumber"/>
        <w:rFonts w:cs="Arial"/>
        <w:noProof/>
        <w:sz w:val="18"/>
        <w:szCs w:val="18"/>
      </w:rPr>
      <w:t>92</w:t>
    </w:r>
    <w:r w:rsidRPr="00E174D8">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22A3B" w14:textId="77777777" w:rsidR="00F31CF7" w:rsidRPr="00447D32" w:rsidRDefault="00F31CF7" w:rsidP="004276AD">
    <w:pPr>
      <w:pStyle w:val="Footer"/>
      <w:pBdr>
        <w:top w:val="single" w:sz="4" w:space="3" w:color="auto"/>
      </w:pBdr>
      <w:jc w:val="right"/>
      <w:rPr>
        <w:sz w:val="18"/>
        <w:szCs w:val="18"/>
      </w:rPr>
    </w:pPr>
    <w:r w:rsidRPr="00447D32">
      <w:rPr>
        <w:rFonts w:cs="Arial"/>
        <w:b/>
        <w:sz w:val="18"/>
        <w:szCs w:val="18"/>
      </w:rPr>
      <w:t xml:space="preserve">Страна </w:t>
    </w:r>
    <w:r w:rsidRPr="00447D32">
      <w:rPr>
        <w:rStyle w:val="PageNumber"/>
        <w:rFonts w:cs="Arial"/>
        <w:b/>
        <w:sz w:val="18"/>
        <w:szCs w:val="18"/>
      </w:rPr>
      <w:fldChar w:fldCharType="begin"/>
    </w:r>
    <w:r w:rsidRPr="00447D32">
      <w:rPr>
        <w:rStyle w:val="PageNumber"/>
        <w:rFonts w:cs="Arial"/>
        <w:b/>
        <w:sz w:val="18"/>
        <w:szCs w:val="18"/>
      </w:rPr>
      <w:instrText xml:space="preserve"> PAGE </w:instrText>
    </w:r>
    <w:r w:rsidRPr="00447D32">
      <w:rPr>
        <w:rStyle w:val="PageNumber"/>
        <w:rFonts w:cs="Arial"/>
        <w:b/>
        <w:sz w:val="18"/>
        <w:szCs w:val="18"/>
      </w:rPr>
      <w:fldChar w:fldCharType="separate"/>
    </w:r>
    <w:r w:rsidR="00D877A6">
      <w:rPr>
        <w:rStyle w:val="PageNumber"/>
        <w:rFonts w:cs="Arial"/>
        <w:b/>
        <w:noProof/>
        <w:sz w:val="18"/>
        <w:szCs w:val="18"/>
      </w:rPr>
      <w:t>1</w:t>
    </w:r>
    <w:r w:rsidRPr="00447D32">
      <w:rPr>
        <w:rStyle w:val="PageNumber"/>
        <w:rFonts w:cs="Arial"/>
        <w:b/>
        <w:sz w:val="18"/>
        <w:szCs w:val="18"/>
      </w:rPr>
      <w:fldChar w:fldCharType="end"/>
    </w:r>
    <w:r w:rsidRPr="00447D32">
      <w:rPr>
        <w:rStyle w:val="PageNumber"/>
        <w:rFonts w:cs="Arial"/>
        <w:b/>
        <w:sz w:val="18"/>
        <w:szCs w:val="18"/>
      </w:rPr>
      <w:t xml:space="preserve"> од </w:t>
    </w:r>
    <w:r w:rsidRPr="00447D32">
      <w:rPr>
        <w:rStyle w:val="PageNumber"/>
        <w:rFonts w:cs="Arial"/>
        <w:b/>
        <w:sz w:val="18"/>
        <w:szCs w:val="18"/>
      </w:rPr>
      <w:fldChar w:fldCharType="begin"/>
    </w:r>
    <w:r w:rsidRPr="00447D32">
      <w:rPr>
        <w:rStyle w:val="PageNumber"/>
        <w:rFonts w:cs="Arial"/>
        <w:b/>
        <w:sz w:val="18"/>
        <w:szCs w:val="18"/>
      </w:rPr>
      <w:instrText xml:space="preserve"> NUMPAGES </w:instrText>
    </w:r>
    <w:r w:rsidRPr="00447D32">
      <w:rPr>
        <w:rStyle w:val="PageNumber"/>
        <w:rFonts w:cs="Arial"/>
        <w:b/>
        <w:sz w:val="18"/>
        <w:szCs w:val="18"/>
      </w:rPr>
      <w:fldChar w:fldCharType="separate"/>
    </w:r>
    <w:r w:rsidR="00D877A6">
      <w:rPr>
        <w:rStyle w:val="PageNumber"/>
        <w:rFonts w:cs="Arial"/>
        <w:b/>
        <w:noProof/>
        <w:sz w:val="18"/>
        <w:szCs w:val="18"/>
      </w:rPr>
      <w:t>92</w:t>
    </w:r>
    <w:r w:rsidRPr="00447D32">
      <w:rPr>
        <w:rStyle w:val="PageNumber"/>
        <w:rFonts w:cs="Arial"/>
        <w:b/>
        <w:sz w:val="18"/>
        <w:szCs w:val="18"/>
      </w:rPr>
      <w:fldChar w:fldCharType="end"/>
    </w:r>
  </w:p>
  <w:p w14:paraId="48CADD8B" w14:textId="77777777" w:rsidR="00F31CF7" w:rsidRDefault="00F31CF7" w:rsidP="00447D32">
    <w:pPr>
      <w:pStyle w:val="Footer"/>
      <w:tabs>
        <w:tab w:val="clear" w:pos="4320"/>
        <w:tab w:val="left"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973A" w14:textId="77777777" w:rsidR="00A525C7" w:rsidRDefault="00A525C7">
      <w:r>
        <w:separator/>
      </w:r>
    </w:p>
    <w:p w14:paraId="2FD5920B" w14:textId="77777777" w:rsidR="00A525C7" w:rsidRDefault="00A525C7"/>
  </w:footnote>
  <w:footnote w:type="continuationSeparator" w:id="0">
    <w:p w14:paraId="3E77376B" w14:textId="77777777" w:rsidR="00A525C7" w:rsidRDefault="00A525C7">
      <w:r>
        <w:continuationSeparator/>
      </w:r>
    </w:p>
    <w:p w14:paraId="7E95C894" w14:textId="77777777" w:rsidR="00A525C7" w:rsidRDefault="00A525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911B2" w14:textId="77777777" w:rsidR="00F31CF7" w:rsidRDefault="00F31CF7" w:rsidP="004276AD">
    <w:pPr>
      <w:pStyle w:val="Header"/>
      <w:rPr>
        <w:sz w:val="20"/>
      </w:rPr>
    </w:pPr>
  </w:p>
  <w:p w14:paraId="7078A3C4" w14:textId="77777777" w:rsidR="00F31CF7" w:rsidRPr="00447D32" w:rsidRDefault="00F31CF7" w:rsidP="003708D2">
    <w:pPr>
      <w:pStyle w:val="Header"/>
      <w:jc w:val="center"/>
      <w:rPr>
        <w:b/>
        <w:sz w:val="22"/>
        <w:szCs w:val="22"/>
        <w:lang w:val="sr-Cyrl-CS"/>
      </w:rPr>
    </w:pPr>
    <w:r w:rsidRPr="00E6481D">
      <w:rPr>
        <w:b/>
        <w:sz w:val="22"/>
        <w:szCs w:val="22"/>
      </w:rPr>
      <w:t>ЈП „Електропривреда Србије“ Београд Конкурсна документација ЈН/</w:t>
    </w:r>
    <w:r>
      <w:rPr>
        <w:b/>
        <w:sz w:val="22"/>
        <w:szCs w:val="22"/>
      </w:rPr>
      <w:t>1000/0566/2016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DEE2" w14:textId="77777777" w:rsidR="00F31CF7" w:rsidRDefault="00F31CF7" w:rsidP="000716E2">
    <w:pPr>
      <w:pStyle w:val="Header"/>
    </w:pPr>
  </w:p>
  <w:p w14:paraId="57E640B8" w14:textId="77777777" w:rsidR="00F31CF7" w:rsidRPr="00447D32" w:rsidRDefault="00F31CF7" w:rsidP="00BA1B53">
    <w:pPr>
      <w:pStyle w:val="Header"/>
      <w:jc w:val="center"/>
      <w:rPr>
        <w:sz w:val="22"/>
        <w:szCs w:val="22"/>
      </w:rPr>
    </w:pPr>
    <w:r w:rsidRPr="00E6481D">
      <w:rPr>
        <w:b/>
        <w:sz w:val="22"/>
        <w:szCs w:val="22"/>
      </w:rPr>
      <w:t>ЈП „Електропривреда Србије“ Београд Конкурсна документација ЈН/</w:t>
    </w:r>
    <w:r>
      <w:rPr>
        <w:b/>
        <w:sz w:val="22"/>
        <w:szCs w:val="22"/>
      </w:rPr>
      <w:t>1000/0566/2016</w:t>
    </w:r>
  </w:p>
  <w:p w14:paraId="374DAAA9" w14:textId="77777777" w:rsidR="00F31CF7" w:rsidRPr="00210557" w:rsidRDefault="00F31CF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nsid w:val="03C71D9A"/>
    <w:multiLevelType w:val="hybridMultilevel"/>
    <w:tmpl w:val="25AE01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1">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53">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0F1D7F15"/>
    <w:multiLevelType w:val="hybridMultilevel"/>
    <w:tmpl w:val="CA9AEF28"/>
    <w:lvl w:ilvl="0" w:tplc="2CB484F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166130"/>
    <w:multiLevelType w:val="hybridMultilevel"/>
    <w:tmpl w:val="5402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90A50B6"/>
    <w:multiLevelType w:val="hybridMultilevel"/>
    <w:tmpl w:val="4858DCE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8">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1CD00179"/>
    <w:multiLevelType w:val="multilevel"/>
    <w:tmpl w:val="5718B98A"/>
    <w:lvl w:ilvl="0">
      <w:start w:val="1"/>
      <w:numFmt w:val="decimal"/>
      <w:lvlText w:val="%1."/>
      <w:lvlJc w:val="left"/>
      <w:pPr>
        <w:ind w:left="360" w:hanging="360"/>
      </w:pPr>
      <w:rPr>
        <w:rFonts w:hint="default"/>
        <w:color w:val="auto"/>
      </w:rPr>
    </w:lvl>
    <w:lvl w:ilvl="1">
      <w:start w:val="1"/>
      <w:numFmt w:val="decimal"/>
      <w:isLgl/>
      <w:lvlText w:val="%1.%2."/>
      <w:lvlJc w:val="left"/>
      <w:pPr>
        <w:ind w:left="351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6E0109B"/>
    <w:multiLevelType w:val="hybridMultilevel"/>
    <w:tmpl w:val="3F285DF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3">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4">
    <w:nsid w:val="28C71318"/>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3AE49F3"/>
    <w:multiLevelType w:val="hybridMultilevel"/>
    <w:tmpl w:val="7AC44DE6"/>
    <w:lvl w:ilvl="0" w:tplc="C9EE45AE">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7">
    <w:nsid w:val="33FD2653"/>
    <w:multiLevelType w:val="hybridMultilevel"/>
    <w:tmpl w:val="4A40D720"/>
    <w:lvl w:ilvl="0" w:tplc="04090005">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8">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9355876"/>
    <w:multiLevelType w:val="hybridMultilevel"/>
    <w:tmpl w:val="E9448B66"/>
    <w:lvl w:ilvl="0" w:tplc="40EC2A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3DD273B"/>
    <w:multiLevelType w:val="hybridMultilevel"/>
    <w:tmpl w:val="82CE7A26"/>
    <w:lvl w:ilvl="0" w:tplc="73FCFEFC">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6D52232"/>
    <w:multiLevelType w:val="hybridMultilevel"/>
    <w:tmpl w:val="94CA79A0"/>
    <w:lvl w:ilvl="0" w:tplc="7152E25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decimal"/>
      <w:lvlText w:val="%3."/>
      <w:lvlJc w:val="left"/>
      <w:pPr>
        <w:tabs>
          <w:tab w:val="num" w:pos="644"/>
        </w:tabs>
        <w:ind w:left="644"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90">
    <w:nsid w:val="51FB5E92"/>
    <w:multiLevelType w:val="multilevel"/>
    <w:tmpl w:val="C72EC00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nsid w:val="5F6C793B"/>
    <w:multiLevelType w:val="hybridMultilevel"/>
    <w:tmpl w:val="DED6542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6B73A2D"/>
    <w:multiLevelType w:val="hybridMultilevel"/>
    <w:tmpl w:val="2AB001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500A79"/>
    <w:multiLevelType w:val="multilevel"/>
    <w:tmpl w:val="0582C21E"/>
    <w:lvl w:ilvl="0">
      <w:start w:val="6"/>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nsid w:val="76BF431B"/>
    <w:multiLevelType w:val="hybridMultilevel"/>
    <w:tmpl w:val="C352CB4E"/>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1">
    <w:nsid w:val="7DCB185B"/>
    <w:multiLevelType w:val="hybridMultilevel"/>
    <w:tmpl w:val="94D2D852"/>
    <w:lvl w:ilvl="0" w:tplc="FF44591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70"/>
  </w:num>
  <w:num w:numId="3">
    <w:abstractNumId w:val="94"/>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9"/>
  </w:num>
  <w:num w:numId="8">
    <w:abstractNumId w:val="81"/>
  </w:num>
  <w:num w:numId="9">
    <w:abstractNumId w:val="71"/>
  </w:num>
  <w:num w:numId="10">
    <w:abstractNumId w:val="63"/>
  </w:num>
  <w:num w:numId="11">
    <w:abstractNumId w:val="61"/>
  </w:num>
  <w:num w:numId="12">
    <w:abstractNumId w:val="69"/>
  </w:num>
  <w:num w:numId="13">
    <w:abstractNumId w:val="86"/>
  </w:num>
  <w:num w:numId="1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91"/>
  </w:num>
  <w:num w:numId="17">
    <w:abstractNumId w:val="78"/>
  </w:num>
  <w:num w:numId="18">
    <w:abstractNumId w:val="49"/>
  </w:num>
  <w:num w:numId="1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num>
  <w:num w:numId="27">
    <w:abstractNumId w:val="87"/>
  </w:num>
  <w:num w:numId="28">
    <w:abstractNumId w:val="73"/>
  </w:num>
  <w:num w:numId="29">
    <w:abstractNumId w:val="90"/>
  </w:num>
  <w:num w:numId="30">
    <w:abstractNumId w:val="85"/>
  </w:num>
  <w:num w:numId="31">
    <w:abstractNumId w:val="84"/>
  </w:num>
  <w:num w:numId="32">
    <w:abstractNumId w:val="103"/>
  </w:num>
  <w:num w:numId="33">
    <w:abstractNumId w:val="108"/>
  </w:num>
  <w:num w:numId="34">
    <w:abstractNumId w:val="66"/>
  </w:num>
  <w:num w:numId="35">
    <w:abstractNumId w:val="54"/>
  </w:num>
  <w:num w:numId="36">
    <w:abstractNumId w:val="68"/>
  </w:num>
  <w:num w:numId="37">
    <w:abstractNumId w:val="111"/>
  </w:num>
  <w:num w:numId="38">
    <w:abstractNumId w:val="56"/>
  </w:num>
  <w:num w:numId="39">
    <w:abstractNumId w:val="72"/>
  </w:num>
  <w:num w:numId="40">
    <w:abstractNumId w:val="67"/>
  </w:num>
  <w:num w:numId="41">
    <w:abstractNumId w:val="82"/>
  </w:num>
  <w:num w:numId="42">
    <w:abstractNumId w:val="65"/>
  </w:num>
  <w:num w:numId="43">
    <w:abstractNumId w:val="50"/>
  </w:num>
  <w:num w:numId="44">
    <w:abstractNumId w:val="96"/>
  </w:num>
  <w:num w:numId="45">
    <w:abstractNumId w:val="74"/>
  </w:num>
  <w:num w:numId="46">
    <w:abstractNumId w:val="106"/>
  </w:num>
  <w:num w:numId="47">
    <w:abstractNumId w:val="100"/>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7"/>
  </w:num>
  <w:num w:numId="50">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36FB"/>
    <w:rsid w:val="000042FE"/>
    <w:rsid w:val="0000496D"/>
    <w:rsid w:val="000053A2"/>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20A"/>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68"/>
    <w:rsid w:val="00023BFF"/>
    <w:rsid w:val="00023D09"/>
    <w:rsid w:val="000250F9"/>
    <w:rsid w:val="0002512F"/>
    <w:rsid w:val="00025304"/>
    <w:rsid w:val="00025ABF"/>
    <w:rsid w:val="00025B97"/>
    <w:rsid w:val="00025CAA"/>
    <w:rsid w:val="00025EC5"/>
    <w:rsid w:val="00026036"/>
    <w:rsid w:val="000261C8"/>
    <w:rsid w:val="00026444"/>
    <w:rsid w:val="00026621"/>
    <w:rsid w:val="000267C3"/>
    <w:rsid w:val="00026F45"/>
    <w:rsid w:val="00027418"/>
    <w:rsid w:val="0002750F"/>
    <w:rsid w:val="00027735"/>
    <w:rsid w:val="00027F81"/>
    <w:rsid w:val="000303E2"/>
    <w:rsid w:val="00030591"/>
    <w:rsid w:val="00030B9D"/>
    <w:rsid w:val="0003103E"/>
    <w:rsid w:val="0003169E"/>
    <w:rsid w:val="000317BA"/>
    <w:rsid w:val="00031E71"/>
    <w:rsid w:val="00032272"/>
    <w:rsid w:val="00032B7E"/>
    <w:rsid w:val="00032C65"/>
    <w:rsid w:val="0003302D"/>
    <w:rsid w:val="00033D74"/>
    <w:rsid w:val="00034467"/>
    <w:rsid w:val="00034535"/>
    <w:rsid w:val="0003493C"/>
    <w:rsid w:val="00034A0E"/>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E1"/>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848"/>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011"/>
    <w:rsid w:val="000548D2"/>
    <w:rsid w:val="00055239"/>
    <w:rsid w:val="000554F7"/>
    <w:rsid w:val="000556DA"/>
    <w:rsid w:val="00055834"/>
    <w:rsid w:val="00055AF7"/>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2FCF"/>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56F"/>
    <w:rsid w:val="0007547D"/>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6EE"/>
    <w:rsid w:val="00082792"/>
    <w:rsid w:val="0008290D"/>
    <w:rsid w:val="00082EB6"/>
    <w:rsid w:val="000832E3"/>
    <w:rsid w:val="00083334"/>
    <w:rsid w:val="000837B5"/>
    <w:rsid w:val="0008446C"/>
    <w:rsid w:val="000847B9"/>
    <w:rsid w:val="00084C7E"/>
    <w:rsid w:val="00084D50"/>
    <w:rsid w:val="00085036"/>
    <w:rsid w:val="00085380"/>
    <w:rsid w:val="00085745"/>
    <w:rsid w:val="00085788"/>
    <w:rsid w:val="00085E88"/>
    <w:rsid w:val="00086E9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3A"/>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D7"/>
    <w:rsid w:val="00096AED"/>
    <w:rsid w:val="00096BD0"/>
    <w:rsid w:val="00097294"/>
    <w:rsid w:val="00097BEE"/>
    <w:rsid w:val="00097FA2"/>
    <w:rsid w:val="000A06FB"/>
    <w:rsid w:val="000A070F"/>
    <w:rsid w:val="000A0720"/>
    <w:rsid w:val="000A0C6A"/>
    <w:rsid w:val="000A10E3"/>
    <w:rsid w:val="000A2227"/>
    <w:rsid w:val="000A3715"/>
    <w:rsid w:val="000A388F"/>
    <w:rsid w:val="000A3F5E"/>
    <w:rsid w:val="000A4C18"/>
    <w:rsid w:val="000A4D7F"/>
    <w:rsid w:val="000A5220"/>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793"/>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26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51B"/>
    <w:rsid w:val="000D7647"/>
    <w:rsid w:val="000D7758"/>
    <w:rsid w:val="000D7B65"/>
    <w:rsid w:val="000E0014"/>
    <w:rsid w:val="000E08CC"/>
    <w:rsid w:val="000E0EE4"/>
    <w:rsid w:val="000E0FC1"/>
    <w:rsid w:val="000E10A1"/>
    <w:rsid w:val="000E1258"/>
    <w:rsid w:val="000E1606"/>
    <w:rsid w:val="000E19AB"/>
    <w:rsid w:val="000E1B81"/>
    <w:rsid w:val="000E1C4A"/>
    <w:rsid w:val="000E1D0A"/>
    <w:rsid w:val="000E1FD4"/>
    <w:rsid w:val="000E2391"/>
    <w:rsid w:val="000E2921"/>
    <w:rsid w:val="000E29D6"/>
    <w:rsid w:val="000E2AFD"/>
    <w:rsid w:val="000E3071"/>
    <w:rsid w:val="000E30E4"/>
    <w:rsid w:val="000E3256"/>
    <w:rsid w:val="000E3346"/>
    <w:rsid w:val="000E34C6"/>
    <w:rsid w:val="000E3BC9"/>
    <w:rsid w:val="000E43B9"/>
    <w:rsid w:val="000E4657"/>
    <w:rsid w:val="000E4CA1"/>
    <w:rsid w:val="000E4D87"/>
    <w:rsid w:val="000E4E8E"/>
    <w:rsid w:val="000E4F91"/>
    <w:rsid w:val="000E5186"/>
    <w:rsid w:val="000E574E"/>
    <w:rsid w:val="000E5886"/>
    <w:rsid w:val="000E5999"/>
    <w:rsid w:val="000E5ABF"/>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54E"/>
    <w:rsid w:val="000F298E"/>
    <w:rsid w:val="000F2A7A"/>
    <w:rsid w:val="000F3138"/>
    <w:rsid w:val="000F33C3"/>
    <w:rsid w:val="000F364F"/>
    <w:rsid w:val="000F36A0"/>
    <w:rsid w:val="000F4109"/>
    <w:rsid w:val="000F4348"/>
    <w:rsid w:val="000F458B"/>
    <w:rsid w:val="000F4610"/>
    <w:rsid w:val="000F48FD"/>
    <w:rsid w:val="000F51C7"/>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7B7"/>
    <w:rsid w:val="001018CD"/>
    <w:rsid w:val="00101B4E"/>
    <w:rsid w:val="00102340"/>
    <w:rsid w:val="001029A5"/>
    <w:rsid w:val="00102AC1"/>
    <w:rsid w:val="00102F65"/>
    <w:rsid w:val="001035B7"/>
    <w:rsid w:val="00103735"/>
    <w:rsid w:val="00103CC9"/>
    <w:rsid w:val="00103DD9"/>
    <w:rsid w:val="00103E5D"/>
    <w:rsid w:val="001040F2"/>
    <w:rsid w:val="00104275"/>
    <w:rsid w:val="001047F0"/>
    <w:rsid w:val="00104B87"/>
    <w:rsid w:val="00104FAA"/>
    <w:rsid w:val="00105121"/>
    <w:rsid w:val="001054E1"/>
    <w:rsid w:val="001056CC"/>
    <w:rsid w:val="0010570A"/>
    <w:rsid w:val="00105A35"/>
    <w:rsid w:val="00105AD0"/>
    <w:rsid w:val="00105C79"/>
    <w:rsid w:val="001066B6"/>
    <w:rsid w:val="0010671F"/>
    <w:rsid w:val="00106ED4"/>
    <w:rsid w:val="00106F1E"/>
    <w:rsid w:val="00107098"/>
    <w:rsid w:val="001070C7"/>
    <w:rsid w:val="0010773D"/>
    <w:rsid w:val="00107CB3"/>
    <w:rsid w:val="00110207"/>
    <w:rsid w:val="001105E6"/>
    <w:rsid w:val="0011086D"/>
    <w:rsid w:val="00110A20"/>
    <w:rsid w:val="00110BD5"/>
    <w:rsid w:val="00110CF5"/>
    <w:rsid w:val="00110E6A"/>
    <w:rsid w:val="001111D8"/>
    <w:rsid w:val="00111425"/>
    <w:rsid w:val="001115F2"/>
    <w:rsid w:val="00111795"/>
    <w:rsid w:val="001117FD"/>
    <w:rsid w:val="00111938"/>
    <w:rsid w:val="00111C93"/>
    <w:rsid w:val="001120AD"/>
    <w:rsid w:val="001126B3"/>
    <w:rsid w:val="001126DB"/>
    <w:rsid w:val="00112F67"/>
    <w:rsid w:val="00113968"/>
    <w:rsid w:val="001139E5"/>
    <w:rsid w:val="00113B67"/>
    <w:rsid w:val="00113B84"/>
    <w:rsid w:val="001146A1"/>
    <w:rsid w:val="001147C3"/>
    <w:rsid w:val="001148D5"/>
    <w:rsid w:val="00115226"/>
    <w:rsid w:val="001161CF"/>
    <w:rsid w:val="001162D0"/>
    <w:rsid w:val="00116570"/>
    <w:rsid w:val="001166C4"/>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8A5"/>
    <w:rsid w:val="00122CAF"/>
    <w:rsid w:val="00122D69"/>
    <w:rsid w:val="00122F20"/>
    <w:rsid w:val="001230EE"/>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45E"/>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9D9"/>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D5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F5C"/>
    <w:rsid w:val="001474B6"/>
    <w:rsid w:val="001508B7"/>
    <w:rsid w:val="00150F0A"/>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2A"/>
    <w:rsid w:val="0015754B"/>
    <w:rsid w:val="00157A0A"/>
    <w:rsid w:val="00157E0D"/>
    <w:rsid w:val="0016015F"/>
    <w:rsid w:val="0016027D"/>
    <w:rsid w:val="001603BC"/>
    <w:rsid w:val="001606AA"/>
    <w:rsid w:val="00160BF4"/>
    <w:rsid w:val="00160F4F"/>
    <w:rsid w:val="001612D9"/>
    <w:rsid w:val="00161309"/>
    <w:rsid w:val="0016196A"/>
    <w:rsid w:val="001619C7"/>
    <w:rsid w:val="001620BD"/>
    <w:rsid w:val="001626A5"/>
    <w:rsid w:val="00162A6D"/>
    <w:rsid w:val="00162B82"/>
    <w:rsid w:val="00162C5E"/>
    <w:rsid w:val="001639C5"/>
    <w:rsid w:val="00164411"/>
    <w:rsid w:val="00164470"/>
    <w:rsid w:val="001644F1"/>
    <w:rsid w:val="001651DE"/>
    <w:rsid w:val="00165568"/>
    <w:rsid w:val="0016626F"/>
    <w:rsid w:val="001664FF"/>
    <w:rsid w:val="00166649"/>
    <w:rsid w:val="00166795"/>
    <w:rsid w:val="00166B2E"/>
    <w:rsid w:val="001671CA"/>
    <w:rsid w:val="00167255"/>
    <w:rsid w:val="001676E7"/>
    <w:rsid w:val="00167882"/>
    <w:rsid w:val="00167CE4"/>
    <w:rsid w:val="001703C6"/>
    <w:rsid w:val="0017050C"/>
    <w:rsid w:val="001707F9"/>
    <w:rsid w:val="0017081A"/>
    <w:rsid w:val="00170832"/>
    <w:rsid w:val="00170A0C"/>
    <w:rsid w:val="00170AA3"/>
    <w:rsid w:val="00170B21"/>
    <w:rsid w:val="00170B84"/>
    <w:rsid w:val="00170BE8"/>
    <w:rsid w:val="00170CE4"/>
    <w:rsid w:val="00171604"/>
    <w:rsid w:val="001720A1"/>
    <w:rsid w:val="0017283C"/>
    <w:rsid w:val="001728AD"/>
    <w:rsid w:val="00172DB6"/>
    <w:rsid w:val="00172F4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B8"/>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3A45"/>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9B2"/>
    <w:rsid w:val="00193A45"/>
    <w:rsid w:val="00193ACF"/>
    <w:rsid w:val="00193C15"/>
    <w:rsid w:val="0019425A"/>
    <w:rsid w:val="001945D3"/>
    <w:rsid w:val="001945FA"/>
    <w:rsid w:val="001948C6"/>
    <w:rsid w:val="001948F8"/>
    <w:rsid w:val="00194903"/>
    <w:rsid w:val="00194C7D"/>
    <w:rsid w:val="001959B0"/>
    <w:rsid w:val="001959D0"/>
    <w:rsid w:val="00195F30"/>
    <w:rsid w:val="00196151"/>
    <w:rsid w:val="00196726"/>
    <w:rsid w:val="00196727"/>
    <w:rsid w:val="00196D47"/>
    <w:rsid w:val="00197578"/>
    <w:rsid w:val="0019761F"/>
    <w:rsid w:val="0019781E"/>
    <w:rsid w:val="001979B1"/>
    <w:rsid w:val="001A01DA"/>
    <w:rsid w:val="001A046B"/>
    <w:rsid w:val="001A0533"/>
    <w:rsid w:val="001A077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B4"/>
    <w:rsid w:val="001A406C"/>
    <w:rsid w:val="001A4190"/>
    <w:rsid w:val="001A41BC"/>
    <w:rsid w:val="001A45F7"/>
    <w:rsid w:val="001A45FC"/>
    <w:rsid w:val="001A51EF"/>
    <w:rsid w:val="001A520C"/>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935"/>
    <w:rsid w:val="001B3A36"/>
    <w:rsid w:val="001B3B0B"/>
    <w:rsid w:val="001B3C8A"/>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D9"/>
    <w:rsid w:val="001C2DE2"/>
    <w:rsid w:val="001C30C8"/>
    <w:rsid w:val="001C3152"/>
    <w:rsid w:val="001C3413"/>
    <w:rsid w:val="001C3BAF"/>
    <w:rsid w:val="001C3C76"/>
    <w:rsid w:val="001C3DD2"/>
    <w:rsid w:val="001C3F24"/>
    <w:rsid w:val="001C416A"/>
    <w:rsid w:val="001C41CA"/>
    <w:rsid w:val="001C45CF"/>
    <w:rsid w:val="001C4AC7"/>
    <w:rsid w:val="001C4B47"/>
    <w:rsid w:val="001C4B8B"/>
    <w:rsid w:val="001C53FD"/>
    <w:rsid w:val="001C57BF"/>
    <w:rsid w:val="001C588D"/>
    <w:rsid w:val="001C5A01"/>
    <w:rsid w:val="001C5CA1"/>
    <w:rsid w:val="001C5EBF"/>
    <w:rsid w:val="001C6B5D"/>
    <w:rsid w:val="001C73B1"/>
    <w:rsid w:val="001C7408"/>
    <w:rsid w:val="001C74FB"/>
    <w:rsid w:val="001C777A"/>
    <w:rsid w:val="001C7790"/>
    <w:rsid w:val="001C78A9"/>
    <w:rsid w:val="001C7972"/>
    <w:rsid w:val="001C7B29"/>
    <w:rsid w:val="001C7B8E"/>
    <w:rsid w:val="001C7F1A"/>
    <w:rsid w:val="001D0462"/>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95"/>
    <w:rsid w:val="001E2A4C"/>
    <w:rsid w:val="001E2E42"/>
    <w:rsid w:val="001E2EC8"/>
    <w:rsid w:val="001E2F45"/>
    <w:rsid w:val="001E3201"/>
    <w:rsid w:val="001E336D"/>
    <w:rsid w:val="001E3436"/>
    <w:rsid w:val="001E358F"/>
    <w:rsid w:val="001E39C6"/>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6C5"/>
    <w:rsid w:val="001E77A5"/>
    <w:rsid w:val="001E7D70"/>
    <w:rsid w:val="001F0598"/>
    <w:rsid w:val="001F05D3"/>
    <w:rsid w:val="001F07CF"/>
    <w:rsid w:val="001F1096"/>
    <w:rsid w:val="001F10C6"/>
    <w:rsid w:val="001F17A8"/>
    <w:rsid w:val="001F1802"/>
    <w:rsid w:val="001F18F4"/>
    <w:rsid w:val="001F282D"/>
    <w:rsid w:val="001F2AC6"/>
    <w:rsid w:val="001F2BE5"/>
    <w:rsid w:val="001F2E75"/>
    <w:rsid w:val="001F31C3"/>
    <w:rsid w:val="001F322B"/>
    <w:rsid w:val="001F389B"/>
    <w:rsid w:val="001F3DA5"/>
    <w:rsid w:val="001F3DCE"/>
    <w:rsid w:val="001F43E0"/>
    <w:rsid w:val="001F4560"/>
    <w:rsid w:val="001F4CCE"/>
    <w:rsid w:val="001F4EE1"/>
    <w:rsid w:val="001F5035"/>
    <w:rsid w:val="001F5123"/>
    <w:rsid w:val="001F52B7"/>
    <w:rsid w:val="001F53C7"/>
    <w:rsid w:val="001F56BB"/>
    <w:rsid w:val="001F5715"/>
    <w:rsid w:val="001F58DA"/>
    <w:rsid w:val="001F59E0"/>
    <w:rsid w:val="001F5EFA"/>
    <w:rsid w:val="001F62BF"/>
    <w:rsid w:val="001F667E"/>
    <w:rsid w:val="001F68D8"/>
    <w:rsid w:val="001F69A7"/>
    <w:rsid w:val="001F74B2"/>
    <w:rsid w:val="001F74B4"/>
    <w:rsid w:val="001F776A"/>
    <w:rsid w:val="001F7A08"/>
    <w:rsid w:val="00200244"/>
    <w:rsid w:val="00200349"/>
    <w:rsid w:val="002008DA"/>
    <w:rsid w:val="002009BF"/>
    <w:rsid w:val="00200C66"/>
    <w:rsid w:val="00200CBB"/>
    <w:rsid w:val="00200E58"/>
    <w:rsid w:val="002019F6"/>
    <w:rsid w:val="00202414"/>
    <w:rsid w:val="0020243A"/>
    <w:rsid w:val="002028A7"/>
    <w:rsid w:val="00202CCD"/>
    <w:rsid w:val="00202CD8"/>
    <w:rsid w:val="002030A5"/>
    <w:rsid w:val="00204027"/>
    <w:rsid w:val="00204111"/>
    <w:rsid w:val="00204871"/>
    <w:rsid w:val="002048A2"/>
    <w:rsid w:val="002049BE"/>
    <w:rsid w:val="00204AF0"/>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948"/>
    <w:rsid w:val="00212A5F"/>
    <w:rsid w:val="0021302C"/>
    <w:rsid w:val="00213058"/>
    <w:rsid w:val="00213277"/>
    <w:rsid w:val="002135B4"/>
    <w:rsid w:val="00213997"/>
    <w:rsid w:val="002139AE"/>
    <w:rsid w:val="00213BFB"/>
    <w:rsid w:val="00213C60"/>
    <w:rsid w:val="00213D3C"/>
    <w:rsid w:val="00213D6F"/>
    <w:rsid w:val="00213EDD"/>
    <w:rsid w:val="00213FB3"/>
    <w:rsid w:val="00214046"/>
    <w:rsid w:val="002140FC"/>
    <w:rsid w:val="002141D7"/>
    <w:rsid w:val="00214398"/>
    <w:rsid w:val="002143A0"/>
    <w:rsid w:val="002143F4"/>
    <w:rsid w:val="00214A3B"/>
    <w:rsid w:val="00214C31"/>
    <w:rsid w:val="0021522E"/>
    <w:rsid w:val="002153B4"/>
    <w:rsid w:val="00215AB4"/>
    <w:rsid w:val="00215D0A"/>
    <w:rsid w:val="00215E1D"/>
    <w:rsid w:val="0021628F"/>
    <w:rsid w:val="002163D0"/>
    <w:rsid w:val="002164E6"/>
    <w:rsid w:val="002165CA"/>
    <w:rsid w:val="0021666D"/>
    <w:rsid w:val="0021672E"/>
    <w:rsid w:val="0021757D"/>
    <w:rsid w:val="002176BF"/>
    <w:rsid w:val="00217EA9"/>
    <w:rsid w:val="00220B82"/>
    <w:rsid w:val="0022150F"/>
    <w:rsid w:val="0022170E"/>
    <w:rsid w:val="00221994"/>
    <w:rsid w:val="00221F95"/>
    <w:rsid w:val="002227E8"/>
    <w:rsid w:val="00222BA3"/>
    <w:rsid w:val="00222C12"/>
    <w:rsid w:val="00222E33"/>
    <w:rsid w:val="00222EC2"/>
    <w:rsid w:val="00222ECF"/>
    <w:rsid w:val="00223059"/>
    <w:rsid w:val="002231BA"/>
    <w:rsid w:val="002231ED"/>
    <w:rsid w:val="002232C0"/>
    <w:rsid w:val="002233C3"/>
    <w:rsid w:val="002234C5"/>
    <w:rsid w:val="00223749"/>
    <w:rsid w:val="002237E1"/>
    <w:rsid w:val="00223A5B"/>
    <w:rsid w:val="00223B5A"/>
    <w:rsid w:val="00224128"/>
    <w:rsid w:val="00224C2B"/>
    <w:rsid w:val="00224CF4"/>
    <w:rsid w:val="00224D9E"/>
    <w:rsid w:val="002251A4"/>
    <w:rsid w:val="00225879"/>
    <w:rsid w:val="002260F7"/>
    <w:rsid w:val="00226309"/>
    <w:rsid w:val="00226574"/>
    <w:rsid w:val="002269B0"/>
    <w:rsid w:val="0022742B"/>
    <w:rsid w:val="002275E8"/>
    <w:rsid w:val="00227901"/>
    <w:rsid w:val="00227CD0"/>
    <w:rsid w:val="0023000F"/>
    <w:rsid w:val="00230DAD"/>
    <w:rsid w:val="00230DC9"/>
    <w:rsid w:val="00231AAC"/>
    <w:rsid w:val="00232552"/>
    <w:rsid w:val="00232912"/>
    <w:rsid w:val="00232AB4"/>
    <w:rsid w:val="00232BD9"/>
    <w:rsid w:val="00233121"/>
    <w:rsid w:val="00233412"/>
    <w:rsid w:val="00233981"/>
    <w:rsid w:val="00233B0E"/>
    <w:rsid w:val="00234135"/>
    <w:rsid w:val="00234AFE"/>
    <w:rsid w:val="00234E84"/>
    <w:rsid w:val="002352D8"/>
    <w:rsid w:val="002355DE"/>
    <w:rsid w:val="0023562B"/>
    <w:rsid w:val="00235837"/>
    <w:rsid w:val="0023587D"/>
    <w:rsid w:val="00236565"/>
    <w:rsid w:val="0023668D"/>
    <w:rsid w:val="00236692"/>
    <w:rsid w:val="00236BCF"/>
    <w:rsid w:val="00237670"/>
    <w:rsid w:val="00237DF9"/>
    <w:rsid w:val="00237FB2"/>
    <w:rsid w:val="002401E1"/>
    <w:rsid w:val="00240344"/>
    <w:rsid w:val="002407BC"/>
    <w:rsid w:val="00240961"/>
    <w:rsid w:val="00240B93"/>
    <w:rsid w:val="00241148"/>
    <w:rsid w:val="0024114E"/>
    <w:rsid w:val="002412A5"/>
    <w:rsid w:val="002412E6"/>
    <w:rsid w:val="00241A19"/>
    <w:rsid w:val="00241AB0"/>
    <w:rsid w:val="00241D1B"/>
    <w:rsid w:val="002422C3"/>
    <w:rsid w:val="00242DF8"/>
    <w:rsid w:val="00242F92"/>
    <w:rsid w:val="002430B1"/>
    <w:rsid w:val="002434FC"/>
    <w:rsid w:val="00243730"/>
    <w:rsid w:val="00243915"/>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C6"/>
    <w:rsid w:val="00250DFB"/>
    <w:rsid w:val="00251496"/>
    <w:rsid w:val="00251B5E"/>
    <w:rsid w:val="00251C99"/>
    <w:rsid w:val="00251CF5"/>
    <w:rsid w:val="0025238C"/>
    <w:rsid w:val="00252A63"/>
    <w:rsid w:val="00252AAD"/>
    <w:rsid w:val="00252B1F"/>
    <w:rsid w:val="00252CA3"/>
    <w:rsid w:val="00252D25"/>
    <w:rsid w:val="00253011"/>
    <w:rsid w:val="00253033"/>
    <w:rsid w:val="00253748"/>
    <w:rsid w:val="002538CD"/>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26D"/>
    <w:rsid w:val="002577A6"/>
    <w:rsid w:val="00257BCA"/>
    <w:rsid w:val="00257D8E"/>
    <w:rsid w:val="00257DB1"/>
    <w:rsid w:val="00260104"/>
    <w:rsid w:val="00260493"/>
    <w:rsid w:val="00260B87"/>
    <w:rsid w:val="00260D53"/>
    <w:rsid w:val="00261232"/>
    <w:rsid w:val="00261249"/>
    <w:rsid w:val="00261349"/>
    <w:rsid w:val="00261683"/>
    <w:rsid w:val="00261778"/>
    <w:rsid w:val="00261C1E"/>
    <w:rsid w:val="00261FFD"/>
    <w:rsid w:val="00262569"/>
    <w:rsid w:val="00262725"/>
    <w:rsid w:val="0026277D"/>
    <w:rsid w:val="002627C8"/>
    <w:rsid w:val="00262825"/>
    <w:rsid w:val="0026340F"/>
    <w:rsid w:val="00263EA9"/>
    <w:rsid w:val="0026400A"/>
    <w:rsid w:val="002644E9"/>
    <w:rsid w:val="00264637"/>
    <w:rsid w:val="0026482B"/>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DE1"/>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7EE"/>
    <w:rsid w:val="00276CBA"/>
    <w:rsid w:val="00276ED0"/>
    <w:rsid w:val="0027708B"/>
    <w:rsid w:val="00277323"/>
    <w:rsid w:val="00277438"/>
    <w:rsid w:val="00277523"/>
    <w:rsid w:val="0027763A"/>
    <w:rsid w:val="0027775B"/>
    <w:rsid w:val="00277821"/>
    <w:rsid w:val="00277D9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B64"/>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3"/>
    <w:rsid w:val="00296016"/>
    <w:rsid w:val="002960CE"/>
    <w:rsid w:val="00296110"/>
    <w:rsid w:val="002963F0"/>
    <w:rsid w:val="00296496"/>
    <w:rsid w:val="00296950"/>
    <w:rsid w:val="00296972"/>
    <w:rsid w:val="00297F48"/>
    <w:rsid w:val="002A0233"/>
    <w:rsid w:val="002A0A12"/>
    <w:rsid w:val="002A0B81"/>
    <w:rsid w:val="002A0FAA"/>
    <w:rsid w:val="002A1887"/>
    <w:rsid w:val="002A2011"/>
    <w:rsid w:val="002A2488"/>
    <w:rsid w:val="002A28C9"/>
    <w:rsid w:val="002A2DD0"/>
    <w:rsid w:val="002A33AE"/>
    <w:rsid w:val="002A3BC6"/>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4B"/>
    <w:rsid w:val="002B0AB7"/>
    <w:rsid w:val="002B0C8B"/>
    <w:rsid w:val="002B0F43"/>
    <w:rsid w:val="002B1022"/>
    <w:rsid w:val="002B1389"/>
    <w:rsid w:val="002B1447"/>
    <w:rsid w:val="002B1A1C"/>
    <w:rsid w:val="002B1BC2"/>
    <w:rsid w:val="002B1FEC"/>
    <w:rsid w:val="002B2034"/>
    <w:rsid w:val="002B2134"/>
    <w:rsid w:val="002B21E0"/>
    <w:rsid w:val="002B244F"/>
    <w:rsid w:val="002B2491"/>
    <w:rsid w:val="002B27A8"/>
    <w:rsid w:val="002B2CE2"/>
    <w:rsid w:val="002B2F74"/>
    <w:rsid w:val="002B3372"/>
    <w:rsid w:val="002B3618"/>
    <w:rsid w:val="002B3924"/>
    <w:rsid w:val="002B3A07"/>
    <w:rsid w:val="002B3CB8"/>
    <w:rsid w:val="002B3FC0"/>
    <w:rsid w:val="002B4312"/>
    <w:rsid w:val="002B48B7"/>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6F20"/>
    <w:rsid w:val="002B72C2"/>
    <w:rsid w:val="002B7356"/>
    <w:rsid w:val="002B7588"/>
    <w:rsid w:val="002B7A6E"/>
    <w:rsid w:val="002C00D1"/>
    <w:rsid w:val="002C042F"/>
    <w:rsid w:val="002C083C"/>
    <w:rsid w:val="002C0C5C"/>
    <w:rsid w:val="002C0D84"/>
    <w:rsid w:val="002C11D7"/>
    <w:rsid w:val="002C126D"/>
    <w:rsid w:val="002C17DD"/>
    <w:rsid w:val="002C247D"/>
    <w:rsid w:val="002C26B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77"/>
    <w:rsid w:val="002C7C53"/>
    <w:rsid w:val="002D0167"/>
    <w:rsid w:val="002D0554"/>
    <w:rsid w:val="002D0583"/>
    <w:rsid w:val="002D05BE"/>
    <w:rsid w:val="002D08E2"/>
    <w:rsid w:val="002D0F00"/>
    <w:rsid w:val="002D0FC0"/>
    <w:rsid w:val="002D1762"/>
    <w:rsid w:val="002D1C63"/>
    <w:rsid w:val="002D1CE1"/>
    <w:rsid w:val="002D224C"/>
    <w:rsid w:val="002D2D9F"/>
    <w:rsid w:val="002D2DFE"/>
    <w:rsid w:val="002D32EE"/>
    <w:rsid w:val="002D3319"/>
    <w:rsid w:val="002D339D"/>
    <w:rsid w:val="002D3733"/>
    <w:rsid w:val="002D3869"/>
    <w:rsid w:val="002D3CE5"/>
    <w:rsid w:val="002D407F"/>
    <w:rsid w:val="002D410A"/>
    <w:rsid w:val="002D452C"/>
    <w:rsid w:val="002D4625"/>
    <w:rsid w:val="002D49C2"/>
    <w:rsid w:val="002D4AD0"/>
    <w:rsid w:val="002D4AFD"/>
    <w:rsid w:val="002D4D6B"/>
    <w:rsid w:val="002D4E90"/>
    <w:rsid w:val="002D4F18"/>
    <w:rsid w:val="002D4F96"/>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7B2"/>
    <w:rsid w:val="002E39A5"/>
    <w:rsid w:val="002E3EE4"/>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74B"/>
    <w:rsid w:val="0030297F"/>
    <w:rsid w:val="00302ACB"/>
    <w:rsid w:val="00302C15"/>
    <w:rsid w:val="00302C6B"/>
    <w:rsid w:val="00302DC0"/>
    <w:rsid w:val="00303262"/>
    <w:rsid w:val="00303353"/>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AB"/>
    <w:rsid w:val="003100D8"/>
    <w:rsid w:val="00310554"/>
    <w:rsid w:val="003108C8"/>
    <w:rsid w:val="00310C80"/>
    <w:rsid w:val="00310EB6"/>
    <w:rsid w:val="003110E5"/>
    <w:rsid w:val="0031184F"/>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A7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0"/>
    <w:rsid w:val="00322C32"/>
    <w:rsid w:val="00322C56"/>
    <w:rsid w:val="00322D22"/>
    <w:rsid w:val="00322D97"/>
    <w:rsid w:val="0032326E"/>
    <w:rsid w:val="003234AB"/>
    <w:rsid w:val="00323886"/>
    <w:rsid w:val="003238D9"/>
    <w:rsid w:val="0032453F"/>
    <w:rsid w:val="00324ACB"/>
    <w:rsid w:val="00324AE5"/>
    <w:rsid w:val="00324CE1"/>
    <w:rsid w:val="00324D24"/>
    <w:rsid w:val="003252AF"/>
    <w:rsid w:val="003255E6"/>
    <w:rsid w:val="0032579F"/>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85"/>
    <w:rsid w:val="0033599E"/>
    <w:rsid w:val="00335A01"/>
    <w:rsid w:val="00336343"/>
    <w:rsid w:val="00336FB3"/>
    <w:rsid w:val="003372D6"/>
    <w:rsid w:val="003375F4"/>
    <w:rsid w:val="003376C6"/>
    <w:rsid w:val="00337C5A"/>
    <w:rsid w:val="00337E1E"/>
    <w:rsid w:val="003400D3"/>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C5"/>
    <w:rsid w:val="00343EE5"/>
    <w:rsid w:val="00344056"/>
    <w:rsid w:val="00344337"/>
    <w:rsid w:val="00344368"/>
    <w:rsid w:val="00344587"/>
    <w:rsid w:val="00344D65"/>
    <w:rsid w:val="00344E22"/>
    <w:rsid w:val="00344ED8"/>
    <w:rsid w:val="00345036"/>
    <w:rsid w:val="0034602A"/>
    <w:rsid w:val="003460FF"/>
    <w:rsid w:val="00346D51"/>
    <w:rsid w:val="003473A0"/>
    <w:rsid w:val="003477C1"/>
    <w:rsid w:val="00347887"/>
    <w:rsid w:val="00347BBC"/>
    <w:rsid w:val="00350395"/>
    <w:rsid w:val="003503BE"/>
    <w:rsid w:val="003508B5"/>
    <w:rsid w:val="00350FB0"/>
    <w:rsid w:val="003515FF"/>
    <w:rsid w:val="0035163D"/>
    <w:rsid w:val="0035188B"/>
    <w:rsid w:val="0035236F"/>
    <w:rsid w:val="003525AA"/>
    <w:rsid w:val="00352784"/>
    <w:rsid w:val="0035278F"/>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5B"/>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2D27"/>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E38"/>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388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0C3B"/>
    <w:rsid w:val="00381009"/>
    <w:rsid w:val="00381027"/>
    <w:rsid w:val="003810FE"/>
    <w:rsid w:val="0038206D"/>
    <w:rsid w:val="0038233F"/>
    <w:rsid w:val="00382754"/>
    <w:rsid w:val="00382DEF"/>
    <w:rsid w:val="00383211"/>
    <w:rsid w:val="0038375A"/>
    <w:rsid w:val="003841C5"/>
    <w:rsid w:val="003844CF"/>
    <w:rsid w:val="003849FD"/>
    <w:rsid w:val="003851BF"/>
    <w:rsid w:val="003855EC"/>
    <w:rsid w:val="00385B84"/>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66"/>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AC"/>
    <w:rsid w:val="003A23C1"/>
    <w:rsid w:val="003A242C"/>
    <w:rsid w:val="003A28E2"/>
    <w:rsid w:val="003A2B5B"/>
    <w:rsid w:val="003A2F76"/>
    <w:rsid w:val="003A30F4"/>
    <w:rsid w:val="003A345B"/>
    <w:rsid w:val="003A35A2"/>
    <w:rsid w:val="003A3D7C"/>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A3"/>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991"/>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AB9"/>
    <w:rsid w:val="003C6C52"/>
    <w:rsid w:val="003C71E2"/>
    <w:rsid w:val="003C7223"/>
    <w:rsid w:val="003C7CCE"/>
    <w:rsid w:val="003C7D8F"/>
    <w:rsid w:val="003C7FCD"/>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B37"/>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C2E"/>
    <w:rsid w:val="003E1D34"/>
    <w:rsid w:val="003E1D89"/>
    <w:rsid w:val="003E20ED"/>
    <w:rsid w:val="003E26AB"/>
    <w:rsid w:val="003E26F6"/>
    <w:rsid w:val="003E3199"/>
    <w:rsid w:val="003E36F7"/>
    <w:rsid w:val="003E3843"/>
    <w:rsid w:val="003E3931"/>
    <w:rsid w:val="003E3F1E"/>
    <w:rsid w:val="003E4BC5"/>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2B8"/>
    <w:rsid w:val="003E7418"/>
    <w:rsid w:val="003E74AB"/>
    <w:rsid w:val="003E750D"/>
    <w:rsid w:val="003E7530"/>
    <w:rsid w:val="003E770F"/>
    <w:rsid w:val="003E79E1"/>
    <w:rsid w:val="003E7B9C"/>
    <w:rsid w:val="003F026D"/>
    <w:rsid w:val="003F052B"/>
    <w:rsid w:val="003F05C3"/>
    <w:rsid w:val="003F0816"/>
    <w:rsid w:val="003F0D2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B5C"/>
    <w:rsid w:val="003F6D84"/>
    <w:rsid w:val="003F72C1"/>
    <w:rsid w:val="003F7B3E"/>
    <w:rsid w:val="003F7DFD"/>
    <w:rsid w:val="003F7F17"/>
    <w:rsid w:val="00400160"/>
    <w:rsid w:val="00400417"/>
    <w:rsid w:val="0040080E"/>
    <w:rsid w:val="00400917"/>
    <w:rsid w:val="00400A38"/>
    <w:rsid w:val="00401342"/>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6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5E9"/>
    <w:rsid w:val="0041601E"/>
    <w:rsid w:val="00416358"/>
    <w:rsid w:val="0041640B"/>
    <w:rsid w:val="004164A3"/>
    <w:rsid w:val="00416B98"/>
    <w:rsid w:val="00416B9A"/>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805"/>
    <w:rsid w:val="004259BE"/>
    <w:rsid w:val="00425A77"/>
    <w:rsid w:val="00425BA1"/>
    <w:rsid w:val="00425F4D"/>
    <w:rsid w:val="0042687E"/>
    <w:rsid w:val="00426B0C"/>
    <w:rsid w:val="00426CA9"/>
    <w:rsid w:val="0042720A"/>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14D"/>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68B"/>
    <w:rsid w:val="004448D7"/>
    <w:rsid w:val="004448E7"/>
    <w:rsid w:val="0044590F"/>
    <w:rsid w:val="00445A55"/>
    <w:rsid w:val="00445E54"/>
    <w:rsid w:val="0044613E"/>
    <w:rsid w:val="00446EC0"/>
    <w:rsid w:val="00447244"/>
    <w:rsid w:val="00447702"/>
    <w:rsid w:val="0044779D"/>
    <w:rsid w:val="00447B18"/>
    <w:rsid w:val="00447D24"/>
    <w:rsid w:val="00447D32"/>
    <w:rsid w:val="00450C9B"/>
    <w:rsid w:val="00450CFE"/>
    <w:rsid w:val="00450EB3"/>
    <w:rsid w:val="004511D5"/>
    <w:rsid w:val="00451863"/>
    <w:rsid w:val="00451891"/>
    <w:rsid w:val="004518FA"/>
    <w:rsid w:val="004519B1"/>
    <w:rsid w:val="004519BB"/>
    <w:rsid w:val="00451F41"/>
    <w:rsid w:val="0045246A"/>
    <w:rsid w:val="00452710"/>
    <w:rsid w:val="00452758"/>
    <w:rsid w:val="00452965"/>
    <w:rsid w:val="00452CC6"/>
    <w:rsid w:val="0045306E"/>
    <w:rsid w:val="00453275"/>
    <w:rsid w:val="004532CC"/>
    <w:rsid w:val="00453A04"/>
    <w:rsid w:val="00453B90"/>
    <w:rsid w:val="00454069"/>
    <w:rsid w:val="0045469A"/>
    <w:rsid w:val="00454FA5"/>
    <w:rsid w:val="0045575A"/>
    <w:rsid w:val="004559F1"/>
    <w:rsid w:val="00455D19"/>
    <w:rsid w:val="00455E5C"/>
    <w:rsid w:val="00456435"/>
    <w:rsid w:val="00456768"/>
    <w:rsid w:val="0045685C"/>
    <w:rsid w:val="00456A8F"/>
    <w:rsid w:val="004577AE"/>
    <w:rsid w:val="00457A99"/>
    <w:rsid w:val="004604C7"/>
    <w:rsid w:val="004612CD"/>
    <w:rsid w:val="004618A5"/>
    <w:rsid w:val="00461F43"/>
    <w:rsid w:val="0046240B"/>
    <w:rsid w:val="0046293B"/>
    <w:rsid w:val="004629EB"/>
    <w:rsid w:val="00463455"/>
    <w:rsid w:val="004635BD"/>
    <w:rsid w:val="004636C5"/>
    <w:rsid w:val="00463E7A"/>
    <w:rsid w:val="00463FD9"/>
    <w:rsid w:val="00463FE2"/>
    <w:rsid w:val="004647B6"/>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5"/>
    <w:rsid w:val="004728B7"/>
    <w:rsid w:val="00472BF8"/>
    <w:rsid w:val="00472DAF"/>
    <w:rsid w:val="00472EC5"/>
    <w:rsid w:val="00473394"/>
    <w:rsid w:val="0047385E"/>
    <w:rsid w:val="00473AD5"/>
    <w:rsid w:val="00473CD4"/>
    <w:rsid w:val="004740BE"/>
    <w:rsid w:val="004746C7"/>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79"/>
    <w:rsid w:val="004851E2"/>
    <w:rsid w:val="0048566A"/>
    <w:rsid w:val="00485720"/>
    <w:rsid w:val="0048599A"/>
    <w:rsid w:val="00485AB8"/>
    <w:rsid w:val="00485C55"/>
    <w:rsid w:val="00485F02"/>
    <w:rsid w:val="004863B7"/>
    <w:rsid w:val="0048686C"/>
    <w:rsid w:val="00486F4F"/>
    <w:rsid w:val="00487309"/>
    <w:rsid w:val="004873A5"/>
    <w:rsid w:val="00487825"/>
    <w:rsid w:val="004905AB"/>
    <w:rsid w:val="004905FE"/>
    <w:rsid w:val="00490AA8"/>
    <w:rsid w:val="00490B65"/>
    <w:rsid w:val="00490DA3"/>
    <w:rsid w:val="00490F97"/>
    <w:rsid w:val="004910E9"/>
    <w:rsid w:val="004913CE"/>
    <w:rsid w:val="00491E05"/>
    <w:rsid w:val="00491EFB"/>
    <w:rsid w:val="00491FDD"/>
    <w:rsid w:val="00492AC4"/>
    <w:rsid w:val="00492CB8"/>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E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16"/>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25"/>
    <w:rsid w:val="004B2BFA"/>
    <w:rsid w:val="004B3057"/>
    <w:rsid w:val="004B347E"/>
    <w:rsid w:val="004B3A94"/>
    <w:rsid w:val="004B4696"/>
    <w:rsid w:val="004B4A56"/>
    <w:rsid w:val="004B4FC8"/>
    <w:rsid w:val="004B5009"/>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D7E"/>
    <w:rsid w:val="004C2E90"/>
    <w:rsid w:val="004C3134"/>
    <w:rsid w:val="004C3717"/>
    <w:rsid w:val="004C3B38"/>
    <w:rsid w:val="004C3C5D"/>
    <w:rsid w:val="004C3ED0"/>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FF9"/>
    <w:rsid w:val="004D2468"/>
    <w:rsid w:val="004D271C"/>
    <w:rsid w:val="004D2A1C"/>
    <w:rsid w:val="004D2DB8"/>
    <w:rsid w:val="004D2EC4"/>
    <w:rsid w:val="004D2EEA"/>
    <w:rsid w:val="004D311B"/>
    <w:rsid w:val="004D34EE"/>
    <w:rsid w:val="004D35CD"/>
    <w:rsid w:val="004D3FF6"/>
    <w:rsid w:val="004D41C8"/>
    <w:rsid w:val="004D452E"/>
    <w:rsid w:val="004D4636"/>
    <w:rsid w:val="004D4A56"/>
    <w:rsid w:val="004D5111"/>
    <w:rsid w:val="004D5405"/>
    <w:rsid w:val="004D5546"/>
    <w:rsid w:val="004D55E9"/>
    <w:rsid w:val="004D55FD"/>
    <w:rsid w:val="004D5A94"/>
    <w:rsid w:val="004D5D2B"/>
    <w:rsid w:val="004D5D45"/>
    <w:rsid w:val="004D5D6B"/>
    <w:rsid w:val="004D619E"/>
    <w:rsid w:val="004D67B2"/>
    <w:rsid w:val="004D6D01"/>
    <w:rsid w:val="004D6D60"/>
    <w:rsid w:val="004D6DE7"/>
    <w:rsid w:val="004D6DF4"/>
    <w:rsid w:val="004D6F4A"/>
    <w:rsid w:val="004D6FD4"/>
    <w:rsid w:val="004D71C1"/>
    <w:rsid w:val="004D728A"/>
    <w:rsid w:val="004D757A"/>
    <w:rsid w:val="004D7A0E"/>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B97"/>
    <w:rsid w:val="004E2C0C"/>
    <w:rsid w:val="004E2CD2"/>
    <w:rsid w:val="004E3430"/>
    <w:rsid w:val="004E3A93"/>
    <w:rsid w:val="004E3B14"/>
    <w:rsid w:val="004E4047"/>
    <w:rsid w:val="004E4303"/>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48"/>
    <w:rsid w:val="004F17E7"/>
    <w:rsid w:val="004F18B1"/>
    <w:rsid w:val="004F1A0A"/>
    <w:rsid w:val="004F1D13"/>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8A5"/>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DFF"/>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15"/>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2F49"/>
    <w:rsid w:val="005232DA"/>
    <w:rsid w:val="0052331A"/>
    <w:rsid w:val="0052376B"/>
    <w:rsid w:val="00523C7F"/>
    <w:rsid w:val="005240E1"/>
    <w:rsid w:val="0052436A"/>
    <w:rsid w:val="0052460F"/>
    <w:rsid w:val="005247F2"/>
    <w:rsid w:val="00525053"/>
    <w:rsid w:val="00525055"/>
    <w:rsid w:val="0052562A"/>
    <w:rsid w:val="005256F8"/>
    <w:rsid w:val="00525BA5"/>
    <w:rsid w:val="00525C03"/>
    <w:rsid w:val="00525DFF"/>
    <w:rsid w:val="0052656C"/>
    <w:rsid w:val="005265BC"/>
    <w:rsid w:val="00526985"/>
    <w:rsid w:val="00526DAD"/>
    <w:rsid w:val="00526E69"/>
    <w:rsid w:val="00527103"/>
    <w:rsid w:val="0052736F"/>
    <w:rsid w:val="00527AD1"/>
    <w:rsid w:val="00527D2B"/>
    <w:rsid w:val="00527FF7"/>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06"/>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163"/>
    <w:rsid w:val="0054720E"/>
    <w:rsid w:val="00547363"/>
    <w:rsid w:val="005474B1"/>
    <w:rsid w:val="00547506"/>
    <w:rsid w:val="00547654"/>
    <w:rsid w:val="00550552"/>
    <w:rsid w:val="00550BFA"/>
    <w:rsid w:val="00550FE2"/>
    <w:rsid w:val="0055106E"/>
    <w:rsid w:val="005516D2"/>
    <w:rsid w:val="005519B6"/>
    <w:rsid w:val="005519D2"/>
    <w:rsid w:val="00551C38"/>
    <w:rsid w:val="00551E4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391"/>
    <w:rsid w:val="00557C85"/>
    <w:rsid w:val="0056008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C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83"/>
    <w:rsid w:val="005829C3"/>
    <w:rsid w:val="00582CC0"/>
    <w:rsid w:val="0058315A"/>
    <w:rsid w:val="0058323D"/>
    <w:rsid w:val="005832AA"/>
    <w:rsid w:val="005835AC"/>
    <w:rsid w:val="00583667"/>
    <w:rsid w:val="00583A40"/>
    <w:rsid w:val="00584509"/>
    <w:rsid w:val="005847B0"/>
    <w:rsid w:val="00584EDC"/>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2EE1"/>
    <w:rsid w:val="00593106"/>
    <w:rsid w:val="0059310C"/>
    <w:rsid w:val="00593148"/>
    <w:rsid w:val="005933F4"/>
    <w:rsid w:val="005933F5"/>
    <w:rsid w:val="00593434"/>
    <w:rsid w:val="00593EB1"/>
    <w:rsid w:val="00594AA7"/>
    <w:rsid w:val="00594D1F"/>
    <w:rsid w:val="00594F71"/>
    <w:rsid w:val="00595000"/>
    <w:rsid w:val="0059587B"/>
    <w:rsid w:val="005959ED"/>
    <w:rsid w:val="00595CDD"/>
    <w:rsid w:val="00595E59"/>
    <w:rsid w:val="005969BC"/>
    <w:rsid w:val="00596AF2"/>
    <w:rsid w:val="0059743A"/>
    <w:rsid w:val="00597748"/>
    <w:rsid w:val="005978EE"/>
    <w:rsid w:val="00597AD9"/>
    <w:rsid w:val="00597DB7"/>
    <w:rsid w:val="005A039C"/>
    <w:rsid w:val="005A05CB"/>
    <w:rsid w:val="005A06DD"/>
    <w:rsid w:val="005A0D1E"/>
    <w:rsid w:val="005A0DB1"/>
    <w:rsid w:val="005A0F05"/>
    <w:rsid w:val="005A11E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387"/>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307"/>
    <w:rsid w:val="005B4052"/>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4BA"/>
    <w:rsid w:val="005C2805"/>
    <w:rsid w:val="005C2951"/>
    <w:rsid w:val="005C2A56"/>
    <w:rsid w:val="005C2B4A"/>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318"/>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255B"/>
    <w:rsid w:val="005D3A6F"/>
    <w:rsid w:val="005D3C76"/>
    <w:rsid w:val="005D44BB"/>
    <w:rsid w:val="005D4807"/>
    <w:rsid w:val="005D4A8F"/>
    <w:rsid w:val="005D4C6C"/>
    <w:rsid w:val="005D5269"/>
    <w:rsid w:val="005D5348"/>
    <w:rsid w:val="005D5729"/>
    <w:rsid w:val="005D606A"/>
    <w:rsid w:val="005D61CE"/>
    <w:rsid w:val="005D65A6"/>
    <w:rsid w:val="005D6D74"/>
    <w:rsid w:val="005D7894"/>
    <w:rsid w:val="005E0151"/>
    <w:rsid w:val="005E039C"/>
    <w:rsid w:val="005E122D"/>
    <w:rsid w:val="005E1232"/>
    <w:rsid w:val="005E14C7"/>
    <w:rsid w:val="005E176F"/>
    <w:rsid w:val="005E18A5"/>
    <w:rsid w:val="005E18FC"/>
    <w:rsid w:val="005E1A2F"/>
    <w:rsid w:val="005E1C5F"/>
    <w:rsid w:val="005E1E5D"/>
    <w:rsid w:val="005E2334"/>
    <w:rsid w:val="005E2336"/>
    <w:rsid w:val="005E2611"/>
    <w:rsid w:val="005E2CDC"/>
    <w:rsid w:val="005E2D05"/>
    <w:rsid w:val="005E2D71"/>
    <w:rsid w:val="005E3E20"/>
    <w:rsid w:val="005E46D6"/>
    <w:rsid w:val="005E487E"/>
    <w:rsid w:val="005E4A1C"/>
    <w:rsid w:val="005E4F99"/>
    <w:rsid w:val="005E50F1"/>
    <w:rsid w:val="005E531A"/>
    <w:rsid w:val="005E535F"/>
    <w:rsid w:val="005E5779"/>
    <w:rsid w:val="005E58D5"/>
    <w:rsid w:val="005E5B77"/>
    <w:rsid w:val="005E5C13"/>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40"/>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CD8"/>
    <w:rsid w:val="00616E1C"/>
    <w:rsid w:val="00617218"/>
    <w:rsid w:val="00617242"/>
    <w:rsid w:val="00617EDE"/>
    <w:rsid w:val="0062027A"/>
    <w:rsid w:val="006204E2"/>
    <w:rsid w:val="00620511"/>
    <w:rsid w:val="00620723"/>
    <w:rsid w:val="00620E07"/>
    <w:rsid w:val="00620F85"/>
    <w:rsid w:val="006213F4"/>
    <w:rsid w:val="00621752"/>
    <w:rsid w:val="00621765"/>
    <w:rsid w:val="00621B3E"/>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5DDA"/>
    <w:rsid w:val="00626522"/>
    <w:rsid w:val="0062654B"/>
    <w:rsid w:val="00626C2D"/>
    <w:rsid w:val="00626DCA"/>
    <w:rsid w:val="00626FC9"/>
    <w:rsid w:val="006274B4"/>
    <w:rsid w:val="006274FB"/>
    <w:rsid w:val="00627843"/>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2C"/>
    <w:rsid w:val="00635397"/>
    <w:rsid w:val="00635958"/>
    <w:rsid w:val="006368C0"/>
    <w:rsid w:val="00636BB1"/>
    <w:rsid w:val="00636C2C"/>
    <w:rsid w:val="006374A2"/>
    <w:rsid w:val="006375A3"/>
    <w:rsid w:val="00637A09"/>
    <w:rsid w:val="00637C0F"/>
    <w:rsid w:val="00637DE0"/>
    <w:rsid w:val="006400DC"/>
    <w:rsid w:val="0064017B"/>
    <w:rsid w:val="0064032E"/>
    <w:rsid w:val="006407FE"/>
    <w:rsid w:val="006408E0"/>
    <w:rsid w:val="00640FAD"/>
    <w:rsid w:val="0064143A"/>
    <w:rsid w:val="0064187F"/>
    <w:rsid w:val="00641947"/>
    <w:rsid w:val="00641ED3"/>
    <w:rsid w:val="00642267"/>
    <w:rsid w:val="00642389"/>
    <w:rsid w:val="00642650"/>
    <w:rsid w:val="00642798"/>
    <w:rsid w:val="0064325D"/>
    <w:rsid w:val="00643A8E"/>
    <w:rsid w:val="00643D46"/>
    <w:rsid w:val="006441A1"/>
    <w:rsid w:val="006442A7"/>
    <w:rsid w:val="00644370"/>
    <w:rsid w:val="0064484E"/>
    <w:rsid w:val="00644D45"/>
    <w:rsid w:val="00644E22"/>
    <w:rsid w:val="0064524A"/>
    <w:rsid w:val="0064553E"/>
    <w:rsid w:val="0064572D"/>
    <w:rsid w:val="00645F72"/>
    <w:rsid w:val="006460AA"/>
    <w:rsid w:val="006469F3"/>
    <w:rsid w:val="00646A6A"/>
    <w:rsid w:val="00647193"/>
    <w:rsid w:val="00647A26"/>
    <w:rsid w:val="00647C6E"/>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8C6"/>
    <w:rsid w:val="00653A2A"/>
    <w:rsid w:val="00653FA4"/>
    <w:rsid w:val="00654117"/>
    <w:rsid w:val="00654492"/>
    <w:rsid w:val="00654FEE"/>
    <w:rsid w:val="006551C1"/>
    <w:rsid w:val="00655835"/>
    <w:rsid w:val="0065596B"/>
    <w:rsid w:val="00655C81"/>
    <w:rsid w:val="00655D42"/>
    <w:rsid w:val="00655DE3"/>
    <w:rsid w:val="006560D9"/>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4FF2"/>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CE7"/>
    <w:rsid w:val="00672DAC"/>
    <w:rsid w:val="006734A8"/>
    <w:rsid w:val="0067367A"/>
    <w:rsid w:val="00673B4A"/>
    <w:rsid w:val="00674172"/>
    <w:rsid w:val="006744BC"/>
    <w:rsid w:val="00674689"/>
    <w:rsid w:val="00674801"/>
    <w:rsid w:val="00675455"/>
    <w:rsid w:val="00675613"/>
    <w:rsid w:val="0067574B"/>
    <w:rsid w:val="006758F3"/>
    <w:rsid w:val="00675C40"/>
    <w:rsid w:val="00675F57"/>
    <w:rsid w:val="00676071"/>
    <w:rsid w:val="006760E6"/>
    <w:rsid w:val="0067657A"/>
    <w:rsid w:val="0067671E"/>
    <w:rsid w:val="00676A2B"/>
    <w:rsid w:val="00676A6F"/>
    <w:rsid w:val="006771E4"/>
    <w:rsid w:val="0067791E"/>
    <w:rsid w:val="00677BC7"/>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51C"/>
    <w:rsid w:val="00684806"/>
    <w:rsid w:val="00684815"/>
    <w:rsid w:val="00685467"/>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A5F"/>
    <w:rsid w:val="00694B5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231"/>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B"/>
    <w:rsid w:val="006B521C"/>
    <w:rsid w:val="006B556C"/>
    <w:rsid w:val="006B557B"/>
    <w:rsid w:val="006B5E95"/>
    <w:rsid w:val="006B627B"/>
    <w:rsid w:val="006B659A"/>
    <w:rsid w:val="006B6740"/>
    <w:rsid w:val="006B6BBB"/>
    <w:rsid w:val="006B72B3"/>
    <w:rsid w:val="006B736E"/>
    <w:rsid w:val="006C0096"/>
    <w:rsid w:val="006C05A3"/>
    <w:rsid w:val="006C08E2"/>
    <w:rsid w:val="006C099B"/>
    <w:rsid w:val="006C0E01"/>
    <w:rsid w:val="006C0EF9"/>
    <w:rsid w:val="006C0FCB"/>
    <w:rsid w:val="006C118A"/>
    <w:rsid w:val="006C18C3"/>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D0B"/>
    <w:rsid w:val="006C7039"/>
    <w:rsid w:val="006C7060"/>
    <w:rsid w:val="006C769D"/>
    <w:rsid w:val="006C7728"/>
    <w:rsid w:val="006D00E6"/>
    <w:rsid w:val="006D01C7"/>
    <w:rsid w:val="006D089A"/>
    <w:rsid w:val="006D0B88"/>
    <w:rsid w:val="006D173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D17"/>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63A"/>
    <w:rsid w:val="006E27DD"/>
    <w:rsid w:val="006E2C8C"/>
    <w:rsid w:val="006E2CA4"/>
    <w:rsid w:val="006E2D1F"/>
    <w:rsid w:val="006E2E84"/>
    <w:rsid w:val="006E3145"/>
    <w:rsid w:val="006E3186"/>
    <w:rsid w:val="006E3215"/>
    <w:rsid w:val="006E34E1"/>
    <w:rsid w:val="006E3697"/>
    <w:rsid w:val="006E3C47"/>
    <w:rsid w:val="006E3F62"/>
    <w:rsid w:val="006E40DA"/>
    <w:rsid w:val="006E4159"/>
    <w:rsid w:val="006E43B6"/>
    <w:rsid w:val="006E45E4"/>
    <w:rsid w:val="006E49FA"/>
    <w:rsid w:val="006E4A82"/>
    <w:rsid w:val="006E56A8"/>
    <w:rsid w:val="006E5C38"/>
    <w:rsid w:val="006E5CFB"/>
    <w:rsid w:val="006E5EEB"/>
    <w:rsid w:val="006E674B"/>
    <w:rsid w:val="006E6D5E"/>
    <w:rsid w:val="006E6F46"/>
    <w:rsid w:val="006E741A"/>
    <w:rsid w:val="006E7441"/>
    <w:rsid w:val="006E74B8"/>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ADE"/>
    <w:rsid w:val="006F4C3C"/>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AF0"/>
    <w:rsid w:val="00705C88"/>
    <w:rsid w:val="00706756"/>
    <w:rsid w:val="00706BD2"/>
    <w:rsid w:val="00706D83"/>
    <w:rsid w:val="00706E24"/>
    <w:rsid w:val="00706F57"/>
    <w:rsid w:val="00707180"/>
    <w:rsid w:val="007079CB"/>
    <w:rsid w:val="00707DD9"/>
    <w:rsid w:val="00707EEC"/>
    <w:rsid w:val="0071011B"/>
    <w:rsid w:val="00710304"/>
    <w:rsid w:val="00710339"/>
    <w:rsid w:val="00710D15"/>
    <w:rsid w:val="00710E89"/>
    <w:rsid w:val="0071137E"/>
    <w:rsid w:val="007116C0"/>
    <w:rsid w:val="007116E8"/>
    <w:rsid w:val="0071187D"/>
    <w:rsid w:val="0071231D"/>
    <w:rsid w:val="00712867"/>
    <w:rsid w:val="00712A1E"/>
    <w:rsid w:val="00712D22"/>
    <w:rsid w:val="00713006"/>
    <w:rsid w:val="00713067"/>
    <w:rsid w:val="0071311C"/>
    <w:rsid w:val="00713279"/>
    <w:rsid w:val="00713A8C"/>
    <w:rsid w:val="00713B67"/>
    <w:rsid w:val="00713C4F"/>
    <w:rsid w:val="00713E3E"/>
    <w:rsid w:val="007148F5"/>
    <w:rsid w:val="00714FCB"/>
    <w:rsid w:val="00714FD3"/>
    <w:rsid w:val="007152B5"/>
    <w:rsid w:val="00715FF1"/>
    <w:rsid w:val="00716152"/>
    <w:rsid w:val="007163D0"/>
    <w:rsid w:val="00716885"/>
    <w:rsid w:val="00716938"/>
    <w:rsid w:val="00717048"/>
    <w:rsid w:val="00717352"/>
    <w:rsid w:val="00717533"/>
    <w:rsid w:val="00717AAF"/>
    <w:rsid w:val="00717AF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BB1"/>
    <w:rsid w:val="00726EA7"/>
    <w:rsid w:val="00727026"/>
    <w:rsid w:val="00727104"/>
    <w:rsid w:val="007272C9"/>
    <w:rsid w:val="007275AF"/>
    <w:rsid w:val="00727A2E"/>
    <w:rsid w:val="00727D38"/>
    <w:rsid w:val="00727DFF"/>
    <w:rsid w:val="00727F69"/>
    <w:rsid w:val="007301A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3E"/>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0F"/>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6C"/>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4F1C"/>
    <w:rsid w:val="00765629"/>
    <w:rsid w:val="007657A9"/>
    <w:rsid w:val="007657F5"/>
    <w:rsid w:val="00765954"/>
    <w:rsid w:val="0076599B"/>
    <w:rsid w:val="00765AFA"/>
    <w:rsid w:val="00765E33"/>
    <w:rsid w:val="007669FF"/>
    <w:rsid w:val="00766E41"/>
    <w:rsid w:val="00767011"/>
    <w:rsid w:val="0076752D"/>
    <w:rsid w:val="00767658"/>
    <w:rsid w:val="00767ECD"/>
    <w:rsid w:val="00770350"/>
    <w:rsid w:val="007703AD"/>
    <w:rsid w:val="007703CC"/>
    <w:rsid w:val="00770572"/>
    <w:rsid w:val="007705C9"/>
    <w:rsid w:val="00770799"/>
    <w:rsid w:val="007708EE"/>
    <w:rsid w:val="00770A23"/>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681"/>
    <w:rsid w:val="00777A57"/>
    <w:rsid w:val="00777DDA"/>
    <w:rsid w:val="0078075B"/>
    <w:rsid w:val="00780A98"/>
    <w:rsid w:val="00780EC9"/>
    <w:rsid w:val="00781AC3"/>
    <w:rsid w:val="00781B02"/>
    <w:rsid w:val="00781DD1"/>
    <w:rsid w:val="00781F52"/>
    <w:rsid w:val="00782552"/>
    <w:rsid w:val="007826BF"/>
    <w:rsid w:val="007828F7"/>
    <w:rsid w:val="00782A09"/>
    <w:rsid w:val="00782BE3"/>
    <w:rsid w:val="00783739"/>
    <w:rsid w:val="007837BC"/>
    <w:rsid w:val="0078391A"/>
    <w:rsid w:val="00785033"/>
    <w:rsid w:val="00785302"/>
    <w:rsid w:val="007854CE"/>
    <w:rsid w:val="00785A36"/>
    <w:rsid w:val="0078604C"/>
    <w:rsid w:val="0078609B"/>
    <w:rsid w:val="00786594"/>
    <w:rsid w:val="00786746"/>
    <w:rsid w:val="00786775"/>
    <w:rsid w:val="00786904"/>
    <w:rsid w:val="00786A21"/>
    <w:rsid w:val="007878F9"/>
    <w:rsid w:val="00787BD1"/>
    <w:rsid w:val="00787F27"/>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2E7"/>
    <w:rsid w:val="007A163E"/>
    <w:rsid w:val="007A1828"/>
    <w:rsid w:val="007A192D"/>
    <w:rsid w:val="007A1EB4"/>
    <w:rsid w:val="007A20A9"/>
    <w:rsid w:val="007A2F57"/>
    <w:rsid w:val="007A303B"/>
    <w:rsid w:val="007A3285"/>
    <w:rsid w:val="007A3524"/>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A7F64"/>
    <w:rsid w:val="007B0016"/>
    <w:rsid w:val="007B0642"/>
    <w:rsid w:val="007B0716"/>
    <w:rsid w:val="007B07AD"/>
    <w:rsid w:val="007B089A"/>
    <w:rsid w:val="007B0EAA"/>
    <w:rsid w:val="007B13CF"/>
    <w:rsid w:val="007B14BE"/>
    <w:rsid w:val="007B2102"/>
    <w:rsid w:val="007B2128"/>
    <w:rsid w:val="007B235D"/>
    <w:rsid w:val="007B2459"/>
    <w:rsid w:val="007B2A7B"/>
    <w:rsid w:val="007B2BAE"/>
    <w:rsid w:val="007B3264"/>
    <w:rsid w:val="007B338C"/>
    <w:rsid w:val="007B3A0D"/>
    <w:rsid w:val="007B3EA3"/>
    <w:rsid w:val="007B4799"/>
    <w:rsid w:val="007B48BB"/>
    <w:rsid w:val="007B4C68"/>
    <w:rsid w:val="007B5554"/>
    <w:rsid w:val="007B5D35"/>
    <w:rsid w:val="007B6B7C"/>
    <w:rsid w:val="007B6BBB"/>
    <w:rsid w:val="007B6D4F"/>
    <w:rsid w:val="007B7529"/>
    <w:rsid w:val="007B78A6"/>
    <w:rsid w:val="007B7BDF"/>
    <w:rsid w:val="007B7EA6"/>
    <w:rsid w:val="007B7F39"/>
    <w:rsid w:val="007C0E7C"/>
    <w:rsid w:val="007C114C"/>
    <w:rsid w:val="007C1277"/>
    <w:rsid w:val="007C18A0"/>
    <w:rsid w:val="007C1E51"/>
    <w:rsid w:val="007C1FBB"/>
    <w:rsid w:val="007C1FDE"/>
    <w:rsid w:val="007C2103"/>
    <w:rsid w:val="007C23AE"/>
    <w:rsid w:val="007C264A"/>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6F0B"/>
    <w:rsid w:val="007C752A"/>
    <w:rsid w:val="007C78C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1D7"/>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88F"/>
    <w:rsid w:val="007D6A62"/>
    <w:rsid w:val="007D6B59"/>
    <w:rsid w:val="007D6C63"/>
    <w:rsid w:val="007D6F6C"/>
    <w:rsid w:val="007D747B"/>
    <w:rsid w:val="007D7C1F"/>
    <w:rsid w:val="007E0856"/>
    <w:rsid w:val="007E0FB6"/>
    <w:rsid w:val="007E106F"/>
    <w:rsid w:val="007E108F"/>
    <w:rsid w:val="007E10A3"/>
    <w:rsid w:val="007E1181"/>
    <w:rsid w:val="007E1360"/>
    <w:rsid w:val="007E1C3A"/>
    <w:rsid w:val="007E1D4E"/>
    <w:rsid w:val="007E2195"/>
    <w:rsid w:val="007E255D"/>
    <w:rsid w:val="007E2D86"/>
    <w:rsid w:val="007E3266"/>
    <w:rsid w:val="007E361F"/>
    <w:rsid w:val="007E374E"/>
    <w:rsid w:val="007E3761"/>
    <w:rsid w:val="007E3AF6"/>
    <w:rsid w:val="007E3CA4"/>
    <w:rsid w:val="007E3F5F"/>
    <w:rsid w:val="007E3FEC"/>
    <w:rsid w:val="007E44E5"/>
    <w:rsid w:val="007E4744"/>
    <w:rsid w:val="007E48F0"/>
    <w:rsid w:val="007E4BCD"/>
    <w:rsid w:val="007E4C12"/>
    <w:rsid w:val="007E4CDF"/>
    <w:rsid w:val="007E4EFC"/>
    <w:rsid w:val="007E5ED6"/>
    <w:rsid w:val="007E6390"/>
    <w:rsid w:val="007E6425"/>
    <w:rsid w:val="007E64D4"/>
    <w:rsid w:val="007E64F4"/>
    <w:rsid w:val="007E6544"/>
    <w:rsid w:val="007E6C69"/>
    <w:rsid w:val="007E72C6"/>
    <w:rsid w:val="007E76FF"/>
    <w:rsid w:val="007E7976"/>
    <w:rsid w:val="007E7BB8"/>
    <w:rsid w:val="007E7E8F"/>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08C"/>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D5"/>
    <w:rsid w:val="00801E1C"/>
    <w:rsid w:val="00801F19"/>
    <w:rsid w:val="008020F5"/>
    <w:rsid w:val="00802C0F"/>
    <w:rsid w:val="00802EF1"/>
    <w:rsid w:val="00803A6F"/>
    <w:rsid w:val="00803F62"/>
    <w:rsid w:val="0080402C"/>
    <w:rsid w:val="0080403A"/>
    <w:rsid w:val="008040E5"/>
    <w:rsid w:val="00804158"/>
    <w:rsid w:val="00804186"/>
    <w:rsid w:val="0080428B"/>
    <w:rsid w:val="008046C5"/>
    <w:rsid w:val="008051EE"/>
    <w:rsid w:val="00805216"/>
    <w:rsid w:val="00805310"/>
    <w:rsid w:val="00805799"/>
    <w:rsid w:val="00805811"/>
    <w:rsid w:val="00805821"/>
    <w:rsid w:val="008064AA"/>
    <w:rsid w:val="00806B68"/>
    <w:rsid w:val="00806E68"/>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305D"/>
    <w:rsid w:val="00813495"/>
    <w:rsid w:val="00813A55"/>
    <w:rsid w:val="0081419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EB"/>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45E"/>
    <w:rsid w:val="00822656"/>
    <w:rsid w:val="00822B25"/>
    <w:rsid w:val="00822F0D"/>
    <w:rsid w:val="00823171"/>
    <w:rsid w:val="0082353B"/>
    <w:rsid w:val="00823BE0"/>
    <w:rsid w:val="00823BFD"/>
    <w:rsid w:val="0082410A"/>
    <w:rsid w:val="0082469D"/>
    <w:rsid w:val="00824861"/>
    <w:rsid w:val="00824899"/>
    <w:rsid w:val="0082520C"/>
    <w:rsid w:val="008252C7"/>
    <w:rsid w:val="0082548B"/>
    <w:rsid w:val="008254FC"/>
    <w:rsid w:val="00825598"/>
    <w:rsid w:val="008257D7"/>
    <w:rsid w:val="0082595F"/>
    <w:rsid w:val="008260CD"/>
    <w:rsid w:val="00826A7F"/>
    <w:rsid w:val="00826BB6"/>
    <w:rsid w:val="00826EB1"/>
    <w:rsid w:val="00827257"/>
    <w:rsid w:val="00827A31"/>
    <w:rsid w:val="008306FE"/>
    <w:rsid w:val="00830956"/>
    <w:rsid w:val="0083122D"/>
    <w:rsid w:val="0083139A"/>
    <w:rsid w:val="00831BD7"/>
    <w:rsid w:val="00832564"/>
    <w:rsid w:val="008334D1"/>
    <w:rsid w:val="008337DE"/>
    <w:rsid w:val="00833911"/>
    <w:rsid w:val="00834673"/>
    <w:rsid w:val="00834839"/>
    <w:rsid w:val="00834929"/>
    <w:rsid w:val="00834A47"/>
    <w:rsid w:val="00834F58"/>
    <w:rsid w:val="00835982"/>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6A"/>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9A6"/>
    <w:rsid w:val="00854CC9"/>
    <w:rsid w:val="00854DF0"/>
    <w:rsid w:val="00855D1D"/>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A1F"/>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7A0"/>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6C3"/>
    <w:rsid w:val="008749CF"/>
    <w:rsid w:val="00874B28"/>
    <w:rsid w:val="00874C37"/>
    <w:rsid w:val="00874E89"/>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0EE4"/>
    <w:rsid w:val="00881072"/>
    <w:rsid w:val="008812D1"/>
    <w:rsid w:val="008812F4"/>
    <w:rsid w:val="00881801"/>
    <w:rsid w:val="00881CF3"/>
    <w:rsid w:val="008821F5"/>
    <w:rsid w:val="008824BD"/>
    <w:rsid w:val="008824F8"/>
    <w:rsid w:val="008826D7"/>
    <w:rsid w:val="00882771"/>
    <w:rsid w:val="00882AF6"/>
    <w:rsid w:val="0088310B"/>
    <w:rsid w:val="008837A7"/>
    <w:rsid w:val="00883E20"/>
    <w:rsid w:val="00884497"/>
    <w:rsid w:val="00884794"/>
    <w:rsid w:val="00884BCC"/>
    <w:rsid w:val="00884F52"/>
    <w:rsid w:val="0088567A"/>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87DE0"/>
    <w:rsid w:val="00890111"/>
    <w:rsid w:val="008902BD"/>
    <w:rsid w:val="00890598"/>
    <w:rsid w:val="00890F31"/>
    <w:rsid w:val="00890FE8"/>
    <w:rsid w:val="00891083"/>
    <w:rsid w:val="0089139A"/>
    <w:rsid w:val="00891407"/>
    <w:rsid w:val="00891697"/>
    <w:rsid w:val="008922B7"/>
    <w:rsid w:val="00892784"/>
    <w:rsid w:val="00892AC9"/>
    <w:rsid w:val="00893261"/>
    <w:rsid w:val="0089332A"/>
    <w:rsid w:val="008933D2"/>
    <w:rsid w:val="00893519"/>
    <w:rsid w:val="0089361B"/>
    <w:rsid w:val="00893782"/>
    <w:rsid w:val="00893784"/>
    <w:rsid w:val="00893B89"/>
    <w:rsid w:val="00893FB6"/>
    <w:rsid w:val="0089457F"/>
    <w:rsid w:val="008946F4"/>
    <w:rsid w:val="00894D7B"/>
    <w:rsid w:val="00894EAF"/>
    <w:rsid w:val="008950F2"/>
    <w:rsid w:val="008952FC"/>
    <w:rsid w:val="00896A1D"/>
    <w:rsid w:val="00896DC8"/>
    <w:rsid w:val="00897218"/>
    <w:rsid w:val="0089755B"/>
    <w:rsid w:val="00897674"/>
    <w:rsid w:val="00897711"/>
    <w:rsid w:val="008977B4"/>
    <w:rsid w:val="00897A36"/>
    <w:rsid w:val="00897B5C"/>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076"/>
    <w:rsid w:val="008A417A"/>
    <w:rsid w:val="008A4DC8"/>
    <w:rsid w:val="008A4F28"/>
    <w:rsid w:val="008A5791"/>
    <w:rsid w:val="008A57A2"/>
    <w:rsid w:val="008A5EF9"/>
    <w:rsid w:val="008A6413"/>
    <w:rsid w:val="008A6558"/>
    <w:rsid w:val="008A6C2B"/>
    <w:rsid w:val="008A71C9"/>
    <w:rsid w:val="008A7690"/>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850"/>
    <w:rsid w:val="008B2B03"/>
    <w:rsid w:val="008B2E0A"/>
    <w:rsid w:val="008B3434"/>
    <w:rsid w:val="008B35D6"/>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3FB"/>
    <w:rsid w:val="008C5580"/>
    <w:rsid w:val="008C58E1"/>
    <w:rsid w:val="008C614F"/>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33B"/>
    <w:rsid w:val="008D24ED"/>
    <w:rsid w:val="008D2B23"/>
    <w:rsid w:val="008D2C40"/>
    <w:rsid w:val="008D33B1"/>
    <w:rsid w:val="008D354B"/>
    <w:rsid w:val="008D3A76"/>
    <w:rsid w:val="008D46DF"/>
    <w:rsid w:val="008D476D"/>
    <w:rsid w:val="008D4C2B"/>
    <w:rsid w:val="008D4F98"/>
    <w:rsid w:val="008D5016"/>
    <w:rsid w:val="008D5429"/>
    <w:rsid w:val="008D5F13"/>
    <w:rsid w:val="008D5F93"/>
    <w:rsid w:val="008D60CE"/>
    <w:rsid w:val="008D60CF"/>
    <w:rsid w:val="008D6D61"/>
    <w:rsid w:val="008D6E6A"/>
    <w:rsid w:val="008D71DE"/>
    <w:rsid w:val="008D71FC"/>
    <w:rsid w:val="008D7AB5"/>
    <w:rsid w:val="008D7E63"/>
    <w:rsid w:val="008E0174"/>
    <w:rsid w:val="008E0181"/>
    <w:rsid w:val="008E0524"/>
    <w:rsid w:val="008E052A"/>
    <w:rsid w:val="008E0BD1"/>
    <w:rsid w:val="008E1385"/>
    <w:rsid w:val="008E140B"/>
    <w:rsid w:val="008E143A"/>
    <w:rsid w:val="008E1460"/>
    <w:rsid w:val="008E14F1"/>
    <w:rsid w:val="008E176E"/>
    <w:rsid w:val="008E1828"/>
    <w:rsid w:val="008E21F5"/>
    <w:rsid w:val="008E285D"/>
    <w:rsid w:val="008E28FE"/>
    <w:rsid w:val="008E2976"/>
    <w:rsid w:val="008E2B72"/>
    <w:rsid w:val="008E2C91"/>
    <w:rsid w:val="008E2D1B"/>
    <w:rsid w:val="008E33E7"/>
    <w:rsid w:val="008E3DE9"/>
    <w:rsid w:val="008E3F05"/>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2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A6"/>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4C1"/>
    <w:rsid w:val="00942550"/>
    <w:rsid w:val="00942559"/>
    <w:rsid w:val="00942B95"/>
    <w:rsid w:val="00942FD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F9E"/>
    <w:rsid w:val="0095421C"/>
    <w:rsid w:val="009542BF"/>
    <w:rsid w:val="00954467"/>
    <w:rsid w:val="009547A5"/>
    <w:rsid w:val="00955364"/>
    <w:rsid w:val="00955706"/>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0FE"/>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071"/>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501"/>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4F"/>
    <w:rsid w:val="0098669F"/>
    <w:rsid w:val="009867A8"/>
    <w:rsid w:val="00986F3D"/>
    <w:rsid w:val="00986FCB"/>
    <w:rsid w:val="00987239"/>
    <w:rsid w:val="0098738E"/>
    <w:rsid w:val="009875B9"/>
    <w:rsid w:val="00987F9A"/>
    <w:rsid w:val="00990690"/>
    <w:rsid w:val="00990736"/>
    <w:rsid w:val="00990957"/>
    <w:rsid w:val="009915BC"/>
    <w:rsid w:val="009916E6"/>
    <w:rsid w:val="00991890"/>
    <w:rsid w:val="009919AE"/>
    <w:rsid w:val="009919EF"/>
    <w:rsid w:val="00991A45"/>
    <w:rsid w:val="0099239F"/>
    <w:rsid w:val="009927B8"/>
    <w:rsid w:val="009927D3"/>
    <w:rsid w:val="00992AC0"/>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4E5"/>
    <w:rsid w:val="009977EB"/>
    <w:rsid w:val="0099791F"/>
    <w:rsid w:val="00997DA3"/>
    <w:rsid w:val="00997FBB"/>
    <w:rsid w:val="009A0881"/>
    <w:rsid w:val="009A09D8"/>
    <w:rsid w:val="009A0DC0"/>
    <w:rsid w:val="009A10B5"/>
    <w:rsid w:val="009A11E6"/>
    <w:rsid w:val="009A16F8"/>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18"/>
    <w:rsid w:val="009B18A7"/>
    <w:rsid w:val="009B18F4"/>
    <w:rsid w:val="009B195C"/>
    <w:rsid w:val="009B19B6"/>
    <w:rsid w:val="009B1A74"/>
    <w:rsid w:val="009B1AA5"/>
    <w:rsid w:val="009B1BDC"/>
    <w:rsid w:val="009B1EFB"/>
    <w:rsid w:val="009B2039"/>
    <w:rsid w:val="009B227A"/>
    <w:rsid w:val="009B2319"/>
    <w:rsid w:val="009B2425"/>
    <w:rsid w:val="009B2465"/>
    <w:rsid w:val="009B2532"/>
    <w:rsid w:val="009B2791"/>
    <w:rsid w:val="009B2CFB"/>
    <w:rsid w:val="009B2F82"/>
    <w:rsid w:val="009B30FE"/>
    <w:rsid w:val="009B320B"/>
    <w:rsid w:val="009B3553"/>
    <w:rsid w:val="009B380E"/>
    <w:rsid w:val="009B3B0F"/>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130"/>
    <w:rsid w:val="009C18C6"/>
    <w:rsid w:val="009C1B12"/>
    <w:rsid w:val="009C2690"/>
    <w:rsid w:val="009C2E94"/>
    <w:rsid w:val="009C33AD"/>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10"/>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DA0"/>
    <w:rsid w:val="009E5F76"/>
    <w:rsid w:val="009E64F6"/>
    <w:rsid w:val="009E68FE"/>
    <w:rsid w:val="009E69BC"/>
    <w:rsid w:val="009E6FF5"/>
    <w:rsid w:val="009E7264"/>
    <w:rsid w:val="009E74F7"/>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856"/>
    <w:rsid w:val="009F4AF2"/>
    <w:rsid w:val="009F4E66"/>
    <w:rsid w:val="009F4EBD"/>
    <w:rsid w:val="009F5124"/>
    <w:rsid w:val="009F5687"/>
    <w:rsid w:val="009F5F2C"/>
    <w:rsid w:val="009F6369"/>
    <w:rsid w:val="009F6DCE"/>
    <w:rsid w:val="009F71A8"/>
    <w:rsid w:val="009F76B0"/>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629"/>
    <w:rsid w:val="00A04B1D"/>
    <w:rsid w:val="00A04BDE"/>
    <w:rsid w:val="00A05273"/>
    <w:rsid w:val="00A05499"/>
    <w:rsid w:val="00A0578A"/>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2C48"/>
    <w:rsid w:val="00A1319D"/>
    <w:rsid w:val="00A13254"/>
    <w:rsid w:val="00A13398"/>
    <w:rsid w:val="00A133B9"/>
    <w:rsid w:val="00A13B02"/>
    <w:rsid w:val="00A13C87"/>
    <w:rsid w:val="00A13CDA"/>
    <w:rsid w:val="00A13E04"/>
    <w:rsid w:val="00A14432"/>
    <w:rsid w:val="00A1452A"/>
    <w:rsid w:val="00A14848"/>
    <w:rsid w:val="00A1486A"/>
    <w:rsid w:val="00A14CA8"/>
    <w:rsid w:val="00A14F1F"/>
    <w:rsid w:val="00A1596B"/>
    <w:rsid w:val="00A15A77"/>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293"/>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711"/>
    <w:rsid w:val="00A31FAC"/>
    <w:rsid w:val="00A31FCD"/>
    <w:rsid w:val="00A32211"/>
    <w:rsid w:val="00A324E2"/>
    <w:rsid w:val="00A32AAB"/>
    <w:rsid w:val="00A331EF"/>
    <w:rsid w:val="00A3366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2EE"/>
    <w:rsid w:val="00A41655"/>
    <w:rsid w:val="00A416A2"/>
    <w:rsid w:val="00A419B5"/>
    <w:rsid w:val="00A42020"/>
    <w:rsid w:val="00A4250B"/>
    <w:rsid w:val="00A42768"/>
    <w:rsid w:val="00A4277D"/>
    <w:rsid w:val="00A42845"/>
    <w:rsid w:val="00A42CD1"/>
    <w:rsid w:val="00A43292"/>
    <w:rsid w:val="00A43519"/>
    <w:rsid w:val="00A43EFF"/>
    <w:rsid w:val="00A444CB"/>
    <w:rsid w:val="00A446F1"/>
    <w:rsid w:val="00A4489B"/>
    <w:rsid w:val="00A4490C"/>
    <w:rsid w:val="00A44C4E"/>
    <w:rsid w:val="00A44E20"/>
    <w:rsid w:val="00A450AF"/>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5C7"/>
    <w:rsid w:val="00A53563"/>
    <w:rsid w:val="00A53BF4"/>
    <w:rsid w:val="00A53CC9"/>
    <w:rsid w:val="00A53E3F"/>
    <w:rsid w:val="00A54741"/>
    <w:rsid w:val="00A54B7A"/>
    <w:rsid w:val="00A55057"/>
    <w:rsid w:val="00A556C3"/>
    <w:rsid w:val="00A5577F"/>
    <w:rsid w:val="00A55B9A"/>
    <w:rsid w:val="00A55C74"/>
    <w:rsid w:val="00A5645B"/>
    <w:rsid w:val="00A5665E"/>
    <w:rsid w:val="00A56B5E"/>
    <w:rsid w:val="00A57439"/>
    <w:rsid w:val="00A5766B"/>
    <w:rsid w:val="00A57BF2"/>
    <w:rsid w:val="00A57FD3"/>
    <w:rsid w:val="00A60039"/>
    <w:rsid w:val="00A60088"/>
    <w:rsid w:val="00A60246"/>
    <w:rsid w:val="00A60285"/>
    <w:rsid w:val="00A6059E"/>
    <w:rsid w:val="00A6095B"/>
    <w:rsid w:val="00A61509"/>
    <w:rsid w:val="00A6199C"/>
    <w:rsid w:val="00A619CB"/>
    <w:rsid w:val="00A61F9C"/>
    <w:rsid w:val="00A62047"/>
    <w:rsid w:val="00A62136"/>
    <w:rsid w:val="00A621A4"/>
    <w:rsid w:val="00A62292"/>
    <w:rsid w:val="00A6234C"/>
    <w:rsid w:val="00A62356"/>
    <w:rsid w:val="00A624B9"/>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374"/>
    <w:rsid w:val="00A733E5"/>
    <w:rsid w:val="00A739DD"/>
    <w:rsid w:val="00A73C54"/>
    <w:rsid w:val="00A73F56"/>
    <w:rsid w:val="00A74443"/>
    <w:rsid w:val="00A74997"/>
    <w:rsid w:val="00A74A1E"/>
    <w:rsid w:val="00A75132"/>
    <w:rsid w:val="00A7548E"/>
    <w:rsid w:val="00A75640"/>
    <w:rsid w:val="00A75718"/>
    <w:rsid w:val="00A75E1A"/>
    <w:rsid w:val="00A75EC4"/>
    <w:rsid w:val="00A75F77"/>
    <w:rsid w:val="00A75FD7"/>
    <w:rsid w:val="00A767C0"/>
    <w:rsid w:val="00A7692A"/>
    <w:rsid w:val="00A76BB8"/>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60D"/>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484"/>
    <w:rsid w:val="00A9077E"/>
    <w:rsid w:val="00A907E7"/>
    <w:rsid w:val="00A9142E"/>
    <w:rsid w:val="00A91B4A"/>
    <w:rsid w:val="00A91DF5"/>
    <w:rsid w:val="00A91F68"/>
    <w:rsid w:val="00A921E7"/>
    <w:rsid w:val="00A9243C"/>
    <w:rsid w:val="00A92688"/>
    <w:rsid w:val="00A92A93"/>
    <w:rsid w:val="00A92AAB"/>
    <w:rsid w:val="00A92D21"/>
    <w:rsid w:val="00A93BB2"/>
    <w:rsid w:val="00A93C9A"/>
    <w:rsid w:val="00A94394"/>
    <w:rsid w:val="00A9455F"/>
    <w:rsid w:val="00A9474D"/>
    <w:rsid w:val="00A94916"/>
    <w:rsid w:val="00A94D54"/>
    <w:rsid w:val="00A94F3C"/>
    <w:rsid w:val="00A9551B"/>
    <w:rsid w:val="00A956FE"/>
    <w:rsid w:val="00A95BC3"/>
    <w:rsid w:val="00A96045"/>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ED8"/>
    <w:rsid w:val="00AA269F"/>
    <w:rsid w:val="00AA2860"/>
    <w:rsid w:val="00AA291A"/>
    <w:rsid w:val="00AA2CC3"/>
    <w:rsid w:val="00AA34B2"/>
    <w:rsid w:val="00AA3C33"/>
    <w:rsid w:val="00AA3D2F"/>
    <w:rsid w:val="00AA3E74"/>
    <w:rsid w:val="00AA5929"/>
    <w:rsid w:val="00AA5B41"/>
    <w:rsid w:val="00AA6002"/>
    <w:rsid w:val="00AA65F6"/>
    <w:rsid w:val="00AA6AAA"/>
    <w:rsid w:val="00AA6C1D"/>
    <w:rsid w:val="00AA6D9C"/>
    <w:rsid w:val="00AA6DE0"/>
    <w:rsid w:val="00AA6F40"/>
    <w:rsid w:val="00AA7606"/>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1B"/>
    <w:rsid w:val="00AB3921"/>
    <w:rsid w:val="00AB3AD1"/>
    <w:rsid w:val="00AB3E2C"/>
    <w:rsid w:val="00AB3F73"/>
    <w:rsid w:val="00AB416F"/>
    <w:rsid w:val="00AB448F"/>
    <w:rsid w:val="00AB4555"/>
    <w:rsid w:val="00AB4ACA"/>
    <w:rsid w:val="00AB51E6"/>
    <w:rsid w:val="00AB5C8D"/>
    <w:rsid w:val="00AB603E"/>
    <w:rsid w:val="00AB628B"/>
    <w:rsid w:val="00AB63DA"/>
    <w:rsid w:val="00AB6BBB"/>
    <w:rsid w:val="00AB70D2"/>
    <w:rsid w:val="00AB71FF"/>
    <w:rsid w:val="00AB78CD"/>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2D3"/>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9EF"/>
    <w:rsid w:val="00AD2B16"/>
    <w:rsid w:val="00AD3088"/>
    <w:rsid w:val="00AD32F2"/>
    <w:rsid w:val="00AD36B4"/>
    <w:rsid w:val="00AD3810"/>
    <w:rsid w:val="00AD3978"/>
    <w:rsid w:val="00AD3CB9"/>
    <w:rsid w:val="00AD3D7B"/>
    <w:rsid w:val="00AD3E6B"/>
    <w:rsid w:val="00AD3FBA"/>
    <w:rsid w:val="00AD4748"/>
    <w:rsid w:val="00AD506C"/>
    <w:rsid w:val="00AD50C7"/>
    <w:rsid w:val="00AD5138"/>
    <w:rsid w:val="00AD60F4"/>
    <w:rsid w:val="00AD64DE"/>
    <w:rsid w:val="00AD6AF3"/>
    <w:rsid w:val="00AD6CD3"/>
    <w:rsid w:val="00AD6FB8"/>
    <w:rsid w:val="00AD7293"/>
    <w:rsid w:val="00AD72B0"/>
    <w:rsid w:val="00AD749B"/>
    <w:rsid w:val="00AD7607"/>
    <w:rsid w:val="00AD79C2"/>
    <w:rsid w:val="00AD7AB4"/>
    <w:rsid w:val="00AD7E87"/>
    <w:rsid w:val="00AE03DB"/>
    <w:rsid w:val="00AE05BA"/>
    <w:rsid w:val="00AE067A"/>
    <w:rsid w:val="00AE0709"/>
    <w:rsid w:val="00AE0894"/>
    <w:rsid w:val="00AE08D6"/>
    <w:rsid w:val="00AE16FC"/>
    <w:rsid w:val="00AE1825"/>
    <w:rsid w:val="00AE1854"/>
    <w:rsid w:val="00AE1DB7"/>
    <w:rsid w:val="00AE1E83"/>
    <w:rsid w:val="00AE1FC9"/>
    <w:rsid w:val="00AE22C2"/>
    <w:rsid w:val="00AE22F6"/>
    <w:rsid w:val="00AE28CC"/>
    <w:rsid w:val="00AE29E5"/>
    <w:rsid w:val="00AE29EF"/>
    <w:rsid w:val="00AE2BBE"/>
    <w:rsid w:val="00AE3042"/>
    <w:rsid w:val="00AE3287"/>
    <w:rsid w:val="00AE32F3"/>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6F"/>
    <w:rsid w:val="00AF1B9B"/>
    <w:rsid w:val="00AF1C22"/>
    <w:rsid w:val="00AF1FB2"/>
    <w:rsid w:val="00AF22AD"/>
    <w:rsid w:val="00AF2321"/>
    <w:rsid w:val="00AF25B9"/>
    <w:rsid w:val="00AF2AD0"/>
    <w:rsid w:val="00AF3027"/>
    <w:rsid w:val="00AF30BC"/>
    <w:rsid w:val="00AF3469"/>
    <w:rsid w:val="00AF3551"/>
    <w:rsid w:val="00AF36B1"/>
    <w:rsid w:val="00AF3AF8"/>
    <w:rsid w:val="00AF3EF7"/>
    <w:rsid w:val="00AF3F68"/>
    <w:rsid w:val="00AF41EA"/>
    <w:rsid w:val="00AF475B"/>
    <w:rsid w:val="00AF4D5B"/>
    <w:rsid w:val="00AF4F9C"/>
    <w:rsid w:val="00AF5B5E"/>
    <w:rsid w:val="00AF5EB6"/>
    <w:rsid w:val="00AF624A"/>
    <w:rsid w:val="00AF625E"/>
    <w:rsid w:val="00AF6DBB"/>
    <w:rsid w:val="00AF71CE"/>
    <w:rsid w:val="00AF7BAE"/>
    <w:rsid w:val="00B00049"/>
    <w:rsid w:val="00B000D9"/>
    <w:rsid w:val="00B00121"/>
    <w:rsid w:val="00B00168"/>
    <w:rsid w:val="00B00642"/>
    <w:rsid w:val="00B00978"/>
    <w:rsid w:val="00B00B81"/>
    <w:rsid w:val="00B00BBC"/>
    <w:rsid w:val="00B00D80"/>
    <w:rsid w:val="00B0106E"/>
    <w:rsid w:val="00B0131E"/>
    <w:rsid w:val="00B015AD"/>
    <w:rsid w:val="00B01607"/>
    <w:rsid w:val="00B0162D"/>
    <w:rsid w:val="00B0190C"/>
    <w:rsid w:val="00B02666"/>
    <w:rsid w:val="00B0281A"/>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5F5"/>
    <w:rsid w:val="00B068E1"/>
    <w:rsid w:val="00B06B82"/>
    <w:rsid w:val="00B06BDB"/>
    <w:rsid w:val="00B06E0C"/>
    <w:rsid w:val="00B06E45"/>
    <w:rsid w:val="00B07475"/>
    <w:rsid w:val="00B0754C"/>
    <w:rsid w:val="00B07828"/>
    <w:rsid w:val="00B078EC"/>
    <w:rsid w:val="00B1016D"/>
    <w:rsid w:val="00B10365"/>
    <w:rsid w:val="00B1090C"/>
    <w:rsid w:val="00B109FE"/>
    <w:rsid w:val="00B11701"/>
    <w:rsid w:val="00B11CD5"/>
    <w:rsid w:val="00B11EEF"/>
    <w:rsid w:val="00B11FC4"/>
    <w:rsid w:val="00B1260B"/>
    <w:rsid w:val="00B126F1"/>
    <w:rsid w:val="00B12914"/>
    <w:rsid w:val="00B12D2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0B"/>
    <w:rsid w:val="00B16538"/>
    <w:rsid w:val="00B16670"/>
    <w:rsid w:val="00B17150"/>
    <w:rsid w:val="00B173E0"/>
    <w:rsid w:val="00B174AD"/>
    <w:rsid w:val="00B17874"/>
    <w:rsid w:val="00B178CC"/>
    <w:rsid w:val="00B201E6"/>
    <w:rsid w:val="00B20233"/>
    <w:rsid w:val="00B20520"/>
    <w:rsid w:val="00B20556"/>
    <w:rsid w:val="00B205ED"/>
    <w:rsid w:val="00B2065A"/>
    <w:rsid w:val="00B20844"/>
    <w:rsid w:val="00B20A6C"/>
    <w:rsid w:val="00B20C4F"/>
    <w:rsid w:val="00B2107B"/>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3EA"/>
    <w:rsid w:val="00B25517"/>
    <w:rsid w:val="00B259EF"/>
    <w:rsid w:val="00B25AFF"/>
    <w:rsid w:val="00B25D18"/>
    <w:rsid w:val="00B26013"/>
    <w:rsid w:val="00B26266"/>
    <w:rsid w:val="00B2672B"/>
    <w:rsid w:val="00B269FE"/>
    <w:rsid w:val="00B26A1E"/>
    <w:rsid w:val="00B26C7A"/>
    <w:rsid w:val="00B270A3"/>
    <w:rsid w:val="00B3008E"/>
    <w:rsid w:val="00B3068E"/>
    <w:rsid w:val="00B306BA"/>
    <w:rsid w:val="00B3082B"/>
    <w:rsid w:val="00B30AAF"/>
    <w:rsid w:val="00B30D13"/>
    <w:rsid w:val="00B31A98"/>
    <w:rsid w:val="00B31D6B"/>
    <w:rsid w:val="00B3206C"/>
    <w:rsid w:val="00B322BF"/>
    <w:rsid w:val="00B325C6"/>
    <w:rsid w:val="00B32F22"/>
    <w:rsid w:val="00B33259"/>
    <w:rsid w:val="00B3393B"/>
    <w:rsid w:val="00B339BC"/>
    <w:rsid w:val="00B33F06"/>
    <w:rsid w:val="00B340DF"/>
    <w:rsid w:val="00B3425E"/>
    <w:rsid w:val="00B342AF"/>
    <w:rsid w:val="00B343E2"/>
    <w:rsid w:val="00B3479B"/>
    <w:rsid w:val="00B34C1D"/>
    <w:rsid w:val="00B34DA4"/>
    <w:rsid w:val="00B34F73"/>
    <w:rsid w:val="00B34F82"/>
    <w:rsid w:val="00B35383"/>
    <w:rsid w:val="00B355F7"/>
    <w:rsid w:val="00B35783"/>
    <w:rsid w:val="00B3598F"/>
    <w:rsid w:val="00B35B43"/>
    <w:rsid w:val="00B35D11"/>
    <w:rsid w:val="00B35FC8"/>
    <w:rsid w:val="00B360FB"/>
    <w:rsid w:val="00B36326"/>
    <w:rsid w:val="00B363C4"/>
    <w:rsid w:val="00B368F3"/>
    <w:rsid w:val="00B3698A"/>
    <w:rsid w:val="00B373AC"/>
    <w:rsid w:val="00B378E9"/>
    <w:rsid w:val="00B37917"/>
    <w:rsid w:val="00B37C36"/>
    <w:rsid w:val="00B37CFB"/>
    <w:rsid w:val="00B37DF3"/>
    <w:rsid w:val="00B40699"/>
    <w:rsid w:val="00B40708"/>
    <w:rsid w:val="00B415D2"/>
    <w:rsid w:val="00B4160F"/>
    <w:rsid w:val="00B41637"/>
    <w:rsid w:val="00B41A02"/>
    <w:rsid w:val="00B41D50"/>
    <w:rsid w:val="00B421CE"/>
    <w:rsid w:val="00B427F9"/>
    <w:rsid w:val="00B42870"/>
    <w:rsid w:val="00B42911"/>
    <w:rsid w:val="00B42B8A"/>
    <w:rsid w:val="00B42D76"/>
    <w:rsid w:val="00B42D7E"/>
    <w:rsid w:val="00B4336A"/>
    <w:rsid w:val="00B4353C"/>
    <w:rsid w:val="00B43811"/>
    <w:rsid w:val="00B43989"/>
    <w:rsid w:val="00B43DF8"/>
    <w:rsid w:val="00B43F78"/>
    <w:rsid w:val="00B44559"/>
    <w:rsid w:val="00B4469E"/>
    <w:rsid w:val="00B44707"/>
    <w:rsid w:val="00B448EB"/>
    <w:rsid w:val="00B454C1"/>
    <w:rsid w:val="00B45550"/>
    <w:rsid w:val="00B45634"/>
    <w:rsid w:val="00B456E5"/>
    <w:rsid w:val="00B45D49"/>
    <w:rsid w:val="00B45DE7"/>
    <w:rsid w:val="00B46183"/>
    <w:rsid w:val="00B463B8"/>
    <w:rsid w:val="00B46B4E"/>
    <w:rsid w:val="00B46C9A"/>
    <w:rsid w:val="00B46D29"/>
    <w:rsid w:val="00B46F5D"/>
    <w:rsid w:val="00B47314"/>
    <w:rsid w:val="00B47460"/>
    <w:rsid w:val="00B47C4B"/>
    <w:rsid w:val="00B47CCE"/>
    <w:rsid w:val="00B47E8B"/>
    <w:rsid w:val="00B505E8"/>
    <w:rsid w:val="00B50A17"/>
    <w:rsid w:val="00B50D1D"/>
    <w:rsid w:val="00B51B5D"/>
    <w:rsid w:val="00B51E94"/>
    <w:rsid w:val="00B5220E"/>
    <w:rsid w:val="00B522CB"/>
    <w:rsid w:val="00B52387"/>
    <w:rsid w:val="00B52460"/>
    <w:rsid w:val="00B525FD"/>
    <w:rsid w:val="00B527FE"/>
    <w:rsid w:val="00B5287A"/>
    <w:rsid w:val="00B53332"/>
    <w:rsid w:val="00B53A73"/>
    <w:rsid w:val="00B55376"/>
    <w:rsid w:val="00B55C9E"/>
    <w:rsid w:val="00B55CA5"/>
    <w:rsid w:val="00B55F0B"/>
    <w:rsid w:val="00B56027"/>
    <w:rsid w:val="00B5660F"/>
    <w:rsid w:val="00B566EF"/>
    <w:rsid w:val="00B5680E"/>
    <w:rsid w:val="00B5690A"/>
    <w:rsid w:val="00B569C8"/>
    <w:rsid w:val="00B56C01"/>
    <w:rsid w:val="00B56D23"/>
    <w:rsid w:val="00B578A4"/>
    <w:rsid w:val="00B578B7"/>
    <w:rsid w:val="00B57A33"/>
    <w:rsid w:val="00B57AD8"/>
    <w:rsid w:val="00B57EFD"/>
    <w:rsid w:val="00B60558"/>
    <w:rsid w:val="00B6059B"/>
    <w:rsid w:val="00B6080D"/>
    <w:rsid w:val="00B60B5F"/>
    <w:rsid w:val="00B60D6A"/>
    <w:rsid w:val="00B60E79"/>
    <w:rsid w:val="00B61271"/>
    <w:rsid w:val="00B61612"/>
    <w:rsid w:val="00B618F5"/>
    <w:rsid w:val="00B61918"/>
    <w:rsid w:val="00B61AD9"/>
    <w:rsid w:val="00B61BE9"/>
    <w:rsid w:val="00B61C90"/>
    <w:rsid w:val="00B61DFC"/>
    <w:rsid w:val="00B61F80"/>
    <w:rsid w:val="00B623FE"/>
    <w:rsid w:val="00B629F8"/>
    <w:rsid w:val="00B62B5B"/>
    <w:rsid w:val="00B62C45"/>
    <w:rsid w:val="00B63075"/>
    <w:rsid w:val="00B63174"/>
    <w:rsid w:val="00B63300"/>
    <w:rsid w:val="00B635C8"/>
    <w:rsid w:val="00B63BC5"/>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0FFD"/>
    <w:rsid w:val="00B71121"/>
    <w:rsid w:val="00B7152E"/>
    <w:rsid w:val="00B7166F"/>
    <w:rsid w:val="00B71B46"/>
    <w:rsid w:val="00B71C06"/>
    <w:rsid w:val="00B72190"/>
    <w:rsid w:val="00B722A2"/>
    <w:rsid w:val="00B722F4"/>
    <w:rsid w:val="00B7243A"/>
    <w:rsid w:val="00B727F7"/>
    <w:rsid w:val="00B72DA0"/>
    <w:rsid w:val="00B72F2E"/>
    <w:rsid w:val="00B73336"/>
    <w:rsid w:val="00B7342A"/>
    <w:rsid w:val="00B73437"/>
    <w:rsid w:val="00B73AF8"/>
    <w:rsid w:val="00B73F08"/>
    <w:rsid w:val="00B7442A"/>
    <w:rsid w:val="00B75381"/>
    <w:rsid w:val="00B753FE"/>
    <w:rsid w:val="00B75414"/>
    <w:rsid w:val="00B7609C"/>
    <w:rsid w:val="00B762D1"/>
    <w:rsid w:val="00B7660A"/>
    <w:rsid w:val="00B76796"/>
    <w:rsid w:val="00B76892"/>
    <w:rsid w:val="00B7694B"/>
    <w:rsid w:val="00B76BF6"/>
    <w:rsid w:val="00B76CF2"/>
    <w:rsid w:val="00B76E4A"/>
    <w:rsid w:val="00B77075"/>
    <w:rsid w:val="00B770A3"/>
    <w:rsid w:val="00B7727E"/>
    <w:rsid w:val="00B77668"/>
    <w:rsid w:val="00B77AE6"/>
    <w:rsid w:val="00B77EBF"/>
    <w:rsid w:val="00B80DC0"/>
    <w:rsid w:val="00B80EAC"/>
    <w:rsid w:val="00B81082"/>
    <w:rsid w:val="00B81086"/>
    <w:rsid w:val="00B813CF"/>
    <w:rsid w:val="00B81477"/>
    <w:rsid w:val="00B81689"/>
    <w:rsid w:val="00B817DB"/>
    <w:rsid w:val="00B81A96"/>
    <w:rsid w:val="00B8233F"/>
    <w:rsid w:val="00B8253B"/>
    <w:rsid w:val="00B826A7"/>
    <w:rsid w:val="00B82B06"/>
    <w:rsid w:val="00B82EE8"/>
    <w:rsid w:val="00B83325"/>
    <w:rsid w:val="00B83552"/>
    <w:rsid w:val="00B835A8"/>
    <w:rsid w:val="00B83D49"/>
    <w:rsid w:val="00B84319"/>
    <w:rsid w:val="00B843F6"/>
    <w:rsid w:val="00B8448F"/>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98E"/>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3AE4"/>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D38"/>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8A4"/>
    <w:rsid w:val="00BB4DD1"/>
    <w:rsid w:val="00BB5191"/>
    <w:rsid w:val="00BB5214"/>
    <w:rsid w:val="00BB5786"/>
    <w:rsid w:val="00BB59B3"/>
    <w:rsid w:val="00BB5A3D"/>
    <w:rsid w:val="00BB5C47"/>
    <w:rsid w:val="00BB610D"/>
    <w:rsid w:val="00BB6278"/>
    <w:rsid w:val="00BB64BE"/>
    <w:rsid w:val="00BB6B8F"/>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1B3"/>
    <w:rsid w:val="00BC5200"/>
    <w:rsid w:val="00BC5476"/>
    <w:rsid w:val="00BC5559"/>
    <w:rsid w:val="00BC55C3"/>
    <w:rsid w:val="00BC59B6"/>
    <w:rsid w:val="00BC5AE1"/>
    <w:rsid w:val="00BC5B16"/>
    <w:rsid w:val="00BC5CCB"/>
    <w:rsid w:val="00BC5DC7"/>
    <w:rsid w:val="00BC62E7"/>
    <w:rsid w:val="00BC65DA"/>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BA4"/>
    <w:rsid w:val="00BD5D00"/>
    <w:rsid w:val="00BD5DA7"/>
    <w:rsid w:val="00BD66DE"/>
    <w:rsid w:val="00BD672A"/>
    <w:rsid w:val="00BD6B3A"/>
    <w:rsid w:val="00BD6B51"/>
    <w:rsid w:val="00BD6F1B"/>
    <w:rsid w:val="00BD72A8"/>
    <w:rsid w:val="00BD73C2"/>
    <w:rsid w:val="00BD74AD"/>
    <w:rsid w:val="00BD7ABC"/>
    <w:rsid w:val="00BE03C3"/>
    <w:rsid w:val="00BE0691"/>
    <w:rsid w:val="00BE06C7"/>
    <w:rsid w:val="00BE0987"/>
    <w:rsid w:val="00BE0DEA"/>
    <w:rsid w:val="00BE1272"/>
    <w:rsid w:val="00BE15D8"/>
    <w:rsid w:val="00BE1A3D"/>
    <w:rsid w:val="00BE1C38"/>
    <w:rsid w:val="00BE21A1"/>
    <w:rsid w:val="00BE2401"/>
    <w:rsid w:val="00BE29C7"/>
    <w:rsid w:val="00BE2C29"/>
    <w:rsid w:val="00BE2C76"/>
    <w:rsid w:val="00BE2EA9"/>
    <w:rsid w:val="00BE37EC"/>
    <w:rsid w:val="00BE3B16"/>
    <w:rsid w:val="00BE4013"/>
    <w:rsid w:val="00BE42D6"/>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5E"/>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A3"/>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D5"/>
    <w:rsid w:val="00C0782C"/>
    <w:rsid w:val="00C07A89"/>
    <w:rsid w:val="00C07E6D"/>
    <w:rsid w:val="00C10575"/>
    <w:rsid w:val="00C109DD"/>
    <w:rsid w:val="00C10BB5"/>
    <w:rsid w:val="00C10FF4"/>
    <w:rsid w:val="00C1115D"/>
    <w:rsid w:val="00C1177C"/>
    <w:rsid w:val="00C11D34"/>
    <w:rsid w:val="00C1261F"/>
    <w:rsid w:val="00C12C75"/>
    <w:rsid w:val="00C12EF4"/>
    <w:rsid w:val="00C12FD2"/>
    <w:rsid w:val="00C13108"/>
    <w:rsid w:val="00C13193"/>
    <w:rsid w:val="00C13396"/>
    <w:rsid w:val="00C1371F"/>
    <w:rsid w:val="00C138DE"/>
    <w:rsid w:val="00C13B1F"/>
    <w:rsid w:val="00C13BEF"/>
    <w:rsid w:val="00C14152"/>
    <w:rsid w:val="00C14157"/>
    <w:rsid w:val="00C1425C"/>
    <w:rsid w:val="00C14A36"/>
    <w:rsid w:val="00C1530A"/>
    <w:rsid w:val="00C158C6"/>
    <w:rsid w:val="00C16743"/>
    <w:rsid w:val="00C16F9A"/>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4BC"/>
    <w:rsid w:val="00C26829"/>
    <w:rsid w:val="00C26B46"/>
    <w:rsid w:val="00C26CDF"/>
    <w:rsid w:val="00C2724C"/>
    <w:rsid w:val="00C273A1"/>
    <w:rsid w:val="00C274E7"/>
    <w:rsid w:val="00C27538"/>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4C"/>
    <w:rsid w:val="00C339A0"/>
    <w:rsid w:val="00C3465A"/>
    <w:rsid w:val="00C34907"/>
    <w:rsid w:val="00C34B7A"/>
    <w:rsid w:val="00C34C0A"/>
    <w:rsid w:val="00C35004"/>
    <w:rsid w:val="00C35272"/>
    <w:rsid w:val="00C354C5"/>
    <w:rsid w:val="00C35A11"/>
    <w:rsid w:val="00C35A7A"/>
    <w:rsid w:val="00C36014"/>
    <w:rsid w:val="00C37399"/>
    <w:rsid w:val="00C37A3F"/>
    <w:rsid w:val="00C40127"/>
    <w:rsid w:val="00C405D0"/>
    <w:rsid w:val="00C409D6"/>
    <w:rsid w:val="00C4115F"/>
    <w:rsid w:val="00C41DAF"/>
    <w:rsid w:val="00C41DCD"/>
    <w:rsid w:val="00C4217A"/>
    <w:rsid w:val="00C422B8"/>
    <w:rsid w:val="00C42493"/>
    <w:rsid w:val="00C42B1D"/>
    <w:rsid w:val="00C42D3A"/>
    <w:rsid w:val="00C42DE5"/>
    <w:rsid w:val="00C42F47"/>
    <w:rsid w:val="00C4334A"/>
    <w:rsid w:val="00C43772"/>
    <w:rsid w:val="00C438A8"/>
    <w:rsid w:val="00C43C00"/>
    <w:rsid w:val="00C43C15"/>
    <w:rsid w:val="00C43CFC"/>
    <w:rsid w:val="00C4423C"/>
    <w:rsid w:val="00C44470"/>
    <w:rsid w:val="00C44910"/>
    <w:rsid w:val="00C4496F"/>
    <w:rsid w:val="00C4524C"/>
    <w:rsid w:val="00C45337"/>
    <w:rsid w:val="00C453A5"/>
    <w:rsid w:val="00C458A4"/>
    <w:rsid w:val="00C46548"/>
    <w:rsid w:val="00C466C9"/>
    <w:rsid w:val="00C46AEC"/>
    <w:rsid w:val="00C46B5E"/>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943"/>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62"/>
    <w:rsid w:val="00C5776A"/>
    <w:rsid w:val="00C57982"/>
    <w:rsid w:val="00C579DE"/>
    <w:rsid w:val="00C57A82"/>
    <w:rsid w:val="00C57E44"/>
    <w:rsid w:val="00C57EFF"/>
    <w:rsid w:val="00C57F14"/>
    <w:rsid w:val="00C57FC4"/>
    <w:rsid w:val="00C60097"/>
    <w:rsid w:val="00C60119"/>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5"/>
    <w:rsid w:val="00C735FD"/>
    <w:rsid w:val="00C73E83"/>
    <w:rsid w:val="00C73FD2"/>
    <w:rsid w:val="00C740F9"/>
    <w:rsid w:val="00C742C7"/>
    <w:rsid w:val="00C74636"/>
    <w:rsid w:val="00C749A1"/>
    <w:rsid w:val="00C75502"/>
    <w:rsid w:val="00C7559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B9"/>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04"/>
    <w:rsid w:val="00C92CB9"/>
    <w:rsid w:val="00C93482"/>
    <w:rsid w:val="00C934F4"/>
    <w:rsid w:val="00C9395C"/>
    <w:rsid w:val="00C93B57"/>
    <w:rsid w:val="00C93C0F"/>
    <w:rsid w:val="00C93D2C"/>
    <w:rsid w:val="00C94240"/>
    <w:rsid w:val="00C942FB"/>
    <w:rsid w:val="00C947E2"/>
    <w:rsid w:val="00C948BC"/>
    <w:rsid w:val="00C94A19"/>
    <w:rsid w:val="00C94F21"/>
    <w:rsid w:val="00C95299"/>
    <w:rsid w:val="00C95595"/>
    <w:rsid w:val="00C95E86"/>
    <w:rsid w:val="00C9611E"/>
    <w:rsid w:val="00C96432"/>
    <w:rsid w:val="00C9716B"/>
    <w:rsid w:val="00C97891"/>
    <w:rsid w:val="00C978BE"/>
    <w:rsid w:val="00C97C36"/>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5F7"/>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383"/>
    <w:rsid w:val="00CB1731"/>
    <w:rsid w:val="00CB29BE"/>
    <w:rsid w:val="00CB2EA3"/>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18D"/>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3C6"/>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1AA"/>
    <w:rsid w:val="00CD0397"/>
    <w:rsid w:val="00CD048B"/>
    <w:rsid w:val="00CD04A2"/>
    <w:rsid w:val="00CD05C7"/>
    <w:rsid w:val="00CD0B0F"/>
    <w:rsid w:val="00CD0F0C"/>
    <w:rsid w:val="00CD0FE3"/>
    <w:rsid w:val="00CD10A1"/>
    <w:rsid w:val="00CD1168"/>
    <w:rsid w:val="00CD120D"/>
    <w:rsid w:val="00CD17EB"/>
    <w:rsid w:val="00CD19AE"/>
    <w:rsid w:val="00CD2742"/>
    <w:rsid w:val="00CD2AFA"/>
    <w:rsid w:val="00CD2D36"/>
    <w:rsid w:val="00CD2F29"/>
    <w:rsid w:val="00CD3030"/>
    <w:rsid w:val="00CD3060"/>
    <w:rsid w:val="00CD31E2"/>
    <w:rsid w:val="00CD3911"/>
    <w:rsid w:val="00CD3DCE"/>
    <w:rsid w:val="00CD3DD2"/>
    <w:rsid w:val="00CD4106"/>
    <w:rsid w:val="00CD4140"/>
    <w:rsid w:val="00CD4B57"/>
    <w:rsid w:val="00CD4E93"/>
    <w:rsid w:val="00CD5632"/>
    <w:rsid w:val="00CD6569"/>
    <w:rsid w:val="00CD663D"/>
    <w:rsid w:val="00CD6999"/>
    <w:rsid w:val="00CD6D99"/>
    <w:rsid w:val="00CD6ED3"/>
    <w:rsid w:val="00CD71F5"/>
    <w:rsid w:val="00CD7243"/>
    <w:rsid w:val="00CD7631"/>
    <w:rsid w:val="00CD7A27"/>
    <w:rsid w:val="00CD7B72"/>
    <w:rsid w:val="00CD7FD7"/>
    <w:rsid w:val="00CE02CF"/>
    <w:rsid w:val="00CE0591"/>
    <w:rsid w:val="00CE0DA8"/>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BEA"/>
    <w:rsid w:val="00CF2E09"/>
    <w:rsid w:val="00CF334E"/>
    <w:rsid w:val="00CF3BB9"/>
    <w:rsid w:val="00CF3D65"/>
    <w:rsid w:val="00CF41C3"/>
    <w:rsid w:val="00CF44D6"/>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73"/>
    <w:rsid w:val="00D01601"/>
    <w:rsid w:val="00D01A59"/>
    <w:rsid w:val="00D01AAB"/>
    <w:rsid w:val="00D020FB"/>
    <w:rsid w:val="00D02249"/>
    <w:rsid w:val="00D022EC"/>
    <w:rsid w:val="00D02E6D"/>
    <w:rsid w:val="00D0388F"/>
    <w:rsid w:val="00D039E8"/>
    <w:rsid w:val="00D03D5E"/>
    <w:rsid w:val="00D03E01"/>
    <w:rsid w:val="00D040BF"/>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7A"/>
    <w:rsid w:val="00D17A03"/>
    <w:rsid w:val="00D17A96"/>
    <w:rsid w:val="00D17B0C"/>
    <w:rsid w:val="00D17C24"/>
    <w:rsid w:val="00D202A7"/>
    <w:rsid w:val="00D206CB"/>
    <w:rsid w:val="00D20B17"/>
    <w:rsid w:val="00D20E51"/>
    <w:rsid w:val="00D2130B"/>
    <w:rsid w:val="00D2142F"/>
    <w:rsid w:val="00D21B92"/>
    <w:rsid w:val="00D220A6"/>
    <w:rsid w:val="00D2234B"/>
    <w:rsid w:val="00D225F2"/>
    <w:rsid w:val="00D22615"/>
    <w:rsid w:val="00D227C7"/>
    <w:rsid w:val="00D23169"/>
    <w:rsid w:val="00D231F7"/>
    <w:rsid w:val="00D23882"/>
    <w:rsid w:val="00D238F7"/>
    <w:rsid w:val="00D23942"/>
    <w:rsid w:val="00D23B0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3BF3"/>
    <w:rsid w:val="00D34503"/>
    <w:rsid w:val="00D345A7"/>
    <w:rsid w:val="00D34C13"/>
    <w:rsid w:val="00D35462"/>
    <w:rsid w:val="00D35C02"/>
    <w:rsid w:val="00D36996"/>
    <w:rsid w:val="00D3701C"/>
    <w:rsid w:val="00D370AF"/>
    <w:rsid w:val="00D370DA"/>
    <w:rsid w:val="00D372C8"/>
    <w:rsid w:val="00D3740E"/>
    <w:rsid w:val="00D37560"/>
    <w:rsid w:val="00D379CA"/>
    <w:rsid w:val="00D37D31"/>
    <w:rsid w:val="00D40190"/>
    <w:rsid w:val="00D407B8"/>
    <w:rsid w:val="00D40B31"/>
    <w:rsid w:val="00D40B94"/>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47FB9"/>
    <w:rsid w:val="00D50202"/>
    <w:rsid w:val="00D50A2B"/>
    <w:rsid w:val="00D50AD2"/>
    <w:rsid w:val="00D51107"/>
    <w:rsid w:val="00D512E0"/>
    <w:rsid w:val="00D513B7"/>
    <w:rsid w:val="00D5147E"/>
    <w:rsid w:val="00D516D9"/>
    <w:rsid w:val="00D516F7"/>
    <w:rsid w:val="00D51908"/>
    <w:rsid w:val="00D51F7E"/>
    <w:rsid w:val="00D521C4"/>
    <w:rsid w:val="00D52396"/>
    <w:rsid w:val="00D52780"/>
    <w:rsid w:val="00D528D3"/>
    <w:rsid w:val="00D52D73"/>
    <w:rsid w:val="00D53137"/>
    <w:rsid w:val="00D533B6"/>
    <w:rsid w:val="00D5359A"/>
    <w:rsid w:val="00D5383A"/>
    <w:rsid w:val="00D5451A"/>
    <w:rsid w:val="00D545B8"/>
    <w:rsid w:val="00D54619"/>
    <w:rsid w:val="00D547ED"/>
    <w:rsid w:val="00D54896"/>
    <w:rsid w:val="00D54985"/>
    <w:rsid w:val="00D550CD"/>
    <w:rsid w:val="00D55179"/>
    <w:rsid w:val="00D5560A"/>
    <w:rsid w:val="00D5564B"/>
    <w:rsid w:val="00D559FC"/>
    <w:rsid w:val="00D563CB"/>
    <w:rsid w:val="00D56803"/>
    <w:rsid w:val="00D56B3E"/>
    <w:rsid w:val="00D572DA"/>
    <w:rsid w:val="00D57723"/>
    <w:rsid w:val="00D57CD5"/>
    <w:rsid w:val="00D603C5"/>
    <w:rsid w:val="00D604D9"/>
    <w:rsid w:val="00D606E8"/>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C21"/>
    <w:rsid w:val="00D63DEC"/>
    <w:rsid w:val="00D642AE"/>
    <w:rsid w:val="00D6433F"/>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19"/>
    <w:rsid w:val="00D71D32"/>
    <w:rsid w:val="00D73162"/>
    <w:rsid w:val="00D73495"/>
    <w:rsid w:val="00D738F8"/>
    <w:rsid w:val="00D73918"/>
    <w:rsid w:val="00D73981"/>
    <w:rsid w:val="00D73E0F"/>
    <w:rsid w:val="00D741FC"/>
    <w:rsid w:val="00D7442C"/>
    <w:rsid w:val="00D744E5"/>
    <w:rsid w:val="00D75BBB"/>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1FC"/>
    <w:rsid w:val="00D8131C"/>
    <w:rsid w:val="00D81CD6"/>
    <w:rsid w:val="00D81D23"/>
    <w:rsid w:val="00D81D84"/>
    <w:rsid w:val="00D821AB"/>
    <w:rsid w:val="00D825D6"/>
    <w:rsid w:val="00D828FC"/>
    <w:rsid w:val="00D82930"/>
    <w:rsid w:val="00D839ED"/>
    <w:rsid w:val="00D84149"/>
    <w:rsid w:val="00D84599"/>
    <w:rsid w:val="00D846BA"/>
    <w:rsid w:val="00D84987"/>
    <w:rsid w:val="00D84CD2"/>
    <w:rsid w:val="00D84D38"/>
    <w:rsid w:val="00D84D4B"/>
    <w:rsid w:val="00D8511B"/>
    <w:rsid w:val="00D85BDE"/>
    <w:rsid w:val="00D86439"/>
    <w:rsid w:val="00D86811"/>
    <w:rsid w:val="00D8686F"/>
    <w:rsid w:val="00D86CCA"/>
    <w:rsid w:val="00D87473"/>
    <w:rsid w:val="00D8753C"/>
    <w:rsid w:val="00D877A6"/>
    <w:rsid w:val="00D8789C"/>
    <w:rsid w:val="00D8795E"/>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AFA"/>
    <w:rsid w:val="00D94B1C"/>
    <w:rsid w:val="00D94C5E"/>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93B"/>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9E"/>
    <w:rsid w:val="00DB3ECF"/>
    <w:rsid w:val="00DB42FF"/>
    <w:rsid w:val="00DB4304"/>
    <w:rsid w:val="00DB4341"/>
    <w:rsid w:val="00DB4F66"/>
    <w:rsid w:val="00DB554A"/>
    <w:rsid w:val="00DB5ED8"/>
    <w:rsid w:val="00DB611B"/>
    <w:rsid w:val="00DB6457"/>
    <w:rsid w:val="00DB658F"/>
    <w:rsid w:val="00DB660F"/>
    <w:rsid w:val="00DB6873"/>
    <w:rsid w:val="00DB6924"/>
    <w:rsid w:val="00DB6BD8"/>
    <w:rsid w:val="00DB6C8F"/>
    <w:rsid w:val="00DB6F09"/>
    <w:rsid w:val="00DB790F"/>
    <w:rsid w:val="00DB7998"/>
    <w:rsid w:val="00DB7C45"/>
    <w:rsid w:val="00DB7CEE"/>
    <w:rsid w:val="00DB7DC1"/>
    <w:rsid w:val="00DC036F"/>
    <w:rsid w:val="00DC0685"/>
    <w:rsid w:val="00DC1208"/>
    <w:rsid w:val="00DC14F2"/>
    <w:rsid w:val="00DC2172"/>
    <w:rsid w:val="00DC24E3"/>
    <w:rsid w:val="00DC26CB"/>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2FF"/>
    <w:rsid w:val="00DF169D"/>
    <w:rsid w:val="00DF188B"/>
    <w:rsid w:val="00DF2577"/>
    <w:rsid w:val="00DF260A"/>
    <w:rsid w:val="00DF2854"/>
    <w:rsid w:val="00DF2A9A"/>
    <w:rsid w:val="00DF3090"/>
    <w:rsid w:val="00DF32AD"/>
    <w:rsid w:val="00DF3598"/>
    <w:rsid w:val="00DF37F4"/>
    <w:rsid w:val="00DF3BD5"/>
    <w:rsid w:val="00DF3E72"/>
    <w:rsid w:val="00DF3EE3"/>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9B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BC2"/>
    <w:rsid w:val="00E11062"/>
    <w:rsid w:val="00E1127E"/>
    <w:rsid w:val="00E11A33"/>
    <w:rsid w:val="00E1221D"/>
    <w:rsid w:val="00E12294"/>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D8"/>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AB5"/>
    <w:rsid w:val="00E24BE6"/>
    <w:rsid w:val="00E24D97"/>
    <w:rsid w:val="00E25308"/>
    <w:rsid w:val="00E25A27"/>
    <w:rsid w:val="00E25DC7"/>
    <w:rsid w:val="00E25E25"/>
    <w:rsid w:val="00E26413"/>
    <w:rsid w:val="00E26A3B"/>
    <w:rsid w:val="00E26B84"/>
    <w:rsid w:val="00E26D5C"/>
    <w:rsid w:val="00E26DBC"/>
    <w:rsid w:val="00E26E91"/>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972"/>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AFB"/>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C5"/>
    <w:rsid w:val="00E44736"/>
    <w:rsid w:val="00E44837"/>
    <w:rsid w:val="00E448A6"/>
    <w:rsid w:val="00E44926"/>
    <w:rsid w:val="00E44A9F"/>
    <w:rsid w:val="00E45232"/>
    <w:rsid w:val="00E45552"/>
    <w:rsid w:val="00E45A95"/>
    <w:rsid w:val="00E46086"/>
    <w:rsid w:val="00E46137"/>
    <w:rsid w:val="00E46642"/>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1FD7"/>
    <w:rsid w:val="00E62011"/>
    <w:rsid w:val="00E622AE"/>
    <w:rsid w:val="00E62540"/>
    <w:rsid w:val="00E62593"/>
    <w:rsid w:val="00E62635"/>
    <w:rsid w:val="00E62D70"/>
    <w:rsid w:val="00E63207"/>
    <w:rsid w:val="00E638A1"/>
    <w:rsid w:val="00E63951"/>
    <w:rsid w:val="00E63996"/>
    <w:rsid w:val="00E63F7A"/>
    <w:rsid w:val="00E6481D"/>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1F87"/>
    <w:rsid w:val="00E72822"/>
    <w:rsid w:val="00E72CB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691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C3"/>
    <w:rsid w:val="00E8464D"/>
    <w:rsid w:val="00E84C68"/>
    <w:rsid w:val="00E84F16"/>
    <w:rsid w:val="00E8519B"/>
    <w:rsid w:val="00E85281"/>
    <w:rsid w:val="00E85A88"/>
    <w:rsid w:val="00E85EB6"/>
    <w:rsid w:val="00E860EB"/>
    <w:rsid w:val="00E86317"/>
    <w:rsid w:val="00E8635D"/>
    <w:rsid w:val="00E86603"/>
    <w:rsid w:val="00E8732E"/>
    <w:rsid w:val="00E876B2"/>
    <w:rsid w:val="00E90340"/>
    <w:rsid w:val="00E90551"/>
    <w:rsid w:val="00E9094B"/>
    <w:rsid w:val="00E90CE0"/>
    <w:rsid w:val="00E90FAC"/>
    <w:rsid w:val="00E91027"/>
    <w:rsid w:val="00E9117D"/>
    <w:rsid w:val="00E913BF"/>
    <w:rsid w:val="00E9148E"/>
    <w:rsid w:val="00E91C43"/>
    <w:rsid w:val="00E91D4D"/>
    <w:rsid w:val="00E91F1C"/>
    <w:rsid w:val="00E92113"/>
    <w:rsid w:val="00E92236"/>
    <w:rsid w:val="00E92489"/>
    <w:rsid w:val="00E929E7"/>
    <w:rsid w:val="00E92B3F"/>
    <w:rsid w:val="00E92C81"/>
    <w:rsid w:val="00E92EA5"/>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A88"/>
    <w:rsid w:val="00EB0930"/>
    <w:rsid w:val="00EB0B72"/>
    <w:rsid w:val="00EB143C"/>
    <w:rsid w:val="00EB176C"/>
    <w:rsid w:val="00EB1EB4"/>
    <w:rsid w:val="00EB21D2"/>
    <w:rsid w:val="00EB23F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0B"/>
    <w:rsid w:val="00EB684D"/>
    <w:rsid w:val="00EB69E1"/>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DB4"/>
    <w:rsid w:val="00EC1EB3"/>
    <w:rsid w:val="00EC2118"/>
    <w:rsid w:val="00EC23E1"/>
    <w:rsid w:val="00EC2939"/>
    <w:rsid w:val="00EC2F36"/>
    <w:rsid w:val="00EC3105"/>
    <w:rsid w:val="00EC315F"/>
    <w:rsid w:val="00EC323C"/>
    <w:rsid w:val="00EC404C"/>
    <w:rsid w:val="00EC40F9"/>
    <w:rsid w:val="00EC460C"/>
    <w:rsid w:val="00EC47A2"/>
    <w:rsid w:val="00EC49FE"/>
    <w:rsid w:val="00EC4B14"/>
    <w:rsid w:val="00EC521B"/>
    <w:rsid w:val="00EC5229"/>
    <w:rsid w:val="00EC5342"/>
    <w:rsid w:val="00EC5376"/>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C7D9F"/>
    <w:rsid w:val="00ED0014"/>
    <w:rsid w:val="00ED022F"/>
    <w:rsid w:val="00ED0A1F"/>
    <w:rsid w:val="00ED0D86"/>
    <w:rsid w:val="00ED11CE"/>
    <w:rsid w:val="00ED13B2"/>
    <w:rsid w:val="00ED13ED"/>
    <w:rsid w:val="00ED1C41"/>
    <w:rsid w:val="00ED248E"/>
    <w:rsid w:val="00ED2894"/>
    <w:rsid w:val="00ED2B45"/>
    <w:rsid w:val="00ED2E35"/>
    <w:rsid w:val="00ED3182"/>
    <w:rsid w:val="00ED37D3"/>
    <w:rsid w:val="00ED3AA9"/>
    <w:rsid w:val="00ED3AD8"/>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3"/>
    <w:rsid w:val="00EE0029"/>
    <w:rsid w:val="00EE03E1"/>
    <w:rsid w:val="00EE070C"/>
    <w:rsid w:val="00EE09AC"/>
    <w:rsid w:val="00EE0AF4"/>
    <w:rsid w:val="00EE0E23"/>
    <w:rsid w:val="00EE0E8A"/>
    <w:rsid w:val="00EE1AB0"/>
    <w:rsid w:val="00EE20D0"/>
    <w:rsid w:val="00EE260E"/>
    <w:rsid w:val="00EE2949"/>
    <w:rsid w:val="00EE2D04"/>
    <w:rsid w:val="00EE3505"/>
    <w:rsid w:val="00EE355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5D"/>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BEA"/>
    <w:rsid w:val="00EF5C9B"/>
    <w:rsid w:val="00EF5E49"/>
    <w:rsid w:val="00EF62D6"/>
    <w:rsid w:val="00EF652F"/>
    <w:rsid w:val="00EF6815"/>
    <w:rsid w:val="00EF686A"/>
    <w:rsid w:val="00EF6DAD"/>
    <w:rsid w:val="00EF6F76"/>
    <w:rsid w:val="00F00160"/>
    <w:rsid w:val="00F00381"/>
    <w:rsid w:val="00F0077D"/>
    <w:rsid w:val="00F00792"/>
    <w:rsid w:val="00F00A52"/>
    <w:rsid w:val="00F00D66"/>
    <w:rsid w:val="00F014A0"/>
    <w:rsid w:val="00F01A02"/>
    <w:rsid w:val="00F01F1A"/>
    <w:rsid w:val="00F022F8"/>
    <w:rsid w:val="00F02324"/>
    <w:rsid w:val="00F02AA7"/>
    <w:rsid w:val="00F02D1F"/>
    <w:rsid w:val="00F03072"/>
    <w:rsid w:val="00F030AF"/>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31"/>
    <w:rsid w:val="00F148C6"/>
    <w:rsid w:val="00F14D09"/>
    <w:rsid w:val="00F154DD"/>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0E39"/>
    <w:rsid w:val="00F31785"/>
    <w:rsid w:val="00F31CF7"/>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E83"/>
    <w:rsid w:val="00F36FF5"/>
    <w:rsid w:val="00F37063"/>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6D8"/>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DC5"/>
    <w:rsid w:val="00F60FBC"/>
    <w:rsid w:val="00F6110A"/>
    <w:rsid w:val="00F612DB"/>
    <w:rsid w:val="00F61315"/>
    <w:rsid w:val="00F6148E"/>
    <w:rsid w:val="00F6175E"/>
    <w:rsid w:val="00F6197F"/>
    <w:rsid w:val="00F622A9"/>
    <w:rsid w:val="00F62593"/>
    <w:rsid w:val="00F6286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0D6"/>
    <w:rsid w:val="00F72157"/>
    <w:rsid w:val="00F72A8A"/>
    <w:rsid w:val="00F72D3D"/>
    <w:rsid w:val="00F73042"/>
    <w:rsid w:val="00F7306B"/>
    <w:rsid w:val="00F7344B"/>
    <w:rsid w:val="00F7363A"/>
    <w:rsid w:val="00F74460"/>
    <w:rsid w:val="00F745F7"/>
    <w:rsid w:val="00F747DB"/>
    <w:rsid w:val="00F74885"/>
    <w:rsid w:val="00F74FCB"/>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B1D"/>
    <w:rsid w:val="00F80D25"/>
    <w:rsid w:val="00F80FFF"/>
    <w:rsid w:val="00F816C9"/>
    <w:rsid w:val="00F81904"/>
    <w:rsid w:val="00F81B05"/>
    <w:rsid w:val="00F823C5"/>
    <w:rsid w:val="00F825F3"/>
    <w:rsid w:val="00F82668"/>
    <w:rsid w:val="00F827FF"/>
    <w:rsid w:val="00F82E76"/>
    <w:rsid w:val="00F8369E"/>
    <w:rsid w:val="00F83795"/>
    <w:rsid w:val="00F8389B"/>
    <w:rsid w:val="00F83CF3"/>
    <w:rsid w:val="00F83D23"/>
    <w:rsid w:val="00F848C2"/>
    <w:rsid w:val="00F84AB1"/>
    <w:rsid w:val="00F84F58"/>
    <w:rsid w:val="00F853A9"/>
    <w:rsid w:val="00F85B74"/>
    <w:rsid w:val="00F85E5F"/>
    <w:rsid w:val="00F865E8"/>
    <w:rsid w:val="00F867E7"/>
    <w:rsid w:val="00F868C1"/>
    <w:rsid w:val="00F868CA"/>
    <w:rsid w:val="00F86BCA"/>
    <w:rsid w:val="00F87393"/>
    <w:rsid w:val="00F90004"/>
    <w:rsid w:val="00F90312"/>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A0"/>
    <w:rsid w:val="00F93D07"/>
    <w:rsid w:val="00F93D7B"/>
    <w:rsid w:val="00F93DC8"/>
    <w:rsid w:val="00F946CA"/>
    <w:rsid w:val="00F94D16"/>
    <w:rsid w:val="00F94E48"/>
    <w:rsid w:val="00F94F42"/>
    <w:rsid w:val="00F95255"/>
    <w:rsid w:val="00F959CF"/>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860"/>
    <w:rsid w:val="00FA1CF5"/>
    <w:rsid w:val="00FA1D98"/>
    <w:rsid w:val="00FA21A4"/>
    <w:rsid w:val="00FA2296"/>
    <w:rsid w:val="00FA23D1"/>
    <w:rsid w:val="00FA28DD"/>
    <w:rsid w:val="00FA29F7"/>
    <w:rsid w:val="00FA2FED"/>
    <w:rsid w:val="00FA364E"/>
    <w:rsid w:val="00FA39FD"/>
    <w:rsid w:val="00FA3DF7"/>
    <w:rsid w:val="00FA439F"/>
    <w:rsid w:val="00FA4B51"/>
    <w:rsid w:val="00FA4B5C"/>
    <w:rsid w:val="00FA5285"/>
    <w:rsid w:val="00FA5BA4"/>
    <w:rsid w:val="00FA5D6D"/>
    <w:rsid w:val="00FA5F73"/>
    <w:rsid w:val="00FA69A2"/>
    <w:rsid w:val="00FA6EE2"/>
    <w:rsid w:val="00FA7140"/>
    <w:rsid w:val="00FA7265"/>
    <w:rsid w:val="00FA753E"/>
    <w:rsid w:val="00FA759E"/>
    <w:rsid w:val="00FA7AF9"/>
    <w:rsid w:val="00FA7CEE"/>
    <w:rsid w:val="00FA7D46"/>
    <w:rsid w:val="00FA7EEB"/>
    <w:rsid w:val="00FB020C"/>
    <w:rsid w:val="00FB0563"/>
    <w:rsid w:val="00FB0864"/>
    <w:rsid w:val="00FB0A01"/>
    <w:rsid w:val="00FB0B77"/>
    <w:rsid w:val="00FB0EE8"/>
    <w:rsid w:val="00FB1145"/>
    <w:rsid w:val="00FB1274"/>
    <w:rsid w:val="00FB171A"/>
    <w:rsid w:val="00FB175E"/>
    <w:rsid w:val="00FB182E"/>
    <w:rsid w:val="00FB1836"/>
    <w:rsid w:val="00FB1BD6"/>
    <w:rsid w:val="00FB1D54"/>
    <w:rsid w:val="00FB2290"/>
    <w:rsid w:val="00FB2756"/>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CEC"/>
    <w:rsid w:val="00FC0F99"/>
    <w:rsid w:val="00FC0FB9"/>
    <w:rsid w:val="00FC10E7"/>
    <w:rsid w:val="00FC118B"/>
    <w:rsid w:val="00FC137D"/>
    <w:rsid w:val="00FC18A0"/>
    <w:rsid w:val="00FC19B6"/>
    <w:rsid w:val="00FC201D"/>
    <w:rsid w:val="00FC2047"/>
    <w:rsid w:val="00FC238F"/>
    <w:rsid w:val="00FC3349"/>
    <w:rsid w:val="00FC355A"/>
    <w:rsid w:val="00FC35D3"/>
    <w:rsid w:val="00FC382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4A5"/>
    <w:rsid w:val="00FD1964"/>
    <w:rsid w:val="00FD1FEF"/>
    <w:rsid w:val="00FD2145"/>
    <w:rsid w:val="00FD2693"/>
    <w:rsid w:val="00FD2771"/>
    <w:rsid w:val="00FD2AA4"/>
    <w:rsid w:val="00FD2E00"/>
    <w:rsid w:val="00FD31D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57"/>
    <w:rsid w:val="00FD6EB4"/>
    <w:rsid w:val="00FD6FCA"/>
    <w:rsid w:val="00FD7543"/>
    <w:rsid w:val="00FD7C6F"/>
    <w:rsid w:val="00FD7D24"/>
    <w:rsid w:val="00FD7F89"/>
    <w:rsid w:val="00FE0252"/>
    <w:rsid w:val="00FE02B4"/>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061"/>
    <w:rsid w:val="00FE4327"/>
    <w:rsid w:val="00FE435C"/>
    <w:rsid w:val="00FE4C19"/>
    <w:rsid w:val="00FE5738"/>
    <w:rsid w:val="00FE5A9E"/>
    <w:rsid w:val="00FE5C78"/>
    <w:rsid w:val="00FE5EBE"/>
    <w:rsid w:val="00FE6030"/>
    <w:rsid w:val="00FE62F5"/>
    <w:rsid w:val="00FE63EA"/>
    <w:rsid w:val="00FE64C5"/>
    <w:rsid w:val="00FE6630"/>
    <w:rsid w:val="00FE6D80"/>
    <w:rsid w:val="00FE6F4A"/>
    <w:rsid w:val="00FE759E"/>
    <w:rsid w:val="00FE778D"/>
    <w:rsid w:val="00FE7EF5"/>
    <w:rsid w:val="00FF030F"/>
    <w:rsid w:val="00FF0601"/>
    <w:rsid w:val="00FF08AC"/>
    <w:rsid w:val="00FF0AC2"/>
    <w:rsid w:val="00FF0BAA"/>
    <w:rsid w:val="00FF0ED7"/>
    <w:rsid w:val="00FF1348"/>
    <w:rsid w:val="00FF148D"/>
    <w:rsid w:val="00FF1DB8"/>
    <w:rsid w:val="00FF20A1"/>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3D"/>
    <w:rsid w:val="00FF585E"/>
    <w:rsid w:val="00FF59A9"/>
    <w:rsid w:val="00FF59ED"/>
    <w:rsid w:val="00FF5A49"/>
    <w:rsid w:val="00FF5AF4"/>
    <w:rsid w:val="00FF5E26"/>
    <w:rsid w:val="00FF608F"/>
    <w:rsid w:val="00FF61E8"/>
    <w:rsid w:val="00FF6433"/>
    <w:rsid w:val="00FF6602"/>
    <w:rsid w:val="00FF68EC"/>
    <w:rsid w:val="00FF6A0B"/>
    <w:rsid w:val="00FF6B7C"/>
    <w:rsid w:val="00FF7003"/>
    <w:rsid w:val="00FF7751"/>
    <w:rsid w:val="00FF7C29"/>
    <w:rsid w:val="00FF7ED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1"/>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1"/>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1"/>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1"/>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1"/>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1"/>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1"/>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1"/>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679531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917950">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5770417">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4839598">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41034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Katarina.ga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Katarina.gaj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mailto:katarina.gaj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mso-contentType ?>
<FormTemplates xmlns="http://schemas.microsoft.com/sharepoint/v3/contenttype/forms">
  <Display>DocumentLibraryForm</Display>
  <Edit>DocumentLibraryForm</Edit>
  <New>DocumentLibraryForm</New>
</FormTemplat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0BCE-A5A6-493D-B625-90C29C0EDEF7}"/>
</file>

<file path=customXml/itemProps10.xml><?xml version="1.0" encoding="utf-8"?>
<ds:datastoreItem xmlns:ds="http://schemas.openxmlformats.org/officeDocument/2006/customXml" ds:itemID="{BBFE6583-8948-4FEC-913D-88C93862463C}"/>
</file>

<file path=customXml/itemProps100.xml><?xml version="1.0" encoding="utf-8"?>
<ds:datastoreItem xmlns:ds="http://schemas.openxmlformats.org/officeDocument/2006/customXml" ds:itemID="{503E98AB-3FA0-462E-B8B1-B133722F9189}"/>
</file>

<file path=customXml/itemProps101.xml><?xml version="1.0" encoding="utf-8"?>
<ds:datastoreItem xmlns:ds="http://schemas.openxmlformats.org/officeDocument/2006/customXml" ds:itemID="{6487ACC8-8FC3-4B04-A9E5-EFE0BD4CCC88}"/>
</file>

<file path=customXml/itemProps102.xml><?xml version="1.0" encoding="utf-8"?>
<ds:datastoreItem xmlns:ds="http://schemas.openxmlformats.org/officeDocument/2006/customXml" ds:itemID="{F441431C-CE6B-4AE8-B2F9-579A62493B34}"/>
</file>

<file path=customXml/itemProps103.xml><?xml version="1.0" encoding="utf-8"?>
<ds:datastoreItem xmlns:ds="http://schemas.openxmlformats.org/officeDocument/2006/customXml" ds:itemID="{AF8D2B77-652B-439D-9BE3-595B9CFAA75F}"/>
</file>

<file path=customXml/itemProps104.xml><?xml version="1.0" encoding="utf-8"?>
<ds:datastoreItem xmlns:ds="http://schemas.openxmlformats.org/officeDocument/2006/customXml" ds:itemID="{0BBFDC19-1666-412F-B815-802AE9A683D9}"/>
</file>

<file path=customXml/itemProps105.xml><?xml version="1.0" encoding="utf-8"?>
<ds:datastoreItem xmlns:ds="http://schemas.openxmlformats.org/officeDocument/2006/customXml" ds:itemID="{841F8513-76FD-4308-8BA4-13A25B9C0271}"/>
</file>

<file path=customXml/itemProps106.xml><?xml version="1.0" encoding="utf-8"?>
<ds:datastoreItem xmlns:ds="http://schemas.openxmlformats.org/officeDocument/2006/customXml" ds:itemID="{46538AE9-1A26-4514-8FF6-CC8605F5577F}"/>
</file>

<file path=customXml/itemProps107.xml><?xml version="1.0" encoding="utf-8"?>
<ds:datastoreItem xmlns:ds="http://schemas.openxmlformats.org/officeDocument/2006/customXml" ds:itemID="{5552274B-84D5-412E-AAB7-5309EED8782E}"/>
</file>

<file path=customXml/itemProps108.xml><?xml version="1.0" encoding="utf-8"?>
<ds:datastoreItem xmlns:ds="http://schemas.openxmlformats.org/officeDocument/2006/customXml" ds:itemID="{EC37C03C-CEA0-46AB-BE3C-F5A311C31C0F}"/>
</file>

<file path=customXml/itemProps109.xml><?xml version="1.0" encoding="utf-8"?>
<ds:datastoreItem xmlns:ds="http://schemas.openxmlformats.org/officeDocument/2006/customXml" ds:itemID="{1A009DD9-9F27-4981-A342-54931C170A9B}"/>
</file>

<file path=customXml/itemProps11.xml><?xml version="1.0" encoding="utf-8"?>
<ds:datastoreItem xmlns:ds="http://schemas.openxmlformats.org/officeDocument/2006/customXml" ds:itemID="{9587037D-5D55-4DF1-B549-6B692791C830}"/>
</file>

<file path=customXml/itemProps110.xml><?xml version="1.0" encoding="utf-8"?>
<ds:datastoreItem xmlns:ds="http://schemas.openxmlformats.org/officeDocument/2006/customXml" ds:itemID="{0C38D7BD-FD7F-41B3-8B95-1D2918042848}"/>
</file>

<file path=customXml/itemProps111.xml><?xml version="1.0" encoding="utf-8"?>
<ds:datastoreItem xmlns:ds="http://schemas.openxmlformats.org/officeDocument/2006/customXml" ds:itemID="{2544E7F1-6B24-41EB-A711-396EE0309A7F}"/>
</file>

<file path=customXml/itemProps112.xml><?xml version="1.0" encoding="utf-8"?>
<ds:datastoreItem xmlns:ds="http://schemas.openxmlformats.org/officeDocument/2006/customXml" ds:itemID="{BEEDF1B2-E552-46B5-B6AC-673E11D34F92}"/>
</file>

<file path=customXml/itemProps113.xml><?xml version="1.0" encoding="utf-8"?>
<ds:datastoreItem xmlns:ds="http://schemas.openxmlformats.org/officeDocument/2006/customXml" ds:itemID="{07138A68-7F2C-414D-B45E-8293C8E20033}"/>
</file>

<file path=customXml/itemProps114.xml><?xml version="1.0" encoding="utf-8"?>
<ds:datastoreItem xmlns:ds="http://schemas.openxmlformats.org/officeDocument/2006/customXml" ds:itemID="{3631FA7A-50D1-4920-9C9D-A197D2322D52}"/>
</file>

<file path=customXml/itemProps115.xml><?xml version="1.0" encoding="utf-8"?>
<ds:datastoreItem xmlns:ds="http://schemas.openxmlformats.org/officeDocument/2006/customXml" ds:itemID="{0472869C-C930-4C7A-B6D7-69D64D54DC8C}"/>
</file>

<file path=customXml/itemProps116.xml><?xml version="1.0" encoding="utf-8"?>
<ds:datastoreItem xmlns:ds="http://schemas.openxmlformats.org/officeDocument/2006/customXml" ds:itemID="{89E31FD0-9791-46ED-A7BD-25E02C4663E0}"/>
</file>

<file path=customXml/itemProps117.xml><?xml version="1.0" encoding="utf-8"?>
<ds:datastoreItem xmlns:ds="http://schemas.openxmlformats.org/officeDocument/2006/customXml" ds:itemID="{00AFAF30-D908-423A-93F9-A48CA6A85CE9}"/>
</file>

<file path=customXml/itemProps118.xml><?xml version="1.0" encoding="utf-8"?>
<ds:datastoreItem xmlns:ds="http://schemas.openxmlformats.org/officeDocument/2006/customXml" ds:itemID="{85EF8D52-E4E7-4992-8B1D-596311959F2A}"/>
</file>

<file path=customXml/itemProps119.xml><?xml version="1.0" encoding="utf-8"?>
<ds:datastoreItem xmlns:ds="http://schemas.openxmlformats.org/officeDocument/2006/customXml" ds:itemID="{91A67E07-A9DF-4C02-AF90-ED6C4C83F85E}"/>
</file>

<file path=customXml/itemProps12.xml><?xml version="1.0" encoding="utf-8"?>
<ds:datastoreItem xmlns:ds="http://schemas.openxmlformats.org/officeDocument/2006/customXml" ds:itemID="{CC30071F-3F3E-4F7E-9638-0930EBCF53BD}"/>
</file>

<file path=customXml/itemProps120.xml><?xml version="1.0" encoding="utf-8"?>
<ds:datastoreItem xmlns:ds="http://schemas.openxmlformats.org/officeDocument/2006/customXml" ds:itemID="{DB9ACA5B-7089-4191-8866-48C6B566E82E}"/>
</file>

<file path=customXml/itemProps121.xml><?xml version="1.0" encoding="utf-8"?>
<ds:datastoreItem xmlns:ds="http://schemas.openxmlformats.org/officeDocument/2006/customXml" ds:itemID="{8F1BCC3C-EB82-49D8-829F-B16810E45619}"/>
</file>

<file path=customXml/itemProps122.xml><?xml version="1.0" encoding="utf-8"?>
<ds:datastoreItem xmlns:ds="http://schemas.openxmlformats.org/officeDocument/2006/customXml" ds:itemID="{4BA3E363-E6D1-4ADB-AFEB-65E48020DBB9}"/>
</file>

<file path=customXml/itemProps123.xml><?xml version="1.0" encoding="utf-8"?>
<ds:datastoreItem xmlns:ds="http://schemas.openxmlformats.org/officeDocument/2006/customXml" ds:itemID="{A146493B-AAF5-45FC-80B8-8E7F4FAD7AE9}"/>
</file>

<file path=customXml/itemProps124.xml><?xml version="1.0" encoding="utf-8"?>
<ds:datastoreItem xmlns:ds="http://schemas.openxmlformats.org/officeDocument/2006/customXml" ds:itemID="{EE56CC01-5AF1-4EB8-BC60-2D8F897A6ECB}"/>
</file>

<file path=customXml/itemProps125.xml><?xml version="1.0" encoding="utf-8"?>
<ds:datastoreItem xmlns:ds="http://schemas.openxmlformats.org/officeDocument/2006/customXml" ds:itemID="{7373AD34-B3FB-47E5-8A7C-FD0A411DB3C5}"/>
</file>

<file path=customXml/itemProps126.xml><?xml version="1.0" encoding="utf-8"?>
<ds:datastoreItem xmlns:ds="http://schemas.openxmlformats.org/officeDocument/2006/customXml" ds:itemID="{04A3B583-CC4C-407C-8D81-BAAB24FC50C9}"/>
</file>

<file path=customXml/itemProps127.xml><?xml version="1.0" encoding="utf-8"?>
<ds:datastoreItem xmlns:ds="http://schemas.openxmlformats.org/officeDocument/2006/customXml" ds:itemID="{86C5050E-1782-4543-8E6C-BF48F5D3D99D}"/>
</file>

<file path=customXml/itemProps128.xml><?xml version="1.0" encoding="utf-8"?>
<ds:datastoreItem xmlns:ds="http://schemas.openxmlformats.org/officeDocument/2006/customXml" ds:itemID="{F69ECAAB-A176-4DC2-AA7F-F049FC8D0A27}"/>
</file>

<file path=customXml/itemProps129.xml><?xml version="1.0" encoding="utf-8"?>
<ds:datastoreItem xmlns:ds="http://schemas.openxmlformats.org/officeDocument/2006/customXml" ds:itemID="{B4409EC7-C0D2-4C2C-9DFD-02C439A45EE5}"/>
</file>

<file path=customXml/itemProps13.xml><?xml version="1.0" encoding="utf-8"?>
<ds:datastoreItem xmlns:ds="http://schemas.openxmlformats.org/officeDocument/2006/customXml" ds:itemID="{E82C9D65-103E-466E-8070-78AA1C6112E0}"/>
</file>

<file path=customXml/itemProps130.xml><?xml version="1.0" encoding="utf-8"?>
<ds:datastoreItem xmlns:ds="http://schemas.openxmlformats.org/officeDocument/2006/customXml" ds:itemID="{92BA5CDC-35C7-4C20-AD83-AFE7E21F6358}"/>
</file>

<file path=customXml/itemProps131.xml><?xml version="1.0" encoding="utf-8"?>
<ds:datastoreItem xmlns:ds="http://schemas.openxmlformats.org/officeDocument/2006/customXml" ds:itemID="{B6126AB8-2279-4234-B259-E4549D5DAEEA}"/>
</file>

<file path=customXml/itemProps132.xml><?xml version="1.0" encoding="utf-8"?>
<ds:datastoreItem xmlns:ds="http://schemas.openxmlformats.org/officeDocument/2006/customXml" ds:itemID="{FC2B3713-101E-47CB-BD0C-D65EE7555C81}"/>
</file>

<file path=customXml/itemProps133.xml><?xml version="1.0" encoding="utf-8"?>
<ds:datastoreItem xmlns:ds="http://schemas.openxmlformats.org/officeDocument/2006/customXml" ds:itemID="{5180133A-6E87-49A7-86A4-4175ADDD44CB}"/>
</file>

<file path=customXml/itemProps134.xml><?xml version="1.0" encoding="utf-8"?>
<ds:datastoreItem xmlns:ds="http://schemas.openxmlformats.org/officeDocument/2006/customXml" ds:itemID="{6954D7FA-CADF-4975-A7CA-1321F5359C5D}"/>
</file>

<file path=customXml/itemProps135.xml><?xml version="1.0" encoding="utf-8"?>
<ds:datastoreItem xmlns:ds="http://schemas.openxmlformats.org/officeDocument/2006/customXml" ds:itemID="{14BCE3A1-D636-4188-A257-0BBDEFA4D1F6}"/>
</file>

<file path=customXml/itemProps136.xml><?xml version="1.0" encoding="utf-8"?>
<ds:datastoreItem xmlns:ds="http://schemas.openxmlformats.org/officeDocument/2006/customXml" ds:itemID="{FA54C2F9-52D4-4A83-93B0-35CF4FF81A12}"/>
</file>

<file path=customXml/itemProps137.xml><?xml version="1.0" encoding="utf-8"?>
<ds:datastoreItem xmlns:ds="http://schemas.openxmlformats.org/officeDocument/2006/customXml" ds:itemID="{8E10901E-2A34-40DA-A776-A5BD512DCA78}"/>
</file>

<file path=customXml/itemProps138.xml><?xml version="1.0" encoding="utf-8"?>
<ds:datastoreItem xmlns:ds="http://schemas.openxmlformats.org/officeDocument/2006/customXml" ds:itemID="{8E79DB3D-C06F-4A4A-B242-ABF6E3003AD2}"/>
</file>

<file path=customXml/itemProps139.xml><?xml version="1.0" encoding="utf-8"?>
<ds:datastoreItem xmlns:ds="http://schemas.openxmlformats.org/officeDocument/2006/customXml" ds:itemID="{7200923C-DA56-480B-B968-650C43DF1DF9}"/>
</file>

<file path=customXml/itemProps14.xml><?xml version="1.0" encoding="utf-8"?>
<ds:datastoreItem xmlns:ds="http://schemas.openxmlformats.org/officeDocument/2006/customXml" ds:itemID="{60969364-5682-453A-968E-FC2D35A3E256}"/>
</file>

<file path=customXml/itemProps140.xml><?xml version="1.0" encoding="utf-8"?>
<ds:datastoreItem xmlns:ds="http://schemas.openxmlformats.org/officeDocument/2006/customXml" ds:itemID="{9BEDCEF2-01BE-4204-83F0-C4555D5C96E3}"/>
</file>

<file path=customXml/itemProps141.xml><?xml version="1.0" encoding="utf-8"?>
<ds:datastoreItem xmlns:ds="http://schemas.openxmlformats.org/officeDocument/2006/customXml" ds:itemID="{9D57AE52-9881-4248-B108-0E1BD3BFF79B}"/>
</file>

<file path=customXml/itemProps142.xml><?xml version="1.0" encoding="utf-8"?>
<ds:datastoreItem xmlns:ds="http://schemas.openxmlformats.org/officeDocument/2006/customXml" ds:itemID="{A6427A5C-1826-4952-81A0-29311B4F8BB5}"/>
</file>

<file path=customXml/itemProps143.xml><?xml version="1.0" encoding="utf-8"?>
<ds:datastoreItem xmlns:ds="http://schemas.openxmlformats.org/officeDocument/2006/customXml" ds:itemID="{C0FB4504-7A58-4557-9C40-011D7B720EC4}"/>
</file>

<file path=customXml/itemProps144.xml><?xml version="1.0" encoding="utf-8"?>
<ds:datastoreItem xmlns:ds="http://schemas.openxmlformats.org/officeDocument/2006/customXml" ds:itemID="{10E1A245-5F57-44DD-8455-C98119C0153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BA6C449-5CC7-4B1D-8782-9AD0D7C4FCBF}"/>
</file>

<file path=customXml/itemProps147.xml><?xml version="1.0" encoding="utf-8"?>
<ds:datastoreItem xmlns:ds="http://schemas.openxmlformats.org/officeDocument/2006/customXml" ds:itemID="{544A3A24-1E4D-465D-8A9F-B3ECCC8C9895}"/>
</file>

<file path=customXml/itemProps148.xml><?xml version="1.0" encoding="utf-8"?>
<ds:datastoreItem xmlns:ds="http://schemas.openxmlformats.org/officeDocument/2006/customXml" ds:itemID="{7F11D8E4-C2BE-402E-BEED-3CBFF09C975C}"/>
</file>

<file path=customXml/itemProps149.xml><?xml version="1.0" encoding="utf-8"?>
<ds:datastoreItem xmlns:ds="http://schemas.openxmlformats.org/officeDocument/2006/customXml" ds:itemID="{C573BCE8-D4D5-4676-A928-920191A8DC92}"/>
</file>

<file path=customXml/itemProps15.xml><?xml version="1.0" encoding="utf-8"?>
<ds:datastoreItem xmlns:ds="http://schemas.openxmlformats.org/officeDocument/2006/customXml" ds:itemID="{BB3D58C3-BEE9-4490-A54F-55D6A64B6DA7}"/>
</file>

<file path=customXml/itemProps150.xml><?xml version="1.0" encoding="utf-8"?>
<ds:datastoreItem xmlns:ds="http://schemas.openxmlformats.org/officeDocument/2006/customXml" ds:itemID="{1DDCEE89-4BAD-4CE1-A713-7EE2465A406E}"/>
</file>

<file path=customXml/itemProps151.xml><?xml version="1.0" encoding="utf-8"?>
<ds:datastoreItem xmlns:ds="http://schemas.openxmlformats.org/officeDocument/2006/customXml" ds:itemID="{6266E15C-E980-4956-8754-108CB3AE94AB}"/>
</file>

<file path=customXml/itemProps152.xml><?xml version="1.0" encoding="utf-8"?>
<ds:datastoreItem xmlns:ds="http://schemas.openxmlformats.org/officeDocument/2006/customXml" ds:itemID="{65AA2400-9C94-49A9-9322-55D6E977D1FA}"/>
</file>

<file path=customXml/itemProps153.xml><?xml version="1.0" encoding="utf-8"?>
<ds:datastoreItem xmlns:ds="http://schemas.openxmlformats.org/officeDocument/2006/customXml" ds:itemID="{3A8E7EB5-F0B5-47B3-94B1-67A4AD4911C8}"/>
</file>

<file path=customXml/itemProps154.xml><?xml version="1.0" encoding="utf-8"?>
<ds:datastoreItem xmlns:ds="http://schemas.openxmlformats.org/officeDocument/2006/customXml" ds:itemID="{ECDFE5DC-A0EF-4849-BB20-F713DAD4DB31}"/>
</file>

<file path=customXml/itemProps155.xml><?xml version="1.0" encoding="utf-8"?>
<ds:datastoreItem xmlns:ds="http://schemas.openxmlformats.org/officeDocument/2006/customXml" ds:itemID="{D1699C97-D256-42A7-B38A-999643A731ED}"/>
</file>

<file path=customXml/itemProps156.xml><?xml version="1.0" encoding="utf-8"?>
<ds:datastoreItem xmlns:ds="http://schemas.openxmlformats.org/officeDocument/2006/customXml" ds:itemID="{29AC857D-0F4E-41AB-9DDE-B46A85D00AC2}"/>
</file>

<file path=customXml/itemProps157.xml><?xml version="1.0" encoding="utf-8"?>
<ds:datastoreItem xmlns:ds="http://schemas.openxmlformats.org/officeDocument/2006/customXml" ds:itemID="{AD22160D-75E7-41C7-8B8C-8A92C952F620}"/>
</file>

<file path=customXml/itemProps158.xml><?xml version="1.0" encoding="utf-8"?>
<ds:datastoreItem xmlns:ds="http://schemas.openxmlformats.org/officeDocument/2006/customXml" ds:itemID="{3C3A6E0E-FF19-4A57-9FD9-654A856A6991}"/>
</file>

<file path=customXml/itemProps159.xml><?xml version="1.0" encoding="utf-8"?>
<ds:datastoreItem xmlns:ds="http://schemas.openxmlformats.org/officeDocument/2006/customXml" ds:itemID="{2B1A7385-2D4B-4CA8-9B8E-98DC5314B27E}"/>
</file>

<file path=customXml/itemProps16.xml><?xml version="1.0" encoding="utf-8"?>
<ds:datastoreItem xmlns:ds="http://schemas.openxmlformats.org/officeDocument/2006/customXml" ds:itemID="{297FA637-C308-4CA1-9625-4089B766D075}"/>
</file>

<file path=customXml/itemProps160.xml><?xml version="1.0" encoding="utf-8"?>
<ds:datastoreItem xmlns:ds="http://schemas.openxmlformats.org/officeDocument/2006/customXml" ds:itemID="{9416E951-2343-4F90-B379-1DDE4A7EF9DB}"/>
</file>

<file path=customXml/itemProps17.xml><?xml version="1.0" encoding="utf-8"?>
<ds:datastoreItem xmlns:ds="http://schemas.openxmlformats.org/officeDocument/2006/customXml" ds:itemID="{D82ACA6A-DE58-46BE-AAE6-5F20BD52ECE4}"/>
</file>

<file path=customXml/itemProps18.xml><?xml version="1.0" encoding="utf-8"?>
<ds:datastoreItem xmlns:ds="http://schemas.openxmlformats.org/officeDocument/2006/customXml" ds:itemID="{8C57D521-F42D-4D19-A769-24AE7D5E7A66}"/>
</file>

<file path=customXml/itemProps19.xml><?xml version="1.0" encoding="utf-8"?>
<ds:datastoreItem xmlns:ds="http://schemas.openxmlformats.org/officeDocument/2006/customXml" ds:itemID="{998F3EB6-6C4E-4308-A5F8-4E48DF6BFA5B}"/>
</file>

<file path=customXml/itemProps2.xml><?xml version="1.0" encoding="utf-8"?>
<ds:datastoreItem xmlns:ds="http://schemas.openxmlformats.org/officeDocument/2006/customXml" ds:itemID="{1545C83E-2CCD-437F-AEAD-76B8A8379945}"/>
</file>

<file path=customXml/itemProps20.xml><?xml version="1.0" encoding="utf-8"?>
<ds:datastoreItem xmlns:ds="http://schemas.openxmlformats.org/officeDocument/2006/customXml" ds:itemID="{562AECF0-169B-48A1-BED4-943D16C4E929}"/>
</file>

<file path=customXml/itemProps21.xml><?xml version="1.0" encoding="utf-8"?>
<ds:datastoreItem xmlns:ds="http://schemas.openxmlformats.org/officeDocument/2006/customXml" ds:itemID="{5D53E755-C987-414C-A259-B36BEBD96989}"/>
</file>

<file path=customXml/itemProps22.xml><?xml version="1.0" encoding="utf-8"?>
<ds:datastoreItem xmlns:ds="http://schemas.openxmlformats.org/officeDocument/2006/customXml" ds:itemID="{20FC04DF-9DC6-4975-8600-6C450049B68A}"/>
</file>

<file path=customXml/itemProps23.xml><?xml version="1.0" encoding="utf-8"?>
<ds:datastoreItem xmlns:ds="http://schemas.openxmlformats.org/officeDocument/2006/customXml" ds:itemID="{B36E85B6-23A7-4E67-862C-3364477BB84F}"/>
</file>

<file path=customXml/itemProps24.xml><?xml version="1.0" encoding="utf-8"?>
<ds:datastoreItem xmlns:ds="http://schemas.openxmlformats.org/officeDocument/2006/customXml" ds:itemID="{9B2E02B1-037D-46EB-8DF4-A03A6F169555}"/>
</file>

<file path=customXml/itemProps25.xml><?xml version="1.0" encoding="utf-8"?>
<ds:datastoreItem xmlns:ds="http://schemas.openxmlformats.org/officeDocument/2006/customXml" ds:itemID="{DC9208A0-A0D4-4FDE-B980-429E7FA595C5}"/>
</file>

<file path=customXml/itemProps26.xml><?xml version="1.0" encoding="utf-8"?>
<ds:datastoreItem xmlns:ds="http://schemas.openxmlformats.org/officeDocument/2006/customXml" ds:itemID="{BCCA5F7C-F96F-471D-9BD2-5931E370AF5B}"/>
</file>

<file path=customXml/itemProps27.xml><?xml version="1.0" encoding="utf-8"?>
<ds:datastoreItem xmlns:ds="http://schemas.openxmlformats.org/officeDocument/2006/customXml" ds:itemID="{3404E8C3-7AC1-49D3-8F43-7844C2D2F4E5}"/>
</file>

<file path=customXml/itemProps28.xml><?xml version="1.0" encoding="utf-8"?>
<ds:datastoreItem xmlns:ds="http://schemas.openxmlformats.org/officeDocument/2006/customXml" ds:itemID="{E4236AD1-CAC2-4C58-93AD-AF25931B86D9}"/>
</file>

<file path=customXml/itemProps29.xml><?xml version="1.0" encoding="utf-8"?>
<ds:datastoreItem xmlns:ds="http://schemas.openxmlformats.org/officeDocument/2006/customXml" ds:itemID="{F71AA269-5CA2-4961-AEA1-9CA13543AADD}"/>
</file>

<file path=customXml/itemProps3.xml><?xml version="1.0" encoding="utf-8"?>
<ds:datastoreItem xmlns:ds="http://schemas.openxmlformats.org/officeDocument/2006/customXml" ds:itemID="{2A592B09-8D17-44A6-87C0-DD9FD8D6FD9A}"/>
</file>

<file path=customXml/itemProps30.xml><?xml version="1.0" encoding="utf-8"?>
<ds:datastoreItem xmlns:ds="http://schemas.openxmlformats.org/officeDocument/2006/customXml" ds:itemID="{F3ABD94F-A7BC-4867-A392-2AC495030563}"/>
</file>

<file path=customXml/itemProps31.xml><?xml version="1.0" encoding="utf-8"?>
<ds:datastoreItem xmlns:ds="http://schemas.openxmlformats.org/officeDocument/2006/customXml" ds:itemID="{8345F3A3-AD91-44DE-9E5D-406CF7826F94}"/>
</file>

<file path=customXml/itemProps32.xml><?xml version="1.0" encoding="utf-8"?>
<ds:datastoreItem xmlns:ds="http://schemas.openxmlformats.org/officeDocument/2006/customXml" ds:itemID="{D202F9D5-AC21-4216-A022-4622644423D8}"/>
</file>

<file path=customXml/itemProps33.xml><?xml version="1.0" encoding="utf-8"?>
<ds:datastoreItem xmlns:ds="http://schemas.openxmlformats.org/officeDocument/2006/customXml" ds:itemID="{DB2C0A1E-2690-4A14-A3BF-0A77C9B10785}"/>
</file>

<file path=customXml/itemProps34.xml><?xml version="1.0" encoding="utf-8"?>
<ds:datastoreItem xmlns:ds="http://schemas.openxmlformats.org/officeDocument/2006/customXml" ds:itemID="{88854EA2-BA96-4DDC-854D-EDBB21E2D09D}"/>
</file>

<file path=customXml/itemProps35.xml><?xml version="1.0" encoding="utf-8"?>
<ds:datastoreItem xmlns:ds="http://schemas.openxmlformats.org/officeDocument/2006/customXml" ds:itemID="{F93B4CBA-532E-47E7-BCE2-A323DC940FC5}"/>
</file>

<file path=customXml/itemProps36.xml><?xml version="1.0" encoding="utf-8"?>
<ds:datastoreItem xmlns:ds="http://schemas.openxmlformats.org/officeDocument/2006/customXml" ds:itemID="{53B04E07-9A81-479D-91A2-F7625AC96735}"/>
</file>

<file path=customXml/itemProps37.xml><?xml version="1.0" encoding="utf-8"?>
<ds:datastoreItem xmlns:ds="http://schemas.openxmlformats.org/officeDocument/2006/customXml" ds:itemID="{4D7027BA-9021-4386-9992-6E1C5EA9FB37}"/>
</file>

<file path=customXml/itemProps38.xml><?xml version="1.0" encoding="utf-8"?>
<ds:datastoreItem xmlns:ds="http://schemas.openxmlformats.org/officeDocument/2006/customXml" ds:itemID="{29F9A57D-E2BA-4539-A24C-2829AB8459BC}"/>
</file>

<file path=customXml/itemProps39.xml><?xml version="1.0" encoding="utf-8"?>
<ds:datastoreItem xmlns:ds="http://schemas.openxmlformats.org/officeDocument/2006/customXml" ds:itemID="{33ACE471-C493-4F72-AADF-874614A8326B}"/>
</file>

<file path=customXml/itemProps4.xml><?xml version="1.0" encoding="utf-8"?>
<ds:datastoreItem xmlns:ds="http://schemas.openxmlformats.org/officeDocument/2006/customXml" ds:itemID="{A72CC7B3-5041-430C-A767-B476D24946F6}"/>
</file>

<file path=customXml/itemProps40.xml><?xml version="1.0" encoding="utf-8"?>
<ds:datastoreItem xmlns:ds="http://schemas.openxmlformats.org/officeDocument/2006/customXml" ds:itemID="{F35C5590-D5DC-4156-9327-31952079CD62}"/>
</file>

<file path=customXml/itemProps41.xml><?xml version="1.0" encoding="utf-8"?>
<ds:datastoreItem xmlns:ds="http://schemas.openxmlformats.org/officeDocument/2006/customXml" ds:itemID="{F241D700-0948-4F17-9EF3-9AB8C57B50C5}"/>
</file>

<file path=customXml/itemProps42.xml><?xml version="1.0" encoding="utf-8"?>
<ds:datastoreItem xmlns:ds="http://schemas.openxmlformats.org/officeDocument/2006/customXml" ds:itemID="{91FBB732-A917-432D-8FD7-15A23E33BAE1}"/>
</file>

<file path=customXml/itemProps43.xml><?xml version="1.0" encoding="utf-8"?>
<ds:datastoreItem xmlns:ds="http://schemas.openxmlformats.org/officeDocument/2006/customXml" ds:itemID="{9338C8FA-5DC9-4337-B609-9604ACD00C3F}"/>
</file>

<file path=customXml/itemProps44.xml><?xml version="1.0" encoding="utf-8"?>
<ds:datastoreItem xmlns:ds="http://schemas.openxmlformats.org/officeDocument/2006/customXml" ds:itemID="{4FD92AB0-132B-4BDF-95B9-5DE47E375BD2}"/>
</file>

<file path=customXml/itemProps45.xml><?xml version="1.0" encoding="utf-8"?>
<ds:datastoreItem xmlns:ds="http://schemas.openxmlformats.org/officeDocument/2006/customXml" ds:itemID="{E7EAE510-EC49-4BA2-8369-0B614BB6CF66}"/>
</file>

<file path=customXml/itemProps46.xml><?xml version="1.0" encoding="utf-8"?>
<ds:datastoreItem xmlns:ds="http://schemas.openxmlformats.org/officeDocument/2006/customXml" ds:itemID="{D97586CB-F487-4888-8B55-150667DD1958}"/>
</file>

<file path=customXml/itemProps47.xml><?xml version="1.0" encoding="utf-8"?>
<ds:datastoreItem xmlns:ds="http://schemas.openxmlformats.org/officeDocument/2006/customXml" ds:itemID="{294355E7-DE9F-4484-805B-B70C197E9F6F}"/>
</file>

<file path=customXml/itemProps48.xml><?xml version="1.0" encoding="utf-8"?>
<ds:datastoreItem xmlns:ds="http://schemas.openxmlformats.org/officeDocument/2006/customXml" ds:itemID="{080428C6-3C5F-4ACB-BF89-DF7AA263230E}"/>
</file>

<file path=customXml/itemProps49.xml><?xml version="1.0" encoding="utf-8"?>
<ds:datastoreItem xmlns:ds="http://schemas.openxmlformats.org/officeDocument/2006/customXml" ds:itemID="{10CA4CAD-74D4-4E8B-A5D4-82F2A6552FC3}"/>
</file>

<file path=customXml/itemProps5.xml><?xml version="1.0" encoding="utf-8"?>
<ds:datastoreItem xmlns:ds="http://schemas.openxmlformats.org/officeDocument/2006/customXml" ds:itemID="{DE8B55F4-4214-4A22-9B28-ADDA4CEC43E2}"/>
</file>

<file path=customXml/itemProps50.xml><?xml version="1.0" encoding="utf-8"?>
<ds:datastoreItem xmlns:ds="http://schemas.openxmlformats.org/officeDocument/2006/customXml" ds:itemID="{343699F5-1049-443F-A157-052F050717CD}"/>
</file>

<file path=customXml/itemProps51.xml><?xml version="1.0" encoding="utf-8"?>
<ds:datastoreItem xmlns:ds="http://schemas.openxmlformats.org/officeDocument/2006/customXml" ds:itemID="{6AF336CD-F9AB-43CC-BE89-7B725A18D647}"/>
</file>

<file path=customXml/itemProps52.xml><?xml version="1.0" encoding="utf-8"?>
<ds:datastoreItem xmlns:ds="http://schemas.openxmlformats.org/officeDocument/2006/customXml" ds:itemID="{EC269534-2213-433D-899A-09356EE2E3CF}"/>
</file>

<file path=customXml/itemProps53.xml><?xml version="1.0" encoding="utf-8"?>
<ds:datastoreItem xmlns:ds="http://schemas.openxmlformats.org/officeDocument/2006/customXml" ds:itemID="{20CC8A91-B586-40CF-9FC3-E2E6DABB48A2}"/>
</file>

<file path=customXml/itemProps54.xml><?xml version="1.0" encoding="utf-8"?>
<ds:datastoreItem xmlns:ds="http://schemas.openxmlformats.org/officeDocument/2006/customXml" ds:itemID="{748CAE71-85D8-470A-84EF-FE1B8CA2AA0C}"/>
</file>

<file path=customXml/itemProps55.xml><?xml version="1.0" encoding="utf-8"?>
<ds:datastoreItem xmlns:ds="http://schemas.openxmlformats.org/officeDocument/2006/customXml" ds:itemID="{F94B6F83-85AA-4D69-815B-B93400CC6CB4}"/>
</file>

<file path=customXml/itemProps56.xml><?xml version="1.0" encoding="utf-8"?>
<ds:datastoreItem xmlns:ds="http://schemas.openxmlformats.org/officeDocument/2006/customXml" ds:itemID="{7F3AE2A6-5840-48D1-92A0-0195925B2729}"/>
</file>

<file path=customXml/itemProps57.xml><?xml version="1.0" encoding="utf-8"?>
<ds:datastoreItem xmlns:ds="http://schemas.openxmlformats.org/officeDocument/2006/customXml" ds:itemID="{E1F93C71-0BB4-46A2-881B-9DAEFCD4EF59}"/>
</file>

<file path=customXml/itemProps58.xml><?xml version="1.0" encoding="utf-8"?>
<ds:datastoreItem xmlns:ds="http://schemas.openxmlformats.org/officeDocument/2006/customXml" ds:itemID="{A1EBB4B6-6A5E-4B0A-96AF-60497D46A06C}"/>
</file>

<file path=customXml/itemProps59.xml><?xml version="1.0" encoding="utf-8"?>
<ds:datastoreItem xmlns:ds="http://schemas.openxmlformats.org/officeDocument/2006/customXml" ds:itemID="{7E0F52EF-5C06-4AE2-86D3-63FA844DFBF5}"/>
</file>

<file path=customXml/itemProps6.xml><?xml version="1.0" encoding="utf-8"?>
<ds:datastoreItem xmlns:ds="http://schemas.openxmlformats.org/officeDocument/2006/customXml" ds:itemID="{82E2D1F2-53FC-403D-804A-CB60CFB33BE4}"/>
</file>

<file path=customXml/itemProps60.xml><?xml version="1.0" encoding="utf-8"?>
<ds:datastoreItem xmlns:ds="http://schemas.openxmlformats.org/officeDocument/2006/customXml" ds:itemID="{796217FD-BF8F-4567-9417-603BB603774E}"/>
</file>

<file path=customXml/itemProps61.xml><?xml version="1.0" encoding="utf-8"?>
<ds:datastoreItem xmlns:ds="http://schemas.openxmlformats.org/officeDocument/2006/customXml" ds:itemID="{FC8A2EF8-9D26-40AE-92FF-8903B54C2C39}"/>
</file>

<file path=customXml/itemProps62.xml><?xml version="1.0" encoding="utf-8"?>
<ds:datastoreItem xmlns:ds="http://schemas.openxmlformats.org/officeDocument/2006/customXml" ds:itemID="{32C117E2-6BF1-463A-B3A9-BC6CF7C132E1}"/>
</file>

<file path=customXml/itemProps63.xml><?xml version="1.0" encoding="utf-8"?>
<ds:datastoreItem xmlns:ds="http://schemas.openxmlformats.org/officeDocument/2006/customXml" ds:itemID="{CB150638-C799-4767-B467-44747A2AE209}"/>
</file>

<file path=customXml/itemProps64.xml><?xml version="1.0" encoding="utf-8"?>
<ds:datastoreItem xmlns:ds="http://schemas.openxmlformats.org/officeDocument/2006/customXml" ds:itemID="{55DEF972-F278-42EC-B500-BB17E73D509F}"/>
</file>

<file path=customXml/itemProps65.xml><?xml version="1.0" encoding="utf-8"?>
<ds:datastoreItem xmlns:ds="http://schemas.openxmlformats.org/officeDocument/2006/customXml" ds:itemID="{8D969A8A-FB5A-4111-B1F3-717F302EE9A9}"/>
</file>

<file path=customXml/itemProps66.xml><?xml version="1.0" encoding="utf-8"?>
<ds:datastoreItem xmlns:ds="http://schemas.openxmlformats.org/officeDocument/2006/customXml" ds:itemID="{8CE2B3FF-D177-43BF-AF4F-D65517A613DE}"/>
</file>

<file path=customXml/itemProps67.xml><?xml version="1.0" encoding="utf-8"?>
<ds:datastoreItem xmlns:ds="http://schemas.openxmlformats.org/officeDocument/2006/customXml" ds:itemID="{FB40409E-35F5-4C82-8F49-0028AC6B6359}"/>
</file>

<file path=customXml/itemProps68.xml><?xml version="1.0" encoding="utf-8"?>
<ds:datastoreItem xmlns:ds="http://schemas.openxmlformats.org/officeDocument/2006/customXml" ds:itemID="{C0EF653C-C741-4A70-BB7A-5D7631E0DCB2}"/>
</file>

<file path=customXml/itemProps69.xml><?xml version="1.0" encoding="utf-8"?>
<ds:datastoreItem xmlns:ds="http://schemas.openxmlformats.org/officeDocument/2006/customXml" ds:itemID="{4AD143BC-8FB5-402F-8DFB-C4D872A6C443}"/>
</file>

<file path=customXml/itemProps7.xml><?xml version="1.0" encoding="utf-8"?>
<ds:datastoreItem xmlns:ds="http://schemas.openxmlformats.org/officeDocument/2006/customXml" ds:itemID="{B9E59130-5E2C-4691-9C17-C9B186133496}"/>
</file>

<file path=customXml/itemProps70.xml><?xml version="1.0" encoding="utf-8"?>
<ds:datastoreItem xmlns:ds="http://schemas.openxmlformats.org/officeDocument/2006/customXml" ds:itemID="{ECB2AF4C-0253-412B-B99B-6A291172F1F2}"/>
</file>

<file path=customXml/itemProps71.xml><?xml version="1.0" encoding="utf-8"?>
<ds:datastoreItem xmlns:ds="http://schemas.openxmlformats.org/officeDocument/2006/customXml" ds:itemID="{30504EA2-9486-404B-B6B8-9F4C5340019D}"/>
</file>

<file path=customXml/itemProps72.xml><?xml version="1.0" encoding="utf-8"?>
<ds:datastoreItem xmlns:ds="http://schemas.openxmlformats.org/officeDocument/2006/customXml" ds:itemID="{F6F5C46F-B5D0-4359-A511-FE91F8793A16}"/>
</file>

<file path=customXml/itemProps73.xml><?xml version="1.0" encoding="utf-8"?>
<ds:datastoreItem xmlns:ds="http://schemas.openxmlformats.org/officeDocument/2006/customXml" ds:itemID="{F62CB8A0-FA62-45E7-892B-35421B03B0DF}"/>
</file>

<file path=customXml/itemProps74.xml><?xml version="1.0" encoding="utf-8"?>
<ds:datastoreItem xmlns:ds="http://schemas.openxmlformats.org/officeDocument/2006/customXml" ds:itemID="{2AB03648-5AD0-4B46-9C06-3AD2C954DD67}"/>
</file>

<file path=customXml/itemProps75.xml><?xml version="1.0" encoding="utf-8"?>
<ds:datastoreItem xmlns:ds="http://schemas.openxmlformats.org/officeDocument/2006/customXml" ds:itemID="{03406EA4-CA3F-411C-8468-8A53120F55BA}"/>
</file>

<file path=customXml/itemProps76.xml><?xml version="1.0" encoding="utf-8"?>
<ds:datastoreItem xmlns:ds="http://schemas.openxmlformats.org/officeDocument/2006/customXml" ds:itemID="{F789D22F-D598-4A37-BBC7-DD5A9BB72C7F}"/>
</file>

<file path=customXml/itemProps77.xml><?xml version="1.0" encoding="utf-8"?>
<ds:datastoreItem xmlns:ds="http://schemas.openxmlformats.org/officeDocument/2006/customXml" ds:itemID="{E1E4FA52-0023-49B5-A73E-FD4D33CDFF33}"/>
</file>

<file path=customXml/itemProps78.xml><?xml version="1.0" encoding="utf-8"?>
<ds:datastoreItem xmlns:ds="http://schemas.openxmlformats.org/officeDocument/2006/customXml" ds:itemID="{D0D3E3C0-A1FE-43F0-A974-F96B9926E9DE}"/>
</file>

<file path=customXml/itemProps79.xml><?xml version="1.0" encoding="utf-8"?>
<ds:datastoreItem xmlns:ds="http://schemas.openxmlformats.org/officeDocument/2006/customXml" ds:itemID="{B161CCC8-97B4-4252-AC37-2848033821FC}"/>
</file>

<file path=customXml/itemProps8.xml><?xml version="1.0" encoding="utf-8"?>
<ds:datastoreItem xmlns:ds="http://schemas.openxmlformats.org/officeDocument/2006/customXml" ds:itemID="{3FAB0973-0447-431C-92C5-BF34139E9323}"/>
</file>

<file path=customXml/itemProps80.xml><?xml version="1.0" encoding="utf-8"?>
<ds:datastoreItem xmlns:ds="http://schemas.openxmlformats.org/officeDocument/2006/customXml" ds:itemID="{5E472EF9-5FBD-4E29-8FC9-C72AEBB6A171}"/>
</file>

<file path=customXml/itemProps81.xml><?xml version="1.0" encoding="utf-8"?>
<ds:datastoreItem xmlns:ds="http://schemas.openxmlformats.org/officeDocument/2006/customXml" ds:itemID="{6DC8E9DA-1C0E-455D-A350-2B004863AB7F}"/>
</file>

<file path=customXml/itemProps82.xml><?xml version="1.0" encoding="utf-8"?>
<ds:datastoreItem xmlns:ds="http://schemas.openxmlformats.org/officeDocument/2006/customXml" ds:itemID="{C8C67CA3-F09C-421E-AF91-0C4A89B7B6C8}"/>
</file>

<file path=customXml/itemProps83.xml><?xml version="1.0" encoding="utf-8"?>
<ds:datastoreItem xmlns:ds="http://schemas.openxmlformats.org/officeDocument/2006/customXml" ds:itemID="{E4393502-E526-4699-A16B-35C3C0382161}"/>
</file>

<file path=customXml/itemProps84.xml><?xml version="1.0" encoding="utf-8"?>
<ds:datastoreItem xmlns:ds="http://schemas.openxmlformats.org/officeDocument/2006/customXml" ds:itemID="{90836A20-E392-492A-B0A4-575BFBF678BC}"/>
</file>

<file path=customXml/itemProps85.xml><?xml version="1.0" encoding="utf-8"?>
<ds:datastoreItem xmlns:ds="http://schemas.openxmlformats.org/officeDocument/2006/customXml" ds:itemID="{DB9F269B-473A-4780-BB9D-1386D85D865C}"/>
</file>

<file path=customXml/itemProps86.xml><?xml version="1.0" encoding="utf-8"?>
<ds:datastoreItem xmlns:ds="http://schemas.openxmlformats.org/officeDocument/2006/customXml" ds:itemID="{9DEA2EED-B3E2-43B4-B1B7-56229B142427}"/>
</file>

<file path=customXml/itemProps87.xml><?xml version="1.0" encoding="utf-8"?>
<ds:datastoreItem xmlns:ds="http://schemas.openxmlformats.org/officeDocument/2006/customXml" ds:itemID="{EFB63749-D8A6-4A7A-8E13-A550259ADE07}"/>
</file>

<file path=customXml/itemProps88.xml><?xml version="1.0" encoding="utf-8"?>
<ds:datastoreItem xmlns:ds="http://schemas.openxmlformats.org/officeDocument/2006/customXml" ds:itemID="{F5EEB5F9-80EE-45BA-86E1-9EAD337A2D96}"/>
</file>

<file path=customXml/itemProps89.xml><?xml version="1.0" encoding="utf-8"?>
<ds:datastoreItem xmlns:ds="http://schemas.openxmlformats.org/officeDocument/2006/customXml" ds:itemID="{72750E79-A6DA-4F88-96D1-3FCF84C32FC9}"/>
</file>

<file path=customXml/itemProps9.xml><?xml version="1.0" encoding="utf-8"?>
<ds:datastoreItem xmlns:ds="http://schemas.openxmlformats.org/officeDocument/2006/customXml" ds:itemID="{55BE7F84-F93C-4AD2-81E3-98DC7794E1CD}"/>
</file>

<file path=customXml/itemProps90.xml><?xml version="1.0" encoding="utf-8"?>
<ds:datastoreItem xmlns:ds="http://schemas.openxmlformats.org/officeDocument/2006/customXml" ds:itemID="{1802A558-4D43-49B0-B732-0882EB3BD87E}"/>
</file>

<file path=customXml/itemProps91.xml><?xml version="1.0" encoding="utf-8"?>
<ds:datastoreItem xmlns:ds="http://schemas.openxmlformats.org/officeDocument/2006/customXml" ds:itemID="{75A5B30C-9416-4437-8ADC-5221CEDF9B4A}"/>
</file>

<file path=customXml/itemProps92.xml><?xml version="1.0" encoding="utf-8"?>
<ds:datastoreItem xmlns:ds="http://schemas.openxmlformats.org/officeDocument/2006/customXml" ds:itemID="{55686766-BF6D-411A-AE8D-B9A27E733D84}"/>
</file>

<file path=customXml/itemProps93.xml><?xml version="1.0" encoding="utf-8"?>
<ds:datastoreItem xmlns:ds="http://schemas.openxmlformats.org/officeDocument/2006/customXml" ds:itemID="{CD1319C3-9A59-4CCF-8E47-143D9F638318}"/>
</file>

<file path=customXml/itemProps94.xml><?xml version="1.0" encoding="utf-8"?>
<ds:datastoreItem xmlns:ds="http://schemas.openxmlformats.org/officeDocument/2006/customXml" ds:itemID="{D0F20D00-8400-40C5-81B8-9BB6C299954D}"/>
</file>

<file path=customXml/itemProps95.xml><?xml version="1.0" encoding="utf-8"?>
<ds:datastoreItem xmlns:ds="http://schemas.openxmlformats.org/officeDocument/2006/customXml" ds:itemID="{92D6B9EC-6005-47DA-9AEA-DD1D70B09671}"/>
</file>

<file path=customXml/itemProps96.xml><?xml version="1.0" encoding="utf-8"?>
<ds:datastoreItem xmlns:ds="http://schemas.openxmlformats.org/officeDocument/2006/customXml" ds:itemID="{1671EDC2-4BE0-454B-9318-9AED7E5EF080}"/>
</file>

<file path=customXml/itemProps97.xml><?xml version="1.0" encoding="utf-8"?>
<ds:datastoreItem xmlns:ds="http://schemas.openxmlformats.org/officeDocument/2006/customXml" ds:itemID="{46ED2CF0-8E25-4856-B77C-EE09F8AB80DC}"/>
</file>

<file path=customXml/itemProps98.xml><?xml version="1.0" encoding="utf-8"?>
<ds:datastoreItem xmlns:ds="http://schemas.openxmlformats.org/officeDocument/2006/customXml" ds:itemID="{412084F3-7512-4846-A03B-51C57E378F8C}"/>
</file>

<file path=customXml/itemProps99.xml><?xml version="1.0" encoding="utf-8"?>
<ds:datastoreItem xmlns:ds="http://schemas.openxmlformats.org/officeDocument/2006/customXml" ds:itemID="{37B8FEAD-5C39-4CDD-B9D0-9F3ECFF2DDFD}"/>
</file>

<file path=docProps/app.xml><?xml version="1.0" encoding="utf-8"?>
<Properties xmlns="http://schemas.openxmlformats.org/officeDocument/2006/extended-properties" xmlns:vt="http://schemas.openxmlformats.org/officeDocument/2006/docPropsVTypes">
  <Template>Normal</Template>
  <TotalTime>0</TotalTime>
  <Pages>92</Pages>
  <Words>28201</Words>
  <Characters>160752</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188576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Katarina Gajic</dc:creator>
  <cp:lastModifiedBy>Marina Marković</cp:lastModifiedBy>
  <cp:revision>2</cp:revision>
  <cp:lastPrinted>2017-03-29T06:45:00Z</cp:lastPrinted>
  <dcterms:created xsi:type="dcterms:W3CDTF">2017-05-19T12:32:00Z</dcterms:created>
  <dcterms:modified xsi:type="dcterms:W3CDTF">2017-05-19T12:32:00Z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