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DF6CD" w14:textId="77777777" w:rsidR="0021679C" w:rsidRPr="00023F26" w:rsidRDefault="0021679C" w:rsidP="00023F26">
      <w:pPr>
        <w:pStyle w:val="BodyText"/>
        <w:rPr>
          <w:rFonts w:ascii="Arial" w:hAnsi="Arial" w:cs="Arial"/>
          <w:sz w:val="22"/>
          <w:szCs w:val="22"/>
        </w:rPr>
      </w:pPr>
      <w:r w:rsidRPr="00023F26">
        <w:rPr>
          <w:rFonts w:ascii="Arial" w:hAnsi="Arial" w:cs="Arial"/>
          <w:noProof/>
          <w:sz w:val="22"/>
          <w:szCs w:val="22"/>
          <w:lang w:val="en-US" w:eastAsia="en-US"/>
        </w:rPr>
        <w:drawing>
          <wp:inline distT="0" distB="0" distL="0" distR="0" wp14:anchorId="2E178040" wp14:editId="569FD53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B31C1B5" w14:textId="77777777" w:rsidR="0021679C" w:rsidRPr="00023F26" w:rsidRDefault="0021679C" w:rsidP="00023F26">
      <w:pPr>
        <w:pStyle w:val="BodyText"/>
        <w:rPr>
          <w:rFonts w:ascii="Arial" w:hAnsi="Arial" w:cs="Arial"/>
          <w:sz w:val="22"/>
          <w:szCs w:val="22"/>
        </w:rPr>
      </w:pPr>
    </w:p>
    <w:p w14:paraId="4EE10F2D" w14:textId="77777777" w:rsidR="0021679C" w:rsidRPr="00023F26" w:rsidRDefault="0021679C" w:rsidP="00023F26">
      <w:pPr>
        <w:pStyle w:val="BodyText"/>
        <w:rPr>
          <w:rFonts w:ascii="Arial" w:hAnsi="Arial" w:cs="Arial"/>
          <w:sz w:val="22"/>
          <w:szCs w:val="22"/>
        </w:rPr>
      </w:pPr>
    </w:p>
    <w:p w14:paraId="2B1003B2" w14:textId="77777777" w:rsidR="0021679C" w:rsidRPr="00023F26" w:rsidRDefault="0021679C" w:rsidP="00023F26">
      <w:pPr>
        <w:pStyle w:val="BodyText"/>
        <w:rPr>
          <w:rFonts w:ascii="Arial" w:hAnsi="Arial" w:cs="Arial"/>
          <w:sz w:val="22"/>
          <w:szCs w:val="22"/>
        </w:rPr>
      </w:pPr>
    </w:p>
    <w:p w14:paraId="206A8F0B" w14:textId="77777777" w:rsidR="0021679C" w:rsidRPr="00023F26" w:rsidRDefault="0021679C" w:rsidP="00023F26">
      <w:pPr>
        <w:pStyle w:val="BodyText"/>
        <w:rPr>
          <w:rFonts w:ascii="Arial" w:hAnsi="Arial" w:cs="Arial"/>
          <w:sz w:val="22"/>
          <w:szCs w:val="22"/>
        </w:rPr>
      </w:pPr>
    </w:p>
    <w:p w14:paraId="32FE687F"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НАРУЧИЛАЦ</w:t>
      </w:r>
    </w:p>
    <w:p w14:paraId="64FB9F42" w14:textId="77777777" w:rsidR="0021679C" w:rsidRPr="00023F26" w:rsidRDefault="0021679C" w:rsidP="00023F26">
      <w:pPr>
        <w:pStyle w:val="Title"/>
        <w:rPr>
          <w:rFonts w:ascii="Arial" w:hAnsi="Arial" w:cs="Arial"/>
          <w:sz w:val="22"/>
          <w:szCs w:val="22"/>
        </w:rPr>
      </w:pPr>
    </w:p>
    <w:p w14:paraId="24199FFD"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ЈАВНО ПРЕДУЗЕЋЕ</w:t>
      </w:r>
    </w:p>
    <w:p w14:paraId="061B6DCD" w14:textId="77777777" w:rsidR="0021679C" w:rsidRPr="00023F26" w:rsidRDefault="0021679C" w:rsidP="00023F26">
      <w:pPr>
        <w:pStyle w:val="Title"/>
        <w:rPr>
          <w:rFonts w:ascii="Arial" w:hAnsi="Arial" w:cs="Arial"/>
          <w:sz w:val="22"/>
          <w:szCs w:val="22"/>
        </w:rPr>
      </w:pPr>
      <w:r w:rsidRPr="00023F26" w:rsidDel="00B31497">
        <w:rPr>
          <w:rFonts w:ascii="Arial" w:hAnsi="Arial" w:cs="Arial"/>
          <w:sz w:val="22"/>
          <w:szCs w:val="22"/>
        </w:rPr>
        <w:t xml:space="preserve"> </w:t>
      </w:r>
      <w:r w:rsidRPr="00023F26">
        <w:rPr>
          <w:rFonts w:ascii="Arial" w:hAnsi="Arial" w:cs="Arial"/>
          <w:sz w:val="22"/>
          <w:szCs w:val="22"/>
        </w:rPr>
        <w:t>„ЕЛЕКТРОПРИВРЕДА СРБИЈЕ“</w:t>
      </w:r>
    </w:p>
    <w:p w14:paraId="6550107C"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БЕОГРАД</w:t>
      </w:r>
    </w:p>
    <w:p w14:paraId="4B955C08"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УЛИЦА ЦАРИЦЕ МИЛИЦЕ БРОЈ 2</w:t>
      </w:r>
    </w:p>
    <w:p w14:paraId="3BF889D4" w14:textId="77777777" w:rsidR="0021679C" w:rsidRPr="00023F26" w:rsidRDefault="0021679C" w:rsidP="00023F26">
      <w:pPr>
        <w:jc w:val="center"/>
        <w:rPr>
          <w:rFonts w:ascii="Arial" w:hAnsi="Arial" w:cs="Arial"/>
          <w:sz w:val="22"/>
          <w:szCs w:val="22"/>
        </w:rPr>
      </w:pPr>
    </w:p>
    <w:p w14:paraId="48CC6B92" w14:textId="77777777" w:rsidR="0021679C" w:rsidRPr="00023F26" w:rsidRDefault="0021679C" w:rsidP="00023F26">
      <w:pPr>
        <w:jc w:val="center"/>
        <w:rPr>
          <w:rFonts w:ascii="Arial" w:hAnsi="Arial" w:cs="Arial"/>
          <w:sz w:val="22"/>
          <w:szCs w:val="22"/>
        </w:rPr>
      </w:pPr>
    </w:p>
    <w:p w14:paraId="6547ACE8" w14:textId="77777777" w:rsidR="0021679C" w:rsidRPr="00023F26" w:rsidRDefault="0021679C" w:rsidP="00023F26">
      <w:pPr>
        <w:jc w:val="center"/>
        <w:rPr>
          <w:rFonts w:ascii="Arial" w:hAnsi="Arial" w:cs="Arial"/>
          <w:sz w:val="22"/>
          <w:szCs w:val="22"/>
        </w:rPr>
      </w:pPr>
    </w:p>
    <w:p w14:paraId="09C13D91"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КОНКУРСНА ДОКУМЕНТАЦИЈА</w:t>
      </w:r>
    </w:p>
    <w:p w14:paraId="55638BC3" w14:textId="77777777" w:rsidR="0021679C" w:rsidRPr="00023F26" w:rsidRDefault="0021679C" w:rsidP="00023F26">
      <w:pPr>
        <w:pStyle w:val="BodyText"/>
        <w:jc w:val="center"/>
        <w:rPr>
          <w:rFonts w:ascii="Arial" w:hAnsi="Arial" w:cs="Arial"/>
          <w:sz w:val="22"/>
          <w:szCs w:val="22"/>
        </w:rPr>
      </w:pPr>
    </w:p>
    <w:p w14:paraId="66F5987F" w14:textId="5DCFEFEB" w:rsidR="0021679C" w:rsidRPr="003C190A" w:rsidRDefault="0021679C" w:rsidP="00023F26">
      <w:pPr>
        <w:pStyle w:val="BodyText"/>
        <w:jc w:val="center"/>
        <w:rPr>
          <w:rFonts w:ascii="Arial" w:hAnsi="Arial" w:cs="Arial"/>
          <w:b/>
          <w:sz w:val="22"/>
          <w:szCs w:val="22"/>
          <w:lang w:val="sr-Cyrl-RS"/>
        </w:rPr>
      </w:pPr>
      <w:r w:rsidRPr="00023F26">
        <w:rPr>
          <w:rFonts w:ascii="Arial" w:hAnsi="Arial" w:cs="Arial"/>
          <w:b/>
          <w:sz w:val="22"/>
          <w:szCs w:val="22"/>
        </w:rPr>
        <w:t>ЗА ЈАВНУ НАБАВКУ</w:t>
      </w:r>
      <w:r w:rsidR="003C190A">
        <w:rPr>
          <w:rFonts w:ascii="Arial" w:hAnsi="Arial" w:cs="Arial"/>
          <w:b/>
          <w:sz w:val="22"/>
          <w:szCs w:val="22"/>
          <w:lang w:val="sr-Cyrl-RS"/>
        </w:rPr>
        <w:t xml:space="preserve"> УСЛУГА</w:t>
      </w:r>
    </w:p>
    <w:p w14:paraId="76E8261C" w14:textId="77777777" w:rsidR="0021679C" w:rsidRPr="00023F26" w:rsidRDefault="0021679C" w:rsidP="00023F26">
      <w:pPr>
        <w:jc w:val="center"/>
        <w:rPr>
          <w:rFonts w:ascii="Arial" w:hAnsi="Arial" w:cs="Arial"/>
          <w:sz w:val="22"/>
          <w:szCs w:val="22"/>
        </w:rPr>
      </w:pPr>
    </w:p>
    <w:p w14:paraId="19538674" w14:textId="77777777" w:rsidR="0021679C" w:rsidRPr="00023F26" w:rsidRDefault="0021679C" w:rsidP="00023F26">
      <w:pPr>
        <w:pStyle w:val="BodyText"/>
        <w:jc w:val="center"/>
        <w:rPr>
          <w:rFonts w:ascii="Arial" w:hAnsi="Arial" w:cs="Arial"/>
          <w:b/>
          <w:sz w:val="22"/>
          <w:szCs w:val="22"/>
        </w:rPr>
      </w:pPr>
    </w:p>
    <w:p w14:paraId="3459CE55" w14:textId="2C49BBB6" w:rsidR="0021679C" w:rsidRPr="00023F26" w:rsidRDefault="00DC0BFA" w:rsidP="00023F26">
      <w:pPr>
        <w:pStyle w:val="BodyText"/>
        <w:jc w:val="center"/>
        <w:rPr>
          <w:rFonts w:ascii="Arial" w:hAnsi="Arial" w:cs="Arial"/>
          <w:b/>
          <w:sz w:val="22"/>
          <w:szCs w:val="22"/>
          <w:lang w:val="sr-Cyrl-RS"/>
        </w:rPr>
      </w:pPr>
      <w:r>
        <w:rPr>
          <w:rFonts w:ascii="Arial" w:hAnsi="Arial" w:cs="Arial"/>
          <w:b/>
          <w:sz w:val="22"/>
          <w:szCs w:val="22"/>
        </w:rPr>
        <w:t>Имплементација система за пословну аналитику и извештавање</w:t>
      </w:r>
    </w:p>
    <w:p w14:paraId="744D6393" w14:textId="77777777" w:rsidR="0021679C" w:rsidRPr="00023F26" w:rsidRDefault="0021679C" w:rsidP="00023F26">
      <w:pPr>
        <w:pStyle w:val="BodyText"/>
        <w:jc w:val="center"/>
        <w:rPr>
          <w:rFonts w:ascii="Arial" w:hAnsi="Arial" w:cs="Arial"/>
          <w:sz w:val="22"/>
          <w:szCs w:val="22"/>
        </w:rPr>
      </w:pPr>
    </w:p>
    <w:p w14:paraId="57F1F04B" w14:textId="77777777" w:rsidR="0021679C" w:rsidRPr="00023F26" w:rsidRDefault="0021679C" w:rsidP="00023F26">
      <w:pPr>
        <w:pStyle w:val="BodyText"/>
        <w:jc w:val="center"/>
        <w:rPr>
          <w:rFonts w:ascii="Arial" w:hAnsi="Arial" w:cs="Arial"/>
          <w:sz w:val="22"/>
          <w:szCs w:val="22"/>
        </w:rPr>
      </w:pPr>
    </w:p>
    <w:p w14:paraId="779C4AAE" w14:textId="77777777" w:rsidR="0021679C" w:rsidRPr="00023F26" w:rsidRDefault="0021679C" w:rsidP="00023F26">
      <w:pPr>
        <w:jc w:val="center"/>
        <w:rPr>
          <w:rFonts w:ascii="Arial" w:hAnsi="Arial" w:cs="Arial"/>
          <w:sz w:val="22"/>
          <w:szCs w:val="22"/>
        </w:rPr>
      </w:pPr>
    </w:p>
    <w:p w14:paraId="41E9E275" w14:textId="239A7B8D" w:rsidR="0021679C" w:rsidRPr="00023F26" w:rsidRDefault="0021679C" w:rsidP="00023F26">
      <w:pPr>
        <w:jc w:val="center"/>
        <w:rPr>
          <w:rFonts w:ascii="Arial" w:hAnsi="Arial" w:cs="Arial"/>
          <w:sz w:val="22"/>
          <w:szCs w:val="22"/>
        </w:rPr>
      </w:pPr>
      <w:r w:rsidRPr="00023F26">
        <w:rPr>
          <w:rFonts w:ascii="Arial" w:hAnsi="Arial" w:cs="Arial"/>
          <w:sz w:val="22"/>
          <w:szCs w:val="22"/>
        </w:rPr>
        <w:t xml:space="preserve"> (број </w:t>
      </w:r>
      <w:r w:rsidR="007209F2">
        <w:rPr>
          <w:rFonts w:ascii="Arial" w:hAnsi="Arial" w:cs="Arial"/>
          <w:sz w:val="22"/>
          <w:szCs w:val="22"/>
          <w:lang w:val="sr-Cyrl-RS"/>
        </w:rPr>
        <w:t>12.01.84130</w:t>
      </w:r>
      <w:bookmarkStart w:id="0" w:name="_GoBack"/>
      <w:bookmarkEnd w:id="0"/>
      <w:r w:rsidR="007209F2">
        <w:rPr>
          <w:rFonts w:ascii="Arial" w:hAnsi="Arial" w:cs="Arial"/>
          <w:sz w:val="22"/>
          <w:szCs w:val="22"/>
          <w:lang w:val="sr-Cyrl-RS"/>
        </w:rPr>
        <w:t xml:space="preserve">/8-17 </w:t>
      </w:r>
      <w:r w:rsidRPr="00023F26">
        <w:rPr>
          <w:rFonts w:ascii="Arial" w:hAnsi="Arial" w:cs="Arial"/>
          <w:sz w:val="22"/>
          <w:szCs w:val="22"/>
        </w:rPr>
        <w:t xml:space="preserve">од </w:t>
      </w:r>
      <w:r w:rsidR="007209F2">
        <w:rPr>
          <w:rFonts w:ascii="Arial" w:hAnsi="Arial" w:cs="Arial"/>
          <w:sz w:val="22"/>
          <w:szCs w:val="22"/>
          <w:lang w:val="sr-Cyrl-RS"/>
        </w:rPr>
        <w:t>15.09.</w:t>
      </w:r>
      <w:r w:rsidR="00F95319">
        <w:rPr>
          <w:rFonts w:ascii="Arial" w:hAnsi="Arial" w:cs="Arial"/>
          <w:sz w:val="22"/>
          <w:szCs w:val="22"/>
          <w:lang w:val="sr-Cyrl-RS"/>
        </w:rPr>
        <w:t>2017.</w:t>
      </w:r>
      <w:r w:rsidRPr="00023F26">
        <w:rPr>
          <w:rFonts w:ascii="Arial" w:hAnsi="Arial" w:cs="Arial"/>
          <w:sz w:val="22"/>
          <w:szCs w:val="22"/>
        </w:rPr>
        <w:t xml:space="preserve"> године)</w:t>
      </w:r>
    </w:p>
    <w:p w14:paraId="44A1760D" w14:textId="77777777" w:rsidR="0021679C" w:rsidRPr="00023F26" w:rsidRDefault="0021679C" w:rsidP="00023F26">
      <w:pPr>
        <w:jc w:val="center"/>
        <w:rPr>
          <w:rFonts w:ascii="Arial" w:hAnsi="Arial" w:cs="Arial"/>
          <w:sz w:val="22"/>
          <w:szCs w:val="22"/>
        </w:rPr>
      </w:pPr>
    </w:p>
    <w:p w14:paraId="013A9882" w14:textId="77777777" w:rsidR="0021679C" w:rsidRPr="00023F26" w:rsidRDefault="0021679C" w:rsidP="00023F26">
      <w:pPr>
        <w:pStyle w:val="BodyText"/>
        <w:jc w:val="center"/>
        <w:rPr>
          <w:rFonts w:ascii="Arial" w:hAnsi="Arial" w:cs="Arial"/>
          <w:sz w:val="22"/>
          <w:szCs w:val="22"/>
        </w:rPr>
      </w:pPr>
    </w:p>
    <w:p w14:paraId="3FF96727" w14:textId="77777777" w:rsidR="0021679C" w:rsidRPr="00023F26" w:rsidRDefault="0021679C" w:rsidP="00023F26">
      <w:pPr>
        <w:pStyle w:val="BodyText"/>
        <w:jc w:val="center"/>
        <w:rPr>
          <w:rFonts w:ascii="Arial" w:hAnsi="Arial" w:cs="Arial"/>
          <w:sz w:val="22"/>
          <w:szCs w:val="22"/>
        </w:rPr>
      </w:pPr>
    </w:p>
    <w:p w14:paraId="5DF71849"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 У ОТВОРЕНОМ ПОСТУПКУ -</w:t>
      </w:r>
    </w:p>
    <w:p w14:paraId="184CEA24" w14:textId="77777777" w:rsidR="00BF3538" w:rsidRPr="00023F26" w:rsidRDefault="00BF3538" w:rsidP="00023F26">
      <w:pPr>
        <w:pStyle w:val="BodyText"/>
        <w:jc w:val="center"/>
        <w:rPr>
          <w:rFonts w:ascii="Arial" w:hAnsi="Arial" w:cs="Arial"/>
          <w:sz w:val="22"/>
          <w:szCs w:val="22"/>
          <w:lang w:val="sr-Cyrl-RS"/>
        </w:rPr>
      </w:pPr>
      <w:r w:rsidRPr="00023F26">
        <w:rPr>
          <w:rFonts w:ascii="Arial" w:hAnsi="Arial" w:cs="Arial"/>
          <w:sz w:val="22"/>
          <w:szCs w:val="22"/>
          <w:lang w:val="sr-Cyrl-RS"/>
        </w:rPr>
        <w:t xml:space="preserve">ради закључења оквирног споразума </w:t>
      </w:r>
    </w:p>
    <w:p w14:paraId="0FF1E8B5" w14:textId="59BF2963" w:rsidR="00BF3538" w:rsidRPr="00023F26" w:rsidRDefault="00BF3538" w:rsidP="00023F26">
      <w:pPr>
        <w:pStyle w:val="BodyText"/>
        <w:jc w:val="center"/>
        <w:rPr>
          <w:rFonts w:ascii="Arial" w:hAnsi="Arial" w:cs="Arial"/>
          <w:sz w:val="22"/>
          <w:szCs w:val="22"/>
          <w:lang w:val="sr-Cyrl-RS"/>
        </w:rPr>
      </w:pPr>
      <w:r w:rsidRPr="00023F26">
        <w:rPr>
          <w:rFonts w:ascii="Arial" w:hAnsi="Arial" w:cs="Arial"/>
          <w:sz w:val="22"/>
          <w:szCs w:val="22"/>
          <w:lang w:val="sr-Cyrl-RS"/>
        </w:rPr>
        <w:t>са једним понуђачем на период од годину дана</w:t>
      </w:r>
    </w:p>
    <w:p w14:paraId="6B6B9B02" w14:textId="77777777" w:rsidR="0021679C" w:rsidRPr="00023F26" w:rsidRDefault="0021679C" w:rsidP="00023F26">
      <w:pPr>
        <w:pStyle w:val="BodyText"/>
        <w:jc w:val="center"/>
        <w:rPr>
          <w:rFonts w:ascii="Arial" w:hAnsi="Arial" w:cs="Arial"/>
          <w:sz w:val="22"/>
          <w:szCs w:val="22"/>
        </w:rPr>
      </w:pPr>
    </w:p>
    <w:p w14:paraId="1A268A8C" w14:textId="77777777" w:rsidR="0021679C" w:rsidRPr="00023F26" w:rsidRDefault="0021679C" w:rsidP="00023F26">
      <w:pPr>
        <w:pStyle w:val="BodyText"/>
        <w:jc w:val="center"/>
        <w:rPr>
          <w:rFonts w:ascii="Arial" w:hAnsi="Arial" w:cs="Arial"/>
          <w:sz w:val="22"/>
          <w:szCs w:val="22"/>
        </w:rPr>
      </w:pPr>
    </w:p>
    <w:p w14:paraId="539DE936" w14:textId="6961C063" w:rsidR="0021679C" w:rsidRPr="00023F26" w:rsidRDefault="0021679C" w:rsidP="00023F26">
      <w:pPr>
        <w:pStyle w:val="BodyText"/>
        <w:jc w:val="center"/>
        <w:rPr>
          <w:rFonts w:ascii="Arial" w:hAnsi="Arial" w:cs="Arial"/>
          <w:b/>
          <w:sz w:val="22"/>
          <w:szCs w:val="22"/>
          <w:lang w:val="sr-Cyrl-RS"/>
        </w:rPr>
      </w:pPr>
      <w:r w:rsidRPr="00023F26">
        <w:rPr>
          <w:rFonts w:ascii="Arial" w:hAnsi="Arial" w:cs="Arial"/>
          <w:b/>
          <w:sz w:val="22"/>
          <w:szCs w:val="22"/>
        </w:rPr>
        <w:t xml:space="preserve">ЈАВНА НАБАВКА </w:t>
      </w:r>
      <w:r w:rsidR="00DC0BFA">
        <w:rPr>
          <w:rFonts w:ascii="Arial" w:hAnsi="Arial" w:cs="Arial"/>
          <w:b/>
          <w:sz w:val="22"/>
          <w:szCs w:val="22"/>
          <w:lang w:val="sr-Cyrl-RS"/>
        </w:rPr>
        <w:t>ЈН/1000/0575/2016</w:t>
      </w:r>
    </w:p>
    <w:p w14:paraId="6C0899FA" w14:textId="77777777" w:rsidR="0021679C" w:rsidRPr="00023F26" w:rsidRDefault="0021679C" w:rsidP="00023F26">
      <w:pPr>
        <w:pStyle w:val="BodyText"/>
        <w:jc w:val="center"/>
        <w:rPr>
          <w:rFonts w:ascii="Arial" w:hAnsi="Arial" w:cs="Arial"/>
          <w:sz w:val="22"/>
          <w:szCs w:val="22"/>
        </w:rPr>
      </w:pPr>
    </w:p>
    <w:p w14:paraId="2107F21A" w14:textId="77777777" w:rsidR="0021679C" w:rsidRPr="00023F26" w:rsidRDefault="0021679C" w:rsidP="00023F26">
      <w:pPr>
        <w:pStyle w:val="BodyText"/>
        <w:jc w:val="center"/>
        <w:rPr>
          <w:rFonts w:ascii="Arial" w:hAnsi="Arial" w:cs="Arial"/>
          <w:sz w:val="22"/>
          <w:szCs w:val="22"/>
        </w:rPr>
      </w:pPr>
    </w:p>
    <w:p w14:paraId="48DF80AC" w14:textId="77777777" w:rsidR="0021679C" w:rsidRPr="00023F26" w:rsidRDefault="0021679C" w:rsidP="00023F26">
      <w:pPr>
        <w:pStyle w:val="BodyText"/>
        <w:jc w:val="center"/>
        <w:rPr>
          <w:rFonts w:ascii="Arial" w:hAnsi="Arial" w:cs="Arial"/>
          <w:sz w:val="22"/>
          <w:szCs w:val="22"/>
        </w:rPr>
      </w:pPr>
    </w:p>
    <w:p w14:paraId="41582D49" w14:textId="77777777" w:rsidR="0021679C" w:rsidRPr="00023F26" w:rsidRDefault="0021679C" w:rsidP="00023F26">
      <w:pPr>
        <w:pStyle w:val="BodyText"/>
        <w:jc w:val="center"/>
        <w:rPr>
          <w:rFonts w:ascii="Arial" w:hAnsi="Arial" w:cs="Arial"/>
          <w:sz w:val="22"/>
          <w:szCs w:val="22"/>
        </w:rPr>
      </w:pPr>
    </w:p>
    <w:p w14:paraId="6ECE2B73" w14:textId="77777777" w:rsidR="0021679C" w:rsidRPr="00023F26" w:rsidRDefault="0021679C" w:rsidP="00023F26">
      <w:pPr>
        <w:pStyle w:val="BodyText"/>
        <w:jc w:val="center"/>
        <w:rPr>
          <w:rFonts w:ascii="Arial" w:hAnsi="Arial" w:cs="Arial"/>
          <w:sz w:val="22"/>
          <w:szCs w:val="22"/>
        </w:rPr>
      </w:pPr>
    </w:p>
    <w:p w14:paraId="7665C420" w14:textId="77777777" w:rsidR="0021679C" w:rsidRPr="00023F26" w:rsidRDefault="0021679C" w:rsidP="00023F26">
      <w:pPr>
        <w:pStyle w:val="BodyText"/>
        <w:jc w:val="center"/>
        <w:rPr>
          <w:rFonts w:ascii="Arial" w:hAnsi="Arial" w:cs="Arial"/>
          <w:sz w:val="22"/>
          <w:szCs w:val="22"/>
          <w:lang w:val="en-US"/>
        </w:rPr>
      </w:pPr>
    </w:p>
    <w:p w14:paraId="3921E873" w14:textId="77777777" w:rsidR="0021679C" w:rsidRPr="00023F26" w:rsidRDefault="0021679C" w:rsidP="00023F26">
      <w:pPr>
        <w:pStyle w:val="BodyText"/>
        <w:jc w:val="center"/>
        <w:rPr>
          <w:rFonts w:ascii="Arial" w:hAnsi="Arial" w:cs="Arial"/>
          <w:sz w:val="22"/>
          <w:szCs w:val="22"/>
          <w:lang w:val="en-US"/>
        </w:rPr>
      </w:pPr>
    </w:p>
    <w:p w14:paraId="64DF621C" w14:textId="3C3FA9AA" w:rsidR="0021679C" w:rsidRPr="00023F26" w:rsidRDefault="0021679C" w:rsidP="00023F26">
      <w:pPr>
        <w:jc w:val="center"/>
        <w:rPr>
          <w:rFonts w:ascii="Arial" w:hAnsi="Arial" w:cs="Arial"/>
          <w:b/>
          <w:sz w:val="22"/>
          <w:szCs w:val="22"/>
        </w:rPr>
      </w:pPr>
      <w:r w:rsidRPr="00023F26">
        <w:rPr>
          <w:rFonts w:ascii="Arial" w:hAnsi="Arial" w:cs="Arial"/>
          <w:b/>
          <w:sz w:val="22"/>
          <w:szCs w:val="22"/>
        </w:rPr>
        <w:t xml:space="preserve">Београд, </w:t>
      </w:r>
      <w:r w:rsidR="003C190A">
        <w:rPr>
          <w:rFonts w:ascii="Arial" w:hAnsi="Arial" w:cs="Arial"/>
          <w:b/>
          <w:sz w:val="22"/>
          <w:szCs w:val="22"/>
          <w:lang w:val="sr-Cyrl-RS"/>
        </w:rPr>
        <w:t>Септембар</w:t>
      </w:r>
      <w:r w:rsidRPr="00023F26">
        <w:rPr>
          <w:rFonts w:ascii="Arial" w:hAnsi="Arial" w:cs="Arial"/>
          <w:b/>
          <w:sz w:val="22"/>
          <w:szCs w:val="22"/>
        </w:rPr>
        <w:t xml:space="preserve"> 201</w:t>
      </w:r>
      <w:r w:rsidR="00AD2CA5" w:rsidRPr="00023F26">
        <w:rPr>
          <w:rFonts w:ascii="Arial" w:hAnsi="Arial" w:cs="Arial"/>
          <w:b/>
          <w:sz w:val="22"/>
          <w:szCs w:val="22"/>
          <w:lang w:val="sr-Cyrl-RS"/>
        </w:rPr>
        <w:t>7</w:t>
      </w:r>
      <w:r w:rsidRPr="00023F26">
        <w:rPr>
          <w:rFonts w:ascii="Arial" w:hAnsi="Arial" w:cs="Arial"/>
          <w:b/>
          <w:sz w:val="22"/>
          <w:szCs w:val="22"/>
        </w:rPr>
        <w:t>. године</w:t>
      </w:r>
    </w:p>
    <w:p w14:paraId="68C3C04F"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br w:type="page"/>
      </w:r>
    </w:p>
    <w:p w14:paraId="26CA4BDB" w14:textId="0A52E3E0" w:rsidR="0021679C" w:rsidRPr="00023F26" w:rsidRDefault="0021679C" w:rsidP="00023F26">
      <w:pPr>
        <w:jc w:val="both"/>
        <w:rPr>
          <w:rFonts w:ascii="Arial" w:eastAsia="TimesNewRomanPSMT" w:hAnsi="Arial" w:cs="Arial"/>
          <w:sz w:val="22"/>
          <w:szCs w:val="22"/>
        </w:rPr>
      </w:pPr>
      <w:r w:rsidRPr="00023F26">
        <w:rPr>
          <w:rFonts w:ascii="Arial" w:eastAsia="TimesNewRomanPSMT" w:hAnsi="Arial" w:cs="Arial"/>
          <w:sz w:val="22"/>
          <w:szCs w:val="22"/>
        </w:rPr>
        <w:lastRenderedPageBreak/>
        <w:t>На основу чл. 32.</w:t>
      </w:r>
      <w:r w:rsidR="00DA362C" w:rsidRPr="00023F26">
        <w:rPr>
          <w:rFonts w:ascii="Arial" w:eastAsia="TimesNewRomanPSMT" w:hAnsi="Arial" w:cs="Arial"/>
          <w:sz w:val="22"/>
          <w:szCs w:val="22"/>
          <w:lang w:val="sr-Cyrl-RS"/>
        </w:rPr>
        <w:t>,40 и 40а</w:t>
      </w:r>
      <w:r w:rsidRPr="00023F26">
        <w:rPr>
          <w:rFonts w:ascii="Arial" w:eastAsia="TimesNewRomanPSMT" w:hAnsi="Arial" w:cs="Arial"/>
          <w:sz w:val="22"/>
          <w:szCs w:val="22"/>
        </w:rPr>
        <w:t xml:space="preserve"> и 61. Закона о јавним набавкама („Сл. гласник РС” бр. 124/12, 14/15 и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023F26">
        <w:rPr>
          <w:rFonts w:ascii="Arial" w:hAnsi="Arial" w:cs="Arial"/>
          <w:sz w:val="22"/>
          <w:szCs w:val="22"/>
        </w:rPr>
        <w:t xml:space="preserve">Одлуке о покретању поступка јавне набавке (ЈП ЕПС број </w:t>
      </w:r>
      <w:r w:rsidR="00023F26" w:rsidRPr="00023F26">
        <w:rPr>
          <w:rFonts w:ascii="Arial" w:hAnsi="Arial" w:cs="Arial"/>
          <w:sz w:val="22"/>
          <w:szCs w:val="22"/>
          <w:lang w:val="sr-Cyrl-RS"/>
        </w:rPr>
        <w:t xml:space="preserve">12.01. </w:t>
      </w:r>
      <w:r w:rsidR="00DC0BFA">
        <w:rPr>
          <w:rFonts w:ascii="Arial" w:hAnsi="Arial" w:cs="Arial"/>
          <w:sz w:val="22"/>
          <w:szCs w:val="22"/>
          <w:lang w:val="sr-Cyrl-RS"/>
        </w:rPr>
        <w:t>565152/2-16</w:t>
      </w:r>
      <w:r w:rsidRPr="00023F26">
        <w:rPr>
          <w:rFonts w:ascii="Arial" w:hAnsi="Arial" w:cs="Arial"/>
          <w:sz w:val="22"/>
          <w:szCs w:val="22"/>
        </w:rPr>
        <w:t xml:space="preserve">од </w:t>
      </w:r>
      <w:r w:rsidR="00023F26" w:rsidRPr="00023F26">
        <w:rPr>
          <w:rFonts w:ascii="Arial" w:hAnsi="Arial" w:cs="Arial"/>
          <w:sz w:val="22"/>
          <w:szCs w:val="22"/>
          <w:lang w:val="sr-Cyrl-RS"/>
        </w:rPr>
        <w:t>30.12.2016.</w:t>
      </w:r>
      <w:r w:rsidRPr="00023F26">
        <w:rPr>
          <w:rFonts w:ascii="Arial" w:hAnsi="Arial" w:cs="Arial"/>
          <w:sz w:val="22"/>
          <w:szCs w:val="22"/>
        </w:rPr>
        <w:t xml:space="preserve"> године) и Решења о образовању комисије за јавну набавку (ЈП ЕПС број </w:t>
      </w:r>
      <w:r w:rsidR="00DC0BFA">
        <w:rPr>
          <w:rFonts w:ascii="Arial" w:hAnsi="Arial" w:cs="Arial"/>
          <w:sz w:val="22"/>
          <w:szCs w:val="22"/>
          <w:lang w:val="sr-Cyrl-RS"/>
        </w:rPr>
        <w:t>12.01. 565152</w:t>
      </w:r>
      <w:r w:rsidR="00023F26" w:rsidRPr="00023F26">
        <w:rPr>
          <w:rFonts w:ascii="Arial" w:hAnsi="Arial" w:cs="Arial"/>
          <w:sz w:val="22"/>
          <w:szCs w:val="22"/>
          <w:lang w:val="sr-Cyrl-RS"/>
        </w:rPr>
        <w:t>/3-16</w:t>
      </w:r>
      <w:r w:rsidR="00023F26" w:rsidRPr="00023F26">
        <w:rPr>
          <w:rFonts w:ascii="Arial" w:hAnsi="Arial" w:cs="Arial"/>
          <w:sz w:val="22"/>
          <w:szCs w:val="22"/>
        </w:rPr>
        <w:t xml:space="preserve"> од </w:t>
      </w:r>
      <w:r w:rsidR="00023F26" w:rsidRPr="00023F26">
        <w:rPr>
          <w:rFonts w:ascii="Arial" w:hAnsi="Arial" w:cs="Arial"/>
          <w:sz w:val="22"/>
          <w:szCs w:val="22"/>
          <w:lang w:val="sr-Cyrl-RS"/>
        </w:rPr>
        <w:t>30.12.2016.</w:t>
      </w:r>
      <w:r w:rsidR="00023F26" w:rsidRPr="00023F26">
        <w:rPr>
          <w:rFonts w:ascii="Arial" w:hAnsi="Arial" w:cs="Arial"/>
          <w:sz w:val="22"/>
          <w:szCs w:val="22"/>
        </w:rPr>
        <w:t xml:space="preserve"> године</w:t>
      </w:r>
      <w:r w:rsidRPr="00023F26">
        <w:rPr>
          <w:rFonts w:ascii="Arial" w:hAnsi="Arial" w:cs="Arial"/>
          <w:sz w:val="22"/>
          <w:szCs w:val="22"/>
          <w:lang w:val="en-US"/>
        </w:rPr>
        <w:t>)</w:t>
      </w:r>
      <w:r w:rsidRPr="00023F26">
        <w:rPr>
          <w:rFonts w:ascii="Arial" w:hAnsi="Arial" w:cs="Arial"/>
          <w:sz w:val="22"/>
          <w:szCs w:val="22"/>
        </w:rPr>
        <w:t>, припремљена је:</w:t>
      </w:r>
    </w:p>
    <w:p w14:paraId="39CCC8D5" w14:textId="77777777" w:rsidR="0021679C" w:rsidRPr="00023F26" w:rsidRDefault="0021679C" w:rsidP="00023F26">
      <w:pPr>
        <w:ind w:firstLine="720"/>
        <w:jc w:val="both"/>
        <w:rPr>
          <w:rFonts w:ascii="Arial" w:eastAsia="TimesNewRomanPSMT" w:hAnsi="Arial" w:cs="Arial"/>
          <w:sz w:val="22"/>
          <w:szCs w:val="22"/>
        </w:rPr>
      </w:pPr>
    </w:p>
    <w:p w14:paraId="004156AB" w14:textId="77777777" w:rsidR="0021679C" w:rsidRPr="00023F26" w:rsidRDefault="0021679C" w:rsidP="00023F26">
      <w:pPr>
        <w:jc w:val="center"/>
        <w:rPr>
          <w:rFonts w:ascii="Arial" w:eastAsia="TimesNewRomanPS-BoldMT" w:hAnsi="Arial" w:cs="Arial"/>
          <w:b/>
          <w:bCs/>
          <w:sz w:val="22"/>
          <w:szCs w:val="22"/>
        </w:rPr>
      </w:pPr>
      <w:r w:rsidRPr="00023F26">
        <w:rPr>
          <w:rFonts w:ascii="Arial" w:eastAsia="TimesNewRomanPS-BoldMT" w:hAnsi="Arial" w:cs="Arial"/>
          <w:b/>
          <w:bCs/>
          <w:sz w:val="22"/>
          <w:szCs w:val="22"/>
        </w:rPr>
        <w:t>КОНКУРСНА ДОКУМЕНТАЦИЈА</w:t>
      </w:r>
    </w:p>
    <w:p w14:paraId="65A695F1" w14:textId="77777777" w:rsidR="0021679C" w:rsidRPr="00023F26" w:rsidRDefault="0021679C" w:rsidP="00023F26">
      <w:pPr>
        <w:jc w:val="both"/>
        <w:rPr>
          <w:rFonts w:ascii="Arial" w:eastAsia="TimesNewRomanPS-BoldMT" w:hAnsi="Arial" w:cs="Arial"/>
          <w:b/>
          <w:bCs/>
          <w:color w:val="FF0000"/>
          <w:sz w:val="22"/>
          <w:szCs w:val="22"/>
        </w:rPr>
      </w:pPr>
    </w:p>
    <w:p w14:paraId="42D324C1" w14:textId="77777777" w:rsidR="0021679C" w:rsidRPr="00023F26" w:rsidRDefault="0021679C" w:rsidP="00023F26">
      <w:pPr>
        <w:jc w:val="both"/>
        <w:rPr>
          <w:rFonts w:ascii="Arial" w:eastAsia="TimesNewRomanPS-BoldMT" w:hAnsi="Arial" w:cs="Arial"/>
          <w:b/>
          <w:bCs/>
          <w:color w:val="FF0000"/>
          <w:sz w:val="22"/>
          <w:szCs w:val="22"/>
        </w:rPr>
      </w:pPr>
    </w:p>
    <w:p w14:paraId="3935DF0C" w14:textId="77777777" w:rsidR="0021679C" w:rsidRPr="00023F26" w:rsidRDefault="0021679C" w:rsidP="00023F26">
      <w:pPr>
        <w:jc w:val="both"/>
        <w:rPr>
          <w:rFonts w:ascii="Arial" w:hAnsi="Arial" w:cs="Arial"/>
          <w:sz w:val="22"/>
          <w:szCs w:val="22"/>
        </w:rPr>
      </w:pPr>
      <w:r w:rsidRPr="00023F26">
        <w:rPr>
          <w:rFonts w:ascii="Arial" w:eastAsia="TimesNewRomanPSMT" w:hAnsi="Arial" w:cs="Arial"/>
          <w:sz w:val="22"/>
          <w:szCs w:val="22"/>
        </w:rPr>
        <w:t>Конкурсна документација садржи:</w:t>
      </w:r>
    </w:p>
    <w:p w14:paraId="56D520BE" w14:textId="08D3927A" w:rsidR="00023F26" w:rsidRDefault="00023F26" w:rsidP="00023F26">
      <w:pPr>
        <w:pStyle w:val="TOC1"/>
        <w:tabs>
          <w:tab w:val="right" w:leader="dot" w:pos="9064"/>
        </w:tabs>
        <w:spacing w:before="0" w:after="0"/>
        <w:rPr>
          <w:rFonts w:cs="Arial"/>
          <w:sz w:val="22"/>
          <w:szCs w:val="22"/>
        </w:rPr>
      </w:pPr>
    </w:p>
    <w:tbl>
      <w:tblPr>
        <w:tblStyle w:val="TableGrid"/>
        <w:tblW w:w="0" w:type="auto"/>
        <w:tblLook w:val="04A0" w:firstRow="1" w:lastRow="0" w:firstColumn="1" w:lastColumn="0" w:noHBand="0" w:noVBand="1"/>
      </w:tblPr>
      <w:tblGrid>
        <w:gridCol w:w="1435"/>
        <w:gridCol w:w="6930"/>
      </w:tblGrid>
      <w:tr w:rsidR="003C190A" w:rsidRPr="00D0667B" w14:paraId="1C1DB606" w14:textId="77777777" w:rsidTr="00D0667B">
        <w:tc>
          <w:tcPr>
            <w:tcW w:w="8365" w:type="dxa"/>
            <w:gridSpan w:val="2"/>
          </w:tcPr>
          <w:p w14:paraId="3DB4D96B" w14:textId="5FE67663" w:rsidR="003C190A" w:rsidRPr="00D0667B" w:rsidRDefault="003C190A" w:rsidP="00D0667B">
            <w:pPr>
              <w:jc w:val="center"/>
              <w:rPr>
                <w:rFonts w:ascii="Arial" w:hAnsi="Arial" w:cs="Arial"/>
                <w:b/>
                <w:sz w:val="22"/>
                <w:szCs w:val="22"/>
                <w:lang w:val="sr-Cyrl-RS"/>
              </w:rPr>
            </w:pPr>
            <w:r w:rsidRPr="00D0667B">
              <w:rPr>
                <w:rFonts w:ascii="Arial" w:hAnsi="Arial" w:cs="Arial"/>
                <w:b/>
                <w:sz w:val="22"/>
                <w:szCs w:val="22"/>
              </w:rPr>
              <w:t>С А Д Р Ж А Ј</w:t>
            </w:r>
          </w:p>
        </w:tc>
      </w:tr>
      <w:tr w:rsidR="003C190A" w:rsidRPr="00D0667B" w14:paraId="1675B61A" w14:textId="77777777" w:rsidTr="00D0667B">
        <w:tc>
          <w:tcPr>
            <w:tcW w:w="1435" w:type="dxa"/>
          </w:tcPr>
          <w:p w14:paraId="589A1253" w14:textId="074692B7" w:rsidR="003C190A" w:rsidRPr="00D0667B" w:rsidRDefault="003C190A" w:rsidP="00597083">
            <w:pPr>
              <w:rPr>
                <w:rFonts w:ascii="Arial" w:hAnsi="Arial" w:cs="Arial"/>
                <w:b/>
              </w:rPr>
            </w:pPr>
            <w:r w:rsidRPr="00D0667B">
              <w:rPr>
                <w:rFonts w:ascii="Arial" w:hAnsi="Arial" w:cs="Arial"/>
                <w:b/>
                <w:sz w:val="22"/>
                <w:szCs w:val="22"/>
                <w:lang w:val="sr-Cyrl-RS"/>
              </w:rPr>
              <w:t>ОДЕЉАК 1</w:t>
            </w:r>
          </w:p>
        </w:tc>
        <w:tc>
          <w:tcPr>
            <w:tcW w:w="6930" w:type="dxa"/>
          </w:tcPr>
          <w:p w14:paraId="29BDEC1F" w14:textId="62C36400" w:rsidR="003C190A" w:rsidRPr="00D0667B" w:rsidRDefault="003C190A" w:rsidP="00597083">
            <w:pPr>
              <w:rPr>
                <w:rFonts w:ascii="Arial" w:hAnsi="Arial" w:cs="Arial"/>
                <w:b/>
              </w:rPr>
            </w:pPr>
            <w:r w:rsidRPr="00D0667B">
              <w:rPr>
                <w:rFonts w:ascii="Arial" w:hAnsi="Arial" w:cs="Arial"/>
                <w:b/>
                <w:sz w:val="22"/>
                <w:szCs w:val="22"/>
                <w:lang w:val="sr-Cyrl-RS"/>
              </w:rPr>
              <w:t>ОПШТИ ПОДАЦИ О ЈАВНОЈ НАБАВЦИ</w:t>
            </w:r>
          </w:p>
        </w:tc>
      </w:tr>
      <w:tr w:rsidR="003C190A" w:rsidRPr="00D0667B" w14:paraId="59F71DFD" w14:textId="77777777" w:rsidTr="00D0667B">
        <w:tc>
          <w:tcPr>
            <w:tcW w:w="1435" w:type="dxa"/>
          </w:tcPr>
          <w:p w14:paraId="3CD7B0ED" w14:textId="78DBB14D" w:rsidR="003C190A" w:rsidRPr="00D0667B" w:rsidRDefault="003C190A" w:rsidP="00597083">
            <w:pPr>
              <w:rPr>
                <w:rFonts w:ascii="Arial" w:hAnsi="Arial" w:cs="Arial"/>
                <w:b/>
              </w:rPr>
            </w:pPr>
            <w:r w:rsidRPr="00D0667B">
              <w:rPr>
                <w:rFonts w:ascii="Arial" w:hAnsi="Arial" w:cs="Arial"/>
                <w:b/>
                <w:sz w:val="22"/>
                <w:szCs w:val="22"/>
                <w:lang w:val="sr-Cyrl-RS"/>
              </w:rPr>
              <w:t>ОДЕЉАК 2</w:t>
            </w:r>
          </w:p>
        </w:tc>
        <w:tc>
          <w:tcPr>
            <w:tcW w:w="6930" w:type="dxa"/>
          </w:tcPr>
          <w:p w14:paraId="39AB57C1" w14:textId="7C421A88" w:rsidR="003C190A" w:rsidRPr="00D0667B" w:rsidRDefault="003C190A" w:rsidP="00597083">
            <w:pPr>
              <w:rPr>
                <w:rFonts w:ascii="Arial" w:hAnsi="Arial" w:cs="Arial"/>
                <w:b/>
              </w:rPr>
            </w:pPr>
            <w:r w:rsidRPr="00D0667B">
              <w:rPr>
                <w:rFonts w:ascii="Arial" w:hAnsi="Arial" w:cs="Arial"/>
                <w:b/>
                <w:bCs/>
                <w:caps/>
                <w:sz w:val="22"/>
                <w:szCs w:val="22"/>
                <w:lang w:val="sr-Cyrl-RS"/>
              </w:rPr>
              <w:t>ВРСТА, ТЕХНИЧКЕ КАРАКТЕРИСТИКЕ И СПЕЦИФИКАЦИЈЕ ПРЕДМЕТА ЈАВНЕ НАБАВКЕ</w:t>
            </w:r>
          </w:p>
        </w:tc>
      </w:tr>
      <w:tr w:rsidR="003C190A" w:rsidRPr="00D0667B" w14:paraId="3634B8A9" w14:textId="77777777" w:rsidTr="00D0667B">
        <w:tc>
          <w:tcPr>
            <w:tcW w:w="1435" w:type="dxa"/>
          </w:tcPr>
          <w:p w14:paraId="78464BD9" w14:textId="1F2DD887" w:rsidR="003C190A" w:rsidRPr="00D0667B" w:rsidRDefault="003C190A" w:rsidP="00597083">
            <w:pPr>
              <w:rPr>
                <w:rFonts w:ascii="Arial" w:hAnsi="Arial" w:cs="Arial"/>
                <w:b/>
              </w:rPr>
            </w:pPr>
            <w:r w:rsidRPr="00D0667B">
              <w:rPr>
                <w:rFonts w:ascii="Arial" w:hAnsi="Arial" w:cs="Arial"/>
                <w:b/>
                <w:sz w:val="22"/>
                <w:szCs w:val="22"/>
                <w:lang w:val="sr-Cyrl-RS"/>
              </w:rPr>
              <w:t>ОДЕЉАК 3</w:t>
            </w:r>
          </w:p>
        </w:tc>
        <w:tc>
          <w:tcPr>
            <w:tcW w:w="6930" w:type="dxa"/>
          </w:tcPr>
          <w:p w14:paraId="3BD8B4F9" w14:textId="5EAFB4B4" w:rsidR="003C190A" w:rsidRPr="00D0667B" w:rsidRDefault="003C190A" w:rsidP="00597083">
            <w:pPr>
              <w:tabs>
                <w:tab w:val="left" w:pos="1823"/>
              </w:tabs>
              <w:rPr>
                <w:rFonts w:ascii="Arial" w:hAnsi="Arial" w:cs="Arial"/>
                <w:b/>
                <w:sz w:val="22"/>
                <w:szCs w:val="22"/>
              </w:rPr>
            </w:pPr>
            <w:r w:rsidRPr="00D0667B">
              <w:rPr>
                <w:rFonts w:ascii="Arial" w:hAnsi="Arial" w:cs="Arial"/>
                <w:b/>
                <w:sz w:val="22"/>
                <w:szCs w:val="22"/>
              </w:rPr>
              <w:t>УСЛОВИ ЗА УЧЕШЋЕ У ПОСТУПКУ ЈАВНЕ НАБАВКЕ ИЗ ЧЛАНА 75. И 76. ЗАКОНА О ЈАВНИМ НАБАВКАМА И УПУТСТВО КАКО СЕ ДОКАЗУЈЕ ИСПУЊЕНОСТ ТИХ УСЛОВ</w:t>
            </w:r>
          </w:p>
        </w:tc>
      </w:tr>
      <w:tr w:rsidR="003C190A" w:rsidRPr="00D0667B" w14:paraId="157423E5" w14:textId="77777777" w:rsidTr="00D0667B">
        <w:tc>
          <w:tcPr>
            <w:tcW w:w="1435" w:type="dxa"/>
          </w:tcPr>
          <w:p w14:paraId="1F9CF2CE" w14:textId="3CD868C4" w:rsidR="003C190A" w:rsidRPr="00D0667B" w:rsidRDefault="003C190A" w:rsidP="00597083">
            <w:pPr>
              <w:rPr>
                <w:rFonts w:ascii="Arial" w:hAnsi="Arial" w:cs="Arial"/>
                <w:b/>
              </w:rPr>
            </w:pPr>
            <w:r w:rsidRPr="00D0667B">
              <w:rPr>
                <w:rFonts w:ascii="Arial" w:hAnsi="Arial" w:cs="Arial"/>
                <w:b/>
                <w:sz w:val="22"/>
                <w:szCs w:val="22"/>
                <w:lang w:val="sr-Cyrl-RS"/>
              </w:rPr>
              <w:t>ОДЕЉАК 4</w:t>
            </w:r>
          </w:p>
        </w:tc>
        <w:tc>
          <w:tcPr>
            <w:tcW w:w="6930" w:type="dxa"/>
          </w:tcPr>
          <w:p w14:paraId="631B8048" w14:textId="5A9AD518" w:rsidR="003C190A" w:rsidRPr="00D0667B" w:rsidRDefault="003C190A" w:rsidP="00D0667B">
            <w:pPr>
              <w:rPr>
                <w:rFonts w:ascii="Arial" w:hAnsi="Arial" w:cs="Arial"/>
                <w:b/>
              </w:rPr>
            </w:pPr>
            <w:r w:rsidRPr="00D0667B">
              <w:rPr>
                <w:rFonts w:ascii="Arial" w:hAnsi="Arial" w:cs="Arial"/>
                <w:b/>
                <w:bCs/>
                <w:caps/>
                <w:sz w:val="22"/>
                <w:szCs w:val="22"/>
                <w:lang w:val="sr-Cyrl-RS"/>
              </w:rPr>
              <w:t>КРИТЕРИЈУМ ЗА ДОДЕЛУ ОКВИРНОГ СПОРАЗУМА</w:t>
            </w:r>
          </w:p>
        </w:tc>
      </w:tr>
      <w:tr w:rsidR="003C190A" w:rsidRPr="00D0667B" w14:paraId="7F5EF43E" w14:textId="77777777" w:rsidTr="00D0667B">
        <w:tc>
          <w:tcPr>
            <w:tcW w:w="1435" w:type="dxa"/>
          </w:tcPr>
          <w:p w14:paraId="2391C3E9" w14:textId="55380A1C" w:rsidR="003C190A" w:rsidRPr="00D0667B" w:rsidRDefault="003C190A" w:rsidP="00597083">
            <w:pPr>
              <w:rPr>
                <w:rFonts w:ascii="Arial" w:hAnsi="Arial" w:cs="Arial"/>
                <w:b/>
              </w:rPr>
            </w:pPr>
            <w:r w:rsidRPr="00D0667B">
              <w:rPr>
                <w:rFonts w:ascii="Arial" w:hAnsi="Arial" w:cs="Arial"/>
                <w:b/>
                <w:sz w:val="22"/>
                <w:szCs w:val="22"/>
                <w:lang w:val="sr-Cyrl-RS"/>
              </w:rPr>
              <w:t>ОДЕЉАК 5</w:t>
            </w:r>
          </w:p>
        </w:tc>
        <w:tc>
          <w:tcPr>
            <w:tcW w:w="6930" w:type="dxa"/>
          </w:tcPr>
          <w:p w14:paraId="2A159292" w14:textId="72683C65" w:rsidR="003C190A" w:rsidRPr="00D0667B" w:rsidRDefault="003C190A" w:rsidP="00597083">
            <w:pPr>
              <w:rPr>
                <w:rFonts w:ascii="Arial" w:hAnsi="Arial" w:cs="Arial"/>
                <w:b/>
              </w:rPr>
            </w:pPr>
            <w:r w:rsidRPr="00D0667B">
              <w:rPr>
                <w:rFonts w:ascii="Arial" w:hAnsi="Arial" w:cs="Arial"/>
                <w:b/>
                <w:bCs/>
                <w:caps/>
                <w:sz w:val="22"/>
                <w:szCs w:val="22"/>
                <w:lang w:val="sr-Cyrl-RS"/>
              </w:rPr>
              <w:t>обрасци</w:t>
            </w:r>
          </w:p>
        </w:tc>
      </w:tr>
      <w:tr w:rsidR="003C190A" w:rsidRPr="00D0667B" w14:paraId="2553EEBD" w14:textId="77777777" w:rsidTr="00D0667B">
        <w:tc>
          <w:tcPr>
            <w:tcW w:w="1435" w:type="dxa"/>
          </w:tcPr>
          <w:p w14:paraId="78CCDCE4" w14:textId="61E8A505" w:rsidR="003C190A" w:rsidRPr="00D0667B" w:rsidRDefault="003C190A" w:rsidP="00597083">
            <w:pPr>
              <w:rPr>
                <w:rFonts w:ascii="Arial" w:hAnsi="Arial" w:cs="Arial"/>
                <w:b/>
              </w:rPr>
            </w:pPr>
            <w:r w:rsidRPr="00D0667B">
              <w:rPr>
                <w:rFonts w:ascii="Arial" w:hAnsi="Arial" w:cs="Arial"/>
                <w:b/>
                <w:sz w:val="22"/>
                <w:szCs w:val="22"/>
                <w:lang w:val="sr-Cyrl-RS"/>
              </w:rPr>
              <w:t>ОДЕЉАК 6</w:t>
            </w:r>
          </w:p>
        </w:tc>
        <w:tc>
          <w:tcPr>
            <w:tcW w:w="6930" w:type="dxa"/>
          </w:tcPr>
          <w:p w14:paraId="66430618" w14:textId="5F905810" w:rsidR="003C190A" w:rsidRPr="00D0667B" w:rsidRDefault="003C190A" w:rsidP="00597083">
            <w:pPr>
              <w:rPr>
                <w:rFonts w:ascii="Arial" w:hAnsi="Arial" w:cs="Arial"/>
                <w:b/>
              </w:rPr>
            </w:pPr>
            <w:r w:rsidRPr="00D0667B">
              <w:rPr>
                <w:rFonts w:ascii="Arial" w:hAnsi="Arial" w:cs="Arial"/>
                <w:b/>
                <w:bCs/>
                <w:caps/>
                <w:sz w:val="22"/>
                <w:szCs w:val="22"/>
                <w:lang w:val="sr-Cyrl-RS"/>
              </w:rPr>
              <w:t>МОДЕЛ ОКВИРНОГ СПОРАЗУМА</w:t>
            </w:r>
          </w:p>
        </w:tc>
      </w:tr>
      <w:tr w:rsidR="003C190A" w:rsidRPr="00D0667B" w14:paraId="22536807" w14:textId="77777777" w:rsidTr="00D0667B">
        <w:tc>
          <w:tcPr>
            <w:tcW w:w="1435" w:type="dxa"/>
          </w:tcPr>
          <w:p w14:paraId="1FFA8AD3" w14:textId="350F8A48" w:rsidR="003C190A" w:rsidRPr="00D0667B" w:rsidRDefault="003C190A" w:rsidP="00597083">
            <w:pPr>
              <w:rPr>
                <w:rFonts w:ascii="Arial" w:hAnsi="Arial" w:cs="Arial"/>
                <w:b/>
              </w:rPr>
            </w:pPr>
            <w:r w:rsidRPr="00D0667B">
              <w:rPr>
                <w:rFonts w:ascii="Arial" w:hAnsi="Arial" w:cs="Arial"/>
                <w:b/>
                <w:sz w:val="22"/>
                <w:szCs w:val="22"/>
                <w:lang w:val="sr-Cyrl-RS"/>
              </w:rPr>
              <w:t>ОДЕЉАК 7</w:t>
            </w:r>
          </w:p>
        </w:tc>
        <w:tc>
          <w:tcPr>
            <w:tcW w:w="6930" w:type="dxa"/>
          </w:tcPr>
          <w:p w14:paraId="69AC8309" w14:textId="73A41BA0" w:rsidR="003C190A" w:rsidRPr="00D0667B" w:rsidRDefault="003C190A" w:rsidP="00597083">
            <w:pPr>
              <w:rPr>
                <w:rFonts w:ascii="Arial" w:hAnsi="Arial" w:cs="Arial"/>
                <w:b/>
              </w:rPr>
            </w:pPr>
            <w:r w:rsidRPr="00D0667B">
              <w:rPr>
                <w:rFonts w:ascii="Arial" w:hAnsi="Arial" w:cs="Arial"/>
                <w:b/>
                <w:bCs/>
                <w:caps/>
                <w:sz w:val="22"/>
                <w:szCs w:val="22"/>
                <w:lang w:val="sr-Cyrl-RS"/>
              </w:rPr>
              <w:t>модел</w:t>
            </w:r>
            <w:r>
              <w:rPr>
                <w:rFonts w:ascii="Arial" w:hAnsi="Arial" w:cs="Arial"/>
                <w:b/>
                <w:bCs/>
                <w:caps/>
                <w:sz w:val="22"/>
                <w:szCs w:val="22"/>
                <w:lang w:val="sr-Cyrl-RS"/>
              </w:rPr>
              <w:t>И</w:t>
            </w:r>
            <w:r w:rsidRPr="00D0667B">
              <w:rPr>
                <w:rFonts w:ascii="Arial" w:hAnsi="Arial" w:cs="Arial"/>
                <w:b/>
                <w:bCs/>
                <w:caps/>
                <w:sz w:val="22"/>
                <w:szCs w:val="22"/>
                <w:lang w:val="sr-Cyrl-RS"/>
              </w:rPr>
              <w:t xml:space="preserve"> уговора</w:t>
            </w:r>
          </w:p>
        </w:tc>
      </w:tr>
      <w:tr w:rsidR="003C190A" w:rsidRPr="00D0667B" w14:paraId="6A514DF2" w14:textId="77777777" w:rsidTr="00D0667B">
        <w:tc>
          <w:tcPr>
            <w:tcW w:w="1435" w:type="dxa"/>
          </w:tcPr>
          <w:p w14:paraId="74CAA098" w14:textId="3038C15A" w:rsidR="003C190A" w:rsidRPr="00D0667B" w:rsidRDefault="003C190A" w:rsidP="00597083">
            <w:pPr>
              <w:rPr>
                <w:rFonts w:ascii="Arial" w:hAnsi="Arial" w:cs="Arial"/>
                <w:b/>
              </w:rPr>
            </w:pPr>
            <w:r w:rsidRPr="00D0667B">
              <w:rPr>
                <w:rFonts w:ascii="Arial" w:hAnsi="Arial" w:cs="Arial"/>
                <w:b/>
                <w:sz w:val="22"/>
                <w:szCs w:val="22"/>
                <w:lang w:val="sr-Cyrl-RS"/>
              </w:rPr>
              <w:t>ОДЕЉАК 8</w:t>
            </w:r>
          </w:p>
        </w:tc>
        <w:tc>
          <w:tcPr>
            <w:tcW w:w="6930" w:type="dxa"/>
          </w:tcPr>
          <w:p w14:paraId="1C7FCF12" w14:textId="2726A2C7" w:rsidR="003C190A" w:rsidRPr="00D0667B" w:rsidRDefault="003C190A" w:rsidP="00597083">
            <w:pPr>
              <w:rPr>
                <w:rFonts w:ascii="Arial" w:hAnsi="Arial" w:cs="Arial"/>
                <w:b/>
              </w:rPr>
            </w:pPr>
            <w:r w:rsidRPr="00D0667B">
              <w:rPr>
                <w:rFonts w:ascii="Arial" w:hAnsi="Arial" w:cs="Arial"/>
                <w:b/>
                <w:bCs/>
                <w:caps/>
                <w:sz w:val="22"/>
                <w:szCs w:val="22"/>
                <w:lang w:val="sr-Cyrl-RS"/>
              </w:rPr>
              <w:t>УПУТСТВО ПОНУЂАЧИМА KAKO ДА САЧИНЕ ПОНУДЕ</w:t>
            </w:r>
          </w:p>
        </w:tc>
      </w:tr>
    </w:tbl>
    <w:p w14:paraId="6F7B4989" w14:textId="77777777" w:rsidR="00597083" w:rsidRPr="00597083" w:rsidRDefault="00597083" w:rsidP="00597083"/>
    <w:p w14:paraId="657E6144" w14:textId="77777777" w:rsidR="00597083" w:rsidRDefault="00597083" w:rsidP="00597083">
      <w:pPr>
        <w:tabs>
          <w:tab w:val="left" w:pos="1823"/>
          <w:tab w:val="left" w:pos="3058"/>
        </w:tabs>
        <w:rPr>
          <w:rFonts w:ascii="Arial" w:hAnsi="Arial" w:cs="Arial"/>
          <w:b/>
          <w:bCs/>
          <w:caps/>
          <w:sz w:val="22"/>
          <w:szCs w:val="22"/>
          <w:lang w:val="sr-Cyrl-RS"/>
        </w:rPr>
      </w:pPr>
    </w:p>
    <w:p w14:paraId="2F687137" w14:textId="77777777" w:rsidR="00597083" w:rsidRDefault="00597083" w:rsidP="00597083">
      <w:pPr>
        <w:tabs>
          <w:tab w:val="left" w:pos="1823"/>
          <w:tab w:val="left" w:pos="3058"/>
        </w:tabs>
        <w:rPr>
          <w:rFonts w:ascii="Arial" w:hAnsi="Arial" w:cs="Arial"/>
          <w:b/>
          <w:bCs/>
          <w:caps/>
          <w:sz w:val="22"/>
          <w:szCs w:val="22"/>
          <w:lang w:val="sr-Cyrl-RS"/>
        </w:rPr>
      </w:pPr>
    </w:p>
    <w:p w14:paraId="21F7A9BA" w14:textId="77777777" w:rsidR="00023F26" w:rsidRPr="00023F26" w:rsidRDefault="00023F26" w:rsidP="00023F26">
      <w:pPr>
        <w:tabs>
          <w:tab w:val="left" w:pos="1823"/>
        </w:tabs>
        <w:rPr>
          <w:rFonts w:ascii="Arial" w:hAnsi="Arial" w:cs="Arial"/>
          <w:sz w:val="22"/>
          <w:szCs w:val="22"/>
        </w:rPr>
      </w:pPr>
    </w:p>
    <w:p w14:paraId="20CE4A89" w14:textId="60FA81DB" w:rsidR="0021679C" w:rsidRPr="00023F26" w:rsidRDefault="0021679C" w:rsidP="00023F26">
      <w:pPr>
        <w:pStyle w:val="NoSpacing"/>
        <w:jc w:val="right"/>
        <w:rPr>
          <w:rFonts w:ascii="Arial" w:hAnsi="Arial" w:cs="Arial"/>
          <w:sz w:val="22"/>
          <w:szCs w:val="22"/>
          <w:lang w:val="sr-Cyrl-RS"/>
        </w:rPr>
      </w:pPr>
      <w:bookmarkStart w:id="1" w:name="_Toc440284425"/>
      <w:bookmarkStart w:id="2" w:name="_Toc442773813"/>
      <w:r w:rsidRPr="00023F26">
        <w:rPr>
          <w:rFonts w:ascii="Arial" w:hAnsi="Arial" w:cs="Arial"/>
          <w:b/>
          <w:sz w:val="22"/>
          <w:szCs w:val="22"/>
        </w:rPr>
        <w:t xml:space="preserve">Укупан број страна документације: </w:t>
      </w:r>
      <w:bookmarkEnd w:id="1"/>
      <w:bookmarkEnd w:id="2"/>
      <w:r w:rsidR="00E141E8">
        <w:rPr>
          <w:rFonts w:ascii="Arial" w:hAnsi="Arial" w:cs="Arial"/>
          <w:b/>
          <w:sz w:val="22"/>
          <w:szCs w:val="22"/>
          <w:lang w:val="sr-Cyrl-RS"/>
        </w:rPr>
        <w:t>65</w:t>
      </w:r>
    </w:p>
    <w:p w14:paraId="250E3141" w14:textId="77777777" w:rsidR="0021679C" w:rsidRPr="00023F26" w:rsidRDefault="0021679C" w:rsidP="00023F26">
      <w:pPr>
        <w:rPr>
          <w:rFonts w:ascii="Arial" w:hAnsi="Arial" w:cs="Arial"/>
          <w:sz w:val="22"/>
          <w:szCs w:val="22"/>
        </w:rPr>
      </w:pPr>
    </w:p>
    <w:p w14:paraId="2C844908" w14:textId="77777777" w:rsidR="0021679C" w:rsidRPr="00023F26" w:rsidRDefault="0021679C" w:rsidP="00023F26">
      <w:pPr>
        <w:rPr>
          <w:rFonts w:ascii="Arial" w:hAnsi="Arial" w:cs="Arial"/>
          <w:sz w:val="22"/>
          <w:szCs w:val="22"/>
        </w:rPr>
      </w:pPr>
    </w:p>
    <w:p w14:paraId="69F27725" w14:textId="77777777" w:rsidR="0021679C" w:rsidRPr="00023F26" w:rsidRDefault="0021679C" w:rsidP="00023F26">
      <w:pPr>
        <w:rPr>
          <w:rFonts w:ascii="Arial" w:hAnsi="Arial" w:cs="Arial"/>
          <w:sz w:val="22"/>
          <w:szCs w:val="22"/>
        </w:rPr>
      </w:pPr>
    </w:p>
    <w:p w14:paraId="15D1ABF9" w14:textId="77777777" w:rsidR="0021679C" w:rsidRPr="00023F26" w:rsidRDefault="0021679C" w:rsidP="00023F26">
      <w:pPr>
        <w:pStyle w:val="Heading10"/>
        <w:ind w:left="0" w:firstLine="0"/>
        <w:jc w:val="right"/>
        <w:rPr>
          <w:rFonts w:cs="Arial"/>
        </w:rPr>
      </w:pPr>
      <w:r w:rsidRPr="00023F26">
        <w:rPr>
          <w:rFonts w:cs="Arial"/>
        </w:rPr>
        <w:br w:type="page"/>
      </w:r>
      <w:bookmarkStart w:id="3" w:name="_Toc297798703"/>
      <w:bookmarkStart w:id="4" w:name="_Toc310433001"/>
      <w:bookmarkStart w:id="5" w:name="_Toc354952868"/>
    </w:p>
    <w:p w14:paraId="27BF27A8" w14:textId="39FF9ECF" w:rsidR="0021679C" w:rsidRPr="00023F26" w:rsidRDefault="0021679C" w:rsidP="00023F26">
      <w:pPr>
        <w:pStyle w:val="Heading10"/>
        <w:pBdr>
          <w:top w:val="single" w:sz="4" w:space="1" w:color="auto"/>
          <w:left w:val="single" w:sz="4" w:space="4" w:color="auto"/>
          <w:bottom w:val="single" w:sz="4" w:space="5" w:color="auto"/>
          <w:right w:val="single" w:sz="4" w:space="4" w:color="auto"/>
        </w:pBdr>
        <w:shd w:val="clear" w:color="auto" w:fill="DEEAF6" w:themeFill="accent1" w:themeFillTint="33"/>
        <w:ind w:left="0" w:firstLine="0"/>
        <w:rPr>
          <w:rFonts w:cs="Arial"/>
        </w:rPr>
      </w:pPr>
      <w:bookmarkStart w:id="6" w:name="_Toc404343175"/>
      <w:bookmarkStart w:id="7" w:name="_Toc473124746"/>
      <w:r w:rsidRPr="00023F26">
        <w:rPr>
          <w:rFonts w:cs="Arial"/>
        </w:rPr>
        <w:lastRenderedPageBreak/>
        <w:t>О</w:t>
      </w:r>
      <w:r w:rsidR="00BC6336" w:rsidRPr="00023F26">
        <w:rPr>
          <w:rFonts w:cs="Arial"/>
        </w:rPr>
        <w:t>ДЕЉАК</w:t>
      </w:r>
      <w:r w:rsidRPr="00023F26">
        <w:rPr>
          <w:rFonts w:cs="Arial"/>
        </w:rPr>
        <w:t xml:space="preserve"> 1.</w:t>
      </w:r>
      <w:r w:rsidRPr="00023F26">
        <w:rPr>
          <w:rFonts w:cs="Arial"/>
          <w:lang w:val="sr-Cyrl-RS"/>
        </w:rPr>
        <w:t xml:space="preserve"> </w:t>
      </w:r>
      <w:r w:rsidRPr="00023F26">
        <w:rPr>
          <w:rFonts w:cs="Arial"/>
        </w:rPr>
        <w:t>ОПШТИ ПОДАЦИ О ЈАВНОЈ НАБАВЦИ</w:t>
      </w:r>
      <w:bookmarkEnd w:id="6"/>
      <w:bookmarkEnd w:id="7"/>
    </w:p>
    <w:p w14:paraId="6B611459" w14:textId="77777777" w:rsidR="0021679C" w:rsidRPr="00023F26" w:rsidRDefault="0021679C" w:rsidP="00023F26">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82"/>
      </w:tblGrid>
      <w:tr w:rsidR="003A776F" w:rsidRPr="00023F26" w14:paraId="51046BDE" w14:textId="77777777" w:rsidTr="00BF3538">
        <w:tc>
          <w:tcPr>
            <w:tcW w:w="1834" w:type="pct"/>
            <w:shd w:val="clear" w:color="auto" w:fill="auto"/>
          </w:tcPr>
          <w:p w14:paraId="667F173C"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p>
          <w:p w14:paraId="34AB4F8F"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Назив и адреса Наручиоца</w:t>
            </w:r>
          </w:p>
        </w:tc>
        <w:tc>
          <w:tcPr>
            <w:tcW w:w="3166" w:type="pct"/>
            <w:shd w:val="clear" w:color="auto" w:fill="auto"/>
          </w:tcPr>
          <w:p w14:paraId="2B17F6F8" w14:textId="77777777" w:rsidR="003A776F" w:rsidRPr="00023F26" w:rsidRDefault="003A776F" w:rsidP="00023F26">
            <w:pPr>
              <w:jc w:val="both"/>
              <w:rPr>
                <w:rFonts w:ascii="Arial" w:eastAsia="Arial Unicode MS" w:hAnsi="Arial" w:cs="Arial"/>
                <w:color w:val="000000"/>
                <w:kern w:val="1"/>
                <w:sz w:val="22"/>
                <w:szCs w:val="22"/>
                <w:lang w:val="sr-Cyrl-RS"/>
              </w:rPr>
            </w:pPr>
          </w:p>
          <w:p w14:paraId="516A4FA6" w14:textId="77777777" w:rsidR="003A776F" w:rsidRPr="00023F26" w:rsidRDefault="003A776F" w:rsidP="00023F26">
            <w:pPr>
              <w:jc w:val="both"/>
              <w:rPr>
                <w:rFonts w:ascii="Arial" w:hAnsi="Arial" w:cs="Arial"/>
                <w:sz w:val="22"/>
                <w:szCs w:val="22"/>
                <w:lang w:val="sr-Latn-RS"/>
              </w:rPr>
            </w:pPr>
            <w:r w:rsidRPr="00023F26">
              <w:rPr>
                <w:rFonts w:ascii="Arial" w:hAnsi="Arial" w:cs="Arial"/>
                <w:sz w:val="22"/>
                <w:szCs w:val="22"/>
                <w:lang w:val="sr-Cyrl-RS"/>
              </w:rPr>
              <w:t>Јавно предузеће „Електропривреда Србије“ Београд,</w:t>
            </w:r>
          </w:p>
          <w:p w14:paraId="767E7F0C" w14:textId="77777777" w:rsidR="003A776F" w:rsidRPr="00023F26" w:rsidRDefault="003A776F" w:rsidP="00023F26">
            <w:pPr>
              <w:jc w:val="both"/>
              <w:rPr>
                <w:rFonts w:ascii="Arial" w:hAnsi="Arial" w:cs="Arial"/>
                <w:sz w:val="22"/>
                <w:szCs w:val="22"/>
                <w:lang w:val="sr-Cyrl-RS"/>
              </w:rPr>
            </w:pPr>
            <w:r w:rsidRPr="00023F26">
              <w:rPr>
                <w:rFonts w:ascii="Arial" w:hAnsi="Arial" w:cs="Arial"/>
                <w:sz w:val="22"/>
                <w:szCs w:val="22"/>
                <w:lang w:val="sr-Cyrl-RS"/>
              </w:rPr>
              <w:t>Улица царице Милице бр.2, 11000 Београд</w:t>
            </w:r>
          </w:p>
          <w:p w14:paraId="6DDCF734" w14:textId="77777777" w:rsidR="003A776F" w:rsidRPr="00023F26" w:rsidRDefault="003A776F" w:rsidP="00023F26">
            <w:pPr>
              <w:jc w:val="both"/>
              <w:rPr>
                <w:rFonts w:ascii="Arial" w:hAnsi="Arial" w:cs="Arial"/>
                <w:color w:val="7030A0"/>
                <w:sz w:val="22"/>
                <w:szCs w:val="22"/>
                <w:lang w:val="sr-Cyrl-RS"/>
              </w:rPr>
            </w:pPr>
          </w:p>
        </w:tc>
      </w:tr>
      <w:tr w:rsidR="003A776F" w:rsidRPr="00023F26" w14:paraId="78271756" w14:textId="77777777" w:rsidTr="00BF3538">
        <w:tc>
          <w:tcPr>
            <w:tcW w:w="1834" w:type="pct"/>
            <w:shd w:val="clear" w:color="auto" w:fill="auto"/>
          </w:tcPr>
          <w:p w14:paraId="0907A7DC" w14:textId="77777777" w:rsidR="003A776F" w:rsidRPr="00023F26" w:rsidRDefault="003A776F" w:rsidP="00023F26">
            <w:pPr>
              <w:autoSpaceDE w:val="0"/>
              <w:autoSpaceDN w:val="0"/>
              <w:adjustRightInd w:val="0"/>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Интернет страница наручиоца</w:t>
            </w:r>
          </w:p>
        </w:tc>
        <w:tc>
          <w:tcPr>
            <w:tcW w:w="3166" w:type="pct"/>
            <w:shd w:val="clear" w:color="auto" w:fill="auto"/>
          </w:tcPr>
          <w:p w14:paraId="195F4D59" w14:textId="77777777" w:rsidR="003A776F" w:rsidRPr="00023F26" w:rsidRDefault="008607B7" w:rsidP="00023F26">
            <w:pPr>
              <w:autoSpaceDE w:val="0"/>
              <w:autoSpaceDN w:val="0"/>
              <w:adjustRightInd w:val="0"/>
              <w:rPr>
                <w:rFonts w:ascii="Arial" w:eastAsia="TimesNewRomanPSMT" w:hAnsi="Arial" w:cs="Arial"/>
                <w:bCs/>
                <w:color w:val="FF0000"/>
                <w:sz w:val="22"/>
                <w:szCs w:val="22"/>
                <w:lang w:val="en-US"/>
              </w:rPr>
            </w:pPr>
            <w:hyperlink r:id="rId10" w:history="1">
              <w:r w:rsidR="003A776F" w:rsidRPr="00023F26">
                <w:rPr>
                  <w:rStyle w:val="Hyperlink"/>
                  <w:rFonts w:ascii="Arial" w:eastAsia="Arial Unicode MS" w:hAnsi="Arial" w:cs="Arial"/>
                  <w:kern w:val="1"/>
                  <w:sz w:val="22"/>
                  <w:szCs w:val="22"/>
                  <w:lang w:val="sr-Latn-RS"/>
                </w:rPr>
                <w:t>www.eps.rs</w:t>
              </w:r>
            </w:hyperlink>
            <w:r w:rsidR="003A776F" w:rsidRPr="00023F26">
              <w:rPr>
                <w:rFonts w:ascii="Arial" w:eastAsia="Arial Unicode MS" w:hAnsi="Arial" w:cs="Arial"/>
                <w:color w:val="000000"/>
                <w:kern w:val="1"/>
                <w:sz w:val="22"/>
                <w:szCs w:val="22"/>
                <w:lang w:val="sr-Latn-RS"/>
              </w:rPr>
              <w:t xml:space="preserve"> </w:t>
            </w:r>
          </w:p>
        </w:tc>
      </w:tr>
      <w:tr w:rsidR="003A776F" w:rsidRPr="00023F26" w14:paraId="2BD565CD" w14:textId="77777777" w:rsidTr="00BF3538">
        <w:tc>
          <w:tcPr>
            <w:tcW w:w="1834" w:type="pct"/>
            <w:shd w:val="clear" w:color="auto" w:fill="auto"/>
          </w:tcPr>
          <w:p w14:paraId="2456EA72"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 xml:space="preserve">Врста поступка </w:t>
            </w:r>
          </w:p>
        </w:tc>
        <w:tc>
          <w:tcPr>
            <w:tcW w:w="3166" w:type="pct"/>
            <w:shd w:val="clear" w:color="auto" w:fill="auto"/>
            <w:vAlign w:val="center"/>
          </w:tcPr>
          <w:p w14:paraId="356CD934" w14:textId="77777777" w:rsidR="003A776F" w:rsidRPr="00023F26" w:rsidRDefault="003A776F" w:rsidP="00023F26">
            <w:pPr>
              <w:autoSpaceDE w:val="0"/>
              <w:autoSpaceDN w:val="0"/>
              <w:adjustRightInd w:val="0"/>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Отворени поступак</w:t>
            </w:r>
          </w:p>
        </w:tc>
      </w:tr>
      <w:tr w:rsidR="003A776F" w:rsidRPr="00023F26" w14:paraId="452B326C" w14:textId="77777777" w:rsidTr="00BF5024">
        <w:trPr>
          <w:trHeight w:val="602"/>
        </w:trPr>
        <w:tc>
          <w:tcPr>
            <w:tcW w:w="1834" w:type="pct"/>
            <w:shd w:val="clear" w:color="auto" w:fill="auto"/>
          </w:tcPr>
          <w:p w14:paraId="3FAB28C8"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Предмет јавне набавке</w:t>
            </w:r>
          </w:p>
        </w:tc>
        <w:tc>
          <w:tcPr>
            <w:tcW w:w="3166" w:type="pct"/>
            <w:shd w:val="clear" w:color="auto" w:fill="auto"/>
          </w:tcPr>
          <w:p w14:paraId="353B7603" w14:textId="28FCD195" w:rsidR="003A776F" w:rsidRPr="00023F26" w:rsidRDefault="00DC0BFA" w:rsidP="00023F26">
            <w:pPr>
              <w:jc w:val="both"/>
              <w:rPr>
                <w:rFonts w:ascii="Arial" w:hAnsi="Arial" w:cs="Arial"/>
                <w:sz w:val="22"/>
                <w:szCs w:val="22"/>
                <w:lang w:val="sr-Latn-RS"/>
              </w:rPr>
            </w:pPr>
            <w:r>
              <w:rPr>
                <w:rFonts w:ascii="Arial" w:hAnsi="Arial" w:cs="Arial"/>
                <w:sz w:val="22"/>
                <w:szCs w:val="22"/>
              </w:rPr>
              <w:t>Имплементација система за пословну аналитику и извештавање</w:t>
            </w:r>
          </w:p>
        </w:tc>
      </w:tr>
      <w:tr w:rsidR="003A776F" w:rsidRPr="00023F26" w14:paraId="09ACA8F0" w14:textId="77777777" w:rsidTr="00BF3538">
        <w:trPr>
          <w:trHeight w:val="1058"/>
        </w:trPr>
        <w:tc>
          <w:tcPr>
            <w:tcW w:w="1834" w:type="pct"/>
            <w:shd w:val="clear" w:color="auto" w:fill="auto"/>
          </w:tcPr>
          <w:p w14:paraId="447E54CF"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Циљ поступка</w:t>
            </w:r>
          </w:p>
        </w:tc>
        <w:tc>
          <w:tcPr>
            <w:tcW w:w="3166" w:type="pct"/>
            <w:shd w:val="clear" w:color="auto" w:fill="auto"/>
          </w:tcPr>
          <w:p w14:paraId="326C3DE7" w14:textId="033C4842"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ЈП ЕПС ће донети Одлуку о закључењу оквирног споразума са једним понуђачем на период од годину дана односно до финансијске реализације вредности оквирног споразума, на основу</w:t>
            </w:r>
            <w:r w:rsidR="00023F26" w:rsidRPr="00023F26">
              <w:rPr>
                <w:rFonts w:ascii="Arial" w:eastAsia="TimesNewRomanPSMT" w:hAnsi="Arial" w:cs="Arial"/>
                <w:bCs/>
                <w:sz w:val="22"/>
                <w:szCs w:val="22"/>
                <w:lang w:val="sr-Cyrl-RS"/>
              </w:rPr>
              <w:t xml:space="preserve"> ког ће се закључивати уговор</w:t>
            </w:r>
          </w:p>
          <w:p w14:paraId="7D8F9DFB" w14:textId="77777777" w:rsidR="003A776F" w:rsidRPr="00023F26" w:rsidRDefault="003A776F" w:rsidP="00023F26">
            <w:pPr>
              <w:autoSpaceDE w:val="0"/>
              <w:autoSpaceDN w:val="0"/>
              <w:adjustRightInd w:val="0"/>
              <w:jc w:val="both"/>
              <w:rPr>
                <w:rFonts w:ascii="Arial" w:eastAsia="TimesNewRomanPSMT" w:hAnsi="Arial" w:cs="Arial"/>
                <w:b/>
                <w:bCs/>
                <w:sz w:val="22"/>
                <w:szCs w:val="22"/>
                <w:lang w:val="sr-Cyrl-RS"/>
              </w:rPr>
            </w:pPr>
          </w:p>
        </w:tc>
      </w:tr>
      <w:tr w:rsidR="003A776F" w:rsidRPr="00023F26" w14:paraId="5B768012" w14:textId="77777777" w:rsidTr="00BF3538">
        <w:trPr>
          <w:trHeight w:val="1057"/>
        </w:trPr>
        <w:tc>
          <w:tcPr>
            <w:tcW w:w="1834" w:type="pct"/>
            <w:shd w:val="clear" w:color="auto" w:fill="auto"/>
          </w:tcPr>
          <w:p w14:paraId="1D7437C3"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Контакт</w:t>
            </w:r>
          </w:p>
        </w:tc>
        <w:tc>
          <w:tcPr>
            <w:tcW w:w="3166" w:type="pct"/>
            <w:shd w:val="clear" w:color="auto" w:fill="auto"/>
            <w:vAlign w:val="center"/>
          </w:tcPr>
          <w:p w14:paraId="0E8BE452" w14:textId="754D094A" w:rsidR="003A776F" w:rsidRPr="00023F26" w:rsidRDefault="003A776F" w:rsidP="00023F26">
            <w:pPr>
              <w:rPr>
                <w:rFonts w:ascii="Arial" w:hAnsi="Arial" w:cs="Arial"/>
                <w:sz w:val="22"/>
                <w:szCs w:val="22"/>
                <w:lang w:val="sr-Cyrl-RS"/>
              </w:rPr>
            </w:pPr>
            <w:r w:rsidRPr="00023F26">
              <w:rPr>
                <w:rFonts w:ascii="Arial" w:hAnsi="Arial" w:cs="Arial"/>
                <w:sz w:val="22"/>
                <w:szCs w:val="22"/>
                <w:lang w:val="sr-Cyrl-RS"/>
              </w:rPr>
              <w:t>Милош Жарковић и Сања Аликлафић</w:t>
            </w:r>
          </w:p>
          <w:p w14:paraId="3AE7C91C" w14:textId="77777777" w:rsidR="00023F26" w:rsidRPr="00023F26" w:rsidRDefault="003A776F" w:rsidP="00023F26">
            <w:pPr>
              <w:rPr>
                <w:rFonts w:ascii="Arial" w:hAnsi="Arial" w:cs="Arial"/>
                <w:sz w:val="22"/>
                <w:szCs w:val="22"/>
              </w:rPr>
            </w:pPr>
            <w:r w:rsidRPr="00023F26">
              <w:rPr>
                <w:rFonts w:ascii="Arial" w:hAnsi="Arial" w:cs="Arial"/>
                <w:sz w:val="22"/>
                <w:szCs w:val="22"/>
              </w:rPr>
              <w:t xml:space="preserve">email: </w:t>
            </w:r>
            <w:hyperlink r:id="rId11" w:history="1">
              <w:r w:rsidRPr="00023F26">
                <w:rPr>
                  <w:rStyle w:val="Hyperlink"/>
                  <w:rFonts w:ascii="Arial" w:hAnsi="Arial" w:cs="Arial"/>
                  <w:sz w:val="22"/>
                  <w:szCs w:val="22"/>
                  <w:lang w:val="en-US"/>
                </w:rPr>
                <w:t>milos.zarkovic@eps.rs</w:t>
              </w:r>
            </w:hyperlink>
            <w:r w:rsidRPr="00023F26">
              <w:rPr>
                <w:rFonts w:ascii="Arial" w:hAnsi="Arial" w:cs="Arial"/>
                <w:sz w:val="22"/>
                <w:szCs w:val="22"/>
              </w:rPr>
              <w:t xml:space="preserve">, </w:t>
            </w:r>
          </w:p>
          <w:p w14:paraId="7AE26CD7" w14:textId="1499D7D4" w:rsidR="003A776F" w:rsidRPr="00023F26" w:rsidRDefault="00023F26" w:rsidP="00023F26">
            <w:pPr>
              <w:rPr>
                <w:rFonts w:ascii="Arial" w:hAnsi="Arial" w:cs="Arial"/>
                <w:sz w:val="22"/>
                <w:szCs w:val="22"/>
                <w:lang w:val="sr-Cyrl-RS"/>
              </w:rPr>
            </w:pPr>
            <w:r w:rsidRPr="00023F26">
              <w:rPr>
                <w:rFonts w:ascii="Arial" w:hAnsi="Arial" w:cs="Arial"/>
                <w:sz w:val="22"/>
                <w:szCs w:val="22"/>
              </w:rPr>
              <w:t xml:space="preserve">email: </w:t>
            </w:r>
            <w:hyperlink r:id="rId12" w:history="1">
              <w:r w:rsidR="003A776F" w:rsidRPr="00023F26">
                <w:rPr>
                  <w:rStyle w:val="Hyperlink"/>
                  <w:rFonts w:ascii="Arial" w:hAnsi="Arial" w:cs="Arial"/>
                  <w:sz w:val="22"/>
                  <w:szCs w:val="22"/>
                  <w:lang w:val="en-US"/>
                </w:rPr>
                <w:t>sanja.alikalfic</w:t>
              </w:r>
              <w:r w:rsidR="003A776F" w:rsidRPr="00023F26">
                <w:rPr>
                  <w:rStyle w:val="Hyperlink"/>
                  <w:rFonts w:ascii="Arial" w:hAnsi="Arial" w:cs="Arial"/>
                  <w:sz w:val="22"/>
                  <w:szCs w:val="22"/>
                </w:rPr>
                <w:t>@eps.rs</w:t>
              </w:r>
            </w:hyperlink>
            <w:r w:rsidR="003A776F" w:rsidRPr="00023F26">
              <w:rPr>
                <w:rFonts w:ascii="Arial" w:hAnsi="Arial" w:cs="Arial"/>
                <w:sz w:val="22"/>
                <w:szCs w:val="22"/>
              </w:rPr>
              <w:t xml:space="preserve"> </w:t>
            </w:r>
          </w:p>
        </w:tc>
      </w:tr>
      <w:tr w:rsidR="003A776F" w:rsidRPr="00023F26" w14:paraId="1EDEE0DF" w14:textId="77777777" w:rsidTr="00023F26">
        <w:trPr>
          <w:trHeight w:val="314"/>
        </w:trPr>
        <w:tc>
          <w:tcPr>
            <w:tcW w:w="1834" w:type="pct"/>
            <w:shd w:val="clear" w:color="auto" w:fill="auto"/>
          </w:tcPr>
          <w:p w14:paraId="0CD422BD" w14:textId="77777777" w:rsidR="003A776F" w:rsidRPr="00023F26" w:rsidRDefault="003A776F" w:rsidP="00023F26">
            <w:pPr>
              <w:pStyle w:val="ListParagraph"/>
              <w:widowControl w:val="0"/>
              <w:spacing w:after="0" w:line="240" w:lineRule="auto"/>
              <w:ind w:left="0"/>
              <w:rPr>
                <w:rFonts w:ascii="Arial" w:eastAsia="TimesNewRomanPSMT" w:hAnsi="Arial" w:cs="Arial"/>
                <w:bCs/>
                <w:sz w:val="22"/>
                <w:szCs w:val="22"/>
                <w:lang w:val="sr-Latn-RS"/>
              </w:rPr>
            </w:pPr>
            <w:r w:rsidRPr="00023F26">
              <w:rPr>
                <w:rFonts w:ascii="Arial" w:hAnsi="Arial" w:cs="Arial"/>
                <w:sz w:val="22"/>
                <w:szCs w:val="22"/>
                <w:lang w:val="sr-Cyrl-RS"/>
              </w:rPr>
              <w:t>Опис сваке партије</w:t>
            </w:r>
          </w:p>
        </w:tc>
        <w:tc>
          <w:tcPr>
            <w:tcW w:w="3166" w:type="pct"/>
            <w:shd w:val="clear" w:color="auto" w:fill="auto"/>
            <w:vAlign w:val="center"/>
          </w:tcPr>
          <w:p w14:paraId="41456921" w14:textId="77777777" w:rsidR="003A776F" w:rsidRPr="00023F26" w:rsidRDefault="003A776F" w:rsidP="00023F26">
            <w:pPr>
              <w:pStyle w:val="ListParagraph"/>
              <w:widowControl w:val="0"/>
              <w:spacing w:after="0" w:line="240" w:lineRule="auto"/>
              <w:ind w:left="0"/>
              <w:rPr>
                <w:rFonts w:ascii="Arial" w:hAnsi="Arial" w:cs="Arial"/>
                <w:sz w:val="22"/>
                <w:szCs w:val="22"/>
                <w:lang w:val="sr-Cyrl-RS"/>
              </w:rPr>
            </w:pPr>
            <w:r w:rsidRPr="00023F26">
              <w:rPr>
                <w:rFonts w:ascii="Arial" w:hAnsi="Arial" w:cs="Arial"/>
                <w:sz w:val="22"/>
                <w:szCs w:val="22"/>
                <w:lang w:val="sr-Latn-RS"/>
              </w:rPr>
              <w:t>J</w:t>
            </w:r>
            <w:r w:rsidRPr="00023F26">
              <w:rPr>
                <w:rFonts w:ascii="Arial" w:hAnsi="Arial" w:cs="Arial"/>
                <w:sz w:val="22"/>
                <w:szCs w:val="22"/>
                <w:lang w:val="sr-Cyrl-RS"/>
              </w:rPr>
              <w:t>авна набавка није обликована по партијама</w:t>
            </w:r>
          </w:p>
        </w:tc>
      </w:tr>
    </w:tbl>
    <w:p w14:paraId="06567CA4" w14:textId="77777777" w:rsidR="0021679C" w:rsidRPr="00023F26" w:rsidRDefault="0021679C" w:rsidP="00023F26">
      <w:pPr>
        <w:rPr>
          <w:rFonts w:ascii="Arial" w:hAnsi="Arial" w:cs="Arial"/>
          <w:sz w:val="22"/>
          <w:szCs w:val="22"/>
        </w:rPr>
      </w:pPr>
    </w:p>
    <w:p w14:paraId="3EF85F0B" w14:textId="77777777" w:rsidR="0021679C" w:rsidRPr="00023F26" w:rsidRDefault="0021679C" w:rsidP="00023F26">
      <w:pPr>
        <w:rPr>
          <w:rFonts w:ascii="Arial" w:hAnsi="Arial" w:cs="Arial"/>
          <w:sz w:val="22"/>
          <w:szCs w:val="22"/>
        </w:rPr>
      </w:pPr>
    </w:p>
    <w:p w14:paraId="4FC15A2B" w14:textId="77777777" w:rsidR="0021679C" w:rsidRPr="00023F26" w:rsidRDefault="0021679C" w:rsidP="00023F26">
      <w:pPr>
        <w:jc w:val="both"/>
        <w:rPr>
          <w:rFonts w:ascii="Arial" w:hAnsi="Arial" w:cs="Arial"/>
          <w:sz w:val="22"/>
          <w:szCs w:val="22"/>
        </w:rPr>
      </w:pPr>
      <w:bookmarkStart w:id="8" w:name="_Toc297798705"/>
      <w:bookmarkEnd w:id="3"/>
      <w:bookmarkEnd w:id="4"/>
      <w:bookmarkEnd w:id="5"/>
    </w:p>
    <w:p w14:paraId="47ACF1FF" w14:textId="064A472D" w:rsidR="00DA362C" w:rsidRPr="00023F26" w:rsidRDefault="00DA362C" w:rsidP="00023F26">
      <w:pPr>
        <w:suppressAutoHyphens w:val="0"/>
        <w:rPr>
          <w:rFonts w:ascii="Arial" w:hAnsi="Arial" w:cs="Arial"/>
          <w:sz w:val="22"/>
          <w:szCs w:val="22"/>
        </w:rPr>
      </w:pPr>
      <w:r w:rsidRPr="00023F26">
        <w:rPr>
          <w:rFonts w:ascii="Arial" w:hAnsi="Arial" w:cs="Arial"/>
          <w:sz w:val="22"/>
          <w:szCs w:val="22"/>
        </w:rPr>
        <w:br w:type="page"/>
      </w:r>
    </w:p>
    <w:p w14:paraId="6A994E81" w14:textId="77777777" w:rsidR="0021679C" w:rsidRPr="00023F26" w:rsidRDefault="0021679C" w:rsidP="00023F26">
      <w:pPr>
        <w:jc w:val="both"/>
        <w:rPr>
          <w:rFonts w:ascii="Arial" w:hAnsi="Arial" w:cs="Arial"/>
          <w:sz w:val="22"/>
          <w:szCs w:val="22"/>
        </w:rPr>
      </w:pPr>
    </w:p>
    <w:p w14:paraId="50CC9D53" w14:textId="3F01FA0E" w:rsidR="0021679C" w:rsidRPr="00023F26" w:rsidRDefault="00023F26" w:rsidP="00023F26">
      <w:pPr>
        <w:pStyle w:val="Heading10"/>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Arial"/>
        </w:rPr>
      </w:pPr>
      <w:bookmarkStart w:id="9" w:name="_Toc473124747"/>
      <w:r w:rsidRPr="00023F26">
        <w:rPr>
          <w:rFonts w:cs="Arial"/>
        </w:rPr>
        <w:t>ОДЕЉАК 2.</w:t>
      </w:r>
      <w:r w:rsidR="0021679C" w:rsidRPr="00023F26">
        <w:rPr>
          <w:rFonts w:cs="Arial"/>
        </w:rPr>
        <w:tab/>
        <w:t>ВРСТА, ТЕХНИЧКЕ КАРАКТЕРИСТИКЕ И СПЕЦИФИКАЦИЈЕ ПРЕДМЕТА ЈАВНЕ НАБАВКЕ</w:t>
      </w:r>
      <w:bookmarkEnd w:id="9"/>
      <w:r w:rsidR="0021679C" w:rsidRPr="00023F26">
        <w:rPr>
          <w:rFonts w:cs="Arial"/>
        </w:rPr>
        <w:t xml:space="preserve"> </w:t>
      </w:r>
    </w:p>
    <w:p w14:paraId="54BC6340" w14:textId="77777777" w:rsidR="0021679C" w:rsidRPr="00023F26" w:rsidRDefault="0021679C" w:rsidP="00023F26">
      <w:pPr>
        <w:rPr>
          <w:rFonts w:ascii="Arial" w:hAnsi="Arial" w:cs="Arial"/>
          <w:sz w:val="22"/>
          <w:szCs w:val="22"/>
        </w:rPr>
      </w:pPr>
    </w:p>
    <w:p w14:paraId="69777C18"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Један од циљева ЕПС групе је подизање извештајно</w:t>
      </w: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аналитичког сегмента пословања на виши ниво. У правцу остваривања овог циља, планиран је и предузет низ активности, а једна од планираних активности је и имплементација решења пословне интелигенције.</w:t>
      </w:r>
    </w:p>
    <w:p w14:paraId="27E08FF1" w14:textId="77777777" w:rsidR="009F4B56" w:rsidRPr="009F4B56" w:rsidRDefault="009F4B56" w:rsidP="009F4B56">
      <w:pPr>
        <w:suppressAutoHyphens w:val="0"/>
        <w:spacing w:line="276" w:lineRule="auto"/>
        <w:jc w:val="both"/>
        <w:rPr>
          <w:rFonts w:ascii="Arial" w:eastAsia="Calibri" w:hAnsi="Arial"/>
          <w:color w:val="000000"/>
          <w:sz w:val="22"/>
          <w:szCs w:val="22"/>
          <w:lang w:val="sr-Latn-RS" w:eastAsia="en-US"/>
        </w:rPr>
      </w:pPr>
    </w:p>
    <w:p w14:paraId="6CFEE79D"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ЕПС група жели имплементацијом решења пословне интелигенције подићи извештајно</w:t>
      </w: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аналитички сегмент пословања на виши ниво, и то кроз:</w:t>
      </w:r>
    </w:p>
    <w:p w14:paraId="0A0874CA" w14:textId="77777777" w:rsidR="009F4B56" w:rsidRPr="009F4B56" w:rsidRDefault="009F4B56" w:rsidP="009F4B56">
      <w:pPr>
        <w:numPr>
          <w:ilvl w:val="0"/>
          <w:numId w:val="40"/>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Добијања контролинг извештаја за руководство уважавајући концепт дефинисан кроз пројекат „Централизација CFO функције са нагласком на планирање и контролинг“ који</w:t>
      </w:r>
      <w:r w:rsidRPr="009F4B56">
        <w:rPr>
          <w:rFonts w:ascii="Arial" w:eastAsia="Calibri" w:hAnsi="Arial"/>
          <w:sz w:val="22"/>
          <w:szCs w:val="22"/>
          <w:lang w:val="sr-Cyrl-RS" w:eastAsia="en-US"/>
        </w:rPr>
        <w:t xml:space="preserve"> </w:t>
      </w:r>
      <w:r w:rsidRPr="009F4B56">
        <w:rPr>
          <w:rFonts w:ascii="Arial" w:eastAsia="Calibri" w:hAnsi="Arial"/>
          <w:sz w:val="22"/>
          <w:szCs w:val="22"/>
          <w:lang w:val="sr-Latn-RS" w:eastAsia="en-US"/>
        </w:rPr>
        <w:t xml:space="preserve">je </w:t>
      </w:r>
      <w:r w:rsidRPr="009F4B56">
        <w:rPr>
          <w:rFonts w:ascii="Arial" w:eastAsia="Calibri" w:hAnsi="Arial"/>
          <w:color w:val="000000"/>
          <w:sz w:val="22"/>
          <w:szCs w:val="22"/>
          <w:lang w:val="sr-Cyrl-RS" w:eastAsia="en-US"/>
        </w:rPr>
        <w:t>вођен од стране BCG (Boston Consaltin Group) и усвојен на надзорном одбору пројекта,</w:t>
      </w:r>
    </w:p>
    <w:p w14:paraId="01751B84" w14:textId="77777777" w:rsidR="009F4B56" w:rsidRPr="009F4B56" w:rsidRDefault="009F4B56" w:rsidP="009F4B56">
      <w:pPr>
        <w:numPr>
          <w:ilvl w:val="0"/>
          <w:numId w:val="40"/>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Обједињавања података главне књиге за цео ЈП ЕПС,</w:t>
      </w:r>
    </w:p>
    <w:p w14:paraId="04AD37ED" w14:textId="77777777" w:rsidR="009F4B56" w:rsidRPr="009F4B56" w:rsidRDefault="009F4B56" w:rsidP="009F4B56">
      <w:pPr>
        <w:numPr>
          <w:ilvl w:val="0"/>
          <w:numId w:val="40"/>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Добијања извештаја о аналитици залиха, основних средстава, инвестиција, потраживања и обавеза на бази података из рачуноводствених евиденција.</w:t>
      </w:r>
    </w:p>
    <w:p w14:paraId="04472F95" w14:textId="77777777" w:rsidR="009F4B56" w:rsidRPr="009F4B56" w:rsidRDefault="009F4B56" w:rsidP="009F4B56">
      <w:pPr>
        <w:suppressAutoHyphens w:val="0"/>
        <w:spacing w:line="276" w:lineRule="auto"/>
        <w:jc w:val="both"/>
        <w:rPr>
          <w:rFonts w:ascii="Arial" w:eastAsia="Calibri" w:hAnsi="Arial"/>
          <w:color w:val="000000"/>
          <w:sz w:val="22"/>
          <w:szCs w:val="22"/>
          <w:lang w:val="sr-Latn-RS" w:eastAsia="en-US"/>
        </w:rPr>
      </w:pPr>
      <w:r w:rsidRPr="009F4B56">
        <w:rPr>
          <w:rFonts w:ascii="Arial" w:eastAsia="Calibri" w:hAnsi="Arial"/>
          <w:color w:val="000000"/>
          <w:sz w:val="22"/>
          <w:szCs w:val="22"/>
          <w:lang w:val="sr-Cyrl-RS" w:eastAsia="en-US"/>
        </w:rPr>
        <w:t xml:space="preserve"> </w:t>
      </w:r>
    </w:p>
    <w:p w14:paraId="39F913BF" w14:textId="77777777" w:rsidR="009F4B56" w:rsidRPr="009F4B56" w:rsidRDefault="009F4B56" w:rsidP="009F4B56">
      <w:pPr>
        <w:suppressAutoHyphens w:val="0"/>
        <w:spacing w:line="276" w:lineRule="auto"/>
        <w:jc w:val="both"/>
        <w:rPr>
          <w:rFonts w:ascii="Arial" w:eastAsia="Calibri" w:hAnsi="Arial"/>
          <w:color w:val="000000"/>
          <w:sz w:val="22"/>
          <w:szCs w:val="22"/>
          <w:lang w:val="sr-Latn-RS" w:eastAsia="en-US"/>
        </w:rPr>
      </w:pPr>
      <w:r w:rsidRPr="009F4B56">
        <w:rPr>
          <w:rFonts w:ascii="Arial" w:eastAsia="Calibri" w:hAnsi="Arial"/>
          <w:color w:val="000000"/>
          <w:sz w:val="22"/>
          <w:szCs w:val="22"/>
          <w:lang w:val="sr-Cyrl-RS" w:eastAsia="en-US"/>
        </w:rPr>
        <w:t>Имплементирано решење пословне интелигенције треба да представља адекватан наставак и допуну већ завршених активности и на основу њих расположивих извештајних сегмената:</w:t>
      </w:r>
    </w:p>
    <w:p w14:paraId="23774BD3" w14:textId="77777777" w:rsidR="009F4B56" w:rsidRPr="009F4B56" w:rsidRDefault="009F4B56" w:rsidP="009F4B56">
      <w:pPr>
        <w:suppressAutoHyphens w:val="0"/>
        <w:spacing w:line="276" w:lineRule="auto"/>
        <w:jc w:val="both"/>
        <w:rPr>
          <w:rFonts w:ascii="Arial" w:eastAsia="Calibri" w:hAnsi="Arial"/>
          <w:color w:val="000000"/>
          <w:sz w:val="22"/>
          <w:szCs w:val="22"/>
          <w:lang w:val="sr-Latn-RS" w:eastAsia="en-US"/>
        </w:rPr>
      </w:pPr>
    </w:p>
    <w:p w14:paraId="32A49FF7" w14:textId="77777777" w:rsidR="009F4B56" w:rsidRPr="009F4B56" w:rsidRDefault="009F4B56" w:rsidP="009F4B56">
      <w:pPr>
        <w:suppressAutoHyphens w:val="0"/>
        <w:spacing w:line="276" w:lineRule="auto"/>
        <w:jc w:val="both"/>
        <w:rPr>
          <w:rFonts w:ascii="Arial" w:eastAsia="Calibri" w:hAnsi="Arial"/>
          <w:color w:val="000000"/>
          <w:sz w:val="22"/>
          <w:szCs w:val="22"/>
          <w:lang w:val="sr-Latn-RS" w:eastAsia="en-US"/>
        </w:rPr>
      </w:pPr>
      <w:r w:rsidRPr="009F4B56">
        <w:rPr>
          <w:rFonts w:ascii="Arial" w:eastAsia="Calibri" w:hAnsi="Arial"/>
          <w:noProof/>
          <w:sz w:val="22"/>
          <w:szCs w:val="22"/>
          <w:lang w:val="en-US" w:eastAsia="en-US"/>
        </w:rPr>
        <mc:AlternateContent>
          <mc:Choice Requires="wpg">
            <w:drawing>
              <wp:anchor distT="0" distB="0" distL="114300" distR="114300" simplePos="0" relativeHeight="251659264" behindDoc="0" locked="0" layoutInCell="1" allowOverlap="1" wp14:anchorId="2535223D" wp14:editId="026F335D">
                <wp:simplePos x="0" y="0"/>
                <wp:positionH relativeFrom="column">
                  <wp:posOffset>1945640</wp:posOffset>
                </wp:positionH>
                <wp:positionV relativeFrom="paragraph">
                  <wp:posOffset>34290</wp:posOffset>
                </wp:positionV>
                <wp:extent cx="2666365" cy="2952750"/>
                <wp:effectExtent l="19050" t="19050" r="635" b="38100"/>
                <wp:wrapNone/>
                <wp:docPr id="27" name="Group 27"/>
                <wp:cNvGraphicFramePr/>
                <a:graphic xmlns:a="http://schemas.openxmlformats.org/drawingml/2006/main">
                  <a:graphicData uri="http://schemas.microsoft.com/office/word/2010/wordprocessingGroup">
                    <wpg:wgp>
                      <wpg:cNvGrpSpPr/>
                      <wpg:grpSpPr>
                        <a:xfrm>
                          <a:off x="0" y="0"/>
                          <a:ext cx="2666365" cy="2952750"/>
                          <a:chOff x="0" y="0"/>
                          <a:chExt cx="2666999" cy="2952750"/>
                        </a:xfrm>
                      </wpg:grpSpPr>
                      <wpg:grpSp>
                        <wpg:cNvPr id="28" name="Group 28"/>
                        <wpg:cNvGrpSpPr/>
                        <wpg:grpSpPr>
                          <a:xfrm>
                            <a:off x="533400" y="933450"/>
                            <a:ext cx="1028065" cy="1095375"/>
                            <a:chOff x="0" y="0"/>
                            <a:chExt cx="1028065" cy="1095375"/>
                          </a:xfrm>
                        </wpg:grpSpPr>
                        <wps:wsp>
                          <wps:cNvPr id="29" name="Hexagon 29"/>
                          <wps:cNvSpPr/>
                          <wps:spPr>
                            <a:xfrm rot="5400000">
                              <a:off x="-9525" y="57785"/>
                              <a:ext cx="1095375" cy="979805"/>
                            </a:xfrm>
                            <a:prstGeom prst="hexagon">
                              <a:avLst/>
                            </a:prstGeom>
                            <a:solidFill>
                              <a:srgbClr val="EEECE1">
                                <a:lumMod val="50000"/>
                              </a:srgbClr>
                            </a:solidFill>
                            <a:ln w="25400" cap="flat" cmpd="sng" algn="ctr">
                              <a:solidFill>
                                <a:srgbClr val="EEECE1">
                                  <a:lumMod val="50000"/>
                                </a:srgbClr>
                              </a:solidFill>
                              <a:prstDash val="solid"/>
                            </a:ln>
                            <a:effectLst/>
                          </wps:spPr>
                          <wps:txbx>
                            <w:txbxContent>
                              <w:p w14:paraId="6BB465B6" w14:textId="77777777" w:rsidR="003C190A" w:rsidRPr="007226E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162560"/>
                              <a:ext cx="1028065" cy="848359"/>
                            </a:xfrm>
                            <a:prstGeom prst="rect">
                              <a:avLst/>
                            </a:prstGeom>
                            <a:solidFill>
                              <a:sysClr val="window" lastClr="FFFFFF">
                                <a:alpha val="0"/>
                              </a:sysClr>
                            </a:solidFill>
                            <a:ln w="6350">
                              <a:noFill/>
                            </a:ln>
                            <a:effectLst/>
                          </wps:spPr>
                          <wps:txbx>
                            <w:txbxContent>
                              <w:p w14:paraId="02AEF05B" w14:textId="77777777" w:rsidR="003C190A" w:rsidRPr="009F4B56" w:rsidRDefault="003C190A" w:rsidP="009F4B56">
                                <w:pPr>
                                  <w:jc w:val="center"/>
                                  <w:rPr>
                                    <w:color w:val="FFFFFF"/>
                                    <w:sz w:val="16"/>
                                    <w:szCs w:val="16"/>
                                    <w:lang w:val="sr-Cyrl-RS"/>
                                  </w:rPr>
                                </w:pPr>
                                <w:r w:rsidRPr="009F4B56">
                                  <w:rPr>
                                    <w:rFonts w:cs="Arial"/>
                                    <w:color w:val="FFFFFF"/>
                                    <w:sz w:val="16"/>
                                    <w:szCs w:val="16"/>
                                    <w:lang w:val="sr-Cyrl-RS"/>
                                  </w:rPr>
                                  <w:t>Агрегирање података огранака/ТЦ/регионалних центара у Међуслој</w:t>
                                </w:r>
                              </w:p>
                              <w:p w14:paraId="0C4782A4" w14:textId="77777777" w:rsidR="003C190A" w:rsidRPr="00D43910" w:rsidRDefault="003C190A" w:rsidP="009F4B56">
                                <w:pPr>
                                  <w:rPr>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0"/>
                            <a:ext cx="2666999" cy="2952750"/>
                            <a:chOff x="0" y="0"/>
                            <a:chExt cx="2666999" cy="2952750"/>
                          </a:xfrm>
                        </wpg:grpSpPr>
                        <wpg:grpSp>
                          <wpg:cNvPr id="32" name="Group 32"/>
                          <wpg:cNvGrpSpPr/>
                          <wpg:grpSpPr>
                            <a:xfrm>
                              <a:off x="57150" y="0"/>
                              <a:ext cx="2037080" cy="1095375"/>
                              <a:chOff x="0" y="0"/>
                              <a:chExt cx="2037080" cy="1095375"/>
                            </a:xfrm>
                          </wpg:grpSpPr>
                          <wpg:grpSp>
                            <wpg:cNvPr id="33" name="Group 33"/>
                            <wpg:cNvGrpSpPr/>
                            <wpg:grpSpPr>
                              <a:xfrm>
                                <a:off x="0" y="0"/>
                                <a:ext cx="979805" cy="1095375"/>
                                <a:chOff x="0" y="0"/>
                                <a:chExt cx="979805" cy="1095375"/>
                              </a:xfrm>
                            </wpg:grpSpPr>
                            <wps:wsp>
                              <wps:cNvPr id="34" name="Hexagon 34"/>
                              <wps:cNvSpPr/>
                              <wps:spPr>
                                <a:xfrm rot="5400000">
                                  <a:off x="-57785" y="57785"/>
                                  <a:ext cx="1095375" cy="979805"/>
                                </a:xfrm>
                                <a:prstGeom prst="hexagon">
                                  <a:avLst/>
                                </a:prstGeom>
                                <a:solidFill>
                                  <a:srgbClr val="4F81BD"/>
                                </a:solidFill>
                                <a:ln w="25400" cap="flat" cmpd="sng" algn="ctr">
                                  <a:solidFill>
                                    <a:srgbClr val="4F81BD">
                                      <a:shade val="50000"/>
                                    </a:srgbClr>
                                  </a:solidFill>
                                  <a:prstDash val="solid"/>
                                </a:ln>
                                <a:effectLst/>
                              </wps:spPr>
                              <wps:txbx>
                                <w:txbxContent>
                                  <w:p w14:paraId="2E6B8E2C" w14:textId="77777777" w:rsidR="003C190A" w:rsidRPr="007226E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46990" y="314960"/>
                                  <a:ext cx="849630" cy="581025"/>
                                </a:xfrm>
                                <a:prstGeom prst="rect">
                                  <a:avLst/>
                                </a:prstGeom>
                                <a:solidFill>
                                  <a:sysClr val="window" lastClr="FFFFFF">
                                    <a:alpha val="0"/>
                                  </a:sysClr>
                                </a:solidFill>
                                <a:ln w="6350">
                                  <a:noFill/>
                                </a:ln>
                                <a:effectLst/>
                              </wps:spPr>
                              <wps:txbx>
                                <w:txbxContent>
                                  <w:p w14:paraId="6F39E81E" w14:textId="77777777" w:rsidR="003C190A" w:rsidRPr="009F4B56" w:rsidRDefault="003C190A" w:rsidP="009F4B56">
                                    <w:pPr>
                                      <w:jc w:val="center"/>
                                      <w:rPr>
                                        <w:rFonts w:cs="Arial"/>
                                        <w:color w:val="FFFFFF"/>
                                        <w:sz w:val="16"/>
                                        <w:szCs w:val="16"/>
                                        <w:lang w:val="en-US"/>
                                      </w:rPr>
                                    </w:pPr>
                                    <w:r w:rsidRPr="009F4B56">
                                      <w:rPr>
                                        <w:rFonts w:cs="Arial"/>
                                        <w:color w:val="FFFFFF"/>
                                        <w:sz w:val="16"/>
                                        <w:szCs w:val="16"/>
                                        <w:lang w:val="sr-Cyrl-RS"/>
                                      </w:rPr>
                                      <w:t xml:space="preserve">Интеграција са </w:t>
                                    </w:r>
                                    <w:r w:rsidRPr="009F4B56">
                                      <w:rPr>
                                        <w:rFonts w:cs="Arial"/>
                                        <w:color w:val="FFFFFF"/>
                                        <w:sz w:val="16"/>
                                        <w:szCs w:val="16"/>
                                      </w:rPr>
                                      <w:t>ARIS MashZone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oup 36"/>
                            <wpg:cNvGrpSpPr/>
                            <wpg:grpSpPr>
                              <a:xfrm>
                                <a:off x="1057275" y="0"/>
                                <a:ext cx="979805" cy="1095375"/>
                                <a:chOff x="0" y="0"/>
                                <a:chExt cx="979805" cy="1095375"/>
                              </a:xfrm>
                            </wpg:grpSpPr>
                            <wps:wsp>
                              <wps:cNvPr id="37" name="Hexagon 37"/>
                              <wps:cNvSpPr/>
                              <wps:spPr>
                                <a:xfrm rot="5400000">
                                  <a:off x="-57785" y="57785"/>
                                  <a:ext cx="1095375" cy="979805"/>
                                </a:xfrm>
                                <a:prstGeom prst="hexagon">
                                  <a:avLst/>
                                </a:prstGeom>
                                <a:solidFill>
                                  <a:srgbClr val="4F81BD"/>
                                </a:solidFill>
                                <a:ln w="25400" cap="flat" cmpd="sng" algn="ctr">
                                  <a:solidFill>
                                    <a:srgbClr val="4F81BD">
                                      <a:shade val="50000"/>
                                    </a:srgbClr>
                                  </a:solidFill>
                                  <a:prstDash val="solid"/>
                                </a:ln>
                                <a:effectLst/>
                              </wps:spPr>
                              <wps:txbx>
                                <w:txbxContent>
                                  <w:p w14:paraId="1B8AB60F" w14:textId="77777777" w:rsidR="003C190A" w:rsidRPr="00875DF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56515" y="381635"/>
                                  <a:ext cx="876300" cy="390525"/>
                                </a:xfrm>
                                <a:prstGeom prst="rect">
                                  <a:avLst/>
                                </a:prstGeom>
                                <a:solidFill>
                                  <a:sysClr val="window" lastClr="FFFFFF">
                                    <a:alpha val="0"/>
                                  </a:sysClr>
                                </a:solidFill>
                                <a:ln w="6350">
                                  <a:noFill/>
                                </a:ln>
                                <a:effectLst/>
                              </wps:spPr>
                              <wps:txbx>
                                <w:txbxContent>
                                  <w:p w14:paraId="33770F94" w14:textId="77777777" w:rsidR="003C190A" w:rsidRPr="009F4B56" w:rsidRDefault="003C190A" w:rsidP="009F4B56">
                                    <w:pPr>
                                      <w:jc w:val="center"/>
                                      <w:rPr>
                                        <w:rFonts w:cs="Arial"/>
                                        <w:color w:val="FFFFFF"/>
                                        <w:sz w:val="16"/>
                                        <w:szCs w:val="16"/>
                                        <w:lang w:val="sr-Latn-RS"/>
                                      </w:rPr>
                                    </w:pPr>
                                    <w:r w:rsidRPr="009F4B56">
                                      <w:rPr>
                                        <w:rFonts w:cs="Arial"/>
                                        <w:color w:val="FFFFFF"/>
                                        <w:sz w:val="16"/>
                                        <w:szCs w:val="16"/>
                                        <w:lang w:val="sr-Cyrl-RS"/>
                                      </w:rPr>
                                      <w:t xml:space="preserve">Интеграција са </w:t>
                                    </w:r>
                                    <w:r w:rsidRPr="009F4B56">
                                      <w:rPr>
                                        <w:rFonts w:cs="Arial"/>
                                        <w:color w:val="FFFFFF"/>
                                        <w:sz w:val="16"/>
                                        <w:szCs w:val="16"/>
                                      </w:rPr>
                                      <w:t>MDM 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9" name="Group 39"/>
                          <wpg:cNvGrpSpPr/>
                          <wpg:grpSpPr>
                            <a:xfrm>
                              <a:off x="0" y="933450"/>
                              <a:ext cx="2666999" cy="2019300"/>
                              <a:chOff x="0" y="0"/>
                              <a:chExt cx="2666999" cy="2019300"/>
                            </a:xfrm>
                          </wpg:grpSpPr>
                          <wpg:grpSp>
                            <wpg:cNvPr id="40" name="Group 40"/>
                            <wpg:cNvGrpSpPr/>
                            <wpg:grpSpPr>
                              <a:xfrm>
                                <a:off x="1609725" y="0"/>
                                <a:ext cx="1057274" cy="1095375"/>
                                <a:chOff x="0" y="0"/>
                                <a:chExt cx="1057274" cy="1095375"/>
                              </a:xfrm>
                            </wpg:grpSpPr>
                            <wps:wsp>
                              <wps:cNvPr id="41" name="Hexagon 41"/>
                              <wps:cNvSpPr/>
                              <wps:spPr>
                                <a:xfrm rot="5400000">
                                  <a:off x="-28575" y="57785"/>
                                  <a:ext cx="1095375" cy="979805"/>
                                </a:xfrm>
                                <a:prstGeom prst="hexagon">
                                  <a:avLst/>
                                </a:prstGeom>
                                <a:solidFill>
                                  <a:srgbClr val="4F81BD"/>
                                </a:solidFill>
                                <a:ln w="25400" cap="flat" cmpd="sng" algn="ctr">
                                  <a:solidFill>
                                    <a:srgbClr val="4F81BD">
                                      <a:shade val="50000"/>
                                    </a:srgbClr>
                                  </a:solidFill>
                                  <a:prstDash val="solid"/>
                                </a:ln>
                                <a:effectLst/>
                              </wps:spPr>
                              <wps:txbx>
                                <w:txbxContent>
                                  <w:p w14:paraId="799D6818" w14:textId="77777777" w:rsidR="003C190A" w:rsidRPr="007226E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0" y="314960"/>
                                  <a:ext cx="1057274" cy="495300"/>
                                </a:xfrm>
                                <a:prstGeom prst="rect">
                                  <a:avLst/>
                                </a:prstGeom>
                                <a:solidFill>
                                  <a:sysClr val="window" lastClr="FFFFFF">
                                    <a:alpha val="0"/>
                                  </a:sysClr>
                                </a:solidFill>
                                <a:ln w="6350">
                                  <a:noFill/>
                                </a:ln>
                                <a:effectLst/>
                              </wps:spPr>
                              <wps:txbx>
                                <w:txbxContent>
                                  <w:p w14:paraId="26AF5DED"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 xml:space="preserve">Имплементација </w:t>
                                    </w:r>
                                    <w:r w:rsidRPr="009F4B56">
                                      <w:rPr>
                                        <w:rFonts w:cs="Arial"/>
                                        <w:color w:val="FFFFFF"/>
                                        <w:sz w:val="16"/>
                                        <w:szCs w:val="16"/>
                                      </w:rPr>
                                      <w:t xml:space="preserve">SAP BPC </w:t>
                                    </w:r>
                                    <w:r w:rsidRPr="009F4B56">
                                      <w:rPr>
                                        <w:rFonts w:cs="Arial"/>
                                        <w:color w:val="FFFFFF"/>
                                        <w:sz w:val="16"/>
                                        <w:szCs w:val="16"/>
                                        <w:lang w:val="sr-Cyrl-RS"/>
                                      </w:rPr>
                                      <w:t>консолидација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 name="Group 43"/>
                            <wpg:cNvGrpSpPr/>
                            <wpg:grpSpPr>
                              <a:xfrm>
                                <a:off x="0" y="904875"/>
                                <a:ext cx="2133599" cy="1114425"/>
                                <a:chOff x="0" y="0"/>
                                <a:chExt cx="2133599" cy="1114425"/>
                              </a:xfrm>
                            </wpg:grpSpPr>
                            <wpg:grpSp>
                              <wpg:cNvPr id="44" name="Group 44"/>
                              <wpg:cNvGrpSpPr/>
                              <wpg:grpSpPr>
                                <a:xfrm>
                                  <a:off x="1076325" y="19050"/>
                                  <a:ext cx="1057274" cy="1095375"/>
                                  <a:chOff x="0" y="0"/>
                                  <a:chExt cx="1057274" cy="1095375"/>
                                </a:xfrm>
                              </wpg:grpSpPr>
                              <wps:wsp>
                                <wps:cNvPr id="45" name="Hexagon 45"/>
                                <wps:cNvSpPr/>
                                <wps:spPr>
                                  <a:xfrm rot="5400000">
                                    <a:off x="-28575" y="57785"/>
                                    <a:ext cx="1095375" cy="979805"/>
                                  </a:xfrm>
                                  <a:prstGeom prst="hexagon">
                                    <a:avLst/>
                                  </a:prstGeom>
                                  <a:solidFill>
                                    <a:srgbClr val="4F81BD"/>
                                  </a:solidFill>
                                  <a:ln w="25400" cap="flat" cmpd="sng" algn="ctr">
                                    <a:solidFill>
                                      <a:srgbClr val="4F81BD">
                                        <a:shade val="50000"/>
                                      </a:srgbClr>
                                    </a:solidFill>
                                    <a:prstDash val="solid"/>
                                  </a:ln>
                                  <a:effectLst/>
                                </wps:spPr>
                                <wps:txbx>
                                  <w:txbxContent>
                                    <w:p w14:paraId="30B314A8" w14:textId="77777777" w:rsidR="003C190A" w:rsidRPr="007226E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305435"/>
                                    <a:ext cx="1057274" cy="561975"/>
                                  </a:xfrm>
                                  <a:prstGeom prst="rect">
                                    <a:avLst/>
                                  </a:prstGeom>
                                  <a:solidFill>
                                    <a:sysClr val="window" lastClr="FFFFFF">
                                      <a:alpha val="0"/>
                                    </a:sysClr>
                                  </a:solidFill>
                                  <a:ln w="6350">
                                    <a:noFill/>
                                  </a:ln>
                                  <a:effectLst/>
                                </wps:spPr>
                                <wps:txbx>
                                  <w:txbxContent>
                                    <w:p w14:paraId="612C366A"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 xml:space="preserve">Имплементација </w:t>
                                      </w:r>
                                      <w:r w:rsidRPr="009F4B56">
                                        <w:rPr>
                                          <w:rFonts w:cs="Arial"/>
                                          <w:color w:val="FFFFFF"/>
                                          <w:sz w:val="16"/>
                                          <w:szCs w:val="16"/>
                                        </w:rPr>
                                        <w:t xml:space="preserve">SAP </w:t>
                                      </w:r>
                                      <w:r w:rsidRPr="009F4B56">
                                        <w:rPr>
                                          <w:rFonts w:cs="Arial"/>
                                          <w:color w:val="FFFFFF"/>
                                          <w:sz w:val="16"/>
                                          <w:szCs w:val="16"/>
                                          <w:lang w:val="sr-Cyrl-RS"/>
                                        </w:rPr>
                                        <w:t>планирање набавки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0"/>
                                  <a:ext cx="1035686" cy="1109345"/>
                                  <a:chOff x="0" y="0"/>
                                  <a:chExt cx="1035686" cy="1109345"/>
                                </a:xfrm>
                              </wpg:grpSpPr>
                              <wpg:grpSp>
                                <wpg:cNvPr id="48" name="Group 48"/>
                                <wpg:cNvGrpSpPr/>
                                <wpg:grpSpPr>
                                  <a:xfrm>
                                    <a:off x="17145" y="11430"/>
                                    <a:ext cx="1018541" cy="1095375"/>
                                    <a:chOff x="0" y="0"/>
                                    <a:chExt cx="1018541" cy="1095375"/>
                                  </a:xfrm>
                                </wpg:grpSpPr>
                                <wps:wsp>
                                  <wps:cNvPr id="49" name="Hexagon 49"/>
                                  <wps:cNvSpPr/>
                                  <wps:spPr>
                                    <a:xfrm rot="5400000">
                                      <a:off x="-57150" y="57785"/>
                                      <a:ext cx="1095375" cy="979805"/>
                                    </a:xfrm>
                                    <a:prstGeom prst="hexagon">
                                      <a:avLst/>
                                    </a:prstGeom>
                                    <a:solidFill>
                                      <a:srgbClr val="4F81BD"/>
                                    </a:solidFill>
                                    <a:ln w="25400" cap="flat" cmpd="sng" algn="ctr">
                                      <a:solidFill>
                                        <a:srgbClr val="4F81BD">
                                          <a:shade val="50000"/>
                                        </a:srgbClr>
                                      </a:solidFill>
                                      <a:prstDash val="solid"/>
                                    </a:ln>
                                    <a:effectLst/>
                                  </wps:spPr>
                                  <wps:txbx>
                                    <w:txbxContent>
                                      <w:p w14:paraId="783061FD" w14:textId="77777777" w:rsidR="003C190A" w:rsidRPr="007226E1" w:rsidRDefault="003C190A" w:rsidP="009F4B56">
                                        <w:pPr>
                                          <w:rPr>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305435"/>
                                      <a:ext cx="1018541" cy="485775"/>
                                    </a:xfrm>
                                    <a:prstGeom prst="rect">
                                      <a:avLst/>
                                    </a:prstGeom>
                                    <a:solidFill>
                                      <a:sysClr val="window" lastClr="FFFFFF">
                                        <a:alpha val="0"/>
                                      </a:sysClr>
                                    </a:solidFill>
                                    <a:ln w="6350">
                                      <a:noFill/>
                                    </a:ln>
                                    <a:effectLst/>
                                  </wps:spPr>
                                  <wps:txbx>
                                    <w:txbxContent>
                                      <w:p w14:paraId="732C0CCF"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Имплементација система за извештавање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Hexagon 51"/>
                                <wps:cNvSpPr/>
                                <wps:spPr>
                                  <a:xfrm rot="5400000">
                                    <a:off x="-49530" y="49530"/>
                                    <a:ext cx="1109345" cy="1010285"/>
                                  </a:xfrm>
                                  <a:prstGeom prst="hexagon">
                                    <a:avLst/>
                                  </a:prstGeom>
                                  <a:solidFill>
                                    <a:sysClr val="window" lastClr="FFFFFF">
                                      <a:alpha val="0"/>
                                    </a:sysClr>
                                  </a:solidFill>
                                  <a:ln w="34925" cap="flat" cmpd="sng" algn="ctr">
                                    <a:solidFill>
                                      <a:srgbClr val="FF0000"/>
                                    </a:solidFill>
                                    <a:prstDash val="solid"/>
                                  </a:ln>
                                  <a:effectLst/>
                                </wps:spPr>
                                <wps:txbx>
                                  <w:txbxContent>
                                    <w:p w14:paraId="7BF46299" w14:textId="77777777" w:rsidR="003C190A" w:rsidRPr="00A16E58" w:rsidRDefault="003C190A" w:rsidP="009F4B56">
                                      <w:pPr>
                                        <w:rPr>
                                          <w:rFonts w:cs="Arial"/>
                                          <w:lang w:val="en-US"/>
                                          <w14:shadow w14:blurRad="0" w14:dist="50800" w14:dir="10800000" w14:sx="0" w14:sy="0" w14:kx="0" w14:ky="0" w14:algn="ctr">
                                            <w14:srgbClr w14:val="000000"/>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anchor>
            </w:drawing>
          </mc:Choice>
          <mc:Fallback xmlns:w16se="http://schemas.microsoft.com/office/word/2015/wordml/symex" xmlns:w15="http://schemas.microsoft.com/office/word/2012/wordml" xmlns:cx="http://schemas.microsoft.com/office/drawing/2014/chartex">
            <w:pict>
              <v:group w14:anchorId="2535223D" id="Group 27" o:spid="_x0000_s1026" style="position:absolute;left:0;text-align:left;margin-left:153.2pt;margin-top:2.7pt;width:209.95pt;height:232.5pt;z-index:251659264" coordsize="26669,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">
                <v:group id="Group 28" o:spid="_x0000_s1027" style="position:absolute;left:5334;top:9334;width:10280;height:10954" coordsize="10280,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9" o:spid="_x0000_s1028" type="#_x0000_t9" style="position:absolute;left:-96;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" adj="4830" fillcolor="#948a54" strokecolor="#948a54" strokeweight="2pt">
                    <v:textbox>
                      <w:txbxContent>
                        <w:p w14:paraId="6BB465B6" w14:textId="77777777" w:rsidR="003C190A" w:rsidRPr="007226E1" w:rsidRDefault="003C190A" w:rsidP="009F4B56">
                          <w:pPr>
                            <w:rPr>
                              <w:lang w:val="en-US"/>
                              <w14:shadow w14:blurRad="0" w14:dist="50800" w14:dir="10800000" w14:sx="0" w14:sy="0" w14:kx="0" w14:ky="0" w14:algn="ctr">
                                <w14:srgbClr w14:val="000000"/>
                              </w14:shadow>
                            </w:rPr>
                          </w:pPr>
                        </w:p>
                      </w:txbxContent>
                    </v:textbox>
                  </v:shape>
                  <v:shapetype id="_x0000_t202" coordsize="21600,21600" o:spt="202" path="m,l,21600r21600,l21600,xe">
                    <v:stroke joinstyle="miter"/>
                    <v:path gradientshapeok="t" o:connecttype="rect"/>
                  </v:shapetype>
                  <v:shape id="Text Box 30" o:spid="_x0000_s1029" type="#_x0000_t202" style="position:absolute;top:1625;width:10280;height:8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" fillcolor="window" stroked="f" strokeweight=".5pt">
                    <v:fill opacity="0"/>
                    <v:textbox>
                      <w:txbxContent>
                        <w:p w14:paraId="02AEF05B" w14:textId="77777777" w:rsidR="003C190A" w:rsidRPr="009F4B56" w:rsidRDefault="003C190A" w:rsidP="009F4B56">
                          <w:pPr>
                            <w:jc w:val="center"/>
                            <w:rPr>
                              <w:color w:val="FFFFFF"/>
                              <w:sz w:val="16"/>
                              <w:szCs w:val="16"/>
                              <w:lang w:val="sr-Cyrl-RS"/>
                            </w:rPr>
                          </w:pPr>
                          <w:r w:rsidRPr="009F4B56">
                            <w:rPr>
                              <w:rFonts w:cs="Arial"/>
                              <w:color w:val="FFFFFF"/>
                              <w:sz w:val="16"/>
                              <w:szCs w:val="16"/>
                              <w:lang w:val="sr-Cyrl-RS"/>
                            </w:rPr>
                            <w:t>Агрегирање података огранака/ТЦ/регионалних центара у Међуслој</w:t>
                          </w:r>
                        </w:p>
                        <w:p w14:paraId="0C4782A4" w14:textId="77777777" w:rsidR="003C190A" w:rsidRPr="00D43910" w:rsidRDefault="003C190A" w:rsidP="009F4B56">
                          <w:pPr>
                            <w:rPr>
                              <w:lang w:val="sr-Cyrl-RS"/>
                            </w:rPr>
                          </w:pPr>
                        </w:p>
                      </w:txbxContent>
                    </v:textbox>
                  </v:shape>
                </v:group>
                <v:group id="Group 31" o:spid="_x0000_s1030" style="position:absolute;width:26669;height:29527" coordsize="26669,2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1" style="position:absolute;left:571;width:20371;height:10953" coordsize="20370,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2" style="position:absolute;width:9798;height:10953" coordsize="9798,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Hexagon 34" o:spid="_x0000_s1033" type="#_x0000_t9" style="position:absolute;left:-578;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" adj="4830" fillcolor="#4f81bd" strokecolor="#385d8a" strokeweight="2pt">
                        <v:textbox>
                          <w:txbxContent>
                            <w:p w14:paraId="2E6B8E2C" w14:textId="77777777" w:rsidR="003C190A" w:rsidRPr="007226E1" w:rsidRDefault="003C190A" w:rsidP="009F4B56">
                              <w:pPr>
                                <w:rPr>
                                  <w:lang w:val="en-US"/>
                                  <w14:shadow w14:blurRad="0" w14:dist="50800" w14:dir="10800000" w14:sx="0" w14:sy="0" w14:kx="0" w14:ky="0" w14:algn="ctr">
                                    <w14:srgbClr w14:val="000000"/>
                                  </w14:shadow>
                                </w:rPr>
                              </w:pPr>
                            </w:p>
                          </w:txbxContent>
                        </v:textbox>
                      </v:shape>
                      <v:shape id="Text Box 35" o:spid="_x0000_s1034" type="#_x0000_t202" style="position:absolute;left:469;top:3149;width:849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" fillcolor="window" stroked="f" strokeweight=".5pt">
                        <v:fill opacity="0"/>
                        <v:textbox>
                          <w:txbxContent>
                            <w:p w14:paraId="6F39E81E" w14:textId="77777777" w:rsidR="003C190A" w:rsidRPr="009F4B56" w:rsidRDefault="003C190A" w:rsidP="009F4B56">
                              <w:pPr>
                                <w:jc w:val="center"/>
                                <w:rPr>
                                  <w:rFonts w:cs="Arial"/>
                                  <w:color w:val="FFFFFF"/>
                                  <w:sz w:val="16"/>
                                  <w:szCs w:val="16"/>
                                  <w:lang w:val="en-US"/>
                                </w:rPr>
                              </w:pPr>
                              <w:r w:rsidRPr="009F4B56">
                                <w:rPr>
                                  <w:rFonts w:cs="Arial"/>
                                  <w:color w:val="FFFFFF"/>
                                  <w:sz w:val="16"/>
                                  <w:szCs w:val="16"/>
                                  <w:lang w:val="sr-Cyrl-RS"/>
                                </w:rPr>
                                <w:t xml:space="preserve">Интеграција са </w:t>
                              </w:r>
                              <w:r w:rsidRPr="009F4B56">
                                <w:rPr>
                                  <w:rFonts w:cs="Arial"/>
                                  <w:color w:val="FFFFFF"/>
                                  <w:sz w:val="16"/>
                                  <w:szCs w:val="16"/>
                                </w:rPr>
                                <w:t>ARIS MashZone</w:t>
                              </w:r>
                            </w:p>
                          </w:txbxContent>
                        </v:textbox>
                      </v:shape>
                    </v:group>
                    <v:group id="Group 36" o:spid="_x0000_s1035" style="position:absolute;left:10572;width:9798;height:10953" coordsize="9798,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Hexagon 37" o:spid="_x0000_s1036" type="#_x0000_t9" style="position:absolute;left:-578;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" adj="4830" fillcolor="#4f81bd" strokecolor="#385d8a" strokeweight="2pt">
                        <v:textbox>
                          <w:txbxContent>
                            <w:p w14:paraId="1B8AB60F" w14:textId="77777777" w:rsidR="003C190A" w:rsidRPr="00875DF1" w:rsidRDefault="003C190A" w:rsidP="009F4B56">
                              <w:pPr>
                                <w:rPr>
                                  <w:lang w:val="en-US"/>
                                  <w14:shadow w14:blurRad="0" w14:dist="50800" w14:dir="10800000" w14:sx="0" w14:sy="0" w14:kx="0" w14:ky="0" w14:algn="ctr">
                                    <w14:srgbClr w14:val="000000"/>
                                  </w14:shadow>
                                </w:rPr>
                              </w:pPr>
                            </w:p>
                          </w:txbxContent>
                        </v:textbox>
                      </v:shape>
                      <v:shape id="Text Box 38" o:spid="_x0000_s1037" type="#_x0000_t202" style="position:absolute;left:565;top:3816;width:876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" fillcolor="window" stroked="f" strokeweight=".5pt">
                        <v:fill opacity="0"/>
                        <v:textbox>
                          <w:txbxContent>
                            <w:p w14:paraId="33770F94" w14:textId="77777777" w:rsidR="003C190A" w:rsidRPr="009F4B56" w:rsidRDefault="003C190A" w:rsidP="009F4B56">
                              <w:pPr>
                                <w:jc w:val="center"/>
                                <w:rPr>
                                  <w:rFonts w:cs="Arial"/>
                                  <w:color w:val="FFFFFF"/>
                                  <w:sz w:val="16"/>
                                  <w:szCs w:val="16"/>
                                  <w:lang w:val="sr-Latn-RS"/>
                                </w:rPr>
                              </w:pPr>
                              <w:r w:rsidRPr="009F4B56">
                                <w:rPr>
                                  <w:rFonts w:cs="Arial"/>
                                  <w:color w:val="FFFFFF"/>
                                  <w:sz w:val="16"/>
                                  <w:szCs w:val="16"/>
                                  <w:lang w:val="sr-Cyrl-RS"/>
                                </w:rPr>
                                <w:t xml:space="preserve">Интеграција са </w:t>
                              </w:r>
                              <w:r w:rsidRPr="009F4B56">
                                <w:rPr>
                                  <w:rFonts w:cs="Arial"/>
                                  <w:color w:val="FFFFFF"/>
                                  <w:sz w:val="16"/>
                                  <w:szCs w:val="16"/>
                                </w:rPr>
                                <w:t>MDM PP</w:t>
                              </w:r>
                            </w:p>
                          </w:txbxContent>
                        </v:textbox>
                      </v:shape>
                    </v:group>
                  </v:group>
                  <v:group id="Group 39" o:spid="_x0000_s1038" style="position:absolute;top:9334;width:26669;height:20193" coordsize="26669,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39" style="position:absolute;left:16097;width:10572;height:10953" coordsize="10572,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Hexagon 41" o:spid="_x0000_s1040" type="#_x0000_t9" style="position:absolute;left:-286;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" adj="4830" fillcolor="#4f81bd" strokecolor="#385d8a" strokeweight="2pt">
                        <v:textbox>
                          <w:txbxContent>
                            <w:p w14:paraId="799D6818" w14:textId="77777777" w:rsidR="003C190A" w:rsidRPr="007226E1" w:rsidRDefault="003C190A" w:rsidP="009F4B56">
                              <w:pPr>
                                <w:rPr>
                                  <w:lang w:val="en-US"/>
                                  <w14:shadow w14:blurRad="0" w14:dist="50800" w14:dir="10800000" w14:sx="0" w14:sy="0" w14:kx="0" w14:ky="0" w14:algn="ctr">
                                    <w14:srgbClr w14:val="000000"/>
                                  </w14:shadow>
                                </w:rPr>
                              </w:pPr>
                            </w:p>
                          </w:txbxContent>
                        </v:textbox>
                      </v:shape>
                      <v:shape id="Text Box 42" o:spid="_x0000_s1041" type="#_x0000_t202" style="position:absolute;top:3149;width:10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" fillcolor="window" stroked="f" strokeweight=".5pt">
                        <v:fill opacity="0"/>
                        <v:textbox>
                          <w:txbxContent>
                            <w:p w14:paraId="26AF5DED"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 xml:space="preserve">Имплементација </w:t>
                              </w:r>
                              <w:r w:rsidRPr="009F4B56">
                                <w:rPr>
                                  <w:rFonts w:cs="Arial"/>
                                  <w:color w:val="FFFFFF"/>
                                  <w:sz w:val="16"/>
                                  <w:szCs w:val="16"/>
                                </w:rPr>
                                <w:t xml:space="preserve">SAP BPC </w:t>
                              </w:r>
                              <w:r w:rsidRPr="009F4B56">
                                <w:rPr>
                                  <w:rFonts w:cs="Arial"/>
                                  <w:color w:val="FFFFFF"/>
                                  <w:sz w:val="16"/>
                                  <w:szCs w:val="16"/>
                                  <w:lang w:val="sr-Cyrl-RS"/>
                                </w:rPr>
                                <w:t>консолидација</w:t>
                              </w:r>
                            </w:p>
                          </w:txbxContent>
                        </v:textbox>
                      </v:shape>
                    </v:group>
                    <v:group id="Group 43" o:spid="_x0000_s1042" style="position:absolute;top:9048;width:21335;height:11145" coordsize="21335,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43" style="position:absolute;left:10763;top:190;width:10572;height:10954" coordsize="10572,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Hexagon 45" o:spid="_x0000_s1044" type="#_x0000_t9" style="position:absolute;left:-286;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" adj="4830" fillcolor="#4f81bd" strokecolor="#385d8a" strokeweight="2pt">
                          <v:textbox>
                            <w:txbxContent>
                              <w:p w14:paraId="30B314A8" w14:textId="77777777" w:rsidR="003C190A" w:rsidRPr="007226E1" w:rsidRDefault="003C190A" w:rsidP="009F4B56">
                                <w:pPr>
                                  <w:rPr>
                                    <w:lang w:val="en-US"/>
                                    <w14:shadow w14:blurRad="0" w14:dist="50800" w14:dir="10800000" w14:sx="0" w14:sy="0" w14:kx="0" w14:ky="0" w14:algn="ctr">
                                      <w14:srgbClr w14:val="000000"/>
                                    </w14:shadow>
                                  </w:rPr>
                                </w:pPr>
                              </w:p>
                            </w:txbxContent>
                          </v:textbox>
                        </v:shape>
                        <v:shape id="Text Box 46" o:spid="_x0000_s1045" type="#_x0000_t202" style="position:absolute;top:3054;width:1057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" fillcolor="window" stroked="f" strokeweight=".5pt">
                          <v:fill opacity="0"/>
                          <v:textbox>
                            <w:txbxContent>
                              <w:p w14:paraId="612C366A"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 xml:space="preserve">Имплементација </w:t>
                                </w:r>
                                <w:r w:rsidRPr="009F4B56">
                                  <w:rPr>
                                    <w:rFonts w:cs="Arial"/>
                                    <w:color w:val="FFFFFF"/>
                                    <w:sz w:val="16"/>
                                    <w:szCs w:val="16"/>
                                  </w:rPr>
                                  <w:t xml:space="preserve">SAP </w:t>
                                </w:r>
                                <w:r w:rsidRPr="009F4B56">
                                  <w:rPr>
                                    <w:rFonts w:cs="Arial"/>
                                    <w:color w:val="FFFFFF"/>
                                    <w:sz w:val="16"/>
                                    <w:szCs w:val="16"/>
                                    <w:lang w:val="sr-Cyrl-RS"/>
                                  </w:rPr>
                                  <w:t>планирање набавки</w:t>
                                </w:r>
                              </w:p>
                            </w:txbxContent>
                          </v:textbox>
                        </v:shape>
                      </v:group>
                      <v:group id="Group 47" o:spid="_x0000_s1046" style="position:absolute;width:10356;height:11093" coordsize="10356,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47" style="position:absolute;left:171;top:114;width:10185;height:10954" coordsize="1018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Hexagon 49" o:spid="_x0000_s1048" type="#_x0000_t9" style="position:absolute;left:-572;top:578;width:10953;height:97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" adj="4830" fillcolor="#4f81bd" strokecolor="#385d8a" strokeweight="2pt">
                            <v:textbox>
                              <w:txbxContent>
                                <w:p w14:paraId="783061FD" w14:textId="77777777" w:rsidR="003C190A" w:rsidRPr="007226E1" w:rsidRDefault="003C190A" w:rsidP="009F4B56">
                                  <w:pPr>
                                    <w:rPr>
                                      <w:lang w:val="en-US"/>
                                      <w14:shadow w14:blurRad="0" w14:dist="50800" w14:dir="10800000" w14:sx="0" w14:sy="0" w14:kx="0" w14:ky="0" w14:algn="ctr">
                                        <w14:srgbClr w14:val="000000"/>
                                      </w14:shadow>
                                    </w:rPr>
                                  </w:pPr>
                                </w:p>
                              </w:txbxContent>
                            </v:textbox>
                          </v:shape>
                          <v:shape id="Text Box 50" o:spid="_x0000_s1049" type="#_x0000_t202" style="position:absolute;top:3054;width:1018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" fillcolor="window" stroked="f" strokeweight=".5pt">
                            <v:fill opacity="0"/>
                            <v:textbox>
                              <w:txbxContent>
                                <w:p w14:paraId="732C0CCF" w14:textId="77777777" w:rsidR="003C190A" w:rsidRPr="009F4B56" w:rsidRDefault="003C190A" w:rsidP="009F4B56">
                                  <w:pPr>
                                    <w:jc w:val="center"/>
                                    <w:rPr>
                                      <w:rFonts w:cs="Arial"/>
                                      <w:color w:val="FFFFFF"/>
                                      <w:sz w:val="16"/>
                                      <w:szCs w:val="16"/>
                                      <w:lang w:val="sr-Cyrl-RS"/>
                                    </w:rPr>
                                  </w:pPr>
                                  <w:r w:rsidRPr="009F4B56">
                                    <w:rPr>
                                      <w:rFonts w:cs="Arial"/>
                                      <w:color w:val="FFFFFF"/>
                                      <w:sz w:val="16"/>
                                      <w:szCs w:val="16"/>
                                      <w:lang w:val="sr-Cyrl-RS"/>
                                    </w:rPr>
                                    <w:t>Имплементација система за извештавање</w:t>
                                  </w:r>
                                </w:p>
                              </w:txbxContent>
                            </v:textbox>
                          </v:shape>
                        </v:group>
                        <v:shape id="Hexagon 51" o:spid="_x0000_s1050" type="#_x0000_t9" style="position:absolute;left:-496;top:496;width:11093;height:101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" adj="4918" fillcolor="window" strokecolor="red" strokeweight="2.75pt">
                          <v:fill opacity="0"/>
                          <v:textbox>
                            <w:txbxContent>
                              <w:p w14:paraId="7BF46299" w14:textId="77777777" w:rsidR="003C190A" w:rsidRPr="00A16E58" w:rsidRDefault="003C190A" w:rsidP="009F4B56">
                                <w:pPr>
                                  <w:rPr>
                                    <w:rFonts w:cs="Arial"/>
                                    <w:lang w:val="en-US"/>
                                    <w14:shadow w14:blurRad="0" w14:dist="50800" w14:dir="10800000" w14:sx="0" w14:sy="0" w14:kx="0" w14:ky="0" w14:algn="ctr">
                                      <w14:srgbClr w14:val="000000"/>
                                    </w14:shadow>
                                  </w:rPr>
                                </w:pPr>
                              </w:p>
                            </w:txbxContent>
                          </v:textbox>
                        </v:shape>
                      </v:group>
                    </v:group>
                  </v:group>
                </v:group>
              </v:group>
            </w:pict>
          </mc:Fallback>
        </mc:AlternateContent>
      </w:r>
    </w:p>
    <w:p w14:paraId="7099970D"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p>
    <w:p w14:paraId="4F44C322"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1BFEE178"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1C1C8493"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0D16B5ED"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B4DF341"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879DA42"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5B6E10E"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43E4B013"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743A883"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9A47ABD"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760573A2"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4A31F8EC"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7A27654D"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54662692"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6DE28295"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25B87C47"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18463DF"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p>
    <w:p w14:paraId="3EF81EB4" w14:textId="77777777" w:rsidR="009F4B56" w:rsidRPr="009F4B56" w:rsidRDefault="009F4B56" w:rsidP="009F4B56">
      <w:pPr>
        <w:suppressAutoHyphens w:val="0"/>
        <w:spacing w:line="276" w:lineRule="auto"/>
        <w:jc w:val="center"/>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Слика 1.</w:t>
      </w:r>
    </w:p>
    <w:p w14:paraId="4FBEBE2D" w14:textId="77777777" w:rsidR="009F4B56" w:rsidRPr="009F4B56" w:rsidRDefault="009F4B56" w:rsidP="009F4B56">
      <w:pPr>
        <w:suppressAutoHyphens w:val="0"/>
        <w:spacing w:line="276" w:lineRule="auto"/>
        <w:jc w:val="both"/>
        <w:rPr>
          <w:rFonts w:ascii="Arial" w:eastAsia="Calibri" w:hAnsi="Arial"/>
          <w:color w:val="000000"/>
          <w:sz w:val="22"/>
          <w:szCs w:val="22"/>
          <w:u w:val="single"/>
          <w:lang w:val="en-US" w:eastAsia="en-US"/>
        </w:rPr>
      </w:pPr>
    </w:p>
    <w:p w14:paraId="63929591" w14:textId="77777777" w:rsidR="009F4B56" w:rsidRPr="009F4B56" w:rsidRDefault="009F4B56" w:rsidP="009F4B56">
      <w:pPr>
        <w:suppressAutoHyphens w:val="0"/>
        <w:spacing w:line="276" w:lineRule="auto"/>
        <w:jc w:val="both"/>
        <w:rPr>
          <w:rFonts w:ascii="Arial" w:eastAsia="Calibri" w:hAnsi="Arial"/>
          <w:color w:val="000000"/>
          <w:sz w:val="22"/>
          <w:szCs w:val="22"/>
          <w:u w:val="single"/>
          <w:lang w:val="sr-Cyrl-RS" w:eastAsia="en-US"/>
        </w:rPr>
      </w:pPr>
    </w:p>
    <w:p w14:paraId="0980D7FC" w14:textId="77777777" w:rsidR="009F4B56" w:rsidRPr="009F4B56" w:rsidRDefault="009F4B56" w:rsidP="009F4B56">
      <w:pPr>
        <w:suppressAutoHyphens w:val="0"/>
        <w:spacing w:line="276" w:lineRule="auto"/>
        <w:jc w:val="both"/>
        <w:rPr>
          <w:rFonts w:ascii="Arial" w:eastAsia="Calibri" w:hAnsi="Arial"/>
          <w:color w:val="000000"/>
          <w:sz w:val="22"/>
          <w:szCs w:val="22"/>
          <w:u w:val="single"/>
          <w:lang w:val="sr-Cyrl-RS" w:eastAsia="en-US"/>
        </w:rPr>
      </w:pPr>
      <w:r w:rsidRPr="009F4B56">
        <w:rPr>
          <w:rFonts w:ascii="Arial" w:eastAsia="Calibri" w:hAnsi="Arial"/>
          <w:color w:val="000000"/>
          <w:sz w:val="22"/>
          <w:szCs w:val="22"/>
          <w:u w:val="single"/>
          <w:lang w:val="sr-Cyrl-RS" w:eastAsia="en-US"/>
        </w:rPr>
        <w:t>У овом смислу, имплементирано решење пословне интелигенције треба да задовољи следеће:</w:t>
      </w:r>
    </w:p>
    <w:p w14:paraId="2EEA9F23"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p>
    <w:p w14:paraId="79E7CB37" w14:textId="77777777" w:rsidR="009F4B56" w:rsidRPr="009F4B56" w:rsidRDefault="009F4B56" w:rsidP="009F4B56">
      <w:pPr>
        <w:numPr>
          <w:ilvl w:val="0"/>
          <w:numId w:val="48"/>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lastRenderedPageBreak/>
        <w:t xml:space="preserve"> Имплементирано решење пословне интелиг</w:t>
      </w:r>
      <w:r w:rsidRPr="009F4B56">
        <w:rPr>
          <w:rFonts w:ascii="Arial" w:eastAsia="Calibri" w:hAnsi="Arial"/>
          <w:color w:val="000000"/>
          <w:sz w:val="22"/>
          <w:szCs w:val="22"/>
          <w:lang w:val="en-US" w:eastAsia="en-US"/>
        </w:rPr>
        <w:t>e</w:t>
      </w:r>
      <w:r w:rsidRPr="009F4B56">
        <w:rPr>
          <w:rFonts w:ascii="Arial" w:eastAsia="Calibri" w:hAnsi="Arial"/>
          <w:color w:val="000000"/>
          <w:sz w:val="22"/>
          <w:szCs w:val="22"/>
          <w:lang w:val="sr-Cyrl-RS" w:eastAsia="en-US"/>
        </w:rPr>
        <w:t>нције треба да се темељи на следећим изворима података:</w:t>
      </w:r>
    </w:p>
    <w:p w14:paraId="4C6C0473" w14:textId="77777777" w:rsidR="009F4B56" w:rsidRPr="009F4B56" w:rsidRDefault="009F4B56" w:rsidP="009F4B56">
      <w:pPr>
        <w:numPr>
          <w:ilvl w:val="0"/>
          <w:numId w:val="47"/>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имплементирани </w:t>
      </w:r>
      <w:r w:rsidRPr="009F4B56">
        <w:rPr>
          <w:rFonts w:ascii="Arial" w:eastAsia="Calibri" w:hAnsi="Arial"/>
          <w:color w:val="000000"/>
          <w:sz w:val="22"/>
          <w:szCs w:val="22"/>
          <w:lang w:val="en-US" w:eastAsia="en-US"/>
        </w:rPr>
        <w:t>M</w:t>
      </w:r>
      <w:r w:rsidRPr="009F4B56">
        <w:rPr>
          <w:rFonts w:ascii="Arial" w:eastAsia="Calibri" w:hAnsi="Arial"/>
          <w:color w:val="000000"/>
          <w:sz w:val="22"/>
          <w:szCs w:val="22"/>
          <w:lang w:val="sr-Cyrl-RS" w:eastAsia="en-US"/>
        </w:rPr>
        <w:t xml:space="preserve">еђуслој, </w:t>
      </w:r>
    </w:p>
    <w:p w14:paraId="66F39933" w14:textId="77777777" w:rsidR="009F4B56" w:rsidRPr="009F4B56" w:rsidRDefault="009F4B56" w:rsidP="009F4B56">
      <w:pPr>
        <w:numPr>
          <w:ilvl w:val="0"/>
          <w:numId w:val="47"/>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en-US" w:eastAsia="en-US"/>
        </w:rPr>
        <w:t>SAP BW</w:t>
      </w:r>
      <w:r w:rsidRPr="009F4B56">
        <w:rPr>
          <w:rFonts w:ascii="Arial" w:eastAsia="Calibri" w:hAnsi="Arial"/>
          <w:color w:val="000000"/>
          <w:sz w:val="22"/>
          <w:szCs w:val="22"/>
          <w:lang w:val="sr-Cyrl-RS" w:eastAsia="en-US"/>
        </w:rPr>
        <w:t>,</w:t>
      </w:r>
    </w:p>
    <w:p w14:paraId="2A49292C" w14:textId="77777777" w:rsidR="009F4B56" w:rsidRPr="009F4B56" w:rsidRDefault="009F4B56" w:rsidP="009F4B56">
      <w:pPr>
        <w:numPr>
          <w:ilvl w:val="0"/>
          <w:numId w:val="47"/>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Остали структуирани извори података за чијом укљученошћу се може јавити потреба, а све у циљу квалитетније реализације сетова извештаја дефинисаних предметом овог техничког задатка</w:t>
      </w:r>
      <w:r w:rsidRPr="009F4B56">
        <w:rPr>
          <w:rFonts w:ascii="Arial" w:eastAsia="Calibri" w:hAnsi="Arial"/>
          <w:color w:val="000000"/>
          <w:sz w:val="22"/>
          <w:szCs w:val="22"/>
          <w:lang w:val="sr-Latn-RS" w:eastAsia="en-US"/>
        </w:rPr>
        <w:t>.</w:t>
      </w:r>
    </w:p>
    <w:p w14:paraId="53BD4930" w14:textId="77777777" w:rsidR="009F4B56" w:rsidRPr="009F4B56" w:rsidRDefault="009F4B56" w:rsidP="009F4B56">
      <w:pPr>
        <w:suppressAutoHyphens w:val="0"/>
        <w:spacing w:line="276" w:lineRule="auto"/>
        <w:ind w:left="1440"/>
        <w:jc w:val="both"/>
        <w:rPr>
          <w:rFonts w:ascii="Arial" w:eastAsia="Calibri" w:hAnsi="Arial"/>
          <w:color w:val="000000"/>
          <w:sz w:val="22"/>
          <w:szCs w:val="22"/>
          <w:lang w:val="sr-Cyrl-RS" w:eastAsia="en-US"/>
        </w:rPr>
      </w:pPr>
    </w:p>
    <w:p w14:paraId="1FAD85DD" w14:textId="77777777" w:rsidR="009F4B56" w:rsidRPr="009F4B56" w:rsidRDefault="009F4B56" w:rsidP="009F4B56">
      <w:pPr>
        <w:suppressAutoHyphens w:val="0"/>
        <w:spacing w:line="276" w:lineRule="auto"/>
        <w:ind w:firstLine="1"/>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У имплементирани </w:t>
      </w:r>
      <w:r w:rsidRPr="009F4B56">
        <w:rPr>
          <w:rFonts w:ascii="Arial" w:eastAsia="Calibri" w:hAnsi="Arial"/>
          <w:color w:val="000000"/>
          <w:sz w:val="22"/>
          <w:szCs w:val="22"/>
          <w:lang w:val="en-US" w:eastAsia="en-US"/>
        </w:rPr>
        <w:t>M</w:t>
      </w:r>
      <w:r w:rsidRPr="009F4B56">
        <w:rPr>
          <w:rFonts w:ascii="Arial" w:eastAsia="Calibri" w:hAnsi="Arial"/>
          <w:color w:val="000000"/>
          <w:sz w:val="22"/>
          <w:szCs w:val="22"/>
          <w:lang w:val="sr-Cyrl-RS" w:eastAsia="en-US"/>
        </w:rPr>
        <w:t>еђуслој су интегрисани подаци огранака и организационих јединица (регионални/технички центри).</w:t>
      </w:r>
    </w:p>
    <w:p w14:paraId="5EF53771"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en-US" w:eastAsia="en-US"/>
        </w:rPr>
        <w:t>SAP BW</w:t>
      </w:r>
      <w:r w:rsidRPr="009F4B56">
        <w:rPr>
          <w:rFonts w:ascii="Arial" w:eastAsia="Calibri" w:hAnsi="Arial"/>
          <w:color w:val="000000"/>
          <w:sz w:val="22"/>
          <w:szCs w:val="22"/>
          <w:lang w:val="sr-Cyrl-RS" w:eastAsia="en-US"/>
        </w:rPr>
        <w:t xml:space="preserve"> се налази на </w:t>
      </w:r>
      <w:r w:rsidRPr="009F4B56">
        <w:rPr>
          <w:rFonts w:ascii="Arial" w:eastAsia="Calibri" w:hAnsi="Arial"/>
          <w:color w:val="000000"/>
          <w:sz w:val="22"/>
          <w:szCs w:val="22"/>
          <w:lang w:val="sr-Latn-RS" w:eastAsia="en-US"/>
        </w:rPr>
        <w:t>SAP HANA</w:t>
      </w:r>
      <w:r w:rsidRPr="009F4B56">
        <w:rPr>
          <w:rFonts w:ascii="Arial" w:eastAsia="Calibri" w:hAnsi="Arial"/>
          <w:color w:val="000000"/>
          <w:sz w:val="22"/>
          <w:szCs w:val="22"/>
          <w:lang w:val="sr-Cyrl-RS" w:eastAsia="en-US"/>
        </w:rPr>
        <w:t xml:space="preserve"> и у њему егзистирају подаци </w:t>
      </w:r>
      <w:r w:rsidRPr="009F4B56">
        <w:rPr>
          <w:rFonts w:ascii="Arial" w:eastAsia="Calibri" w:hAnsi="Arial"/>
          <w:color w:val="000000"/>
          <w:sz w:val="22"/>
          <w:szCs w:val="22"/>
          <w:lang w:val="sr-Latn-RS" w:eastAsia="en-US"/>
        </w:rPr>
        <w:t>„</w:t>
      </w:r>
      <w:r w:rsidRPr="009F4B56">
        <w:rPr>
          <w:rFonts w:ascii="Arial" w:eastAsia="Calibri" w:hAnsi="Arial"/>
          <w:color w:val="000000"/>
          <w:sz w:val="22"/>
          <w:szCs w:val="22"/>
          <w:lang w:val="sr-Cyrl-RS" w:eastAsia="en-US"/>
        </w:rPr>
        <w:t>Управе</w:t>
      </w: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огранака „Обновљиви извори енергије“ и „ЕПС Снабдевање“`.</w:t>
      </w:r>
    </w:p>
    <w:p w14:paraId="005CC0D2" w14:textId="77777777" w:rsidR="009F4B56" w:rsidRPr="009F4B56" w:rsidRDefault="009F4B56" w:rsidP="009F4B56">
      <w:pPr>
        <w:suppressAutoHyphens w:val="0"/>
        <w:spacing w:line="276" w:lineRule="auto"/>
        <w:jc w:val="both"/>
        <w:rPr>
          <w:rFonts w:ascii="Arial" w:eastAsia="Calibri" w:hAnsi="Arial"/>
          <w:color w:val="000000"/>
          <w:sz w:val="22"/>
          <w:szCs w:val="22"/>
          <w:lang w:val="en-US" w:eastAsia="en-US"/>
        </w:rPr>
      </w:pPr>
      <w:r w:rsidRPr="009F4B56">
        <w:rPr>
          <w:rFonts w:ascii="Arial" w:eastAsia="Calibri" w:hAnsi="Arial"/>
          <w:color w:val="000000"/>
          <w:sz w:val="22"/>
          <w:szCs w:val="22"/>
          <w:lang w:val="sr-Cyrl-RS" w:eastAsia="en-US"/>
        </w:rPr>
        <w:t>Имплементирано решење треба да буде јединствена целина, без обзира на постојање више извора података.</w:t>
      </w:r>
    </w:p>
    <w:p w14:paraId="015DF8CE"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С тим у вези изабрано окружење за решење пословне интелигенције треба да подржава рад са различитим базама података, односно рад са различитим шемама база података (</w:t>
      </w:r>
      <w:r w:rsidRPr="009F4B56">
        <w:rPr>
          <w:rFonts w:ascii="Arial" w:eastAsia="Calibri" w:hAnsi="Arial"/>
          <w:color w:val="000000"/>
          <w:sz w:val="22"/>
          <w:szCs w:val="22"/>
          <w:lang w:val="sr-Latn-RS" w:eastAsia="en-US"/>
        </w:rPr>
        <w:t>star, snowflake, hybrid</w:t>
      </w:r>
      <w:r w:rsidRPr="009F4B56">
        <w:rPr>
          <w:rFonts w:ascii="Arial" w:eastAsia="Calibri" w:hAnsi="Arial"/>
          <w:color w:val="000000"/>
          <w:sz w:val="22"/>
          <w:szCs w:val="22"/>
          <w:lang w:val="sr-Cyrl-RS" w:eastAsia="en-US"/>
        </w:rPr>
        <w:t>).</w:t>
      </w:r>
    </w:p>
    <w:p w14:paraId="0D1EB961"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p>
    <w:p w14:paraId="6EBA651C" w14:textId="77777777" w:rsidR="009F4B56" w:rsidRPr="009F4B56" w:rsidRDefault="009F4B56" w:rsidP="009F4B56">
      <w:pPr>
        <w:numPr>
          <w:ilvl w:val="0"/>
          <w:numId w:val="48"/>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Решење треба да обезбеди неколико кључних сетова извештаја:</w:t>
      </w:r>
    </w:p>
    <w:p w14:paraId="7FC5E266"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p>
    <w:p w14:paraId="658B4D60" w14:textId="77777777" w:rsidR="009F4B56" w:rsidRPr="009F4B56" w:rsidRDefault="009F4B56" w:rsidP="009F4B56">
      <w:pPr>
        <w:numPr>
          <w:ilvl w:val="0"/>
          <w:numId w:val="42"/>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Да обезбеди извештаје главне књиге, и то:</w:t>
      </w:r>
    </w:p>
    <w:p w14:paraId="2C24527D" w14:textId="77777777" w:rsidR="009F4B56" w:rsidRPr="009F4B56" w:rsidRDefault="009F4B56" w:rsidP="009F4B56">
      <w:pPr>
        <w:numPr>
          <w:ilvl w:val="0"/>
          <w:numId w:val="41"/>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w:t>
      </w:r>
      <w:r w:rsidRPr="009F4B56">
        <w:rPr>
          <w:rFonts w:ascii="Arial" w:eastAsia="Calibri" w:hAnsi="Arial"/>
          <w:color w:val="000000"/>
          <w:sz w:val="22"/>
          <w:szCs w:val="22"/>
          <w:lang w:val="sr-Latn-RS" w:eastAsia="en-US"/>
        </w:rPr>
        <w:t>BTG,</w:t>
      </w:r>
      <w:r w:rsidRPr="009F4B56">
        <w:rPr>
          <w:rFonts w:ascii="Arial" w:eastAsia="Calibri" w:hAnsi="Arial"/>
          <w:color w:val="000000"/>
          <w:sz w:val="22"/>
          <w:szCs w:val="22"/>
          <w:lang w:val="sr-Cyrl-RS" w:eastAsia="en-US"/>
        </w:rPr>
        <w:t xml:space="preserve"> уколико су доступни подаци</w:t>
      </w:r>
    </w:p>
    <w:p w14:paraId="087D4D7F" w14:textId="77777777" w:rsidR="009F4B56" w:rsidRPr="009F4B56" w:rsidRDefault="009F4B56" w:rsidP="009F4B56">
      <w:pPr>
        <w:numPr>
          <w:ilvl w:val="0"/>
          <w:numId w:val="41"/>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Погонски обрачуни</w:t>
      </w:r>
      <w:r w:rsidRPr="009F4B56">
        <w:rPr>
          <w:rFonts w:ascii="Arial" w:eastAsia="Calibri" w:hAnsi="Arial"/>
          <w:color w:val="000000"/>
          <w:sz w:val="22"/>
          <w:szCs w:val="22"/>
          <w:lang w:val="sr-Latn-RS" w:eastAsia="en-US"/>
        </w:rPr>
        <w:t>,</w:t>
      </w:r>
      <w:r w:rsidRPr="009F4B56">
        <w:rPr>
          <w:rFonts w:ascii="Arial" w:eastAsia="Calibri" w:hAnsi="Arial"/>
          <w:color w:val="000000"/>
          <w:sz w:val="22"/>
          <w:szCs w:val="22"/>
          <w:lang w:val="sr-Cyrl-RS" w:eastAsia="en-US"/>
        </w:rPr>
        <w:t xml:space="preserve"> уколико су доступни подаци</w:t>
      </w:r>
    </w:p>
    <w:p w14:paraId="4A12AA92" w14:textId="77777777" w:rsidR="009F4B56" w:rsidRPr="009F4B56" w:rsidRDefault="009F4B56" w:rsidP="009F4B56">
      <w:pPr>
        <w:numPr>
          <w:ilvl w:val="0"/>
          <w:numId w:val="41"/>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Аналитички и посебни извештаји главне књиге.</w:t>
      </w:r>
    </w:p>
    <w:p w14:paraId="49268E09" w14:textId="77777777" w:rsidR="009F4B56" w:rsidRPr="009F4B56" w:rsidRDefault="009F4B56" w:rsidP="009F4B56">
      <w:pPr>
        <w:suppressAutoHyphens w:val="0"/>
        <w:spacing w:line="276" w:lineRule="auto"/>
        <w:ind w:left="720"/>
        <w:jc w:val="both"/>
        <w:rPr>
          <w:rFonts w:ascii="Arial" w:eastAsia="Calibri" w:hAnsi="Arial"/>
          <w:color w:val="000000"/>
          <w:sz w:val="22"/>
          <w:szCs w:val="22"/>
          <w:lang w:val="sr-Cyrl-RS" w:eastAsia="en-US"/>
        </w:rPr>
      </w:pPr>
    </w:p>
    <w:p w14:paraId="6723D7CB" w14:textId="77777777" w:rsidR="009F4B56" w:rsidRPr="009F4B56" w:rsidRDefault="009F4B56" w:rsidP="009F4B56">
      <w:pPr>
        <w:numPr>
          <w:ilvl w:val="0"/>
          <w:numId w:val="43"/>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Да обезбеди извештаје о аналитикама:</w:t>
      </w:r>
    </w:p>
    <w:p w14:paraId="651A6F7E" w14:textId="77777777" w:rsidR="009F4B56" w:rsidRPr="009F4B56" w:rsidRDefault="009F4B56" w:rsidP="009F4B56">
      <w:pPr>
        <w:numPr>
          <w:ilvl w:val="0"/>
          <w:numId w:val="44"/>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Купаца,</w:t>
      </w:r>
    </w:p>
    <w:p w14:paraId="4234326E" w14:textId="77777777" w:rsidR="009F4B56" w:rsidRPr="009F4B56" w:rsidRDefault="009F4B56" w:rsidP="009F4B56">
      <w:pPr>
        <w:numPr>
          <w:ilvl w:val="0"/>
          <w:numId w:val="44"/>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Добављача,</w:t>
      </w:r>
    </w:p>
    <w:p w14:paraId="677F70E3" w14:textId="77777777" w:rsidR="009F4B56" w:rsidRPr="009F4B56" w:rsidRDefault="009F4B56" w:rsidP="009F4B56">
      <w:pPr>
        <w:numPr>
          <w:ilvl w:val="0"/>
          <w:numId w:val="44"/>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Основних средстава,</w:t>
      </w:r>
    </w:p>
    <w:p w14:paraId="1F1AA6E2" w14:textId="77777777" w:rsidR="009F4B56" w:rsidRPr="009F4B56" w:rsidRDefault="009F4B56" w:rsidP="009F4B56">
      <w:pPr>
        <w:numPr>
          <w:ilvl w:val="0"/>
          <w:numId w:val="44"/>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Залиха,</w:t>
      </w:r>
    </w:p>
    <w:p w14:paraId="5C80ED96" w14:textId="77777777" w:rsidR="009F4B56" w:rsidRPr="009F4B56" w:rsidRDefault="009F4B56" w:rsidP="009F4B56">
      <w:pPr>
        <w:numPr>
          <w:ilvl w:val="0"/>
          <w:numId w:val="44"/>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Инвестиција</w:t>
      </w:r>
      <w:r w:rsidRPr="009F4B56">
        <w:rPr>
          <w:rFonts w:ascii="Arial" w:eastAsia="Calibri" w:hAnsi="Arial"/>
          <w:color w:val="000000"/>
          <w:sz w:val="22"/>
          <w:szCs w:val="22"/>
          <w:lang w:val="sr-Latn-RS" w:eastAsia="en-US"/>
        </w:rPr>
        <w:t>.</w:t>
      </w:r>
    </w:p>
    <w:p w14:paraId="59278A41" w14:textId="77777777" w:rsidR="009F4B56" w:rsidRPr="009F4B56" w:rsidRDefault="009F4B56" w:rsidP="009F4B56">
      <w:pPr>
        <w:suppressAutoHyphens w:val="0"/>
        <w:spacing w:line="276" w:lineRule="auto"/>
        <w:ind w:left="720"/>
        <w:jc w:val="both"/>
        <w:rPr>
          <w:rFonts w:ascii="Arial" w:eastAsia="Calibri" w:hAnsi="Arial"/>
          <w:color w:val="000000"/>
          <w:sz w:val="22"/>
          <w:szCs w:val="22"/>
          <w:lang w:val="sr-Cyrl-RS" w:eastAsia="en-US"/>
        </w:rPr>
      </w:pPr>
    </w:p>
    <w:p w14:paraId="5CEFB5A1" w14:textId="77777777" w:rsidR="009F4B56" w:rsidRPr="009F4B56" w:rsidRDefault="009F4B56" w:rsidP="009F4B56">
      <w:pPr>
        <w:numPr>
          <w:ilvl w:val="0"/>
          <w:numId w:val="45"/>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Да обезбеди извештаје о обавезама и потраживањима</w:t>
      </w:r>
    </w:p>
    <w:p w14:paraId="7317CF68" w14:textId="77777777" w:rsidR="009F4B56" w:rsidRPr="009F4B56" w:rsidRDefault="009F4B56" w:rsidP="009F4B56">
      <w:pPr>
        <w:suppressAutoHyphens w:val="0"/>
        <w:spacing w:line="276" w:lineRule="auto"/>
        <w:ind w:left="720"/>
        <w:jc w:val="both"/>
        <w:rPr>
          <w:rFonts w:ascii="Arial" w:eastAsia="Calibri" w:hAnsi="Arial"/>
          <w:color w:val="000000"/>
          <w:sz w:val="22"/>
          <w:szCs w:val="22"/>
          <w:lang w:val="sr-Cyrl-RS" w:eastAsia="en-US"/>
        </w:rPr>
      </w:pPr>
    </w:p>
    <w:p w14:paraId="737CB486" w14:textId="77777777" w:rsidR="009F4B56" w:rsidRPr="009F4B56" w:rsidRDefault="009F4B56" w:rsidP="009F4B56">
      <w:pPr>
        <w:numPr>
          <w:ilvl w:val="0"/>
          <w:numId w:val="45"/>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 xml:space="preserve"> Да обезбеди контролинг извештаје и </w:t>
      </w:r>
      <w:r w:rsidRPr="009F4B56">
        <w:rPr>
          <w:rFonts w:ascii="Arial" w:eastAsia="Calibri" w:hAnsi="Arial"/>
          <w:color w:val="000000"/>
          <w:sz w:val="22"/>
          <w:szCs w:val="22"/>
          <w:lang w:val="sr-Latn-RS" w:eastAsia="en-US"/>
        </w:rPr>
        <w:t>KPI</w:t>
      </w:r>
      <w:r w:rsidRPr="009F4B56">
        <w:rPr>
          <w:rFonts w:ascii="Arial" w:eastAsia="Calibri" w:hAnsi="Arial"/>
          <w:color w:val="000000"/>
          <w:sz w:val="22"/>
          <w:szCs w:val="22"/>
          <w:lang w:val="sr-Cyrl-RS" w:eastAsia="en-US"/>
        </w:rPr>
        <w:t xml:space="preserve"> дефинисан</w:t>
      </w:r>
      <w:r w:rsidRPr="009F4B56">
        <w:rPr>
          <w:rFonts w:ascii="Arial" w:eastAsia="Calibri" w:hAnsi="Arial"/>
          <w:color w:val="000000"/>
          <w:sz w:val="22"/>
          <w:szCs w:val="22"/>
          <w:lang w:val="sr-Latn-RS" w:eastAsia="en-US"/>
        </w:rPr>
        <w:t>e</w:t>
      </w:r>
      <w:r w:rsidRPr="009F4B56">
        <w:rPr>
          <w:rFonts w:ascii="Arial" w:eastAsia="Calibri" w:hAnsi="Arial"/>
          <w:color w:val="000000"/>
          <w:sz w:val="22"/>
          <w:szCs w:val="22"/>
          <w:lang w:val="sr-Cyrl-RS" w:eastAsia="en-US"/>
        </w:rPr>
        <w:t xml:space="preserve"> од стране </w:t>
      </w:r>
      <w:r w:rsidRPr="009F4B56">
        <w:rPr>
          <w:rFonts w:ascii="Arial" w:eastAsia="Calibri" w:hAnsi="Arial"/>
          <w:color w:val="000000"/>
          <w:sz w:val="22"/>
          <w:szCs w:val="22"/>
          <w:lang w:val="sr-Latn-RS" w:eastAsia="en-US"/>
        </w:rPr>
        <w:t>BCG</w:t>
      </w:r>
      <w:r w:rsidRPr="009F4B56">
        <w:rPr>
          <w:rFonts w:ascii="Arial" w:eastAsia="Calibri" w:hAnsi="Arial"/>
          <w:color w:val="000000"/>
          <w:sz w:val="22"/>
          <w:szCs w:val="22"/>
          <w:lang w:val="sr-Cyrl-RS" w:eastAsia="en-US"/>
        </w:rPr>
        <w:t>:</w:t>
      </w:r>
    </w:p>
    <w:p w14:paraId="122680AD"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Финансијско праћење продаје угља и угљене прашине</w:t>
      </w:r>
      <w:r w:rsidRPr="009F4B56">
        <w:rPr>
          <w:rFonts w:ascii="Arial" w:eastAsia="Calibri" w:hAnsi="Arial"/>
          <w:color w:val="000000"/>
          <w:sz w:val="22"/>
          <w:szCs w:val="22"/>
          <w:lang w:val="sr-Latn-RS" w:eastAsia="en-US"/>
        </w:rPr>
        <w:t>,</w:t>
      </w:r>
    </w:p>
    <w:p w14:paraId="6A233A65"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Производња угља (план и реализација) и његов квалитет</w:t>
      </w:r>
      <w:r w:rsidRPr="009F4B56">
        <w:rPr>
          <w:rFonts w:ascii="Arial" w:eastAsia="Calibri" w:hAnsi="Arial"/>
          <w:color w:val="000000"/>
          <w:sz w:val="22"/>
          <w:szCs w:val="22"/>
          <w:lang w:val="sr-Latn-RS" w:eastAsia="en-US"/>
        </w:rPr>
        <w:t>,</w:t>
      </w:r>
    </w:p>
    <w:p w14:paraId="648434D1"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Производња електричне енергије (план и реализација),</w:t>
      </w:r>
    </w:p>
    <w:p w14:paraId="3EEB26FE"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Нерасположивост капацитета</w:t>
      </w:r>
      <w:r w:rsidRPr="009F4B56">
        <w:rPr>
          <w:rFonts w:ascii="Arial" w:eastAsia="Calibri" w:hAnsi="Arial"/>
          <w:color w:val="000000"/>
          <w:sz w:val="22"/>
          <w:szCs w:val="22"/>
          <w:lang w:val="sr-Latn-RS" w:eastAsia="en-US"/>
        </w:rPr>
        <w:t>,</w:t>
      </w:r>
    </w:p>
    <w:p w14:paraId="5E43BBC8"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Пласман електричне енергије</w:t>
      </w:r>
      <w:r w:rsidRPr="009F4B56">
        <w:rPr>
          <w:rFonts w:ascii="Arial" w:eastAsia="Calibri" w:hAnsi="Arial"/>
          <w:color w:val="000000"/>
          <w:sz w:val="22"/>
          <w:szCs w:val="22"/>
          <w:lang w:val="sr-Latn-RS" w:eastAsia="en-US"/>
        </w:rPr>
        <w:t>,</w:t>
      </w:r>
    </w:p>
    <w:p w14:paraId="6787DBDE"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Ефикасност искоришћења сировина и залиха у производњи електричне енергије</w:t>
      </w:r>
      <w:r w:rsidRPr="009F4B56">
        <w:rPr>
          <w:rFonts w:ascii="Arial" w:eastAsia="Calibri" w:hAnsi="Arial"/>
          <w:color w:val="000000"/>
          <w:sz w:val="22"/>
          <w:szCs w:val="22"/>
          <w:lang w:val="sr-Latn-RS" w:eastAsia="en-US"/>
        </w:rPr>
        <w:t>,</w:t>
      </w:r>
    </w:p>
    <w:p w14:paraId="620AC949"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Стање депонија</w:t>
      </w:r>
      <w:r w:rsidRPr="009F4B56">
        <w:rPr>
          <w:rFonts w:ascii="Arial" w:eastAsia="Calibri" w:hAnsi="Arial"/>
          <w:color w:val="000000"/>
          <w:sz w:val="22"/>
          <w:szCs w:val="22"/>
          <w:lang w:val="sr-Latn-RS" w:eastAsia="en-US"/>
        </w:rPr>
        <w:t>,</w:t>
      </w:r>
    </w:p>
    <w:p w14:paraId="52D8D61A"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Доток воде</w:t>
      </w:r>
      <w:r w:rsidRPr="009F4B56">
        <w:rPr>
          <w:rFonts w:ascii="Arial" w:eastAsia="Calibri" w:hAnsi="Arial"/>
          <w:color w:val="000000"/>
          <w:sz w:val="22"/>
          <w:szCs w:val="22"/>
          <w:lang w:val="sr-Latn-RS" w:eastAsia="en-US"/>
        </w:rPr>
        <w:t>,</w:t>
      </w:r>
    </w:p>
    <w:p w14:paraId="639A8274"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Хладна и топла резерва</w:t>
      </w:r>
      <w:r w:rsidRPr="009F4B56">
        <w:rPr>
          <w:rFonts w:ascii="Arial" w:eastAsia="Calibri" w:hAnsi="Arial"/>
          <w:color w:val="000000"/>
          <w:sz w:val="22"/>
          <w:szCs w:val="22"/>
          <w:lang w:val="sr-Latn-RS" w:eastAsia="en-US"/>
        </w:rPr>
        <w:t>,</w:t>
      </w:r>
    </w:p>
    <w:p w14:paraId="398B8245"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Трговина електричном енергијом</w:t>
      </w:r>
      <w:r w:rsidRPr="009F4B56">
        <w:rPr>
          <w:rFonts w:ascii="Arial" w:eastAsia="Calibri" w:hAnsi="Arial"/>
          <w:color w:val="000000"/>
          <w:sz w:val="22"/>
          <w:szCs w:val="22"/>
          <w:lang w:val="sr-Latn-RS" w:eastAsia="en-US"/>
        </w:rPr>
        <w:t>,</w:t>
      </w:r>
    </w:p>
    <w:p w14:paraId="38115AA6" w14:textId="77777777" w:rsidR="009F4B56" w:rsidRPr="009F4B56" w:rsidRDefault="009F4B56" w:rsidP="009F4B56">
      <w:pPr>
        <w:numPr>
          <w:ilvl w:val="0"/>
          <w:numId w:val="46"/>
        </w:num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Latn-RS" w:eastAsia="en-US"/>
        </w:rPr>
        <w:t xml:space="preserve"> </w:t>
      </w:r>
      <w:r w:rsidRPr="009F4B56">
        <w:rPr>
          <w:rFonts w:ascii="Arial" w:eastAsia="Calibri" w:hAnsi="Arial"/>
          <w:color w:val="000000"/>
          <w:sz w:val="22"/>
          <w:szCs w:val="22"/>
          <w:lang w:val="sr-Cyrl-RS" w:eastAsia="en-US"/>
        </w:rPr>
        <w:t>Дистрибуција (</w:t>
      </w:r>
      <w:r w:rsidRPr="009F4B56">
        <w:rPr>
          <w:rFonts w:ascii="Arial" w:eastAsia="Calibri" w:hAnsi="Arial"/>
          <w:color w:val="000000"/>
          <w:sz w:val="22"/>
          <w:szCs w:val="22"/>
          <w:lang w:val="sr-Latn-RS" w:eastAsia="en-US"/>
        </w:rPr>
        <w:t>SAIDI</w:t>
      </w:r>
      <w:r w:rsidRPr="009F4B56">
        <w:rPr>
          <w:rFonts w:ascii="Arial" w:eastAsia="Calibri" w:hAnsi="Arial"/>
          <w:color w:val="000000"/>
          <w:sz w:val="22"/>
          <w:szCs w:val="22"/>
          <w:lang w:val="sr-Cyrl-RS" w:eastAsia="en-US"/>
        </w:rPr>
        <w:t xml:space="preserve">, </w:t>
      </w:r>
      <w:r w:rsidRPr="009F4B56">
        <w:rPr>
          <w:rFonts w:ascii="Arial" w:eastAsia="Calibri" w:hAnsi="Arial"/>
          <w:color w:val="000000"/>
          <w:sz w:val="22"/>
          <w:szCs w:val="22"/>
          <w:lang w:val="sr-Latn-RS" w:eastAsia="en-US"/>
        </w:rPr>
        <w:t>SAIFI</w:t>
      </w:r>
      <w:r w:rsidRPr="009F4B56">
        <w:rPr>
          <w:rFonts w:ascii="Arial" w:eastAsia="Calibri" w:hAnsi="Arial"/>
          <w:color w:val="000000"/>
          <w:sz w:val="22"/>
          <w:szCs w:val="22"/>
          <w:lang w:val="sr-Cyrl-RS" w:eastAsia="en-US"/>
        </w:rPr>
        <w:t>)</w:t>
      </w:r>
      <w:r w:rsidRPr="009F4B56">
        <w:rPr>
          <w:rFonts w:ascii="Arial" w:eastAsia="Calibri" w:hAnsi="Arial"/>
          <w:color w:val="000000"/>
          <w:sz w:val="22"/>
          <w:szCs w:val="22"/>
          <w:lang w:val="sr-Latn-RS" w:eastAsia="en-US"/>
        </w:rPr>
        <w:t>.</w:t>
      </w:r>
    </w:p>
    <w:p w14:paraId="0CCF5405"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p>
    <w:p w14:paraId="08D702C3" w14:textId="77777777" w:rsidR="009F4B56" w:rsidRPr="009F4B56" w:rsidRDefault="009F4B56" w:rsidP="009F4B56">
      <w:pPr>
        <w:suppressAutoHyphens w:val="0"/>
        <w:spacing w:line="276" w:lineRule="auto"/>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lastRenderedPageBreak/>
        <w:t xml:space="preserve">Да обезбеди </w:t>
      </w:r>
      <w:r w:rsidRPr="009F4B56">
        <w:rPr>
          <w:rFonts w:ascii="Arial" w:eastAsia="Calibri" w:hAnsi="Arial"/>
          <w:color w:val="000000"/>
          <w:sz w:val="22"/>
          <w:szCs w:val="22"/>
          <w:lang w:val="sr-Latn-RS" w:eastAsia="en-US"/>
        </w:rPr>
        <w:t xml:space="preserve">ad-hoc </w:t>
      </w:r>
      <w:r w:rsidRPr="009F4B56">
        <w:rPr>
          <w:rFonts w:ascii="Arial" w:eastAsia="Calibri" w:hAnsi="Arial"/>
          <w:color w:val="000000"/>
          <w:sz w:val="22"/>
          <w:szCs w:val="22"/>
          <w:lang w:val="sr-Cyrl-RS" w:eastAsia="en-US"/>
        </w:rPr>
        <w:t>извештавање за кориснике (запослене) у Сектору за економске послове, као тачку комуникације према екстерним институцијама (Влада Републике Србије, минстарства, Агенција за енергетику, Светска банка, Међународни монетарни фонд и друго).</w:t>
      </w:r>
    </w:p>
    <w:p w14:paraId="3B919622" w14:textId="77777777" w:rsidR="009F4B56" w:rsidRPr="009F4B56" w:rsidRDefault="009F4B56" w:rsidP="009F4B56">
      <w:pPr>
        <w:suppressAutoHyphens w:val="0"/>
        <w:jc w:val="both"/>
        <w:rPr>
          <w:rFonts w:ascii="Arial" w:eastAsia="Calibri" w:hAnsi="Arial"/>
          <w:b/>
          <w:sz w:val="22"/>
          <w:szCs w:val="22"/>
          <w:lang w:val="sr-Cyrl-RS" w:eastAsia="en-US"/>
        </w:rPr>
      </w:pPr>
    </w:p>
    <w:p w14:paraId="5B395F08" w14:textId="77777777" w:rsidR="009F4B56" w:rsidRPr="009F4B56" w:rsidRDefault="009F4B56" w:rsidP="009F4B56">
      <w:pPr>
        <w:suppressAutoHyphens w:val="0"/>
        <w:jc w:val="both"/>
        <w:rPr>
          <w:rFonts w:ascii="Arial" w:eastAsia="Calibri" w:hAnsi="Arial"/>
          <w:b/>
          <w:sz w:val="22"/>
          <w:szCs w:val="22"/>
          <w:lang w:val="sr-Latn-RS" w:eastAsia="en-US"/>
        </w:rPr>
      </w:pPr>
    </w:p>
    <w:p w14:paraId="42FF9717" w14:textId="77777777" w:rsidR="009F4B56" w:rsidRPr="009F4B56" w:rsidRDefault="009F4B56" w:rsidP="009F4B56">
      <w:pPr>
        <w:suppressAutoHyphens w:val="0"/>
        <w:jc w:val="both"/>
        <w:rPr>
          <w:rFonts w:ascii="Arial" w:eastAsia="Calibri" w:hAnsi="Arial"/>
          <w:b/>
          <w:sz w:val="22"/>
          <w:szCs w:val="22"/>
          <w:lang w:val="sr-Latn-RS" w:eastAsia="en-US"/>
        </w:rPr>
      </w:pPr>
    </w:p>
    <w:p w14:paraId="62541762" w14:textId="77777777" w:rsidR="009F4B56" w:rsidRPr="009F4B56" w:rsidRDefault="009F4B56" w:rsidP="009F4B56">
      <w:pPr>
        <w:suppressAutoHyphens w:val="0"/>
        <w:jc w:val="both"/>
        <w:rPr>
          <w:rFonts w:ascii="Arial" w:eastAsia="Calibri" w:hAnsi="Arial"/>
          <w:b/>
          <w:sz w:val="22"/>
          <w:szCs w:val="22"/>
          <w:lang w:val="sr-Latn-RS" w:eastAsia="en-US"/>
        </w:rPr>
      </w:pPr>
    </w:p>
    <w:p w14:paraId="7F1BF633" w14:textId="2ED687D8" w:rsidR="009F4B56" w:rsidRPr="009F4B56" w:rsidRDefault="003D0395" w:rsidP="009F4B56">
      <w:pPr>
        <w:suppressAutoHyphens w:val="0"/>
        <w:jc w:val="both"/>
        <w:rPr>
          <w:rFonts w:ascii="Arial" w:eastAsia="Calibri" w:hAnsi="Arial"/>
          <w:b/>
          <w:sz w:val="22"/>
          <w:szCs w:val="22"/>
          <w:lang w:eastAsia="en-US"/>
        </w:rPr>
      </w:pPr>
      <w:r>
        <w:rPr>
          <w:rFonts w:ascii="Arial" w:eastAsia="Calibri" w:hAnsi="Arial"/>
          <w:b/>
          <w:sz w:val="22"/>
          <w:szCs w:val="22"/>
          <w:lang w:eastAsia="en-US"/>
        </w:rPr>
        <w:t xml:space="preserve">Методолошки предуслови </w:t>
      </w:r>
    </w:p>
    <w:p w14:paraId="6EC0F4CA" w14:textId="77777777" w:rsidR="009F4B56" w:rsidRPr="009F4B56" w:rsidRDefault="009F4B56" w:rsidP="009F4B56">
      <w:pPr>
        <w:suppressAutoHyphens w:val="0"/>
        <w:jc w:val="both"/>
        <w:rPr>
          <w:rFonts w:ascii="Arial" w:eastAsia="Calibri" w:hAnsi="Arial"/>
          <w:b/>
          <w:sz w:val="22"/>
          <w:szCs w:val="22"/>
          <w:lang w:eastAsia="en-US"/>
        </w:rPr>
      </w:pPr>
      <w:r w:rsidRPr="009F4B56">
        <w:rPr>
          <w:rFonts w:ascii="Arial" w:eastAsia="Calibri" w:hAnsi="Arial"/>
          <w:b/>
          <w:sz w:val="22"/>
          <w:szCs w:val="22"/>
          <w:lang w:eastAsia="en-US"/>
        </w:rPr>
        <w:t xml:space="preserve">Приступ имплементацији </w:t>
      </w:r>
    </w:p>
    <w:p w14:paraId="7B7BE9BB" w14:textId="77777777" w:rsidR="009F4B56" w:rsidRPr="009F4B56" w:rsidRDefault="009F4B56" w:rsidP="009F4B56">
      <w:pPr>
        <w:suppressAutoHyphens w:val="0"/>
        <w:jc w:val="both"/>
        <w:rPr>
          <w:rFonts w:ascii="Arial" w:eastAsia="Calibri" w:hAnsi="Arial"/>
          <w:color w:val="000000"/>
          <w:sz w:val="22"/>
          <w:szCs w:val="22"/>
          <w:lang w:val="sr-Cyrl-RS" w:eastAsia="en-US"/>
        </w:rPr>
      </w:pPr>
    </w:p>
    <w:p w14:paraId="570C6560" w14:textId="3072F3BF" w:rsidR="009F4B56" w:rsidRPr="009F4B56" w:rsidRDefault="009F4B56" w:rsidP="009F4B56">
      <w:pPr>
        <w:suppressAutoHyphens w:val="0"/>
        <w:jc w:val="both"/>
        <w:rPr>
          <w:rFonts w:ascii="Arial" w:eastAsia="Calibri" w:hAnsi="Arial"/>
          <w:color w:val="000000"/>
          <w:sz w:val="22"/>
          <w:szCs w:val="22"/>
          <w:lang w:val="sr-Cyrl-RS" w:eastAsia="en-US"/>
        </w:rPr>
      </w:pPr>
      <w:r w:rsidRPr="009F4B56">
        <w:rPr>
          <w:rFonts w:ascii="Arial" w:eastAsia="Calibri" w:hAnsi="Arial"/>
          <w:color w:val="000000"/>
          <w:sz w:val="22"/>
          <w:szCs w:val="22"/>
          <w:lang w:val="sr-Cyrl-RS" w:eastAsia="en-US"/>
        </w:rPr>
        <w:t>Имајући у виду реорганизацију у оквиру ЕПС групе и чињенице да су организационе јединице (огранци и регионални/технички центри) са различитим нивоима степена информатичког развоја и пословне комплексности, неопходно је обезбедити приступ имплементацији који ће омогућити реализацију система на начин да постојеће извештајне апликације наставе са радом, а да имплементирано решење пословне интелигенције постане кровн</w:t>
      </w:r>
      <w:r w:rsidR="003D0395">
        <w:rPr>
          <w:rFonts w:ascii="Arial" w:eastAsia="Calibri" w:hAnsi="Arial"/>
          <w:color w:val="000000"/>
          <w:sz w:val="22"/>
          <w:szCs w:val="22"/>
          <w:lang w:val="sr-Cyrl-RS" w:eastAsia="en-US"/>
        </w:rPr>
        <w:t>и извештајно аналитички систем.</w:t>
      </w:r>
    </w:p>
    <w:p w14:paraId="1199E5B3" w14:textId="77777777" w:rsidR="009F4B56" w:rsidRPr="009F4B56" w:rsidRDefault="009F4B56" w:rsidP="009F4B56">
      <w:pPr>
        <w:suppressAutoHyphens w:val="0"/>
        <w:jc w:val="both"/>
        <w:rPr>
          <w:rFonts w:ascii="Arial" w:eastAsia="Calibri" w:hAnsi="Arial"/>
          <w:b/>
          <w:sz w:val="22"/>
          <w:szCs w:val="22"/>
          <w:lang w:eastAsia="en-US"/>
        </w:rPr>
      </w:pPr>
      <w:r w:rsidRPr="009F4B56">
        <w:rPr>
          <w:rFonts w:ascii="Arial" w:eastAsia="Calibri" w:hAnsi="Arial"/>
          <w:b/>
          <w:sz w:val="22"/>
          <w:szCs w:val="22"/>
          <w:lang w:eastAsia="en-US"/>
        </w:rPr>
        <w:t xml:space="preserve">Архитектура система </w:t>
      </w:r>
    </w:p>
    <w:p w14:paraId="580DC4FD" w14:textId="77777777" w:rsidR="009F4B56" w:rsidRPr="009F4B56" w:rsidRDefault="009F4B56" w:rsidP="009F4B56">
      <w:pPr>
        <w:suppressAutoHyphens w:val="0"/>
        <w:jc w:val="both"/>
        <w:rPr>
          <w:rFonts w:ascii="Arial" w:eastAsia="Calibri" w:hAnsi="Arial"/>
          <w:b/>
          <w:sz w:val="22"/>
          <w:szCs w:val="22"/>
          <w:lang w:eastAsia="en-US"/>
        </w:rPr>
      </w:pPr>
    </w:p>
    <w:p w14:paraId="234B0A42" w14:textId="77777777" w:rsidR="009F4B56" w:rsidRPr="009F4B56" w:rsidRDefault="009F4B56" w:rsidP="009F4B56">
      <w:pPr>
        <w:suppressAutoHyphens w:val="0"/>
        <w:jc w:val="both"/>
        <w:rPr>
          <w:rFonts w:ascii="Arial" w:eastAsia="Calibri" w:hAnsi="Arial"/>
          <w:sz w:val="22"/>
          <w:szCs w:val="22"/>
          <w:lang w:eastAsia="en-US"/>
        </w:rPr>
      </w:pPr>
      <w:r w:rsidRPr="009F4B56">
        <w:rPr>
          <w:rFonts w:ascii="Arial" w:eastAsia="Calibri" w:hAnsi="Arial"/>
          <w:sz w:val="22"/>
          <w:szCs w:val="22"/>
          <w:lang w:eastAsia="en-US"/>
        </w:rPr>
        <w:t>Понуђач мора јасно описати архитектуру система у свом документу техничке понуде, приступ имплементацији пројекта, методологију пројекта и мора дати прелиминарни план пројекта. План мора јасно садржати контролне тачке, односно фазе пројекта.</w:t>
      </w:r>
    </w:p>
    <w:p w14:paraId="10D5527B" w14:textId="77777777" w:rsidR="009F4B56" w:rsidRPr="009F4B56" w:rsidRDefault="009F4B56" w:rsidP="009F4B56">
      <w:pPr>
        <w:suppressAutoHyphens w:val="0"/>
        <w:jc w:val="both"/>
        <w:rPr>
          <w:rFonts w:ascii="Arial" w:eastAsia="Calibri" w:hAnsi="Arial"/>
          <w:b/>
          <w:sz w:val="22"/>
          <w:szCs w:val="22"/>
          <w:lang w:eastAsia="en-US"/>
        </w:rPr>
      </w:pPr>
    </w:p>
    <w:p w14:paraId="62C9FD9E" w14:textId="77777777" w:rsidR="009F4B56" w:rsidRPr="009F4B56" w:rsidRDefault="009F4B56" w:rsidP="009F4B56">
      <w:pPr>
        <w:suppressAutoHyphens w:val="0"/>
        <w:jc w:val="both"/>
        <w:rPr>
          <w:rFonts w:ascii="Arial" w:eastAsia="Calibri" w:hAnsi="Arial"/>
          <w:b/>
          <w:sz w:val="22"/>
          <w:szCs w:val="22"/>
          <w:lang w:val="sr-Latn-CS" w:eastAsia="en-US"/>
        </w:rPr>
      </w:pPr>
      <w:r w:rsidRPr="009F4B56">
        <w:rPr>
          <w:rFonts w:ascii="Arial" w:eastAsia="Calibri" w:hAnsi="Arial"/>
          <w:b/>
          <w:sz w:val="22"/>
          <w:szCs w:val="22"/>
          <w:lang w:val="sr-Latn-CS" w:eastAsia="en-US"/>
        </w:rPr>
        <w:t>Пројектна методологија</w:t>
      </w:r>
    </w:p>
    <w:p w14:paraId="7A13746E" w14:textId="77777777" w:rsidR="009F4B56" w:rsidRPr="009F4B56" w:rsidRDefault="009F4B56" w:rsidP="009F4B56">
      <w:pPr>
        <w:suppressAutoHyphens w:val="0"/>
        <w:jc w:val="both"/>
        <w:rPr>
          <w:rFonts w:ascii="Arial" w:eastAsia="Calibri" w:hAnsi="Arial"/>
          <w:sz w:val="22"/>
          <w:szCs w:val="22"/>
          <w:lang w:val="sr-Latn-CS" w:eastAsia="en-US"/>
        </w:rPr>
      </w:pPr>
    </w:p>
    <w:p w14:paraId="57669E97" w14:textId="77777777" w:rsidR="009F4B56" w:rsidRPr="009F4B56" w:rsidRDefault="009F4B56" w:rsidP="009F4B56">
      <w:pPr>
        <w:suppressAutoHyphens w:val="0"/>
        <w:jc w:val="both"/>
        <w:rPr>
          <w:rFonts w:ascii="Arial" w:eastAsia="Calibri" w:hAnsi="Arial"/>
          <w:sz w:val="22"/>
          <w:szCs w:val="22"/>
          <w:lang w:val="sr-Latn-CS" w:eastAsia="en-US"/>
        </w:rPr>
      </w:pPr>
      <w:r w:rsidRPr="009F4B56">
        <w:rPr>
          <w:rFonts w:ascii="Arial" w:eastAsia="Calibri" w:hAnsi="Arial"/>
          <w:sz w:val="22"/>
          <w:szCs w:val="22"/>
          <w:lang w:val="sr-Latn-CS" w:eastAsia="en-US"/>
        </w:rPr>
        <w:t xml:space="preserve">Понуђач је дужан да предложи и обезбеди пројектну методологију за имплементацију система </w:t>
      </w:r>
      <w:r w:rsidRPr="009F4B56">
        <w:rPr>
          <w:rFonts w:ascii="Arial" w:eastAsia="Calibri" w:hAnsi="Arial"/>
          <w:sz w:val="22"/>
          <w:szCs w:val="22"/>
          <w:lang w:val="sr-Cyrl-RS" w:eastAsia="en-US"/>
        </w:rPr>
        <w:t>у оквиру фазе припреме пројекта</w:t>
      </w:r>
      <w:r w:rsidRPr="009F4B56">
        <w:rPr>
          <w:rFonts w:ascii="Arial" w:eastAsia="Calibri" w:hAnsi="Arial"/>
          <w:sz w:val="22"/>
          <w:szCs w:val="22"/>
          <w:lang w:val="sr-Latn-CS" w:eastAsia="en-US"/>
        </w:rPr>
        <w:t xml:space="preserve">. Понуђач је дужан да својом пројектном методологијом предвиди израду: </w:t>
      </w:r>
    </w:p>
    <w:p w14:paraId="16DEDFCC" w14:textId="77777777" w:rsidR="009F4B56" w:rsidRPr="009F4B56" w:rsidRDefault="009F4B56" w:rsidP="009F4B56">
      <w:pPr>
        <w:numPr>
          <w:ilvl w:val="0"/>
          <w:numId w:val="39"/>
        </w:numPr>
        <w:suppressAutoHyphens w:val="0"/>
        <w:jc w:val="both"/>
        <w:rPr>
          <w:rFonts w:ascii="Arial" w:eastAsia="Calibri" w:hAnsi="Arial"/>
          <w:sz w:val="22"/>
          <w:szCs w:val="22"/>
          <w:lang w:val="sr-Latn-CS" w:eastAsia="en-US"/>
        </w:rPr>
      </w:pPr>
      <w:r w:rsidRPr="009F4B56">
        <w:rPr>
          <w:rFonts w:ascii="Arial" w:eastAsia="Calibri" w:hAnsi="Arial"/>
          <w:sz w:val="22"/>
          <w:szCs w:val="22"/>
          <w:lang w:eastAsia="en-US"/>
        </w:rPr>
        <w:t xml:space="preserve"> П</w:t>
      </w:r>
      <w:r w:rsidRPr="009F4B56">
        <w:rPr>
          <w:rFonts w:ascii="Arial" w:eastAsia="Calibri" w:hAnsi="Arial"/>
          <w:sz w:val="22"/>
          <w:szCs w:val="22"/>
          <w:lang w:val="sr-Latn-CS" w:eastAsia="en-US"/>
        </w:rPr>
        <w:t xml:space="preserve">лана пројекта, </w:t>
      </w:r>
    </w:p>
    <w:p w14:paraId="7F3C5FE2" w14:textId="77777777" w:rsidR="009F4B56" w:rsidRPr="009F4B56" w:rsidRDefault="009F4B56" w:rsidP="009F4B56">
      <w:pPr>
        <w:numPr>
          <w:ilvl w:val="0"/>
          <w:numId w:val="39"/>
        </w:numPr>
        <w:suppressAutoHyphens w:val="0"/>
        <w:jc w:val="both"/>
        <w:rPr>
          <w:rFonts w:ascii="Arial" w:eastAsia="Calibri" w:hAnsi="Arial"/>
          <w:sz w:val="22"/>
          <w:szCs w:val="22"/>
          <w:lang w:val="sr-Latn-CS" w:eastAsia="en-US"/>
        </w:rPr>
      </w:pPr>
      <w:r w:rsidRPr="009F4B56">
        <w:rPr>
          <w:rFonts w:ascii="Arial" w:eastAsia="Calibri" w:hAnsi="Arial"/>
          <w:sz w:val="22"/>
          <w:szCs w:val="22"/>
          <w:lang w:eastAsia="en-US"/>
        </w:rPr>
        <w:t xml:space="preserve"> Г</w:t>
      </w:r>
      <w:r w:rsidRPr="009F4B56">
        <w:rPr>
          <w:rFonts w:ascii="Arial" w:eastAsia="Calibri" w:hAnsi="Arial"/>
          <w:sz w:val="22"/>
          <w:szCs w:val="22"/>
          <w:lang w:val="sr-Latn-CS" w:eastAsia="en-US"/>
        </w:rPr>
        <w:t>лавног пројекта;</w:t>
      </w:r>
    </w:p>
    <w:p w14:paraId="4A376BF2" w14:textId="77777777" w:rsidR="009F4B56" w:rsidRPr="009F4B56" w:rsidRDefault="009F4B56" w:rsidP="009F4B56">
      <w:pPr>
        <w:numPr>
          <w:ilvl w:val="0"/>
          <w:numId w:val="39"/>
        </w:numPr>
        <w:suppressAutoHyphens w:val="0"/>
        <w:jc w:val="both"/>
        <w:rPr>
          <w:rFonts w:ascii="Arial" w:eastAsia="Calibri" w:hAnsi="Arial"/>
          <w:sz w:val="22"/>
          <w:szCs w:val="22"/>
          <w:lang w:val="sr-Latn-CS" w:eastAsia="en-US"/>
        </w:rPr>
      </w:pPr>
      <w:r w:rsidRPr="009F4B56">
        <w:rPr>
          <w:rFonts w:ascii="Arial" w:eastAsia="Calibri" w:hAnsi="Arial"/>
          <w:sz w:val="22"/>
          <w:szCs w:val="22"/>
          <w:lang w:val="sr-Cyrl-RS" w:eastAsia="en-US"/>
        </w:rPr>
        <w:t xml:space="preserve"> Процедура за проверу функционалности аналитичких аплик</w:t>
      </w:r>
      <w:r w:rsidRPr="009F4B56">
        <w:rPr>
          <w:rFonts w:ascii="Arial" w:eastAsia="Calibri" w:hAnsi="Arial"/>
          <w:sz w:val="22"/>
          <w:szCs w:val="22"/>
          <w:lang w:val="en-US" w:eastAsia="en-US"/>
        </w:rPr>
        <w:t>a</w:t>
      </w:r>
      <w:r w:rsidRPr="009F4B56">
        <w:rPr>
          <w:rFonts w:ascii="Arial" w:eastAsia="Calibri" w:hAnsi="Arial"/>
          <w:sz w:val="22"/>
          <w:szCs w:val="22"/>
          <w:lang w:val="sr-Cyrl-RS" w:eastAsia="en-US"/>
        </w:rPr>
        <w:t>ција</w:t>
      </w:r>
      <w:r w:rsidRPr="009F4B56">
        <w:rPr>
          <w:rFonts w:ascii="Arial" w:eastAsia="Calibri" w:hAnsi="Arial"/>
          <w:sz w:val="22"/>
          <w:szCs w:val="22"/>
          <w:lang w:val="en-US" w:eastAsia="en-US"/>
        </w:rPr>
        <w:t>;</w:t>
      </w:r>
    </w:p>
    <w:p w14:paraId="4B34ECB8" w14:textId="3719D9B7" w:rsidR="009F4B56" w:rsidRPr="00827730" w:rsidRDefault="009F4B56" w:rsidP="009F4B56">
      <w:pPr>
        <w:numPr>
          <w:ilvl w:val="0"/>
          <w:numId w:val="39"/>
        </w:numPr>
        <w:suppressAutoHyphens w:val="0"/>
        <w:jc w:val="both"/>
        <w:rPr>
          <w:rFonts w:ascii="Arial" w:eastAsia="Calibri" w:hAnsi="Arial"/>
          <w:sz w:val="22"/>
          <w:szCs w:val="22"/>
          <w:lang w:val="sr-Latn-CS" w:eastAsia="en-US"/>
        </w:rPr>
      </w:pPr>
      <w:r w:rsidRPr="009F4B56">
        <w:rPr>
          <w:rFonts w:ascii="Arial" w:eastAsia="Calibri" w:hAnsi="Arial"/>
          <w:sz w:val="22"/>
          <w:szCs w:val="22"/>
          <w:lang w:eastAsia="en-US"/>
        </w:rPr>
        <w:t xml:space="preserve"> П</w:t>
      </w:r>
      <w:r w:rsidRPr="009F4B56">
        <w:rPr>
          <w:rFonts w:ascii="Arial" w:eastAsia="Calibri" w:hAnsi="Arial"/>
          <w:sz w:val="22"/>
          <w:szCs w:val="22"/>
          <w:lang w:val="sr-Latn-CS" w:eastAsia="en-US"/>
        </w:rPr>
        <w:t xml:space="preserve">роцедура за </w:t>
      </w:r>
      <w:r w:rsidRPr="009F4B56">
        <w:rPr>
          <w:rFonts w:ascii="Arial" w:eastAsia="Calibri" w:hAnsi="Arial"/>
          <w:sz w:val="22"/>
          <w:szCs w:val="22"/>
          <w:lang w:val="sr-Cyrl-RS" w:eastAsia="en-US"/>
        </w:rPr>
        <w:t>верификацију извештаја решења пословне интелигенције.</w:t>
      </w:r>
    </w:p>
    <w:p w14:paraId="75C211E0" w14:textId="77777777" w:rsidR="00827730" w:rsidRPr="009F4B56" w:rsidRDefault="00827730" w:rsidP="00827730">
      <w:pPr>
        <w:suppressAutoHyphens w:val="0"/>
        <w:ind w:left="720"/>
        <w:jc w:val="both"/>
        <w:rPr>
          <w:rFonts w:ascii="Arial" w:eastAsia="Calibri" w:hAnsi="Arial"/>
          <w:sz w:val="22"/>
          <w:szCs w:val="22"/>
          <w:lang w:val="sr-Latn-CS" w:eastAsia="en-US"/>
        </w:rPr>
      </w:pPr>
    </w:p>
    <w:p w14:paraId="486A2576" w14:textId="77777777" w:rsidR="009F4B56" w:rsidRPr="009F4B56" w:rsidRDefault="009F4B56" w:rsidP="009F4B56">
      <w:pPr>
        <w:suppressAutoHyphens w:val="0"/>
        <w:jc w:val="both"/>
        <w:rPr>
          <w:rFonts w:ascii="Arial" w:eastAsia="Calibri" w:hAnsi="Arial"/>
          <w:sz w:val="22"/>
          <w:szCs w:val="22"/>
          <w:lang w:val="sr-Latn-CS" w:eastAsia="en-US"/>
        </w:rPr>
      </w:pPr>
      <w:r w:rsidRPr="009F4B56">
        <w:rPr>
          <w:rFonts w:ascii="Arial" w:eastAsia="Calibri" w:hAnsi="Arial"/>
          <w:sz w:val="22"/>
          <w:szCs w:val="22"/>
          <w:lang w:val="sr-Latn-CS" w:eastAsia="en-US"/>
        </w:rPr>
        <w:t xml:space="preserve">Ова документација ће бити предмет верификације Наручиоца пре него </w:t>
      </w:r>
      <w:r w:rsidRPr="009F4B56">
        <w:rPr>
          <w:rFonts w:ascii="Arial" w:eastAsia="Calibri" w:hAnsi="Arial"/>
          <w:sz w:val="22"/>
          <w:szCs w:val="22"/>
          <w:lang w:val="sr-Cyrl-RS" w:eastAsia="en-US"/>
        </w:rPr>
        <w:t xml:space="preserve">што </w:t>
      </w:r>
      <w:r w:rsidRPr="009F4B56">
        <w:rPr>
          <w:rFonts w:ascii="Arial" w:eastAsia="Calibri" w:hAnsi="Arial"/>
          <w:sz w:val="22"/>
          <w:szCs w:val="22"/>
          <w:lang w:val="sr-Latn-CS" w:eastAsia="en-US"/>
        </w:rPr>
        <w:t>се усвоји</w:t>
      </w:r>
      <w:r w:rsidRPr="009F4B56">
        <w:rPr>
          <w:rFonts w:ascii="Arial" w:eastAsia="Calibri" w:hAnsi="Arial"/>
          <w:sz w:val="22"/>
          <w:szCs w:val="22"/>
          <w:lang w:val="sr-Cyrl-RS" w:eastAsia="en-US"/>
        </w:rPr>
        <w:t>, и тек усвајањем се сматра прихваћеном фаза припреме пројекта</w:t>
      </w:r>
      <w:r w:rsidRPr="009F4B56">
        <w:rPr>
          <w:rFonts w:ascii="Arial" w:eastAsia="Calibri" w:hAnsi="Arial"/>
          <w:sz w:val="22"/>
          <w:szCs w:val="22"/>
          <w:lang w:val="sr-Latn-CS" w:eastAsia="en-US"/>
        </w:rPr>
        <w:t>.</w:t>
      </w:r>
      <w:r w:rsidRPr="009F4B56">
        <w:rPr>
          <w:rFonts w:ascii="Arial" w:eastAsia="Calibri" w:hAnsi="Arial"/>
          <w:sz w:val="22"/>
          <w:szCs w:val="22"/>
          <w:lang w:val="sr-Cyrl-RS" w:eastAsia="en-US"/>
        </w:rPr>
        <w:t xml:space="preserve"> У случају да Наручилац не прихвати речену документацију, писаним путем ће се обратити изабраном понуђачу и дати му рок за отклањање уочених недостатака.</w:t>
      </w:r>
    </w:p>
    <w:p w14:paraId="2B2BF8CF" w14:textId="77777777" w:rsidR="009F4B56" w:rsidRPr="009F4B56" w:rsidRDefault="009F4B56" w:rsidP="009F4B56">
      <w:pPr>
        <w:tabs>
          <w:tab w:val="center" w:pos="567"/>
          <w:tab w:val="center" w:pos="7938"/>
        </w:tabs>
        <w:suppressAutoHyphens w:val="0"/>
        <w:spacing w:before="240" w:after="120"/>
        <w:jc w:val="both"/>
        <w:outlineLvl w:val="1"/>
        <w:rPr>
          <w:rFonts w:ascii="Arial" w:hAnsi="Arial"/>
          <w:b/>
          <w:bCs/>
          <w:sz w:val="22"/>
          <w:szCs w:val="22"/>
          <w:lang w:val="sr-Cyrl-RS" w:eastAsia="en-US"/>
        </w:rPr>
      </w:pPr>
      <w:bookmarkStart w:id="10" w:name="_Toc350551388"/>
      <w:bookmarkStart w:id="11" w:name="_Toc423779983"/>
      <w:r w:rsidRPr="009F4B56">
        <w:rPr>
          <w:rFonts w:ascii="Arial" w:hAnsi="Arial"/>
          <w:b/>
          <w:bCs/>
          <w:sz w:val="22"/>
          <w:szCs w:val="22"/>
          <w:lang w:val="sr-Cyrl-RS" w:eastAsia="en-US"/>
        </w:rPr>
        <w:t>Управљање пројектом и пројектна документација</w:t>
      </w:r>
      <w:bookmarkEnd w:id="10"/>
      <w:bookmarkEnd w:id="11"/>
      <w:r w:rsidRPr="009F4B56">
        <w:rPr>
          <w:rFonts w:ascii="Arial" w:hAnsi="Arial"/>
          <w:b/>
          <w:bCs/>
          <w:sz w:val="22"/>
          <w:szCs w:val="22"/>
          <w:lang w:val="sr-Cyrl-RS" w:eastAsia="en-US"/>
        </w:rPr>
        <w:t xml:space="preserve"> </w:t>
      </w:r>
    </w:p>
    <w:p w14:paraId="50F4E7FA" w14:textId="77777777" w:rsidR="009F4B56" w:rsidRPr="009F4B56" w:rsidRDefault="009F4B56" w:rsidP="009F4B56">
      <w:pPr>
        <w:suppressAutoHyphens w:val="0"/>
        <w:jc w:val="both"/>
        <w:rPr>
          <w:rFonts w:ascii="Arial" w:eastAsia="Calibri" w:hAnsi="Arial"/>
          <w:sz w:val="22"/>
          <w:szCs w:val="22"/>
          <w:lang w:val="sr-Cyrl-RS" w:eastAsia="en-US"/>
        </w:rPr>
      </w:pPr>
      <w:r w:rsidRPr="009F4B56">
        <w:rPr>
          <w:rFonts w:ascii="Arial" w:eastAsia="Calibri" w:hAnsi="Arial"/>
          <w:sz w:val="22"/>
          <w:szCs w:val="22"/>
          <w:lang w:val="sr-Cyrl-RS" w:eastAsia="en-US"/>
        </w:rPr>
        <w:t xml:space="preserve">Управљање пројектним документима ће представљати део посла Понуђача, као и управљање решавањем проблема и управљање техничким изменама. </w:t>
      </w:r>
      <w:r w:rsidRPr="009F4B56">
        <w:rPr>
          <w:rFonts w:ascii="Arial" w:eastAsia="Calibri" w:hAnsi="Arial"/>
          <w:sz w:val="22"/>
          <w:szCs w:val="22"/>
          <w:lang w:val="sr-Latn-CS" w:eastAsia="en-US"/>
        </w:rPr>
        <w:t>У склопу методологије за реализацију понуде,</w:t>
      </w:r>
      <w:r w:rsidRPr="009F4B56">
        <w:rPr>
          <w:rFonts w:ascii="Arial" w:eastAsia="Calibri" w:hAnsi="Arial"/>
          <w:sz w:val="22"/>
          <w:szCs w:val="22"/>
          <w:lang w:eastAsia="en-US"/>
        </w:rPr>
        <w:t xml:space="preserve"> </w:t>
      </w:r>
      <w:r w:rsidRPr="009F4B56">
        <w:rPr>
          <w:rFonts w:ascii="Arial" w:eastAsia="Calibri" w:hAnsi="Arial"/>
          <w:sz w:val="22"/>
          <w:szCs w:val="22"/>
          <w:lang w:val="sr-Latn-CS" w:eastAsia="en-US"/>
        </w:rPr>
        <w:t xml:space="preserve">Понуђач треба да предвиди редовне састанке </w:t>
      </w:r>
      <w:r w:rsidRPr="009F4B56">
        <w:rPr>
          <w:rFonts w:ascii="Arial" w:eastAsia="Calibri" w:hAnsi="Arial"/>
          <w:sz w:val="22"/>
          <w:szCs w:val="22"/>
          <w:lang w:eastAsia="en-US"/>
        </w:rPr>
        <w:t>П</w:t>
      </w:r>
      <w:r w:rsidRPr="009F4B56">
        <w:rPr>
          <w:rFonts w:ascii="Arial" w:eastAsia="Calibri" w:hAnsi="Arial"/>
          <w:sz w:val="22"/>
          <w:szCs w:val="22"/>
          <w:lang w:val="sr-Latn-CS" w:eastAsia="en-US"/>
        </w:rPr>
        <w:t>ројектног тима</w:t>
      </w:r>
      <w:r w:rsidRPr="009F4B56">
        <w:rPr>
          <w:rFonts w:ascii="Arial" w:eastAsia="Calibri" w:hAnsi="Arial"/>
          <w:sz w:val="22"/>
          <w:szCs w:val="22"/>
          <w:lang w:eastAsia="en-US"/>
        </w:rPr>
        <w:t xml:space="preserve"> и Надзорног одбора (</w:t>
      </w:r>
      <w:r w:rsidRPr="009F4B56">
        <w:rPr>
          <w:rFonts w:ascii="Arial" w:eastAsia="Calibri" w:hAnsi="Arial"/>
          <w:sz w:val="22"/>
          <w:szCs w:val="22"/>
          <w:lang w:val="en-US" w:eastAsia="en-US"/>
        </w:rPr>
        <w:t>Steering committee</w:t>
      </w:r>
      <w:r w:rsidRPr="009F4B56">
        <w:rPr>
          <w:rFonts w:ascii="Arial" w:eastAsia="Calibri" w:hAnsi="Arial"/>
          <w:sz w:val="22"/>
          <w:szCs w:val="22"/>
          <w:lang w:val="sr-Cyrl-RS" w:eastAsia="en-US"/>
        </w:rPr>
        <w:t>)</w:t>
      </w:r>
      <w:r w:rsidRPr="009F4B56">
        <w:rPr>
          <w:rFonts w:ascii="Arial" w:eastAsia="Calibri" w:hAnsi="Arial"/>
          <w:sz w:val="22"/>
          <w:szCs w:val="22"/>
          <w:lang w:val="en-US" w:eastAsia="en-US"/>
        </w:rPr>
        <w:t xml:space="preserve"> </w:t>
      </w:r>
      <w:r w:rsidRPr="009F4B56">
        <w:rPr>
          <w:rFonts w:ascii="Arial" w:eastAsia="Calibri" w:hAnsi="Arial"/>
          <w:sz w:val="22"/>
          <w:szCs w:val="22"/>
          <w:lang w:eastAsia="en-US"/>
        </w:rPr>
        <w:t>пројекта</w:t>
      </w:r>
      <w:r w:rsidRPr="009F4B56">
        <w:rPr>
          <w:rFonts w:ascii="Arial" w:eastAsia="Calibri" w:hAnsi="Arial"/>
          <w:sz w:val="22"/>
          <w:szCs w:val="22"/>
          <w:lang w:val="sr-Latn-CS" w:eastAsia="en-US"/>
        </w:rPr>
        <w:t xml:space="preserve"> на којима </w:t>
      </w:r>
      <w:r w:rsidRPr="009F4B56">
        <w:rPr>
          <w:rFonts w:ascii="Arial" w:eastAsia="Calibri" w:hAnsi="Arial"/>
          <w:sz w:val="22"/>
          <w:szCs w:val="22"/>
          <w:lang w:val="sr-Cyrl-RS" w:eastAsia="en-US"/>
        </w:rPr>
        <w:t>треба да поднесе извештај по претходно одређеној динамици</w:t>
      </w:r>
      <w:r w:rsidRPr="009F4B56">
        <w:rPr>
          <w:rFonts w:ascii="Arial" w:eastAsia="Calibri" w:hAnsi="Arial"/>
          <w:sz w:val="22"/>
          <w:szCs w:val="22"/>
          <w:lang w:val="sr-Latn-CS" w:eastAsia="en-US"/>
        </w:rPr>
        <w:t>.</w:t>
      </w:r>
      <w:r w:rsidRPr="009F4B56">
        <w:rPr>
          <w:rFonts w:ascii="Arial" w:eastAsia="Calibri" w:hAnsi="Arial"/>
          <w:sz w:val="22"/>
          <w:szCs w:val="22"/>
          <w:lang w:val="sr-Cyrl-RS" w:eastAsia="en-US"/>
        </w:rPr>
        <w:t xml:space="preserve"> </w:t>
      </w:r>
    </w:p>
    <w:p w14:paraId="5E74464C" w14:textId="77777777" w:rsidR="009F4B56" w:rsidRPr="009F4B56" w:rsidRDefault="009F4B56" w:rsidP="009F4B56">
      <w:pPr>
        <w:suppressAutoHyphens w:val="0"/>
        <w:jc w:val="both"/>
        <w:rPr>
          <w:rFonts w:ascii="Arial" w:eastAsia="Calibri" w:hAnsi="Arial"/>
          <w:sz w:val="22"/>
          <w:szCs w:val="22"/>
          <w:lang w:val="sr-Cyrl-RS" w:eastAsia="en-US"/>
        </w:rPr>
      </w:pPr>
    </w:p>
    <w:p w14:paraId="2DB9C1B4" w14:textId="77777777" w:rsidR="009F4B56" w:rsidRPr="009F4B56" w:rsidRDefault="009F4B56" w:rsidP="009F4B56">
      <w:pPr>
        <w:suppressAutoHyphens w:val="0"/>
        <w:jc w:val="both"/>
        <w:rPr>
          <w:rFonts w:ascii="Arial" w:eastAsia="Calibri" w:hAnsi="Arial"/>
          <w:sz w:val="22"/>
          <w:szCs w:val="22"/>
          <w:lang w:val="sr-Cyrl-RS" w:eastAsia="en-US"/>
        </w:rPr>
      </w:pPr>
      <w:r w:rsidRPr="009F4B56">
        <w:rPr>
          <w:rFonts w:ascii="Arial" w:eastAsia="Calibri" w:hAnsi="Arial"/>
          <w:sz w:val="22"/>
          <w:szCs w:val="22"/>
          <w:lang w:val="sr-Cyrl-RS" w:eastAsia="en-US"/>
        </w:rPr>
        <w:t xml:space="preserve">Наручилац и Понуђач ће формирати заједнички пројектни тим са равномерно заступљеним представницима понуђача и наручиоца, ради управљања пројектом. </w:t>
      </w:r>
    </w:p>
    <w:p w14:paraId="4A48E60A" w14:textId="77777777" w:rsidR="009F4B56" w:rsidRPr="009F4B56" w:rsidRDefault="009F4B56" w:rsidP="009F4B56">
      <w:pPr>
        <w:suppressAutoHyphens w:val="0"/>
        <w:jc w:val="both"/>
        <w:rPr>
          <w:rFonts w:ascii="Arial" w:eastAsia="Calibri" w:hAnsi="Arial"/>
          <w:sz w:val="22"/>
          <w:szCs w:val="22"/>
          <w:lang w:val="sr-Cyrl-RS" w:eastAsia="en-US"/>
        </w:rPr>
      </w:pPr>
    </w:p>
    <w:p w14:paraId="69ADEAB1" w14:textId="77777777" w:rsidR="009F4B56" w:rsidRPr="009F4B56" w:rsidRDefault="009F4B56" w:rsidP="009F4B56">
      <w:pPr>
        <w:suppressAutoHyphens w:val="0"/>
        <w:jc w:val="both"/>
        <w:rPr>
          <w:rFonts w:ascii="Arial" w:eastAsia="Calibri" w:hAnsi="Arial"/>
          <w:sz w:val="22"/>
          <w:szCs w:val="22"/>
          <w:lang w:val="sr-Latn-CS" w:eastAsia="en-US"/>
        </w:rPr>
      </w:pPr>
      <w:r w:rsidRPr="009F4B56">
        <w:rPr>
          <w:rFonts w:ascii="Arial" w:eastAsia="Calibri" w:hAnsi="Arial"/>
          <w:sz w:val="22"/>
          <w:szCs w:val="22"/>
          <w:lang w:val="sr-Latn-CS" w:eastAsia="en-US"/>
        </w:rPr>
        <w:t>Након реализације</w:t>
      </w:r>
      <w:r w:rsidRPr="009F4B56">
        <w:rPr>
          <w:rFonts w:ascii="Arial" w:eastAsia="Calibri" w:hAnsi="Arial"/>
          <w:sz w:val="22"/>
          <w:szCs w:val="22"/>
          <w:lang w:val="sr-Cyrl-RS" w:eastAsia="en-US"/>
        </w:rPr>
        <w:t xml:space="preserve"> решења а пре продукционе фазе</w:t>
      </w:r>
      <w:r w:rsidRPr="009F4B56">
        <w:rPr>
          <w:rFonts w:ascii="Arial" w:eastAsia="Calibri" w:hAnsi="Arial"/>
          <w:sz w:val="22"/>
          <w:szCs w:val="22"/>
          <w:lang w:val="sr-Latn-CS" w:eastAsia="en-US"/>
        </w:rPr>
        <w:t xml:space="preserve"> Понуђач је дужан да преда техничку и корисничку</w:t>
      </w:r>
      <w:r w:rsidRPr="009F4B56">
        <w:rPr>
          <w:rFonts w:ascii="Arial" w:eastAsia="Calibri" w:hAnsi="Arial"/>
          <w:sz w:val="22"/>
          <w:szCs w:val="22"/>
          <w:lang w:eastAsia="en-US"/>
        </w:rPr>
        <w:t xml:space="preserve"> </w:t>
      </w:r>
      <w:r w:rsidRPr="009F4B56">
        <w:rPr>
          <w:rFonts w:ascii="Arial" w:eastAsia="Calibri" w:hAnsi="Arial"/>
          <w:sz w:val="22"/>
          <w:szCs w:val="22"/>
          <w:lang w:val="sr-Latn-CS" w:eastAsia="en-US"/>
        </w:rPr>
        <w:t>пројектну документацију Наручиоцу.</w:t>
      </w:r>
    </w:p>
    <w:p w14:paraId="50117911" w14:textId="77777777" w:rsidR="009F4B56" w:rsidRPr="009F4B56" w:rsidRDefault="009F4B56" w:rsidP="009F4B56">
      <w:pPr>
        <w:suppressAutoHyphens w:val="0"/>
        <w:spacing w:before="240" w:after="120"/>
        <w:ind w:left="720" w:hanging="720"/>
        <w:jc w:val="both"/>
        <w:outlineLvl w:val="2"/>
        <w:rPr>
          <w:rFonts w:ascii="Arial" w:hAnsi="Arial"/>
          <w:b/>
          <w:bCs/>
          <w:sz w:val="22"/>
          <w:szCs w:val="22"/>
          <w:lang w:val="sr-Cyrl-RS" w:eastAsia="en-US"/>
        </w:rPr>
      </w:pPr>
      <w:r w:rsidRPr="009F4B56">
        <w:rPr>
          <w:rFonts w:ascii="Arial" w:hAnsi="Arial"/>
          <w:b/>
          <w:bCs/>
          <w:sz w:val="22"/>
          <w:szCs w:val="22"/>
          <w:lang w:val="sr-Cyrl-RS" w:eastAsia="en-US"/>
        </w:rPr>
        <w:t>Трајање пројекта</w:t>
      </w:r>
    </w:p>
    <w:p w14:paraId="495E692D" w14:textId="4734683C" w:rsidR="009F4B56" w:rsidRPr="009F4B56" w:rsidRDefault="009F4B56" w:rsidP="009F4B56">
      <w:pPr>
        <w:suppressAutoHyphens w:val="0"/>
        <w:jc w:val="both"/>
        <w:rPr>
          <w:rFonts w:ascii="Arial" w:eastAsia="Calibri" w:hAnsi="Arial"/>
          <w:sz w:val="22"/>
          <w:szCs w:val="22"/>
          <w:lang w:val="sr-Cyrl-RS" w:eastAsia="en-US"/>
        </w:rPr>
      </w:pPr>
      <w:r w:rsidRPr="009F4B56">
        <w:rPr>
          <w:rFonts w:ascii="Arial" w:eastAsia="Calibri" w:hAnsi="Arial"/>
          <w:sz w:val="22"/>
          <w:szCs w:val="22"/>
          <w:lang w:val="sr-Cyrl-RS" w:eastAsia="en-US"/>
        </w:rPr>
        <w:t>Трајање имплементације не може да буде дуже осам месеци од дана ступања н</w:t>
      </w:r>
      <w:r w:rsidR="00636F93">
        <w:rPr>
          <w:rFonts w:ascii="Arial" w:eastAsia="Calibri" w:hAnsi="Arial"/>
          <w:sz w:val="22"/>
          <w:szCs w:val="22"/>
          <w:lang w:val="sr-Cyrl-RS" w:eastAsia="en-US"/>
        </w:rPr>
        <w:t>а снагу уговора (датум ступања Уговора на снагу</w:t>
      </w:r>
      <w:r w:rsidRPr="009F4B56">
        <w:rPr>
          <w:rFonts w:ascii="Arial" w:eastAsia="Calibri" w:hAnsi="Arial"/>
          <w:sz w:val="22"/>
          <w:szCs w:val="22"/>
          <w:lang w:val="sr-Cyrl-RS" w:eastAsia="en-US"/>
        </w:rPr>
        <w:t xml:space="preserve">). </w:t>
      </w:r>
    </w:p>
    <w:p w14:paraId="45F5C1AF" w14:textId="77777777" w:rsidR="009F4B56" w:rsidRPr="009F4B56" w:rsidRDefault="009F4B56" w:rsidP="009F4B56">
      <w:pPr>
        <w:suppressAutoHyphens w:val="0"/>
        <w:spacing w:before="240" w:after="120"/>
        <w:ind w:left="720" w:hanging="720"/>
        <w:jc w:val="both"/>
        <w:outlineLvl w:val="2"/>
        <w:rPr>
          <w:rFonts w:ascii="Arial" w:hAnsi="Arial"/>
          <w:b/>
          <w:bCs/>
          <w:sz w:val="22"/>
          <w:szCs w:val="22"/>
          <w:lang w:val="sr-Cyrl-RS" w:eastAsia="en-US"/>
        </w:rPr>
      </w:pPr>
      <w:bookmarkStart w:id="12" w:name="_Toc350551386"/>
      <w:bookmarkStart w:id="13" w:name="_Toc423779981"/>
      <w:r w:rsidRPr="009F4B56">
        <w:rPr>
          <w:rFonts w:ascii="Arial" w:hAnsi="Arial"/>
          <w:b/>
          <w:bCs/>
          <w:sz w:val="22"/>
          <w:szCs w:val="22"/>
          <w:lang w:val="sr-Cyrl-RS" w:eastAsia="en-US"/>
        </w:rPr>
        <w:lastRenderedPageBreak/>
        <w:t>Пријем система</w:t>
      </w:r>
      <w:bookmarkEnd w:id="12"/>
      <w:bookmarkEnd w:id="13"/>
    </w:p>
    <w:p w14:paraId="0014245B" w14:textId="77777777" w:rsidR="009F4B56" w:rsidRPr="009F4B56" w:rsidRDefault="009F4B56" w:rsidP="009F4B56">
      <w:pPr>
        <w:suppressAutoHyphens w:val="0"/>
        <w:jc w:val="both"/>
        <w:rPr>
          <w:rFonts w:ascii="Arial" w:eastAsia="Calibri" w:hAnsi="Arial"/>
          <w:sz w:val="22"/>
          <w:szCs w:val="22"/>
          <w:lang w:val="sr-Cyrl-RS" w:eastAsia="en-US"/>
        </w:rPr>
      </w:pPr>
      <w:r w:rsidRPr="009F4B56">
        <w:rPr>
          <w:rFonts w:ascii="Arial" w:eastAsia="Calibri" w:hAnsi="Arial"/>
          <w:sz w:val="22"/>
          <w:szCs w:val="22"/>
          <w:lang w:val="sr-Cyrl-RS" w:eastAsia="en-US"/>
        </w:rPr>
        <w:t>Пријем система је прихватање решења од стране ЕПС-а у оквиру  његове припреме за продукциони рад, укључујући и трансфер одговорности у погледу одржавања система, његово архивирање и администрацију. Пре пријема система, Понуђач је дужан да изврши обуку запослених ЕПС-а како би запослени били у могућности да га администрирају и обављају задатке из домена текућег одржавања.</w:t>
      </w:r>
    </w:p>
    <w:p w14:paraId="243A39B5" w14:textId="5F8AD385" w:rsidR="009F4B56" w:rsidRPr="009F4B56" w:rsidRDefault="009F4B56" w:rsidP="009F4B56">
      <w:pPr>
        <w:suppressAutoHyphens w:val="0"/>
        <w:jc w:val="both"/>
        <w:rPr>
          <w:rFonts w:ascii="Arial" w:eastAsia="Calibri" w:hAnsi="Arial"/>
          <w:sz w:val="22"/>
          <w:szCs w:val="22"/>
          <w:lang w:val="sr-Cyrl-RS" w:eastAsia="en-US"/>
        </w:rPr>
      </w:pPr>
    </w:p>
    <w:p w14:paraId="68C49AA9" w14:textId="77777777" w:rsidR="009F4B56" w:rsidRPr="009F4B56" w:rsidRDefault="009F4B56" w:rsidP="009F4B56">
      <w:pPr>
        <w:suppressAutoHyphens w:val="0"/>
        <w:jc w:val="both"/>
        <w:rPr>
          <w:rFonts w:ascii="Arial" w:eastAsia="Calibri" w:hAnsi="Arial"/>
          <w:b/>
          <w:sz w:val="22"/>
          <w:szCs w:val="22"/>
          <w:lang w:val="sr-Cyrl-RS" w:eastAsia="en-US"/>
        </w:rPr>
      </w:pPr>
      <w:r w:rsidRPr="009F4B56">
        <w:rPr>
          <w:rFonts w:ascii="Arial" w:eastAsia="Calibri" w:hAnsi="Arial"/>
          <w:b/>
          <w:sz w:val="22"/>
          <w:szCs w:val="22"/>
          <w:lang w:val="sr-Cyrl-RS" w:eastAsia="en-US"/>
        </w:rPr>
        <w:t>Обавезе Наручиоца</w:t>
      </w:r>
    </w:p>
    <w:p w14:paraId="596E314A" w14:textId="77777777" w:rsidR="009F4B56" w:rsidRPr="009F4B56" w:rsidRDefault="009F4B56" w:rsidP="009F4B56">
      <w:pPr>
        <w:suppressAutoHyphens w:val="0"/>
        <w:jc w:val="both"/>
        <w:rPr>
          <w:rFonts w:ascii="Arial" w:eastAsia="Calibri" w:hAnsi="Arial"/>
          <w:b/>
          <w:sz w:val="22"/>
          <w:szCs w:val="22"/>
          <w:lang w:val="sr-Cyrl-RS" w:eastAsia="en-US"/>
        </w:rPr>
      </w:pPr>
    </w:p>
    <w:p w14:paraId="7365D34C" w14:textId="77777777" w:rsidR="009F4B56" w:rsidRPr="009F4B56" w:rsidRDefault="009F4B56" w:rsidP="009F4B56">
      <w:pPr>
        <w:suppressAutoHyphens w:val="0"/>
        <w:jc w:val="both"/>
        <w:rPr>
          <w:rFonts w:ascii="Arial" w:eastAsia="Calibri" w:hAnsi="Arial"/>
          <w:b/>
          <w:sz w:val="22"/>
          <w:szCs w:val="22"/>
          <w:lang w:val="sr-Cyrl-RS" w:eastAsia="en-US"/>
        </w:rPr>
      </w:pPr>
      <w:r w:rsidRPr="009F4B56">
        <w:rPr>
          <w:rFonts w:ascii="Arial" w:eastAsia="Calibri" w:hAnsi="Arial"/>
          <w:sz w:val="22"/>
          <w:szCs w:val="22"/>
          <w:lang w:val="sr-Cyrl-RS" w:eastAsia="en-US"/>
        </w:rPr>
        <w:t>Главне одговорности Наручиоца у пројекту имплеметације су:</w:t>
      </w:r>
    </w:p>
    <w:p w14:paraId="24680EA3" w14:textId="77777777" w:rsidR="009F4B56" w:rsidRPr="009F4B56" w:rsidRDefault="009F4B56" w:rsidP="009F4B56">
      <w:pPr>
        <w:suppressAutoHyphens w:val="0"/>
        <w:jc w:val="both"/>
        <w:rPr>
          <w:rFonts w:ascii="Arial" w:eastAsia="Calibri" w:hAnsi="Arial"/>
          <w:b/>
          <w:sz w:val="22"/>
          <w:szCs w:val="22"/>
          <w:lang w:val="sr-Cyrl-RS" w:eastAsia="en-US"/>
        </w:rPr>
      </w:pPr>
    </w:p>
    <w:p w14:paraId="470638CA" w14:textId="77777777" w:rsidR="009F4B56" w:rsidRPr="009F4B56" w:rsidRDefault="009F4B56" w:rsidP="009F4B56">
      <w:pPr>
        <w:numPr>
          <w:ilvl w:val="0"/>
          <w:numId w:val="39"/>
        </w:numPr>
        <w:suppressAutoHyphens w:val="0"/>
        <w:ind w:left="450" w:hanging="90"/>
        <w:jc w:val="both"/>
        <w:rPr>
          <w:rFonts w:ascii="Arial" w:eastAsia="Calibri" w:hAnsi="Arial"/>
          <w:sz w:val="22"/>
          <w:szCs w:val="22"/>
          <w:lang w:val="sr-Cyrl-RS" w:eastAsia="en-US"/>
        </w:rPr>
      </w:pPr>
      <w:r w:rsidRPr="009F4B56">
        <w:rPr>
          <w:rFonts w:ascii="Arial" w:eastAsia="Calibri" w:hAnsi="Arial"/>
          <w:b/>
          <w:sz w:val="22"/>
          <w:szCs w:val="22"/>
          <w:lang w:val="sr-Cyrl-RS" w:eastAsia="en-US"/>
        </w:rPr>
        <w:t xml:space="preserve"> Благовремено пружање тражених информација</w:t>
      </w:r>
      <w:r w:rsidRPr="009F4B56">
        <w:rPr>
          <w:rFonts w:ascii="Arial" w:eastAsia="Calibri" w:hAnsi="Arial"/>
          <w:sz w:val="22"/>
          <w:szCs w:val="22"/>
          <w:lang w:val="sr-Cyrl-RS" w:eastAsia="en-US"/>
        </w:rPr>
        <w:t>: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w:t>
      </w:r>
    </w:p>
    <w:p w14:paraId="54BD725A" w14:textId="77777777" w:rsidR="009F4B56" w:rsidRPr="009F4B56" w:rsidRDefault="009F4B56" w:rsidP="009F4B56">
      <w:pPr>
        <w:suppressAutoHyphens w:val="0"/>
        <w:ind w:left="450"/>
        <w:jc w:val="both"/>
        <w:rPr>
          <w:rFonts w:ascii="Arial" w:eastAsia="Calibri" w:hAnsi="Arial"/>
          <w:sz w:val="22"/>
          <w:szCs w:val="22"/>
          <w:lang w:val="sr-Cyrl-RS" w:eastAsia="en-US"/>
        </w:rPr>
      </w:pPr>
    </w:p>
    <w:p w14:paraId="02D8BFCA" w14:textId="77777777" w:rsidR="009F4B56" w:rsidRPr="009F4B56" w:rsidRDefault="009F4B56" w:rsidP="009F4B56">
      <w:pPr>
        <w:numPr>
          <w:ilvl w:val="0"/>
          <w:numId w:val="39"/>
        </w:numPr>
        <w:suppressAutoHyphens w:val="0"/>
        <w:ind w:left="540" w:hanging="180"/>
        <w:jc w:val="both"/>
        <w:rPr>
          <w:rFonts w:ascii="Arial" w:eastAsia="Calibri" w:hAnsi="Arial"/>
          <w:sz w:val="22"/>
          <w:szCs w:val="22"/>
          <w:lang w:val="sr-Cyrl-RS" w:eastAsia="en-US"/>
        </w:rPr>
      </w:pPr>
      <w:r w:rsidRPr="009F4B56">
        <w:rPr>
          <w:rFonts w:ascii="Arial" w:eastAsia="Calibri" w:hAnsi="Arial"/>
          <w:sz w:val="22"/>
          <w:szCs w:val="22"/>
          <w:lang w:val="sr-Cyrl-RS" w:eastAsia="en-US"/>
        </w:rPr>
        <w:t xml:space="preserve"> </w:t>
      </w:r>
      <w:r w:rsidRPr="009F4B56">
        <w:rPr>
          <w:rFonts w:ascii="Arial" w:eastAsia="Calibri" w:hAnsi="Arial"/>
          <w:b/>
          <w:sz w:val="22"/>
          <w:szCs w:val="22"/>
          <w:lang w:val="sr-Cyrl-RS" w:eastAsia="en-US"/>
        </w:rPr>
        <w:t>Обезбеђивање функционалних експерата</w:t>
      </w:r>
      <w:r w:rsidRPr="009F4B56">
        <w:rPr>
          <w:rFonts w:ascii="Arial" w:eastAsia="Calibri" w:hAnsi="Arial"/>
          <w:sz w:val="22"/>
          <w:szCs w:val="22"/>
          <w:lang w:val="sr-Cyrl-RS" w:eastAsia="en-US"/>
        </w:rPr>
        <w:t xml:space="preserve"> и њихово укључење у јединствени пројектни тим у који ће бити укључени релевантни представници свих функционалних и организационих јединица.</w:t>
      </w:r>
    </w:p>
    <w:p w14:paraId="50425ABC" w14:textId="77777777" w:rsidR="009F4B56" w:rsidRPr="009F4B56" w:rsidRDefault="009F4B56" w:rsidP="009F4B56">
      <w:pPr>
        <w:tabs>
          <w:tab w:val="left" w:pos="284"/>
          <w:tab w:val="left" w:pos="567"/>
          <w:tab w:val="left" w:pos="851"/>
        </w:tabs>
        <w:suppressAutoHyphens w:val="0"/>
        <w:ind w:left="720"/>
        <w:contextualSpacing/>
        <w:rPr>
          <w:rFonts w:ascii="Arial" w:eastAsia="Calibri" w:hAnsi="Arial"/>
          <w:b/>
          <w:color w:val="FF0000"/>
          <w:sz w:val="22"/>
          <w:szCs w:val="22"/>
          <w:lang w:val="sr-Cyrl-RS" w:eastAsia="en-US"/>
        </w:rPr>
      </w:pPr>
    </w:p>
    <w:p w14:paraId="1C9FBA8A" w14:textId="77777777" w:rsidR="009F4B56" w:rsidRPr="009F4B56" w:rsidRDefault="009F4B56" w:rsidP="009F4B56">
      <w:pPr>
        <w:numPr>
          <w:ilvl w:val="0"/>
          <w:numId w:val="39"/>
        </w:numPr>
        <w:suppressAutoHyphens w:val="0"/>
        <w:ind w:left="540" w:hanging="180"/>
        <w:jc w:val="both"/>
        <w:rPr>
          <w:rFonts w:ascii="Arial" w:eastAsia="Calibri" w:hAnsi="Arial"/>
          <w:sz w:val="22"/>
          <w:szCs w:val="22"/>
          <w:lang w:val="sr-Cyrl-RS" w:eastAsia="en-US"/>
        </w:rPr>
      </w:pPr>
      <w:r w:rsidRPr="009F4B56">
        <w:rPr>
          <w:rFonts w:ascii="Arial" w:eastAsia="Calibri" w:hAnsi="Arial"/>
          <w:b/>
          <w:color w:val="FF0000"/>
          <w:sz w:val="22"/>
          <w:szCs w:val="22"/>
          <w:lang w:val="sr-Cyrl-RS" w:eastAsia="en-US"/>
        </w:rPr>
        <w:t xml:space="preserve"> </w:t>
      </w:r>
      <w:r w:rsidRPr="009F4B56">
        <w:rPr>
          <w:rFonts w:ascii="Arial" w:eastAsia="Calibri" w:hAnsi="Arial"/>
          <w:b/>
          <w:sz w:val="22"/>
          <w:szCs w:val="22"/>
          <w:lang w:val="sr-Cyrl-RS" w:eastAsia="en-US"/>
        </w:rPr>
        <w:t>Обезбеђивање података:</w:t>
      </w:r>
      <w:r w:rsidRPr="009F4B56">
        <w:rPr>
          <w:rFonts w:ascii="Arial" w:eastAsia="Calibri" w:hAnsi="Arial"/>
          <w:sz w:val="22"/>
          <w:szCs w:val="22"/>
          <w:lang w:val="sr-Cyrl-RS" w:eastAsia="en-US"/>
        </w:rPr>
        <w:t xml:space="preserve"> ЕПС се обавезује да обезбеди све улазне податке из постојећих система и информације које су релевантне за област која је предмет уговора</w:t>
      </w:r>
    </w:p>
    <w:p w14:paraId="36C3FB41" w14:textId="77777777" w:rsidR="009F4B56" w:rsidRPr="009F4B56" w:rsidRDefault="009F4B56" w:rsidP="009F4B56">
      <w:pPr>
        <w:tabs>
          <w:tab w:val="left" w:pos="284"/>
          <w:tab w:val="left" w:pos="567"/>
          <w:tab w:val="left" w:pos="851"/>
        </w:tabs>
        <w:suppressAutoHyphens w:val="0"/>
        <w:contextualSpacing/>
        <w:rPr>
          <w:rFonts w:ascii="Arial" w:eastAsia="Calibri" w:hAnsi="Arial"/>
          <w:b/>
          <w:sz w:val="22"/>
          <w:szCs w:val="22"/>
          <w:lang w:val="sr-Cyrl-RS" w:eastAsia="en-US"/>
        </w:rPr>
      </w:pPr>
    </w:p>
    <w:p w14:paraId="178AAC28" w14:textId="77777777" w:rsidR="009F4B56" w:rsidRPr="009F4B56" w:rsidRDefault="009F4B56" w:rsidP="009F4B56">
      <w:pPr>
        <w:numPr>
          <w:ilvl w:val="0"/>
          <w:numId w:val="39"/>
        </w:numPr>
        <w:suppressAutoHyphens w:val="0"/>
        <w:ind w:left="540" w:hanging="180"/>
        <w:jc w:val="both"/>
        <w:rPr>
          <w:rFonts w:ascii="Arial" w:eastAsia="Calibri" w:hAnsi="Arial"/>
          <w:sz w:val="22"/>
          <w:szCs w:val="22"/>
          <w:lang w:val="sr-Cyrl-RS" w:eastAsia="en-US"/>
        </w:rPr>
      </w:pPr>
      <w:r w:rsidRPr="009F4B56">
        <w:rPr>
          <w:rFonts w:ascii="Arial" w:eastAsia="Calibri" w:hAnsi="Arial"/>
          <w:b/>
          <w:sz w:val="22"/>
          <w:szCs w:val="22"/>
          <w:lang w:val="sr-Cyrl-RS" w:eastAsia="en-US"/>
        </w:rPr>
        <w:t xml:space="preserve"> Квалитет података: </w:t>
      </w:r>
      <w:r w:rsidRPr="009F4B56">
        <w:rPr>
          <w:rFonts w:ascii="Arial" w:eastAsia="Calibri" w:hAnsi="Arial"/>
          <w:sz w:val="22"/>
          <w:szCs w:val="22"/>
          <w:lang w:val="sr-Cyrl-RS" w:eastAsia="en-US"/>
        </w:rPr>
        <w:t>ЕПС се обавезује да обезбеди квалитетне податке у свим изворима података који ће бити предмет извештавања кроз решење пословне интелигенције.</w:t>
      </w:r>
    </w:p>
    <w:p w14:paraId="3DFB2F35" w14:textId="77777777" w:rsidR="009F4B56" w:rsidRPr="009F4B56" w:rsidRDefault="009F4B56" w:rsidP="009F4B56">
      <w:pPr>
        <w:tabs>
          <w:tab w:val="left" w:pos="284"/>
          <w:tab w:val="left" w:pos="567"/>
          <w:tab w:val="left" w:pos="851"/>
        </w:tabs>
        <w:suppressAutoHyphens w:val="0"/>
        <w:ind w:left="720"/>
        <w:contextualSpacing/>
        <w:jc w:val="both"/>
        <w:rPr>
          <w:rFonts w:ascii="Arial" w:eastAsia="Calibri" w:hAnsi="Arial"/>
          <w:sz w:val="22"/>
          <w:szCs w:val="22"/>
          <w:lang w:val="sr-Cyrl-RS" w:eastAsia="en-US"/>
        </w:rPr>
      </w:pPr>
    </w:p>
    <w:p w14:paraId="684ED254" w14:textId="77777777" w:rsidR="009F4B56" w:rsidRPr="009F4B56" w:rsidRDefault="009F4B56" w:rsidP="009F4B56">
      <w:pPr>
        <w:numPr>
          <w:ilvl w:val="0"/>
          <w:numId w:val="39"/>
        </w:numPr>
        <w:suppressAutoHyphens w:val="0"/>
        <w:ind w:left="540" w:hanging="180"/>
        <w:jc w:val="both"/>
        <w:rPr>
          <w:rFonts w:ascii="Arial" w:eastAsia="Calibri" w:hAnsi="Arial"/>
          <w:sz w:val="22"/>
          <w:szCs w:val="22"/>
          <w:lang w:val="en-US" w:eastAsia="en-US"/>
        </w:rPr>
      </w:pPr>
      <w:r w:rsidRPr="009F4B56">
        <w:rPr>
          <w:rFonts w:ascii="Arial" w:eastAsia="Calibri" w:hAnsi="Arial"/>
          <w:b/>
          <w:sz w:val="22"/>
          <w:szCs w:val="22"/>
          <w:lang w:val="sr-Cyrl-RS" w:eastAsia="en-US"/>
        </w:rPr>
        <w:t xml:space="preserve"> Обезбеђење инфраструктуре:</w:t>
      </w:r>
      <w:r w:rsidRPr="009F4B56">
        <w:rPr>
          <w:rFonts w:ascii="Arial" w:eastAsia="Calibri" w:hAnsi="Arial"/>
          <w:b/>
          <w:sz w:val="22"/>
          <w:szCs w:val="22"/>
          <w:lang w:val="en-US" w:eastAsia="en-US"/>
        </w:rPr>
        <w:t xml:space="preserve"> </w:t>
      </w:r>
      <w:r w:rsidRPr="009F4B56">
        <w:rPr>
          <w:rFonts w:ascii="Arial" w:eastAsia="Calibri" w:hAnsi="Arial"/>
          <w:sz w:val="22"/>
          <w:szCs w:val="22"/>
          <w:lang w:val="en-US" w:eastAsia="en-US"/>
        </w:rPr>
        <w:t>E</w:t>
      </w:r>
      <w:r w:rsidRPr="009F4B56">
        <w:rPr>
          <w:rFonts w:ascii="Arial" w:eastAsia="Calibri" w:hAnsi="Arial"/>
          <w:sz w:val="22"/>
          <w:szCs w:val="22"/>
          <w:lang w:val="sr-Cyrl-RS" w:eastAsia="en-US"/>
        </w:rPr>
        <w:t>ПС</w:t>
      </w:r>
      <w:r w:rsidRPr="009F4B56">
        <w:rPr>
          <w:rFonts w:ascii="Arial" w:eastAsia="Calibri" w:hAnsi="Arial"/>
          <w:sz w:val="22"/>
          <w:szCs w:val="22"/>
          <w:lang w:val="en-US" w:eastAsia="en-US"/>
        </w:rPr>
        <w:t xml:space="preserve"> ће обезбедити сву потребну </w:t>
      </w:r>
      <w:r w:rsidRPr="009F4B56">
        <w:rPr>
          <w:rFonts w:ascii="Arial" w:eastAsia="Calibri" w:hAnsi="Arial"/>
          <w:sz w:val="22"/>
          <w:szCs w:val="22"/>
          <w:lang w:val="sr-Cyrl-RS" w:eastAsia="en-US"/>
        </w:rPr>
        <w:t>серверску</w:t>
      </w:r>
      <w:r w:rsidRPr="009F4B56">
        <w:rPr>
          <w:rFonts w:ascii="Arial" w:eastAsia="Calibri" w:hAnsi="Arial"/>
          <w:sz w:val="22"/>
          <w:szCs w:val="22"/>
          <w:lang w:val="en-US" w:eastAsia="en-US"/>
        </w:rPr>
        <w:t xml:space="preserve"> опрему, услуге за умрежавање и клијентску инфраструктуру за потребе услуге инсталирања, развоја, тестирања, примене и покретања софтвара.</w:t>
      </w:r>
    </w:p>
    <w:p w14:paraId="32E7C4B2" w14:textId="77777777" w:rsidR="009F4B56" w:rsidRPr="009F4B56" w:rsidRDefault="009F4B56" w:rsidP="009F4B56">
      <w:pPr>
        <w:tabs>
          <w:tab w:val="left" w:pos="284"/>
          <w:tab w:val="left" w:pos="567"/>
          <w:tab w:val="left" w:pos="851"/>
        </w:tabs>
        <w:suppressAutoHyphens w:val="0"/>
        <w:ind w:left="720"/>
        <w:contextualSpacing/>
        <w:jc w:val="both"/>
        <w:rPr>
          <w:rFonts w:ascii="Arial" w:eastAsia="Calibri" w:hAnsi="Arial"/>
          <w:sz w:val="22"/>
          <w:szCs w:val="22"/>
          <w:lang w:val="en-US" w:eastAsia="en-US"/>
        </w:rPr>
      </w:pPr>
    </w:p>
    <w:p w14:paraId="0071B4E3" w14:textId="77777777" w:rsidR="009F4B56" w:rsidRDefault="009F4B56" w:rsidP="009F4B56">
      <w:pPr>
        <w:numPr>
          <w:ilvl w:val="0"/>
          <w:numId w:val="39"/>
        </w:numPr>
        <w:tabs>
          <w:tab w:val="left" w:pos="284"/>
          <w:tab w:val="left" w:pos="567"/>
          <w:tab w:val="left" w:pos="851"/>
        </w:tabs>
        <w:suppressAutoHyphens w:val="0"/>
        <w:contextualSpacing/>
        <w:jc w:val="both"/>
        <w:rPr>
          <w:rFonts w:ascii="Arial" w:eastAsia="Calibri" w:hAnsi="Arial"/>
          <w:sz w:val="22"/>
          <w:szCs w:val="22"/>
          <w:lang w:val="sr-Cyrl-RS" w:eastAsia="en-US"/>
        </w:rPr>
      </w:pPr>
      <w:r w:rsidRPr="009F4B56">
        <w:rPr>
          <w:rFonts w:ascii="Arial" w:eastAsia="Calibri" w:hAnsi="Arial"/>
          <w:b/>
          <w:sz w:val="22"/>
          <w:szCs w:val="22"/>
          <w:lang w:val="sr-Cyrl-RS" w:eastAsia="en-US"/>
        </w:rPr>
        <w:t xml:space="preserve"> Управљање пројектом</w:t>
      </w:r>
      <w:r w:rsidRPr="009F4B56">
        <w:rPr>
          <w:rFonts w:ascii="Arial" w:eastAsia="Calibri" w:hAnsi="Arial"/>
          <w:sz w:val="22"/>
          <w:szCs w:val="22"/>
          <w:lang w:val="sr-Cyrl-RS" w:eastAsia="en-US"/>
        </w:rPr>
        <w:t xml:space="preserve">: ЕПС се обавезује да обезбеди ресурсе за формирање пројектног тима чији ће задатак бити доношење одлука везаних за спровођење пројекта, управљање, надзор и одобрење пројектних фаза у складу са усвојеном пројектном методологијом. </w:t>
      </w:r>
    </w:p>
    <w:p w14:paraId="17AAB102" w14:textId="77777777" w:rsidR="009F4B56" w:rsidRPr="009F4B56" w:rsidRDefault="009F4B56" w:rsidP="009F4B56">
      <w:pPr>
        <w:suppressAutoHyphens w:val="0"/>
        <w:rPr>
          <w:rFonts w:ascii="Arial" w:eastAsia="Calibri" w:hAnsi="Arial"/>
          <w:sz w:val="20"/>
          <w:szCs w:val="22"/>
          <w:lang w:val="de-DE" w:eastAsia="en-US"/>
        </w:rPr>
      </w:pPr>
    </w:p>
    <w:p w14:paraId="07C9FB2F" w14:textId="638C6F84" w:rsidR="009F4B56" w:rsidRPr="009F4B56" w:rsidRDefault="009F4B56" w:rsidP="009F4B56">
      <w:pPr>
        <w:suppressAutoHyphens w:val="0"/>
        <w:rPr>
          <w:rFonts w:ascii="Arial" w:eastAsia="Calibri" w:hAnsi="Arial"/>
          <w:b/>
          <w:sz w:val="20"/>
          <w:szCs w:val="22"/>
          <w:lang w:val="sr-Cyrl-RS" w:eastAsia="x-none"/>
        </w:rPr>
      </w:pPr>
      <w:r w:rsidRPr="009F4B56">
        <w:rPr>
          <w:rFonts w:ascii="Arial" w:eastAsia="Calibri" w:hAnsi="Arial"/>
          <w:b/>
          <w:sz w:val="20"/>
          <w:szCs w:val="22"/>
          <w:lang w:val="sr-Cyrl-RS" w:eastAsia="x-none"/>
        </w:rPr>
        <w:t>ВРЕМЕНСКИ ОКВИР ПРОЈЕКТА</w:t>
      </w:r>
    </w:p>
    <w:p w14:paraId="6AB5F065" w14:textId="77777777" w:rsidR="009F4B56" w:rsidRPr="009F4B56" w:rsidRDefault="009F4B56" w:rsidP="009F4B56">
      <w:pPr>
        <w:suppressAutoHyphens w:val="0"/>
        <w:rPr>
          <w:rFonts w:ascii="Arial" w:eastAsia="Calibri" w:hAnsi="Arial"/>
          <w:b/>
          <w:sz w:val="20"/>
          <w:szCs w:val="22"/>
          <w:lang w:val="sr-Cyrl-RS" w:eastAsia="x-none"/>
        </w:rPr>
      </w:pPr>
      <w:r w:rsidRPr="009F4B56">
        <w:rPr>
          <w:rFonts w:ascii="Arial" w:eastAsia="Calibri" w:hAnsi="Arial"/>
          <w:b/>
          <w:sz w:val="20"/>
          <w:szCs w:val="22"/>
          <w:lang w:val="sr-Cyrl-RS" w:eastAsia="x-none"/>
        </w:rPr>
        <w:t>Почетак пројекта : Т</w:t>
      </w:r>
    </w:p>
    <w:p w14:paraId="60D446FA" w14:textId="77777777" w:rsidR="009F4B56" w:rsidRPr="009F4B56" w:rsidRDefault="009F4B56" w:rsidP="009F4B56">
      <w:pPr>
        <w:suppressAutoHyphens w:val="0"/>
        <w:rPr>
          <w:rFonts w:ascii="Arial" w:eastAsia="Calibri" w:hAnsi="Arial"/>
          <w:b/>
          <w:sz w:val="20"/>
          <w:szCs w:val="22"/>
          <w:lang w:val="sr-Cyrl-RS" w:eastAsia="x-none"/>
        </w:rPr>
      </w:pPr>
      <w:r w:rsidRPr="009F4B56">
        <w:rPr>
          <w:rFonts w:ascii="Arial" w:eastAsia="Calibri" w:hAnsi="Arial"/>
          <w:b/>
          <w:sz w:val="20"/>
          <w:szCs w:val="22"/>
          <w:lang w:val="sr-Cyrl-RS" w:eastAsia="x-none"/>
        </w:rPr>
        <w:t>Завршетак пројекта : Т + 240 дана</w:t>
      </w:r>
    </w:p>
    <w:p w14:paraId="4AB3E16D" w14:textId="1F01C367" w:rsidR="009F4B56" w:rsidRDefault="009F4B56" w:rsidP="009F4B56">
      <w:pPr>
        <w:suppressAutoHyphens w:val="0"/>
        <w:rPr>
          <w:rFonts w:ascii="Arial" w:eastAsia="Calibri" w:hAnsi="Arial"/>
          <w:b/>
          <w:sz w:val="20"/>
          <w:szCs w:val="22"/>
          <w:lang w:val="sr-Cyrl-RS" w:eastAsia="x-none"/>
        </w:rPr>
      </w:pPr>
    </w:p>
    <w:p w14:paraId="21B21C5E" w14:textId="77777777" w:rsidR="00827730" w:rsidRPr="009F4B56" w:rsidRDefault="00827730" w:rsidP="009F4B56">
      <w:pPr>
        <w:suppressAutoHyphens w:val="0"/>
        <w:rPr>
          <w:rFonts w:ascii="Arial" w:eastAsia="Calibri" w:hAnsi="Arial"/>
          <w:b/>
          <w:sz w:val="20"/>
          <w:szCs w:val="22"/>
          <w:lang w:val="sr-Cyrl-RS" w:eastAsia="x-none"/>
        </w:rPr>
      </w:pPr>
    </w:p>
    <w:p w14:paraId="71DBEF0E" w14:textId="77777777" w:rsidR="009F4B56" w:rsidRPr="009F4B56" w:rsidRDefault="009F4B56" w:rsidP="009F4B56">
      <w:pPr>
        <w:suppressAutoHyphens w:val="0"/>
        <w:rPr>
          <w:rFonts w:ascii="Arial" w:eastAsia="Calibri" w:hAnsi="Arial"/>
          <w:b/>
          <w:sz w:val="20"/>
          <w:szCs w:val="22"/>
          <w:lang w:val="sr-Cyrl-RS" w:eastAsia="x-none"/>
        </w:rPr>
      </w:pPr>
      <w:r w:rsidRPr="009F4B56">
        <w:rPr>
          <w:rFonts w:ascii="Arial" w:eastAsia="Calibri" w:hAnsi="Arial"/>
          <w:b/>
          <w:sz w:val="20"/>
          <w:szCs w:val="22"/>
          <w:lang w:val="sr-Cyrl-RS" w:eastAsia="x-none"/>
        </w:rPr>
        <w:t>ФАЗЕ ПРОЈЕКТА</w:t>
      </w:r>
    </w:p>
    <w:tbl>
      <w:tblPr>
        <w:tblpPr w:leftFromText="180" w:rightFromText="180" w:vertAnchor="text" w:horzAnchor="margin" w:tblpXSpec="center" w:tblpY="148"/>
        <w:tblW w:w="9251" w:type="dxa"/>
        <w:tblLook w:val="00A0" w:firstRow="1" w:lastRow="0" w:firstColumn="1" w:lastColumn="0" w:noHBand="0" w:noVBand="0"/>
      </w:tblPr>
      <w:tblGrid>
        <w:gridCol w:w="2230"/>
        <w:gridCol w:w="3909"/>
        <w:gridCol w:w="1646"/>
        <w:gridCol w:w="1466"/>
      </w:tblGrid>
      <w:tr w:rsidR="009F4B56" w:rsidRPr="009F4B56" w14:paraId="0BFB0172" w14:textId="77777777" w:rsidTr="009F4B56">
        <w:trPr>
          <w:trHeight w:hRule="exact" w:val="851"/>
        </w:trPr>
        <w:tc>
          <w:tcPr>
            <w:tcW w:w="2230" w:type="dxa"/>
            <w:tcBorders>
              <w:top w:val="single" w:sz="4" w:space="0" w:color="auto"/>
              <w:left w:val="single" w:sz="4" w:space="0" w:color="auto"/>
              <w:bottom w:val="single" w:sz="4" w:space="0" w:color="auto"/>
              <w:right w:val="single" w:sz="4" w:space="0" w:color="auto"/>
            </w:tcBorders>
            <w:shd w:val="clear" w:color="auto" w:fill="4F81BD"/>
            <w:vAlign w:val="center"/>
          </w:tcPr>
          <w:p w14:paraId="35CF4F33" w14:textId="77777777" w:rsidR="009F4B56" w:rsidRPr="009F4B56" w:rsidRDefault="009F4B56" w:rsidP="009F4B56">
            <w:pPr>
              <w:suppressAutoHyphens w:val="0"/>
              <w:jc w:val="center"/>
              <w:rPr>
                <w:rFonts w:ascii="Arial" w:eastAsia="Calibri" w:hAnsi="Arial" w:cs="Arial"/>
                <w:b/>
                <w:color w:val="FFFFFF"/>
                <w:sz w:val="20"/>
                <w:lang w:val="sr-Cyrl-RS" w:eastAsia="hr-HR"/>
              </w:rPr>
            </w:pPr>
            <w:r w:rsidRPr="009F4B56">
              <w:rPr>
                <w:rFonts w:ascii="Arial" w:eastAsia="Calibri" w:hAnsi="Arial" w:cs="Arial"/>
                <w:b/>
                <w:color w:val="FFFFFF"/>
                <w:sz w:val="20"/>
                <w:lang w:val="sr-Cyrl-RS" w:eastAsia="hr-HR"/>
              </w:rPr>
              <w:t>Радни пакети</w:t>
            </w:r>
          </w:p>
        </w:tc>
        <w:tc>
          <w:tcPr>
            <w:tcW w:w="3909" w:type="dxa"/>
            <w:tcBorders>
              <w:top w:val="single" w:sz="4" w:space="0" w:color="auto"/>
              <w:left w:val="single" w:sz="4" w:space="0" w:color="auto"/>
              <w:bottom w:val="single" w:sz="4" w:space="0" w:color="auto"/>
              <w:right w:val="single" w:sz="4" w:space="0" w:color="auto"/>
            </w:tcBorders>
            <w:shd w:val="clear" w:color="auto" w:fill="4F81BD"/>
            <w:vAlign w:val="center"/>
          </w:tcPr>
          <w:p w14:paraId="6D1E1F4E" w14:textId="77777777" w:rsidR="009F4B56" w:rsidRPr="009F4B56" w:rsidRDefault="009F4B56" w:rsidP="009F4B56">
            <w:pPr>
              <w:suppressAutoHyphens w:val="0"/>
              <w:jc w:val="center"/>
              <w:rPr>
                <w:rFonts w:ascii="Arial" w:eastAsia="Calibri" w:hAnsi="Arial" w:cs="Arial"/>
                <w:b/>
                <w:color w:val="FFFFFF"/>
                <w:sz w:val="20"/>
                <w:lang w:val="sr-Cyrl-RS" w:eastAsia="hr-HR"/>
              </w:rPr>
            </w:pPr>
            <w:r w:rsidRPr="009F4B56">
              <w:rPr>
                <w:rFonts w:ascii="Arial" w:eastAsia="Calibri" w:hAnsi="Arial" w:cs="Arial"/>
                <w:b/>
                <w:color w:val="FFFFFF"/>
                <w:sz w:val="20"/>
                <w:lang w:val="sr-Cyrl-RS" w:eastAsia="hr-HR"/>
              </w:rPr>
              <w:t>Фазе пројекта</w:t>
            </w:r>
          </w:p>
        </w:tc>
        <w:tc>
          <w:tcPr>
            <w:tcW w:w="1646" w:type="dxa"/>
            <w:tcBorders>
              <w:top w:val="single" w:sz="4" w:space="0" w:color="auto"/>
              <w:left w:val="nil"/>
              <w:bottom w:val="single" w:sz="4" w:space="0" w:color="auto"/>
              <w:right w:val="single" w:sz="4" w:space="0" w:color="auto"/>
            </w:tcBorders>
            <w:shd w:val="clear" w:color="auto" w:fill="4F81BD"/>
            <w:vAlign w:val="center"/>
            <w:hideMark/>
          </w:tcPr>
          <w:p w14:paraId="37A3F3FD" w14:textId="77777777" w:rsidR="009F4B56" w:rsidRPr="009F4B56" w:rsidRDefault="009F4B56" w:rsidP="009F4B56">
            <w:pPr>
              <w:suppressAutoHyphens w:val="0"/>
              <w:jc w:val="center"/>
              <w:rPr>
                <w:rFonts w:ascii="Arial" w:eastAsia="Calibri" w:hAnsi="Arial" w:cs="Arial"/>
                <w:b/>
                <w:color w:val="FFFFFF"/>
                <w:sz w:val="20"/>
                <w:lang w:val="sr-Cyrl-RS" w:eastAsia="hr-HR"/>
              </w:rPr>
            </w:pPr>
            <w:r w:rsidRPr="009F4B56">
              <w:rPr>
                <w:rFonts w:ascii="Arial" w:eastAsia="Calibri" w:hAnsi="Arial" w:cs="Arial"/>
                <w:b/>
                <w:color w:val="FFFFFF"/>
                <w:sz w:val="20"/>
                <w:lang w:val="sr-Cyrl-RS" w:eastAsia="hr-HR"/>
              </w:rPr>
              <w:t>Од</w:t>
            </w:r>
          </w:p>
        </w:tc>
        <w:tc>
          <w:tcPr>
            <w:tcW w:w="1466" w:type="dxa"/>
            <w:tcBorders>
              <w:top w:val="single" w:sz="4" w:space="0" w:color="auto"/>
              <w:left w:val="nil"/>
              <w:bottom w:val="single" w:sz="4" w:space="0" w:color="auto"/>
              <w:right w:val="single" w:sz="4" w:space="0" w:color="auto"/>
            </w:tcBorders>
            <w:shd w:val="clear" w:color="auto" w:fill="4F81BD"/>
            <w:vAlign w:val="center"/>
            <w:hideMark/>
          </w:tcPr>
          <w:p w14:paraId="27D4061B" w14:textId="77777777" w:rsidR="009F4B56" w:rsidRPr="009F4B56" w:rsidRDefault="009F4B56" w:rsidP="009F4B56">
            <w:pPr>
              <w:suppressAutoHyphens w:val="0"/>
              <w:jc w:val="center"/>
              <w:rPr>
                <w:rFonts w:ascii="Arial" w:eastAsia="Calibri" w:hAnsi="Arial" w:cs="Arial"/>
                <w:b/>
                <w:color w:val="FFFFFF"/>
                <w:sz w:val="20"/>
                <w:lang w:val="sr-Cyrl-RS" w:eastAsia="hr-HR"/>
              </w:rPr>
            </w:pPr>
            <w:r w:rsidRPr="009F4B56">
              <w:rPr>
                <w:rFonts w:ascii="Arial" w:eastAsia="Calibri" w:hAnsi="Arial" w:cs="Arial"/>
                <w:b/>
                <w:color w:val="FFFFFF"/>
                <w:sz w:val="20"/>
                <w:lang w:val="sr-Cyrl-RS" w:eastAsia="hr-HR"/>
              </w:rPr>
              <w:t>До</w:t>
            </w:r>
          </w:p>
        </w:tc>
      </w:tr>
      <w:tr w:rsidR="009F4B56" w:rsidRPr="009F4B56" w14:paraId="1EFD8B6C" w14:textId="77777777" w:rsidTr="009F4B56">
        <w:trPr>
          <w:trHeight w:hRule="exact" w:val="851"/>
        </w:trPr>
        <w:tc>
          <w:tcPr>
            <w:tcW w:w="2230" w:type="dxa"/>
            <w:tcBorders>
              <w:top w:val="nil"/>
              <w:left w:val="single" w:sz="4" w:space="0" w:color="auto"/>
              <w:bottom w:val="single" w:sz="4" w:space="0" w:color="auto"/>
              <w:right w:val="single" w:sz="4" w:space="0" w:color="auto"/>
            </w:tcBorders>
            <w:vAlign w:val="center"/>
          </w:tcPr>
          <w:p w14:paraId="37731867" w14:textId="77777777" w:rsidR="009F4B56" w:rsidRPr="009F4B56" w:rsidRDefault="009F4B56" w:rsidP="009F4B56">
            <w:pPr>
              <w:suppressAutoHyphens w:val="0"/>
              <w:spacing w:before="80" w:after="80"/>
              <w:ind w:left="360"/>
              <w:rPr>
                <w:rFonts w:ascii="Arial" w:eastAsia="Calibri" w:hAnsi="Arial" w:cs="Arial"/>
                <w:b/>
                <w:sz w:val="20"/>
                <w:szCs w:val="22"/>
                <w:lang w:val="sr-Cyrl-RS" w:eastAsia="en-US"/>
              </w:rPr>
            </w:pPr>
            <w:r w:rsidRPr="009F4B56">
              <w:rPr>
                <w:rFonts w:ascii="Arial" w:eastAsia="Calibri" w:hAnsi="Arial" w:cs="Arial"/>
                <w:b/>
                <w:sz w:val="20"/>
                <w:szCs w:val="22"/>
                <w:lang w:val="sr-Cyrl-RS" w:eastAsia="en-US"/>
              </w:rPr>
              <w:t>Радни пакет 1 (РП 1)</w:t>
            </w:r>
          </w:p>
        </w:tc>
        <w:tc>
          <w:tcPr>
            <w:tcW w:w="3909" w:type="dxa"/>
            <w:tcBorders>
              <w:top w:val="nil"/>
              <w:left w:val="single" w:sz="4" w:space="0" w:color="auto"/>
              <w:bottom w:val="single" w:sz="4" w:space="0" w:color="auto"/>
              <w:right w:val="single" w:sz="4" w:space="0" w:color="auto"/>
            </w:tcBorders>
            <w:vAlign w:val="center"/>
            <w:hideMark/>
          </w:tcPr>
          <w:p w14:paraId="557C04C7" w14:textId="77777777" w:rsidR="009F4B56" w:rsidRPr="009F4B56" w:rsidRDefault="009F4B56" w:rsidP="009F4B56">
            <w:pPr>
              <w:numPr>
                <w:ilvl w:val="0"/>
                <w:numId w:val="49"/>
              </w:numPr>
              <w:suppressAutoHyphens w:val="0"/>
              <w:spacing w:before="80" w:after="80"/>
              <w:contextualSpacing/>
              <w:rPr>
                <w:rFonts w:ascii="Arial" w:eastAsia="Calibri" w:hAnsi="Arial" w:cs="Arial"/>
                <w:sz w:val="20"/>
                <w:lang w:val="sr-Cyrl-RS" w:eastAsia="en-US"/>
              </w:rPr>
            </w:pPr>
            <w:r w:rsidRPr="009F4B56">
              <w:rPr>
                <w:rFonts w:ascii="Arial" w:eastAsia="Calibri" w:hAnsi="Arial" w:cs="Arial"/>
                <w:b/>
                <w:sz w:val="20"/>
                <w:lang w:val="sr-Cyrl-RS" w:eastAsia="en-US"/>
              </w:rPr>
              <w:t xml:space="preserve">Израда плана пројекта </w:t>
            </w:r>
          </w:p>
        </w:tc>
        <w:tc>
          <w:tcPr>
            <w:tcW w:w="1646" w:type="dxa"/>
            <w:tcBorders>
              <w:top w:val="nil"/>
              <w:left w:val="nil"/>
              <w:bottom w:val="single" w:sz="4" w:space="0" w:color="auto"/>
              <w:right w:val="single" w:sz="4" w:space="0" w:color="auto"/>
            </w:tcBorders>
            <w:vAlign w:val="center"/>
            <w:hideMark/>
          </w:tcPr>
          <w:p w14:paraId="11D02C93"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w:t>
            </w:r>
          </w:p>
        </w:tc>
        <w:tc>
          <w:tcPr>
            <w:tcW w:w="1466" w:type="dxa"/>
            <w:tcBorders>
              <w:top w:val="nil"/>
              <w:left w:val="nil"/>
              <w:bottom w:val="single" w:sz="4" w:space="0" w:color="auto"/>
              <w:right w:val="single" w:sz="4" w:space="0" w:color="auto"/>
            </w:tcBorders>
            <w:vAlign w:val="center"/>
            <w:hideMark/>
          </w:tcPr>
          <w:p w14:paraId="7A4AB48D"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+ 30</w:t>
            </w:r>
          </w:p>
        </w:tc>
      </w:tr>
      <w:tr w:rsidR="009F4B56" w:rsidRPr="009F4B56" w14:paraId="1C47FA74" w14:textId="77777777" w:rsidTr="009F4B56">
        <w:trPr>
          <w:trHeight w:hRule="exact" w:val="851"/>
        </w:trPr>
        <w:tc>
          <w:tcPr>
            <w:tcW w:w="2230" w:type="dxa"/>
            <w:tcBorders>
              <w:top w:val="nil"/>
              <w:left w:val="single" w:sz="4" w:space="0" w:color="auto"/>
              <w:bottom w:val="single" w:sz="4" w:space="0" w:color="auto"/>
              <w:right w:val="single" w:sz="4" w:space="0" w:color="auto"/>
            </w:tcBorders>
            <w:vAlign w:val="center"/>
          </w:tcPr>
          <w:p w14:paraId="7FDA6DFF" w14:textId="77777777" w:rsidR="009F4B56" w:rsidRPr="009F4B56" w:rsidRDefault="009F4B56" w:rsidP="009F4B56">
            <w:pPr>
              <w:suppressAutoHyphens w:val="0"/>
              <w:spacing w:before="80" w:after="80"/>
              <w:ind w:left="360"/>
              <w:rPr>
                <w:rFonts w:ascii="Arial" w:eastAsia="Calibri" w:hAnsi="Arial" w:cs="Arial"/>
                <w:b/>
                <w:sz w:val="20"/>
                <w:szCs w:val="22"/>
                <w:lang w:val="sr-Cyrl-RS" w:eastAsia="en-US"/>
              </w:rPr>
            </w:pPr>
            <w:r w:rsidRPr="009F4B56">
              <w:rPr>
                <w:rFonts w:ascii="Arial" w:eastAsia="Calibri" w:hAnsi="Arial" w:cs="Arial"/>
                <w:b/>
                <w:sz w:val="20"/>
                <w:szCs w:val="22"/>
                <w:lang w:val="sr-Cyrl-RS" w:eastAsia="en-US"/>
              </w:rPr>
              <w:t>Радни пакет 2 (РП 2)</w:t>
            </w:r>
          </w:p>
        </w:tc>
        <w:tc>
          <w:tcPr>
            <w:tcW w:w="3909" w:type="dxa"/>
            <w:tcBorders>
              <w:top w:val="nil"/>
              <w:left w:val="single" w:sz="4" w:space="0" w:color="auto"/>
              <w:bottom w:val="single" w:sz="4" w:space="0" w:color="auto"/>
              <w:right w:val="single" w:sz="4" w:space="0" w:color="auto"/>
            </w:tcBorders>
            <w:vAlign w:val="center"/>
            <w:hideMark/>
          </w:tcPr>
          <w:p w14:paraId="79BABF94" w14:textId="77777777" w:rsidR="009F4B56" w:rsidRPr="009F4B56" w:rsidRDefault="009F4B56" w:rsidP="009F4B56">
            <w:pPr>
              <w:numPr>
                <w:ilvl w:val="0"/>
                <w:numId w:val="49"/>
              </w:numPr>
              <w:suppressAutoHyphens w:val="0"/>
              <w:spacing w:before="80" w:after="80"/>
              <w:contextualSpacing/>
              <w:rPr>
                <w:rFonts w:ascii="Arial" w:eastAsia="Calibri" w:hAnsi="Arial" w:cs="Arial"/>
                <w:sz w:val="20"/>
                <w:lang w:val="sr-Cyrl-RS" w:eastAsia="en-US"/>
              </w:rPr>
            </w:pPr>
            <w:r w:rsidRPr="009F4B56">
              <w:rPr>
                <w:rFonts w:ascii="Arial" w:eastAsia="Calibri" w:hAnsi="Arial" w:cs="Arial"/>
                <w:b/>
                <w:sz w:val="20"/>
                <w:lang w:val="sr-Cyrl-RS" w:eastAsia="en-US"/>
              </w:rPr>
              <w:t xml:space="preserve">Реализација главног пројекта - Имплементација решења пословне интелигенције </w:t>
            </w:r>
          </w:p>
        </w:tc>
        <w:tc>
          <w:tcPr>
            <w:tcW w:w="1646" w:type="dxa"/>
            <w:tcBorders>
              <w:top w:val="nil"/>
              <w:left w:val="nil"/>
              <w:bottom w:val="single" w:sz="4" w:space="0" w:color="auto"/>
              <w:right w:val="single" w:sz="4" w:space="0" w:color="auto"/>
            </w:tcBorders>
            <w:vAlign w:val="center"/>
            <w:hideMark/>
          </w:tcPr>
          <w:p w14:paraId="0C5478FF"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+ 31</w:t>
            </w:r>
          </w:p>
        </w:tc>
        <w:tc>
          <w:tcPr>
            <w:tcW w:w="1466" w:type="dxa"/>
            <w:tcBorders>
              <w:top w:val="nil"/>
              <w:left w:val="nil"/>
              <w:bottom w:val="single" w:sz="4" w:space="0" w:color="auto"/>
              <w:right w:val="single" w:sz="4" w:space="0" w:color="auto"/>
            </w:tcBorders>
            <w:vAlign w:val="center"/>
            <w:hideMark/>
          </w:tcPr>
          <w:p w14:paraId="1FB2753A"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+ 180</w:t>
            </w:r>
          </w:p>
        </w:tc>
      </w:tr>
      <w:tr w:rsidR="009F4B56" w:rsidRPr="009F4B56" w14:paraId="51193283" w14:textId="77777777" w:rsidTr="009F4B56">
        <w:trPr>
          <w:trHeight w:hRule="exact" w:val="851"/>
        </w:trPr>
        <w:tc>
          <w:tcPr>
            <w:tcW w:w="2230" w:type="dxa"/>
            <w:tcBorders>
              <w:top w:val="nil"/>
              <w:left w:val="single" w:sz="4" w:space="0" w:color="auto"/>
              <w:bottom w:val="single" w:sz="4" w:space="0" w:color="auto"/>
              <w:right w:val="single" w:sz="4" w:space="0" w:color="auto"/>
            </w:tcBorders>
            <w:vAlign w:val="center"/>
          </w:tcPr>
          <w:p w14:paraId="105FF974" w14:textId="77777777" w:rsidR="009F4B56" w:rsidRPr="009F4B56" w:rsidRDefault="009F4B56" w:rsidP="009F4B56">
            <w:pPr>
              <w:suppressAutoHyphens w:val="0"/>
              <w:spacing w:before="80" w:after="80"/>
              <w:ind w:left="360"/>
              <w:rPr>
                <w:rFonts w:ascii="Arial" w:eastAsia="Calibri" w:hAnsi="Arial" w:cs="Arial"/>
                <w:b/>
                <w:sz w:val="20"/>
                <w:szCs w:val="22"/>
                <w:lang w:val="sr-Cyrl-RS" w:eastAsia="en-US"/>
              </w:rPr>
            </w:pPr>
            <w:r w:rsidRPr="009F4B56">
              <w:rPr>
                <w:rFonts w:ascii="Arial" w:eastAsia="Calibri" w:hAnsi="Arial" w:cs="Arial"/>
                <w:b/>
                <w:sz w:val="20"/>
                <w:szCs w:val="22"/>
                <w:lang w:val="sr-Cyrl-RS" w:eastAsia="en-US"/>
              </w:rPr>
              <w:t>Радни пакет 3 (РП 3)</w:t>
            </w:r>
          </w:p>
        </w:tc>
        <w:tc>
          <w:tcPr>
            <w:tcW w:w="3909" w:type="dxa"/>
            <w:tcBorders>
              <w:top w:val="nil"/>
              <w:left w:val="single" w:sz="4" w:space="0" w:color="auto"/>
              <w:bottom w:val="single" w:sz="4" w:space="0" w:color="auto"/>
              <w:right w:val="single" w:sz="4" w:space="0" w:color="auto"/>
            </w:tcBorders>
            <w:vAlign w:val="center"/>
            <w:hideMark/>
          </w:tcPr>
          <w:p w14:paraId="4CF18B4A" w14:textId="77777777" w:rsidR="009F4B56" w:rsidRPr="009F4B56" w:rsidRDefault="009F4B56" w:rsidP="009F4B56">
            <w:pPr>
              <w:numPr>
                <w:ilvl w:val="0"/>
                <w:numId w:val="49"/>
              </w:numPr>
              <w:suppressAutoHyphens w:val="0"/>
              <w:spacing w:before="80" w:after="80"/>
              <w:contextualSpacing/>
              <w:rPr>
                <w:rFonts w:ascii="Arial" w:eastAsia="Calibri" w:hAnsi="Arial" w:cs="Arial"/>
                <w:sz w:val="20"/>
                <w:lang w:val="sr-Cyrl-RS" w:eastAsia="en-US"/>
              </w:rPr>
            </w:pPr>
            <w:r w:rsidRPr="009F4B56">
              <w:rPr>
                <w:rFonts w:ascii="Arial" w:eastAsia="Calibri" w:hAnsi="Arial" w:cs="Arial"/>
                <w:b/>
                <w:sz w:val="20"/>
                <w:lang w:val="sr-Cyrl-RS" w:eastAsia="en-US"/>
              </w:rPr>
              <w:t xml:space="preserve">Израда процедура за проверу функционалности аналитичких апликaција </w:t>
            </w:r>
          </w:p>
        </w:tc>
        <w:tc>
          <w:tcPr>
            <w:tcW w:w="1646" w:type="dxa"/>
            <w:tcBorders>
              <w:top w:val="nil"/>
              <w:left w:val="nil"/>
              <w:bottom w:val="single" w:sz="4" w:space="0" w:color="auto"/>
              <w:right w:val="single" w:sz="4" w:space="0" w:color="auto"/>
            </w:tcBorders>
            <w:vAlign w:val="center"/>
          </w:tcPr>
          <w:p w14:paraId="69797FE7"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+ 181</w:t>
            </w:r>
          </w:p>
        </w:tc>
        <w:tc>
          <w:tcPr>
            <w:tcW w:w="1466" w:type="dxa"/>
            <w:tcBorders>
              <w:top w:val="nil"/>
              <w:left w:val="nil"/>
              <w:bottom w:val="single" w:sz="4" w:space="0" w:color="auto"/>
              <w:right w:val="single" w:sz="4" w:space="0" w:color="auto"/>
            </w:tcBorders>
            <w:vAlign w:val="center"/>
          </w:tcPr>
          <w:p w14:paraId="752CC1F1"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+ 210</w:t>
            </w:r>
          </w:p>
        </w:tc>
      </w:tr>
      <w:tr w:rsidR="009F4B56" w:rsidRPr="009F4B56" w14:paraId="53BB2D57" w14:textId="77777777" w:rsidTr="00DA5F91">
        <w:trPr>
          <w:trHeight w:hRule="exact" w:val="1000"/>
        </w:trPr>
        <w:tc>
          <w:tcPr>
            <w:tcW w:w="2230" w:type="dxa"/>
            <w:tcBorders>
              <w:top w:val="nil"/>
              <w:left w:val="single" w:sz="4" w:space="0" w:color="auto"/>
              <w:bottom w:val="single" w:sz="4" w:space="0" w:color="auto"/>
              <w:right w:val="single" w:sz="4" w:space="0" w:color="auto"/>
            </w:tcBorders>
            <w:vAlign w:val="center"/>
          </w:tcPr>
          <w:p w14:paraId="4EB39E16" w14:textId="77777777" w:rsidR="009F4B56" w:rsidRPr="009F4B56" w:rsidRDefault="009F4B56" w:rsidP="009F4B56">
            <w:pPr>
              <w:suppressAutoHyphens w:val="0"/>
              <w:spacing w:before="80" w:after="80"/>
              <w:ind w:left="360"/>
              <w:rPr>
                <w:rFonts w:ascii="Arial" w:eastAsia="Calibri" w:hAnsi="Arial" w:cs="Arial"/>
                <w:b/>
                <w:sz w:val="20"/>
                <w:szCs w:val="22"/>
                <w:lang w:val="sr-Cyrl-RS" w:eastAsia="en-US"/>
              </w:rPr>
            </w:pPr>
            <w:r w:rsidRPr="009F4B56">
              <w:rPr>
                <w:rFonts w:ascii="Arial" w:eastAsia="Calibri" w:hAnsi="Arial" w:cs="Arial"/>
                <w:b/>
                <w:sz w:val="20"/>
                <w:szCs w:val="22"/>
                <w:lang w:val="sr-Cyrl-RS" w:eastAsia="en-US"/>
              </w:rPr>
              <w:lastRenderedPageBreak/>
              <w:t>Радни пакет 4 (РП 4)</w:t>
            </w:r>
          </w:p>
        </w:tc>
        <w:tc>
          <w:tcPr>
            <w:tcW w:w="3909" w:type="dxa"/>
            <w:tcBorders>
              <w:top w:val="nil"/>
              <w:left w:val="single" w:sz="4" w:space="0" w:color="auto"/>
              <w:bottom w:val="single" w:sz="4" w:space="0" w:color="auto"/>
              <w:right w:val="single" w:sz="4" w:space="0" w:color="auto"/>
            </w:tcBorders>
            <w:vAlign w:val="center"/>
            <w:hideMark/>
          </w:tcPr>
          <w:p w14:paraId="5BC48B4E" w14:textId="77777777" w:rsidR="009F4B56" w:rsidRPr="009F4B56" w:rsidRDefault="009F4B56" w:rsidP="009F4B56">
            <w:pPr>
              <w:numPr>
                <w:ilvl w:val="0"/>
                <w:numId w:val="49"/>
              </w:numPr>
              <w:suppressAutoHyphens w:val="0"/>
              <w:spacing w:before="80" w:after="80"/>
              <w:contextualSpacing/>
              <w:rPr>
                <w:rFonts w:ascii="Arial" w:eastAsia="Calibri" w:hAnsi="Arial" w:cs="Arial"/>
                <w:sz w:val="20"/>
                <w:lang w:val="sr-Cyrl-RS" w:eastAsia="en-US"/>
              </w:rPr>
            </w:pPr>
            <w:r w:rsidRPr="009F4B56">
              <w:rPr>
                <w:rFonts w:ascii="Arial" w:eastAsia="Calibri" w:hAnsi="Arial" w:cs="Arial"/>
                <w:b/>
                <w:sz w:val="20"/>
                <w:lang w:val="sr-Cyrl-RS" w:eastAsia="en-US"/>
              </w:rPr>
              <w:t xml:space="preserve">Израда процедура за верификацију извештаја решења пословне интелигенције </w:t>
            </w:r>
          </w:p>
        </w:tc>
        <w:tc>
          <w:tcPr>
            <w:tcW w:w="1646" w:type="dxa"/>
            <w:tcBorders>
              <w:top w:val="nil"/>
              <w:left w:val="nil"/>
              <w:bottom w:val="single" w:sz="4" w:space="0" w:color="auto"/>
              <w:right w:val="single" w:sz="4" w:space="0" w:color="auto"/>
            </w:tcBorders>
            <w:vAlign w:val="center"/>
          </w:tcPr>
          <w:p w14:paraId="1E211CF5"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+ 211</w:t>
            </w:r>
          </w:p>
        </w:tc>
        <w:tc>
          <w:tcPr>
            <w:tcW w:w="1466" w:type="dxa"/>
            <w:tcBorders>
              <w:top w:val="nil"/>
              <w:left w:val="nil"/>
              <w:bottom w:val="single" w:sz="4" w:space="0" w:color="auto"/>
              <w:right w:val="single" w:sz="4" w:space="0" w:color="auto"/>
            </w:tcBorders>
            <w:vAlign w:val="center"/>
          </w:tcPr>
          <w:p w14:paraId="7760B2E0" w14:textId="77777777" w:rsidR="009F4B56" w:rsidRPr="009F4B56" w:rsidRDefault="009F4B56" w:rsidP="009F4B56">
            <w:pPr>
              <w:suppressAutoHyphens w:val="0"/>
              <w:jc w:val="center"/>
              <w:rPr>
                <w:rFonts w:ascii="Arial" w:eastAsia="Calibri" w:hAnsi="Arial" w:cs="Arial"/>
                <w:b/>
                <w:color w:val="000000"/>
                <w:sz w:val="20"/>
                <w:lang w:val="sr-Cyrl-RS" w:eastAsia="hr-HR"/>
              </w:rPr>
            </w:pPr>
            <w:r w:rsidRPr="009F4B56">
              <w:rPr>
                <w:rFonts w:ascii="Arial" w:eastAsia="Calibri" w:hAnsi="Arial" w:cs="Arial"/>
                <w:b/>
                <w:color w:val="000000"/>
                <w:sz w:val="20"/>
                <w:lang w:val="sr-Cyrl-RS" w:eastAsia="hr-HR"/>
              </w:rPr>
              <w:t>Т + 240</w:t>
            </w:r>
          </w:p>
        </w:tc>
      </w:tr>
    </w:tbl>
    <w:p w14:paraId="1D6EF1D6" w14:textId="77777777" w:rsidR="009F4B56" w:rsidRPr="009F4B56" w:rsidRDefault="009F4B56" w:rsidP="009F4B56">
      <w:pPr>
        <w:suppressAutoHyphens w:val="0"/>
        <w:rPr>
          <w:rFonts w:ascii="Arial" w:eastAsia="Calibri" w:hAnsi="Arial"/>
          <w:b/>
          <w:sz w:val="20"/>
          <w:szCs w:val="22"/>
          <w:lang w:val="sr-Latn-RS" w:eastAsia="x-none"/>
        </w:rPr>
      </w:pPr>
    </w:p>
    <w:p w14:paraId="19C2FFD5" w14:textId="359B1CF0" w:rsidR="0021679C" w:rsidRPr="00023F26" w:rsidRDefault="0021679C"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rFonts w:cs="Arial"/>
        </w:rPr>
      </w:pPr>
      <w:bookmarkStart w:id="14" w:name="_Toc299460573"/>
      <w:bookmarkStart w:id="15" w:name="_Toc404343206"/>
      <w:bookmarkStart w:id="16" w:name="_Toc473124750"/>
      <w:r w:rsidRPr="00023F26">
        <w:rPr>
          <w:rFonts w:cs="Arial"/>
        </w:rPr>
        <w:t>О</w:t>
      </w:r>
      <w:r w:rsidR="00BC6336" w:rsidRPr="00023F26">
        <w:rPr>
          <w:rFonts w:cs="Arial"/>
        </w:rPr>
        <w:t>ДЕЉАК</w:t>
      </w:r>
      <w:r w:rsidRPr="00023F26">
        <w:rPr>
          <w:rFonts w:cs="Arial"/>
          <w:lang w:val="en-US"/>
        </w:rPr>
        <w:t xml:space="preserve"> 3.  </w:t>
      </w:r>
      <w:r w:rsidRPr="00023F26">
        <w:rPr>
          <w:rFonts w:cs="Arial"/>
        </w:rPr>
        <w:t>УСЛОВИ ЗА УЧЕШЋЕ У ПОСТУПКУ ЈАВНЕ НАБАВКЕ</w:t>
      </w:r>
      <w:bookmarkEnd w:id="14"/>
      <w:r w:rsidRPr="00023F26">
        <w:rPr>
          <w:rFonts w:cs="Arial"/>
        </w:rPr>
        <w:t xml:space="preserve"> ИЗ ЧЛАНА 75. И 76. ЗАКОНА О ЈАВНИМ НАБАВКАМА И УПУТСТВО КАКО СЕ ДОКАЗУЈЕ ИСПУЊЕНОСТ ТИХ УСЛОВА</w:t>
      </w:r>
      <w:bookmarkEnd w:id="15"/>
      <w:bookmarkEnd w:id="16"/>
      <w:r w:rsidRPr="00023F26">
        <w:rPr>
          <w:rFonts w:cs="Arial"/>
        </w:rPr>
        <w:t xml:space="preserve"> </w:t>
      </w:r>
    </w:p>
    <w:p w14:paraId="68DD57BC" w14:textId="77777777" w:rsidR="0021679C" w:rsidRPr="00023F26" w:rsidRDefault="0021679C" w:rsidP="00023F26">
      <w:pPr>
        <w:rPr>
          <w:rFonts w:ascii="Arial" w:hAnsi="Arial" w:cs="Arial"/>
          <w:sz w:val="22"/>
          <w:szCs w:val="22"/>
        </w:rPr>
      </w:pPr>
    </w:p>
    <w:p w14:paraId="0E7BB179" w14:textId="77777777" w:rsidR="0021679C" w:rsidRPr="00023F26" w:rsidRDefault="0021679C" w:rsidP="00023F26">
      <w:pPr>
        <w:pStyle w:val="Heading2"/>
        <w:rPr>
          <w:rFonts w:cs="Arial"/>
        </w:rPr>
      </w:pPr>
      <w:bookmarkStart w:id="17" w:name="_Toc404343207"/>
      <w:bookmarkStart w:id="18" w:name="_Toc473124751"/>
      <w:r w:rsidRPr="00023F26">
        <w:rPr>
          <w:rFonts w:cs="Arial"/>
          <w:lang w:val="en-US"/>
        </w:rPr>
        <w:t>3</w:t>
      </w:r>
      <w:r w:rsidRPr="00023F26">
        <w:rPr>
          <w:rFonts w:cs="Arial"/>
        </w:rPr>
        <w:t>.1</w:t>
      </w:r>
      <w:r w:rsidRPr="00023F26">
        <w:rPr>
          <w:rFonts w:cs="Arial"/>
        </w:rPr>
        <w:tab/>
        <w:t>ОБАВЕЗНИ УСЛОВИ ЗА УЧЕШЋЕ У ПОСТУПКУ ЈАВНЕ НАБАВКЕ</w:t>
      </w:r>
      <w:bookmarkEnd w:id="17"/>
      <w:bookmarkEnd w:id="18"/>
    </w:p>
    <w:p w14:paraId="4AF01485" w14:textId="77777777" w:rsidR="0021679C" w:rsidRPr="00023F26" w:rsidRDefault="0021679C" w:rsidP="00023F26">
      <w:pPr>
        <w:rPr>
          <w:rFonts w:ascii="Arial" w:hAnsi="Arial" w:cs="Arial"/>
          <w:sz w:val="22"/>
          <w:szCs w:val="22"/>
        </w:rPr>
      </w:pPr>
      <w:r w:rsidRPr="00023F26">
        <w:rPr>
          <w:rFonts w:ascii="Arial" w:hAnsi="Arial" w:cs="Arial"/>
          <w:sz w:val="22"/>
          <w:szCs w:val="22"/>
        </w:rPr>
        <w:t>Понуђач у поступку јавне набавке мора доказати:</w:t>
      </w:r>
    </w:p>
    <w:p w14:paraId="7750057C" w14:textId="77777777" w:rsidR="0021679C" w:rsidRPr="00023F26" w:rsidRDefault="0021679C" w:rsidP="00C666F9">
      <w:pPr>
        <w:pStyle w:val="ListParagraph"/>
        <w:numPr>
          <w:ilvl w:val="0"/>
          <w:numId w:val="9"/>
        </w:numPr>
        <w:spacing w:after="0" w:line="240" w:lineRule="auto"/>
        <w:rPr>
          <w:rFonts w:ascii="Arial" w:hAnsi="Arial" w:cs="Arial"/>
          <w:sz w:val="22"/>
          <w:szCs w:val="22"/>
        </w:rPr>
      </w:pPr>
      <w:r w:rsidRPr="00023F26">
        <w:rPr>
          <w:rFonts w:ascii="Arial" w:hAnsi="Arial" w:cs="Arial"/>
          <w:sz w:val="22"/>
          <w:szCs w:val="22"/>
        </w:rPr>
        <w:t>да је регистрован код надлежног органа, односно уписан у одговарајући регистар;</w:t>
      </w:r>
    </w:p>
    <w:p w14:paraId="53EF57B6" w14:textId="77777777" w:rsidR="0021679C" w:rsidRPr="00023F26" w:rsidRDefault="0021679C" w:rsidP="00C666F9">
      <w:pPr>
        <w:pStyle w:val="ListParagraph"/>
        <w:numPr>
          <w:ilvl w:val="0"/>
          <w:numId w:val="9"/>
        </w:numPr>
        <w:spacing w:after="0" w:line="240" w:lineRule="auto"/>
        <w:jc w:val="both"/>
        <w:rPr>
          <w:rFonts w:ascii="Arial" w:hAnsi="Arial" w:cs="Arial"/>
          <w:sz w:val="22"/>
          <w:szCs w:val="22"/>
        </w:rPr>
      </w:pPr>
      <w:r w:rsidRPr="00023F26">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04D017" w14:textId="77777777" w:rsidR="0021679C" w:rsidRPr="00023F26" w:rsidRDefault="0021679C" w:rsidP="00C666F9">
      <w:pPr>
        <w:pStyle w:val="ListParagraph"/>
        <w:numPr>
          <w:ilvl w:val="0"/>
          <w:numId w:val="9"/>
        </w:numPr>
        <w:spacing w:after="0" w:line="240" w:lineRule="auto"/>
        <w:jc w:val="both"/>
        <w:rPr>
          <w:rFonts w:ascii="Arial" w:hAnsi="Arial" w:cs="Arial"/>
          <w:sz w:val="22"/>
          <w:szCs w:val="22"/>
        </w:rPr>
      </w:pPr>
      <w:r w:rsidRPr="00023F26">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AFB634" w14:textId="77777777" w:rsidR="0021679C" w:rsidRPr="00023F26" w:rsidRDefault="0021679C" w:rsidP="00023F26">
      <w:pPr>
        <w:pStyle w:val="ListParagraph"/>
        <w:spacing w:after="0" w:line="240" w:lineRule="auto"/>
        <w:rPr>
          <w:rFonts w:ascii="Arial" w:hAnsi="Arial" w:cs="Arial"/>
          <w:sz w:val="22"/>
          <w:szCs w:val="22"/>
        </w:rPr>
      </w:pPr>
    </w:p>
    <w:p w14:paraId="36EDDD68" w14:textId="77777777" w:rsidR="0021679C" w:rsidRPr="00023F26" w:rsidRDefault="0021679C" w:rsidP="00023F26">
      <w:pPr>
        <w:pStyle w:val="Heading2"/>
        <w:rPr>
          <w:rFonts w:cs="Arial"/>
        </w:rPr>
      </w:pPr>
      <w:bookmarkStart w:id="19" w:name="_Toc404343208"/>
      <w:bookmarkStart w:id="20" w:name="_Toc473124752"/>
      <w:r w:rsidRPr="00023F26">
        <w:rPr>
          <w:rFonts w:cs="Arial"/>
          <w:lang w:val="en-US"/>
        </w:rPr>
        <w:t>3</w:t>
      </w:r>
      <w:r w:rsidRPr="00023F26">
        <w:rPr>
          <w:rFonts w:cs="Arial"/>
        </w:rPr>
        <w:t>.2</w:t>
      </w:r>
      <w:r w:rsidRPr="00023F26">
        <w:rPr>
          <w:rFonts w:cs="Arial"/>
        </w:rPr>
        <w:tab/>
        <w:t xml:space="preserve"> ДОДАТНИ УСЛОВИ ЗА УЧЕШЋЕ У ПОСТУПКУ ЈАВНЕ НАБАВКЕ</w:t>
      </w:r>
      <w:bookmarkEnd w:id="19"/>
      <w:bookmarkEnd w:id="20"/>
    </w:p>
    <w:p w14:paraId="57AB7666" w14:textId="77777777" w:rsidR="0021679C" w:rsidRPr="00023F26" w:rsidRDefault="0021679C" w:rsidP="00023F26">
      <w:pPr>
        <w:suppressAutoHyphens w:val="0"/>
        <w:ind w:left="1430"/>
        <w:jc w:val="both"/>
        <w:rPr>
          <w:rFonts w:ascii="Arial" w:hAnsi="Arial" w:cs="Arial"/>
          <w:sz w:val="22"/>
          <w:szCs w:val="22"/>
        </w:rPr>
      </w:pPr>
    </w:p>
    <w:p w14:paraId="074B3D34" w14:textId="6F0010D1" w:rsidR="0021679C" w:rsidRPr="0002173D" w:rsidRDefault="0021679C" w:rsidP="00C666F9">
      <w:pPr>
        <w:numPr>
          <w:ilvl w:val="0"/>
          <w:numId w:val="13"/>
        </w:numPr>
        <w:suppressAutoHyphens w:val="0"/>
        <w:autoSpaceDE w:val="0"/>
        <w:autoSpaceDN w:val="0"/>
        <w:adjustRightInd w:val="0"/>
        <w:ind w:hanging="357"/>
        <w:jc w:val="both"/>
        <w:rPr>
          <w:rFonts w:ascii="Arial" w:hAnsi="Arial" w:cs="Arial"/>
          <w:b/>
          <w:color w:val="000000"/>
          <w:sz w:val="22"/>
          <w:szCs w:val="22"/>
        </w:rPr>
      </w:pPr>
      <w:r w:rsidRPr="0002173D">
        <w:rPr>
          <w:rFonts w:ascii="Arial" w:hAnsi="Arial" w:cs="Arial"/>
          <w:b/>
          <w:sz w:val="22"/>
          <w:szCs w:val="22"/>
        </w:rPr>
        <w:t>располаже довољним кадровским капацитетом:</w:t>
      </w:r>
    </w:p>
    <w:p w14:paraId="31DAFEA3" w14:textId="77777777" w:rsidR="00DE383F" w:rsidRDefault="00DE383F" w:rsidP="00DE383F">
      <w:pPr>
        <w:suppressAutoHyphens w:val="0"/>
        <w:autoSpaceDE w:val="0"/>
        <w:autoSpaceDN w:val="0"/>
        <w:adjustRightInd w:val="0"/>
        <w:ind w:left="363"/>
        <w:jc w:val="both"/>
        <w:rPr>
          <w:rFonts w:ascii="Arial" w:eastAsia="Calibri" w:hAnsi="Arial" w:cs="Arial"/>
          <w:color w:val="000000"/>
          <w:sz w:val="22"/>
          <w:szCs w:val="22"/>
          <w:lang w:val="sr-Latn-CS"/>
        </w:rPr>
      </w:pPr>
    </w:p>
    <w:p w14:paraId="52E7D6D5" w14:textId="2351BCA4" w:rsidR="009F4B56" w:rsidRPr="009F4B56" w:rsidRDefault="009F4B56" w:rsidP="009F4B56">
      <w:pPr>
        <w:suppressAutoHyphens w:val="0"/>
        <w:autoSpaceDE w:val="0"/>
        <w:autoSpaceDN w:val="0"/>
        <w:adjustRightInd w:val="0"/>
        <w:jc w:val="both"/>
        <w:rPr>
          <w:rFonts w:ascii="Arial" w:hAnsi="Arial" w:cs="Arial"/>
          <w:color w:val="000000"/>
          <w:sz w:val="22"/>
          <w:szCs w:val="22"/>
          <w:lang w:val="en-US"/>
        </w:rPr>
      </w:pPr>
      <w:r w:rsidRPr="009F4B56">
        <w:rPr>
          <w:rFonts w:ascii="Arial" w:hAnsi="Arial" w:cs="Arial"/>
          <w:bCs/>
          <w:color w:val="000000"/>
          <w:sz w:val="22"/>
          <w:szCs w:val="22"/>
          <w:lang w:val="sr-Cyrl-RS"/>
        </w:rPr>
        <w:t>Понуђач мора да има најмање 50</w:t>
      </w:r>
      <w:r w:rsidR="003C190A">
        <w:rPr>
          <w:rFonts w:ascii="Arial" w:hAnsi="Arial" w:cs="Arial"/>
          <w:bCs/>
          <w:color w:val="000000"/>
          <w:sz w:val="22"/>
          <w:szCs w:val="22"/>
          <w:lang w:val="sr-Cyrl-RS"/>
        </w:rPr>
        <w:t xml:space="preserve"> (словима:петдесет)</w:t>
      </w:r>
      <w:r w:rsidRPr="009F4B56">
        <w:rPr>
          <w:rFonts w:ascii="Arial" w:hAnsi="Arial" w:cs="Arial"/>
          <w:bCs/>
          <w:color w:val="000000"/>
          <w:sz w:val="22"/>
          <w:szCs w:val="22"/>
          <w:lang w:val="sr-Cyrl-RS"/>
        </w:rPr>
        <w:t xml:space="preserve"> запослених, односно на други начин радно ангажованих</w:t>
      </w:r>
      <w:r w:rsidR="003C190A">
        <w:rPr>
          <w:rFonts w:ascii="Arial" w:hAnsi="Arial" w:cs="Arial"/>
          <w:bCs/>
          <w:color w:val="000000"/>
          <w:sz w:val="22"/>
          <w:szCs w:val="22"/>
          <w:lang w:val="sr-Cyrl-RS"/>
        </w:rPr>
        <w:t xml:space="preserve"> </w:t>
      </w:r>
      <w:r w:rsidRPr="009F4B56">
        <w:rPr>
          <w:rFonts w:ascii="Arial" w:hAnsi="Arial" w:cs="Arial"/>
          <w:bCs/>
          <w:color w:val="000000"/>
          <w:sz w:val="22"/>
          <w:szCs w:val="22"/>
          <w:lang w:val="sr-Cyrl-RS"/>
        </w:rPr>
        <w:t xml:space="preserve"> лицa</w:t>
      </w:r>
      <w:r w:rsidR="003C190A">
        <w:rPr>
          <w:rFonts w:ascii="Arial" w:hAnsi="Arial" w:cs="Arial"/>
          <w:bCs/>
          <w:color w:val="000000"/>
          <w:sz w:val="22"/>
          <w:szCs w:val="22"/>
          <w:lang w:val="sr-Cyrl-RS"/>
        </w:rPr>
        <w:t xml:space="preserve"> (сходно члану 197.-202. Закона о Раду)</w:t>
      </w:r>
      <w:r w:rsidRPr="009F4B56">
        <w:rPr>
          <w:rFonts w:ascii="Arial" w:hAnsi="Arial" w:cs="Arial"/>
          <w:bCs/>
          <w:color w:val="000000"/>
          <w:sz w:val="22"/>
          <w:szCs w:val="22"/>
          <w:lang w:val="sr-Cyrl-RS"/>
        </w:rPr>
        <w:t xml:space="preserve"> са факултетским образовањем, од којих најмање </w:t>
      </w:r>
      <w:r w:rsidRPr="009F4B56">
        <w:rPr>
          <w:rFonts w:ascii="Arial" w:hAnsi="Arial" w:cs="Arial"/>
          <w:bCs/>
          <w:color w:val="000000"/>
          <w:sz w:val="22"/>
          <w:szCs w:val="22"/>
          <w:lang w:val="sr-Latn-RS"/>
        </w:rPr>
        <w:t>2</w:t>
      </w:r>
      <w:r w:rsidRPr="009F4B56">
        <w:rPr>
          <w:rFonts w:ascii="Arial" w:hAnsi="Arial" w:cs="Arial"/>
          <w:bCs/>
          <w:color w:val="000000"/>
          <w:sz w:val="22"/>
          <w:szCs w:val="22"/>
          <w:lang w:val="sr-Cyrl-RS"/>
        </w:rPr>
        <w:t xml:space="preserve"> (два) сертификованих експерта за рад с оба решења:</w:t>
      </w:r>
    </w:p>
    <w:p w14:paraId="23297848" w14:textId="7ED4B8C1" w:rsidR="009F4B56" w:rsidRPr="009F4B56" w:rsidRDefault="009F4B56" w:rsidP="009F4B56">
      <w:pPr>
        <w:suppressAutoHyphens w:val="0"/>
        <w:autoSpaceDE w:val="0"/>
        <w:autoSpaceDN w:val="0"/>
        <w:adjustRightInd w:val="0"/>
        <w:jc w:val="both"/>
        <w:rPr>
          <w:rFonts w:ascii="Arial" w:hAnsi="Arial" w:cs="Arial"/>
          <w:color w:val="000000"/>
          <w:sz w:val="22"/>
          <w:szCs w:val="22"/>
          <w:lang w:val="en-US"/>
        </w:rPr>
      </w:pPr>
      <w:r w:rsidRPr="009F4B56">
        <w:rPr>
          <w:rFonts w:ascii="Arial" w:hAnsi="Arial" w:cs="Arial"/>
          <w:bCs/>
          <w:color w:val="000000"/>
          <w:sz w:val="22"/>
          <w:szCs w:val="22"/>
          <w:lang w:val="sr-Cyrl-RS"/>
        </w:rPr>
        <w:t>- 1 (</w:t>
      </w:r>
      <w:r w:rsidR="003C190A">
        <w:rPr>
          <w:rFonts w:ascii="Arial" w:hAnsi="Arial" w:cs="Arial"/>
          <w:bCs/>
          <w:color w:val="000000"/>
          <w:sz w:val="22"/>
          <w:szCs w:val="22"/>
          <w:lang w:val="sr-Cyrl-RS"/>
        </w:rPr>
        <w:t>словима:</w:t>
      </w:r>
      <w:r w:rsidRPr="009F4B56">
        <w:rPr>
          <w:rFonts w:ascii="Arial" w:hAnsi="Arial" w:cs="Arial"/>
          <w:bCs/>
          <w:color w:val="000000"/>
          <w:sz w:val="22"/>
          <w:szCs w:val="22"/>
          <w:lang w:val="sr-Cyrl-RS"/>
        </w:rPr>
        <w:t>један) сертификовани експерт за понуђено решење и</w:t>
      </w:r>
    </w:p>
    <w:p w14:paraId="08F81FE7" w14:textId="691C53BE" w:rsidR="009F4B56" w:rsidRDefault="009F4B56" w:rsidP="009F4B56">
      <w:pPr>
        <w:suppressAutoHyphens w:val="0"/>
        <w:autoSpaceDE w:val="0"/>
        <w:autoSpaceDN w:val="0"/>
        <w:adjustRightInd w:val="0"/>
        <w:jc w:val="both"/>
        <w:rPr>
          <w:rFonts w:ascii="Arial" w:hAnsi="Arial" w:cs="Arial"/>
          <w:bCs/>
          <w:color w:val="000000"/>
          <w:sz w:val="22"/>
          <w:szCs w:val="22"/>
          <w:lang w:val="sr-Cyrl-RS"/>
        </w:rPr>
      </w:pPr>
      <w:r w:rsidRPr="009F4B56">
        <w:rPr>
          <w:rFonts w:ascii="Arial" w:hAnsi="Arial" w:cs="Arial"/>
          <w:bCs/>
          <w:color w:val="000000"/>
          <w:sz w:val="22"/>
          <w:szCs w:val="22"/>
          <w:lang w:val="sr-Cyrl-RS"/>
        </w:rPr>
        <w:t>- 1 (</w:t>
      </w:r>
      <w:r w:rsidR="003C190A">
        <w:rPr>
          <w:rFonts w:ascii="Arial" w:hAnsi="Arial" w:cs="Arial"/>
          <w:bCs/>
          <w:color w:val="000000"/>
          <w:sz w:val="22"/>
          <w:szCs w:val="22"/>
          <w:lang w:val="sr-Cyrl-RS"/>
        </w:rPr>
        <w:t>словима:</w:t>
      </w:r>
      <w:r w:rsidRPr="009F4B56">
        <w:rPr>
          <w:rFonts w:ascii="Arial" w:hAnsi="Arial" w:cs="Arial"/>
          <w:bCs/>
          <w:color w:val="000000"/>
          <w:sz w:val="22"/>
          <w:szCs w:val="22"/>
          <w:lang w:val="sr-Cyrl-RS"/>
        </w:rPr>
        <w:t>један) сертификовани експерт за постојеће dashboard-инг решење (ARIS MashZone).</w:t>
      </w:r>
    </w:p>
    <w:p w14:paraId="7EC5974E" w14:textId="77777777" w:rsidR="003C190A" w:rsidRPr="009F4B56" w:rsidRDefault="003C190A" w:rsidP="009F4B56">
      <w:pPr>
        <w:suppressAutoHyphens w:val="0"/>
        <w:autoSpaceDE w:val="0"/>
        <w:autoSpaceDN w:val="0"/>
        <w:adjustRightInd w:val="0"/>
        <w:jc w:val="both"/>
        <w:rPr>
          <w:rFonts w:ascii="Arial" w:hAnsi="Arial" w:cs="Arial"/>
          <w:color w:val="000000"/>
          <w:sz w:val="22"/>
          <w:szCs w:val="22"/>
          <w:lang w:val="en-US"/>
        </w:rPr>
      </w:pPr>
    </w:p>
    <w:p w14:paraId="5A22CE17" w14:textId="3C9C7A3D" w:rsidR="009F4B56" w:rsidRDefault="009F4B56" w:rsidP="009F4B56">
      <w:pPr>
        <w:suppressAutoHyphens w:val="0"/>
        <w:autoSpaceDE w:val="0"/>
        <w:autoSpaceDN w:val="0"/>
        <w:adjustRightInd w:val="0"/>
        <w:jc w:val="both"/>
        <w:rPr>
          <w:rFonts w:ascii="Arial" w:hAnsi="Arial" w:cs="Arial"/>
          <w:bCs/>
          <w:color w:val="000000"/>
          <w:sz w:val="22"/>
          <w:szCs w:val="22"/>
          <w:lang w:val="sr-Latn-RS"/>
        </w:rPr>
      </w:pPr>
      <w:r w:rsidRPr="009F4B56">
        <w:rPr>
          <w:rFonts w:ascii="Arial" w:hAnsi="Arial" w:cs="Arial"/>
          <w:bCs/>
          <w:color w:val="000000"/>
          <w:sz w:val="22"/>
          <w:szCs w:val="22"/>
          <w:lang w:val="sr-Cyrl-RS"/>
        </w:rPr>
        <w:t>З</w:t>
      </w:r>
      <w:r w:rsidRPr="009F4B56">
        <w:rPr>
          <w:rFonts w:ascii="Arial" w:hAnsi="Arial" w:cs="Arial"/>
          <w:bCs/>
          <w:color w:val="000000"/>
          <w:sz w:val="22"/>
          <w:szCs w:val="22"/>
          <w:lang w:val="sr-Latn-RS"/>
        </w:rPr>
        <w:t xml:space="preserve">бог потребних интеграција и интерфејса, </w:t>
      </w:r>
      <w:r w:rsidRPr="009F4B56">
        <w:rPr>
          <w:rFonts w:ascii="Arial" w:hAnsi="Arial" w:cs="Arial"/>
          <w:bCs/>
          <w:color w:val="000000"/>
          <w:sz w:val="22"/>
          <w:szCs w:val="22"/>
          <w:lang w:val="sr-Cyrl-RS"/>
        </w:rPr>
        <w:t xml:space="preserve">понуђач </w:t>
      </w:r>
      <w:r w:rsidRPr="009F4B56">
        <w:rPr>
          <w:rFonts w:ascii="Arial" w:hAnsi="Arial" w:cs="Arial"/>
          <w:bCs/>
          <w:color w:val="000000"/>
          <w:sz w:val="22"/>
          <w:szCs w:val="22"/>
          <w:lang w:val="sr-Latn-RS"/>
        </w:rPr>
        <w:t xml:space="preserve">мора </w:t>
      </w:r>
      <w:r w:rsidRPr="009F4B56">
        <w:rPr>
          <w:rFonts w:ascii="Arial" w:hAnsi="Arial" w:cs="Arial"/>
          <w:bCs/>
          <w:color w:val="000000"/>
          <w:sz w:val="22"/>
          <w:szCs w:val="22"/>
          <w:lang w:val="sr-Cyrl-RS"/>
        </w:rPr>
        <w:t xml:space="preserve">имати и 1 (једног) </w:t>
      </w:r>
      <w:r w:rsidRPr="009F4B56">
        <w:rPr>
          <w:rFonts w:ascii="Arial" w:hAnsi="Arial" w:cs="Arial"/>
          <w:bCs/>
          <w:color w:val="000000"/>
          <w:sz w:val="22"/>
          <w:szCs w:val="22"/>
          <w:lang w:val="sr-Latn-RS"/>
        </w:rPr>
        <w:t>сертифик</w:t>
      </w:r>
      <w:r w:rsidRPr="009F4B56">
        <w:rPr>
          <w:rFonts w:ascii="Arial" w:hAnsi="Arial" w:cs="Arial"/>
          <w:bCs/>
          <w:color w:val="000000"/>
          <w:sz w:val="22"/>
          <w:szCs w:val="22"/>
          <w:lang w:val="sr-Cyrl-RS"/>
        </w:rPr>
        <w:t>ованог експерта</w:t>
      </w:r>
      <w:r w:rsidRPr="009F4B56">
        <w:rPr>
          <w:rFonts w:ascii="Arial" w:hAnsi="Arial" w:cs="Arial"/>
          <w:bCs/>
          <w:color w:val="000000"/>
          <w:sz w:val="22"/>
          <w:szCs w:val="22"/>
          <w:lang w:val="sr-Latn-RS"/>
        </w:rPr>
        <w:t xml:space="preserve"> за SAP Business Intelligence with SAP NetWeaver.</w:t>
      </w:r>
    </w:p>
    <w:p w14:paraId="5A0A3ADE" w14:textId="77777777" w:rsidR="003C190A" w:rsidRPr="009F4B56" w:rsidRDefault="003C190A" w:rsidP="009F4B56">
      <w:pPr>
        <w:suppressAutoHyphens w:val="0"/>
        <w:autoSpaceDE w:val="0"/>
        <w:autoSpaceDN w:val="0"/>
        <w:adjustRightInd w:val="0"/>
        <w:jc w:val="both"/>
        <w:rPr>
          <w:rFonts w:ascii="Arial" w:hAnsi="Arial" w:cs="Arial"/>
          <w:color w:val="000000"/>
          <w:sz w:val="22"/>
          <w:szCs w:val="22"/>
          <w:lang w:val="en-US"/>
        </w:rPr>
      </w:pPr>
    </w:p>
    <w:p w14:paraId="0449238C" w14:textId="77777777" w:rsidR="009F4B56" w:rsidRPr="009F4B56" w:rsidRDefault="009F4B56" w:rsidP="009F4B56">
      <w:pPr>
        <w:suppressAutoHyphens w:val="0"/>
        <w:autoSpaceDE w:val="0"/>
        <w:autoSpaceDN w:val="0"/>
        <w:adjustRightInd w:val="0"/>
        <w:jc w:val="both"/>
        <w:rPr>
          <w:rFonts w:ascii="Arial" w:hAnsi="Arial" w:cs="Arial"/>
          <w:bCs/>
          <w:color w:val="000000"/>
          <w:sz w:val="22"/>
          <w:szCs w:val="22"/>
          <w:lang w:val="sr-Latn-RS"/>
        </w:rPr>
      </w:pPr>
      <w:r w:rsidRPr="009F4B56">
        <w:rPr>
          <w:rFonts w:ascii="Arial" w:hAnsi="Arial" w:cs="Arial"/>
          <w:bCs/>
          <w:color w:val="000000"/>
          <w:sz w:val="22"/>
          <w:szCs w:val="22"/>
          <w:lang w:val="sr-Cyrl-RS"/>
        </w:rPr>
        <w:t>Сертификати оспособљености морају бити издати од стране произвођача решења или овлашћеног представника произвођача за Републику Србију.</w:t>
      </w:r>
    </w:p>
    <w:p w14:paraId="70920A26" w14:textId="5F6138B7" w:rsidR="00DE383F" w:rsidRPr="00DE383F" w:rsidRDefault="00DE383F" w:rsidP="00DE383F">
      <w:pPr>
        <w:suppressAutoHyphens w:val="0"/>
        <w:autoSpaceDE w:val="0"/>
        <w:autoSpaceDN w:val="0"/>
        <w:adjustRightInd w:val="0"/>
        <w:jc w:val="both"/>
        <w:rPr>
          <w:rFonts w:ascii="Arial" w:hAnsi="Arial" w:cs="Arial"/>
          <w:color w:val="000000"/>
          <w:sz w:val="22"/>
          <w:szCs w:val="22"/>
        </w:rPr>
      </w:pPr>
    </w:p>
    <w:p w14:paraId="4C2666E5" w14:textId="37DF1ABA" w:rsidR="0002173D" w:rsidRPr="003C190A" w:rsidRDefault="0021679C" w:rsidP="003C190A">
      <w:pPr>
        <w:pStyle w:val="ListParagraph"/>
        <w:numPr>
          <w:ilvl w:val="0"/>
          <w:numId w:val="13"/>
        </w:numPr>
        <w:autoSpaceDE w:val="0"/>
        <w:autoSpaceDN w:val="0"/>
        <w:adjustRightInd w:val="0"/>
        <w:jc w:val="both"/>
        <w:rPr>
          <w:rFonts w:ascii="Arial" w:hAnsi="Arial" w:cs="Arial"/>
          <w:color w:val="000000"/>
          <w:sz w:val="22"/>
          <w:szCs w:val="22"/>
          <w:lang w:val="sr-Cyrl-RS"/>
        </w:rPr>
      </w:pPr>
      <w:r w:rsidRPr="003C190A">
        <w:rPr>
          <w:rFonts w:ascii="Arial" w:hAnsi="Arial" w:cs="Arial"/>
          <w:b/>
          <w:sz w:val="22"/>
          <w:szCs w:val="22"/>
        </w:rPr>
        <w:t>располаже неопходним пословним капацитетом</w:t>
      </w:r>
      <w:r w:rsidRPr="003C190A">
        <w:rPr>
          <w:rFonts w:ascii="Arial" w:hAnsi="Arial" w:cs="Arial"/>
          <w:sz w:val="22"/>
          <w:szCs w:val="22"/>
        </w:rPr>
        <w:t xml:space="preserve">: </w:t>
      </w:r>
    </w:p>
    <w:p w14:paraId="36CD932F" w14:textId="77777777" w:rsidR="0002173D" w:rsidRPr="009F4B56" w:rsidRDefault="0002173D" w:rsidP="0002173D">
      <w:pPr>
        <w:suppressAutoHyphens w:val="0"/>
        <w:autoSpaceDE w:val="0"/>
        <w:autoSpaceDN w:val="0"/>
        <w:adjustRightInd w:val="0"/>
        <w:ind w:left="360"/>
        <w:jc w:val="both"/>
        <w:rPr>
          <w:rFonts w:ascii="Arial" w:hAnsi="Arial" w:cs="Arial"/>
          <w:sz w:val="22"/>
          <w:szCs w:val="22"/>
          <w:highlight w:val="yellow"/>
        </w:rPr>
      </w:pPr>
    </w:p>
    <w:p w14:paraId="4173010D" w14:textId="5069032A" w:rsidR="0021679C" w:rsidRPr="003C190A" w:rsidRDefault="0002173D" w:rsidP="00023F26">
      <w:pPr>
        <w:pStyle w:val="ListParagraph"/>
        <w:numPr>
          <w:ilvl w:val="0"/>
          <w:numId w:val="39"/>
        </w:numPr>
        <w:autoSpaceDE w:val="0"/>
        <w:autoSpaceDN w:val="0"/>
        <w:adjustRightInd w:val="0"/>
        <w:ind w:left="90" w:hanging="180"/>
        <w:jc w:val="both"/>
        <w:rPr>
          <w:rFonts w:ascii="Arial" w:hAnsi="Arial" w:cs="Arial"/>
          <w:color w:val="000000"/>
          <w:sz w:val="22"/>
          <w:szCs w:val="22"/>
          <w:lang w:val="sr-Cyrl-RS"/>
        </w:rPr>
      </w:pPr>
      <w:r w:rsidRPr="003C190A">
        <w:rPr>
          <w:rFonts w:ascii="Arial" w:hAnsi="Arial" w:cs="Arial"/>
          <w:color w:val="000000"/>
          <w:sz w:val="22"/>
          <w:szCs w:val="22"/>
          <w:lang w:val="sr-Cyrl-RS"/>
        </w:rPr>
        <w:t xml:space="preserve">Понуђач мора да поседује сертификат за експертизу у раду са </w:t>
      </w:r>
      <w:r w:rsidRPr="003C190A">
        <w:rPr>
          <w:rFonts w:ascii="Arial" w:hAnsi="Arial" w:cs="Arial"/>
          <w:color w:val="000000"/>
          <w:sz w:val="22"/>
          <w:szCs w:val="22"/>
          <w:lang w:val="sr-Latn-RS"/>
        </w:rPr>
        <w:t>SAP</w:t>
      </w:r>
      <w:r w:rsidRPr="003C190A">
        <w:rPr>
          <w:rFonts w:ascii="Arial" w:hAnsi="Arial" w:cs="Arial"/>
          <w:color w:val="000000"/>
          <w:sz w:val="22"/>
          <w:szCs w:val="22"/>
          <w:lang w:val="sr-Cyrl-RS"/>
        </w:rPr>
        <w:t xml:space="preserve"> </w:t>
      </w:r>
      <w:r w:rsidRPr="003C190A">
        <w:rPr>
          <w:rFonts w:ascii="Arial" w:hAnsi="Arial" w:cs="Arial"/>
          <w:color w:val="000000"/>
          <w:sz w:val="22"/>
          <w:szCs w:val="22"/>
          <w:lang w:val="sr-Latn-RS"/>
        </w:rPr>
        <w:t>Business Intelligence with SAP NetWeaver</w:t>
      </w:r>
      <w:r w:rsidRPr="003C190A">
        <w:rPr>
          <w:rFonts w:ascii="Arial" w:hAnsi="Arial" w:cs="Arial"/>
          <w:color w:val="000000"/>
          <w:sz w:val="22"/>
          <w:szCs w:val="22"/>
          <w:lang w:val="sr-Cyrl-RS"/>
        </w:rPr>
        <w:t>.</w:t>
      </w:r>
    </w:p>
    <w:p w14:paraId="73FC1F5E" w14:textId="77777777" w:rsidR="0021679C" w:rsidRPr="00023F26" w:rsidRDefault="0021679C" w:rsidP="00023F26">
      <w:pPr>
        <w:pStyle w:val="Heading2"/>
        <w:rPr>
          <w:rFonts w:cs="Arial"/>
        </w:rPr>
      </w:pPr>
      <w:bookmarkStart w:id="21" w:name="_Toc404343209"/>
      <w:bookmarkStart w:id="22" w:name="_Toc473124753"/>
      <w:r w:rsidRPr="00023F26">
        <w:rPr>
          <w:rFonts w:cs="Arial"/>
          <w:lang w:val="en-US"/>
        </w:rPr>
        <w:t>3</w:t>
      </w:r>
      <w:r w:rsidRPr="00023F26">
        <w:rPr>
          <w:rFonts w:cs="Arial"/>
        </w:rPr>
        <w:t xml:space="preserve">.3 </w:t>
      </w:r>
      <w:r w:rsidRPr="00023F26">
        <w:rPr>
          <w:rFonts w:cs="Arial"/>
        </w:rPr>
        <w:tab/>
        <w:t>УПУТСТВО КАКО СЕ ДОКАЗУЈЕ ИСПУЊЕНОСТ УСЛОВА</w:t>
      </w:r>
      <w:bookmarkEnd w:id="21"/>
      <w:bookmarkEnd w:id="22"/>
    </w:p>
    <w:p w14:paraId="4E883DF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5BBDAF94" w14:textId="77777777" w:rsidR="0021679C" w:rsidRPr="00023F26" w:rsidRDefault="0021679C" w:rsidP="00023F26">
      <w:pPr>
        <w:jc w:val="both"/>
        <w:rPr>
          <w:rFonts w:ascii="Arial" w:hAnsi="Arial" w:cs="Arial"/>
          <w:b/>
          <w:i/>
          <w:sz w:val="22"/>
          <w:szCs w:val="22"/>
          <w:u w:val="single"/>
        </w:rPr>
      </w:pPr>
    </w:p>
    <w:p w14:paraId="170596DC" w14:textId="77777777" w:rsidR="0021679C" w:rsidRPr="00023F26" w:rsidRDefault="0021679C" w:rsidP="00023F26">
      <w:pPr>
        <w:jc w:val="both"/>
        <w:rPr>
          <w:rFonts w:ascii="Arial" w:hAnsi="Arial" w:cs="Arial"/>
          <w:b/>
          <w:i/>
          <w:sz w:val="22"/>
          <w:szCs w:val="22"/>
        </w:rPr>
      </w:pPr>
      <w:r w:rsidRPr="00023F26">
        <w:rPr>
          <w:rFonts w:ascii="Arial" w:hAnsi="Arial" w:cs="Arial"/>
          <w:b/>
          <w:i/>
          <w:sz w:val="22"/>
          <w:szCs w:val="22"/>
          <w:u w:val="single"/>
        </w:rPr>
        <w:t>Правно лице</w:t>
      </w:r>
      <w:r w:rsidRPr="00023F26">
        <w:rPr>
          <w:rFonts w:ascii="Arial" w:hAnsi="Arial" w:cs="Arial"/>
          <w:b/>
          <w:i/>
          <w:sz w:val="22"/>
          <w:szCs w:val="22"/>
        </w:rPr>
        <w:t>:</w:t>
      </w:r>
    </w:p>
    <w:p w14:paraId="4C794472"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343B10A"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w:t>
      </w:r>
      <w:r w:rsidRPr="00023F26">
        <w:rPr>
          <w:rFonts w:ascii="Arial" w:hAnsi="Arial" w:cs="Arial"/>
          <w:sz w:val="22"/>
          <w:szCs w:val="22"/>
          <w:lang w:eastAsia="sr-Latn-CS"/>
        </w:rPr>
        <w:lastRenderedPageBreak/>
        <w:t>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023F26">
        <w:rPr>
          <w:rFonts w:ascii="Arial" w:hAnsi="Arial" w:cs="Arial"/>
          <w:sz w:val="22"/>
          <w:szCs w:val="22"/>
        </w:rPr>
        <w:t xml:space="preserve"> </w:t>
      </w:r>
    </w:p>
    <w:p w14:paraId="36EBAE7D" w14:textId="77777777" w:rsidR="0021679C" w:rsidRPr="00023F26" w:rsidRDefault="0021679C" w:rsidP="00023F26">
      <w:pPr>
        <w:tabs>
          <w:tab w:val="left" w:pos="993"/>
        </w:tabs>
        <w:jc w:val="both"/>
        <w:rPr>
          <w:rFonts w:ascii="Arial" w:hAnsi="Arial" w:cs="Arial"/>
          <w:sz w:val="22"/>
          <w:szCs w:val="22"/>
        </w:rPr>
      </w:pPr>
      <w:r w:rsidRPr="00023F26">
        <w:rPr>
          <w:rFonts w:ascii="Arial" w:hAnsi="Arial" w:cs="Arial"/>
          <w:sz w:val="22"/>
          <w:szCs w:val="22"/>
        </w:rPr>
        <w:t>За домаће понуђаче:</w:t>
      </w:r>
    </w:p>
    <w:p w14:paraId="0A91D3CB" w14:textId="77777777" w:rsidR="0021679C" w:rsidRPr="00023F26" w:rsidRDefault="0021679C" w:rsidP="00C666F9">
      <w:pPr>
        <w:pStyle w:val="ListParagraph"/>
        <w:numPr>
          <w:ilvl w:val="0"/>
          <w:numId w:val="6"/>
        </w:numPr>
        <w:spacing w:after="0" w:line="240" w:lineRule="auto"/>
        <w:jc w:val="both"/>
        <w:rPr>
          <w:rFonts w:ascii="Arial" w:hAnsi="Arial" w:cs="Arial"/>
          <w:i/>
          <w:sz w:val="22"/>
          <w:szCs w:val="22"/>
        </w:rPr>
      </w:pPr>
      <w:r w:rsidRPr="00023F26">
        <w:rPr>
          <w:rFonts w:ascii="Arial" w:hAnsi="Arial" w:cs="Arial"/>
          <w:i/>
          <w:sz w:val="22"/>
          <w:szCs w:val="22"/>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w:t>
      </w:r>
      <w:r w:rsidRPr="00023F26">
        <w:rPr>
          <w:rFonts w:ascii="Arial" w:eastAsia="Times New Roman" w:hAnsi="Arial" w:cs="Arial"/>
          <w:i/>
          <w:sz w:val="22"/>
          <w:szCs w:val="22"/>
        </w:rPr>
        <w:t>(</w:t>
      </w:r>
      <w:r w:rsidRPr="00023F26">
        <w:rPr>
          <w:rFonts w:ascii="Arial" w:hAnsi="Arial" w:cs="Arial"/>
          <w:bCs/>
          <w:i/>
          <w:sz w:val="22"/>
          <w:szCs w:val="22"/>
        </w:rPr>
        <w:t>уверење Основног суда</w:t>
      </w:r>
      <w:r w:rsidRPr="00023F26">
        <w:rPr>
          <w:rFonts w:ascii="Arial" w:hAnsi="Arial" w:cs="Arial"/>
          <w:i/>
          <w:sz w:val="22"/>
          <w:szCs w:val="22"/>
        </w:rPr>
        <w:t xml:space="preserve"> </w:t>
      </w:r>
      <w:r w:rsidRPr="00023F26">
        <w:rPr>
          <w:rFonts w:ascii="Arial" w:hAnsi="Arial" w:cs="Arial"/>
          <w:bCs/>
          <w:i/>
          <w:sz w:val="22"/>
          <w:szCs w:val="22"/>
        </w:rPr>
        <w:t xml:space="preserve">које обухвата </w:t>
      </w:r>
      <w:r w:rsidRPr="00023F26">
        <w:rPr>
          <w:rFonts w:ascii="Arial" w:hAnsi="Arial" w:cs="Arial"/>
          <w:bCs/>
          <w:i/>
          <w:sz w:val="22"/>
          <w:szCs w:val="22"/>
          <w:u w:val="single"/>
        </w:rPr>
        <w:t>и</w:t>
      </w:r>
      <w:r w:rsidRPr="00023F26">
        <w:rPr>
          <w:rFonts w:ascii="Arial" w:hAnsi="Arial" w:cs="Arial"/>
          <w:bCs/>
          <w:i/>
          <w:sz w:val="22"/>
          <w:szCs w:val="22"/>
        </w:rPr>
        <w:t xml:space="preserve"> податке из казнене евиденције за кривична дела која су у надлежности редовног кривичног одељења Вишег суда</w:t>
      </w:r>
      <w:r w:rsidRPr="00023F26">
        <w:rPr>
          <w:rFonts w:ascii="Arial" w:hAnsi="Arial" w:cs="Arial"/>
          <w:i/>
          <w:sz w:val="22"/>
          <w:szCs w:val="22"/>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3F26">
        <w:rPr>
          <w:rFonts w:ascii="Arial" w:hAnsi="Arial" w:cs="Arial"/>
          <w:bCs/>
          <w:i/>
          <w:sz w:val="22"/>
          <w:szCs w:val="22"/>
        </w:rPr>
        <w:t>и</w:t>
      </w:r>
      <w:r w:rsidRPr="00023F26">
        <w:rPr>
          <w:rFonts w:ascii="Arial" w:hAnsi="Arial" w:cs="Arial"/>
          <w:i/>
          <w:sz w:val="22"/>
          <w:szCs w:val="22"/>
        </w:rPr>
        <w:t xml:space="preserve"> </w:t>
      </w:r>
      <w:r w:rsidRPr="00023F26">
        <w:rPr>
          <w:rFonts w:ascii="Arial" w:hAnsi="Arial" w:cs="Arial"/>
          <w:bCs/>
          <w:i/>
          <w:sz w:val="22"/>
          <w:szCs w:val="22"/>
        </w:rPr>
        <w:t xml:space="preserve">уверење Вишег суда </w:t>
      </w:r>
      <w:r w:rsidRPr="00023F26">
        <w:rPr>
          <w:rFonts w:ascii="Arial" w:hAnsi="Arial" w:cs="Arial"/>
          <w:i/>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023F26">
        <w:rPr>
          <w:rFonts w:ascii="Arial" w:hAnsi="Arial" w:cs="Arial"/>
          <w:bCs/>
          <w:i/>
          <w:sz w:val="22"/>
          <w:szCs w:val="22"/>
        </w:rPr>
        <w:t>кривична дела против привреде и кривично дело примања мита)</w:t>
      </w:r>
      <w:r w:rsidRPr="00023F26">
        <w:rPr>
          <w:rFonts w:ascii="Arial" w:hAnsi="Arial" w:cs="Arial"/>
          <w:i/>
          <w:sz w:val="22"/>
          <w:szCs w:val="22"/>
        </w:rPr>
        <w:t>;</w:t>
      </w:r>
    </w:p>
    <w:p w14:paraId="1776D92E" w14:textId="77777777" w:rsidR="0021679C" w:rsidRPr="00023F26" w:rsidRDefault="0021679C" w:rsidP="00C666F9">
      <w:pPr>
        <w:pStyle w:val="ListParagraph"/>
        <w:numPr>
          <w:ilvl w:val="0"/>
          <w:numId w:val="6"/>
        </w:numPr>
        <w:spacing w:after="0" w:line="240" w:lineRule="auto"/>
        <w:jc w:val="both"/>
        <w:rPr>
          <w:rFonts w:ascii="Arial" w:hAnsi="Arial" w:cs="Arial"/>
          <w:i/>
          <w:sz w:val="22"/>
          <w:szCs w:val="22"/>
        </w:rPr>
      </w:pPr>
      <w:r w:rsidRPr="00023F26">
        <w:rPr>
          <w:rFonts w:ascii="Arial" w:hAnsi="Arial" w:cs="Arial"/>
          <w:i/>
          <w:sz w:val="22"/>
          <w:szCs w:val="22"/>
        </w:rPr>
        <w:t>извод из казнене евиденције Посебног одељења (за организовани криминал) Вишег суда у Београду;</w:t>
      </w:r>
    </w:p>
    <w:p w14:paraId="457689A9" w14:textId="77777777" w:rsidR="0021679C" w:rsidRPr="00023F26" w:rsidRDefault="0021679C" w:rsidP="00C666F9">
      <w:pPr>
        <w:pStyle w:val="ListParagraph"/>
        <w:numPr>
          <w:ilvl w:val="0"/>
          <w:numId w:val="6"/>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F8BEAF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је више законских заступника за сваког се доставља уверење из казнене евиденције.</w:t>
      </w:r>
    </w:p>
    <w:p w14:paraId="65C1E603" w14:textId="77777777" w:rsidR="0021679C" w:rsidRPr="00023F26" w:rsidRDefault="0021679C" w:rsidP="00023F26">
      <w:pPr>
        <w:tabs>
          <w:tab w:val="left" w:pos="709"/>
        </w:tabs>
        <w:jc w:val="both"/>
        <w:rPr>
          <w:rFonts w:ascii="Arial" w:hAnsi="Arial" w:cs="Arial"/>
          <w:sz w:val="22"/>
          <w:szCs w:val="22"/>
        </w:rPr>
      </w:pPr>
      <w:r w:rsidRPr="00023F26">
        <w:rPr>
          <w:rFonts w:ascii="Arial" w:hAnsi="Arial" w:cs="Arial"/>
          <w:sz w:val="22"/>
          <w:szCs w:val="22"/>
        </w:rPr>
        <w:tab/>
        <w:t>За стране понуђаче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AA1EAAA"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уверење</w:t>
      </w:r>
      <w:r w:rsidRPr="00023F26">
        <w:rPr>
          <w:rFonts w:ascii="Arial" w:hAnsi="Arial" w:cs="Arial"/>
          <w:sz w:val="22"/>
          <w:szCs w:val="22"/>
        </w:rPr>
        <w:t xml:space="preserve"> Пореске управе Министарства финансија </w:t>
      </w:r>
      <w:r w:rsidRPr="00023F26">
        <w:rPr>
          <w:rFonts w:ascii="Arial" w:hAnsi="Arial" w:cs="Arial"/>
          <w:sz w:val="22"/>
          <w:szCs w:val="22"/>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10B452FA" w14:textId="77777777" w:rsidR="0021679C" w:rsidRPr="00023F26" w:rsidRDefault="0021679C" w:rsidP="00023F26">
      <w:pPr>
        <w:tabs>
          <w:tab w:val="left" w:pos="567"/>
          <w:tab w:val="left" w:pos="709"/>
        </w:tabs>
        <w:jc w:val="both"/>
        <w:rPr>
          <w:rFonts w:ascii="Arial" w:hAnsi="Arial" w:cs="Arial"/>
          <w:sz w:val="22"/>
          <w:szCs w:val="22"/>
        </w:rPr>
      </w:pPr>
      <w:r w:rsidRPr="00023F26">
        <w:rPr>
          <w:rFonts w:ascii="Arial" w:hAnsi="Arial" w:cs="Arial"/>
          <w:sz w:val="22"/>
          <w:szCs w:val="22"/>
          <w:lang w:eastAsia="sr-Latn-CS"/>
        </w:rPr>
        <w:tab/>
        <w:t>За стране понуђаче потврда надлежног пореског органа државе у којој има седиште.</w:t>
      </w:r>
      <w:r w:rsidRPr="00023F26">
        <w:rPr>
          <w:rFonts w:ascii="Arial" w:hAnsi="Arial" w:cs="Arial"/>
          <w:b/>
          <w:sz w:val="22"/>
          <w:szCs w:val="22"/>
        </w:rPr>
        <w:t xml:space="preserve"> </w:t>
      </w:r>
    </w:p>
    <w:p w14:paraId="70E004C7" w14:textId="77777777" w:rsidR="0021679C" w:rsidRPr="00023F26" w:rsidRDefault="0021679C" w:rsidP="00023F26">
      <w:pPr>
        <w:tabs>
          <w:tab w:val="left" w:pos="993"/>
        </w:tabs>
        <w:jc w:val="both"/>
        <w:rPr>
          <w:rFonts w:ascii="Arial" w:hAnsi="Arial" w:cs="Arial"/>
          <w:b/>
          <w:sz w:val="22"/>
          <w:szCs w:val="22"/>
        </w:rPr>
      </w:pPr>
    </w:p>
    <w:p w14:paraId="5D243CD4" w14:textId="77777777" w:rsidR="0021679C" w:rsidRPr="00023F26" w:rsidRDefault="0021679C" w:rsidP="00023F26">
      <w:pPr>
        <w:ind w:firstLine="567"/>
        <w:jc w:val="both"/>
        <w:rPr>
          <w:rFonts w:ascii="Arial" w:hAnsi="Arial" w:cs="Arial"/>
          <w:sz w:val="22"/>
          <w:szCs w:val="22"/>
          <w:lang w:eastAsia="sr-Latn-CS"/>
        </w:rPr>
      </w:pPr>
      <w:r w:rsidRPr="00023F26">
        <w:rPr>
          <w:rFonts w:ascii="Arial" w:hAnsi="Arial" w:cs="Arial"/>
          <w:sz w:val="22"/>
          <w:szCs w:val="22"/>
          <w:lang w:eastAsia="sr-Latn-CS"/>
        </w:rPr>
        <w:t>Доказ из тачке 2)</w:t>
      </w:r>
      <w:r w:rsidRPr="00023F26">
        <w:rPr>
          <w:rFonts w:ascii="Arial" w:hAnsi="Arial" w:cs="Arial"/>
          <w:color w:val="FF0000"/>
          <w:sz w:val="22"/>
          <w:szCs w:val="22"/>
        </w:rPr>
        <w:t xml:space="preserve"> </w:t>
      </w:r>
      <w:r w:rsidRPr="00023F26">
        <w:rPr>
          <w:rFonts w:ascii="Arial" w:hAnsi="Arial" w:cs="Arial"/>
          <w:sz w:val="22"/>
          <w:szCs w:val="22"/>
          <w:lang w:eastAsia="sr-Latn-CS"/>
        </w:rPr>
        <w:t>и 3) не може бити старији од два месеца пре отварања понуда.</w:t>
      </w:r>
    </w:p>
    <w:p w14:paraId="523E78A4" w14:textId="77777777" w:rsidR="0021679C" w:rsidRPr="00023F26" w:rsidRDefault="0021679C" w:rsidP="00023F26">
      <w:pPr>
        <w:tabs>
          <w:tab w:val="left" w:pos="993"/>
        </w:tabs>
        <w:jc w:val="both"/>
        <w:rPr>
          <w:rFonts w:ascii="Arial" w:hAnsi="Arial" w:cs="Arial"/>
          <w:b/>
          <w:sz w:val="22"/>
          <w:szCs w:val="22"/>
        </w:rPr>
      </w:pPr>
    </w:p>
    <w:p w14:paraId="41A70D6F" w14:textId="77777777" w:rsidR="0021679C" w:rsidRPr="00023F26" w:rsidRDefault="0021679C" w:rsidP="00023F26">
      <w:pPr>
        <w:tabs>
          <w:tab w:val="left" w:pos="993"/>
        </w:tabs>
        <w:jc w:val="both"/>
        <w:rPr>
          <w:rFonts w:ascii="Arial" w:hAnsi="Arial" w:cs="Arial"/>
          <w:b/>
          <w:i/>
          <w:sz w:val="22"/>
          <w:szCs w:val="22"/>
        </w:rPr>
      </w:pPr>
      <w:r w:rsidRPr="00023F26">
        <w:rPr>
          <w:rFonts w:ascii="Arial" w:hAnsi="Arial" w:cs="Arial"/>
          <w:b/>
          <w:i/>
          <w:sz w:val="22"/>
          <w:szCs w:val="22"/>
          <w:u w:val="single"/>
        </w:rPr>
        <w:t>Предузетник</w:t>
      </w:r>
      <w:r w:rsidRPr="00023F26">
        <w:rPr>
          <w:rFonts w:ascii="Arial" w:hAnsi="Arial" w:cs="Arial"/>
          <w:b/>
          <w:i/>
          <w:sz w:val="22"/>
          <w:szCs w:val="22"/>
        </w:rPr>
        <w:t>:</w:t>
      </w:r>
    </w:p>
    <w:p w14:paraId="40BB3DB5" w14:textId="77777777" w:rsidR="0021679C" w:rsidRPr="00023F26" w:rsidRDefault="0021679C" w:rsidP="00C666F9">
      <w:pPr>
        <w:pStyle w:val="ListParagraph"/>
        <w:numPr>
          <w:ilvl w:val="0"/>
          <w:numId w:val="5"/>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14:paraId="6A3B0F2F" w14:textId="77777777" w:rsidR="0021679C" w:rsidRPr="00023F26" w:rsidRDefault="0021679C" w:rsidP="00C666F9">
      <w:pPr>
        <w:pStyle w:val="ListParagraph"/>
        <w:numPr>
          <w:ilvl w:val="0"/>
          <w:numId w:val="5"/>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6C27462" w14:textId="77777777" w:rsidR="0021679C" w:rsidRPr="00023F26" w:rsidRDefault="0021679C" w:rsidP="00023F26">
      <w:pPr>
        <w:ind w:firstLine="714"/>
        <w:jc w:val="both"/>
        <w:rPr>
          <w:rFonts w:ascii="Arial" w:hAnsi="Arial" w:cs="Arial"/>
          <w:sz w:val="22"/>
          <w:szCs w:val="22"/>
          <w:lang w:eastAsia="sr-Latn-CS"/>
        </w:rPr>
      </w:pPr>
      <w:r w:rsidRPr="00023F26">
        <w:rPr>
          <w:rFonts w:ascii="Arial" w:hAnsi="Arial" w:cs="Arial"/>
          <w:sz w:val="22"/>
          <w:szCs w:val="22"/>
          <w:lang w:eastAsia="sr-Latn-CS"/>
        </w:rPr>
        <w:t>За домаће понуђаче:</w:t>
      </w:r>
    </w:p>
    <w:p w14:paraId="1CF7CC8A" w14:textId="77777777" w:rsidR="0021679C" w:rsidRPr="00023F26" w:rsidRDefault="0021679C" w:rsidP="00C666F9">
      <w:pPr>
        <w:pStyle w:val="ListParagraph"/>
        <w:widowControl w:val="0"/>
        <w:numPr>
          <w:ilvl w:val="0"/>
          <w:numId w:val="11"/>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96E8433" w14:textId="77777777" w:rsidR="0021679C" w:rsidRPr="00023F26" w:rsidRDefault="0021679C" w:rsidP="00023F26">
      <w:pPr>
        <w:tabs>
          <w:tab w:val="left" w:pos="993"/>
        </w:tabs>
        <w:ind w:left="714"/>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органа државе у којој има седиште, односно држављанство.</w:t>
      </w:r>
    </w:p>
    <w:p w14:paraId="4FD28FF6" w14:textId="77777777" w:rsidR="0021679C" w:rsidRPr="00023F26" w:rsidRDefault="0021679C" w:rsidP="00C666F9">
      <w:pPr>
        <w:pStyle w:val="ListParagraph"/>
        <w:numPr>
          <w:ilvl w:val="0"/>
          <w:numId w:val="5"/>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5BE9BEBC" w14:textId="77777777" w:rsidR="0021679C" w:rsidRPr="00023F26" w:rsidRDefault="0021679C" w:rsidP="00023F26">
      <w:pPr>
        <w:pStyle w:val="ListParagraph"/>
        <w:spacing w:after="0" w:line="240" w:lineRule="auto"/>
        <w:ind w:left="714"/>
        <w:jc w:val="both"/>
        <w:rPr>
          <w:rFonts w:ascii="Arial" w:hAnsi="Arial" w:cs="Arial"/>
          <w:sz w:val="22"/>
          <w:szCs w:val="22"/>
          <w:lang w:eastAsia="sr-Latn-CS"/>
        </w:rPr>
      </w:pPr>
      <w:r w:rsidRPr="00023F26">
        <w:rPr>
          <w:rFonts w:ascii="Arial" w:hAnsi="Arial" w:cs="Arial"/>
          <w:sz w:val="22"/>
          <w:szCs w:val="22"/>
        </w:rPr>
        <w:t>За стране понуђаче потврда надлежног пореског органа државе у којој има седиште.</w:t>
      </w:r>
    </w:p>
    <w:p w14:paraId="3147217E" w14:textId="77777777" w:rsidR="0021679C" w:rsidRPr="00023F26" w:rsidRDefault="0021679C" w:rsidP="00023F26">
      <w:pPr>
        <w:tabs>
          <w:tab w:val="left" w:pos="993"/>
        </w:tabs>
        <w:jc w:val="both"/>
        <w:rPr>
          <w:rFonts w:ascii="Arial" w:hAnsi="Arial" w:cs="Arial"/>
          <w:b/>
          <w:sz w:val="22"/>
          <w:szCs w:val="22"/>
        </w:rPr>
      </w:pPr>
    </w:p>
    <w:p w14:paraId="10DCA788"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Доказ из тачке 2</w:t>
      </w:r>
      <w:r w:rsidRPr="00023F26">
        <w:rPr>
          <w:rFonts w:ascii="Arial" w:hAnsi="Arial" w:cs="Arial"/>
          <w:sz w:val="22"/>
          <w:szCs w:val="22"/>
        </w:rPr>
        <w:t xml:space="preserve">) </w:t>
      </w:r>
      <w:r w:rsidRPr="00023F26">
        <w:rPr>
          <w:rFonts w:ascii="Arial" w:hAnsi="Arial" w:cs="Arial"/>
          <w:sz w:val="22"/>
          <w:szCs w:val="22"/>
          <w:lang w:eastAsia="sr-Latn-CS"/>
        </w:rPr>
        <w:t>и 3) не може бити старији од два месеца пре отварања понуда.</w:t>
      </w:r>
    </w:p>
    <w:p w14:paraId="7C13CE31" w14:textId="7A277037" w:rsidR="0021679C" w:rsidRDefault="0021679C" w:rsidP="00023F26">
      <w:pPr>
        <w:tabs>
          <w:tab w:val="left" w:pos="993"/>
        </w:tabs>
        <w:jc w:val="both"/>
        <w:rPr>
          <w:rFonts w:ascii="Arial" w:hAnsi="Arial" w:cs="Arial"/>
          <w:sz w:val="22"/>
          <w:szCs w:val="22"/>
        </w:rPr>
      </w:pPr>
    </w:p>
    <w:p w14:paraId="5608F6A6" w14:textId="77777777" w:rsidR="003C190A" w:rsidRPr="00023F26" w:rsidRDefault="003C190A" w:rsidP="00023F26">
      <w:pPr>
        <w:tabs>
          <w:tab w:val="left" w:pos="993"/>
        </w:tabs>
        <w:jc w:val="both"/>
        <w:rPr>
          <w:rFonts w:ascii="Arial" w:hAnsi="Arial" w:cs="Arial"/>
          <w:sz w:val="22"/>
          <w:szCs w:val="22"/>
        </w:rPr>
      </w:pPr>
    </w:p>
    <w:p w14:paraId="1EDA1A13" w14:textId="77777777" w:rsidR="0021679C" w:rsidRPr="00023F26" w:rsidRDefault="0021679C" w:rsidP="00023F26">
      <w:pPr>
        <w:tabs>
          <w:tab w:val="left" w:pos="993"/>
        </w:tabs>
        <w:jc w:val="both"/>
        <w:rPr>
          <w:rFonts w:ascii="Arial" w:hAnsi="Arial" w:cs="Arial"/>
          <w:b/>
          <w:i/>
          <w:sz w:val="22"/>
          <w:szCs w:val="22"/>
        </w:rPr>
      </w:pPr>
      <w:r w:rsidRPr="00023F26">
        <w:rPr>
          <w:rFonts w:ascii="Arial" w:hAnsi="Arial" w:cs="Arial"/>
          <w:b/>
          <w:i/>
          <w:sz w:val="22"/>
          <w:szCs w:val="22"/>
          <w:u w:val="single"/>
        </w:rPr>
        <w:t>Физичко лице</w:t>
      </w:r>
      <w:r w:rsidRPr="00023F26">
        <w:rPr>
          <w:rFonts w:ascii="Arial" w:hAnsi="Arial" w:cs="Arial"/>
          <w:b/>
          <w:i/>
          <w:sz w:val="22"/>
          <w:szCs w:val="22"/>
        </w:rPr>
        <w:t>:</w:t>
      </w:r>
    </w:p>
    <w:p w14:paraId="30271083" w14:textId="77777777" w:rsidR="0021679C" w:rsidRPr="00023F26" w:rsidRDefault="0021679C" w:rsidP="00C666F9">
      <w:pPr>
        <w:pStyle w:val="ListParagraph"/>
        <w:numPr>
          <w:ilvl w:val="0"/>
          <w:numId w:val="10"/>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5B1419C" w14:textId="77777777" w:rsidR="0021679C" w:rsidRPr="00023F26" w:rsidRDefault="0021679C" w:rsidP="00023F26">
      <w:pPr>
        <w:ind w:firstLine="720"/>
        <w:jc w:val="both"/>
        <w:rPr>
          <w:rFonts w:ascii="Arial" w:hAnsi="Arial" w:cs="Arial"/>
          <w:sz w:val="22"/>
          <w:szCs w:val="22"/>
          <w:lang w:eastAsia="sr-Latn-CS"/>
        </w:rPr>
      </w:pPr>
      <w:r w:rsidRPr="00023F26">
        <w:rPr>
          <w:rFonts w:ascii="Arial" w:hAnsi="Arial" w:cs="Arial"/>
          <w:sz w:val="22"/>
          <w:szCs w:val="22"/>
          <w:lang w:eastAsia="sr-Latn-CS"/>
        </w:rPr>
        <w:t>За домаће понуђаче:</w:t>
      </w:r>
    </w:p>
    <w:p w14:paraId="5C2EFD93" w14:textId="77777777" w:rsidR="0021679C" w:rsidRPr="00023F26" w:rsidRDefault="0021679C" w:rsidP="00C666F9">
      <w:pPr>
        <w:pStyle w:val="ListParagraph"/>
        <w:widowControl w:val="0"/>
        <w:numPr>
          <w:ilvl w:val="0"/>
          <w:numId w:val="11"/>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1C2CC91" w14:textId="77777777" w:rsidR="0021679C" w:rsidRPr="00023F26" w:rsidRDefault="0021679C" w:rsidP="00023F26">
      <w:pPr>
        <w:tabs>
          <w:tab w:val="left" w:pos="993"/>
        </w:tabs>
        <w:ind w:left="720"/>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органа државе у којој има седиште, односно држављанство.</w:t>
      </w:r>
    </w:p>
    <w:p w14:paraId="792E9A2F" w14:textId="77777777" w:rsidR="0021679C" w:rsidRPr="00023F26" w:rsidRDefault="0021679C" w:rsidP="00C666F9">
      <w:pPr>
        <w:pStyle w:val="ListParagraph"/>
        <w:numPr>
          <w:ilvl w:val="0"/>
          <w:numId w:val="10"/>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0BDDF02B" w14:textId="77777777" w:rsidR="0021679C" w:rsidRPr="00023F26" w:rsidRDefault="0021679C" w:rsidP="00023F26">
      <w:pPr>
        <w:pStyle w:val="ListParagraph"/>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пореског органа државе у којој има седиште</w:t>
      </w:r>
      <w:r w:rsidRPr="00023F26">
        <w:rPr>
          <w:rFonts w:ascii="Arial" w:hAnsi="Arial" w:cs="Arial"/>
          <w:sz w:val="22"/>
          <w:szCs w:val="22"/>
          <w:lang w:eastAsia="sr-Latn-CS"/>
        </w:rPr>
        <w:t>.</w:t>
      </w:r>
    </w:p>
    <w:p w14:paraId="5C535518" w14:textId="77777777" w:rsidR="0021679C" w:rsidRPr="00023F26" w:rsidRDefault="0021679C" w:rsidP="00C666F9">
      <w:pPr>
        <w:pStyle w:val="ListParagraph"/>
        <w:numPr>
          <w:ilvl w:val="0"/>
          <w:numId w:val="10"/>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03F471C2" w14:textId="77777777" w:rsidR="0021679C" w:rsidRPr="00023F26" w:rsidRDefault="0021679C" w:rsidP="00023F26">
      <w:pPr>
        <w:pStyle w:val="ListParagraph"/>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пореског органа државе у којој има седиште</w:t>
      </w:r>
      <w:r w:rsidRPr="00023F26">
        <w:rPr>
          <w:rFonts w:ascii="Arial" w:hAnsi="Arial" w:cs="Arial"/>
          <w:sz w:val="22"/>
          <w:szCs w:val="22"/>
          <w:lang w:eastAsia="sr-Latn-CS"/>
        </w:rPr>
        <w:t>.</w:t>
      </w:r>
    </w:p>
    <w:p w14:paraId="53BCD280" w14:textId="77777777" w:rsidR="0021679C" w:rsidRPr="00023F26" w:rsidRDefault="0021679C" w:rsidP="00023F26">
      <w:pPr>
        <w:tabs>
          <w:tab w:val="left" w:pos="993"/>
        </w:tabs>
        <w:jc w:val="both"/>
        <w:rPr>
          <w:rFonts w:ascii="Arial" w:hAnsi="Arial" w:cs="Arial"/>
          <w:b/>
          <w:sz w:val="22"/>
          <w:szCs w:val="22"/>
        </w:rPr>
      </w:pPr>
    </w:p>
    <w:p w14:paraId="0DE46D18"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Доказ из тачке 1) и 2) не може бити старији од два месеца пре отварања понуда.</w:t>
      </w:r>
    </w:p>
    <w:p w14:paraId="0F39D71C" w14:textId="77777777" w:rsidR="0021679C" w:rsidRPr="00023F26" w:rsidRDefault="0021679C" w:rsidP="00023F26">
      <w:pPr>
        <w:tabs>
          <w:tab w:val="left" w:pos="993"/>
        </w:tabs>
        <w:jc w:val="both"/>
        <w:rPr>
          <w:rFonts w:ascii="Arial" w:hAnsi="Arial" w:cs="Arial"/>
          <w:b/>
          <w:sz w:val="22"/>
          <w:szCs w:val="22"/>
        </w:rPr>
      </w:pPr>
    </w:p>
    <w:p w14:paraId="38FE192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1C9C6FE7" w14:textId="77777777" w:rsidR="0002173D" w:rsidRPr="00DC0BFA" w:rsidRDefault="0002173D" w:rsidP="009F4B56">
      <w:pPr>
        <w:tabs>
          <w:tab w:val="left" w:pos="993"/>
        </w:tabs>
        <w:suppressAutoHyphens w:val="0"/>
        <w:jc w:val="both"/>
        <w:rPr>
          <w:rFonts w:ascii="Arial" w:hAnsi="Arial" w:cs="Arial"/>
          <w:b/>
          <w:sz w:val="22"/>
          <w:szCs w:val="22"/>
          <w:highlight w:val="yellow"/>
        </w:rPr>
      </w:pPr>
    </w:p>
    <w:p w14:paraId="5702B9D4" w14:textId="715F6C37" w:rsidR="0021679C" w:rsidRPr="003C190A" w:rsidRDefault="0021679C" w:rsidP="003C190A">
      <w:pPr>
        <w:pStyle w:val="ListParagraph"/>
        <w:numPr>
          <w:ilvl w:val="0"/>
          <w:numId w:val="50"/>
        </w:numPr>
        <w:tabs>
          <w:tab w:val="left" w:pos="993"/>
        </w:tabs>
        <w:jc w:val="both"/>
        <w:rPr>
          <w:rFonts w:ascii="Arial" w:hAnsi="Arial" w:cs="Arial"/>
          <w:b/>
          <w:sz w:val="22"/>
          <w:szCs w:val="22"/>
        </w:rPr>
      </w:pPr>
      <w:r w:rsidRPr="003C190A">
        <w:rPr>
          <w:rFonts w:ascii="Arial" w:hAnsi="Arial" w:cs="Arial"/>
          <w:b/>
          <w:sz w:val="22"/>
          <w:szCs w:val="22"/>
        </w:rPr>
        <w:t>Докази довољног кадровског капацитета:</w:t>
      </w:r>
    </w:p>
    <w:p w14:paraId="494B16AD" w14:textId="598B34DE" w:rsidR="003C190A" w:rsidRDefault="003C190A" w:rsidP="003C190A">
      <w:pPr>
        <w:tabs>
          <w:tab w:val="left" w:pos="993"/>
        </w:tabs>
        <w:jc w:val="both"/>
        <w:rPr>
          <w:rFonts w:ascii="Arial" w:hAnsi="Arial" w:cs="Arial"/>
          <w:sz w:val="22"/>
          <w:szCs w:val="22"/>
          <w:lang w:val="sr-Cyrl-RS"/>
        </w:rPr>
      </w:pPr>
      <w:r>
        <w:rPr>
          <w:rFonts w:ascii="Arial" w:hAnsi="Arial" w:cs="Arial"/>
          <w:sz w:val="22"/>
          <w:szCs w:val="22"/>
          <w:lang w:val="sr-Cyrl-RS"/>
        </w:rPr>
        <w:t>-Списак извршилаца</w:t>
      </w:r>
    </w:p>
    <w:p w14:paraId="4C7818D1" w14:textId="77777777" w:rsidR="003C190A" w:rsidRPr="003C190A" w:rsidRDefault="003C190A" w:rsidP="003C190A">
      <w:pPr>
        <w:tabs>
          <w:tab w:val="left" w:pos="993"/>
        </w:tabs>
        <w:jc w:val="both"/>
        <w:rPr>
          <w:rFonts w:ascii="Arial" w:hAnsi="Arial" w:cs="Arial"/>
          <w:sz w:val="22"/>
          <w:szCs w:val="22"/>
          <w:lang w:val="sr-Cyrl-RS"/>
        </w:rPr>
      </w:pPr>
    </w:p>
    <w:p w14:paraId="1229569E" w14:textId="4641A67C" w:rsidR="0021679C" w:rsidRDefault="0002173D" w:rsidP="00023F26">
      <w:pPr>
        <w:rPr>
          <w:rFonts w:ascii="Arial" w:hAnsi="Arial" w:cs="Arial"/>
          <w:sz w:val="22"/>
          <w:szCs w:val="22"/>
          <w:lang w:val="sr-Cyrl-RS"/>
        </w:rPr>
      </w:pPr>
      <w:r>
        <w:rPr>
          <w:rFonts w:ascii="Arial" w:hAnsi="Arial" w:cs="Arial"/>
          <w:sz w:val="22"/>
          <w:szCs w:val="22"/>
          <w:lang w:val="sr-Cyrl-RS"/>
        </w:rPr>
        <w:t>За запослена лица потребно је доставити:</w:t>
      </w:r>
    </w:p>
    <w:p w14:paraId="212C944A" w14:textId="61CA60F7" w:rsidR="0002173D" w:rsidRDefault="0002173D" w:rsidP="00023F26">
      <w:pPr>
        <w:rPr>
          <w:rFonts w:ascii="Arial" w:hAnsi="Arial" w:cs="Arial"/>
          <w:sz w:val="22"/>
          <w:szCs w:val="22"/>
          <w:lang w:val="sr-Cyrl-RS"/>
        </w:rPr>
      </w:pPr>
      <w:r>
        <w:rPr>
          <w:rFonts w:ascii="Arial" w:hAnsi="Arial" w:cs="Arial"/>
          <w:sz w:val="22"/>
          <w:szCs w:val="22"/>
          <w:lang w:val="sr-Cyrl-RS"/>
        </w:rPr>
        <w:t>-Фотокопије Уговора о раду са фотокопијом М образаца</w:t>
      </w:r>
    </w:p>
    <w:p w14:paraId="3BC0780D" w14:textId="07290797" w:rsidR="0002173D" w:rsidRDefault="0002173D" w:rsidP="003C190A">
      <w:pPr>
        <w:jc w:val="both"/>
        <w:rPr>
          <w:rFonts w:ascii="Arial" w:hAnsi="Arial" w:cs="Arial"/>
          <w:sz w:val="22"/>
          <w:szCs w:val="22"/>
          <w:lang w:val="sr-Cyrl-RS"/>
        </w:rPr>
      </w:pPr>
      <w:r>
        <w:rPr>
          <w:rFonts w:ascii="Arial" w:hAnsi="Arial" w:cs="Arial"/>
          <w:sz w:val="22"/>
          <w:szCs w:val="22"/>
          <w:lang w:val="sr-Cyrl-RS"/>
        </w:rPr>
        <w:t>За радно ангажована лица</w:t>
      </w:r>
      <w:r w:rsidR="003C190A">
        <w:rPr>
          <w:rFonts w:ascii="Arial" w:hAnsi="Arial" w:cs="Arial"/>
          <w:sz w:val="22"/>
          <w:szCs w:val="22"/>
          <w:lang w:val="sr-Cyrl-RS"/>
        </w:rPr>
        <w:t>, сходно члану 197.-202. Закона о Раду,</w:t>
      </w:r>
      <w:r>
        <w:rPr>
          <w:rFonts w:ascii="Arial" w:hAnsi="Arial" w:cs="Arial"/>
          <w:sz w:val="22"/>
          <w:szCs w:val="22"/>
          <w:lang w:val="sr-Cyrl-RS"/>
        </w:rPr>
        <w:t xml:space="preserve"> потребно је доставити:</w:t>
      </w:r>
    </w:p>
    <w:p w14:paraId="2BF6C032" w14:textId="00DDF68D" w:rsidR="0002173D" w:rsidRDefault="0002173D" w:rsidP="00023F26">
      <w:pPr>
        <w:rPr>
          <w:rFonts w:ascii="Arial" w:hAnsi="Arial" w:cs="Arial"/>
          <w:sz w:val="22"/>
          <w:szCs w:val="22"/>
          <w:lang w:val="sr-Cyrl-RS"/>
        </w:rPr>
      </w:pPr>
      <w:r>
        <w:rPr>
          <w:rFonts w:ascii="Arial" w:hAnsi="Arial" w:cs="Arial"/>
          <w:sz w:val="22"/>
          <w:szCs w:val="22"/>
          <w:lang w:val="sr-Cyrl-RS"/>
        </w:rPr>
        <w:t>-Фотокопије Уговора о радном ангажовању сходно члану 197-202. Закона о Раду</w:t>
      </w:r>
    </w:p>
    <w:p w14:paraId="6212A8AE" w14:textId="12558B47" w:rsidR="0002173D" w:rsidRDefault="0002173D" w:rsidP="00023F26">
      <w:pPr>
        <w:rPr>
          <w:rFonts w:ascii="Arial" w:hAnsi="Arial" w:cs="Arial"/>
          <w:sz w:val="22"/>
          <w:szCs w:val="22"/>
          <w:lang w:val="sr-Cyrl-RS"/>
        </w:rPr>
      </w:pPr>
      <w:r>
        <w:rPr>
          <w:rFonts w:ascii="Arial" w:hAnsi="Arial" w:cs="Arial"/>
          <w:sz w:val="22"/>
          <w:szCs w:val="22"/>
          <w:lang w:val="sr-Cyrl-RS"/>
        </w:rPr>
        <w:t>З</w:t>
      </w:r>
      <w:r w:rsidR="003C190A">
        <w:rPr>
          <w:rFonts w:ascii="Arial" w:hAnsi="Arial" w:cs="Arial"/>
          <w:sz w:val="22"/>
          <w:szCs w:val="22"/>
          <w:lang w:val="sr-Cyrl-RS"/>
        </w:rPr>
        <w:t xml:space="preserve">а захтеване </w:t>
      </w:r>
      <w:r>
        <w:rPr>
          <w:rFonts w:ascii="Arial" w:hAnsi="Arial" w:cs="Arial"/>
          <w:sz w:val="22"/>
          <w:szCs w:val="22"/>
          <w:lang w:val="sr-Cyrl-RS"/>
        </w:rPr>
        <w:t>експерта потребно је доставити:</w:t>
      </w:r>
    </w:p>
    <w:p w14:paraId="76CCE8B3" w14:textId="77777777" w:rsidR="003C190A" w:rsidRDefault="003C190A" w:rsidP="00023F26">
      <w:pPr>
        <w:rPr>
          <w:rFonts w:ascii="Arial" w:hAnsi="Arial" w:cs="Arial"/>
          <w:sz w:val="22"/>
          <w:szCs w:val="22"/>
          <w:lang w:val="sr-Cyrl-RS"/>
        </w:rPr>
      </w:pPr>
    </w:p>
    <w:p w14:paraId="1537D2E6" w14:textId="599E8464" w:rsidR="0002173D" w:rsidRDefault="0002173D" w:rsidP="00023F26">
      <w:pPr>
        <w:rPr>
          <w:rFonts w:ascii="Arial" w:hAnsi="Arial" w:cs="Arial"/>
          <w:sz w:val="22"/>
          <w:szCs w:val="22"/>
          <w:lang w:val="sr-Cyrl-RS"/>
        </w:rPr>
      </w:pPr>
      <w:r>
        <w:rPr>
          <w:rFonts w:ascii="Arial" w:hAnsi="Arial" w:cs="Arial"/>
          <w:sz w:val="22"/>
          <w:szCs w:val="22"/>
          <w:lang w:val="sr-Cyrl-RS"/>
        </w:rPr>
        <w:t>-Фотокопије сертификата</w:t>
      </w:r>
    </w:p>
    <w:p w14:paraId="3D7AC28D" w14:textId="29866268" w:rsidR="009F4B56" w:rsidRPr="009F4B56" w:rsidRDefault="009F4B56" w:rsidP="009F4B56">
      <w:pPr>
        <w:rPr>
          <w:rFonts w:ascii="Arial" w:hAnsi="Arial" w:cs="Arial"/>
          <w:bCs/>
          <w:sz w:val="22"/>
          <w:szCs w:val="22"/>
          <w:lang w:val="sr-Latn-RS"/>
        </w:rPr>
      </w:pPr>
      <w:r>
        <w:rPr>
          <w:rFonts w:ascii="Arial" w:hAnsi="Arial" w:cs="Arial"/>
          <w:sz w:val="22"/>
          <w:szCs w:val="22"/>
          <w:lang w:val="sr-Cyrl-RS"/>
        </w:rPr>
        <w:t>-</w:t>
      </w:r>
      <w:r w:rsidRPr="009F4B56">
        <w:rPr>
          <w:rFonts w:ascii="Arial" w:hAnsi="Arial" w:cs="Arial"/>
          <w:bCs/>
          <w:color w:val="000000"/>
          <w:sz w:val="22"/>
          <w:szCs w:val="22"/>
          <w:lang w:val="sr-Cyrl-RS"/>
        </w:rPr>
        <w:t xml:space="preserve"> </w:t>
      </w:r>
      <w:r w:rsidRPr="009F4B56">
        <w:rPr>
          <w:rFonts w:ascii="Arial" w:hAnsi="Arial" w:cs="Arial"/>
          <w:bCs/>
          <w:sz w:val="22"/>
          <w:szCs w:val="22"/>
          <w:lang w:val="sr-Cyrl-RS"/>
        </w:rPr>
        <w:t>Сертификати оспособљености морају бити издати од стране произвођача решења или овлашћеног представника произвођача за Републику Србију.</w:t>
      </w:r>
    </w:p>
    <w:p w14:paraId="2A5C46A5" w14:textId="241B117E" w:rsidR="009F4B56" w:rsidRDefault="009F4B56" w:rsidP="00023F26">
      <w:pPr>
        <w:rPr>
          <w:rFonts w:ascii="Arial" w:hAnsi="Arial" w:cs="Arial"/>
          <w:sz w:val="22"/>
          <w:szCs w:val="22"/>
          <w:lang w:val="sr-Cyrl-RS"/>
        </w:rPr>
      </w:pPr>
    </w:p>
    <w:p w14:paraId="310EE95B" w14:textId="77777777" w:rsidR="009F4B56" w:rsidRPr="0002173D" w:rsidRDefault="009F4B56" w:rsidP="00023F26">
      <w:pPr>
        <w:rPr>
          <w:rFonts w:ascii="Arial" w:hAnsi="Arial" w:cs="Arial"/>
          <w:sz w:val="22"/>
          <w:szCs w:val="22"/>
          <w:lang w:val="sr-Cyrl-RS"/>
        </w:rPr>
      </w:pPr>
    </w:p>
    <w:p w14:paraId="56ECB3EE" w14:textId="5884B070" w:rsidR="0021679C" w:rsidRPr="003C190A" w:rsidRDefault="0021679C" w:rsidP="003C190A">
      <w:pPr>
        <w:pStyle w:val="ListParagraph"/>
        <w:numPr>
          <w:ilvl w:val="0"/>
          <w:numId w:val="50"/>
        </w:numPr>
        <w:rPr>
          <w:rFonts w:ascii="Arial" w:hAnsi="Arial" w:cs="Arial"/>
          <w:b/>
          <w:sz w:val="22"/>
          <w:szCs w:val="22"/>
        </w:rPr>
      </w:pPr>
      <w:r w:rsidRPr="003C190A">
        <w:rPr>
          <w:rFonts w:ascii="Arial" w:hAnsi="Arial" w:cs="Arial"/>
          <w:b/>
          <w:sz w:val="22"/>
          <w:szCs w:val="22"/>
        </w:rPr>
        <w:t>Докази неопходног пословног капацитета:</w:t>
      </w:r>
    </w:p>
    <w:p w14:paraId="1A1DFC15" w14:textId="17E3E875" w:rsidR="003C190A" w:rsidRPr="003C190A" w:rsidRDefault="003C190A" w:rsidP="003C190A">
      <w:pPr>
        <w:pStyle w:val="ListParagraph"/>
        <w:numPr>
          <w:ilvl w:val="0"/>
          <w:numId w:val="39"/>
        </w:numPr>
        <w:autoSpaceDE w:val="0"/>
        <w:autoSpaceDN w:val="0"/>
        <w:adjustRightInd w:val="0"/>
        <w:ind w:hanging="720"/>
        <w:jc w:val="both"/>
        <w:rPr>
          <w:rFonts w:ascii="Arial" w:hAnsi="Arial" w:cs="Arial"/>
          <w:color w:val="000000"/>
          <w:sz w:val="22"/>
          <w:szCs w:val="22"/>
          <w:lang w:val="sr-Cyrl-RS"/>
        </w:rPr>
      </w:pPr>
      <w:r>
        <w:rPr>
          <w:rFonts w:ascii="Arial" w:hAnsi="Arial" w:cs="Arial"/>
          <w:color w:val="000000"/>
          <w:sz w:val="22"/>
          <w:szCs w:val="22"/>
          <w:lang w:val="sr-Cyrl-RS"/>
        </w:rPr>
        <w:t xml:space="preserve">Фотокопија </w:t>
      </w:r>
      <w:r w:rsidRPr="003C190A">
        <w:rPr>
          <w:rFonts w:ascii="Arial" w:hAnsi="Arial" w:cs="Arial"/>
          <w:color w:val="000000"/>
          <w:sz w:val="22"/>
          <w:szCs w:val="22"/>
          <w:lang w:val="sr-Cyrl-RS"/>
        </w:rPr>
        <w:t>сертификат</w:t>
      </w:r>
      <w:r>
        <w:rPr>
          <w:rFonts w:ascii="Arial" w:hAnsi="Arial" w:cs="Arial"/>
          <w:color w:val="000000"/>
          <w:sz w:val="22"/>
          <w:szCs w:val="22"/>
          <w:lang w:val="sr-Cyrl-RS"/>
        </w:rPr>
        <w:t>а</w:t>
      </w:r>
      <w:r w:rsidRPr="003C190A">
        <w:rPr>
          <w:rFonts w:ascii="Arial" w:hAnsi="Arial" w:cs="Arial"/>
          <w:color w:val="000000"/>
          <w:sz w:val="22"/>
          <w:szCs w:val="22"/>
          <w:lang w:val="sr-Cyrl-RS"/>
        </w:rPr>
        <w:t xml:space="preserve"> за експертизу у раду са </w:t>
      </w:r>
      <w:r w:rsidRPr="003C190A">
        <w:rPr>
          <w:rFonts w:ascii="Arial" w:hAnsi="Arial" w:cs="Arial"/>
          <w:color w:val="000000"/>
          <w:sz w:val="22"/>
          <w:szCs w:val="22"/>
          <w:lang w:val="sr-Latn-RS"/>
        </w:rPr>
        <w:t>SAP</w:t>
      </w:r>
      <w:r w:rsidRPr="003C190A">
        <w:rPr>
          <w:rFonts w:ascii="Arial" w:hAnsi="Arial" w:cs="Arial"/>
          <w:color w:val="000000"/>
          <w:sz w:val="22"/>
          <w:szCs w:val="22"/>
          <w:lang w:val="sr-Cyrl-RS"/>
        </w:rPr>
        <w:t xml:space="preserve"> </w:t>
      </w:r>
      <w:r w:rsidRPr="003C190A">
        <w:rPr>
          <w:rFonts w:ascii="Arial" w:hAnsi="Arial" w:cs="Arial"/>
          <w:color w:val="000000"/>
          <w:sz w:val="22"/>
          <w:szCs w:val="22"/>
          <w:lang w:val="sr-Latn-RS"/>
        </w:rPr>
        <w:t>Business Intelligence with SAP NetWeaver</w:t>
      </w:r>
      <w:r w:rsidRPr="003C190A">
        <w:rPr>
          <w:rFonts w:ascii="Arial" w:hAnsi="Arial" w:cs="Arial"/>
          <w:color w:val="000000"/>
          <w:sz w:val="22"/>
          <w:szCs w:val="22"/>
          <w:lang w:val="sr-Cyrl-RS"/>
        </w:rPr>
        <w:t>.</w:t>
      </w:r>
    </w:p>
    <w:p w14:paraId="291A0022" w14:textId="77777777" w:rsidR="00BC6336" w:rsidRPr="00023F26" w:rsidRDefault="00BC6336" w:rsidP="00023F26">
      <w:pPr>
        <w:rPr>
          <w:rFonts w:ascii="Arial" w:hAnsi="Arial" w:cs="Arial"/>
          <w:sz w:val="22"/>
          <w:szCs w:val="22"/>
        </w:rPr>
      </w:pPr>
    </w:p>
    <w:p w14:paraId="21AF1D96" w14:textId="77777777" w:rsidR="0021679C" w:rsidRPr="00023F26" w:rsidRDefault="0021679C" w:rsidP="00023F26">
      <w:pPr>
        <w:pStyle w:val="Heading2"/>
        <w:rPr>
          <w:rFonts w:cs="Arial"/>
          <w:lang w:eastAsia="en-US" w:bidi="en-US"/>
        </w:rPr>
      </w:pPr>
      <w:bookmarkStart w:id="23" w:name="_Toc404343210"/>
      <w:bookmarkStart w:id="24" w:name="_Toc473124754"/>
      <w:r w:rsidRPr="00023F26">
        <w:rPr>
          <w:rFonts w:cs="Arial"/>
          <w:lang w:val="en-US"/>
        </w:rPr>
        <w:t>3</w:t>
      </w:r>
      <w:r w:rsidRPr="00023F26">
        <w:rPr>
          <w:rFonts w:cs="Arial"/>
        </w:rPr>
        <w:t>.4</w:t>
      </w:r>
      <w:r w:rsidRPr="00023F26">
        <w:rPr>
          <w:rFonts w:cs="Arial"/>
        </w:rPr>
        <w:tab/>
      </w:r>
      <w:r w:rsidRPr="00023F26">
        <w:rPr>
          <w:rFonts w:cs="Arial"/>
          <w:lang w:eastAsia="en-US" w:bidi="en-US"/>
        </w:rPr>
        <w:t xml:space="preserve">УСЛОВИ КОЈЕ МОРА ДА ИСПУНИ СВАКИ </w:t>
      </w:r>
      <w:r w:rsidRPr="00023F26">
        <w:rPr>
          <w:rFonts w:cs="Arial"/>
        </w:rPr>
        <w:t>ПОДИЗВОЂАЧ</w:t>
      </w:r>
      <w:r w:rsidRPr="00023F26">
        <w:rPr>
          <w:rFonts w:cs="Arial"/>
          <w:lang w:eastAsia="en-US" w:bidi="en-US"/>
        </w:rPr>
        <w:t>, ОДНОСНО ЧЛАН ГРУПЕ ПОНУЂАЧА</w:t>
      </w:r>
      <w:bookmarkEnd w:id="23"/>
      <w:bookmarkEnd w:id="24"/>
    </w:p>
    <w:p w14:paraId="10CCD46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lastRenderedPageBreak/>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CFCD7FF"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овим одељком Конкурсне документације:</w:t>
      </w:r>
    </w:p>
    <w:p w14:paraId="1CC481F8" w14:textId="77777777" w:rsidR="0021679C" w:rsidRPr="00023F26" w:rsidRDefault="0021679C" w:rsidP="00023F26">
      <w:pPr>
        <w:jc w:val="both"/>
        <w:rPr>
          <w:rFonts w:ascii="Arial" w:hAnsi="Arial" w:cs="Arial"/>
          <w:b/>
          <w:sz w:val="22"/>
          <w:szCs w:val="22"/>
          <w:u w:val="single"/>
        </w:rPr>
      </w:pPr>
    </w:p>
    <w:p w14:paraId="39BAC12A" w14:textId="77777777" w:rsidR="0021679C" w:rsidRPr="00023F26" w:rsidRDefault="0021679C" w:rsidP="00023F26">
      <w:pPr>
        <w:pStyle w:val="Heading2"/>
        <w:rPr>
          <w:rFonts w:cs="Arial"/>
        </w:rPr>
      </w:pPr>
      <w:bookmarkStart w:id="25" w:name="_Toc404343211"/>
      <w:bookmarkStart w:id="26" w:name="_Toc473124755"/>
      <w:r w:rsidRPr="00023F26">
        <w:rPr>
          <w:rFonts w:cs="Arial"/>
          <w:lang w:val="en-US"/>
        </w:rPr>
        <w:t>3</w:t>
      </w:r>
      <w:r w:rsidRPr="00023F26">
        <w:rPr>
          <w:rFonts w:cs="Arial"/>
        </w:rPr>
        <w:t>.5</w:t>
      </w:r>
      <w:r w:rsidRPr="00023F26">
        <w:rPr>
          <w:rFonts w:cs="Arial"/>
        </w:rPr>
        <w:tab/>
      </w:r>
      <w:r w:rsidRPr="00023F26">
        <w:rPr>
          <w:rFonts w:cs="Arial"/>
          <w:lang w:eastAsia="en-US" w:bidi="en-US"/>
        </w:rPr>
        <w:t xml:space="preserve">ИСПУЊЕНОСТ УСЛОВА ИЗ ЧЛАНА </w:t>
      </w:r>
      <w:r w:rsidRPr="00023F26">
        <w:rPr>
          <w:rFonts w:cs="Arial"/>
        </w:rPr>
        <w:t xml:space="preserve">75. </w:t>
      </w:r>
      <w:r w:rsidRPr="00023F26">
        <w:rPr>
          <w:rFonts w:cs="Arial"/>
          <w:lang w:eastAsia="en-US" w:bidi="en-US"/>
        </w:rPr>
        <w:t>СТАВ</w:t>
      </w:r>
      <w:r w:rsidRPr="00023F26">
        <w:rPr>
          <w:rFonts w:cs="Arial"/>
        </w:rPr>
        <w:t xml:space="preserve"> 2</w:t>
      </w:r>
      <w:r w:rsidRPr="00023F26">
        <w:rPr>
          <w:rFonts w:cs="Arial"/>
          <w:lang w:eastAsia="en-US" w:bidi="en-US"/>
        </w:rPr>
        <w:t>. ЗАКОНА</w:t>
      </w:r>
      <w:bookmarkEnd w:id="25"/>
      <w:bookmarkEnd w:id="26"/>
    </w:p>
    <w:p w14:paraId="7A5139E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926824C"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вези са овим условом Понуђач у понуди подноси Изјаву - Образац 3. из конкурсне документације.</w:t>
      </w:r>
    </w:p>
    <w:p w14:paraId="7561665D" w14:textId="77777777" w:rsidR="0021679C" w:rsidRPr="00023F26" w:rsidRDefault="0021679C" w:rsidP="00023F26">
      <w:pPr>
        <w:ind w:firstLine="720"/>
        <w:jc w:val="both"/>
        <w:rPr>
          <w:rFonts w:ascii="Arial" w:hAnsi="Arial" w:cs="Arial"/>
          <w:b/>
          <w:bCs/>
          <w:sz w:val="22"/>
          <w:szCs w:val="22"/>
          <w:u w:val="single"/>
          <w:lang w:eastAsia="en-US" w:bidi="en-US"/>
        </w:rPr>
      </w:pPr>
      <w:r w:rsidRPr="00023F2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34A0E5F0" w14:textId="77777777" w:rsidR="0021679C" w:rsidRPr="00023F26" w:rsidRDefault="0021679C" w:rsidP="00023F26">
      <w:pPr>
        <w:jc w:val="both"/>
        <w:rPr>
          <w:rFonts w:ascii="Arial" w:hAnsi="Arial" w:cs="Arial"/>
          <w:b/>
          <w:bCs/>
          <w:sz w:val="22"/>
          <w:szCs w:val="22"/>
          <w:u w:val="single"/>
          <w:lang w:eastAsia="en-US" w:bidi="en-US"/>
        </w:rPr>
      </w:pPr>
    </w:p>
    <w:p w14:paraId="1BA1EE3F" w14:textId="77777777" w:rsidR="0021679C" w:rsidRPr="00023F26" w:rsidRDefault="0021679C" w:rsidP="00023F26">
      <w:pPr>
        <w:pStyle w:val="Heading2"/>
        <w:rPr>
          <w:rFonts w:cs="Arial"/>
        </w:rPr>
      </w:pPr>
      <w:bookmarkStart w:id="27" w:name="_Toc404343212"/>
      <w:bookmarkStart w:id="28" w:name="_Toc473124756"/>
      <w:r w:rsidRPr="00023F26">
        <w:rPr>
          <w:rFonts w:cs="Arial"/>
          <w:lang w:val="en-US"/>
        </w:rPr>
        <w:t>3</w:t>
      </w:r>
      <w:r w:rsidRPr="00023F26">
        <w:rPr>
          <w:rFonts w:cs="Arial"/>
        </w:rPr>
        <w:t>.6</w:t>
      </w:r>
      <w:r w:rsidRPr="00023F26">
        <w:rPr>
          <w:rFonts w:cs="Arial"/>
        </w:rPr>
        <w:tab/>
      </w:r>
      <w:r w:rsidRPr="00023F26">
        <w:rPr>
          <w:rFonts w:cs="Arial"/>
          <w:lang w:eastAsia="en-US" w:bidi="en-US"/>
        </w:rPr>
        <w:t>НАЧИН ДОСТАВЉАЊА ДОКАЗА</w:t>
      </w:r>
      <w:bookmarkEnd w:id="27"/>
      <w:bookmarkEnd w:id="28"/>
      <w:r w:rsidRPr="00023F26">
        <w:rPr>
          <w:rFonts w:cs="Arial"/>
          <w:lang w:eastAsia="en-US" w:bidi="en-US"/>
        </w:rPr>
        <w:t xml:space="preserve"> </w:t>
      </w:r>
    </w:p>
    <w:p w14:paraId="11231C3D" w14:textId="134C118B"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Докази о испуњености услова могу се достављати у неовереним копијама, а наручилац може пре доношења одлуке о </w:t>
      </w:r>
      <w:r w:rsidR="0074240F" w:rsidRPr="00023F26">
        <w:rPr>
          <w:rFonts w:ascii="Arial" w:hAnsi="Arial" w:cs="Arial"/>
          <w:sz w:val="22"/>
          <w:szCs w:val="22"/>
          <w:lang w:val="sr-Cyrl-RS"/>
        </w:rPr>
        <w:t>закључењу оквирног споразума</w:t>
      </w:r>
      <w:r w:rsidRPr="00023F26">
        <w:rPr>
          <w:rFonts w:ascii="Arial" w:hAnsi="Arial" w:cs="Arial"/>
          <w:sz w:val="22"/>
          <w:szCs w:val="22"/>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AFF083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EAADFF" w14:textId="77777777" w:rsidR="0021679C" w:rsidRPr="00023F26" w:rsidRDefault="0021679C" w:rsidP="00023F26">
      <w:pPr>
        <w:pStyle w:val="ListParagraph"/>
        <w:tabs>
          <w:tab w:val="left" w:pos="680"/>
        </w:tabs>
        <w:spacing w:after="0" w:line="240" w:lineRule="auto"/>
        <w:ind w:left="0"/>
        <w:jc w:val="both"/>
        <w:rPr>
          <w:rFonts w:ascii="Arial" w:hAnsi="Arial" w:cs="Arial"/>
          <w:sz w:val="22"/>
          <w:szCs w:val="22"/>
        </w:rPr>
      </w:pPr>
      <w:r w:rsidRPr="00023F26">
        <w:rPr>
          <w:rFonts w:ascii="Arial" w:eastAsia="Times New Roman" w:hAnsi="Arial" w:cs="Arial"/>
          <w:sz w:val="22"/>
          <w:szCs w:val="22"/>
        </w:rPr>
        <w:tab/>
      </w:r>
      <w:r w:rsidRPr="00023F26">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023F26">
        <w:rPr>
          <w:rFonts w:ascii="Arial" w:eastAsia="TimesNewRomanPS-BoldMT" w:hAnsi="Arial" w:cs="Arial"/>
          <w:bCs/>
          <w:sz w:val="22"/>
          <w:szCs w:val="22"/>
          <w:lang w:val="sr-Cyrl-CS"/>
        </w:rPr>
        <w:t xml:space="preserve">Закона - </w:t>
      </w:r>
      <w:r w:rsidRPr="00023F26">
        <w:rPr>
          <w:rFonts w:ascii="Arial" w:eastAsia="TimesNewRomanPS-BoldMT" w:hAnsi="Arial" w:cs="Arial"/>
          <w:bCs/>
          <w:sz w:val="22"/>
          <w:szCs w:val="22"/>
        </w:rPr>
        <w:t>Извод из регистра Агенције за привредне регистре, који је јавно доступан на интернет страници Агенције за привредне регистре.</w:t>
      </w:r>
    </w:p>
    <w:p w14:paraId="6A21FA2F" w14:textId="77777777" w:rsidR="0021679C" w:rsidRPr="00023F26" w:rsidRDefault="0021679C" w:rsidP="00023F26">
      <w:pPr>
        <w:pStyle w:val="ListParagraph"/>
        <w:tabs>
          <w:tab w:val="left" w:pos="680"/>
        </w:tabs>
        <w:spacing w:after="0" w:line="240" w:lineRule="auto"/>
        <w:ind w:left="0"/>
        <w:jc w:val="both"/>
        <w:rPr>
          <w:rFonts w:ascii="Arial" w:eastAsia="TimesNewRomanPS-BoldMT" w:hAnsi="Arial" w:cs="Arial"/>
          <w:bCs/>
          <w:sz w:val="22"/>
          <w:szCs w:val="22"/>
        </w:rPr>
      </w:pPr>
      <w:r w:rsidRPr="00023F26">
        <w:rPr>
          <w:rFonts w:ascii="Arial" w:hAnsi="Arial" w:cs="Arial"/>
          <w:sz w:val="22"/>
          <w:szCs w:val="22"/>
        </w:rPr>
        <w:tab/>
      </w:r>
      <w:r w:rsidRPr="00023F26">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487C24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23F26">
        <w:rPr>
          <w:rFonts w:ascii="Arial" w:eastAsia="TimesNewRomanPS-BoldMT" w:hAnsi="Arial" w:cs="Arial"/>
          <w:bCs/>
          <w:sz w:val="22"/>
          <w:szCs w:val="22"/>
        </w:rPr>
        <w:t xml:space="preserve"> Агенције за привредне регистре</w:t>
      </w:r>
      <w:r w:rsidRPr="00023F26">
        <w:rPr>
          <w:rFonts w:ascii="Arial" w:hAnsi="Arial" w:cs="Arial"/>
          <w:sz w:val="22"/>
          <w:szCs w:val="22"/>
        </w:rPr>
        <w:t>.</w:t>
      </w:r>
    </w:p>
    <w:p w14:paraId="5735ED0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AD2CBF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3E83CF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F78A9D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317DD6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Биланси морају бити оверени и потписани од стране овлашћеног заступника понуђача, а у прилогу истих се мора налазити оверено и потписано мишљење </w:t>
      </w:r>
      <w:r w:rsidRPr="00023F26">
        <w:rPr>
          <w:rFonts w:ascii="Arial" w:hAnsi="Arial" w:cs="Arial"/>
          <w:sz w:val="22"/>
          <w:szCs w:val="22"/>
        </w:rPr>
        <w:lastRenderedPageBreak/>
        <w:t>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25961C94" w14:textId="48061946"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74240F" w:rsidRPr="00023F26">
        <w:rPr>
          <w:rFonts w:ascii="Arial" w:hAnsi="Arial" w:cs="Arial"/>
          <w:sz w:val="22"/>
          <w:szCs w:val="22"/>
          <w:lang w:val="sr-Cyrl-RS"/>
        </w:rPr>
        <w:t>оквирног споразума</w:t>
      </w:r>
      <w:r w:rsidRPr="00023F26">
        <w:rPr>
          <w:rFonts w:ascii="Arial" w:hAnsi="Arial" w:cs="Arial"/>
          <w:sz w:val="22"/>
          <w:szCs w:val="22"/>
        </w:rPr>
        <w:t xml:space="preserve">, односно током важења </w:t>
      </w:r>
      <w:r w:rsidR="0074240F" w:rsidRPr="00023F26">
        <w:rPr>
          <w:rFonts w:ascii="Arial" w:hAnsi="Arial" w:cs="Arial"/>
          <w:sz w:val="22"/>
          <w:szCs w:val="22"/>
          <w:lang w:val="sr-Cyrl-RS"/>
        </w:rPr>
        <w:t xml:space="preserve">појединачног </w:t>
      </w:r>
      <w:r w:rsidRPr="00023F26">
        <w:rPr>
          <w:rFonts w:ascii="Arial" w:hAnsi="Arial" w:cs="Arial"/>
          <w:sz w:val="22"/>
          <w:szCs w:val="22"/>
        </w:rPr>
        <w:t>уговора о јавној набавци и да је документује на прописани начин</w:t>
      </w:r>
    </w:p>
    <w:p w14:paraId="0AD310EB" w14:textId="77777777" w:rsidR="0021679C" w:rsidRPr="00023F26" w:rsidRDefault="0021679C" w:rsidP="00023F26">
      <w:pPr>
        <w:suppressAutoHyphens w:val="0"/>
        <w:jc w:val="both"/>
        <w:rPr>
          <w:rFonts w:ascii="Arial" w:hAnsi="Arial" w:cs="Arial"/>
          <w:sz w:val="22"/>
          <w:szCs w:val="22"/>
        </w:rPr>
      </w:pPr>
      <w:r w:rsidRPr="00023F26">
        <w:rPr>
          <w:rFonts w:ascii="Arial" w:hAnsi="Arial" w:cs="Arial"/>
          <w:sz w:val="22"/>
          <w:szCs w:val="22"/>
        </w:rPr>
        <w:tab/>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5E3CAEDB" w14:textId="77777777" w:rsidR="0021679C" w:rsidRPr="00023F26" w:rsidRDefault="0021679C" w:rsidP="00023F26">
      <w:pPr>
        <w:suppressAutoHyphens w:val="0"/>
        <w:jc w:val="both"/>
        <w:rPr>
          <w:rFonts w:ascii="Arial" w:hAnsi="Arial" w:cs="Arial"/>
          <w:sz w:val="22"/>
          <w:szCs w:val="22"/>
        </w:rPr>
      </w:pPr>
    </w:p>
    <w:p w14:paraId="590CFD32" w14:textId="77777777" w:rsidR="0021679C" w:rsidRPr="00023F26" w:rsidRDefault="0021679C" w:rsidP="00023F26">
      <w:pPr>
        <w:suppressAutoHyphens w:val="0"/>
        <w:rPr>
          <w:rFonts w:ascii="Arial" w:hAnsi="Arial" w:cs="Arial"/>
          <w:sz w:val="22"/>
          <w:szCs w:val="22"/>
        </w:rPr>
      </w:pPr>
      <w:r w:rsidRPr="00023F26">
        <w:rPr>
          <w:rFonts w:ascii="Arial" w:hAnsi="Arial" w:cs="Arial"/>
          <w:sz w:val="22"/>
          <w:szCs w:val="22"/>
        </w:rPr>
        <w:br w:type="page"/>
      </w:r>
    </w:p>
    <w:p w14:paraId="3C7F4965" w14:textId="58D6692B" w:rsidR="0021679C" w:rsidRPr="00023F26" w:rsidRDefault="0021679C"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rFonts w:cs="Arial"/>
        </w:rPr>
      </w:pPr>
      <w:bookmarkStart w:id="29" w:name="_Toc473124757"/>
      <w:r w:rsidRPr="00023F26">
        <w:rPr>
          <w:rFonts w:cs="Arial"/>
        </w:rPr>
        <w:lastRenderedPageBreak/>
        <w:t>О</w:t>
      </w:r>
      <w:r w:rsidR="00BC6336" w:rsidRPr="00023F26">
        <w:rPr>
          <w:rFonts w:cs="Arial"/>
        </w:rPr>
        <w:t>ДЕЉАК</w:t>
      </w:r>
      <w:r w:rsidRPr="00023F26">
        <w:rPr>
          <w:rFonts w:cs="Arial"/>
        </w:rPr>
        <w:t xml:space="preserve"> </w:t>
      </w:r>
      <w:r w:rsidRPr="00023F26">
        <w:rPr>
          <w:rFonts w:cs="Arial"/>
          <w:lang w:val="en-US"/>
        </w:rPr>
        <w:t xml:space="preserve">4.  </w:t>
      </w:r>
      <w:r w:rsidRPr="00023F26">
        <w:rPr>
          <w:rFonts w:cs="Arial"/>
        </w:rPr>
        <w:t xml:space="preserve">КРИТЕРИЈУМ ЗА </w:t>
      </w:r>
      <w:r w:rsidR="0074240F" w:rsidRPr="00023F26">
        <w:rPr>
          <w:rFonts w:cs="Arial"/>
          <w:lang w:val="sr-Cyrl-RS"/>
        </w:rPr>
        <w:t>ДОДЕЛУ ОКВИРНОГ СПОРАЗУМА</w:t>
      </w:r>
      <w:bookmarkEnd w:id="29"/>
    </w:p>
    <w:p w14:paraId="7A2F8DD1" w14:textId="77777777" w:rsidR="0021679C" w:rsidRPr="00023F26" w:rsidRDefault="0021679C" w:rsidP="00023F26">
      <w:pPr>
        <w:ind w:firstLine="720"/>
        <w:jc w:val="both"/>
        <w:rPr>
          <w:rFonts w:ascii="Arial" w:hAnsi="Arial" w:cs="Arial"/>
          <w:sz w:val="22"/>
          <w:szCs w:val="22"/>
        </w:rPr>
      </w:pPr>
    </w:p>
    <w:p w14:paraId="0D607ADF" w14:textId="27F4C278" w:rsidR="0021679C" w:rsidRPr="00023F26" w:rsidRDefault="0021679C" w:rsidP="00023F26">
      <w:pPr>
        <w:pStyle w:val="Heading2"/>
        <w:rPr>
          <w:rFonts w:cs="Arial"/>
          <w:b w:val="0"/>
          <w:lang w:val="en-US"/>
        </w:rPr>
      </w:pPr>
      <w:bookmarkStart w:id="30" w:name="_Toc473124758"/>
      <w:r w:rsidRPr="00023F26">
        <w:rPr>
          <w:rFonts w:cs="Arial"/>
          <w:lang w:val="en-US"/>
        </w:rPr>
        <w:t xml:space="preserve">4.1. КРИТЕРИЈУМ ЗА ДОДЕЛУ </w:t>
      </w:r>
      <w:bookmarkEnd w:id="30"/>
      <w:r w:rsidR="00852890">
        <w:rPr>
          <w:rFonts w:cs="Arial"/>
          <w:lang w:val="sr-Cyrl-RS"/>
        </w:rPr>
        <w:t>ОКВИРНОГ СПОРАЗУМА</w:t>
      </w:r>
      <w:r w:rsidRPr="00023F26">
        <w:rPr>
          <w:rFonts w:cs="Arial"/>
          <w:lang w:val="en-US"/>
        </w:rPr>
        <w:t xml:space="preserve"> </w:t>
      </w:r>
    </w:p>
    <w:p w14:paraId="164E2441" w14:textId="77777777" w:rsidR="0021679C" w:rsidRPr="00023F26" w:rsidRDefault="0021679C" w:rsidP="00023F26">
      <w:pPr>
        <w:rPr>
          <w:rFonts w:ascii="Arial" w:hAnsi="Arial" w:cs="Arial"/>
          <w:sz w:val="22"/>
          <w:szCs w:val="22"/>
        </w:rPr>
      </w:pPr>
      <w:r w:rsidRPr="00023F26">
        <w:rPr>
          <w:rFonts w:ascii="Arial" w:hAnsi="Arial" w:cs="Arial"/>
          <w:sz w:val="22"/>
          <w:szCs w:val="22"/>
        </w:rPr>
        <w:t>Избор најповољније понуде ће се извршити применом критеријума „</w:t>
      </w:r>
      <w:r w:rsidRPr="00023F26">
        <w:rPr>
          <w:rFonts w:ascii="Arial" w:hAnsi="Arial" w:cs="Arial"/>
          <w:b/>
          <w:sz w:val="22"/>
          <w:szCs w:val="22"/>
        </w:rPr>
        <w:t>Најнижа понуђена цена“</w:t>
      </w:r>
    </w:p>
    <w:p w14:paraId="4ED19306" w14:textId="77777777" w:rsidR="0021679C" w:rsidRPr="00023F26" w:rsidRDefault="0021679C" w:rsidP="00023F26">
      <w:pPr>
        <w:rPr>
          <w:rFonts w:ascii="Arial" w:hAnsi="Arial" w:cs="Arial"/>
          <w:sz w:val="22"/>
          <w:szCs w:val="22"/>
        </w:rPr>
      </w:pPr>
    </w:p>
    <w:p w14:paraId="59023CF9" w14:textId="56CCEEDA" w:rsidR="0021679C" w:rsidRPr="00023F26" w:rsidRDefault="0021679C" w:rsidP="00023F26">
      <w:pPr>
        <w:jc w:val="both"/>
        <w:rPr>
          <w:rFonts w:ascii="Arial" w:hAnsi="Arial" w:cs="Arial"/>
          <w:sz w:val="22"/>
          <w:szCs w:val="22"/>
          <w:lang w:val="ru-RU"/>
        </w:rPr>
      </w:pPr>
      <w:r w:rsidRPr="00023F26">
        <w:rPr>
          <w:rFonts w:ascii="Arial" w:hAnsi="Arial" w:cs="Arial"/>
          <w:sz w:val="22"/>
          <w:szCs w:val="22"/>
        </w:rPr>
        <w:t>Критеријум за оцењивање понуда Најнижа понуђена цена, заснива се на најнижој укупно</w:t>
      </w:r>
      <w:r w:rsidR="00B22E86">
        <w:rPr>
          <w:rFonts w:ascii="Arial" w:hAnsi="Arial" w:cs="Arial"/>
          <w:sz w:val="22"/>
          <w:szCs w:val="22"/>
          <w:lang w:val="en-US"/>
        </w:rPr>
        <w:t>j</w:t>
      </w:r>
      <w:r w:rsidRPr="00023F26">
        <w:rPr>
          <w:rFonts w:ascii="Arial" w:hAnsi="Arial" w:cs="Arial"/>
          <w:sz w:val="22"/>
          <w:szCs w:val="22"/>
        </w:rPr>
        <w:t xml:space="preserve"> понуђеној цени наведеној у Обрасцу понуде</w:t>
      </w:r>
      <w:r w:rsidRPr="00023F26">
        <w:rPr>
          <w:rFonts w:ascii="Arial" w:hAnsi="Arial" w:cs="Arial"/>
          <w:sz w:val="22"/>
          <w:szCs w:val="22"/>
          <w:lang w:val="en-US"/>
        </w:rPr>
        <w:t>.</w:t>
      </w:r>
      <w:r w:rsidRPr="00023F26">
        <w:rPr>
          <w:rFonts w:ascii="Arial" w:hAnsi="Arial" w:cs="Arial"/>
          <w:sz w:val="22"/>
          <w:szCs w:val="22"/>
        </w:rPr>
        <w:t xml:space="preserve"> </w:t>
      </w:r>
    </w:p>
    <w:p w14:paraId="45E9F699" w14:textId="77777777" w:rsidR="0021679C" w:rsidRPr="00023F26" w:rsidRDefault="0021679C" w:rsidP="00023F26">
      <w:pPr>
        <w:jc w:val="both"/>
        <w:rPr>
          <w:rFonts w:ascii="Arial" w:hAnsi="Arial" w:cs="Arial"/>
          <w:sz w:val="22"/>
          <w:szCs w:val="22"/>
          <w:lang w:val="ru-RU"/>
        </w:rPr>
      </w:pPr>
    </w:p>
    <w:p w14:paraId="74019F7F" w14:textId="77777777" w:rsidR="003C190A" w:rsidRDefault="0021679C" w:rsidP="00023F26">
      <w:pPr>
        <w:pStyle w:val="Heading2"/>
        <w:ind w:left="540" w:hanging="540"/>
        <w:rPr>
          <w:rFonts w:cs="Arial"/>
          <w:lang w:val="en-US"/>
        </w:rPr>
      </w:pPr>
      <w:bookmarkStart w:id="31" w:name="_Toc473124759"/>
      <w:r w:rsidRPr="00023F26">
        <w:rPr>
          <w:rFonts w:cs="Arial"/>
          <w:lang w:val="en-US"/>
        </w:rPr>
        <w:t>4.2. ЕЛЕМЕНТИ КРИТЕРИЈУМА, ОДНОСНО НАЧИН НА ОСНОВУ КОЈИХ ЋЕ</w:t>
      </w:r>
      <w:r w:rsidRPr="00023F26">
        <w:rPr>
          <w:rFonts w:cs="Arial"/>
          <w:lang w:val="sr-Cyrl-RS"/>
        </w:rPr>
        <w:t xml:space="preserve"> </w:t>
      </w:r>
      <w:r w:rsidRPr="00023F26">
        <w:rPr>
          <w:rFonts w:cs="Arial"/>
          <w:lang w:val="en-US"/>
        </w:rPr>
        <w:t xml:space="preserve">НАРУЧИЛАЦ ИЗВРШИТИ ДОДЕЛУ </w:t>
      </w:r>
      <w:r w:rsidR="0074240F" w:rsidRPr="00023F26">
        <w:rPr>
          <w:rFonts w:cs="Arial"/>
          <w:lang w:val="sr-Cyrl-RS"/>
        </w:rPr>
        <w:t>ОКВИРНОГ СПОРАЗУМА</w:t>
      </w:r>
      <w:r w:rsidR="0074240F" w:rsidRPr="00023F26">
        <w:rPr>
          <w:rFonts w:cs="Arial"/>
          <w:lang w:val="en-US"/>
        </w:rPr>
        <w:t xml:space="preserve"> </w:t>
      </w:r>
      <w:r w:rsidRPr="00023F26">
        <w:rPr>
          <w:rFonts w:cs="Arial"/>
          <w:lang w:val="en-US"/>
        </w:rPr>
        <w:t>У СИТУАЦИЈИ КАДА ПОСТОЈЕ ДВЕ ИЛИ ВИШЕ ПОНУДА СА ИСТОМ ПОНУЂЕНОМ ЦЕНОМ</w:t>
      </w:r>
      <w:bookmarkEnd w:id="31"/>
    </w:p>
    <w:p w14:paraId="3BA612C4" w14:textId="15B24B5B" w:rsidR="0021679C" w:rsidRPr="00023F26" w:rsidRDefault="0021679C" w:rsidP="00023F26">
      <w:pPr>
        <w:pStyle w:val="Heading2"/>
        <w:ind w:left="540" w:hanging="540"/>
        <w:rPr>
          <w:rFonts w:cs="Arial"/>
          <w:i/>
          <w:lang w:val="ru-RU"/>
        </w:rPr>
      </w:pPr>
      <w:r w:rsidRPr="00023F26">
        <w:rPr>
          <w:rFonts w:cs="Arial"/>
          <w:i/>
          <w:lang w:val="ru-RU"/>
        </w:rPr>
        <w:t xml:space="preserve"> </w:t>
      </w:r>
    </w:p>
    <w:p w14:paraId="19FFABE6" w14:textId="23BF6AB1"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w:t>
      </w:r>
      <w:r w:rsidRPr="0039566A">
        <w:rPr>
          <w:rFonts w:ascii="Arial" w:hAnsi="Arial" w:cs="Arial"/>
          <w:sz w:val="22"/>
          <w:szCs w:val="22"/>
          <w:lang w:val="ru-RU"/>
        </w:rPr>
        <w:t>понудио краћи рок извршења услуга</w:t>
      </w:r>
      <w:r w:rsidRPr="0039566A">
        <w:rPr>
          <w:rFonts w:ascii="Arial" w:hAnsi="Arial" w:cs="Arial"/>
          <w:sz w:val="22"/>
          <w:szCs w:val="22"/>
        </w:rPr>
        <w:t>.</w:t>
      </w:r>
      <w:r w:rsidRPr="00023F26">
        <w:rPr>
          <w:rFonts w:ascii="Arial" w:hAnsi="Arial" w:cs="Arial"/>
          <w:sz w:val="22"/>
          <w:szCs w:val="22"/>
        </w:rPr>
        <w:t xml:space="preserve"> </w:t>
      </w:r>
    </w:p>
    <w:p w14:paraId="0072543A" w14:textId="77777777" w:rsidR="0021679C" w:rsidRPr="00023F26" w:rsidRDefault="0021679C" w:rsidP="00023F26">
      <w:pPr>
        <w:jc w:val="both"/>
        <w:rPr>
          <w:rFonts w:ascii="Arial" w:hAnsi="Arial" w:cs="Arial"/>
          <w:b/>
          <w:sz w:val="22"/>
          <w:szCs w:val="22"/>
        </w:rPr>
      </w:pPr>
    </w:p>
    <w:p w14:paraId="3D15D4FE" w14:textId="77777777" w:rsidR="0021679C" w:rsidRPr="00023F26" w:rsidRDefault="0021679C" w:rsidP="00023F26">
      <w:pPr>
        <w:suppressAutoHyphens w:val="0"/>
        <w:rPr>
          <w:rFonts w:ascii="Arial" w:hAnsi="Arial" w:cs="Arial"/>
          <w:b/>
          <w:sz w:val="22"/>
          <w:szCs w:val="22"/>
        </w:rPr>
      </w:pPr>
    </w:p>
    <w:p w14:paraId="0998D64A" w14:textId="77777777" w:rsidR="0021679C" w:rsidRPr="00023F26" w:rsidRDefault="0021679C" w:rsidP="00023F26">
      <w:pPr>
        <w:suppressAutoHyphens w:val="0"/>
        <w:rPr>
          <w:rFonts w:ascii="Arial" w:hAnsi="Arial" w:cs="Arial"/>
          <w:b/>
          <w:sz w:val="22"/>
          <w:szCs w:val="22"/>
        </w:rPr>
      </w:pPr>
    </w:p>
    <w:p w14:paraId="476194CC" w14:textId="77777777" w:rsidR="0021679C" w:rsidRPr="00023F26" w:rsidRDefault="0021679C" w:rsidP="00023F26">
      <w:pPr>
        <w:suppressAutoHyphens w:val="0"/>
        <w:rPr>
          <w:rFonts w:ascii="Arial" w:hAnsi="Arial" w:cs="Arial"/>
          <w:b/>
          <w:sz w:val="22"/>
          <w:szCs w:val="22"/>
        </w:rPr>
      </w:pPr>
    </w:p>
    <w:p w14:paraId="05962DA1" w14:textId="77777777" w:rsidR="0021679C" w:rsidRPr="00023F26" w:rsidRDefault="0021679C" w:rsidP="00023F26">
      <w:pPr>
        <w:suppressAutoHyphens w:val="0"/>
        <w:rPr>
          <w:rFonts w:ascii="Arial" w:hAnsi="Arial" w:cs="Arial"/>
          <w:b/>
          <w:sz w:val="22"/>
          <w:szCs w:val="22"/>
        </w:rPr>
      </w:pPr>
    </w:p>
    <w:p w14:paraId="6D6132F5" w14:textId="77777777" w:rsidR="0021679C" w:rsidRPr="00023F26" w:rsidRDefault="0021679C" w:rsidP="00023F26">
      <w:pPr>
        <w:suppressAutoHyphens w:val="0"/>
        <w:rPr>
          <w:rFonts w:ascii="Arial" w:hAnsi="Arial" w:cs="Arial"/>
          <w:b/>
          <w:sz w:val="22"/>
          <w:szCs w:val="22"/>
        </w:rPr>
      </w:pPr>
    </w:p>
    <w:p w14:paraId="44ECC70E" w14:textId="77777777" w:rsidR="0021679C" w:rsidRPr="00023F26" w:rsidRDefault="0021679C" w:rsidP="00023F26">
      <w:pPr>
        <w:suppressAutoHyphens w:val="0"/>
        <w:rPr>
          <w:rFonts w:ascii="Arial" w:hAnsi="Arial" w:cs="Arial"/>
          <w:b/>
          <w:sz w:val="22"/>
          <w:szCs w:val="22"/>
        </w:rPr>
      </w:pPr>
    </w:p>
    <w:p w14:paraId="4A9D4D36" w14:textId="77777777" w:rsidR="0021679C" w:rsidRPr="00023F26" w:rsidRDefault="0021679C" w:rsidP="00023F26">
      <w:pPr>
        <w:suppressAutoHyphens w:val="0"/>
        <w:rPr>
          <w:rFonts w:ascii="Arial" w:hAnsi="Arial" w:cs="Arial"/>
          <w:b/>
          <w:sz w:val="22"/>
          <w:szCs w:val="22"/>
        </w:rPr>
      </w:pPr>
    </w:p>
    <w:p w14:paraId="0FA7E464" w14:textId="77777777" w:rsidR="0021679C" w:rsidRPr="00023F26" w:rsidRDefault="0021679C" w:rsidP="00023F26">
      <w:pPr>
        <w:suppressAutoHyphens w:val="0"/>
        <w:rPr>
          <w:rFonts w:ascii="Arial" w:hAnsi="Arial" w:cs="Arial"/>
          <w:b/>
          <w:sz w:val="22"/>
          <w:szCs w:val="22"/>
        </w:rPr>
      </w:pPr>
    </w:p>
    <w:p w14:paraId="36F186A7" w14:textId="77777777" w:rsidR="0021679C" w:rsidRPr="00023F26" w:rsidRDefault="0021679C" w:rsidP="00023F26">
      <w:pPr>
        <w:suppressAutoHyphens w:val="0"/>
        <w:rPr>
          <w:rFonts w:ascii="Arial" w:hAnsi="Arial" w:cs="Arial"/>
          <w:b/>
          <w:sz w:val="22"/>
          <w:szCs w:val="22"/>
        </w:rPr>
      </w:pPr>
    </w:p>
    <w:p w14:paraId="6AC78297" w14:textId="77777777" w:rsidR="0021679C" w:rsidRPr="00023F26" w:rsidRDefault="0021679C" w:rsidP="00023F26">
      <w:pPr>
        <w:suppressAutoHyphens w:val="0"/>
        <w:rPr>
          <w:rFonts w:ascii="Arial" w:hAnsi="Arial" w:cs="Arial"/>
          <w:b/>
          <w:sz w:val="22"/>
          <w:szCs w:val="22"/>
        </w:rPr>
      </w:pPr>
    </w:p>
    <w:p w14:paraId="02E9D777" w14:textId="77777777" w:rsidR="0021679C" w:rsidRPr="00023F26" w:rsidRDefault="0021679C" w:rsidP="00023F26">
      <w:pPr>
        <w:suppressAutoHyphens w:val="0"/>
        <w:rPr>
          <w:rFonts w:ascii="Arial" w:hAnsi="Arial" w:cs="Arial"/>
          <w:b/>
          <w:sz w:val="22"/>
          <w:szCs w:val="22"/>
        </w:rPr>
      </w:pPr>
    </w:p>
    <w:p w14:paraId="5FFBA667" w14:textId="77777777" w:rsidR="0021679C" w:rsidRPr="00023F26" w:rsidRDefault="0021679C" w:rsidP="00023F26">
      <w:pPr>
        <w:suppressAutoHyphens w:val="0"/>
        <w:rPr>
          <w:rFonts w:ascii="Arial" w:hAnsi="Arial" w:cs="Arial"/>
          <w:b/>
          <w:sz w:val="22"/>
          <w:szCs w:val="22"/>
        </w:rPr>
      </w:pPr>
    </w:p>
    <w:p w14:paraId="542BA3C5" w14:textId="77777777" w:rsidR="0021679C" w:rsidRPr="00023F26" w:rsidRDefault="0021679C" w:rsidP="00023F26">
      <w:pPr>
        <w:suppressAutoHyphens w:val="0"/>
        <w:rPr>
          <w:rFonts w:ascii="Arial" w:hAnsi="Arial" w:cs="Arial"/>
          <w:b/>
          <w:sz w:val="22"/>
          <w:szCs w:val="22"/>
        </w:rPr>
      </w:pPr>
    </w:p>
    <w:p w14:paraId="2936B20E" w14:textId="77777777" w:rsidR="0021679C" w:rsidRPr="00023F26" w:rsidRDefault="0021679C" w:rsidP="00023F26">
      <w:pPr>
        <w:suppressAutoHyphens w:val="0"/>
        <w:rPr>
          <w:rFonts w:ascii="Arial" w:hAnsi="Arial" w:cs="Arial"/>
          <w:b/>
          <w:sz w:val="22"/>
          <w:szCs w:val="22"/>
        </w:rPr>
      </w:pPr>
    </w:p>
    <w:p w14:paraId="325995BC" w14:textId="77777777" w:rsidR="0021679C" w:rsidRPr="00023F26" w:rsidRDefault="0021679C" w:rsidP="00023F26">
      <w:pPr>
        <w:suppressAutoHyphens w:val="0"/>
        <w:rPr>
          <w:rFonts w:ascii="Arial" w:hAnsi="Arial" w:cs="Arial"/>
          <w:b/>
          <w:sz w:val="22"/>
          <w:szCs w:val="22"/>
        </w:rPr>
      </w:pPr>
    </w:p>
    <w:p w14:paraId="31D20E30" w14:textId="77777777" w:rsidR="0021679C" w:rsidRPr="00023F26" w:rsidRDefault="0021679C" w:rsidP="00023F26">
      <w:pPr>
        <w:suppressAutoHyphens w:val="0"/>
        <w:rPr>
          <w:rFonts w:ascii="Arial" w:hAnsi="Arial" w:cs="Arial"/>
          <w:b/>
          <w:sz w:val="22"/>
          <w:szCs w:val="22"/>
        </w:rPr>
      </w:pPr>
    </w:p>
    <w:p w14:paraId="62770673" w14:textId="77777777" w:rsidR="0021679C" w:rsidRPr="00023F26" w:rsidRDefault="0021679C" w:rsidP="00023F26">
      <w:pPr>
        <w:suppressAutoHyphens w:val="0"/>
        <w:rPr>
          <w:rFonts w:ascii="Arial" w:hAnsi="Arial" w:cs="Arial"/>
          <w:b/>
          <w:sz w:val="22"/>
          <w:szCs w:val="22"/>
        </w:rPr>
      </w:pPr>
    </w:p>
    <w:p w14:paraId="0B3F60C4" w14:textId="77777777" w:rsidR="0021679C" w:rsidRPr="00023F26" w:rsidRDefault="0021679C" w:rsidP="00023F26">
      <w:pPr>
        <w:suppressAutoHyphens w:val="0"/>
        <w:rPr>
          <w:rFonts w:ascii="Arial" w:hAnsi="Arial" w:cs="Arial"/>
          <w:b/>
          <w:sz w:val="22"/>
          <w:szCs w:val="22"/>
        </w:rPr>
      </w:pPr>
    </w:p>
    <w:p w14:paraId="197003C4" w14:textId="70C87348" w:rsidR="00023F26" w:rsidRDefault="00023F26">
      <w:pPr>
        <w:suppressAutoHyphens w:val="0"/>
        <w:spacing w:after="160" w:line="259" w:lineRule="auto"/>
        <w:rPr>
          <w:rFonts w:ascii="Arial" w:hAnsi="Arial" w:cs="Arial"/>
          <w:b/>
          <w:sz w:val="22"/>
          <w:szCs w:val="22"/>
        </w:rPr>
      </w:pPr>
      <w:r>
        <w:rPr>
          <w:rFonts w:ascii="Arial" w:hAnsi="Arial" w:cs="Arial"/>
          <w:b/>
          <w:sz w:val="22"/>
          <w:szCs w:val="22"/>
        </w:rPr>
        <w:br w:type="page"/>
      </w:r>
    </w:p>
    <w:p w14:paraId="794D3165" w14:textId="73DA7462" w:rsidR="0021679C" w:rsidRPr="00023F26" w:rsidRDefault="0021679C" w:rsidP="00023F26">
      <w:p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b/>
          <w:sz w:val="22"/>
          <w:szCs w:val="22"/>
        </w:rPr>
      </w:pPr>
      <w:r w:rsidRPr="00023F26">
        <w:rPr>
          <w:rFonts w:ascii="Arial" w:hAnsi="Arial" w:cs="Arial"/>
          <w:b/>
          <w:sz w:val="22"/>
          <w:szCs w:val="22"/>
        </w:rPr>
        <w:lastRenderedPageBreak/>
        <w:t>О</w:t>
      </w:r>
      <w:r w:rsidR="00BC6336" w:rsidRPr="00023F26">
        <w:rPr>
          <w:rFonts w:ascii="Arial" w:hAnsi="Arial" w:cs="Arial"/>
          <w:b/>
          <w:sz w:val="22"/>
          <w:szCs w:val="22"/>
        </w:rPr>
        <w:t>ДЕЉАК</w:t>
      </w:r>
      <w:r w:rsidRPr="00023F26">
        <w:rPr>
          <w:rFonts w:ascii="Arial" w:hAnsi="Arial" w:cs="Arial"/>
          <w:b/>
          <w:sz w:val="22"/>
          <w:szCs w:val="22"/>
        </w:rPr>
        <w:t xml:space="preserve"> 5.        ОБРАСЦИ</w:t>
      </w:r>
    </w:p>
    <w:p w14:paraId="216CDC90" w14:textId="77777777" w:rsidR="0021679C" w:rsidRPr="00023F26" w:rsidRDefault="0021679C" w:rsidP="00023F26">
      <w:pPr>
        <w:suppressAutoHyphens w:val="0"/>
        <w:rPr>
          <w:rFonts w:ascii="Arial" w:hAnsi="Arial" w:cs="Arial"/>
          <w:b/>
          <w:sz w:val="22"/>
          <w:szCs w:val="22"/>
        </w:rPr>
      </w:pPr>
    </w:p>
    <w:p w14:paraId="6856574D"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 xml:space="preserve">ОБРАЗАЦ 1. </w:t>
      </w:r>
    </w:p>
    <w:p w14:paraId="536020C1" w14:textId="77777777" w:rsidR="0021679C" w:rsidRPr="00023F26" w:rsidRDefault="0021679C" w:rsidP="00023F26">
      <w:pPr>
        <w:suppressAutoHyphens w:val="0"/>
        <w:jc w:val="both"/>
        <w:rPr>
          <w:rFonts w:ascii="Arial" w:eastAsia="Calibri" w:hAnsi="Arial" w:cs="Arial"/>
          <w:sz w:val="22"/>
          <w:szCs w:val="22"/>
        </w:rPr>
      </w:pPr>
    </w:p>
    <w:p w14:paraId="29D568A7" w14:textId="77777777" w:rsidR="0021679C" w:rsidRPr="00023F26" w:rsidRDefault="0021679C" w:rsidP="00023F26">
      <w:pPr>
        <w:rPr>
          <w:rFonts w:ascii="Arial" w:hAnsi="Arial" w:cs="Arial"/>
          <w:sz w:val="22"/>
          <w:szCs w:val="22"/>
        </w:rPr>
      </w:pPr>
    </w:p>
    <w:p w14:paraId="7B1C8EA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складу са чланом 26</w:t>
      </w:r>
      <w:r w:rsidRPr="00023F26">
        <w:rPr>
          <w:rFonts w:ascii="Arial" w:hAnsi="Arial" w:cs="Arial"/>
          <w:bCs/>
          <w:sz w:val="22"/>
          <w:szCs w:val="22"/>
          <w:lang w:eastAsia="en-US" w:bidi="en-US"/>
        </w:rPr>
        <w:t>.</w:t>
      </w:r>
      <w:r w:rsidRPr="00023F26">
        <w:rPr>
          <w:rFonts w:ascii="Arial" w:hAnsi="Arial" w:cs="Arial"/>
          <w:sz w:val="22"/>
          <w:szCs w:val="22"/>
        </w:rPr>
        <w:t xml:space="preserve"> Закона о јавним набавкама </w:t>
      </w:r>
      <w:r w:rsidRPr="00023F26">
        <w:rPr>
          <w:rFonts w:ascii="Arial" w:hAnsi="Arial" w:cs="Arial"/>
          <w:bCs/>
          <w:sz w:val="22"/>
          <w:szCs w:val="22"/>
          <w:lang w:eastAsia="en-US" w:bidi="en-US"/>
        </w:rPr>
        <w:t>(„Сл.</w:t>
      </w:r>
      <w:r w:rsidRPr="00023F26">
        <w:rPr>
          <w:rFonts w:ascii="Arial" w:hAnsi="Arial" w:cs="Arial"/>
          <w:sz w:val="22"/>
          <w:szCs w:val="22"/>
        </w:rPr>
        <w:t xml:space="preserve"> гласник РС</w:t>
      </w:r>
      <w:r w:rsidRPr="00023F26">
        <w:rPr>
          <w:rFonts w:ascii="Arial" w:hAnsi="Arial" w:cs="Arial"/>
          <w:bCs/>
          <w:sz w:val="22"/>
          <w:szCs w:val="22"/>
          <w:lang w:eastAsia="en-US" w:bidi="en-US"/>
        </w:rPr>
        <w:t>“</w:t>
      </w:r>
      <w:r w:rsidRPr="00023F26">
        <w:rPr>
          <w:rFonts w:ascii="Arial" w:hAnsi="Arial" w:cs="Arial"/>
          <w:sz w:val="22"/>
          <w:szCs w:val="22"/>
        </w:rPr>
        <w:t xml:space="preserve"> бр. 124/12, 14/15 и 68/15) дајемо следећу</w:t>
      </w:r>
    </w:p>
    <w:p w14:paraId="1199A185" w14:textId="77777777" w:rsidR="0021679C" w:rsidRPr="00023F26" w:rsidRDefault="0021679C" w:rsidP="00023F26">
      <w:pPr>
        <w:jc w:val="right"/>
        <w:rPr>
          <w:rFonts w:ascii="Arial" w:hAnsi="Arial" w:cs="Arial"/>
          <w:b/>
          <w:sz w:val="22"/>
          <w:szCs w:val="22"/>
        </w:rPr>
      </w:pPr>
    </w:p>
    <w:p w14:paraId="4DD620BD" w14:textId="77777777" w:rsidR="0021679C" w:rsidRPr="00023F26" w:rsidRDefault="0021679C" w:rsidP="00023F26">
      <w:pPr>
        <w:jc w:val="right"/>
        <w:rPr>
          <w:rFonts w:ascii="Arial" w:hAnsi="Arial" w:cs="Arial"/>
          <w:b/>
          <w:bCs/>
          <w:sz w:val="22"/>
          <w:szCs w:val="22"/>
          <w:lang w:eastAsia="en-US" w:bidi="en-US"/>
        </w:rPr>
      </w:pPr>
    </w:p>
    <w:p w14:paraId="2AB2E00F" w14:textId="77777777" w:rsidR="0021679C" w:rsidRPr="00023F26" w:rsidRDefault="0021679C" w:rsidP="00023F26">
      <w:pPr>
        <w:jc w:val="right"/>
        <w:rPr>
          <w:rFonts w:ascii="Arial" w:hAnsi="Arial" w:cs="Arial"/>
          <w:b/>
          <w:bCs/>
          <w:sz w:val="22"/>
          <w:szCs w:val="22"/>
          <w:lang w:eastAsia="en-US" w:bidi="en-US"/>
        </w:rPr>
      </w:pPr>
    </w:p>
    <w:p w14:paraId="2B4A5A6B" w14:textId="77777777" w:rsidR="0021679C" w:rsidRPr="00023F26" w:rsidRDefault="0021679C" w:rsidP="00023F26">
      <w:pPr>
        <w:jc w:val="right"/>
        <w:rPr>
          <w:rFonts w:ascii="Arial" w:hAnsi="Arial" w:cs="Arial"/>
          <w:b/>
          <w:bCs/>
          <w:sz w:val="22"/>
          <w:szCs w:val="22"/>
          <w:lang w:eastAsia="en-US" w:bidi="en-US"/>
        </w:rPr>
      </w:pPr>
    </w:p>
    <w:p w14:paraId="5E7B92D6" w14:textId="77777777" w:rsidR="0021679C" w:rsidRPr="00023F26" w:rsidRDefault="0021679C" w:rsidP="00023F26">
      <w:pPr>
        <w:jc w:val="right"/>
        <w:rPr>
          <w:rFonts w:ascii="Arial" w:hAnsi="Arial" w:cs="Arial"/>
          <w:b/>
          <w:bCs/>
          <w:sz w:val="22"/>
          <w:szCs w:val="22"/>
          <w:lang w:eastAsia="en-US" w:bidi="en-US"/>
        </w:rPr>
      </w:pPr>
    </w:p>
    <w:p w14:paraId="45BCFF06" w14:textId="77777777" w:rsidR="0021679C" w:rsidRPr="00023F26" w:rsidRDefault="0021679C" w:rsidP="00023F26">
      <w:pPr>
        <w:pStyle w:val="Heading10"/>
        <w:jc w:val="center"/>
        <w:rPr>
          <w:rFonts w:cs="Arial"/>
        </w:rPr>
      </w:pPr>
      <w:bookmarkStart w:id="32" w:name="_Toc473124760"/>
      <w:r w:rsidRPr="00023F26">
        <w:rPr>
          <w:rFonts w:cs="Arial"/>
        </w:rPr>
        <w:t>ИЗЈАВА О НЕЗАВИСНОЈ ПОНУДИ</w:t>
      </w:r>
      <w:bookmarkEnd w:id="32"/>
    </w:p>
    <w:p w14:paraId="7E905681" w14:textId="77777777" w:rsidR="0021679C" w:rsidRPr="00023F26" w:rsidRDefault="0021679C" w:rsidP="00023F26">
      <w:pPr>
        <w:jc w:val="center"/>
        <w:rPr>
          <w:rFonts w:ascii="Arial" w:hAnsi="Arial" w:cs="Arial"/>
          <w:sz w:val="22"/>
          <w:szCs w:val="22"/>
        </w:rPr>
      </w:pPr>
    </w:p>
    <w:p w14:paraId="02537E17" w14:textId="77777777" w:rsidR="0021679C" w:rsidRPr="00023F26" w:rsidRDefault="0021679C" w:rsidP="00023F26">
      <w:pPr>
        <w:jc w:val="center"/>
        <w:rPr>
          <w:rFonts w:ascii="Arial" w:hAnsi="Arial" w:cs="Arial"/>
          <w:sz w:val="22"/>
          <w:szCs w:val="22"/>
        </w:rPr>
      </w:pPr>
    </w:p>
    <w:p w14:paraId="5818E92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у својству ________________</w:t>
      </w:r>
    </w:p>
    <w:p w14:paraId="4EB4A0B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уписати: понуђача, члана групе понуђача</w:t>
      </w:r>
      <w:r w:rsidRPr="00023F26">
        <w:rPr>
          <w:rFonts w:ascii="Arial" w:hAnsi="Arial" w:cs="Arial"/>
          <w:sz w:val="22"/>
          <w:szCs w:val="22"/>
        </w:rPr>
        <w:t>)</w:t>
      </w:r>
    </w:p>
    <w:p w14:paraId="02862B0E" w14:textId="77777777" w:rsidR="0021679C" w:rsidRPr="00023F26" w:rsidRDefault="0021679C" w:rsidP="00023F26">
      <w:pPr>
        <w:jc w:val="center"/>
        <w:rPr>
          <w:rFonts w:ascii="Arial" w:hAnsi="Arial" w:cs="Arial"/>
          <w:sz w:val="22"/>
          <w:szCs w:val="22"/>
        </w:rPr>
      </w:pPr>
    </w:p>
    <w:p w14:paraId="702E6FC1"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И З Ј А В Љ У Ј Е М О</w:t>
      </w:r>
    </w:p>
    <w:p w14:paraId="40823DBF" w14:textId="77777777" w:rsidR="0021679C" w:rsidRPr="00023F26" w:rsidRDefault="0021679C" w:rsidP="00023F26">
      <w:pPr>
        <w:jc w:val="center"/>
        <w:rPr>
          <w:rFonts w:ascii="Arial" w:hAnsi="Arial" w:cs="Arial"/>
          <w:sz w:val="22"/>
          <w:szCs w:val="22"/>
        </w:rPr>
      </w:pPr>
    </w:p>
    <w:p w14:paraId="5F8791E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под пуном материјалном и кривичном одговорношћу да</w:t>
      </w:r>
    </w:p>
    <w:p w14:paraId="6EF4B8EF" w14:textId="77777777" w:rsidR="0021679C" w:rsidRPr="00023F26" w:rsidRDefault="0021679C" w:rsidP="00023F26">
      <w:pPr>
        <w:jc w:val="center"/>
        <w:rPr>
          <w:rFonts w:ascii="Arial" w:hAnsi="Arial" w:cs="Arial"/>
          <w:sz w:val="22"/>
          <w:szCs w:val="22"/>
        </w:rPr>
      </w:pPr>
    </w:p>
    <w:p w14:paraId="3D679240"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_____________________________________________________</w:t>
      </w:r>
    </w:p>
    <w:p w14:paraId="49626A9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пун назив и седиште</w:t>
      </w:r>
      <w:r w:rsidRPr="00023F26">
        <w:rPr>
          <w:rFonts w:ascii="Arial" w:hAnsi="Arial" w:cs="Arial"/>
          <w:sz w:val="22"/>
          <w:szCs w:val="22"/>
        </w:rPr>
        <w:t>)</w:t>
      </w:r>
    </w:p>
    <w:p w14:paraId="5FA08F7A" w14:textId="77777777" w:rsidR="0021679C" w:rsidRPr="00023F26" w:rsidRDefault="0021679C" w:rsidP="00023F26">
      <w:pPr>
        <w:jc w:val="center"/>
        <w:rPr>
          <w:rFonts w:ascii="Arial" w:hAnsi="Arial" w:cs="Arial"/>
          <w:b/>
          <w:sz w:val="22"/>
          <w:szCs w:val="22"/>
        </w:rPr>
      </w:pPr>
    </w:p>
    <w:p w14:paraId="2DAD2CFD" w14:textId="77777777" w:rsidR="0021679C" w:rsidRPr="00023F26" w:rsidRDefault="0021679C" w:rsidP="00023F26">
      <w:pPr>
        <w:jc w:val="center"/>
        <w:rPr>
          <w:rFonts w:ascii="Arial" w:hAnsi="Arial" w:cs="Arial"/>
          <w:sz w:val="22"/>
          <w:szCs w:val="22"/>
        </w:rPr>
      </w:pPr>
    </w:p>
    <w:p w14:paraId="67A3AE70" w14:textId="3A7D0EF2"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(заједничку) понуду у отвореном поступку јавне набавке број </w:t>
      </w:r>
      <w:r w:rsidR="00DC0BFA">
        <w:rPr>
          <w:rFonts w:ascii="Arial" w:hAnsi="Arial" w:cs="Arial"/>
          <w:sz w:val="22"/>
          <w:szCs w:val="22"/>
        </w:rPr>
        <w:t>ЈН/1000/0575/2016</w:t>
      </w:r>
      <w:r w:rsidRPr="00023F26">
        <w:rPr>
          <w:rFonts w:ascii="Arial" w:hAnsi="Arial" w:cs="Arial"/>
          <w:sz w:val="22"/>
          <w:szCs w:val="22"/>
        </w:rPr>
        <w:t>, Наручиоца – Јавно предузеће „Електропривреда Србије“</w:t>
      </w:r>
      <w:r w:rsidR="00650F1F">
        <w:rPr>
          <w:rFonts w:ascii="Arial" w:hAnsi="Arial" w:cs="Arial"/>
          <w:sz w:val="22"/>
          <w:szCs w:val="22"/>
          <w:lang w:val="sr-Cyrl-RS"/>
        </w:rPr>
        <w:t xml:space="preserve"> </w:t>
      </w:r>
      <w:r w:rsidRPr="00023F26">
        <w:rPr>
          <w:rFonts w:ascii="Arial" w:hAnsi="Arial" w:cs="Arial"/>
          <w:sz w:val="22"/>
          <w:szCs w:val="22"/>
          <w:lang w:val="sr-Cyrl-RS"/>
        </w:rPr>
        <w:t>Београд</w:t>
      </w:r>
      <w:r w:rsidRPr="00023F26">
        <w:rPr>
          <w:rFonts w:ascii="Arial" w:hAnsi="Arial" w:cs="Arial"/>
          <w:sz w:val="22"/>
          <w:szCs w:val="22"/>
        </w:rPr>
        <w:t>, подносим/о независно, без договора са другим понуђачима или заинтересованим лицима.</w:t>
      </w:r>
    </w:p>
    <w:p w14:paraId="0D67F84D" w14:textId="77777777" w:rsidR="0021679C" w:rsidRPr="00023F26" w:rsidRDefault="0021679C" w:rsidP="00023F26">
      <w:pPr>
        <w:pStyle w:val="BodyText"/>
        <w:rPr>
          <w:rFonts w:ascii="Arial" w:hAnsi="Arial" w:cs="Arial"/>
          <w:sz w:val="22"/>
          <w:szCs w:val="22"/>
        </w:rPr>
      </w:pPr>
    </w:p>
    <w:p w14:paraId="68AD4DE1" w14:textId="77777777" w:rsidR="0021679C" w:rsidRPr="00023F26" w:rsidRDefault="0021679C" w:rsidP="00023F26">
      <w:pPr>
        <w:pStyle w:val="BodyText"/>
        <w:rPr>
          <w:rFonts w:ascii="Arial" w:hAnsi="Arial" w:cs="Arial"/>
          <w:sz w:val="22"/>
          <w:szCs w:val="22"/>
        </w:rPr>
      </w:pPr>
    </w:p>
    <w:p w14:paraId="5B919B82" w14:textId="77777777" w:rsidR="0021679C" w:rsidRPr="00023F26" w:rsidRDefault="0021679C" w:rsidP="00023F26">
      <w:pPr>
        <w:jc w:val="both"/>
        <w:rPr>
          <w:rFonts w:ascii="Arial" w:hAnsi="Arial" w:cs="Arial"/>
          <w:b/>
          <w:sz w:val="22"/>
          <w:szCs w:val="22"/>
        </w:rPr>
      </w:pPr>
    </w:p>
    <w:p w14:paraId="7C07C435" w14:textId="77777777" w:rsidR="0021679C" w:rsidRPr="00023F26" w:rsidRDefault="0021679C" w:rsidP="00023F26">
      <w:pPr>
        <w:ind w:left="2880" w:firstLine="720"/>
        <w:rPr>
          <w:rFonts w:ascii="Arial" w:hAnsi="Arial" w:cs="Arial"/>
          <w:sz w:val="22"/>
          <w:szCs w:val="22"/>
        </w:rPr>
      </w:pPr>
    </w:p>
    <w:p w14:paraId="50FF1A5E" w14:textId="77777777" w:rsidR="0021679C" w:rsidRPr="00023F26" w:rsidRDefault="0021679C" w:rsidP="00023F26">
      <w:pPr>
        <w:ind w:left="2880" w:firstLine="720"/>
        <w:rPr>
          <w:rFonts w:ascii="Arial" w:hAnsi="Arial" w:cs="Arial"/>
          <w:sz w:val="22"/>
          <w:szCs w:val="22"/>
        </w:rPr>
      </w:pPr>
    </w:p>
    <w:p w14:paraId="65A35E64" w14:textId="77777777" w:rsidR="0021679C" w:rsidRPr="00023F26" w:rsidRDefault="0021679C" w:rsidP="00023F26">
      <w:pPr>
        <w:jc w:val="both"/>
        <w:rPr>
          <w:rFonts w:ascii="Arial" w:hAnsi="Arial" w:cs="Arial"/>
          <w:b/>
          <w:bCs/>
          <w:sz w:val="22"/>
          <w:szCs w:val="22"/>
        </w:rPr>
      </w:pPr>
      <w:r w:rsidRPr="00023F26">
        <w:rPr>
          <w:rFonts w:ascii="Arial" w:hAnsi="Arial" w:cs="Arial"/>
          <w:b/>
          <w:bCs/>
          <w:sz w:val="22"/>
          <w:szCs w:val="22"/>
        </w:rPr>
        <w:t xml:space="preserve">                                                        </w:t>
      </w:r>
    </w:p>
    <w:p w14:paraId="4768FECA" w14:textId="77777777" w:rsidR="0021679C" w:rsidRPr="00023F26" w:rsidRDefault="0021679C" w:rsidP="00023F26">
      <w:pPr>
        <w:tabs>
          <w:tab w:val="right" w:pos="9072"/>
        </w:tabs>
        <w:ind w:left="142"/>
        <w:jc w:val="right"/>
        <w:rPr>
          <w:rFonts w:ascii="Arial" w:hAnsi="Arial" w:cs="Arial"/>
          <w:sz w:val="22"/>
          <w:szCs w:val="22"/>
        </w:rPr>
      </w:pPr>
    </w:p>
    <w:p w14:paraId="22036AC5" w14:textId="77777777" w:rsidR="0021679C" w:rsidRPr="00023F26" w:rsidRDefault="0021679C" w:rsidP="00023F26">
      <w:pPr>
        <w:pStyle w:val="BodyText"/>
        <w:ind w:left="-540" w:right="-16"/>
        <w:rPr>
          <w:rFonts w:ascii="Arial" w:hAnsi="Arial" w:cs="Arial"/>
          <w:sz w:val="22"/>
          <w:szCs w:val="22"/>
        </w:rPr>
      </w:pPr>
    </w:p>
    <w:p w14:paraId="7823C3CE" w14:textId="77777777" w:rsidR="0021679C" w:rsidRPr="00023F26" w:rsidRDefault="0021679C" w:rsidP="00023F26">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1679C" w:rsidRPr="00023F26" w14:paraId="7A6A47BD" w14:textId="77777777" w:rsidTr="00365791">
        <w:trPr>
          <w:jc w:val="center"/>
        </w:trPr>
        <w:tc>
          <w:tcPr>
            <w:tcW w:w="3652" w:type="dxa"/>
          </w:tcPr>
          <w:p w14:paraId="0F1BB78A"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355CECC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48F5026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1BB174D8" w14:textId="77777777" w:rsidTr="00365791">
        <w:trPr>
          <w:jc w:val="center"/>
        </w:trPr>
        <w:tc>
          <w:tcPr>
            <w:tcW w:w="3652" w:type="dxa"/>
            <w:vAlign w:val="center"/>
          </w:tcPr>
          <w:p w14:paraId="5A4F1671" w14:textId="77777777" w:rsidR="0021679C" w:rsidRPr="00023F26" w:rsidRDefault="0021679C" w:rsidP="00023F26">
            <w:pPr>
              <w:rPr>
                <w:rFonts w:ascii="Arial" w:hAnsi="Arial" w:cs="Arial"/>
                <w:sz w:val="22"/>
                <w:szCs w:val="22"/>
              </w:rPr>
            </w:pPr>
          </w:p>
        </w:tc>
        <w:tc>
          <w:tcPr>
            <w:tcW w:w="1985" w:type="dxa"/>
            <w:vAlign w:val="center"/>
          </w:tcPr>
          <w:p w14:paraId="271CE5C3" w14:textId="77777777" w:rsidR="0021679C" w:rsidRPr="00023F26" w:rsidRDefault="0021679C" w:rsidP="00023F26">
            <w:pPr>
              <w:jc w:val="both"/>
              <w:rPr>
                <w:rFonts w:ascii="Arial" w:hAnsi="Arial" w:cs="Arial"/>
                <w:sz w:val="22"/>
                <w:szCs w:val="22"/>
              </w:rPr>
            </w:pPr>
          </w:p>
        </w:tc>
        <w:tc>
          <w:tcPr>
            <w:tcW w:w="3782" w:type="dxa"/>
            <w:vAlign w:val="center"/>
          </w:tcPr>
          <w:p w14:paraId="1AA73538" w14:textId="77777777" w:rsidR="0021679C" w:rsidRPr="00023F26" w:rsidRDefault="0021679C" w:rsidP="00023F26">
            <w:pPr>
              <w:jc w:val="both"/>
              <w:rPr>
                <w:rFonts w:ascii="Arial" w:hAnsi="Arial" w:cs="Arial"/>
                <w:sz w:val="22"/>
                <w:szCs w:val="22"/>
              </w:rPr>
            </w:pPr>
          </w:p>
        </w:tc>
      </w:tr>
      <w:tr w:rsidR="0021679C" w:rsidRPr="00023F26" w14:paraId="79150B39" w14:textId="77777777" w:rsidTr="00365791">
        <w:trPr>
          <w:jc w:val="center"/>
        </w:trPr>
        <w:tc>
          <w:tcPr>
            <w:tcW w:w="3652" w:type="dxa"/>
            <w:tcBorders>
              <w:bottom w:val="single" w:sz="4" w:space="0" w:color="auto"/>
            </w:tcBorders>
            <w:vAlign w:val="center"/>
          </w:tcPr>
          <w:p w14:paraId="01DC5199" w14:textId="77777777" w:rsidR="0021679C" w:rsidRPr="00023F26" w:rsidRDefault="0021679C" w:rsidP="00023F26">
            <w:pPr>
              <w:jc w:val="both"/>
              <w:rPr>
                <w:rFonts w:ascii="Arial" w:hAnsi="Arial" w:cs="Arial"/>
                <w:sz w:val="22"/>
                <w:szCs w:val="22"/>
              </w:rPr>
            </w:pPr>
          </w:p>
        </w:tc>
        <w:tc>
          <w:tcPr>
            <w:tcW w:w="1985" w:type="dxa"/>
            <w:vAlign w:val="center"/>
          </w:tcPr>
          <w:p w14:paraId="7C3306DC"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4C9B338A" w14:textId="77777777" w:rsidR="0021679C" w:rsidRPr="00023F26" w:rsidRDefault="0021679C" w:rsidP="00023F26">
            <w:pPr>
              <w:jc w:val="both"/>
              <w:rPr>
                <w:rFonts w:ascii="Arial" w:hAnsi="Arial" w:cs="Arial"/>
                <w:sz w:val="22"/>
                <w:szCs w:val="22"/>
              </w:rPr>
            </w:pPr>
          </w:p>
        </w:tc>
      </w:tr>
    </w:tbl>
    <w:p w14:paraId="375C7E99" w14:textId="77777777" w:rsidR="0021679C" w:rsidRPr="00023F26" w:rsidRDefault="0021679C" w:rsidP="00023F26">
      <w:pPr>
        <w:ind w:left="142" w:right="-1096"/>
        <w:rPr>
          <w:rFonts w:ascii="Arial" w:hAnsi="Arial" w:cs="Arial"/>
          <w:i/>
          <w:sz w:val="22"/>
          <w:szCs w:val="22"/>
        </w:rPr>
      </w:pPr>
    </w:p>
    <w:p w14:paraId="727174D8" w14:textId="77777777" w:rsidR="0021679C" w:rsidRPr="00023F26" w:rsidRDefault="0021679C" w:rsidP="00023F26">
      <w:pPr>
        <w:jc w:val="center"/>
        <w:rPr>
          <w:rFonts w:ascii="Arial" w:hAnsi="Arial" w:cs="Arial"/>
          <w:sz w:val="22"/>
          <w:szCs w:val="22"/>
        </w:rPr>
      </w:pPr>
    </w:p>
    <w:p w14:paraId="059C6454" w14:textId="77777777" w:rsidR="0021679C" w:rsidRPr="00023F26" w:rsidRDefault="0021679C" w:rsidP="00023F26">
      <w:pPr>
        <w:suppressAutoHyphens w:val="0"/>
        <w:rPr>
          <w:rFonts w:ascii="Arial" w:hAnsi="Arial" w:cs="Arial"/>
          <w:sz w:val="22"/>
          <w:szCs w:val="22"/>
        </w:rPr>
      </w:pPr>
      <w:r w:rsidRPr="00023F26">
        <w:rPr>
          <w:rFonts w:ascii="Arial" w:hAnsi="Arial" w:cs="Arial"/>
          <w:sz w:val="22"/>
          <w:szCs w:val="22"/>
        </w:rPr>
        <w:br w:type="page"/>
      </w:r>
    </w:p>
    <w:p w14:paraId="5BC1A6AF" w14:textId="77777777" w:rsidR="0021679C" w:rsidRPr="00023F26" w:rsidRDefault="0021679C" w:rsidP="00023F26">
      <w:pPr>
        <w:jc w:val="both"/>
        <w:rPr>
          <w:rFonts w:ascii="Arial" w:hAnsi="Arial" w:cs="Arial"/>
          <w:b/>
          <w:sz w:val="22"/>
          <w:szCs w:val="22"/>
        </w:rPr>
      </w:pPr>
    </w:p>
    <w:p w14:paraId="2F245BF2"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ОБРАЗАЦ 2.</w:t>
      </w:r>
    </w:p>
    <w:p w14:paraId="20E81A9F" w14:textId="77777777" w:rsidR="0021679C" w:rsidRPr="00023F26" w:rsidRDefault="0021679C" w:rsidP="00023F26">
      <w:pPr>
        <w:pStyle w:val="Heading10"/>
        <w:jc w:val="center"/>
        <w:rPr>
          <w:rFonts w:cs="Arial"/>
        </w:rPr>
      </w:pPr>
      <w:bookmarkStart w:id="33" w:name="_Toc473124761"/>
      <w:r w:rsidRPr="00023F26">
        <w:rPr>
          <w:rFonts w:cs="Arial"/>
        </w:rPr>
        <w:t>ОБРАЗАЦ ПОНУДЕ</w:t>
      </w:r>
      <w:bookmarkEnd w:id="33"/>
    </w:p>
    <w:p w14:paraId="03521916" w14:textId="77777777" w:rsidR="0021679C" w:rsidRPr="00023F26" w:rsidRDefault="0021679C" w:rsidP="00023F26">
      <w:pPr>
        <w:jc w:val="both"/>
        <w:rPr>
          <w:rFonts w:ascii="Arial" w:hAnsi="Arial" w:cs="Arial"/>
          <w:sz w:val="22"/>
          <w:szCs w:val="22"/>
        </w:rPr>
      </w:pPr>
    </w:p>
    <w:p w14:paraId="7F9913D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Назив понуђача ___________________________</w:t>
      </w:r>
    </w:p>
    <w:p w14:paraId="2E9C124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Адреса понуђача __________________________</w:t>
      </w:r>
    </w:p>
    <w:p w14:paraId="3476FF0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Број дел. протокола понуђача _________________ </w:t>
      </w:r>
    </w:p>
    <w:p w14:paraId="5423387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Датум: __________ године</w:t>
      </w:r>
    </w:p>
    <w:p w14:paraId="663AF80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Место: _________________</w:t>
      </w:r>
    </w:p>
    <w:p w14:paraId="7F4A6F4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заједничке понуде уносе се подаци за носиоца посла)</w:t>
      </w:r>
    </w:p>
    <w:p w14:paraId="659CA461"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br/>
      </w:r>
    </w:p>
    <w:p w14:paraId="455AFB20" w14:textId="73663F4F" w:rsidR="0021679C" w:rsidRPr="00023F26" w:rsidRDefault="0021679C" w:rsidP="00023F26">
      <w:pPr>
        <w:pStyle w:val="BodyText"/>
        <w:rPr>
          <w:rFonts w:ascii="Arial" w:hAnsi="Arial" w:cs="Arial"/>
          <w:sz w:val="22"/>
          <w:szCs w:val="22"/>
        </w:rPr>
      </w:pPr>
      <w:r w:rsidRPr="00023F26">
        <w:rPr>
          <w:rFonts w:ascii="Arial" w:hAnsi="Arial" w:cs="Arial"/>
          <w:sz w:val="22"/>
          <w:szCs w:val="22"/>
        </w:rPr>
        <w:t xml:space="preserve">На основу позива за подношење понуда у отвореном поступку јавне набавке консултантских услуга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подносимо </w:t>
      </w:r>
    </w:p>
    <w:p w14:paraId="4E60C4F4" w14:textId="77777777" w:rsidR="0021679C" w:rsidRPr="00023F26" w:rsidRDefault="0021679C" w:rsidP="00023F26">
      <w:pPr>
        <w:jc w:val="both"/>
        <w:rPr>
          <w:rFonts w:ascii="Arial" w:hAnsi="Arial" w:cs="Arial"/>
          <w:sz w:val="22"/>
          <w:szCs w:val="22"/>
        </w:rPr>
      </w:pPr>
    </w:p>
    <w:p w14:paraId="7170A5AC"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П О Н У Д У</w:t>
      </w:r>
    </w:p>
    <w:p w14:paraId="099099F2" w14:textId="77777777" w:rsidR="0021679C" w:rsidRPr="00023F26" w:rsidRDefault="0021679C" w:rsidP="00023F26">
      <w:pPr>
        <w:jc w:val="both"/>
        <w:rPr>
          <w:rFonts w:ascii="Arial" w:hAnsi="Arial" w:cs="Arial"/>
          <w:sz w:val="22"/>
          <w:szCs w:val="22"/>
        </w:rPr>
      </w:pPr>
    </w:p>
    <w:p w14:paraId="0B6E801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29353F36" w14:textId="77777777" w:rsidR="0021679C" w:rsidRPr="00023F26" w:rsidRDefault="0021679C" w:rsidP="00023F26">
      <w:pPr>
        <w:jc w:val="both"/>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71"/>
        <w:gridCol w:w="4393"/>
      </w:tblGrid>
      <w:tr w:rsidR="0021679C" w:rsidRPr="00023F26" w14:paraId="4F872FD3" w14:textId="77777777" w:rsidTr="00365791">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C6C55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ЈАВНЕ НАБАВКЕ</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8CB84D" w14:textId="774E2ADC" w:rsidR="0021679C" w:rsidRPr="00023F26" w:rsidRDefault="00DC0BFA" w:rsidP="00023F26">
            <w:pPr>
              <w:jc w:val="center"/>
              <w:rPr>
                <w:rFonts w:ascii="Arial" w:hAnsi="Arial" w:cs="Arial"/>
                <w:b/>
                <w:sz w:val="22"/>
                <w:szCs w:val="22"/>
              </w:rPr>
            </w:pPr>
            <w:r>
              <w:rPr>
                <w:rFonts w:ascii="Arial" w:hAnsi="Arial" w:cs="Arial"/>
                <w:sz w:val="22"/>
                <w:szCs w:val="22"/>
              </w:rPr>
              <w:t>ЈН/1000/0575/2016</w:t>
            </w:r>
          </w:p>
        </w:tc>
      </w:tr>
    </w:tbl>
    <w:p w14:paraId="104280EE" w14:textId="77777777" w:rsidR="0021679C" w:rsidRPr="00023F26" w:rsidRDefault="0021679C" w:rsidP="00023F26">
      <w:pPr>
        <w:ind w:left="360"/>
        <w:jc w:val="cente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707"/>
        <w:gridCol w:w="4357"/>
      </w:tblGrid>
      <w:tr w:rsidR="0021679C" w:rsidRPr="00023F26" w14:paraId="36B8C6D9" w14:textId="77777777" w:rsidTr="00365791">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8E4AE"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t>НАЗИВ И СЕДИШТЕ</w:t>
            </w:r>
            <w:r w:rsidRPr="00023F26">
              <w:rPr>
                <w:rFonts w:ascii="Arial" w:hAnsi="Arial" w:cs="Arial"/>
                <w:sz w:val="22"/>
                <w:szCs w:val="22"/>
              </w:rPr>
              <w:t xml:space="preserve"> </w:t>
            </w:r>
            <w:r w:rsidRPr="00023F26">
              <w:rPr>
                <w:rFonts w:ascii="Arial" w:hAnsi="Arial" w:cs="Arial"/>
                <w:b/>
                <w:sz w:val="22"/>
                <w:szCs w:val="22"/>
              </w:rPr>
              <w:t>ПОНУ</w:t>
            </w:r>
            <w:r w:rsidRPr="00023F26">
              <w:rPr>
                <w:rFonts w:ascii="Arial" w:hAnsi="Arial" w:cs="Arial"/>
                <w:b/>
                <w:bCs/>
                <w:sz w:val="22"/>
                <w:szCs w:val="22"/>
              </w:rPr>
              <w:t>Ђ</w:t>
            </w:r>
            <w:r w:rsidRPr="00023F26">
              <w:rPr>
                <w:rFonts w:ascii="Arial" w:hAnsi="Arial" w:cs="Arial"/>
                <w:b/>
                <w:sz w:val="22"/>
                <w:szCs w:val="22"/>
              </w:rPr>
              <w:t>АЧА</w:t>
            </w:r>
            <w:r w:rsidRPr="00023F26">
              <w:rPr>
                <w:rFonts w:ascii="Arial" w:hAnsi="Arial" w:cs="Arial"/>
                <w:b/>
                <w:bCs/>
                <w:sz w:val="22"/>
                <w:szCs w:val="22"/>
              </w:rPr>
              <w:t xml:space="preserve"> </w:t>
            </w:r>
          </w:p>
          <w:p w14:paraId="0749C639" w14:textId="77777777" w:rsidR="0021679C" w:rsidRPr="00023F26" w:rsidRDefault="0021679C" w:rsidP="00023F26">
            <w:pPr>
              <w:jc w:val="center"/>
              <w:rPr>
                <w:rFonts w:ascii="Arial" w:hAnsi="Arial" w:cs="Arial"/>
                <w:b/>
                <w:bCs/>
                <w:sz w:val="22"/>
                <w:szCs w:val="22"/>
              </w:rPr>
            </w:pPr>
          </w:p>
          <w:p w14:paraId="34463879"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МАТИЧНИ БР. ПОНУЂАЧА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1438A" w14:textId="77777777" w:rsidR="0021679C" w:rsidRPr="00023F26" w:rsidRDefault="0021679C" w:rsidP="00023F26">
            <w:pPr>
              <w:jc w:val="center"/>
              <w:rPr>
                <w:rFonts w:ascii="Arial" w:hAnsi="Arial" w:cs="Arial"/>
                <w:sz w:val="22"/>
                <w:szCs w:val="22"/>
              </w:rPr>
            </w:pPr>
          </w:p>
        </w:tc>
      </w:tr>
      <w:tr w:rsidR="0021679C" w:rsidRPr="00023F26" w14:paraId="233A3D2D" w14:textId="77777777" w:rsidTr="00365791">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B131C5"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ДЕЛАТНОСТ ПОНУ</w:t>
            </w:r>
            <w:r w:rsidRPr="00023F26">
              <w:rPr>
                <w:rFonts w:ascii="Arial" w:hAnsi="Arial" w:cs="Arial"/>
                <w:b/>
                <w:bCs/>
                <w:sz w:val="22"/>
                <w:szCs w:val="22"/>
              </w:rPr>
              <w:t>Ђ</w:t>
            </w:r>
            <w:r w:rsidRPr="00023F26">
              <w:rPr>
                <w:rFonts w:ascii="Arial" w:hAnsi="Arial" w:cs="Arial"/>
                <w:b/>
                <w:sz w:val="22"/>
                <w:szCs w:val="22"/>
              </w:rPr>
              <w:t xml:space="preserve">АЧА </w:t>
            </w:r>
            <w:r w:rsidRPr="00023F26">
              <w:rPr>
                <w:rFonts w:ascii="Arial" w:hAnsi="Arial" w:cs="Arial"/>
                <w:sz w:val="22"/>
                <w:szCs w:val="22"/>
              </w:rPr>
              <w:t>(шифра)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F4295" w14:textId="77777777" w:rsidR="0021679C" w:rsidRPr="00023F26" w:rsidRDefault="0021679C" w:rsidP="00023F26">
            <w:pPr>
              <w:jc w:val="center"/>
              <w:rPr>
                <w:rFonts w:ascii="Arial" w:hAnsi="Arial" w:cs="Arial"/>
                <w:sz w:val="22"/>
                <w:szCs w:val="22"/>
              </w:rPr>
            </w:pPr>
          </w:p>
        </w:tc>
      </w:tr>
      <w:tr w:rsidR="0074240F" w:rsidRPr="00023F26" w14:paraId="41C7EFF2" w14:textId="77777777" w:rsidTr="0074240F">
        <w:tc>
          <w:tcPr>
            <w:tcW w:w="47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404DEB" w14:textId="6B848DE1" w:rsidR="0074240F" w:rsidRPr="00023F26" w:rsidRDefault="0074240F" w:rsidP="00023F26">
            <w:pPr>
              <w:jc w:val="center"/>
              <w:rPr>
                <w:rFonts w:ascii="Arial" w:hAnsi="Arial" w:cs="Arial"/>
                <w:b/>
                <w:sz w:val="22"/>
                <w:szCs w:val="22"/>
                <w:lang w:val="sr-Cyrl-RS"/>
              </w:rPr>
            </w:pPr>
            <w:r w:rsidRPr="00023F26">
              <w:rPr>
                <w:rFonts w:ascii="Arial" w:hAnsi="Arial" w:cs="Arial"/>
                <w:b/>
                <w:sz w:val="22"/>
                <w:szCs w:val="22"/>
                <w:lang w:val="sr-Cyrl-RS"/>
              </w:rPr>
              <w:t>ВРСТА ПРАВНОГ ЛИЦА (МАЛО, СРЕДЊЕ, ВЕЛИКО) ИЛИ ФИЗИЧКО ЛИЦЕ</w:t>
            </w:r>
          </w:p>
        </w:tc>
        <w:tc>
          <w:tcPr>
            <w:tcW w:w="4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A1A19" w14:textId="77777777" w:rsidR="0074240F" w:rsidRPr="00023F26" w:rsidRDefault="0074240F" w:rsidP="00023F26">
            <w:pPr>
              <w:jc w:val="center"/>
              <w:rPr>
                <w:rFonts w:ascii="Arial" w:hAnsi="Arial" w:cs="Arial"/>
                <w:sz w:val="22"/>
                <w:szCs w:val="22"/>
              </w:rPr>
            </w:pPr>
          </w:p>
        </w:tc>
      </w:tr>
    </w:tbl>
    <w:p w14:paraId="0C49A22B" w14:textId="77777777" w:rsidR="0021679C" w:rsidRPr="00023F26" w:rsidRDefault="0021679C" w:rsidP="00023F26">
      <w:pPr>
        <w:ind w:left="360"/>
        <w:jc w:val="cente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711"/>
        <w:gridCol w:w="4353"/>
      </w:tblGrid>
      <w:tr w:rsidR="0021679C" w:rsidRPr="00023F26" w14:paraId="57B1CDAB" w14:textId="77777777" w:rsidTr="00365791">
        <w:tc>
          <w:tcPr>
            <w:tcW w:w="4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F15A6" w14:textId="3F31BEEF" w:rsidR="0021679C" w:rsidRPr="00023F26" w:rsidRDefault="0021679C" w:rsidP="00023F26">
            <w:pPr>
              <w:jc w:val="center"/>
              <w:rPr>
                <w:rFonts w:ascii="Arial" w:hAnsi="Arial" w:cs="Arial"/>
                <w:b/>
                <w:sz w:val="22"/>
                <w:szCs w:val="22"/>
              </w:rPr>
            </w:pPr>
            <w:r w:rsidRPr="00023F26">
              <w:rPr>
                <w:rFonts w:ascii="Arial" w:hAnsi="Arial" w:cs="Arial"/>
                <w:b/>
                <w:sz w:val="22"/>
                <w:szCs w:val="22"/>
              </w:rPr>
              <w:t>ИМЕ И ПРЕЗИМЕ ОДГОВОРНОГ ЛИЦА (ПОТПИСНИК</w:t>
            </w:r>
            <w:r w:rsidR="0074240F" w:rsidRPr="00023F26">
              <w:rPr>
                <w:rFonts w:ascii="Arial" w:hAnsi="Arial" w:cs="Arial"/>
                <w:b/>
                <w:sz w:val="22"/>
                <w:szCs w:val="22"/>
                <w:lang w:val="sr-Cyrl-RS"/>
              </w:rPr>
              <w:t>А ОКВИРНОГ СПОРАЗУМА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4E6CD4" w14:textId="77777777" w:rsidR="0021679C" w:rsidRPr="00023F26" w:rsidRDefault="0021679C" w:rsidP="00023F26">
            <w:pPr>
              <w:jc w:val="center"/>
              <w:rPr>
                <w:rFonts w:ascii="Arial" w:hAnsi="Arial" w:cs="Arial"/>
                <w:sz w:val="22"/>
                <w:szCs w:val="22"/>
              </w:rPr>
            </w:pPr>
          </w:p>
        </w:tc>
      </w:tr>
    </w:tbl>
    <w:p w14:paraId="5B2BEBFE" w14:textId="77777777" w:rsidR="0021679C" w:rsidRPr="00023F26" w:rsidRDefault="0021679C" w:rsidP="00023F26">
      <w:pP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54"/>
        <w:gridCol w:w="4410"/>
      </w:tblGrid>
      <w:tr w:rsidR="0021679C" w:rsidRPr="00023F26" w14:paraId="53C9D3E7" w14:textId="77777777" w:rsidTr="00365791">
        <w:trPr>
          <w:trHeight w:val="689"/>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094511"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НАЧИН ПОДНОШЕЊА ПОНУДЕ</w:t>
            </w:r>
          </w:p>
          <w:p w14:paraId="61AB7630"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(заокружити)</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2078D"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самостално</w:t>
            </w:r>
          </w:p>
          <w:p w14:paraId="3F486638"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заједничка понуда</w:t>
            </w:r>
          </w:p>
          <w:p w14:paraId="57863C72"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са подизвођачем</w:t>
            </w:r>
          </w:p>
        </w:tc>
      </w:tr>
      <w:tr w:rsidR="0021679C" w:rsidRPr="00023F26" w14:paraId="330EBE95" w14:textId="77777777" w:rsidTr="00365791">
        <w:trPr>
          <w:trHeight w:val="471"/>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D333BE"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ЛИДЕР - НОСИЛАЦ ПОСЛА</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74A5F0" w14:textId="77777777" w:rsidR="0021679C" w:rsidRPr="00023F26" w:rsidRDefault="0021679C" w:rsidP="00023F26">
            <w:pPr>
              <w:suppressAutoHyphens w:val="0"/>
              <w:rPr>
                <w:rFonts w:ascii="Arial" w:hAnsi="Arial" w:cs="Arial"/>
                <w:sz w:val="22"/>
                <w:szCs w:val="22"/>
              </w:rPr>
            </w:pPr>
          </w:p>
        </w:tc>
      </w:tr>
      <w:tr w:rsidR="0021679C" w:rsidRPr="00023F26" w14:paraId="29ABB9CE" w14:textId="77777777" w:rsidTr="00365791">
        <w:trPr>
          <w:trHeight w:val="626"/>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B229A0" w14:textId="77777777" w:rsidR="0021679C" w:rsidRPr="00023F26" w:rsidRDefault="0021679C" w:rsidP="00023F26">
            <w:pPr>
              <w:jc w:val="center"/>
              <w:rPr>
                <w:rFonts w:ascii="Arial" w:hAnsi="Arial" w:cs="Arial"/>
                <w:b/>
                <w:bCs/>
                <w:sz w:val="22"/>
                <w:szCs w:val="22"/>
              </w:rPr>
            </w:pPr>
          </w:p>
          <w:p w14:paraId="68F3D49C" w14:textId="77777777" w:rsidR="0021679C" w:rsidRPr="00023F26" w:rsidRDefault="0021679C" w:rsidP="00023F26">
            <w:pPr>
              <w:jc w:val="center"/>
              <w:rPr>
                <w:rFonts w:ascii="Arial" w:hAnsi="Arial" w:cs="Arial"/>
                <w:b/>
                <w:bCs/>
                <w:sz w:val="22"/>
                <w:szCs w:val="22"/>
              </w:rPr>
            </w:pPr>
          </w:p>
          <w:p w14:paraId="6D305DAE"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t>НАЗИВ</w:t>
            </w:r>
            <w:r w:rsidRPr="00023F26">
              <w:rPr>
                <w:rFonts w:ascii="Arial" w:hAnsi="Arial" w:cs="Arial"/>
                <w:b/>
                <w:bCs/>
                <w:sz w:val="22"/>
                <w:szCs w:val="22"/>
              </w:rPr>
              <w:t>,</w:t>
            </w:r>
            <w:r w:rsidRPr="00023F26">
              <w:rPr>
                <w:rFonts w:ascii="Arial" w:hAnsi="Arial" w:cs="Arial"/>
                <w:b/>
                <w:sz w:val="22"/>
                <w:szCs w:val="22"/>
              </w:rPr>
              <w:t xml:space="preserve"> СЕДИШТЕ</w:t>
            </w:r>
            <w:r w:rsidRPr="00023F26">
              <w:rPr>
                <w:rFonts w:ascii="Arial" w:hAnsi="Arial" w:cs="Arial"/>
                <w:b/>
                <w:bCs/>
                <w:sz w:val="22"/>
                <w:szCs w:val="22"/>
              </w:rPr>
              <w:t>, МАТИЧНИ БРОЈ И ПИБ</w:t>
            </w:r>
            <w:r w:rsidRPr="00023F26">
              <w:rPr>
                <w:rFonts w:ascii="Arial" w:hAnsi="Arial" w:cs="Arial"/>
                <w:b/>
                <w:sz w:val="22"/>
                <w:szCs w:val="22"/>
              </w:rPr>
              <w:t xml:space="preserve"> ОСТАЛИХ </w:t>
            </w:r>
            <w:r w:rsidRPr="00023F26">
              <w:rPr>
                <w:rFonts w:ascii="Arial" w:hAnsi="Arial" w:cs="Arial"/>
                <w:b/>
                <w:bCs/>
                <w:sz w:val="22"/>
                <w:szCs w:val="22"/>
              </w:rPr>
              <w:t xml:space="preserve">ЧЛАНОВА ГРУПЕ </w:t>
            </w:r>
            <w:r w:rsidRPr="00023F26">
              <w:rPr>
                <w:rFonts w:ascii="Arial" w:hAnsi="Arial" w:cs="Arial"/>
                <w:b/>
                <w:sz w:val="22"/>
                <w:szCs w:val="22"/>
              </w:rPr>
              <w:t>ПОНУ</w:t>
            </w:r>
            <w:r w:rsidRPr="00023F26">
              <w:rPr>
                <w:rFonts w:ascii="Arial" w:hAnsi="Arial" w:cs="Arial"/>
                <w:b/>
                <w:bCs/>
                <w:sz w:val="22"/>
                <w:szCs w:val="22"/>
              </w:rPr>
              <w:t>Ђ</w:t>
            </w:r>
            <w:r w:rsidRPr="00023F26">
              <w:rPr>
                <w:rFonts w:ascii="Arial" w:hAnsi="Arial" w:cs="Arial"/>
                <w:b/>
                <w:sz w:val="22"/>
                <w:szCs w:val="22"/>
              </w:rPr>
              <w:t>АЧА</w:t>
            </w:r>
            <w:r w:rsidRPr="00023F26">
              <w:rPr>
                <w:rFonts w:ascii="Arial" w:hAnsi="Arial" w:cs="Arial"/>
                <w:b/>
                <w:bCs/>
                <w:sz w:val="22"/>
                <w:szCs w:val="22"/>
              </w:rPr>
              <w:t xml:space="preserve"> ИЛИ ПОДИЗВОЂАЧА</w:t>
            </w:r>
          </w:p>
          <w:p w14:paraId="7386C376" w14:textId="77777777" w:rsidR="0021679C" w:rsidRPr="00023F26" w:rsidRDefault="0021679C" w:rsidP="00023F26">
            <w:pPr>
              <w:jc w:val="center"/>
              <w:rPr>
                <w:rFonts w:ascii="Arial" w:hAnsi="Arial" w:cs="Arial"/>
                <w:b/>
                <w:bCs/>
                <w:sz w:val="22"/>
                <w:szCs w:val="22"/>
              </w:rPr>
            </w:pPr>
          </w:p>
          <w:p w14:paraId="14056B66" w14:textId="77777777" w:rsidR="0021679C" w:rsidRPr="00023F26" w:rsidRDefault="0021679C" w:rsidP="00023F26">
            <w:pPr>
              <w:jc w:val="center"/>
              <w:rPr>
                <w:rFonts w:ascii="Arial" w:hAnsi="Arial" w:cs="Arial"/>
                <w:b/>
                <w:bCs/>
                <w:sz w:val="22"/>
                <w:szCs w:val="22"/>
              </w:rPr>
            </w:pP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F5E054" w14:textId="77777777" w:rsidR="0021679C" w:rsidRPr="00023F26" w:rsidRDefault="0021679C" w:rsidP="00023F26">
            <w:pPr>
              <w:ind w:left="1260"/>
              <w:rPr>
                <w:rFonts w:ascii="Arial" w:hAnsi="Arial" w:cs="Arial"/>
                <w:sz w:val="22"/>
                <w:szCs w:val="22"/>
              </w:rPr>
            </w:pPr>
          </w:p>
        </w:tc>
      </w:tr>
    </w:tbl>
    <w:p w14:paraId="3C03CBA8" w14:textId="77777777" w:rsidR="0021679C" w:rsidRPr="00023F26" w:rsidRDefault="0021679C" w:rsidP="00023F26">
      <w:pPr>
        <w:rPr>
          <w:rFonts w:ascii="Arial" w:hAnsi="Arial" w:cs="Arial"/>
          <w:sz w:val="22"/>
          <w:szCs w:val="22"/>
        </w:rPr>
      </w:pPr>
    </w:p>
    <w:p w14:paraId="78A8D23B" w14:textId="77777777" w:rsidR="0021679C" w:rsidRPr="00023F26" w:rsidRDefault="0021679C" w:rsidP="00023F26">
      <w:pP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21679C" w:rsidRPr="00023F26" w14:paraId="370EE25C" w14:textId="77777777" w:rsidTr="00365791">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961857"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ИМЕ И ПРЕЗИМЕ ЛИЦА ЗА КОНТАКТ</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30CC00" w14:textId="77777777" w:rsidR="0021679C" w:rsidRPr="00023F26" w:rsidRDefault="0021679C" w:rsidP="00023F26">
            <w:pPr>
              <w:jc w:val="center"/>
              <w:rPr>
                <w:rFonts w:ascii="Arial" w:hAnsi="Arial" w:cs="Arial"/>
                <w:b/>
                <w:sz w:val="22"/>
                <w:szCs w:val="22"/>
              </w:rPr>
            </w:pPr>
          </w:p>
        </w:tc>
      </w:tr>
    </w:tbl>
    <w:p w14:paraId="510EAC67" w14:textId="77777777" w:rsidR="0021679C" w:rsidRPr="00023F26" w:rsidRDefault="0021679C" w:rsidP="00023F26">
      <w:pPr>
        <w:rPr>
          <w:rFonts w:ascii="Arial" w:hAnsi="Arial" w:cs="Arial"/>
          <w:b/>
          <w:sz w:val="22"/>
          <w:szCs w:val="22"/>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21679C" w:rsidRPr="00023F26" w14:paraId="2B79C84A" w14:textId="77777777" w:rsidTr="00365791">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F8C21C"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ТЕЛЕФОНА</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B8C14" w14:textId="77777777" w:rsidR="0021679C" w:rsidRPr="00023F26" w:rsidRDefault="0021679C" w:rsidP="00023F26">
            <w:pPr>
              <w:jc w:val="center"/>
              <w:rPr>
                <w:rFonts w:ascii="Arial" w:hAnsi="Arial" w:cs="Arial"/>
                <w:b/>
                <w:sz w:val="22"/>
                <w:szCs w:val="22"/>
              </w:rPr>
            </w:pPr>
          </w:p>
        </w:tc>
      </w:tr>
    </w:tbl>
    <w:p w14:paraId="7A057D72" w14:textId="77777777" w:rsidR="0021679C" w:rsidRPr="00023F26" w:rsidRDefault="0021679C" w:rsidP="00023F26">
      <w:pPr>
        <w:rPr>
          <w:rFonts w:ascii="Arial" w:hAnsi="Arial" w:cs="Arial"/>
          <w:sz w:val="22"/>
          <w:szCs w:val="22"/>
          <w:u w:val="single"/>
        </w:rPr>
      </w:pPr>
    </w:p>
    <w:tbl>
      <w:tblPr>
        <w:tblW w:w="0" w:type="auto"/>
        <w:tblInd w:w="-10" w:type="dxa"/>
        <w:tblCellMar>
          <w:left w:w="0" w:type="dxa"/>
          <w:right w:w="0" w:type="dxa"/>
        </w:tblCellMar>
        <w:tblLook w:val="0000" w:firstRow="0" w:lastRow="0" w:firstColumn="0" w:lastColumn="0" w:noHBand="0" w:noVBand="0"/>
      </w:tblPr>
      <w:tblGrid>
        <w:gridCol w:w="4590"/>
        <w:gridCol w:w="4474"/>
      </w:tblGrid>
      <w:tr w:rsidR="0021679C" w:rsidRPr="00023F26" w14:paraId="73987525" w14:textId="77777777" w:rsidTr="00636F93">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AA71F4"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ТЕЛЕФАКСА</w:t>
            </w:r>
          </w:p>
        </w:tc>
        <w:tc>
          <w:tcPr>
            <w:tcW w:w="4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7B14" w14:textId="77777777" w:rsidR="0021679C" w:rsidRPr="00023F26" w:rsidRDefault="0021679C" w:rsidP="00023F26">
            <w:pPr>
              <w:jc w:val="center"/>
              <w:rPr>
                <w:rFonts w:ascii="Arial" w:hAnsi="Arial" w:cs="Arial"/>
                <w:b/>
                <w:sz w:val="22"/>
                <w:szCs w:val="22"/>
              </w:rPr>
            </w:pPr>
          </w:p>
        </w:tc>
      </w:tr>
      <w:tr w:rsidR="0021679C" w:rsidRPr="00023F26" w14:paraId="725598B2" w14:textId="77777777" w:rsidTr="00636F93">
        <w:tc>
          <w:tcPr>
            <w:tcW w:w="459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AD30633" w14:textId="77777777" w:rsidR="0021679C" w:rsidRPr="00023F26" w:rsidRDefault="0021679C" w:rsidP="00023F26">
            <w:pPr>
              <w:jc w:val="center"/>
              <w:rPr>
                <w:rFonts w:ascii="Arial" w:hAnsi="Arial" w:cs="Arial"/>
                <w:b/>
                <w:sz w:val="22"/>
                <w:szCs w:val="22"/>
              </w:rPr>
            </w:pPr>
            <w:r w:rsidRPr="00023F26">
              <w:rPr>
                <w:rFonts w:ascii="Arial" w:hAnsi="Arial" w:cs="Arial"/>
                <w:b/>
                <w:bCs/>
                <w:sz w:val="22"/>
                <w:szCs w:val="22"/>
              </w:rPr>
              <w:t>E-MAIL</w:t>
            </w:r>
          </w:p>
        </w:tc>
        <w:tc>
          <w:tcPr>
            <w:tcW w:w="4474" w:type="dxa"/>
            <w:tcBorders>
              <w:top w:val="nil"/>
              <w:left w:val="nil"/>
              <w:bottom w:val="single" w:sz="4" w:space="0" w:color="auto"/>
              <w:right w:val="single" w:sz="8" w:space="0" w:color="auto"/>
            </w:tcBorders>
            <w:tcMar>
              <w:top w:w="0" w:type="dxa"/>
              <w:left w:w="108" w:type="dxa"/>
              <w:bottom w:w="0" w:type="dxa"/>
              <w:right w:w="108" w:type="dxa"/>
            </w:tcMar>
          </w:tcPr>
          <w:p w14:paraId="4CA1B2CF" w14:textId="77777777" w:rsidR="0021679C" w:rsidRPr="00023F26" w:rsidRDefault="0021679C" w:rsidP="00023F26">
            <w:pPr>
              <w:jc w:val="center"/>
              <w:rPr>
                <w:rFonts w:ascii="Arial" w:hAnsi="Arial" w:cs="Arial"/>
                <w:b/>
                <w:sz w:val="22"/>
                <w:szCs w:val="22"/>
              </w:rPr>
            </w:pPr>
          </w:p>
        </w:tc>
      </w:tr>
      <w:tr w:rsidR="0021679C" w:rsidRPr="00023F26" w14:paraId="0177130C" w14:textId="77777777" w:rsidTr="00636F93">
        <w:tc>
          <w:tcPr>
            <w:tcW w:w="45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CFDB46"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ПИБ</w:t>
            </w:r>
          </w:p>
        </w:tc>
        <w:tc>
          <w:tcPr>
            <w:tcW w:w="447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BFAF3" w14:textId="77777777" w:rsidR="0021679C" w:rsidRPr="00023F26" w:rsidRDefault="0021679C" w:rsidP="00023F26">
            <w:pPr>
              <w:jc w:val="center"/>
              <w:rPr>
                <w:rFonts w:ascii="Arial" w:hAnsi="Arial" w:cs="Arial"/>
                <w:b/>
                <w:sz w:val="22"/>
                <w:szCs w:val="22"/>
              </w:rPr>
            </w:pPr>
          </w:p>
        </w:tc>
      </w:tr>
      <w:tr w:rsidR="0021679C" w:rsidRPr="00023F26" w14:paraId="5128BD46" w14:textId="77777777" w:rsidTr="00636F93">
        <w:tc>
          <w:tcPr>
            <w:tcW w:w="45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2273DF"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t>ТЕКУЋИ РАЧУН ПОНУ</w:t>
            </w:r>
            <w:r w:rsidRPr="00023F26">
              <w:rPr>
                <w:rFonts w:ascii="Arial" w:hAnsi="Arial" w:cs="Arial"/>
                <w:b/>
                <w:bCs/>
                <w:sz w:val="22"/>
                <w:szCs w:val="22"/>
              </w:rPr>
              <w:t>Ђ</w:t>
            </w:r>
            <w:r w:rsidRPr="00023F26">
              <w:rPr>
                <w:rFonts w:ascii="Arial" w:hAnsi="Arial" w:cs="Arial"/>
                <w:b/>
                <w:sz w:val="22"/>
                <w:szCs w:val="22"/>
              </w:rPr>
              <w:t>АЧА</w:t>
            </w:r>
          </w:p>
          <w:p w14:paraId="54C41AE9"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lastRenderedPageBreak/>
              <w:t>И НАЗИВ БАНКЕ</w:t>
            </w:r>
          </w:p>
        </w:tc>
        <w:tc>
          <w:tcPr>
            <w:tcW w:w="44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2494D57" w14:textId="77777777" w:rsidR="0021679C" w:rsidRPr="00023F26" w:rsidRDefault="0021679C" w:rsidP="00023F26">
            <w:pPr>
              <w:jc w:val="center"/>
              <w:rPr>
                <w:rFonts w:ascii="Arial" w:hAnsi="Arial" w:cs="Arial"/>
                <w:b/>
                <w:sz w:val="22"/>
                <w:szCs w:val="22"/>
              </w:rPr>
            </w:pPr>
          </w:p>
        </w:tc>
      </w:tr>
    </w:tbl>
    <w:p w14:paraId="22F208E4" w14:textId="77777777" w:rsidR="0021679C" w:rsidRPr="00023F26" w:rsidRDefault="0021679C" w:rsidP="00023F26">
      <w:pPr>
        <w:ind w:left="180"/>
        <w:jc w:val="both"/>
        <w:rPr>
          <w:rFonts w:ascii="Arial" w:hAnsi="Arial" w:cs="Arial"/>
          <w:sz w:val="22"/>
          <w:szCs w:val="22"/>
        </w:rPr>
      </w:pPr>
    </w:p>
    <w:p w14:paraId="3A4BD0DF" w14:textId="77777777" w:rsidR="0021679C" w:rsidRPr="00023F26" w:rsidRDefault="0021679C" w:rsidP="00023F26">
      <w:pPr>
        <w:shd w:val="clear" w:color="auto" w:fill="C6D9F1"/>
        <w:jc w:val="center"/>
        <w:rPr>
          <w:rFonts w:ascii="Arial" w:hAnsi="Arial" w:cs="Arial"/>
          <w:b/>
          <w:bCs/>
          <w:i/>
          <w:iCs/>
          <w:sz w:val="22"/>
          <w:szCs w:val="22"/>
          <w:u w:val="single"/>
        </w:rPr>
      </w:pPr>
      <w:r w:rsidRPr="00023F26">
        <w:rPr>
          <w:rFonts w:ascii="Arial" w:hAnsi="Arial" w:cs="Arial"/>
          <w:b/>
          <w:bCs/>
          <w:i/>
          <w:iCs/>
          <w:sz w:val="22"/>
          <w:szCs w:val="22"/>
          <w:u w:val="single"/>
        </w:rPr>
        <w:t>ЦЕНА</w:t>
      </w:r>
    </w:p>
    <w:p w14:paraId="0998BDC7" w14:textId="77777777" w:rsidR="0021679C" w:rsidRPr="00023F26" w:rsidRDefault="0021679C" w:rsidP="00023F26">
      <w:pPr>
        <w:jc w:val="center"/>
        <w:rPr>
          <w:rFonts w:ascii="Arial" w:hAnsi="Arial" w:cs="Arial"/>
          <w:b/>
          <w:bCs/>
          <w:i/>
          <w:iCs/>
          <w:sz w:val="22"/>
          <w:szCs w:val="22"/>
          <w:u w:val="single"/>
        </w:rPr>
      </w:pP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511"/>
        <w:gridCol w:w="2242"/>
      </w:tblGrid>
      <w:tr w:rsidR="0021679C" w:rsidRPr="00023F26" w14:paraId="727AAD05" w14:textId="77777777" w:rsidTr="006F62DC">
        <w:trPr>
          <w:trHeight w:val="1014"/>
        </w:trPr>
        <w:tc>
          <w:tcPr>
            <w:tcW w:w="430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3B528B3" w14:textId="77777777" w:rsidR="0021679C" w:rsidRPr="00023F26" w:rsidRDefault="0021679C" w:rsidP="00023F26">
            <w:pPr>
              <w:jc w:val="center"/>
              <w:rPr>
                <w:rFonts w:ascii="Arial" w:hAnsi="Arial" w:cs="Arial"/>
                <w:b/>
                <w:bCs/>
                <w:i/>
                <w:iCs/>
                <w:sz w:val="22"/>
                <w:szCs w:val="22"/>
                <w:lang w:val="sr-Cyrl-RS"/>
              </w:rPr>
            </w:pPr>
            <w:r w:rsidRPr="00023F26">
              <w:rPr>
                <w:rFonts w:ascii="Arial" w:hAnsi="Arial" w:cs="Arial"/>
                <w:b/>
                <w:bCs/>
                <w:i/>
                <w:iCs/>
                <w:sz w:val="22"/>
                <w:szCs w:val="22"/>
                <w:lang w:val="sr-Cyrl-RS"/>
              </w:rPr>
              <w:t>Назив предметне  услуге</w:t>
            </w:r>
          </w:p>
        </w:tc>
        <w:tc>
          <w:tcPr>
            <w:tcW w:w="251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7E737B7"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УКУПНА ЦЕНА динара / ЕУР без ПДВ.</w:t>
            </w:r>
          </w:p>
        </w:tc>
        <w:tc>
          <w:tcPr>
            <w:tcW w:w="2242" w:type="dxa"/>
            <w:tcBorders>
              <w:top w:val="single" w:sz="4" w:space="0" w:color="auto"/>
              <w:left w:val="single" w:sz="4" w:space="0" w:color="auto"/>
              <w:bottom w:val="single" w:sz="4" w:space="0" w:color="auto"/>
              <w:right w:val="single" w:sz="4" w:space="0" w:color="auto"/>
            </w:tcBorders>
            <w:shd w:val="clear" w:color="auto" w:fill="C6D9F1"/>
            <w:hideMark/>
          </w:tcPr>
          <w:p w14:paraId="1C513569"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УКУПНА ЦЕНА динара / ЕУР са ПДВ.</w:t>
            </w:r>
          </w:p>
        </w:tc>
      </w:tr>
    </w:tbl>
    <w:p w14:paraId="58822B14" w14:textId="77777777" w:rsidR="0021679C" w:rsidRPr="00023F26" w:rsidRDefault="0021679C" w:rsidP="00023F26">
      <w:pPr>
        <w:rPr>
          <w:rFonts w:ascii="Arial" w:hAnsi="Arial" w:cs="Arial"/>
          <w:b/>
          <w:bCs/>
          <w:i/>
          <w:iCs/>
          <w:sz w:val="22"/>
          <w:szCs w:val="22"/>
        </w:rPr>
      </w:pPr>
    </w:p>
    <w:p w14:paraId="14BB78A2" w14:textId="77777777" w:rsidR="0021679C" w:rsidRPr="00023F26" w:rsidRDefault="0021679C" w:rsidP="00023F26">
      <w:pPr>
        <w:shd w:val="clear" w:color="auto" w:fill="C6D9F1"/>
        <w:jc w:val="center"/>
        <w:rPr>
          <w:rFonts w:ascii="Arial" w:hAnsi="Arial" w:cs="Arial"/>
          <w:b/>
          <w:bCs/>
          <w:i/>
          <w:iCs/>
          <w:sz w:val="22"/>
          <w:szCs w:val="22"/>
          <w:u w:val="single"/>
        </w:rPr>
      </w:pPr>
      <w:r w:rsidRPr="00023F26">
        <w:rPr>
          <w:rFonts w:ascii="Arial" w:hAnsi="Arial" w:cs="Arial"/>
          <w:b/>
          <w:bCs/>
          <w:i/>
          <w:iCs/>
          <w:sz w:val="22"/>
          <w:szCs w:val="22"/>
          <w:u w:val="single"/>
        </w:rPr>
        <w:t>КОМЕРЦИЈАЛНИ УСЛОВИ</w:t>
      </w:r>
    </w:p>
    <w:p w14:paraId="770F9492" w14:textId="77777777" w:rsidR="0021679C" w:rsidRPr="00023F26" w:rsidRDefault="0021679C" w:rsidP="00023F26">
      <w:pPr>
        <w:jc w:val="center"/>
        <w:rPr>
          <w:rFonts w:ascii="Arial" w:hAnsi="Arial" w:cs="Arial"/>
          <w:b/>
          <w:bCs/>
          <w:i/>
          <w:iCs/>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997"/>
      </w:tblGrid>
      <w:tr w:rsidR="0021679C" w:rsidRPr="00023F26" w14:paraId="41FA1D53" w14:textId="77777777" w:rsidTr="00365791">
        <w:trPr>
          <w:trHeight w:val="647"/>
        </w:trPr>
        <w:tc>
          <w:tcPr>
            <w:tcW w:w="396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2BC3AE4F"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УСЛОВИ НАРУЧИОЦА</w:t>
            </w:r>
          </w:p>
        </w:tc>
        <w:tc>
          <w:tcPr>
            <w:tcW w:w="522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0D02DD8D"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ПОНУДА ПОНУЂАЧА</w:t>
            </w:r>
          </w:p>
        </w:tc>
      </w:tr>
      <w:tr w:rsidR="0021679C" w:rsidRPr="00023F26" w14:paraId="786D4540" w14:textId="77777777" w:rsidTr="00365791">
        <w:tc>
          <w:tcPr>
            <w:tcW w:w="3960" w:type="dxa"/>
            <w:tcBorders>
              <w:top w:val="single" w:sz="4" w:space="0" w:color="auto"/>
              <w:left w:val="single" w:sz="4" w:space="0" w:color="auto"/>
              <w:bottom w:val="single" w:sz="4" w:space="0" w:color="auto"/>
              <w:right w:val="single" w:sz="4" w:space="0" w:color="auto"/>
            </w:tcBorders>
            <w:vAlign w:val="center"/>
            <w:hideMark/>
          </w:tcPr>
          <w:p w14:paraId="3343CE59" w14:textId="77777777" w:rsidR="0021679C" w:rsidRPr="00023F26" w:rsidRDefault="0021679C" w:rsidP="00023F26">
            <w:pPr>
              <w:jc w:val="center"/>
              <w:rPr>
                <w:rFonts w:ascii="Arial" w:hAnsi="Arial" w:cs="Arial"/>
                <w:b/>
                <w:bCs/>
                <w:i/>
                <w:iCs/>
                <w:sz w:val="22"/>
                <w:szCs w:val="22"/>
              </w:rPr>
            </w:pPr>
            <w:r w:rsidRPr="00636F93">
              <w:rPr>
                <w:rFonts w:ascii="Arial" w:hAnsi="Arial" w:cs="Arial"/>
                <w:b/>
                <w:bCs/>
                <w:i/>
                <w:iCs/>
                <w:sz w:val="22"/>
                <w:szCs w:val="22"/>
              </w:rPr>
              <w:t>РОК И НАЧИН ПЛАЋАЊА:</w:t>
            </w:r>
          </w:p>
          <w:p w14:paraId="4B4FF3F7" w14:textId="77777777" w:rsidR="0021679C" w:rsidRPr="00023F26" w:rsidRDefault="0021679C" w:rsidP="00023F26">
            <w:pPr>
              <w:jc w:val="center"/>
              <w:rPr>
                <w:rFonts w:ascii="Arial" w:hAnsi="Arial" w:cs="Arial"/>
                <w:b/>
                <w:bCs/>
                <w:i/>
                <w:iCs/>
                <w:sz w:val="22"/>
                <w:szCs w:val="22"/>
              </w:rPr>
            </w:pPr>
          </w:p>
          <w:p w14:paraId="4A7423AD" w14:textId="4F4A5E62" w:rsidR="006F62DC" w:rsidRPr="00553F62" w:rsidRDefault="006F62DC" w:rsidP="006F62DC">
            <w:pPr>
              <w:jc w:val="both"/>
              <w:rPr>
                <w:rFonts w:ascii="Arial" w:eastAsia="Arial Unicode MS" w:hAnsi="Arial" w:cs="Arial"/>
                <w:sz w:val="22"/>
                <w:szCs w:val="22"/>
                <w:highlight w:val="yellow"/>
              </w:rPr>
            </w:pPr>
            <w:r>
              <w:rPr>
                <w:rFonts w:ascii="Arial" w:eastAsia="Arial Unicode MS" w:hAnsi="Arial" w:cs="Arial"/>
                <w:sz w:val="22"/>
                <w:szCs w:val="22"/>
                <w:lang w:val="sr-Cyrl-RS"/>
              </w:rPr>
              <w:t xml:space="preserve">Наручилац </w:t>
            </w:r>
            <w:r w:rsidRPr="00CB3EC1">
              <w:rPr>
                <w:rFonts w:ascii="Arial" w:eastAsia="Arial Unicode MS" w:hAnsi="Arial" w:cs="Arial"/>
                <w:sz w:val="22"/>
                <w:szCs w:val="22"/>
              </w:rPr>
              <w:t xml:space="preserve">се </w:t>
            </w:r>
            <w:r>
              <w:rPr>
                <w:rFonts w:ascii="Arial" w:eastAsia="Arial Unicode MS" w:hAnsi="Arial" w:cs="Arial"/>
                <w:sz w:val="22"/>
                <w:szCs w:val="22"/>
              </w:rPr>
              <w:t>обавезује да Понуђачу</w:t>
            </w:r>
            <w:r w:rsidRPr="00CB3EC1">
              <w:rPr>
                <w:rFonts w:ascii="Arial" w:eastAsia="Arial Unicode MS" w:hAnsi="Arial" w:cs="Arial"/>
                <w:sz w:val="22"/>
                <w:szCs w:val="22"/>
              </w:rPr>
              <w:t xml:space="preserve"> </w:t>
            </w:r>
            <w:r>
              <w:rPr>
                <w:rFonts w:ascii="Arial" w:eastAsia="Arial Unicode MS" w:hAnsi="Arial" w:cs="Arial"/>
                <w:sz w:val="22"/>
                <w:szCs w:val="22"/>
              </w:rPr>
              <w:t>исплати</w:t>
            </w:r>
            <w:r w:rsidRPr="00CB3EC1">
              <w:rPr>
                <w:rFonts w:ascii="Arial" w:eastAsia="Arial Unicode MS" w:hAnsi="Arial" w:cs="Arial"/>
                <w:sz w:val="22"/>
                <w:szCs w:val="22"/>
              </w:rPr>
              <w:t xml:space="preserve"> цене услуга у складу са извршеним активностима, </w:t>
            </w:r>
            <w:r w:rsidRPr="00CB3EC1">
              <w:rPr>
                <w:rFonts w:ascii="Arial" w:eastAsia="Arial Unicode MS" w:hAnsi="Arial" w:cs="Arial"/>
                <w:sz w:val="22"/>
                <w:szCs w:val="22"/>
                <w:lang w:val="ru-RU"/>
              </w:rPr>
              <w:t xml:space="preserve"> на следећи начин:</w:t>
            </w:r>
          </w:p>
          <w:p w14:paraId="648981A8" w14:textId="77777777" w:rsidR="006F62DC" w:rsidRPr="00553F62" w:rsidRDefault="006F62DC" w:rsidP="006F62DC">
            <w:pPr>
              <w:jc w:val="both"/>
              <w:rPr>
                <w:rFonts w:ascii="Arial" w:eastAsia="Arial Unicode MS" w:hAnsi="Arial" w:cs="Arial"/>
                <w:sz w:val="22"/>
                <w:szCs w:val="22"/>
                <w:highlight w:val="yellow"/>
              </w:rPr>
            </w:pPr>
          </w:p>
          <w:p w14:paraId="0A3FF3C2" w14:textId="77777777" w:rsidR="006F62DC" w:rsidRPr="006F62DC" w:rsidRDefault="006F62DC" w:rsidP="006F62DC">
            <w:pPr>
              <w:numPr>
                <w:ilvl w:val="0"/>
                <w:numId w:val="25"/>
              </w:numPr>
              <w:tabs>
                <w:tab w:val="clear" w:pos="1437"/>
              </w:tabs>
              <w:ind w:left="405"/>
              <w:jc w:val="both"/>
              <w:rPr>
                <w:rFonts w:ascii="Arial" w:eastAsia="Arial Unicode MS" w:hAnsi="Arial" w:cs="Arial"/>
                <w:sz w:val="22"/>
                <w:szCs w:val="22"/>
              </w:rPr>
            </w:pPr>
            <w:r>
              <w:rPr>
                <w:rFonts w:ascii="Arial" w:eastAsia="Arial Unicode MS" w:hAnsi="Arial" w:cs="Arial"/>
                <w:sz w:val="22"/>
                <w:szCs w:val="22"/>
                <w:lang w:val="en-US"/>
              </w:rPr>
              <w:t>10</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десет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исправн</w:t>
            </w:r>
            <w:r w:rsidRPr="00CB3EC1">
              <w:rPr>
                <w:rFonts w:ascii="Arial" w:eastAsia="Arial Unicode MS" w:hAnsi="Arial" w:cs="Arial"/>
                <w:sz w:val="22"/>
                <w:szCs w:val="22"/>
                <w:lang w:val="sr-Cyrl-RS"/>
              </w:rPr>
              <w:t xml:space="preserve">ог </w:t>
            </w:r>
            <w:r w:rsidRPr="00CB3EC1">
              <w:rPr>
                <w:rFonts w:ascii="Arial" w:eastAsia="Arial Unicode MS" w:hAnsi="Arial" w:cs="Arial"/>
                <w:sz w:val="22"/>
                <w:szCs w:val="22"/>
              </w:rPr>
              <w:t>рачуна испостављен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након достављања и прихватања</w:t>
            </w:r>
            <w:r>
              <w:rPr>
                <w:rFonts w:ascii="Arial" w:eastAsia="Arial Unicode MS" w:hAnsi="Arial" w:cs="Arial"/>
                <w:sz w:val="22"/>
                <w:szCs w:val="22"/>
                <w:lang w:val="sr-Cyrl-RS"/>
              </w:rPr>
              <w:t xml:space="preserve"> и овере Извештаја</w:t>
            </w:r>
            <w:r w:rsidRPr="00CB3EC1">
              <w:rPr>
                <w:rFonts w:ascii="Arial" w:eastAsia="Arial Unicode MS" w:hAnsi="Arial" w:cs="Arial"/>
                <w:sz w:val="22"/>
                <w:szCs w:val="22"/>
              </w:rPr>
              <w:t xml:space="preserve"> од стране одговорног тела/лица Корисника услуге;</w:t>
            </w:r>
          </w:p>
          <w:p w14:paraId="52771844" w14:textId="77777777" w:rsidR="006F62DC" w:rsidRPr="006F62DC" w:rsidRDefault="006F62DC" w:rsidP="006F62DC">
            <w:pPr>
              <w:numPr>
                <w:ilvl w:val="0"/>
                <w:numId w:val="25"/>
              </w:numPr>
              <w:tabs>
                <w:tab w:val="clear" w:pos="1437"/>
              </w:tabs>
              <w:ind w:left="405" w:hanging="450"/>
              <w:jc w:val="both"/>
              <w:rPr>
                <w:rFonts w:ascii="Arial" w:eastAsia="Arial Unicode MS" w:hAnsi="Arial" w:cs="Arial"/>
                <w:sz w:val="22"/>
                <w:szCs w:val="22"/>
              </w:rPr>
            </w:pPr>
            <w:r>
              <w:rPr>
                <w:rFonts w:ascii="Arial" w:eastAsia="Arial Unicode MS" w:hAnsi="Arial" w:cs="Arial"/>
                <w:sz w:val="22"/>
                <w:szCs w:val="22"/>
                <w:lang w:val="en-US"/>
              </w:rPr>
              <w:t>6</w:t>
            </w:r>
            <w:r w:rsidRPr="00CB3EC1">
              <w:rPr>
                <w:rFonts w:ascii="Arial" w:eastAsia="Arial Unicode MS" w:hAnsi="Arial" w:cs="Arial"/>
                <w:sz w:val="22"/>
                <w:szCs w:val="22"/>
              </w:rPr>
              <w:t>0%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шездесет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(словима: четрдесетпет)</w:t>
            </w:r>
            <w:r>
              <w:rPr>
                <w:rFonts w:ascii="Arial" w:eastAsia="Arial Unicode MS" w:hAnsi="Arial" w:cs="Arial"/>
                <w:sz w:val="22"/>
                <w:szCs w:val="22"/>
                <w:lang w:val="sr-Cyrl-RS"/>
              </w:rPr>
              <w:t xml:space="preserve"> </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Pr>
                <w:rFonts w:ascii="Arial" w:eastAsia="Arial Unicode MS" w:hAnsi="Arial" w:cs="Arial"/>
                <w:sz w:val="22"/>
                <w:szCs w:val="22"/>
              </w:rPr>
              <w:t xml:space="preserve"> 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3DEACAC9" w14:textId="77777777" w:rsidR="006F62DC" w:rsidRPr="006F62DC" w:rsidRDefault="006F62DC" w:rsidP="006F62DC">
            <w:pPr>
              <w:numPr>
                <w:ilvl w:val="0"/>
                <w:numId w:val="25"/>
              </w:numPr>
              <w:tabs>
                <w:tab w:val="clear" w:pos="1437"/>
                <w:tab w:val="num" w:pos="405"/>
              </w:tabs>
              <w:ind w:left="495" w:hanging="495"/>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lang w:val="sr-Cyrl-RS"/>
              </w:rPr>
              <w:t xml:space="preserve"> </w:t>
            </w:r>
            <w:r w:rsidRPr="00CB3EC1">
              <w:rPr>
                <w:rFonts w:ascii="Arial" w:eastAsia="Arial Unicode MS" w:hAnsi="Arial" w:cs="Arial"/>
                <w:sz w:val="22"/>
                <w:szCs w:val="22"/>
              </w:rPr>
              <w:t xml:space="preserve">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737251F0" w14:textId="77777777" w:rsidR="006F62DC" w:rsidRPr="00CB3EC1" w:rsidRDefault="006F62DC" w:rsidP="006F62DC">
            <w:pPr>
              <w:numPr>
                <w:ilvl w:val="0"/>
                <w:numId w:val="25"/>
              </w:numPr>
              <w:tabs>
                <w:tab w:val="clear" w:pos="1437"/>
                <w:tab w:val="num" w:pos="0"/>
              </w:tabs>
              <w:ind w:left="495" w:hanging="495"/>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 xml:space="preserve">(словима: четрдесетпет) </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w:t>
            </w:r>
            <w:r w:rsidRPr="00CB3EC1">
              <w:rPr>
                <w:rFonts w:ascii="Arial" w:eastAsia="Arial Unicode MS" w:hAnsi="Arial" w:cs="Arial"/>
                <w:sz w:val="22"/>
                <w:szCs w:val="22"/>
                <w:lang w:val="sr-Cyrl-RS"/>
              </w:rPr>
              <w:t xml:space="preserve">пријема </w:t>
            </w:r>
            <w:r w:rsidRPr="00CB3EC1">
              <w:rPr>
                <w:rFonts w:ascii="Arial" w:eastAsia="Arial Unicode MS" w:hAnsi="Arial" w:cs="Arial"/>
                <w:sz w:val="22"/>
                <w:szCs w:val="22"/>
              </w:rPr>
              <w:lastRenderedPageBreak/>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rPr>
              <w:t xml:space="preserve"> </w:t>
            </w:r>
            <w:r w:rsidRPr="00CB3EC1">
              <w:rPr>
                <w:rFonts w:ascii="Arial" w:eastAsia="Arial Unicode MS" w:hAnsi="Arial" w:cs="Arial"/>
                <w:sz w:val="22"/>
                <w:szCs w:val="22"/>
              </w:rPr>
              <w:t>након достављања и овере</w:t>
            </w:r>
            <w:r w:rsidRPr="00CB3EC1">
              <w:rPr>
                <w:rFonts w:ascii="Arial" w:eastAsia="Arial Unicode MS" w:hAnsi="Arial" w:cs="Arial"/>
                <w:sz w:val="22"/>
                <w:szCs w:val="22"/>
                <w:lang w:val="sr-Cyrl-RS"/>
              </w:rPr>
              <w:t xml:space="preserve">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554F1715" w14:textId="603F688F" w:rsidR="00CB3EC1" w:rsidRPr="00023F26" w:rsidRDefault="00CB3EC1" w:rsidP="006F62DC">
            <w:pPr>
              <w:rPr>
                <w:rFonts w:ascii="Arial" w:hAnsi="Arial" w:cs="Arial"/>
                <w:b/>
                <w:bCs/>
                <w:i/>
                <w:iCs/>
                <w:sz w:val="22"/>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6E8846A8" w14:textId="77777777" w:rsidR="00CB3EC1" w:rsidRPr="00CB3EC1" w:rsidRDefault="00CB3EC1" w:rsidP="00CB3EC1">
            <w:pPr>
              <w:jc w:val="center"/>
              <w:rPr>
                <w:rFonts w:ascii="Arial" w:hAnsi="Arial" w:cs="Arial"/>
                <w:b/>
                <w:bCs/>
                <w:i/>
                <w:iCs/>
                <w:sz w:val="22"/>
                <w:szCs w:val="22"/>
                <w:lang w:val="sr-Cyrl-RS"/>
              </w:rPr>
            </w:pPr>
            <w:r w:rsidRPr="00CB3EC1">
              <w:rPr>
                <w:rFonts w:ascii="Arial" w:hAnsi="Arial" w:cs="Arial"/>
                <w:b/>
                <w:bCs/>
                <w:i/>
                <w:iCs/>
                <w:sz w:val="22"/>
                <w:szCs w:val="22"/>
                <w:lang w:val="sr-Cyrl-RS"/>
              </w:rPr>
              <w:lastRenderedPageBreak/>
              <w:t>САГЛАСАН СА ЗАХТЕВОМ НАРУЧИОЦА</w:t>
            </w:r>
          </w:p>
          <w:p w14:paraId="7D0B9FA7" w14:textId="77777777" w:rsidR="00CB3EC1" w:rsidRPr="00CB3EC1" w:rsidRDefault="00CB3EC1" w:rsidP="00CB3EC1">
            <w:pPr>
              <w:jc w:val="center"/>
              <w:rPr>
                <w:rFonts w:ascii="Arial" w:hAnsi="Arial" w:cs="Arial"/>
                <w:b/>
                <w:bCs/>
                <w:i/>
                <w:iCs/>
                <w:sz w:val="22"/>
                <w:szCs w:val="22"/>
                <w:lang w:val="sr-Cyrl-RS"/>
              </w:rPr>
            </w:pPr>
            <w:r w:rsidRPr="00CB3EC1">
              <w:rPr>
                <w:rFonts w:ascii="Arial" w:hAnsi="Arial" w:cs="Arial"/>
                <w:b/>
                <w:bCs/>
                <w:i/>
                <w:iCs/>
                <w:sz w:val="22"/>
                <w:szCs w:val="22"/>
                <w:lang w:val="sr-Cyrl-RS"/>
              </w:rPr>
              <w:t>ДА/ НЕ</w:t>
            </w:r>
          </w:p>
          <w:p w14:paraId="41F8B6FD" w14:textId="77777777" w:rsidR="00CB3EC1" w:rsidRPr="00CB3EC1" w:rsidRDefault="00CB3EC1" w:rsidP="00CB3EC1">
            <w:pPr>
              <w:jc w:val="center"/>
              <w:rPr>
                <w:rFonts w:ascii="Arial" w:hAnsi="Arial" w:cs="Arial"/>
                <w:b/>
                <w:bCs/>
                <w:i/>
                <w:iCs/>
                <w:sz w:val="22"/>
                <w:szCs w:val="22"/>
                <w:lang w:val="sr-Cyrl-RS"/>
              </w:rPr>
            </w:pPr>
            <w:r w:rsidRPr="00CB3EC1">
              <w:rPr>
                <w:rFonts w:ascii="Arial" w:hAnsi="Arial" w:cs="Arial"/>
                <w:b/>
                <w:bCs/>
                <w:i/>
                <w:iCs/>
                <w:sz w:val="22"/>
                <w:szCs w:val="22"/>
                <w:lang w:val="sr-Cyrl-RS"/>
              </w:rPr>
              <w:t>(заокружити)</w:t>
            </w:r>
          </w:p>
          <w:p w14:paraId="56355DFD" w14:textId="77777777" w:rsidR="0021679C" w:rsidRPr="00023F26" w:rsidRDefault="0021679C" w:rsidP="00023F26">
            <w:pPr>
              <w:jc w:val="center"/>
              <w:rPr>
                <w:rFonts w:ascii="Arial" w:hAnsi="Arial" w:cs="Arial"/>
                <w:b/>
                <w:bCs/>
                <w:i/>
                <w:iCs/>
                <w:sz w:val="22"/>
                <w:szCs w:val="22"/>
              </w:rPr>
            </w:pPr>
          </w:p>
          <w:p w14:paraId="14BBB2E2" w14:textId="77777777" w:rsidR="00CB3EC1" w:rsidRPr="00CB3EC1" w:rsidRDefault="00CB3EC1" w:rsidP="00CB3EC1">
            <w:pPr>
              <w:ind w:right="72"/>
              <w:rPr>
                <w:rFonts w:ascii="Arial" w:eastAsia="Arial" w:hAnsi="Arial" w:cs="Arial"/>
                <w:i/>
                <w:sz w:val="22"/>
                <w:szCs w:val="22"/>
              </w:rPr>
            </w:pPr>
          </w:p>
          <w:p w14:paraId="12F9137C" w14:textId="29AB6DFF" w:rsidR="0021679C" w:rsidRPr="00023F26" w:rsidRDefault="0021679C" w:rsidP="00CB3EC1">
            <w:pPr>
              <w:pStyle w:val="ListParagraph"/>
              <w:ind w:left="539" w:right="72"/>
              <w:jc w:val="both"/>
              <w:rPr>
                <w:rFonts w:ascii="Arial" w:eastAsia="Arial" w:hAnsi="Arial" w:cs="Arial"/>
                <w:i/>
                <w:sz w:val="22"/>
                <w:szCs w:val="22"/>
              </w:rPr>
            </w:pPr>
          </w:p>
        </w:tc>
      </w:tr>
      <w:tr w:rsidR="0021679C" w:rsidRPr="00023F26" w14:paraId="16998BDF" w14:textId="77777777" w:rsidTr="00365791">
        <w:tc>
          <w:tcPr>
            <w:tcW w:w="3960" w:type="dxa"/>
            <w:tcBorders>
              <w:top w:val="single" w:sz="4" w:space="0" w:color="auto"/>
              <w:left w:val="single" w:sz="4" w:space="0" w:color="auto"/>
              <w:bottom w:val="single" w:sz="4" w:space="0" w:color="auto"/>
              <w:right w:val="single" w:sz="4" w:space="0" w:color="auto"/>
            </w:tcBorders>
            <w:vAlign w:val="center"/>
            <w:hideMark/>
          </w:tcPr>
          <w:p w14:paraId="130693DA" w14:textId="366E1D71" w:rsidR="0021679C" w:rsidRPr="00636F93" w:rsidRDefault="00636F93" w:rsidP="00023F26">
            <w:pPr>
              <w:jc w:val="center"/>
              <w:rPr>
                <w:rFonts w:ascii="Arial" w:hAnsi="Arial" w:cs="Arial"/>
                <w:b/>
                <w:bCs/>
                <w:i/>
                <w:iCs/>
                <w:sz w:val="22"/>
                <w:szCs w:val="22"/>
              </w:rPr>
            </w:pPr>
            <w:r w:rsidRPr="00636F93">
              <w:rPr>
                <w:rFonts w:ascii="Arial" w:hAnsi="Arial" w:cs="Arial"/>
                <w:b/>
                <w:bCs/>
                <w:i/>
                <w:iCs/>
                <w:sz w:val="22"/>
                <w:szCs w:val="22"/>
              </w:rPr>
              <w:lastRenderedPageBreak/>
              <w:t>РОК ИЗВРШЕЊА УСЛУГЕ</w:t>
            </w:r>
            <w:r w:rsidR="0021679C" w:rsidRPr="00636F93">
              <w:rPr>
                <w:rFonts w:ascii="Arial" w:hAnsi="Arial" w:cs="Arial"/>
                <w:b/>
                <w:bCs/>
                <w:i/>
                <w:iCs/>
                <w:sz w:val="22"/>
                <w:szCs w:val="22"/>
              </w:rPr>
              <w:t>:</w:t>
            </w:r>
          </w:p>
          <w:p w14:paraId="1C92CEDC" w14:textId="75CC7212" w:rsidR="00636F93" w:rsidRDefault="00636F93" w:rsidP="00636F93">
            <w:pPr>
              <w:jc w:val="both"/>
              <w:rPr>
                <w:rFonts w:ascii="Arial" w:hAnsi="Arial" w:cs="Arial"/>
                <w:bCs/>
                <w:i/>
                <w:iCs/>
                <w:sz w:val="22"/>
                <w:szCs w:val="22"/>
                <w:lang w:val="sr-Cyrl-RS"/>
              </w:rPr>
            </w:pPr>
            <w:r w:rsidRPr="00636F93">
              <w:rPr>
                <w:rFonts w:ascii="Arial" w:hAnsi="Arial" w:cs="Arial"/>
                <w:b/>
                <w:bCs/>
                <w:i/>
                <w:iCs/>
                <w:sz w:val="22"/>
                <w:szCs w:val="22"/>
                <w:lang w:val="sr-Cyrl-RS"/>
              </w:rPr>
              <w:t>Радни пакет 1</w:t>
            </w:r>
            <w:r w:rsidRPr="00636F93">
              <w:rPr>
                <w:rFonts w:ascii="Arial" w:hAnsi="Arial" w:cs="Arial"/>
                <w:bCs/>
                <w:i/>
                <w:iCs/>
                <w:sz w:val="22"/>
                <w:szCs w:val="22"/>
                <w:lang w:val="sr-Cyrl-RS"/>
              </w:rPr>
              <w:t>.- у року од максимално 30 (словима:тридесет) дана од да</w:t>
            </w:r>
            <w:r>
              <w:rPr>
                <w:rFonts w:ascii="Arial" w:hAnsi="Arial" w:cs="Arial"/>
                <w:bCs/>
                <w:i/>
                <w:iCs/>
                <w:sz w:val="22"/>
                <w:szCs w:val="22"/>
                <w:lang w:val="sr-Cyrl-RS"/>
              </w:rPr>
              <w:t>на ступања појединачног Уговора на снагу.</w:t>
            </w:r>
          </w:p>
          <w:p w14:paraId="3F411074" w14:textId="77777777" w:rsidR="00636F93" w:rsidRPr="00636F93" w:rsidRDefault="00636F93" w:rsidP="00636F93">
            <w:pPr>
              <w:jc w:val="both"/>
              <w:rPr>
                <w:rFonts w:ascii="Arial" w:hAnsi="Arial" w:cs="Arial"/>
                <w:bCs/>
                <w:i/>
                <w:iCs/>
                <w:sz w:val="22"/>
                <w:szCs w:val="22"/>
                <w:lang w:val="sr-Cyrl-RS"/>
              </w:rPr>
            </w:pPr>
          </w:p>
          <w:p w14:paraId="47167FAD" w14:textId="09A9E13F" w:rsidR="00636F93" w:rsidRDefault="00636F93" w:rsidP="00636F93">
            <w:pPr>
              <w:jc w:val="both"/>
              <w:rPr>
                <w:rFonts w:ascii="Arial" w:hAnsi="Arial" w:cs="Arial"/>
                <w:bCs/>
                <w:i/>
                <w:iCs/>
                <w:sz w:val="22"/>
                <w:szCs w:val="22"/>
                <w:lang w:val="sr-Cyrl-RS"/>
              </w:rPr>
            </w:pPr>
            <w:r w:rsidRPr="00636F93">
              <w:rPr>
                <w:rFonts w:ascii="Arial" w:hAnsi="Arial" w:cs="Arial"/>
                <w:b/>
                <w:bCs/>
                <w:i/>
                <w:iCs/>
                <w:sz w:val="22"/>
                <w:szCs w:val="22"/>
                <w:lang w:val="sr-Cyrl-RS"/>
              </w:rPr>
              <w:t>Радни пакет 2.-</w:t>
            </w:r>
            <w:r w:rsidRPr="00636F93">
              <w:rPr>
                <w:rFonts w:ascii="Arial" w:hAnsi="Arial" w:cs="Arial"/>
                <w:bCs/>
                <w:i/>
                <w:iCs/>
                <w:sz w:val="22"/>
                <w:szCs w:val="22"/>
                <w:lang w:val="sr-Cyrl-RS"/>
              </w:rPr>
              <w:t xml:space="preserve"> у року од максимално 150 (словима: стопедетест) дана дана ступања</w:t>
            </w:r>
            <w:r>
              <w:rPr>
                <w:rFonts w:ascii="Arial" w:hAnsi="Arial" w:cs="Arial"/>
                <w:bCs/>
                <w:i/>
                <w:iCs/>
                <w:sz w:val="22"/>
                <w:szCs w:val="22"/>
                <w:lang w:val="sr-Cyrl-RS"/>
              </w:rPr>
              <w:t xml:space="preserve"> појединачног</w:t>
            </w:r>
            <w:r w:rsidRPr="00636F93">
              <w:rPr>
                <w:rFonts w:ascii="Arial" w:hAnsi="Arial" w:cs="Arial"/>
                <w:bCs/>
                <w:i/>
                <w:iCs/>
                <w:sz w:val="22"/>
                <w:szCs w:val="22"/>
                <w:lang w:val="sr-Cyrl-RS"/>
              </w:rPr>
              <w:t xml:space="preserve"> Уговора на снагу</w:t>
            </w:r>
          </w:p>
          <w:p w14:paraId="25855951" w14:textId="77777777" w:rsidR="00636F93" w:rsidRPr="00636F93" w:rsidRDefault="00636F93" w:rsidP="00636F93">
            <w:pPr>
              <w:jc w:val="both"/>
              <w:rPr>
                <w:rFonts w:ascii="Arial" w:hAnsi="Arial" w:cs="Arial"/>
                <w:bCs/>
                <w:i/>
                <w:iCs/>
                <w:sz w:val="22"/>
                <w:szCs w:val="22"/>
                <w:lang w:val="sr-Cyrl-RS"/>
              </w:rPr>
            </w:pPr>
          </w:p>
          <w:p w14:paraId="452CDAB3" w14:textId="60B8C531" w:rsidR="00636F93" w:rsidRDefault="00636F93" w:rsidP="00636F93">
            <w:pPr>
              <w:jc w:val="both"/>
              <w:rPr>
                <w:rFonts w:ascii="Arial" w:hAnsi="Arial" w:cs="Arial"/>
                <w:bCs/>
                <w:i/>
                <w:iCs/>
                <w:sz w:val="22"/>
                <w:szCs w:val="22"/>
                <w:lang w:val="sr-Cyrl-RS"/>
              </w:rPr>
            </w:pPr>
            <w:r w:rsidRPr="00636F93">
              <w:rPr>
                <w:rFonts w:ascii="Arial" w:hAnsi="Arial" w:cs="Arial"/>
                <w:b/>
                <w:bCs/>
                <w:i/>
                <w:iCs/>
                <w:sz w:val="22"/>
                <w:szCs w:val="22"/>
                <w:lang w:val="sr-Cyrl-RS"/>
              </w:rPr>
              <w:t>Радни пакет 3.-</w:t>
            </w:r>
            <w:r w:rsidRPr="00636F93">
              <w:rPr>
                <w:rFonts w:ascii="Arial" w:hAnsi="Arial" w:cs="Arial"/>
                <w:bCs/>
                <w:i/>
                <w:iCs/>
                <w:sz w:val="22"/>
                <w:szCs w:val="22"/>
                <w:lang w:val="sr-Cyrl-RS"/>
              </w:rPr>
              <w:t>у року од максимално 210 (словима:двестотинедесет) дана од дана ступања</w:t>
            </w:r>
            <w:r>
              <w:rPr>
                <w:rFonts w:ascii="Arial" w:hAnsi="Arial" w:cs="Arial"/>
                <w:bCs/>
                <w:i/>
                <w:iCs/>
                <w:sz w:val="22"/>
                <w:szCs w:val="22"/>
                <w:lang w:val="sr-Cyrl-RS"/>
              </w:rPr>
              <w:t xml:space="preserve"> појединачног </w:t>
            </w:r>
            <w:r w:rsidRPr="00636F93">
              <w:rPr>
                <w:rFonts w:ascii="Arial" w:hAnsi="Arial" w:cs="Arial"/>
                <w:bCs/>
                <w:i/>
                <w:iCs/>
                <w:sz w:val="22"/>
                <w:szCs w:val="22"/>
                <w:lang w:val="sr-Cyrl-RS"/>
              </w:rPr>
              <w:t xml:space="preserve"> Уговора на снагу</w:t>
            </w:r>
          </w:p>
          <w:p w14:paraId="2B71CA0F" w14:textId="77777777" w:rsidR="00636F93" w:rsidRPr="00636F93" w:rsidRDefault="00636F93" w:rsidP="00636F93">
            <w:pPr>
              <w:jc w:val="both"/>
              <w:rPr>
                <w:rFonts w:ascii="Arial" w:hAnsi="Arial" w:cs="Arial"/>
                <w:bCs/>
                <w:i/>
                <w:iCs/>
                <w:sz w:val="22"/>
                <w:szCs w:val="22"/>
                <w:lang w:val="sr-Cyrl-RS"/>
              </w:rPr>
            </w:pPr>
          </w:p>
          <w:p w14:paraId="64CEF079" w14:textId="3C63AE7B" w:rsidR="00636F93" w:rsidRPr="00636F93" w:rsidRDefault="00636F93" w:rsidP="00636F93">
            <w:pPr>
              <w:jc w:val="both"/>
              <w:rPr>
                <w:rFonts w:ascii="Arial" w:hAnsi="Arial" w:cs="Arial"/>
                <w:bCs/>
                <w:i/>
                <w:iCs/>
                <w:sz w:val="22"/>
                <w:szCs w:val="22"/>
                <w:lang w:val="sr-Cyrl-RS"/>
              </w:rPr>
            </w:pPr>
            <w:r w:rsidRPr="00636F93">
              <w:rPr>
                <w:rFonts w:ascii="Arial" w:hAnsi="Arial" w:cs="Arial"/>
                <w:b/>
                <w:bCs/>
                <w:i/>
                <w:iCs/>
                <w:sz w:val="22"/>
                <w:szCs w:val="22"/>
                <w:lang w:val="sr-Cyrl-RS"/>
              </w:rPr>
              <w:t>Радни пакет 4.-</w:t>
            </w:r>
            <w:r w:rsidRPr="00636F93">
              <w:rPr>
                <w:rFonts w:ascii="Arial" w:hAnsi="Arial" w:cs="Arial"/>
                <w:bCs/>
                <w:i/>
                <w:iCs/>
                <w:sz w:val="22"/>
                <w:szCs w:val="22"/>
                <w:lang w:val="sr-Cyrl-RS"/>
              </w:rPr>
              <w:t xml:space="preserve"> року од максимално 240(словима:двестотинечетрдесет) дана од дана ступања</w:t>
            </w:r>
            <w:r>
              <w:rPr>
                <w:rFonts w:ascii="Arial" w:hAnsi="Arial" w:cs="Arial"/>
                <w:bCs/>
                <w:i/>
                <w:iCs/>
                <w:sz w:val="22"/>
                <w:szCs w:val="22"/>
                <w:lang w:val="sr-Cyrl-RS"/>
              </w:rPr>
              <w:t xml:space="preserve"> појединачног</w:t>
            </w:r>
            <w:r w:rsidRPr="00636F93">
              <w:rPr>
                <w:rFonts w:ascii="Arial" w:hAnsi="Arial" w:cs="Arial"/>
                <w:bCs/>
                <w:i/>
                <w:iCs/>
                <w:sz w:val="22"/>
                <w:szCs w:val="22"/>
                <w:lang w:val="sr-Cyrl-RS"/>
              </w:rPr>
              <w:t xml:space="preserve"> Уговора на снагу.</w:t>
            </w:r>
          </w:p>
          <w:p w14:paraId="7E62BF60" w14:textId="27A0C63B" w:rsidR="0021679C" w:rsidRPr="00023F26" w:rsidRDefault="0021679C" w:rsidP="00CB3EC1">
            <w:pPr>
              <w:rPr>
                <w:rFonts w:ascii="Arial" w:hAnsi="Arial" w:cs="Arial"/>
                <w:bCs/>
                <w:i/>
                <w:iCs/>
                <w:sz w:val="22"/>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2D54B405" w14:textId="30803F41" w:rsidR="0021679C" w:rsidRDefault="00636F93" w:rsidP="00023F26">
            <w:pPr>
              <w:jc w:val="center"/>
              <w:rPr>
                <w:rFonts w:ascii="Arial" w:hAnsi="Arial" w:cs="Arial"/>
                <w:b/>
                <w:bCs/>
                <w:i/>
                <w:iCs/>
                <w:sz w:val="22"/>
                <w:szCs w:val="22"/>
                <w:lang w:val="sr-Cyrl-RS"/>
              </w:rPr>
            </w:pPr>
            <w:r>
              <w:rPr>
                <w:rFonts w:ascii="Arial" w:hAnsi="Arial" w:cs="Arial"/>
                <w:b/>
                <w:bCs/>
                <w:i/>
                <w:iCs/>
                <w:sz w:val="22"/>
                <w:szCs w:val="22"/>
                <w:lang w:val="sr-Cyrl-RS"/>
              </w:rPr>
              <w:t>САГЛАСАН СА ЗАХТЕВОМ НАРУЧИОЦА</w:t>
            </w:r>
          </w:p>
          <w:p w14:paraId="430763C0" w14:textId="69A7B1D1" w:rsidR="00636F93" w:rsidRDefault="00636F93" w:rsidP="00023F26">
            <w:pPr>
              <w:jc w:val="center"/>
              <w:rPr>
                <w:rFonts w:ascii="Arial" w:hAnsi="Arial" w:cs="Arial"/>
                <w:b/>
                <w:bCs/>
                <w:i/>
                <w:iCs/>
                <w:sz w:val="22"/>
                <w:szCs w:val="22"/>
                <w:lang w:val="sr-Cyrl-RS"/>
              </w:rPr>
            </w:pPr>
            <w:r>
              <w:rPr>
                <w:rFonts w:ascii="Arial" w:hAnsi="Arial" w:cs="Arial"/>
                <w:b/>
                <w:bCs/>
                <w:i/>
                <w:iCs/>
                <w:sz w:val="22"/>
                <w:szCs w:val="22"/>
                <w:lang w:val="sr-Cyrl-RS"/>
              </w:rPr>
              <w:t>ДА/ НЕ</w:t>
            </w:r>
          </w:p>
          <w:p w14:paraId="615D8C2B" w14:textId="7259E974" w:rsidR="00636F93" w:rsidRPr="00636F93" w:rsidRDefault="00636F93" w:rsidP="00023F26">
            <w:pPr>
              <w:jc w:val="center"/>
              <w:rPr>
                <w:rFonts w:ascii="Arial" w:hAnsi="Arial" w:cs="Arial"/>
                <w:b/>
                <w:bCs/>
                <w:i/>
                <w:iCs/>
                <w:sz w:val="22"/>
                <w:szCs w:val="22"/>
                <w:lang w:val="sr-Cyrl-RS"/>
              </w:rPr>
            </w:pPr>
            <w:r>
              <w:rPr>
                <w:rFonts w:ascii="Arial" w:hAnsi="Arial" w:cs="Arial"/>
                <w:b/>
                <w:bCs/>
                <w:i/>
                <w:iCs/>
                <w:sz w:val="22"/>
                <w:szCs w:val="22"/>
                <w:lang w:val="sr-Cyrl-RS"/>
              </w:rPr>
              <w:t>(заокружити)</w:t>
            </w:r>
          </w:p>
          <w:p w14:paraId="4A400F58" w14:textId="77777777" w:rsidR="0021679C" w:rsidRPr="00023F26" w:rsidRDefault="0021679C" w:rsidP="00636F93">
            <w:pPr>
              <w:jc w:val="both"/>
              <w:rPr>
                <w:rFonts w:ascii="Arial" w:hAnsi="Arial" w:cs="Arial"/>
                <w:bCs/>
                <w:i/>
                <w:iCs/>
                <w:sz w:val="22"/>
                <w:szCs w:val="22"/>
                <w:lang w:val="am-ET"/>
              </w:rPr>
            </w:pPr>
          </w:p>
        </w:tc>
      </w:tr>
      <w:tr w:rsidR="0021679C" w:rsidRPr="00023F26" w14:paraId="728395DC" w14:textId="77777777" w:rsidTr="00365791">
        <w:tc>
          <w:tcPr>
            <w:tcW w:w="3960" w:type="dxa"/>
            <w:tcBorders>
              <w:top w:val="single" w:sz="4" w:space="0" w:color="auto"/>
              <w:left w:val="single" w:sz="4" w:space="0" w:color="auto"/>
              <w:bottom w:val="single" w:sz="4" w:space="0" w:color="auto"/>
              <w:right w:val="single" w:sz="4" w:space="0" w:color="auto"/>
            </w:tcBorders>
            <w:vAlign w:val="center"/>
          </w:tcPr>
          <w:p w14:paraId="1B97A8E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РОК ВАЖЕЊА ПОНУДЕ:</w:t>
            </w:r>
          </w:p>
          <w:p w14:paraId="2436826D" w14:textId="0DDCBABD" w:rsidR="0021679C" w:rsidRPr="00023F26" w:rsidRDefault="0021679C" w:rsidP="00023F26">
            <w:pPr>
              <w:jc w:val="center"/>
              <w:rPr>
                <w:rFonts w:ascii="Arial" w:hAnsi="Arial" w:cs="Arial"/>
                <w:b/>
                <w:i/>
                <w:sz w:val="22"/>
                <w:szCs w:val="22"/>
                <w:lang w:val="sr-Cyrl-RS"/>
              </w:rPr>
            </w:pPr>
            <w:r w:rsidRPr="00023F26">
              <w:rPr>
                <w:rFonts w:ascii="Arial" w:hAnsi="Arial" w:cs="Arial"/>
                <w:i/>
                <w:sz w:val="22"/>
                <w:szCs w:val="22"/>
              </w:rPr>
              <w:t xml:space="preserve">(понуда мора да важи најмање 60 дана од дана отварања понуда) </w:t>
            </w:r>
            <w:r w:rsidR="00345A8C" w:rsidRPr="00023F26">
              <w:rPr>
                <w:rFonts w:ascii="Arial" w:hAnsi="Arial" w:cs="Arial"/>
                <w:i/>
                <w:sz w:val="22"/>
                <w:szCs w:val="22"/>
                <w:lang w:val="sr-Cyrl-RS"/>
              </w:rPr>
              <w:t>-</w:t>
            </w:r>
          </w:p>
        </w:tc>
        <w:tc>
          <w:tcPr>
            <w:tcW w:w="5220" w:type="dxa"/>
            <w:tcBorders>
              <w:top w:val="single" w:sz="4" w:space="0" w:color="auto"/>
              <w:left w:val="single" w:sz="4" w:space="0" w:color="auto"/>
              <w:bottom w:val="single" w:sz="4" w:space="0" w:color="auto"/>
              <w:right w:val="single" w:sz="4" w:space="0" w:color="auto"/>
            </w:tcBorders>
            <w:vAlign w:val="center"/>
          </w:tcPr>
          <w:p w14:paraId="5A365C66"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 xml:space="preserve">_____ </w:t>
            </w:r>
            <w:r w:rsidRPr="00023F26">
              <w:rPr>
                <w:rFonts w:ascii="Arial" w:hAnsi="Arial" w:cs="Arial"/>
                <w:i/>
                <w:sz w:val="22"/>
                <w:szCs w:val="22"/>
              </w:rPr>
              <w:t>дана од дана отварања понуда</w:t>
            </w:r>
          </w:p>
        </w:tc>
      </w:tr>
    </w:tbl>
    <w:p w14:paraId="3D190CD6" w14:textId="77777777" w:rsidR="0021679C" w:rsidRPr="00023F26" w:rsidRDefault="0021679C" w:rsidP="00023F26">
      <w:pPr>
        <w:jc w:val="both"/>
        <w:rPr>
          <w:rFonts w:ascii="Arial" w:hAnsi="Arial" w:cs="Arial"/>
          <w:b/>
          <w:sz w:val="22"/>
          <w:szCs w:val="22"/>
        </w:rPr>
      </w:pPr>
    </w:p>
    <w:p w14:paraId="050E4796" w14:textId="77777777" w:rsidR="0021679C" w:rsidRPr="00023F26" w:rsidRDefault="0021679C" w:rsidP="00023F26">
      <w:pPr>
        <w:jc w:val="both"/>
        <w:rPr>
          <w:rFonts w:ascii="Arial" w:hAnsi="Arial" w:cs="Arial"/>
          <w:sz w:val="22"/>
          <w:szCs w:val="22"/>
        </w:rPr>
      </w:pPr>
    </w:p>
    <w:p w14:paraId="0FDCF0CE" w14:textId="77777777" w:rsidR="0021679C" w:rsidRPr="00023F26" w:rsidRDefault="0021679C" w:rsidP="00023F26">
      <w:pPr>
        <w:widowControl w:val="0"/>
        <w:jc w:val="both"/>
        <w:rPr>
          <w:rFonts w:ascii="Arial" w:hAnsi="Arial" w:cs="Arial"/>
          <w:sz w:val="22"/>
          <w:szCs w:val="22"/>
        </w:rPr>
      </w:pPr>
      <w:r w:rsidRPr="00023F26">
        <w:rPr>
          <w:rFonts w:ascii="Arial" w:hAnsi="Arial" w:cs="Arial"/>
          <w:b/>
          <w:sz w:val="22"/>
          <w:szCs w:val="22"/>
        </w:rPr>
        <w:t xml:space="preserve">Подаци о </w:t>
      </w:r>
      <w:r w:rsidRPr="00023F26">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023F26">
        <w:rPr>
          <w:rFonts w:ascii="Arial" w:hAnsi="Arial" w:cs="Arial"/>
          <w:sz w:val="22"/>
          <w:szCs w:val="22"/>
          <w:lang w:eastAsia="sr-Latn-CS"/>
        </w:rPr>
        <w:t>: ______________________________________________________</w:t>
      </w:r>
    </w:p>
    <w:p w14:paraId="2A0EC1DD" w14:textId="77777777" w:rsidR="0021679C" w:rsidRPr="00023F26" w:rsidRDefault="0021679C" w:rsidP="00023F26">
      <w:pPr>
        <w:widowControl w:val="0"/>
        <w:jc w:val="both"/>
        <w:rPr>
          <w:rFonts w:ascii="Arial" w:hAnsi="Arial" w:cs="Arial"/>
          <w:sz w:val="22"/>
          <w:szCs w:val="22"/>
        </w:rPr>
      </w:pPr>
      <w:r w:rsidRPr="00023F26">
        <w:rPr>
          <w:rFonts w:ascii="Arial" w:hAnsi="Arial" w:cs="Arial"/>
          <w:sz w:val="22"/>
          <w:szCs w:val="22"/>
          <w:lang w:eastAsia="sr-Latn-CS"/>
        </w:rPr>
        <w:t>______________________________________________________________________________________________________________________________________</w:t>
      </w:r>
    </w:p>
    <w:p w14:paraId="046BA5F3" w14:textId="77777777" w:rsidR="0021679C" w:rsidRPr="00023F26" w:rsidRDefault="0021679C" w:rsidP="00023F26">
      <w:pPr>
        <w:jc w:val="center"/>
        <w:rPr>
          <w:rFonts w:ascii="Arial" w:hAnsi="Arial" w:cs="Arial"/>
          <w:b/>
          <w:i/>
          <w:sz w:val="22"/>
          <w:szCs w:val="22"/>
        </w:rPr>
      </w:pPr>
    </w:p>
    <w:p w14:paraId="30CA15CC" w14:textId="77777777" w:rsidR="0021679C" w:rsidRPr="00023F26" w:rsidRDefault="0021679C" w:rsidP="00023F26">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21679C" w:rsidRPr="00023F26" w14:paraId="00E915F4" w14:textId="77777777" w:rsidTr="00365791">
        <w:trPr>
          <w:jc w:val="center"/>
        </w:trPr>
        <w:tc>
          <w:tcPr>
            <w:tcW w:w="3652" w:type="dxa"/>
          </w:tcPr>
          <w:p w14:paraId="53B307A1"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Место и датум:</w:t>
            </w:r>
          </w:p>
        </w:tc>
        <w:tc>
          <w:tcPr>
            <w:tcW w:w="1985" w:type="dxa"/>
          </w:tcPr>
          <w:p w14:paraId="1638812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10BEC06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0D7F80EA" w14:textId="77777777" w:rsidTr="00365791">
        <w:trPr>
          <w:jc w:val="center"/>
        </w:trPr>
        <w:tc>
          <w:tcPr>
            <w:tcW w:w="3652" w:type="dxa"/>
            <w:vAlign w:val="center"/>
          </w:tcPr>
          <w:p w14:paraId="08FBEAE4" w14:textId="77777777" w:rsidR="0021679C" w:rsidRPr="00023F26" w:rsidRDefault="0021679C" w:rsidP="00023F26">
            <w:pPr>
              <w:jc w:val="both"/>
              <w:rPr>
                <w:rFonts w:ascii="Arial" w:hAnsi="Arial" w:cs="Arial"/>
                <w:sz w:val="22"/>
                <w:szCs w:val="22"/>
              </w:rPr>
            </w:pPr>
          </w:p>
        </w:tc>
        <w:tc>
          <w:tcPr>
            <w:tcW w:w="1985" w:type="dxa"/>
            <w:vAlign w:val="center"/>
          </w:tcPr>
          <w:p w14:paraId="436ED79D" w14:textId="77777777" w:rsidR="0021679C" w:rsidRPr="00023F26" w:rsidRDefault="0021679C" w:rsidP="00023F26">
            <w:pPr>
              <w:jc w:val="both"/>
              <w:rPr>
                <w:rFonts w:ascii="Arial" w:hAnsi="Arial" w:cs="Arial"/>
                <w:sz w:val="22"/>
                <w:szCs w:val="22"/>
              </w:rPr>
            </w:pPr>
          </w:p>
        </w:tc>
        <w:tc>
          <w:tcPr>
            <w:tcW w:w="3782" w:type="dxa"/>
            <w:vAlign w:val="center"/>
          </w:tcPr>
          <w:p w14:paraId="0E527C84" w14:textId="77777777" w:rsidR="0021679C" w:rsidRPr="00023F26" w:rsidRDefault="0021679C" w:rsidP="00023F26">
            <w:pPr>
              <w:jc w:val="both"/>
              <w:rPr>
                <w:rFonts w:ascii="Arial" w:hAnsi="Arial" w:cs="Arial"/>
                <w:sz w:val="22"/>
                <w:szCs w:val="22"/>
              </w:rPr>
            </w:pPr>
          </w:p>
        </w:tc>
      </w:tr>
      <w:tr w:rsidR="0021679C" w:rsidRPr="00023F26" w14:paraId="290BB025" w14:textId="77777777" w:rsidTr="00365791">
        <w:trPr>
          <w:jc w:val="center"/>
        </w:trPr>
        <w:tc>
          <w:tcPr>
            <w:tcW w:w="3652" w:type="dxa"/>
            <w:tcBorders>
              <w:bottom w:val="single" w:sz="4" w:space="0" w:color="auto"/>
            </w:tcBorders>
            <w:vAlign w:val="center"/>
          </w:tcPr>
          <w:p w14:paraId="6F8143E2" w14:textId="77777777" w:rsidR="0021679C" w:rsidRPr="00023F26" w:rsidRDefault="0021679C" w:rsidP="00023F26">
            <w:pPr>
              <w:jc w:val="both"/>
              <w:rPr>
                <w:rFonts w:ascii="Arial" w:hAnsi="Arial" w:cs="Arial"/>
                <w:sz w:val="22"/>
                <w:szCs w:val="22"/>
              </w:rPr>
            </w:pPr>
          </w:p>
        </w:tc>
        <w:tc>
          <w:tcPr>
            <w:tcW w:w="1985" w:type="dxa"/>
            <w:vAlign w:val="center"/>
          </w:tcPr>
          <w:p w14:paraId="4D161BC1"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4338F42" w14:textId="77777777" w:rsidR="0021679C" w:rsidRPr="00023F26" w:rsidRDefault="0021679C" w:rsidP="00023F26">
            <w:pPr>
              <w:jc w:val="both"/>
              <w:rPr>
                <w:rFonts w:ascii="Arial" w:hAnsi="Arial" w:cs="Arial"/>
                <w:sz w:val="22"/>
                <w:szCs w:val="22"/>
              </w:rPr>
            </w:pPr>
          </w:p>
        </w:tc>
      </w:tr>
    </w:tbl>
    <w:p w14:paraId="407134C3" w14:textId="77777777" w:rsidR="0021679C" w:rsidRPr="00023F26" w:rsidRDefault="0021679C" w:rsidP="00023F26">
      <w:pPr>
        <w:rPr>
          <w:rFonts w:ascii="Arial" w:hAnsi="Arial" w:cs="Arial"/>
          <w:sz w:val="22"/>
          <w:szCs w:val="22"/>
        </w:rPr>
      </w:pPr>
    </w:p>
    <w:p w14:paraId="5201F4F4" w14:textId="77777777" w:rsidR="0021679C" w:rsidRPr="00023F26" w:rsidRDefault="0021679C" w:rsidP="00023F26">
      <w:pPr>
        <w:jc w:val="both"/>
        <w:rPr>
          <w:rFonts w:ascii="Arial" w:hAnsi="Arial" w:cs="Arial"/>
          <w:i/>
          <w:sz w:val="22"/>
          <w:szCs w:val="22"/>
        </w:rPr>
      </w:pPr>
      <w:r w:rsidRPr="00023F26">
        <w:rPr>
          <w:rFonts w:ascii="Arial" w:hAnsi="Arial" w:cs="Arial"/>
          <w:i/>
          <w:sz w:val="22"/>
          <w:szCs w:val="22"/>
        </w:rPr>
        <w:br w:type="page"/>
      </w:r>
    </w:p>
    <w:p w14:paraId="301F25DC" w14:textId="77777777" w:rsidR="0021679C" w:rsidRPr="00023F26" w:rsidRDefault="0021679C" w:rsidP="00023F26">
      <w:pPr>
        <w:jc w:val="both"/>
        <w:rPr>
          <w:rFonts w:ascii="Arial" w:hAnsi="Arial" w:cs="Arial"/>
          <w:sz w:val="22"/>
          <w:szCs w:val="22"/>
        </w:rPr>
      </w:pPr>
    </w:p>
    <w:p w14:paraId="35FC2E02"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ОБРАЗАЦ 3.</w:t>
      </w:r>
    </w:p>
    <w:p w14:paraId="267DC856" w14:textId="77777777" w:rsidR="0021679C" w:rsidRPr="00023F26" w:rsidRDefault="0021679C" w:rsidP="00023F26">
      <w:pPr>
        <w:tabs>
          <w:tab w:val="right" w:pos="9072"/>
        </w:tabs>
        <w:ind w:left="142"/>
        <w:jc w:val="both"/>
        <w:rPr>
          <w:rFonts w:ascii="Arial" w:hAnsi="Arial" w:cs="Arial"/>
          <w:sz w:val="22"/>
          <w:szCs w:val="22"/>
        </w:rPr>
      </w:pPr>
    </w:p>
    <w:p w14:paraId="427B5B44" w14:textId="77777777" w:rsidR="0021679C" w:rsidRPr="00023F26" w:rsidRDefault="0021679C" w:rsidP="00023F26">
      <w:pPr>
        <w:suppressAutoHyphens w:val="0"/>
        <w:jc w:val="both"/>
        <w:rPr>
          <w:rFonts w:ascii="Arial" w:eastAsia="Calibri" w:hAnsi="Arial" w:cs="Arial"/>
          <w:sz w:val="22"/>
          <w:szCs w:val="22"/>
          <w:lang w:eastAsia="en-US"/>
        </w:rPr>
      </w:pPr>
    </w:p>
    <w:p w14:paraId="1169193F" w14:textId="77777777" w:rsidR="0021679C" w:rsidRPr="00023F26" w:rsidRDefault="0021679C" w:rsidP="00023F26">
      <w:pPr>
        <w:jc w:val="both"/>
        <w:rPr>
          <w:rFonts w:ascii="Arial" w:hAnsi="Arial" w:cs="Arial"/>
          <w:bCs/>
          <w:sz w:val="22"/>
          <w:szCs w:val="22"/>
          <w:lang w:eastAsia="en-US" w:bidi="en-US"/>
        </w:rPr>
      </w:pPr>
      <w:r w:rsidRPr="00023F26">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14:paraId="07FA3BB0" w14:textId="77777777" w:rsidR="0021679C" w:rsidRPr="00023F26" w:rsidRDefault="0021679C" w:rsidP="00023F26">
      <w:pPr>
        <w:jc w:val="right"/>
        <w:rPr>
          <w:rFonts w:ascii="Arial" w:hAnsi="Arial" w:cs="Arial"/>
          <w:b/>
          <w:sz w:val="22"/>
          <w:szCs w:val="22"/>
        </w:rPr>
      </w:pPr>
    </w:p>
    <w:p w14:paraId="25D09273" w14:textId="77777777" w:rsidR="0021679C" w:rsidRPr="00023F26" w:rsidRDefault="0021679C" w:rsidP="00023F26">
      <w:pPr>
        <w:jc w:val="right"/>
        <w:rPr>
          <w:rFonts w:ascii="Arial" w:hAnsi="Arial" w:cs="Arial"/>
          <w:b/>
          <w:bCs/>
          <w:sz w:val="22"/>
          <w:szCs w:val="22"/>
          <w:lang w:eastAsia="en-US" w:bidi="en-US"/>
        </w:rPr>
      </w:pPr>
    </w:p>
    <w:p w14:paraId="4D8F1281" w14:textId="77777777" w:rsidR="0021679C" w:rsidRPr="00023F26" w:rsidRDefault="0021679C" w:rsidP="00023F26">
      <w:pPr>
        <w:jc w:val="right"/>
        <w:rPr>
          <w:rFonts w:ascii="Arial" w:hAnsi="Arial" w:cs="Arial"/>
          <w:b/>
          <w:bCs/>
          <w:sz w:val="22"/>
          <w:szCs w:val="22"/>
          <w:lang w:eastAsia="en-US" w:bidi="en-US"/>
        </w:rPr>
      </w:pPr>
    </w:p>
    <w:p w14:paraId="04C5B8B5" w14:textId="77777777" w:rsidR="0021679C" w:rsidRPr="00023F26" w:rsidRDefault="0021679C" w:rsidP="00023F26">
      <w:pPr>
        <w:pStyle w:val="Heading10"/>
        <w:jc w:val="center"/>
        <w:rPr>
          <w:rFonts w:cs="Arial"/>
        </w:rPr>
      </w:pPr>
      <w:bookmarkStart w:id="34" w:name="_Toc473124762"/>
      <w:r w:rsidRPr="00023F26">
        <w:rPr>
          <w:rFonts w:cs="Arial"/>
        </w:rPr>
        <w:t>И З Ј А В А</w:t>
      </w:r>
      <w:bookmarkEnd w:id="34"/>
    </w:p>
    <w:p w14:paraId="304BA310" w14:textId="77777777" w:rsidR="0021679C" w:rsidRPr="00023F26" w:rsidRDefault="0021679C" w:rsidP="00023F26">
      <w:pPr>
        <w:jc w:val="center"/>
        <w:rPr>
          <w:rFonts w:ascii="Arial" w:hAnsi="Arial" w:cs="Arial"/>
          <w:sz w:val="22"/>
          <w:szCs w:val="22"/>
        </w:rPr>
      </w:pPr>
    </w:p>
    <w:p w14:paraId="60BB7633"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 xml:space="preserve">У својству ____________________ </w:t>
      </w:r>
    </w:p>
    <w:p w14:paraId="12B2771E"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уписати: понуђача, члана групе понуђача, подизвођача</w:t>
      </w:r>
      <w:r w:rsidRPr="00023F26">
        <w:rPr>
          <w:rFonts w:ascii="Arial" w:hAnsi="Arial" w:cs="Arial"/>
          <w:sz w:val="22"/>
          <w:szCs w:val="22"/>
        </w:rPr>
        <w:t>)</w:t>
      </w:r>
    </w:p>
    <w:p w14:paraId="639085A6" w14:textId="77777777" w:rsidR="0021679C" w:rsidRPr="00023F26" w:rsidRDefault="0021679C" w:rsidP="00023F26">
      <w:pPr>
        <w:jc w:val="center"/>
        <w:rPr>
          <w:rFonts w:ascii="Arial" w:hAnsi="Arial" w:cs="Arial"/>
          <w:sz w:val="22"/>
          <w:szCs w:val="22"/>
        </w:rPr>
      </w:pPr>
    </w:p>
    <w:p w14:paraId="3A6423A5" w14:textId="77777777" w:rsidR="0021679C" w:rsidRPr="00023F26" w:rsidRDefault="0021679C" w:rsidP="00023F26">
      <w:pPr>
        <w:jc w:val="center"/>
        <w:rPr>
          <w:rFonts w:ascii="Arial" w:hAnsi="Arial" w:cs="Arial"/>
          <w:sz w:val="22"/>
          <w:szCs w:val="22"/>
        </w:rPr>
      </w:pPr>
    </w:p>
    <w:p w14:paraId="2EB851D3"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И З Ј А В Љ У Ј Е М О</w:t>
      </w:r>
    </w:p>
    <w:p w14:paraId="7027E02B" w14:textId="77777777" w:rsidR="0021679C" w:rsidRPr="00023F26" w:rsidRDefault="0021679C" w:rsidP="00023F26">
      <w:pPr>
        <w:jc w:val="center"/>
        <w:rPr>
          <w:rFonts w:ascii="Arial" w:hAnsi="Arial" w:cs="Arial"/>
          <w:sz w:val="22"/>
          <w:szCs w:val="22"/>
        </w:rPr>
      </w:pPr>
    </w:p>
    <w:p w14:paraId="44CFCDA1"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под пуном материјалном и кривичном одговорношћу да</w:t>
      </w:r>
    </w:p>
    <w:p w14:paraId="731064A3" w14:textId="77777777" w:rsidR="0021679C" w:rsidRPr="00023F26" w:rsidRDefault="0021679C" w:rsidP="00023F26">
      <w:pPr>
        <w:jc w:val="center"/>
        <w:rPr>
          <w:rFonts w:ascii="Arial" w:hAnsi="Arial" w:cs="Arial"/>
          <w:sz w:val="22"/>
          <w:szCs w:val="22"/>
        </w:rPr>
      </w:pPr>
    </w:p>
    <w:p w14:paraId="56F1C88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_____________________________________________________</w:t>
      </w:r>
    </w:p>
    <w:p w14:paraId="14A70B6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пун назив и седиште</w:t>
      </w:r>
      <w:r w:rsidRPr="00023F26">
        <w:rPr>
          <w:rFonts w:ascii="Arial" w:hAnsi="Arial" w:cs="Arial"/>
          <w:sz w:val="22"/>
          <w:szCs w:val="22"/>
        </w:rPr>
        <w:t>)</w:t>
      </w:r>
    </w:p>
    <w:p w14:paraId="676D743D" w14:textId="77777777" w:rsidR="0021679C" w:rsidRPr="00023F26" w:rsidRDefault="0021679C" w:rsidP="00023F26">
      <w:pPr>
        <w:rPr>
          <w:rFonts w:ascii="Arial" w:hAnsi="Arial" w:cs="Arial"/>
          <w:sz w:val="22"/>
          <w:szCs w:val="22"/>
        </w:rPr>
      </w:pPr>
    </w:p>
    <w:p w14:paraId="6D1131BB" w14:textId="77777777" w:rsidR="0021679C" w:rsidRPr="00023F26" w:rsidRDefault="0021679C" w:rsidP="00023F26">
      <w:pPr>
        <w:rPr>
          <w:rFonts w:ascii="Arial" w:hAnsi="Arial" w:cs="Arial"/>
          <w:sz w:val="22"/>
          <w:szCs w:val="22"/>
        </w:rPr>
      </w:pPr>
    </w:p>
    <w:p w14:paraId="47ADD083" w14:textId="052C4CFE" w:rsidR="0021679C" w:rsidRPr="00023F26" w:rsidRDefault="0021679C" w:rsidP="00023F26">
      <w:pPr>
        <w:jc w:val="both"/>
        <w:rPr>
          <w:rFonts w:ascii="Arial" w:hAnsi="Arial" w:cs="Arial"/>
          <w:color w:val="000000"/>
          <w:sz w:val="22"/>
          <w:szCs w:val="22"/>
        </w:rPr>
      </w:pPr>
      <w:r w:rsidRPr="00023F26">
        <w:rPr>
          <w:rFonts w:ascii="Arial" w:hAnsi="Arial" w:cs="Arial"/>
          <w:sz w:val="22"/>
          <w:szCs w:val="22"/>
        </w:rPr>
        <w:t>поштује све обавезе које произлазе из важећих прописа о заштити</w:t>
      </w:r>
      <w:r w:rsidRPr="00023F26">
        <w:rPr>
          <w:rFonts w:ascii="Arial" w:hAnsi="Arial" w:cs="Arial"/>
          <w:color w:val="000000"/>
          <w:sz w:val="22"/>
          <w:szCs w:val="22"/>
        </w:rPr>
        <w:t xml:space="preserve"> на раду</w:t>
      </w:r>
      <w:r w:rsidRPr="00023F2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DC0BFA">
        <w:rPr>
          <w:rFonts w:ascii="Arial" w:hAnsi="Arial" w:cs="Arial"/>
          <w:sz w:val="22"/>
          <w:szCs w:val="22"/>
        </w:rPr>
        <w:t>ЈН/1000/0575/2016</w:t>
      </w:r>
    </w:p>
    <w:p w14:paraId="72251BE9" w14:textId="77777777" w:rsidR="0021679C" w:rsidRPr="00023F26" w:rsidRDefault="0021679C" w:rsidP="00023F26">
      <w:pPr>
        <w:jc w:val="both"/>
        <w:rPr>
          <w:rFonts w:ascii="Arial" w:hAnsi="Arial" w:cs="Arial"/>
          <w:color w:val="000000"/>
          <w:sz w:val="22"/>
          <w:szCs w:val="22"/>
        </w:rPr>
      </w:pPr>
    </w:p>
    <w:p w14:paraId="14ACB02F" w14:textId="77777777" w:rsidR="0021679C" w:rsidRPr="00023F26" w:rsidRDefault="0021679C" w:rsidP="00023F26">
      <w:pPr>
        <w:jc w:val="both"/>
        <w:rPr>
          <w:rFonts w:ascii="Arial" w:hAnsi="Arial" w:cs="Arial"/>
          <w:sz w:val="22"/>
          <w:szCs w:val="22"/>
        </w:rPr>
      </w:pPr>
    </w:p>
    <w:p w14:paraId="3FEFBC56" w14:textId="77777777" w:rsidR="0021679C" w:rsidRPr="00023F26" w:rsidRDefault="0021679C" w:rsidP="00023F26">
      <w:pPr>
        <w:jc w:val="both"/>
        <w:rPr>
          <w:rFonts w:ascii="Arial" w:hAnsi="Arial" w:cs="Arial"/>
          <w:sz w:val="22"/>
          <w:szCs w:val="22"/>
        </w:rPr>
      </w:pPr>
    </w:p>
    <w:p w14:paraId="6B191119" w14:textId="77777777" w:rsidR="0021679C" w:rsidRPr="00023F26" w:rsidRDefault="0021679C" w:rsidP="00023F26">
      <w:pPr>
        <w:pStyle w:val="BodyText"/>
        <w:ind w:left="-540" w:right="-16"/>
        <w:rPr>
          <w:rFonts w:ascii="Arial" w:hAnsi="Arial" w:cs="Arial"/>
          <w:sz w:val="22"/>
          <w:szCs w:val="22"/>
        </w:rPr>
      </w:pPr>
    </w:p>
    <w:p w14:paraId="3BB1CE77" w14:textId="77777777" w:rsidR="0021679C" w:rsidRPr="00023F26" w:rsidRDefault="0021679C" w:rsidP="00023F26">
      <w:pPr>
        <w:pStyle w:val="BodyText"/>
        <w:ind w:left="-540" w:right="-16"/>
        <w:rPr>
          <w:rFonts w:ascii="Arial" w:hAnsi="Arial" w:cs="Arial"/>
          <w:sz w:val="22"/>
          <w:szCs w:val="22"/>
        </w:rPr>
      </w:pPr>
    </w:p>
    <w:p w14:paraId="2F4A71BD" w14:textId="77777777" w:rsidR="0021679C" w:rsidRPr="00023F26" w:rsidRDefault="0021679C" w:rsidP="00023F26">
      <w:pPr>
        <w:pStyle w:val="BodyText"/>
        <w:ind w:left="-540" w:right="-16"/>
        <w:rPr>
          <w:rFonts w:ascii="Arial" w:hAnsi="Arial" w:cs="Arial"/>
          <w:sz w:val="22"/>
          <w:szCs w:val="22"/>
        </w:rPr>
      </w:pPr>
    </w:p>
    <w:p w14:paraId="55FA3693" w14:textId="77777777" w:rsidR="0021679C" w:rsidRPr="00023F26" w:rsidRDefault="0021679C" w:rsidP="00023F26">
      <w:pPr>
        <w:pStyle w:val="BodyText"/>
        <w:ind w:left="-540" w:right="-16"/>
        <w:rPr>
          <w:rFonts w:ascii="Arial" w:hAnsi="Arial" w:cs="Arial"/>
          <w:sz w:val="22"/>
          <w:szCs w:val="22"/>
        </w:rPr>
      </w:pPr>
    </w:p>
    <w:p w14:paraId="7B0C9A36" w14:textId="77777777" w:rsidR="0021679C" w:rsidRPr="00023F26" w:rsidRDefault="0021679C" w:rsidP="00023F26">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1679C" w:rsidRPr="00023F26" w14:paraId="2235D2F0" w14:textId="77777777" w:rsidTr="00365791">
        <w:trPr>
          <w:jc w:val="center"/>
        </w:trPr>
        <w:tc>
          <w:tcPr>
            <w:tcW w:w="3652" w:type="dxa"/>
          </w:tcPr>
          <w:p w14:paraId="2D8510A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64DC2357"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6C44B08C"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Понуђач/подизвођач:</w:t>
            </w:r>
          </w:p>
        </w:tc>
      </w:tr>
      <w:tr w:rsidR="0021679C" w:rsidRPr="00023F26" w14:paraId="56EA1238" w14:textId="77777777" w:rsidTr="00365791">
        <w:trPr>
          <w:jc w:val="center"/>
        </w:trPr>
        <w:tc>
          <w:tcPr>
            <w:tcW w:w="3652" w:type="dxa"/>
            <w:vAlign w:val="center"/>
          </w:tcPr>
          <w:p w14:paraId="05EA0035" w14:textId="77777777" w:rsidR="0021679C" w:rsidRPr="00023F26" w:rsidRDefault="0021679C" w:rsidP="00023F26">
            <w:pPr>
              <w:jc w:val="both"/>
              <w:rPr>
                <w:rFonts w:ascii="Arial" w:hAnsi="Arial" w:cs="Arial"/>
                <w:sz w:val="22"/>
                <w:szCs w:val="22"/>
              </w:rPr>
            </w:pPr>
          </w:p>
        </w:tc>
        <w:tc>
          <w:tcPr>
            <w:tcW w:w="1985" w:type="dxa"/>
            <w:vAlign w:val="center"/>
          </w:tcPr>
          <w:p w14:paraId="7D169B83" w14:textId="77777777" w:rsidR="0021679C" w:rsidRPr="00023F26" w:rsidRDefault="0021679C" w:rsidP="00023F26">
            <w:pPr>
              <w:jc w:val="both"/>
              <w:rPr>
                <w:rFonts w:ascii="Arial" w:hAnsi="Arial" w:cs="Arial"/>
                <w:sz w:val="22"/>
                <w:szCs w:val="22"/>
              </w:rPr>
            </w:pPr>
          </w:p>
        </w:tc>
        <w:tc>
          <w:tcPr>
            <w:tcW w:w="3782" w:type="dxa"/>
            <w:vAlign w:val="center"/>
          </w:tcPr>
          <w:p w14:paraId="6758DB83" w14:textId="77777777" w:rsidR="0021679C" w:rsidRPr="00023F26" w:rsidRDefault="0021679C" w:rsidP="00023F26">
            <w:pPr>
              <w:jc w:val="both"/>
              <w:rPr>
                <w:rFonts w:ascii="Arial" w:hAnsi="Arial" w:cs="Arial"/>
                <w:sz w:val="22"/>
                <w:szCs w:val="22"/>
              </w:rPr>
            </w:pPr>
          </w:p>
        </w:tc>
      </w:tr>
      <w:tr w:rsidR="0021679C" w:rsidRPr="00023F26" w14:paraId="45B372C0" w14:textId="77777777" w:rsidTr="00365791">
        <w:trPr>
          <w:jc w:val="center"/>
        </w:trPr>
        <w:tc>
          <w:tcPr>
            <w:tcW w:w="3652" w:type="dxa"/>
            <w:tcBorders>
              <w:bottom w:val="single" w:sz="4" w:space="0" w:color="auto"/>
            </w:tcBorders>
            <w:vAlign w:val="center"/>
          </w:tcPr>
          <w:p w14:paraId="6CC9E22E" w14:textId="77777777" w:rsidR="0021679C" w:rsidRPr="00023F26" w:rsidRDefault="0021679C" w:rsidP="00023F26">
            <w:pPr>
              <w:jc w:val="both"/>
              <w:rPr>
                <w:rFonts w:ascii="Arial" w:hAnsi="Arial" w:cs="Arial"/>
                <w:sz w:val="22"/>
                <w:szCs w:val="22"/>
              </w:rPr>
            </w:pPr>
          </w:p>
        </w:tc>
        <w:tc>
          <w:tcPr>
            <w:tcW w:w="1985" w:type="dxa"/>
            <w:vAlign w:val="center"/>
          </w:tcPr>
          <w:p w14:paraId="17F6F7DF"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788FF4E8" w14:textId="77777777" w:rsidR="0021679C" w:rsidRPr="00023F26" w:rsidRDefault="0021679C" w:rsidP="00023F26">
            <w:pPr>
              <w:jc w:val="both"/>
              <w:rPr>
                <w:rFonts w:ascii="Arial" w:hAnsi="Arial" w:cs="Arial"/>
                <w:sz w:val="22"/>
                <w:szCs w:val="22"/>
              </w:rPr>
            </w:pPr>
          </w:p>
        </w:tc>
      </w:tr>
    </w:tbl>
    <w:p w14:paraId="1045FD01" w14:textId="77777777" w:rsidR="0021679C" w:rsidRPr="00023F26" w:rsidRDefault="0021679C" w:rsidP="00023F26">
      <w:pPr>
        <w:ind w:left="142" w:right="-1096"/>
        <w:jc w:val="right"/>
        <w:rPr>
          <w:rFonts w:ascii="Arial" w:hAnsi="Arial" w:cs="Arial"/>
          <w:i/>
          <w:sz w:val="22"/>
          <w:szCs w:val="22"/>
        </w:rPr>
      </w:pPr>
    </w:p>
    <w:p w14:paraId="6807CD40" w14:textId="77777777" w:rsidR="0021679C" w:rsidRPr="00023F26" w:rsidRDefault="0021679C" w:rsidP="00023F26">
      <w:pPr>
        <w:ind w:left="5954" w:right="-1096"/>
        <w:jc w:val="center"/>
        <w:rPr>
          <w:rFonts w:ascii="Arial" w:hAnsi="Arial" w:cs="Arial"/>
          <w:sz w:val="22"/>
          <w:szCs w:val="22"/>
        </w:rPr>
        <w:sectPr w:rsidR="0021679C" w:rsidRPr="00023F26">
          <w:headerReference w:type="default" r:id="rId13"/>
          <w:footerReference w:type="default" r:id="rId14"/>
          <w:footerReference w:type="first" r:id="rId15"/>
          <w:pgSz w:w="11909" w:h="16834" w:code="9"/>
          <w:pgMar w:top="1134" w:right="1134" w:bottom="1134" w:left="1701" w:header="720" w:footer="720" w:gutter="0"/>
          <w:cols w:space="720"/>
          <w:docGrid w:linePitch="360"/>
        </w:sectPr>
      </w:pPr>
    </w:p>
    <w:p w14:paraId="0E5A11CE"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4.</w:t>
      </w:r>
    </w:p>
    <w:p w14:paraId="3069C17C" w14:textId="77777777" w:rsidR="0021679C" w:rsidRPr="00023F26" w:rsidRDefault="0021679C" w:rsidP="00023F26">
      <w:pPr>
        <w:tabs>
          <w:tab w:val="center" w:pos="7380"/>
        </w:tabs>
        <w:jc w:val="both"/>
        <w:rPr>
          <w:rFonts w:ascii="Arial" w:hAnsi="Arial" w:cs="Arial"/>
          <w:b/>
          <w:spacing w:val="80"/>
          <w:sz w:val="22"/>
          <w:szCs w:val="22"/>
        </w:rPr>
      </w:pPr>
    </w:p>
    <w:p w14:paraId="64308DFB" w14:textId="77777777" w:rsidR="0021679C" w:rsidRPr="00023F26" w:rsidRDefault="0021679C" w:rsidP="00023F26">
      <w:pPr>
        <w:jc w:val="both"/>
        <w:rPr>
          <w:rFonts w:ascii="Arial" w:hAnsi="Arial" w:cs="Arial"/>
          <w:sz w:val="22"/>
          <w:szCs w:val="22"/>
        </w:rPr>
      </w:pPr>
    </w:p>
    <w:p w14:paraId="35C3D184" w14:textId="77777777" w:rsidR="0021679C" w:rsidRPr="00023F26" w:rsidRDefault="0021679C" w:rsidP="00023F26">
      <w:pPr>
        <w:jc w:val="both"/>
        <w:rPr>
          <w:rFonts w:ascii="Arial" w:hAnsi="Arial" w:cs="Arial"/>
          <w:sz w:val="22"/>
          <w:szCs w:val="22"/>
        </w:rPr>
      </w:pPr>
    </w:p>
    <w:p w14:paraId="34498E0B" w14:textId="77777777" w:rsidR="0021679C" w:rsidRPr="00023F26" w:rsidRDefault="0021679C" w:rsidP="00023F26">
      <w:pPr>
        <w:jc w:val="both"/>
        <w:rPr>
          <w:rFonts w:ascii="Arial" w:hAnsi="Arial" w:cs="Arial"/>
          <w:sz w:val="22"/>
          <w:szCs w:val="22"/>
        </w:rPr>
      </w:pPr>
    </w:p>
    <w:p w14:paraId="04DB14B7" w14:textId="77777777" w:rsidR="0021679C" w:rsidRPr="00023F26" w:rsidRDefault="0021679C" w:rsidP="00023F26">
      <w:pPr>
        <w:pStyle w:val="Heading10"/>
        <w:jc w:val="center"/>
        <w:rPr>
          <w:rFonts w:cs="Arial"/>
        </w:rPr>
      </w:pPr>
      <w:bookmarkStart w:id="35" w:name="_Toc473124763"/>
      <w:r w:rsidRPr="00023F26">
        <w:rPr>
          <w:rFonts w:cs="Arial"/>
        </w:rPr>
        <w:t>ОБРАЗАЦ ТРОШКОВА ПРИПРЕМЕ ПОНУДЕ</w:t>
      </w:r>
      <w:bookmarkEnd w:id="35"/>
    </w:p>
    <w:p w14:paraId="63B6665A" w14:textId="77777777" w:rsidR="0021679C" w:rsidRPr="00023F26" w:rsidRDefault="0021679C" w:rsidP="00023F26">
      <w:pPr>
        <w:pStyle w:val="BodyText"/>
        <w:rPr>
          <w:rFonts w:ascii="Arial" w:hAnsi="Arial" w:cs="Arial"/>
          <w:sz w:val="22"/>
          <w:szCs w:val="22"/>
        </w:rPr>
      </w:pPr>
    </w:p>
    <w:p w14:paraId="67817B89" w14:textId="77777777" w:rsidR="0021679C" w:rsidRPr="00023F26" w:rsidRDefault="0021679C" w:rsidP="00023F26">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21679C" w:rsidRPr="00023F26" w14:paraId="50ECC7D4" w14:textId="77777777" w:rsidTr="00365791">
        <w:trPr>
          <w:jc w:val="center"/>
        </w:trPr>
        <w:tc>
          <w:tcPr>
            <w:tcW w:w="4612" w:type="dxa"/>
          </w:tcPr>
          <w:p w14:paraId="6D6D25BC"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Назив и опис трошка</w:t>
            </w:r>
          </w:p>
        </w:tc>
        <w:tc>
          <w:tcPr>
            <w:tcW w:w="4612" w:type="dxa"/>
          </w:tcPr>
          <w:p w14:paraId="0F4D9DE1" w14:textId="77777777" w:rsidR="0021679C" w:rsidRPr="00023F26" w:rsidRDefault="0021679C" w:rsidP="00023F26">
            <w:pPr>
              <w:pStyle w:val="BodyText"/>
              <w:jc w:val="center"/>
              <w:rPr>
                <w:rFonts w:ascii="Arial" w:hAnsi="Arial" w:cs="Arial"/>
                <w:sz w:val="22"/>
                <w:szCs w:val="22"/>
              </w:rPr>
            </w:pPr>
            <w:r w:rsidRPr="00023F26">
              <w:rPr>
                <w:rFonts w:ascii="Arial" w:hAnsi="Arial" w:cs="Arial"/>
                <w:b/>
                <w:sz w:val="22"/>
                <w:szCs w:val="22"/>
              </w:rPr>
              <w:t>Износ</w:t>
            </w:r>
            <w:r w:rsidRPr="00023F26">
              <w:rPr>
                <w:rFonts w:ascii="Arial" w:hAnsi="Arial" w:cs="Arial"/>
                <w:sz w:val="22"/>
                <w:szCs w:val="22"/>
              </w:rPr>
              <w:t xml:space="preserve"> </w:t>
            </w:r>
          </w:p>
          <w:p w14:paraId="2FAE6887" w14:textId="77777777" w:rsidR="0021679C" w:rsidRPr="00023F26" w:rsidRDefault="0021679C" w:rsidP="00023F26">
            <w:pPr>
              <w:pStyle w:val="BodyText"/>
              <w:jc w:val="center"/>
              <w:rPr>
                <w:rFonts w:ascii="Arial" w:hAnsi="Arial" w:cs="Arial"/>
                <w:b/>
                <w:sz w:val="22"/>
                <w:szCs w:val="22"/>
              </w:rPr>
            </w:pPr>
            <w:r w:rsidRPr="00023F26">
              <w:rPr>
                <w:rFonts w:ascii="Arial" w:hAnsi="Arial" w:cs="Arial"/>
                <w:sz w:val="22"/>
                <w:szCs w:val="22"/>
              </w:rPr>
              <w:t>РСД/ЕУР</w:t>
            </w:r>
          </w:p>
        </w:tc>
      </w:tr>
      <w:tr w:rsidR="0021679C" w:rsidRPr="00023F26" w14:paraId="7EE01309" w14:textId="77777777" w:rsidTr="00365791">
        <w:trPr>
          <w:jc w:val="center"/>
        </w:trPr>
        <w:tc>
          <w:tcPr>
            <w:tcW w:w="4612" w:type="dxa"/>
          </w:tcPr>
          <w:p w14:paraId="26BAE01E" w14:textId="77777777" w:rsidR="0021679C" w:rsidRPr="00023F26" w:rsidRDefault="0021679C" w:rsidP="00023F26">
            <w:pPr>
              <w:pStyle w:val="BodyText"/>
              <w:jc w:val="center"/>
              <w:rPr>
                <w:rFonts w:ascii="Arial" w:hAnsi="Arial" w:cs="Arial"/>
                <w:sz w:val="22"/>
                <w:szCs w:val="22"/>
              </w:rPr>
            </w:pPr>
          </w:p>
        </w:tc>
        <w:tc>
          <w:tcPr>
            <w:tcW w:w="4612" w:type="dxa"/>
          </w:tcPr>
          <w:p w14:paraId="6A34990A" w14:textId="77777777" w:rsidR="0021679C" w:rsidRPr="00023F26" w:rsidRDefault="0021679C" w:rsidP="00023F26">
            <w:pPr>
              <w:pStyle w:val="BodyText"/>
              <w:jc w:val="center"/>
              <w:rPr>
                <w:rFonts w:ascii="Arial" w:hAnsi="Arial" w:cs="Arial"/>
                <w:sz w:val="22"/>
                <w:szCs w:val="22"/>
              </w:rPr>
            </w:pPr>
          </w:p>
        </w:tc>
      </w:tr>
      <w:tr w:rsidR="0021679C" w:rsidRPr="00023F26" w14:paraId="46150EBB" w14:textId="77777777" w:rsidTr="00365791">
        <w:trPr>
          <w:jc w:val="center"/>
        </w:trPr>
        <w:tc>
          <w:tcPr>
            <w:tcW w:w="4612" w:type="dxa"/>
          </w:tcPr>
          <w:p w14:paraId="75472A84" w14:textId="77777777" w:rsidR="0021679C" w:rsidRPr="00023F26" w:rsidRDefault="0021679C" w:rsidP="00023F26">
            <w:pPr>
              <w:pStyle w:val="BodyText"/>
              <w:jc w:val="center"/>
              <w:rPr>
                <w:rFonts w:ascii="Arial" w:hAnsi="Arial" w:cs="Arial"/>
                <w:sz w:val="22"/>
                <w:szCs w:val="22"/>
              </w:rPr>
            </w:pPr>
          </w:p>
        </w:tc>
        <w:tc>
          <w:tcPr>
            <w:tcW w:w="4612" w:type="dxa"/>
          </w:tcPr>
          <w:p w14:paraId="4636F9AC" w14:textId="77777777" w:rsidR="0021679C" w:rsidRPr="00023F26" w:rsidRDefault="0021679C" w:rsidP="00023F26">
            <w:pPr>
              <w:pStyle w:val="BodyText"/>
              <w:jc w:val="center"/>
              <w:rPr>
                <w:rFonts w:ascii="Arial" w:hAnsi="Arial" w:cs="Arial"/>
                <w:sz w:val="22"/>
                <w:szCs w:val="22"/>
              </w:rPr>
            </w:pPr>
          </w:p>
        </w:tc>
      </w:tr>
      <w:tr w:rsidR="0021679C" w:rsidRPr="00023F26" w14:paraId="026CEC62" w14:textId="77777777" w:rsidTr="00365791">
        <w:trPr>
          <w:jc w:val="center"/>
        </w:trPr>
        <w:tc>
          <w:tcPr>
            <w:tcW w:w="4612" w:type="dxa"/>
          </w:tcPr>
          <w:p w14:paraId="30E2EE35" w14:textId="77777777" w:rsidR="0021679C" w:rsidRPr="00023F26" w:rsidRDefault="0021679C" w:rsidP="00023F26">
            <w:pPr>
              <w:pStyle w:val="BodyText"/>
              <w:jc w:val="center"/>
              <w:rPr>
                <w:rFonts w:ascii="Arial" w:hAnsi="Arial" w:cs="Arial"/>
                <w:sz w:val="22"/>
                <w:szCs w:val="22"/>
              </w:rPr>
            </w:pPr>
          </w:p>
        </w:tc>
        <w:tc>
          <w:tcPr>
            <w:tcW w:w="4612" w:type="dxa"/>
          </w:tcPr>
          <w:p w14:paraId="0CD92BAB" w14:textId="77777777" w:rsidR="0021679C" w:rsidRPr="00023F26" w:rsidRDefault="0021679C" w:rsidP="00023F26">
            <w:pPr>
              <w:pStyle w:val="BodyText"/>
              <w:jc w:val="center"/>
              <w:rPr>
                <w:rFonts w:ascii="Arial" w:hAnsi="Arial" w:cs="Arial"/>
                <w:sz w:val="22"/>
                <w:szCs w:val="22"/>
              </w:rPr>
            </w:pPr>
          </w:p>
        </w:tc>
      </w:tr>
      <w:tr w:rsidR="0021679C" w:rsidRPr="00023F26" w14:paraId="0E3296C4" w14:textId="77777777" w:rsidTr="00365791">
        <w:trPr>
          <w:jc w:val="center"/>
        </w:trPr>
        <w:tc>
          <w:tcPr>
            <w:tcW w:w="4612" w:type="dxa"/>
          </w:tcPr>
          <w:p w14:paraId="27B513FD" w14:textId="77777777" w:rsidR="0021679C" w:rsidRPr="00023F26" w:rsidRDefault="0021679C" w:rsidP="00023F26">
            <w:pPr>
              <w:pStyle w:val="BodyText"/>
              <w:jc w:val="center"/>
              <w:rPr>
                <w:rFonts w:ascii="Arial" w:hAnsi="Arial" w:cs="Arial"/>
                <w:sz w:val="22"/>
                <w:szCs w:val="22"/>
              </w:rPr>
            </w:pPr>
          </w:p>
        </w:tc>
        <w:tc>
          <w:tcPr>
            <w:tcW w:w="4612" w:type="dxa"/>
          </w:tcPr>
          <w:p w14:paraId="68CCA714" w14:textId="77777777" w:rsidR="0021679C" w:rsidRPr="00023F26" w:rsidRDefault="0021679C" w:rsidP="00023F26">
            <w:pPr>
              <w:pStyle w:val="BodyText"/>
              <w:jc w:val="center"/>
              <w:rPr>
                <w:rFonts w:ascii="Arial" w:hAnsi="Arial" w:cs="Arial"/>
                <w:sz w:val="22"/>
                <w:szCs w:val="22"/>
              </w:rPr>
            </w:pPr>
          </w:p>
        </w:tc>
      </w:tr>
      <w:tr w:rsidR="0021679C" w:rsidRPr="00023F26" w14:paraId="6FD9EA9D" w14:textId="77777777" w:rsidTr="00365791">
        <w:trPr>
          <w:jc w:val="center"/>
        </w:trPr>
        <w:tc>
          <w:tcPr>
            <w:tcW w:w="4612" w:type="dxa"/>
          </w:tcPr>
          <w:p w14:paraId="45CE9147" w14:textId="77777777" w:rsidR="0021679C" w:rsidRPr="00023F26" w:rsidRDefault="0021679C" w:rsidP="00023F26">
            <w:pPr>
              <w:pStyle w:val="BodyText"/>
              <w:jc w:val="center"/>
              <w:rPr>
                <w:rFonts w:ascii="Arial" w:hAnsi="Arial" w:cs="Arial"/>
                <w:sz w:val="22"/>
                <w:szCs w:val="22"/>
              </w:rPr>
            </w:pPr>
          </w:p>
        </w:tc>
        <w:tc>
          <w:tcPr>
            <w:tcW w:w="4612" w:type="dxa"/>
          </w:tcPr>
          <w:p w14:paraId="20A833DA" w14:textId="77777777" w:rsidR="0021679C" w:rsidRPr="00023F26" w:rsidRDefault="0021679C" w:rsidP="00023F26">
            <w:pPr>
              <w:pStyle w:val="BodyText"/>
              <w:jc w:val="center"/>
              <w:rPr>
                <w:rFonts w:ascii="Arial" w:hAnsi="Arial" w:cs="Arial"/>
                <w:sz w:val="22"/>
                <w:szCs w:val="22"/>
              </w:rPr>
            </w:pPr>
          </w:p>
        </w:tc>
      </w:tr>
      <w:tr w:rsidR="0021679C" w:rsidRPr="00023F26" w14:paraId="7D988A78" w14:textId="77777777" w:rsidTr="00365791">
        <w:trPr>
          <w:jc w:val="center"/>
        </w:trPr>
        <w:tc>
          <w:tcPr>
            <w:tcW w:w="4612" w:type="dxa"/>
          </w:tcPr>
          <w:p w14:paraId="160A80A0" w14:textId="77777777" w:rsidR="0021679C" w:rsidRPr="00023F26" w:rsidRDefault="0021679C" w:rsidP="00023F26">
            <w:pPr>
              <w:pStyle w:val="BodyText"/>
              <w:jc w:val="right"/>
              <w:rPr>
                <w:rFonts w:ascii="Arial" w:hAnsi="Arial" w:cs="Arial"/>
                <w:sz w:val="22"/>
                <w:szCs w:val="22"/>
              </w:rPr>
            </w:pPr>
            <w:r w:rsidRPr="00023F26">
              <w:rPr>
                <w:rFonts w:ascii="Arial" w:hAnsi="Arial" w:cs="Arial"/>
                <w:b/>
                <w:sz w:val="22"/>
                <w:szCs w:val="22"/>
              </w:rPr>
              <w:t>УКУПНО</w:t>
            </w:r>
            <w:r w:rsidRPr="00023F26">
              <w:rPr>
                <w:rFonts w:ascii="Arial" w:hAnsi="Arial" w:cs="Arial"/>
                <w:sz w:val="22"/>
                <w:szCs w:val="22"/>
              </w:rPr>
              <w:t xml:space="preserve"> </w:t>
            </w:r>
          </w:p>
          <w:p w14:paraId="2BF529B5" w14:textId="77777777" w:rsidR="0021679C" w:rsidRPr="00023F26" w:rsidRDefault="0021679C" w:rsidP="00023F26">
            <w:pPr>
              <w:pStyle w:val="BodyText"/>
              <w:jc w:val="right"/>
              <w:rPr>
                <w:rFonts w:ascii="Arial" w:hAnsi="Arial" w:cs="Arial"/>
                <w:b/>
                <w:sz w:val="22"/>
                <w:szCs w:val="22"/>
              </w:rPr>
            </w:pPr>
            <w:r w:rsidRPr="00023F26">
              <w:rPr>
                <w:rFonts w:ascii="Arial" w:hAnsi="Arial" w:cs="Arial"/>
                <w:sz w:val="22"/>
                <w:szCs w:val="22"/>
              </w:rPr>
              <w:t>РСД/ЕУР</w:t>
            </w:r>
          </w:p>
        </w:tc>
        <w:tc>
          <w:tcPr>
            <w:tcW w:w="4612" w:type="dxa"/>
          </w:tcPr>
          <w:p w14:paraId="774DC557" w14:textId="77777777" w:rsidR="0021679C" w:rsidRPr="00023F26" w:rsidRDefault="0021679C" w:rsidP="00023F26">
            <w:pPr>
              <w:pStyle w:val="BodyText"/>
              <w:rPr>
                <w:rFonts w:ascii="Arial" w:hAnsi="Arial" w:cs="Arial"/>
                <w:sz w:val="22"/>
                <w:szCs w:val="22"/>
              </w:rPr>
            </w:pPr>
          </w:p>
        </w:tc>
      </w:tr>
    </w:tbl>
    <w:p w14:paraId="60052523" w14:textId="77777777" w:rsidR="0021679C" w:rsidRPr="00023F26" w:rsidRDefault="0021679C" w:rsidP="00023F26">
      <w:pPr>
        <w:pStyle w:val="BodyText"/>
        <w:rPr>
          <w:rFonts w:ascii="Arial" w:hAnsi="Arial" w:cs="Arial"/>
          <w:sz w:val="22"/>
          <w:szCs w:val="22"/>
        </w:rPr>
      </w:pPr>
    </w:p>
    <w:p w14:paraId="406EA02F" w14:textId="77777777" w:rsidR="0021679C" w:rsidRPr="00023F26" w:rsidRDefault="0021679C" w:rsidP="00023F26">
      <w:pPr>
        <w:pStyle w:val="BodyText"/>
        <w:rPr>
          <w:rFonts w:ascii="Arial" w:hAnsi="Arial" w:cs="Arial"/>
          <w:sz w:val="22"/>
          <w:szCs w:val="22"/>
        </w:rPr>
      </w:pPr>
    </w:p>
    <w:p w14:paraId="6F03F733" w14:textId="77777777" w:rsidR="0021679C" w:rsidRPr="00023F26" w:rsidRDefault="0021679C" w:rsidP="00023F26">
      <w:pPr>
        <w:pStyle w:val="BodyText"/>
        <w:rPr>
          <w:rFonts w:ascii="Arial" w:hAnsi="Arial" w:cs="Arial"/>
          <w:sz w:val="22"/>
          <w:szCs w:val="22"/>
        </w:rPr>
      </w:pPr>
    </w:p>
    <w:p w14:paraId="062F4E5A" w14:textId="77777777" w:rsidR="0021679C" w:rsidRPr="00023F26" w:rsidRDefault="0021679C" w:rsidP="00023F26">
      <w:pPr>
        <w:pStyle w:val="BodyText"/>
        <w:rPr>
          <w:rFonts w:ascii="Arial" w:hAnsi="Arial" w:cs="Arial"/>
          <w:sz w:val="22"/>
          <w:szCs w:val="22"/>
        </w:rPr>
      </w:pPr>
    </w:p>
    <w:p w14:paraId="5FDD78AF" w14:textId="77777777" w:rsidR="0021679C" w:rsidRPr="00023F26" w:rsidRDefault="0021679C" w:rsidP="00023F26">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21679C" w:rsidRPr="00023F26" w14:paraId="57931E33" w14:textId="77777777" w:rsidTr="00365791">
        <w:trPr>
          <w:jc w:val="center"/>
        </w:trPr>
        <w:tc>
          <w:tcPr>
            <w:tcW w:w="3652" w:type="dxa"/>
          </w:tcPr>
          <w:p w14:paraId="4E6BAEE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1422ED1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1AEED5F7"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798BB27C" w14:textId="77777777" w:rsidTr="00365791">
        <w:trPr>
          <w:jc w:val="center"/>
        </w:trPr>
        <w:tc>
          <w:tcPr>
            <w:tcW w:w="3652" w:type="dxa"/>
            <w:vAlign w:val="center"/>
          </w:tcPr>
          <w:p w14:paraId="41FA7094" w14:textId="77777777" w:rsidR="0021679C" w:rsidRPr="00023F26" w:rsidRDefault="0021679C" w:rsidP="00023F26">
            <w:pPr>
              <w:jc w:val="both"/>
              <w:rPr>
                <w:rFonts w:ascii="Arial" w:hAnsi="Arial" w:cs="Arial"/>
                <w:sz w:val="22"/>
                <w:szCs w:val="22"/>
              </w:rPr>
            </w:pPr>
          </w:p>
        </w:tc>
        <w:tc>
          <w:tcPr>
            <w:tcW w:w="1985" w:type="dxa"/>
            <w:vAlign w:val="center"/>
          </w:tcPr>
          <w:p w14:paraId="3FBDC6BE" w14:textId="77777777" w:rsidR="0021679C" w:rsidRPr="00023F26" w:rsidRDefault="0021679C" w:rsidP="00023F26">
            <w:pPr>
              <w:jc w:val="both"/>
              <w:rPr>
                <w:rFonts w:ascii="Arial" w:hAnsi="Arial" w:cs="Arial"/>
                <w:sz w:val="22"/>
                <w:szCs w:val="22"/>
              </w:rPr>
            </w:pPr>
          </w:p>
        </w:tc>
        <w:tc>
          <w:tcPr>
            <w:tcW w:w="3782" w:type="dxa"/>
            <w:vAlign w:val="center"/>
          </w:tcPr>
          <w:p w14:paraId="6E7E2CDB" w14:textId="77777777" w:rsidR="0021679C" w:rsidRPr="00023F26" w:rsidRDefault="0021679C" w:rsidP="00023F26">
            <w:pPr>
              <w:jc w:val="both"/>
              <w:rPr>
                <w:rFonts w:ascii="Arial" w:hAnsi="Arial" w:cs="Arial"/>
                <w:sz w:val="22"/>
                <w:szCs w:val="22"/>
              </w:rPr>
            </w:pPr>
          </w:p>
        </w:tc>
      </w:tr>
      <w:tr w:rsidR="0021679C" w:rsidRPr="00023F26" w14:paraId="02041F8E" w14:textId="77777777" w:rsidTr="00365791">
        <w:trPr>
          <w:jc w:val="center"/>
        </w:trPr>
        <w:tc>
          <w:tcPr>
            <w:tcW w:w="3652" w:type="dxa"/>
            <w:tcBorders>
              <w:bottom w:val="single" w:sz="4" w:space="0" w:color="auto"/>
            </w:tcBorders>
            <w:vAlign w:val="center"/>
          </w:tcPr>
          <w:p w14:paraId="7F4B32A8" w14:textId="77777777" w:rsidR="0021679C" w:rsidRPr="00023F26" w:rsidRDefault="0021679C" w:rsidP="00023F26">
            <w:pPr>
              <w:jc w:val="both"/>
              <w:rPr>
                <w:rFonts w:ascii="Arial" w:hAnsi="Arial" w:cs="Arial"/>
                <w:sz w:val="22"/>
                <w:szCs w:val="22"/>
              </w:rPr>
            </w:pPr>
          </w:p>
        </w:tc>
        <w:tc>
          <w:tcPr>
            <w:tcW w:w="1985" w:type="dxa"/>
            <w:vAlign w:val="center"/>
          </w:tcPr>
          <w:p w14:paraId="02E361BA"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828D870" w14:textId="77777777" w:rsidR="0021679C" w:rsidRPr="00023F26" w:rsidRDefault="0021679C" w:rsidP="00023F26">
            <w:pPr>
              <w:jc w:val="both"/>
              <w:rPr>
                <w:rFonts w:ascii="Arial" w:hAnsi="Arial" w:cs="Arial"/>
                <w:sz w:val="22"/>
                <w:szCs w:val="22"/>
              </w:rPr>
            </w:pPr>
          </w:p>
        </w:tc>
      </w:tr>
    </w:tbl>
    <w:p w14:paraId="733B2D0D" w14:textId="77777777" w:rsidR="0021679C" w:rsidRPr="00023F26" w:rsidRDefault="0021679C" w:rsidP="00023F26">
      <w:pPr>
        <w:rPr>
          <w:rFonts w:ascii="Arial" w:hAnsi="Arial" w:cs="Arial"/>
          <w:sz w:val="22"/>
          <w:szCs w:val="22"/>
        </w:rPr>
      </w:pPr>
    </w:p>
    <w:p w14:paraId="403C3AD8" w14:textId="77777777" w:rsidR="0021679C" w:rsidRPr="00023F26" w:rsidRDefault="0021679C" w:rsidP="00023F26">
      <w:pPr>
        <w:rPr>
          <w:rFonts w:ascii="Arial" w:hAnsi="Arial" w:cs="Arial"/>
          <w:sz w:val="22"/>
          <w:szCs w:val="22"/>
        </w:rPr>
      </w:pPr>
    </w:p>
    <w:p w14:paraId="61AA4942" w14:textId="77777777" w:rsidR="0021679C" w:rsidRPr="00023F26" w:rsidRDefault="0021679C" w:rsidP="00023F26">
      <w:pPr>
        <w:pStyle w:val="Standard"/>
        <w:jc w:val="both"/>
        <w:rPr>
          <w:rFonts w:ascii="Arial" w:hAnsi="Arial" w:cs="Arial"/>
          <w:sz w:val="22"/>
          <w:szCs w:val="22"/>
        </w:rPr>
      </w:pPr>
    </w:p>
    <w:p w14:paraId="5CC94C2E" w14:textId="77777777" w:rsidR="0021679C" w:rsidRPr="00023F26" w:rsidRDefault="0021679C" w:rsidP="00023F26">
      <w:pPr>
        <w:pStyle w:val="Standard"/>
        <w:jc w:val="both"/>
        <w:rPr>
          <w:rFonts w:ascii="Arial" w:hAnsi="Arial" w:cs="Arial"/>
          <w:sz w:val="22"/>
          <w:szCs w:val="22"/>
        </w:rPr>
      </w:pPr>
    </w:p>
    <w:p w14:paraId="317C6D6F" w14:textId="77777777" w:rsidR="0021679C" w:rsidRPr="00023F26" w:rsidRDefault="0021679C" w:rsidP="00023F26">
      <w:pPr>
        <w:pStyle w:val="Standard"/>
        <w:jc w:val="both"/>
        <w:rPr>
          <w:rFonts w:ascii="Arial" w:hAnsi="Arial" w:cs="Arial"/>
          <w:sz w:val="22"/>
          <w:szCs w:val="22"/>
        </w:rPr>
      </w:pPr>
    </w:p>
    <w:p w14:paraId="0D7F044F" w14:textId="77777777" w:rsidR="0021679C" w:rsidRPr="00023F26" w:rsidRDefault="0021679C" w:rsidP="00023F26">
      <w:pPr>
        <w:pStyle w:val="Standard"/>
        <w:jc w:val="both"/>
        <w:rPr>
          <w:rFonts w:ascii="Arial" w:hAnsi="Arial" w:cs="Arial"/>
          <w:sz w:val="22"/>
          <w:szCs w:val="22"/>
        </w:rPr>
      </w:pPr>
    </w:p>
    <w:p w14:paraId="5CD4FB07" w14:textId="77777777" w:rsidR="0021679C" w:rsidRPr="00023F26" w:rsidRDefault="0021679C" w:rsidP="00023F26">
      <w:pPr>
        <w:pStyle w:val="Standard"/>
        <w:jc w:val="both"/>
        <w:rPr>
          <w:rFonts w:ascii="Arial" w:hAnsi="Arial" w:cs="Arial"/>
          <w:sz w:val="22"/>
          <w:szCs w:val="22"/>
        </w:rPr>
      </w:pPr>
      <w:r w:rsidRPr="00023F26">
        <w:rPr>
          <w:rFonts w:ascii="Arial" w:hAnsi="Arial" w:cs="Arial"/>
          <w:b/>
          <w:sz w:val="22"/>
          <w:szCs w:val="22"/>
        </w:rPr>
        <w:t>Напомена:</w:t>
      </w:r>
      <w:r w:rsidRPr="00023F26">
        <w:rPr>
          <w:rFonts w:ascii="Arial" w:hAnsi="Arial" w:cs="Arial"/>
          <w:sz w:val="22"/>
          <w:szCs w:val="22"/>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14:paraId="71AF1B73" w14:textId="77777777" w:rsidR="0021679C" w:rsidRPr="00023F26" w:rsidRDefault="0021679C" w:rsidP="00023F26">
      <w:pPr>
        <w:pStyle w:val="Standard"/>
        <w:jc w:val="both"/>
        <w:rPr>
          <w:rFonts w:ascii="Arial" w:hAnsi="Arial" w:cs="Arial"/>
          <w:sz w:val="22"/>
          <w:szCs w:val="22"/>
        </w:rPr>
      </w:pPr>
    </w:p>
    <w:p w14:paraId="65BCF7CC" w14:textId="77777777" w:rsidR="0021679C" w:rsidRPr="00023F26" w:rsidRDefault="0021679C" w:rsidP="00023F26">
      <w:pPr>
        <w:pStyle w:val="Standard"/>
        <w:jc w:val="both"/>
        <w:rPr>
          <w:rFonts w:ascii="Arial" w:hAnsi="Arial" w:cs="Arial"/>
          <w:sz w:val="22"/>
          <w:szCs w:val="22"/>
        </w:rPr>
      </w:pPr>
    </w:p>
    <w:p w14:paraId="1D7B320A" w14:textId="77777777" w:rsidR="0021679C" w:rsidRPr="00023F26" w:rsidRDefault="0021679C" w:rsidP="00023F26">
      <w:pPr>
        <w:pStyle w:val="Standard"/>
        <w:jc w:val="both"/>
        <w:rPr>
          <w:rFonts w:ascii="Arial" w:hAnsi="Arial" w:cs="Arial"/>
          <w:sz w:val="22"/>
          <w:szCs w:val="22"/>
        </w:rPr>
      </w:pPr>
    </w:p>
    <w:p w14:paraId="1A3B76D0" w14:textId="77777777" w:rsidR="0021679C" w:rsidRPr="00023F26" w:rsidRDefault="0021679C" w:rsidP="00023F26">
      <w:pPr>
        <w:pStyle w:val="Standard"/>
        <w:jc w:val="both"/>
        <w:rPr>
          <w:rFonts w:ascii="Arial" w:hAnsi="Arial" w:cs="Arial"/>
          <w:sz w:val="22"/>
          <w:szCs w:val="22"/>
        </w:rPr>
      </w:pPr>
    </w:p>
    <w:p w14:paraId="7649C07B" w14:textId="77777777" w:rsidR="0021679C" w:rsidRPr="00023F26" w:rsidRDefault="0021679C" w:rsidP="00023F26">
      <w:pPr>
        <w:pStyle w:val="Standard"/>
        <w:jc w:val="both"/>
        <w:rPr>
          <w:rFonts w:ascii="Arial" w:hAnsi="Arial" w:cs="Arial"/>
          <w:sz w:val="22"/>
          <w:szCs w:val="22"/>
        </w:rPr>
      </w:pPr>
    </w:p>
    <w:p w14:paraId="066A345C" w14:textId="77777777" w:rsidR="0021679C" w:rsidRPr="00023F26" w:rsidRDefault="0021679C" w:rsidP="00023F26">
      <w:pPr>
        <w:pStyle w:val="Standard"/>
        <w:jc w:val="both"/>
        <w:rPr>
          <w:rFonts w:ascii="Arial" w:hAnsi="Arial" w:cs="Arial"/>
          <w:sz w:val="22"/>
          <w:szCs w:val="22"/>
        </w:rPr>
      </w:pPr>
    </w:p>
    <w:p w14:paraId="336762B2" w14:textId="77777777" w:rsidR="0021679C" w:rsidRPr="00023F26" w:rsidRDefault="0021679C" w:rsidP="00023F26">
      <w:pPr>
        <w:pStyle w:val="Standard"/>
        <w:jc w:val="both"/>
        <w:rPr>
          <w:rFonts w:ascii="Arial" w:hAnsi="Arial" w:cs="Arial"/>
          <w:sz w:val="22"/>
          <w:szCs w:val="22"/>
        </w:rPr>
      </w:pPr>
    </w:p>
    <w:p w14:paraId="20422620" w14:textId="77777777" w:rsidR="0021679C" w:rsidRPr="00023F26" w:rsidRDefault="0021679C" w:rsidP="00023F26">
      <w:pPr>
        <w:pStyle w:val="Standard"/>
        <w:jc w:val="both"/>
        <w:rPr>
          <w:rFonts w:ascii="Arial" w:hAnsi="Arial" w:cs="Arial"/>
          <w:sz w:val="22"/>
          <w:szCs w:val="22"/>
        </w:rPr>
      </w:pPr>
    </w:p>
    <w:p w14:paraId="24BD5CD6" w14:textId="77777777" w:rsidR="0021679C" w:rsidRPr="00023F26" w:rsidRDefault="0021679C" w:rsidP="00023F26">
      <w:pPr>
        <w:pStyle w:val="Standard"/>
        <w:jc w:val="both"/>
        <w:rPr>
          <w:rFonts w:ascii="Arial" w:hAnsi="Arial" w:cs="Arial"/>
          <w:sz w:val="22"/>
          <w:szCs w:val="22"/>
        </w:rPr>
      </w:pPr>
    </w:p>
    <w:p w14:paraId="0F9F54F6" w14:textId="77777777" w:rsidR="0021679C" w:rsidRPr="00023F26" w:rsidRDefault="0021679C" w:rsidP="00023F26">
      <w:pPr>
        <w:pStyle w:val="Standard"/>
        <w:jc w:val="both"/>
        <w:rPr>
          <w:rFonts w:ascii="Arial" w:hAnsi="Arial" w:cs="Arial"/>
          <w:sz w:val="22"/>
          <w:szCs w:val="22"/>
        </w:rPr>
      </w:pPr>
    </w:p>
    <w:p w14:paraId="6E8B2553" w14:textId="77777777" w:rsidR="0021679C" w:rsidRPr="00023F26" w:rsidRDefault="0021679C" w:rsidP="00023F26">
      <w:pPr>
        <w:pStyle w:val="Standard"/>
        <w:jc w:val="both"/>
        <w:rPr>
          <w:rFonts w:ascii="Arial" w:hAnsi="Arial" w:cs="Arial"/>
          <w:sz w:val="22"/>
          <w:szCs w:val="22"/>
        </w:rPr>
      </w:pPr>
    </w:p>
    <w:p w14:paraId="6B23D7B0" w14:textId="77777777" w:rsidR="0021679C" w:rsidRPr="00023F26" w:rsidRDefault="0021679C" w:rsidP="00023F26">
      <w:pPr>
        <w:pStyle w:val="Standard"/>
        <w:jc w:val="both"/>
        <w:rPr>
          <w:rFonts w:ascii="Arial" w:hAnsi="Arial" w:cs="Arial"/>
          <w:sz w:val="22"/>
          <w:szCs w:val="22"/>
        </w:rPr>
      </w:pPr>
    </w:p>
    <w:p w14:paraId="59166290" w14:textId="77777777" w:rsidR="0021679C" w:rsidRPr="00023F26" w:rsidRDefault="0021679C" w:rsidP="00023F26">
      <w:pPr>
        <w:pStyle w:val="Standard"/>
        <w:jc w:val="both"/>
        <w:rPr>
          <w:rFonts w:ascii="Arial" w:hAnsi="Arial" w:cs="Arial"/>
          <w:sz w:val="22"/>
          <w:szCs w:val="22"/>
        </w:rPr>
      </w:pPr>
    </w:p>
    <w:p w14:paraId="4AD0103E" w14:textId="77777777" w:rsidR="0021679C" w:rsidRPr="00023F26" w:rsidRDefault="0021679C" w:rsidP="00023F26">
      <w:pPr>
        <w:pStyle w:val="Standard"/>
        <w:jc w:val="both"/>
        <w:rPr>
          <w:rFonts w:ascii="Arial" w:hAnsi="Arial" w:cs="Arial"/>
          <w:sz w:val="22"/>
          <w:szCs w:val="22"/>
        </w:rPr>
      </w:pPr>
    </w:p>
    <w:p w14:paraId="2B0C03E0" w14:textId="77777777" w:rsidR="0021679C" w:rsidRPr="00023F26" w:rsidRDefault="0021679C" w:rsidP="00023F26">
      <w:pPr>
        <w:pStyle w:val="Standard"/>
        <w:jc w:val="both"/>
        <w:rPr>
          <w:rFonts w:ascii="Arial" w:hAnsi="Arial" w:cs="Arial"/>
          <w:sz w:val="22"/>
          <w:szCs w:val="22"/>
        </w:rPr>
      </w:pPr>
    </w:p>
    <w:p w14:paraId="06FD6AB1" w14:textId="77777777" w:rsidR="0021679C" w:rsidRPr="00023F26" w:rsidRDefault="0021679C" w:rsidP="00023F26">
      <w:pPr>
        <w:pStyle w:val="Standard"/>
        <w:jc w:val="both"/>
        <w:rPr>
          <w:rFonts w:ascii="Arial" w:hAnsi="Arial" w:cs="Arial"/>
          <w:sz w:val="22"/>
          <w:szCs w:val="22"/>
        </w:rPr>
      </w:pPr>
    </w:p>
    <w:p w14:paraId="42F2B243" w14:textId="77777777" w:rsidR="0021679C" w:rsidRPr="00023F26" w:rsidRDefault="0021679C" w:rsidP="00023F26">
      <w:pPr>
        <w:pStyle w:val="Standard"/>
        <w:jc w:val="both"/>
        <w:rPr>
          <w:rFonts w:ascii="Arial" w:hAnsi="Arial" w:cs="Arial"/>
          <w:sz w:val="22"/>
          <w:szCs w:val="22"/>
        </w:rPr>
      </w:pPr>
    </w:p>
    <w:p w14:paraId="73AD8363" w14:textId="77777777" w:rsidR="0021679C" w:rsidRPr="00023F26" w:rsidRDefault="0021679C" w:rsidP="00023F26">
      <w:pPr>
        <w:tabs>
          <w:tab w:val="left" w:pos="360"/>
        </w:tabs>
        <w:jc w:val="both"/>
        <w:rPr>
          <w:rFonts w:ascii="Arial" w:hAnsi="Arial" w:cs="Arial"/>
          <w:sz w:val="22"/>
          <w:szCs w:val="22"/>
        </w:rPr>
      </w:pPr>
    </w:p>
    <w:p w14:paraId="2C7E271C" w14:textId="77777777" w:rsidR="00023F26" w:rsidRDefault="00023F26">
      <w:pPr>
        <w:suppressAutoHyphens w:val="0"/>
        <w:spacing w:after="160" w:line="259" w:lineRule="auto"/>
        <w:rPr>
          <w:rFonts w:ascii="Arial" w:hAnsi="Arial" w:cs="Arial"/>
          <w:b/>
          <w:i/>
          <w:sz w:val="22"/>
          <w:szCs w:val="22"/>
        </w:rPr>
      </w:pPr>
      <w:r>
        <w:rPr>
          <w:rFonts w:ascii="Arial" w:hAnsi="Arial" w:cs="Arial"/>
          <w:b/>
          <w:i/>
          <w:sz w:val="22"/>
          <w:szCs w:val="22"/>
        </w:rPr>
        <w:br w:type="page"/>
      </w:r>
    </w:p>
    <w:p w14:paraId="62965F01" w14:textId="3C0BD1D8"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5.</w:t>
      </w:r>
    </w:p>
    <w:p w14:paraId="3DC794E3" w14:textId="77777777" w:rsidR="0021679C" w:rsidRPr="00023F26" w:rsidRDefault="0021679C" w:rsidP="00023F26">
      <w:pPr>
        <w:jc w:val="both"/>
        <w:rPr>
          <w:rFonts w:ascii="Arial" w:hAnsi="Arial" w:cs="Arial"/>
          <w:b/>
          <w:sz w:val="22"/>
          <w:szCs w:val="22"/>
        </w:rPr>
      </w:pPr>
    </w:p>
    <w:p w14:paraId="2CA7950B" w14:textId="654AA27F" w:rsidR="0021679C" w:rsidRPr="00023F26" w:rsidRDefault="003C190A" w:rsidP="00023F26">
      <w:pPr>
        <w:pStyle w:val="Heading10"/>
        <w:jc w:val="center"/>
        <w:rPr>
          <w:rFonts w:cs="Arial"/>
        </w:rPr>
      </w:pPr>
      <w:bookmarkStart w:id="36" w:name="_Toc473124764"/>
      <w:r w:rsidRPr="003C190A">
        <w:rPr>
          <w:rFonts w:cs="Arial"/>
          <w:lang w:val="sr-Cyrl-RS"/>
        </w:rPr>
        <w:t xml:space="preserve">ОБРАЗАЦ </w:t>
      </w:r>
      <w:r w:rsidR="0021679C" w:rsidRPr="003C190A">
        <w:rPr>
          <w:rFonts w:cs="Arial"/>
        </w:rPr>
        <w:t>СТРУКТУРА ЦЕНЕ</w:t>
      </w:r>
      <w:bookmarkEnd w:id="36"/>
    </w:p>
    <w:p w14:paraId="340D92E6" w14:textId="77777777" w:rsidR="0021679C" w:rsidRPr="00023F26" w:rsidRDefault="0021679C" w:rsidP="00023F26">
      <w:pPr>
        <w:jc w:val="both"/>
        <w:rPr>
          <w:rFonts w:ascii="Arial" w:hAnsi="Arial" w:cs="Arial"/>
          <w:sz w:val="22"/>
          <w:szCs w:val="22"/>
        </w:rPr>
      </w:pPr>
    </w:p>
    <w:p w14:paraId="07C95B79" w14:textId="77777777" w:rsidR="0021679C" w:rsidRPr="00023F26" w:rsidRDefault="0021679C" w:rsidP="00023F26">
      <w:pPr>
        <w:rPr>
          <w:rFonts w:ascii="Arial" w:hAnsi="Arial" w:cs="Arial"/>
          <w:sz w:val="22"/>
          <w:szCs w:val="22"/>
        </w:rPr>
      </w:pPr>
    </w:p>
    <w:p w14:paraId="52C6E33C" w14:textId="77777777" w:rsidR="0021679C" w:rsidRPr="00023F26" w:rsidRDefault="0021679C" w:rsidP="00023F26">
      <w:pPr>
        <w:jc w:val="both"/>
        <w:rPr>
          <w:rFonts w:ascii="Arial" w:hAnsi="Arial" w:cs="Arial"/>
          <w:sz w:val="22"/>
          <w:szCs w:val="22"/>
        </w:rPr>
      </w:pPr>
    </w:p>
    <w:tbl>
      <w:tblPr>
        <w:tblStyle w:val="TableGrid1"/>
        <w:tblW w:w="9482" w:type="dxa"/>
        <w:tblInd w:w="53" w:type="dxa"/>
        <w:tblLook w:val="04A0" w:firstRow="1" w:lastRow="0" w:firstColumn="1" w:lastColumn="0" w:noHBand="0" w:noVBand="1"/>
      </w:tblPr>
      <w:tblGrid>
        <w:gridCol w:w="947"/>
        <w:gridCol w:w="4977"/>
        <w:gridCol w:w="3558"/>
      </w:tblGrid>
      <w:tr w:rsidR="0021679C" w:rsidRPr="00023F26" w14:paraId="7B4CC543" w14:textId="77777777" w:rsidTr="00365791">
        <w:tc>
          <w:tcPr>
            <w:tcW w:w="947" w:type="dxa"/>
          </w:tcPr>
          <w:p w14:paraId="33084A11"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РД.БР</w:t>
            </w:r>
          </w:p>
        </w:tc>
        <w:tc>
          <w:tcPr>
            <w:tcW w:w="4977" w:type="dxa"/>
          </w:tcPr>
          <w:p w14:paraId="600E3CC6"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 xml:space="preserve">Назив </w:t>
            </w:r>
          </w:p>
        </w:tc>
        <w:tc>
          <w:tcPr>
            <w:tcW w:w="3558" w:type="dxa"/>
          </w:tcPr>
          <w:p w14:paraId="1D3E6687" w14:textId="77777777" w:rsidR="0021679C" w:rsidRPr="00023F26" w:rsidRDefault="0021679C" w:rsidP="00023F26">
            <w:pPr>
              <w:widowControl w:val="0"/>
              <w:autoSpaceDE w:val="0"/>
              <w:autoSpaceDN w:val="0"/>
              <w:adjustRightInd w:val="0"/>
              <w:ind w:left="162" w:right="142"/>
              <w:jc w:val="center"/>
              <w:rPr>
                <w:rFonts w:ascii="Arial" w:hAnsi="Arial" w:cs="Arial"/>
                <w:sz w:val="22"/>
                <w:szCs w:val="22"/>
              </w:rPr>
            </w:pPr>
            <w:r w:rsidRPr="00023F26">
              <w:rPr>
                <w:rFonts w:ascii="Arial" w:hAnsi="Arial" w:cs="Arial"/>
                <w:spacing w:val="2"/>
                <w:sz w:val="22"/>
                <w:szCs w:val="22"/>
              </w:rPr>
              <w:t>Цена РСД/ЕУР</w:t>
            </w:r>
          </w:p>
          <w:p w14:paraId="7DF00069" w14:textId="77777777" w:rsidR="0021679C" w:rsidRPr="00023F26" w:rsidRDefault="0021679C" w:rsidP="00023F26">
            <w:pPr>
              <w:widowControl w:val="0"/>
              <w:autoSpaceDE w:val="0"/>
              <w:autoSpaceDN w:val="0"/>
              <w:adjustRightInd w:val="0"/>
              <w:jc w:val="center"/>
              <w:rPr>
                <w:rFonts w:ascii="Arial" w:hAnsi="Arial" w:cs="Arial"/>
                <w:b/>
                <w:bCs/>
                <w:sz w:val="22"/>
                <w:szCs w:val="22"/>
              </w:rPr>
            </w:pPr>
            <w:r w:rsidRPr="00023F26">
              <w:rPr>
                <w:rFonts w:ascii="Arial" w:hAnsi="Arial" w:cs="Arial"/>
                <w:spacing w:val="-1"/>
                <w:sz w:val="22"/>
                <w:szCs w:val="22"/>
              </w:rPr>
              <w:t>Без ПДВ</w:t>
            </w:r>
          </w:p>
        </w:tc>
      </w:tr>
      <w:tr w:rsidR="003C190A" w:rsidRPr="00023F26" w14:paraId="43050991" w14:textId="77777777" w:rsidTr="003C190A">
        <w:tc>
          <w:tcPr>
            <w:tcW w:w="947" w:type="dxa"/>
          </w:tcPr>
          <w:p w14:paraId="4B3884C3" w14:textId="77777777" w:rsidR="003C190A" w:rsidRPr="00023F26" w:rsidRDefault="003C190A" w:rsidP="003C190A">
            <w:pPr>
              <w:widowControl w:val="0"/>
              <w:autoSpaceDE w:val="0"/>
              <w:autoSpaceDN w:val="0"/>
              <w:adjustRightInd w:val="0"/>
              <w:rPr>
                <w:rFonts w:ascii="Arial" w:hAnsi="Arial" w:cs="Arial"/>
                <w:b/>
                <w:bCs/>
                <w:sz w:val="22"/>
                <w:szCs w:val="22"/>
              </w:rPr>
            </w:pPr>
            <w:r w:rsidRPr="00023F26">
              <w:rPr>
                <w:rFonts w:ascii="Arial" w:hAnsi="Arial" w:cs="Arial"/>
                <w:b/>
                <w:bCs/>
                <w:sz w:val="22"/>
                <w:szCs w:val="22"/>
              </w:rPr>
              <w:t>1.</w:t>
            </w:r>
          </w:p>
        </w:tc>
        <w:tc>
          <w:tcPr>
            <w:tcW w:w="4977" w:type="dxa"/>
            <w:tcBorders>
              <w:top w:val="nil"/>
              <w:left w:val="single" w:sz="4" w:space="0" w:color="auto"/>
              <w:bottom w:val="single" w:sz="4" w:space="0" w:color="auto"/>
              <w:right w:val="single" w:sz="4" w:space="0" w:color="auto"/>
            </w:tcBorders>
            <w:vAlign w:val="center"/>
          </w:tcPr>
          <w:p w14:paraId="524A1C8F" w14:textId="07FA482B" w:rsidR="003C190A" w:rsidRPr="003C190A" w:rsidRDefault="003C190A" w:rsidP="00636F93">
            <w:pPr>
              <w:widowControl w:val="0"/>
              <w:autoSpaceDE w:val="0"/>
              <w:autoSpaceDN w:val="0"/>
              <w:adjustRightInd w:val="0"/>
              <w:jc w:val="both"/>
              <w:rPr>
                <w:rFonts w:ascii="Arial" w:eastAsia="Arial Unicode MS" w:hAnsi="Arial" w:cs="Arial"/>
                <w:spacing w:val="-1"/>
                <w:sz w:val="22"/>
                <w:szCs w:val="22"/>
              </w:rPr>
            </w:pPr>
            <w:r w:rsidRPr="003C190A">
              <w:rPr>
                <w:rFonts w:ascii="Arial" w:eastAsia="Calibri" w:hAnsi="Arial" w:cs="Arial"/>
                <w:b/>
                <w:sz w:val="22"/>
                <w:szCs w:val="22"/>
                <w:lang w:val="sr-Cyrl-RS" w:eastAsia="en-US"/>
              </w:rPr>
              <w:t xml:space="preserve">Израда плана пројекта </w:t>
            </w:r>
          </w:p>
        </w:tc>
        <w:tc>
          <w:tcPr>
            <w:tcW w:w="3558" w:type="dxa"/>
          </w:tcPr>
          <w:p w14:paraId="00366D20"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tc>
      </w:tr>
      <w:tr w:rsidR="003C190A" w:rsidRPr="00023F26" w14:paraId="135BA759" w14:textId="77777777" w:rsidTr="003C190A">
        <w:tc>
          <w:tcPr>
            <w:tcW w:w="947" w:type="dxa"/>
          </w:tcPr>
          <w:p w14:paraId="334CC835" w14:textId="77777777" w:rsidR="003C190A" w:rsidRPr="00023F26" w:rsidRDefault="003C190A" w:rsidP="003C190A">
            <w:pPr>
              <w:widowControl w:val="0"/>
              <w:autoSpaceDE w:val="0"/>
              <w:autoSpaceDN w:val="0"/>
              <w:adjustRightInd w:val="0"/>
              <w:rPr>
                <w:rFonts w:ascii="Arial" w:hAnsi="Arial" w:cs="Arial"/>
                <w:b/>
                <w:bCs/>
                <w:sz w:val="22"/>
                <w:szCs w:val="22"/>
              </w:rPr>
            </w:pPr>
            <w:r w:rsidRPr="00023F26">
              <w:rPr>
                <w:rFonts w:ascii="Arial" w:hAnsi="Arial" w:cs="Arial"/>
                <w:b/>
                <w:bCs/>
                <w:sz w:val="22"/>
                <w:szCs w:val="22"/>
              </w:rPr>
              <w:t>2.</w:t>
            </w:r>
          </w:p>
        </w:tc>
        <w:tc>
          <w:tcPr>
            <w:tcW w:w="4977" w:type="dxa"/>
            <w:tcBorders>
              <w:top w:val="nil"/>
              <w:left w:val="single" w:sz="4" w:space="0" w:color="auto"/>
              <w:bottom w:val="single" w:sz="4" w:space="0" w:color="auto"/>
              <w:right w:val="single" w:sz="4" w:space="0" w:color="auto"/>
            </w:tcBorders>
            <w:vAlign w:val="center"/>
          </w:tcPr>
          <w:p w14:paraId="23A97AE3" w14:textId="27AF47C7" w:rsidR="003C190A" w:rsidRPr="003C190A" w:rsidRDefault="003C190A" w:rsidP="00636F93">
            <w:pPr>
              <w:widowControl w:val="0"/>
              <w:autoSpaceDE w:val="0"/>
              <w:autoSpaceDN w:val="0"/>
              <w:adjustRightInd w:val="0"/>
              <w:jc w:val="both"/>
              <w:rPr>
                <w:rFonts w:ascii="Arial" w:hAnsi="Arial" w:cs="Arial"/>
                <w:sz w:val="22"/>
                <w:szCs w:val="22"/>
                <w:lang w:val="ru-RU"/>
              </w:rPr>
            </w:pPr>
            <w:r w:rsidRPr="003C190A">
              <w:rPr>
                <w:rFonts w:ascii="Arial" w:eastAsia="Calibri" w:hAnsi="Arial" w:cs="Arial"/>
                <w:b/>
                <w:sz w:val="22"/>
                <w:szCs w:val="22"/>
                <w:lang w:val="sr-Cyrl-RS" w:eastAsia="en-US"/>
              </w:rPr>
              <w:t xml:space="preserve">Реализација главног пројекта - Имплементација решења пословне интелигенције </w:t>
            </w:r>
          </w:p>
        </w:tc>
        <w:tc>
          <w:tcPr>
            <w:tcW w:w="3558" w:type="dxa"/>
          </w:tcPr>
          <w:p w14:paraId="37DC23F1"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tc>
      </w:tr>
      <w:tr w:rsidR="003C190A" w:rsidRPr="00023F26" w14:paraId="40C8D5A7" w14:textId="77777777" w:rsidTr="003C190A">
        <w:tc>
          <w:tcPr>
            <w:tcW w:w="947" w:type="dxa"/>
          </w:tcPr>
          <w:p w14:paraId="3E2FD028" w14:textId="77777777" w:rsidR="003C190A" w:rsidRPr="00023F26" w:rsidRDefault="003C190A" w:rsidP="003C190A">
            <w:pPr>
              <w:widowControl w:val="0"/>
              <w:autoSpaceDE w:val="0"/>
              <w:autoSpaceDN w:val="0"/>
              <w:adjustRightInd w:val="0"/>
              <w:rPr>
                <w:rFonts w:ascii="Arial" w:hAnsi="Arial" w:cs="Arial"/>
                <w:b/>
                <w:bCs/>
                <w:sz w:val="22"/>
                <w:szCs w:val="22"/>
              </w:rPr>
            </w:pPr>
            <w:r w:rsidRPr="00023F26">
              <w:rPr>
                <w:rFonts w:ascii="Arial" w:hAnsi="Arial" w:cs="Arial"/>
                <w:b/>
                <w:bCs/>
                <w:sz w:val="22"/>
                <w:szCs w:val="22"/>
              </w:rPr>
              <w:t>3.</w:t>
            </w:r>
          </w:p>
        </w:tc>
        <w:tc>
          <w:tcPr>
            <w:tcW w:w="4977" w:type="dxa"/>
            <w:tcBorders>
              <w:top w:val="nil"/>
              <w:left w:val="single" w:sz="4" w:space="0" w:color="auto"/>
              <w:bottom w:val="single" w:sz="4" w:space="0" w:color="auto"/>
              <w:right w:val="single" w:sz="4" w:space="0" w:color="auto"/>
            </w:tcBorders>
            <w:vAlign w:val="center"/>
          </w:tcPr>
          <w:p w14:paraId="4B516BAB" w14:textId="0A6172F1" w:rsidR="003C190A" w:rsidRPr="003C190A" w:rsidRDefault="003C190A" w:rsidP="00636F93">
            <w:pPr>
              <w:widowControl w:val="0"/>
              <w:autoSpaceDE w:val="0"/>
              <w:autoSpaceDN w:val="0"/>
              <w:adjustRightInd w:val="0"/>
              <w:jc w:val="both"/>
              <w:rPr>
                <w:rFonts w:ascii="Arial" w:hAnsi="Arial" w:cs="Arial"/>
                <w:sz w:val="22"/>
                <w:szCs w:val="22"/>
                <w:lang w:val="ru-RU"/>
              </w:rPr>
            </w:pPr>
            <w:r w:rsidRPr="003C190A">
              <w:rPr>
                <w:rFonts w:ascii="Arial" w:eastAsia="Calibri" w:hAnsi="Arial" w:cs="Arial"/>
                <w:b/>
                <w:sz w:val="22"/>
                <w:szCs w:val="22"/>
                <w:lang w:val="sr-Cyrl-RS" w:eastAsia="en-US"/>
              </w:rPr>
              <w:t xml:space="preserve">Израда процедура за проверу функционалности аналитичких апликaција </w:t>
            </w:r>
          </w:p>
        </w:tc>
        <w:tc>
          <w:tcPr>
            <w:tcW w:w="3558" w:type="dxa"/>
          </w:tcPr>
          <w:p w14:paraId="0D9C507F"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tc>
      </w:tr>
      <w:tr w:rsidR="003C190A" w:rsidRPr="00023F26" w14:paraId="40825031" w14:textId="77777777" w:rsidTr="003C190A">
        <w:tc>
          <w:tcPr>
            <w:tcW w:w="947" w:type="dxa"/>
          </w:tcPr>
          <w:p w14:paraId="73B94660" w14:textId="77777777" w:rsidR="003C190A" w:rsidRPr="00023F26" w:rsidRDefault="003C190A" w:rsidP="003C190A">
            <w:pPr>
              <w:widowControl w:val="0"/>
              <w:autoSpaceDE w:val="0"/>
              <w:autoSpaceDN w:val="0"/>
              <w:adjustRightInd w:val="0"/>
              <w:rPr>
                <w:rFonts w:ascii="Arial" w:hAnsi="Arial" w:cs="Arial"/>
                <w:b/>
                <w:bCs/>
                <w:sz w:val="22"/>
                <w:szCs w:val="22"/>
              </w:rPr>
            </w:pPr>
            <w:r w:rsidRPr="00023F26">
              <w:rPr>
                <w:rFonts w:ascii="Arial" w:hAnsi="Arial" w:cs="Arial"/>
                <w:b/>
                <w:bCs/>
                <w:sz w:val="22"/>
                <w:szCs w:val="22"/>
              </w:rPr>
              <w:t>4.</w:t>
            </w:r>
          </w:p>
        </w:tc>
        <w:tc>
          <w:tcPr>
            <w:tcW w:w="4977" w:type="dxa"/>
            <w:tcBorders>
              <w:top w:val="nil"/>
              <w:left w:val="single" w:sz="4" w:space="0" w:color="auto"/>
              <w:bottom w:val="single" w:sz="4" w:space="0" w:color="auto"/>
              <w:right w:val="single" w:sz="4" w:space="0" w:color="auto"/>
            </w:tcBorders>
            <w:vAlign w:val="center"/>
          </w:tcPr>
          <w:p w14:paraId="25CDC17F" w14:textId="57832C44" w:rsidR="003C190A" w:rsidRPr="003C190A" w:rsidRDefault="003C190A" w:rsidP="00636F93">
            <w:pPr>
              <w:widowControl w:val="0"/>
              <w:autoSpaceDE w:val="0"/>
              <w:autoSpaceDN w:val="0"/>
              <w:adjustRightInd w:val="0"/>
              <w:jc w:val="both"/>
              <w:rPr>
                <w:rFonts w:ascii="Arial" w:hAnsi="Arial" w:cs="Arial"/>
                <w:sz w:val="22"/>
                <w:szCs w:val="22"/>
              </w:rPr>
            </w:pPr>
            <w:r w:rsidRPr="003C190A">
              <w:rPr>
                <w:rFonts w:ascii="Arial" w:eastAsia="Calibri" w:hAnsi="Arial" w:cs="Arial"/>
                <w:b/>
                <w:sz w:val="22"/>
                <w:szCs w:val="22"/>
                <w:lang w:val="sr-Cyrl-RS" w:eastAsia="en-US"/>
              </w:rPr>
              <w:t xml:space="preserve">Израда процедура за верификацију извештаја решења пословне интелигенције </w:t>
            </w:r>
          </w:p>
        </w:tc>
        <w:tc>
          <w:tcPr>
            <w:tcW w:w="3558" w:type="dxa"/>
          </w:tcPr>
          <w:p w14:paraId="6184D8E9" w14:textId="77777777" w:rsidR="003C190A" w:rsidRPr="00023F26" w:rsidRDefault="003C190A" w:rsidP="003C190A">
            <w:pPr>
              <w:widowControl w:val="0"/>
              <w:autoSpaceDE w:val="0"/>
              <w:autoSpaceDN w:val="0"/>
              <w:adjustRightInd w:val="0"/>
              <w:rPr>
                <w:rFonts w:ascii="Arial" w:hAnsi="Arial" w:cs="Arial"/>
                <w:b/>
                <w:bCs/>
                <w:sz w:val="22"/>
                <w:szCs w:val="22"/>
              </w:rPr>
            </w:pPr>
          </w:p>
        </w:tc>
      </w:tr>
      <w:tr w:rsidR="003C190A" w:rsidRPr="00023F26" w14:paraId="6DBAD60D" w14:textId="77777777" w:rsidTr="00365791">
        <w:tc>
          <w:tcPr>
            <w:tcW w:w="5924" w:type="dxa"/>
            <w:gridSpan w:val="2"/>
          </w:tcPr>
          <w:p w14:paraId="624B30B4" w14:textId="77777777" w:rsidR="003C190A" w:rsidRPr="00023F26" w:rsidRDefault="003C190A" w:rsidP="003C190A">
            <w:pPr>
              <w:widowControl w:val="0"/>
              <w:autoSpaceDE w:val="0"/>
              <w:autoSpaceDN w:val="0"/>
              <w:adjustRightInd w:val="0"/>
              <w:ind w:left="100"/>
              <w:jc w:val="right"/>
              <w:rPr>
                <w:rFonts w:ascii="Arial" w:hAnsi="Arial" w:cs="Arial"/>
                <w:b/>
                <w:bCs/>
                <w:spacing w:val="-3"/>
                <w:sz w:val="22"/>
                <w:szCs w:val="22"/>
                <w:lang w:val="ru-RU"/>
              </w:rPr>
            </w:pPr>
            <w:r w:rsidRPr="00023F26">
              <w:rPr>
                <w:rFonts w:ascii="Arial" w:hAnsi="Arial" w:cs="Arial"/>
                <w:b/>
                <w:sz w:val="22"/>
                <w:szCs w:val="22"/>
                <w:lang w:val="am-ET"/>
              </w:rPr>
              <w:t>У к у п н а  ц е н а</w:t>
            </w:r>
            <w:r w:rsidRPr="00023F26">
              <w:rPr>
                <w:rFonts w:ascii="Arial" w:hAnsi="Arial" w:cs="Arial"/>
                <w:b/>
                <w:sz w:val="22"/>
                <w:szCs w:val="22"/>
                <w:lang w:val="ru-RU"/>
              </w:rPr>
              <w:t xml:space="preserve"> без ПДВ: (1+2+3+4)</w:t>
            </w:r>
          </w:p>
        </w:tc>
        <w:tc>
          <w:tcPr>
            <w:tcW w:w="3558" w:type="dxa"/>
          </w:tcPr>
          <w:p w14:paraId="79985F79"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p w14:paraId="6593AF59"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tc>
      </w:tr>
      <w:tr w:rsidR="003C190A" w:rsidRPr="00023F26" w14:paraId="58B52E63" w14:textId="77777777" w:rsidTr="00365791">
        <w:tc>
          <w:tcPr>
            <w:tcW w:w="5924" w:type="dxa"/>
            <w:gridSpan w:val="2"/>
          </w:tcPr>
          <w:p w14:paraId="33B2A011" w14:textId="77777777" w:rsidR="003C190A" w:rsidRPr="00023F26" w:rsidRDefault="003C190A" w:rsidP="003C190A">
            <w:pPr>
              <w:widowControl w:val="0"/>
              <w:autoSpaceDE w:val="0"/>
              <w:autoSpaceDN w:val="0"/>
              <w:adjustRightInd w:val="0"/>
              <w:ind w:left="100"/>
              <w:jc w:val="right"/>
              <w:rPr>
                <w:rFonts w:ascii="Arial" w:hAnsi="Arial" w:cs="Arial"/>
                <w:b/>
                <w:bCs/>
                <w:spacing w:val="-3"/>
                <w:sz w:val="22"/>
                <w:szCs w:val="22"/>
              </w:rPr>
            </w:pPr>
            <w:r w:rsidRPr="00023F26">
              <w:rPr>
                <w:rFonts w:ascii="Arial" w:hAnsi="Arial" w:cs="Arial"/>
                <w:b/>
                <w:bCs/>
                <w:spacing w:val="-3"/>
                <w:sz w:val="22"/>
                <w:szCs w:val="22"/>
              </w:rPr>
              <w:t>ПДВ</w:t>
            </w:r>
          </w:p>
        </w:tc>
        <w:tc>
          <w:tcPr>
            <w:tcW w:w="3558" w:type="dxa"/>
          </w:tcPr>
          <w:p w14:paraId="66B38304" w14:textId="77777777" w:rsidR="003C190A" w:rsidRPr="00023F26" w:rsidRDefault="003C190A" w:rsidP="003C190A">
            <w:pPr>
              <w:widowControl w:val="0"/>
              <w:autoSpaceDE w:val="0"/>
              <w:autoSpaceDN w:val="0"/>
              <w:adjustRightInd w:val="0"/>
              <w:rPr>
                <w:rFonts w:ascii="Arial" w:hAnsi="Arial" w:cs="Arial"/>
                <w:b/>
                <w:bCs/>
                <w:sz w:val="22"/>
                <w:szCs w:val="22"/>
              </w:rPr>
            </w:pPr>
          </w:p>
          <w:p w14:paraId="0FB61E4D" w14:textId="77777777" w:rsidR="003C190A" w:rsidRPr="00023F26" w:rsidRDefault="003C190A" w:rsidP="003C190A">
            <w:pPr>
              <w:widowControl w:val="0"/>
              <w:autoSpaceDE w:val="0"/>
              <w:autoSpaceDN w:val="0"/>
              <w:adjustRightInd w:val="0"/>
              <w:rPr>
                <w:rFonts w:ascii="Arial" w:hAnsi="Arial" w:cs="Arial"/>
                <w:b/>
                <w:bCs/>
                <w:sz w:val="22"/>
                <w:szCs w:val="22"/>
              </w:rPr>
            </w:pPr>
          </w:p>
        </w:tc>
      </w:tr>
      <w:tr w:rsidR="003C190A" w:rsidRPr="00023F26" w14:paraId="25145876" w14:textId="77777777" w:rsidTr="00365791">
        <w:tc>
          <w:tcPr>
            <w:tcW w:w="5924" w:type="dxa"/>
            <w:gridSpan w:val="2"/>
          </w:tcPr>
          <w:p w14:paraId="39C17191" w14:textId="77777777" w:rsidR="003C190A" w:rsidRPr="00023F26" w:rsidRDefault="003C190A" w:rsidP="003C190A">
            <w:pPr>
              <w:widowControl w:val="0"/>
              <w:autoSpaceDE w:val="0"/>
              <w:autoSpaceDN w:val="0"/>
              <w:adjustRightInd w:val="0"/>
              <w:jc w:val="right"/>
              <w:rPr>
                <w:rFonts w:ascii="Arial" w:hAnsi="Arial" w:cs="Arial"/>
                <w:b/>
                <w:bCs/>
                <w:sz w:val="22"/>
                <w:szCs w:val="22"/>
                <w:lang w:val="ru-RU"/>
              </w:rPr>
            </w:pPr>
            <w:r w:rsidRPr="00023F26">
              <w:rPr>
                <w:rFonts w:ascii="Arial" w:hAnsi="Arial" w:cs="Arial"/>
                <w:b/>
                <w:sz w:val="22"/>
                <w:szCs w:val="22"/>
                <w:lang w:val="ru-RU"/>
              </w:rPr>
              <w:t>У к у п н а  ц е н а са ПДВ</w:t>
            </w:r>
            <w:r w:rsidRPr="00023F26">
              <w:rPr>
                <w:rFonts w:ascii="Arial" w:hAnsi="Arial" w:cs="Arial"/>
                <w:sz w:val="22"/>
                <w:szCs w:val="22"/>
                <w:lang w:val="ru-RU"/>
              </w:rPr>
              <w:t>:</w:t>
            </w:r>
          </w:p>
        </w:tc>
        <w:tc>
          <w:tcPr>
            <w:tcW w:w="3558" w:type="dxa"/>
          </w:tcPr>
          <w:p w14:paraId="4D2EAD34"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p w14:paraId="12B78274" w14:textId="77777777" w:rsidR="003C190A" w:rsidRPr="00023F26" w:rsidRDefault="003C190A" w:rsidP="003C190A">
            <w:pPr>
              <w:widowControl w:val="0"/>
              <w:autoSpaceDE w:val="0"/>
              <w:autoSpaceDN w:val="0"/>
              <w:adjustRightInd w:val="0"/>
              <w:rPr>
                <w:rFonts w:ascii="Arial" w:hAnsi="Arial" w:cs="Arial"/>
                <w:b/>
                <w:bCs/>
                <w:sz w:val="22"/>
                <w:szCs w:val="22"/>
                <w:lang w:val="ru-RU"/>
              </w:rPr>
            </w:pPr>
          </w:p>
        </w:tc>
      </w:tr>
    </w:tbl>
    <w:p w14:paraId="189262D0" w14:textId="77777777" w:rsidR="0021679C" w:rsidRPr="00023F26" w:rsidRDefault="0021679C" w:rsidP="00023F26">
      <w:pPr>
        <w:jc w:val="both"/>
        <w:rPr>
          <w:rFonts w:ascii="Arial" w:hAnsi="Arial" w:cs="Arial"/>
          <w:sz w:val="22"/>
          <w:szCs w:val="22"/>
        </w:rPr>
      </w:pPr>
    </w:p>
    <w:p w14:paraId="42E58507" w14:textId="77777777" w:rsidR="0021679C" w:rsidRPr="00023F26" w:rsidRDefault="0021679C" w:rsidP="00023F26">
      <w:pPr>
        <w:rPr>
          <w:rFonts w:ascii="Arial" w:hAnsi="Arial" w:cs="Arial"/>
          <w:sz w:val="22"/>
          <w:szCs w:val="22"/>
        </w:rPr>
      </w:pPr>
    </w:p>
    <w:p w14:paraId="7A2D319C" w14:textId="77777777" w:rsidR="0021679C" w:rsidRPr="00023F26" w:rsidRDefault="0021679C" w:rsidP="00023F26">
      <w:pPr>
        <w:rPr>
          <w:rFonts w:ascii="Arial" w:hAnsi="Arial" w:cs="Arial"/>
          <w:sz w:val="22"/>
          <w:szCs w:val="22"/>
        </w:rPr>
      </w:pPr>
    </w:p>
    <w:p w14:paraId="32D5263C" w14:textId="77777777" w:rsidR="0021679C" w:rsidRPr="00023F26" w:rsidRDefault="0021679C" w:rsidP="00023F26">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21679C" w:rsidRPr="00023F26" w14:paraId="710A6323" w14:textId="77777777" w:rsidTr="00365791">
        <w:trPr>
          <w:jc w:val="center"/>
        </w:trPr>
        <w:tc>
          <w:tcPr>
            <w:tcW w:w="3652" w:type="dxa"/>
          </w:tcPr>
          <w:p w14:paraId="36288950"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4C28A0C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4DAC962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5C0425BC" w14:textId="77777777" w:rsidTr="00365791">
        <w:trPr>
          <w:jc w:val="center"/>
        </w:trPr>
        <w:tc>
          <w:tcPr>
            <w:tcW w:w="3652" w:type="dxa"/>
            <w:vAlign w:val="center"/>
          </w:tcPr>
          <w:p w14:paraId="368A1C4B" w14:textId="77777777" w:rsidR="0021679C" w:rsidRPr="00023F26" w:rsidRDefault="0021679C" w:rsidP="00023F26">
            <w:pPr>
              <w:jc w:val="both"/>
              <w:rPr>
                <w:rFonts w:ascii="Arial" w:hAnsi="Arial" w:cs="Arial"/>
                <w:sz w:val="22"/>
                <w:szCs w:val="22"/>
              </w:rPr>
            </w:pPr>
          </w:p>
        </w:tc>
        <w:tc>
          <w:tcPr>
            <w:tcW w:w="1985" w:type="dxa"/>
            <w:vAlign w:val="center"/>
          </w:tcPr>
          <w:p w14:paraId="6B6C3658" w14:textId="77777777" w:rsidR="0021679C" w:rsidRPr="00023F26" w:rsidRDefault="0021679C" w:rsidP="00023F26">
            <w:pPr>
              <w:jc w:val="both"/>
              <w:rPr>
                <w:rFonts w:ascii="Arial" w:hAnsi="Arial" w:cs="Arial"/>
                <w:sz w:val="22"/>
                <w:szCs w:val="22"/>
              </w:rPr>
            </w:pPr>
          </w:p>
        </w:tc>
        <w:tc>
          <w:tcPr>
            <w:tcW w:w="3782" w:type="dxa"/>
            <w:vAlign w:val="center"/>
          </w:tcPr>
          <w:p w14:paraId="316DCAA7" w14:textId="77777777" w:rsidR="0021679C" w:rsidRPr="00023F26" w:rsidRDefault="0021679C" w:rsidP="00023F26">
            <w:pPr>
              <w:jc w:val="both"/>
              <w:rPr>
                <w:rFonts w:ascii="Arial" w:hAnsi="Arial" w:cs="Arial"/>
                <w:sz w:val="22"/>
                <w:szCs w:val="22"/>
              </w:rPr>
            </w:pPr>
          </w:p>
        </w:tc>
      </w:tr>
      <w:tr w:rsidR="0021679C" w:rsidRPr="00023F26" w14:paraId="468DDB23" w14:textId="77777777" w:rsidTr="00365791">
        <w:trPr>
          <w:jc w:val="center"/>
        </w:trPr>
        <w:tc>
          <w:tcPr>
            <w:tcW w:w="3652" w:type="dxa"/>
            <w:tcBorders>
              <w:bottom w:val="single" w:sz="4" w:space="0" w:color="auto"/>
            </w:tcBorders>
            <w:vAlign w:val="center"/>
          </w:tcPr>
          <w:p w14:paraId="26287890" w14:textId="77777777" w:rsidR="0021679C" w:rsidRPr="00023F26" w:rsidRDefault="0021679C" w:rsidP="00023F26">
            <w:pPr>
              <w:jc w:val="both"/>
              <w:rPr>
                <w:rFonts w:ascii="Arial" w:hAnsi="Arial" w:cs="Arial"/>
                <w:sz w:val="22"/>
                <w:szCs w:val="22"/>
              </w:rPr>
            </w:pPr>
          </w:p>
        </w:tc>
        <w:tc>
          <w:tcPr>
            <w:tcW w:w="1985" w:type="dxa"/>
            <w:vAlign w:val="center"/>
          </w:tcPr>
          <w:p w14:paraId="79A5E8ED"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CE5CA46" w14:textId="77777777" w:rsidR="0021679C" w:rsidRPr="00023F26" w:rsidRDefault="0021679C" w:rsidP="00023F26">
            <w:pPr>
              <w:jc w:val="both"/>
              <w:rPr>
                <w:rFonts w:ascii="Arial" w:hAnsi="Arial" w:cs="Arial"/>
                <w:sz w:val="22"/>
                <w:szCs w:val="22"/>
              </w:rPr>
            </w:pPr>
          </w:p>
        </w:tc>
      </w:tr>
    </w:tbl>
    <w:p w14:paraId="4B1CA35C" w14:textId="77777777" w:rsidR="0021679C" w:rsidRPr="00023F26" w:rsidRDefault="0021679C" w:rsidP="00023F26">
      <w:pPr>
        <w:rPr>
          <w:rFonts w:ascii="Arial" w:hAnsi="Arial" w:cs="Arial"/>
          <w:sz w:val="22"/>
          <w:szCs w:val="22"/>
        </w:rPr>
      </w:pPr>
    </w:p>
    <w:p w14:paraId="24B3CB81" w14:textId="77777777" w:rsidR="0021679C" w:rsidRPr="00023F26" w:rsidRDefault="0021679C" w:rsidP="00023F26">
      <w:pPr>
        <w:tabs>
          <w:tab w:val="left" w:pos="1695"/>
        </w:tabs>
        <w:rPr>
          <w:rFonts w:ascii="Arial" w:hAnsi="Arial" w:cs="Arial"/>
          <w:b/>
          <w:i/>
          <w:sz w:val="22"/>
          <w:szCs w:val="22"/>
        </w:rPr>
      </w:pPr>
    </w:p>
    <w:p w14:paraId="2092C77E" w14:textId="77777777" w:rsidR="0021679C" w:rsidRPr="00023F26" w:rsidRDefault="0021679C" w:rsidP="00023F26">
      <w:pPr>
        <w:tabs>
          <w:tab w:val="left" w:pos="1695"/>
        </w:tabs>
        <w:rPr>
          <w:rFonts w:ascii="Arial" w:hAnsi="Arial" w:cs="Arial"/>
          <w:b/>
          <w:i/>
          <w:sz w:val="22"/>
          <w:szCs w:val="22"/>
        </w:rPr>
      </w:pPr>
    </w:p>
    <w:p w14:paraId="39FBE605" w14:textId="77777777" w:rsidR="0021679C" w:rsidRPr="00023F26" w:rsidRDefault="0021679C" w:rsidP="00023F26">
      <w:pPr>
        <w:tabs>
          <w:tab w:val="left" w:pos="1695"/>
        </w:tabs>
        <w:rPr>
          <w:rFonts w:ascii="Arial" w:hAnsi="Arial" w:cs="Arial"/>
          <w:i/>
          <w:sz w:val="22"/>
          <w:szCs w:val="22"/>
        </w:rPr>
      </w:pPr>
      <w:r w:rsidRPr="00023F26">
        <w:rPr>
          <w:rFonts w:ascii="Arial" w:hAnsi="Arial" w:cs="Arial"/>
          <w:b/>
          <w:i/>
          <w:sz w:val="22"/>
          <w:szCs w:val="22"/>
        </w:rPr>
        <w:t>Упутство</w:t>
      </w:r>
      <w:r w:rsidRPr="00023F26">
        <w:rPr>
          <w:rFonts w:ascii="Arial" w:hAnsi="Arial" w:cs="Arial"/>
          <w:i/>
          <w:sz w:val="22"/>
          <w:szCs w:val="22"/>
        </w:rPr>
        <w:t>:</w:t>
      </w:r>
    </w:p>
    <w:p w14:paraId="0FB41EF8" w14:textId="77777777" w:rsidR="0021679C" w:rsidRPr="00023F26" w:rsidRDefault="0021679C" w:rsidP="00023F26">
      <w:pPr>
        <w:tabs>
          <w:tab w:val="left" w:pos="1695"/>
        </w:tabs>
        <w:jc w:val="both"/>
        <w:rPr>
          <w:rFonts w:ascii="Arial" w:hAnsi="Arial" w:cs="Arial"/>
          <w:sz w:val="22"/>
          <w:szCs w:val="22"/>
        </w:rPr>
      </w:pPr>
      <w:r w:rsidRPr="00023F26">
        <w:rPr>
          <w:rFonts w:ascii="Arial" w:hAnsi="Arial" w:cs="Arial"/>
          <w:sz w:val="22"/>
          <w:szCs w:val="22"/>
        </w:rPr>
        <w:t xml:space="preserve">Понуђач јасно и недвосмислено уноси све тражене податке у Образац структура цене. </w:t>
      </w:r>
    </w:p>
    <w:p w14:paraId="0C14B8B5" w14:textId="77777777"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color w:val="000000" w:themeColor="text1"/>
          <w:sz w:val="22"/>
          <w:szCs w:val="22"/>
        </w:rPr>
        <w:t>Обавеза Понуђача је да дефинише појединачну цену извршених активности као и укупну цену предметне услуге.</w:t>
      </w:r>
    </w:p>
    <w:p w14:paraId="11FEBC77" w14:textId="77777777" w:rsidR="0021679C" w:rsidRPr="00023F26" w:rsidRDefault="0021679C" w:rsidP="00023F26">
      <w:pPr>
        <w:jc w:val="both"/>
        <w:rPr>
          <w:rFonts w:ascii="Arial" w:hAnsi="Arial" w:cs="Arial"/>
          <w:iCs/>
          <w:sz w:val="22"/>
          <w:szCs w:val="22"/>
          <w:lang w:eastAsia="en-US" w:bidi="en-US"/>
        </w:rPr>
      </w:pPr>
      <w:r w:rsidRPr="00023F26">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7490EA5C" w14:textId="77777777" w:rsidR="0021679C" w:rsidRPr="00023F26" w:rsidRDefault="0021679C" w:rsidP="00023F26">
      <w:pPr>
        <w:tabs>
          <w:tab w:val="left" w:pos="1695"/>
        </w:tabs>
        <w:jc w:val="both"/>
        <w:rPr>
          <w:rFonts w:ascii="Arial" w:hAnsi="Arial" w:cs="Arial"/>
          <w:sz w:val="22"/>
          <w:szCs w:val="22"/>
        </w:rPr>
      </w:pPr>
    </w:p>
    <w:p w14:paraId="767BB00C" w14:textId="77777777" w:rsidR="0021679C" w:rsidRPr="00023F26" w:rsidRDefault="0021679C" w:rsidP="00023F26">
      <w:pPr>
        <w:tabs>
          <w:tab w:val="left" w:pos="1695"/>
        </w:tabs>
        <w:jc w:val="both"/>
        <w:rPr>
          <w:rFonts w:ascii="Arial" w:hAnsi="Arial" w:cs="Arial"/>
          <w:b/>
          <w:sz w:val="22"/>
          <w:szCs w:val="22"/>
        </w:rPr>
      </w:pPr>
    </w:p>
    <w:p w14:paraId="021DBA78" w14:textId="77777777" w:rsidR="0021679C" w:rsidRPr="00023F26" w:rsidRDefault="0021679C" w:rsidP="00023F26">
      <w:pPr>
        <w:tabs>
          <w:tab w:val="left" w:pos="1695"/>
        </w:tabs>
        <w:jc w:val="both"/>
        <w:rPr>
          <w:rFonts w:ascii="Arial" w:hAnsi="Arial" w:cs="Arial"/>
          <w:b/>
          <w:sz w:val="22"/>
          <w:szCs w:val="22"/>
        </w:rPr>
      </w:pPr>
    </w:p>
    <w:p w14:paraId="498735AE" w14:textId="77777777" w:rsidR="0021679C" w:rsidRPr="00023F26" w:rsidRDefault="0021679C" w:rsidP="00023F26">
      <w:pPr>
        <w:tabs>
          <w:tab w:val="left" w:pos="1695"/>
        </w:tabs>
        <w:jc w:val="both"/>
        <w:rPr>
          <w:rFonts w:ascii="Arial" w:hAnsi="Arial" w:cs="Arial"/>
          <w:b/>
          <w:sz w:val="22"/>
          <w:szCs w:val="22"/>
        </w:rPr>
      </w:pPr>
    </w:p>
    <w:p w14:paraId="632334DE" w14:textId="77777777" w:rsidR="0021679C" w:rsidRPr="00023F26" w:rsidRDefault="0021679C" w:rsidP="00023F26">
      <w:pPr>
        <w:tabs>
          <w:tab w:val="left" w:pos="1695"/>
        </w:tabs>
        <w:jc w:val="both"/>
        <w:rPr>
          <w:rFonts w:ascii="Arial" w:hAnsi="Arial" w:cs="Arial"/>
          <w:b/>
          <w:sz w:val="22"/>
          <w:szCs w:val="22"/>
        </w:rPr>
      </w:pPr>
    </w:p>
    <w:p w14:paraId="58B025A1" w14:textId="77777777" w:rsidR="0021679C" w:rsidRPr="00023F26" w:rsidRDefault="0021679C" w:rsidP="00023F26">
      <w:pPr>
        <w:tabs>
          <w:tab w:val="left" w:pos="1695"/>
        </w:tabs>
        <w:jc w:val="both"/>
        <w:rPr>
          <w:rFonts w:ascii="Arial" w:hAnsi="Arial" w:cs="Arial"/>
          <w:b/>
          <w:sz w:val="22"/>
          <w:szCs w:val="22"/>
        </w:rPr>
      </w:pPr>
    </w:p>
    <w:p w14:paraId="78A06A6D" w14:textId="77777777" w:rsidR="0021679C" w:rsidRPr="00023F26" w:rsidRDefault="0021679C" w:rsidP="00023F26">
      <w:pPr>
        <w:tabs>
          <w:tab w:val="left" w:pos="1695"/>
        </w:tabs>
        <w:jc w:val="both"/>
        <w:rPr>
          <w:rFonts w:ascii="Arial" w:hAnsi="Arial" w:cs="Arial"/>
          <w:b/>
          <w:sz w:val="22"/>
          <w:szCs w:val="22"/>
        </w:rPr>
      </w:pPr>
    </w:p>
    <w:p w14:paraId="3D1FC8BD" w14:textId="77777777" w:rsidR="0021679C" w:rsidRPr="00023F26" w:rsidRDefault="0021679C" w:rsidP="00023F26">
      <w:pPr>
        <w:tabs>
          <w:tab w:val="left" w:pos="1695"/>
        </w:tabs>
        <w:jc w:val="both"/>
        <w:rPr>
          <w:rFonts w:ascii="Arial" w:hAnsi="Arial" w:cs="Arial"/>
          <w:b/>
          <w:sz w:val="22"/>
          <w:szCs w:val="22"/>
        </w:rPr>
      </w:pPr>
    </w:p>
    <w:p w14:paraId="0764DF4B" w14:textId="77777777" w:rsidR="0021679C" w:rsidRPr="00023F26" w:rsidRDefault="0021679C" w:rsidP="00023F26">
      <w:pPr>
        <w:tabs>
          <w:tab w:val="left" w:pos="1695"/>
        </w:tabs>
        <w:jc w:val="both"/>
        <w:rPr>
          <w:rFonts w:ascii="Arial" w:hAnsi="Arial" w:cs="Arial"/>
          <w:b/>
          <w:sz w:val="22"/>
          <w:szCs w:val="22"/>
        </w:rPr>
      </w:pPr>
    </w:p>
    <w:p w14:paraId="43D6F18D" w14:textId="77777777" w:rsidR="0021679C" w:rsidRPr="00023F26" w:rsidRDefault="0021679C" w:rsidP="00023F26">
      <w:pPr>
        <w:suppressAutoHyphens w:val="0"/>
        <w:rPr>
          <w:rFonts w:ascii="Arial" w:hAnsi="Arial" w:cs="Arial"/>
          <w:b/>
          <w:sz w:val="22"/>
          <w:szCs w:val="22"/>
        </w:rPr>
      </w:pPr>
      <w:r w:rsidRPr="00023F26">
        <w:rPr>
          <w:rFonts w:ascii="Arial" w:hAnsi="Arial" w:cs="Arial"/>
          <w:b/>
          <w:sz w:val="22"/>
          <w:szCs w:val="22"/>
        </w:rPr>
        <w:br w:type="page"/>
      </w:r>
    </w:p>
    <w:p w14:paraId="27FD75A2" w14:textId="77777777" w:rsidR="0021679C" w:rsidRPr="00023F26" w:rsidRDefault="0021679C" w:rsidP="00023F26">
      <w:pPr>
        <w:tabs>
          <w:tab w:val="left" w:pos="1695"/>
        </w:tabs>
        <w:jc w:val="both"/>
        <w:rPr>
          <w:rFonts w:ascii="Arial" w:hAnsi="Arial" w:cs="Arial"/>
          <w:b/>
          <w:sz w:val="22"/>
          <w:szCs w:val="22"/>
        </w:rPr>
      </w:pPr>
    </w:p>
    <w:p w14:paraId="1E54765B" w14:textId="0CCA9DED" w:rsidR="0021679C" w:rsidRPr="00023F26" w:rsidRDefault="00DA362C" w:rsidP="00023F26">
      <w:pPr>
        <w:suppressAutoHyphens w:val="0"/>
        <w:jc w:val="right"/>
        <w:rPr>
          <w:rFonts w:ascii="Arial" w:eastAsia="Arial Unicode MS" w:hAnsi="Arial" w:cs="Arial"/>
          <w:b/>
          <w:bCs/>
          <w:i/>
          <w:iCs/>
          <w:color w:val="000000"/>
          <w:kern w:val="1"/>
          <w:sz w:val="22"/>
          <w:szCs w:val="22"/>
        </w:rPr>
      </w:pPr>
      <w:r w:rsidRPr="00023F26">
        <w:rPr>
          <w:rFonts w:ascii="Arial" w:eastAsia="Arial Unicode MS" w:hAnsi="Arial" w:cs="Arial"/>
          <w:b/>
          <w:bCs/>
          <w:i/>
          <w:iCs/>
          <w:color w:val="000000"/>
          <w:kern w:val="1"/>
          <w:sz w:val="22"/>
          <w:szCs w:val="22"/>
          <w:lang w:val="sr-Cyrl-RS"/>
        </w:rPr>
        <w:t>О</w:t>
      </w:r>
      <w:r w:rsidR="00023F26">
        <w:rPr>
          <w:rFonts w:ascii="Arial" w:eastAsia="Arial Unicode MS" w:hAnsi="Arial" w:cs="Arial"/>
          <w:b/>
          <w:bCs/>
          <w:i/>
          <w:iCs/>
          <w:color w:val="000000"/>
          <w:kern w:val="1"/>
          <w:sz w:val="22"/>
          <w:szCs w:val="22"/>
          <w:lang w:val="sr-Cyrl-RS"/>
        </w:rPr>
        <w:t>БРАЗАЦ</w:t>
      </w:r>
      <w:r w:rsidR="0021679C" w:rsidRPr="00023F26">
        <w:rPr>
          <w:rFonts w:ascii="Arial" w:eastAsia="Arial Unicode MS" w:hAnsi="Arial" w:cs="Arial"/>
          <w:b/>
          <w:bCs/>
          <w:i/>
          <w:iCs/>
          <w:color w:val="000000"/>
          <w:kern w:val="1"/>
          <w:sz w:val="22"/>
          <w:szCs w:val="22"/>
        </w:rPr>
        <w:t xml:space="preserve"> 6.</w:t>
      </w:r>
    </w:p>
    <w:p w14:paraId="294D50EF" w14:textId="77777777" w:rsidR="0021679C" w:rsidRPr="00023F26" w:rsidRDefault="0021679C" w:rsidP="00023F26">
      <w:pPr>
        <w:jc w:val="both"/>
        <w:rPr>
          <w:rFonts w:ascii="Arial" w:eastAsia="Arial Unicode MS" w:hAnsi="Arial" w:cs="Arial"/>
          <w:bCs/>
          <w:i/>
          <w:iCs/>
          <w:color w:val="000000"/>
          <w:kern w:val="1"/>
          <w:sz w:val="22"/>
          <w:szCs w:val="22"/>
        </w:rPr>
      </w:pPr>
      <w:r w:rsidRPr="00023F26">
        <w:rPr>
          <w:rFonts w:ascii="Arial" w:eastAsia="Arial Unicode MS" w:hAnsi="Arial" w:cs="Arial"/>
          <w:bCs/>
          <w:i/>
          <w:iCs/>
          <w:color w:val="000000"/>
          <w:kern w:val="1"/>
          <w:sz w:val="22"/>
          <w:szCs w:val="22"/>
        </w:rPr>
        <w:t>(напомена: доставља се у понуди)</w:t>
      </w:r>
    </w:p>
    <w:p w14:paraId="1626AC6E" w14:textId="77777777" w:rsidR="0021679C" w:rsidRPr="00023F26" w:rsidRDefault="0021679C" w:rsidP="00023F26">
      <w:pPr>
        <w:jc w:val="both"/>
        <w:rPr>
          <w:rFonts w:ascii="Arial" w:eastAsia="Arial Unicode MS" w:hAnsi="Arial" w:cs="Arial"/>
          <w:bCs/>
          <w:i/>
          <w:iCs/>
          <w:color w:val="000000"/>
          <w:kern w:val="1"/>
          <w:sz w:val="22"/>
          <w:szCs w:val="22"/>
        </w:rPr>
      </w:pPr>
    </w:p>
    <w:p w14:paraId="64B1B600" w14:textId="77777777" w:rsidR="0021679C" w:rsidRPr="00023F26" w:rsidRDefault="0021679C" w:rsidP="00023F26">
      <w:pPr>
        <w:jc w:val="center"/>
        <w:rPr>
          <w:rFonts w:ascii="Arial" w:eastAsia="Arial Unicode MS" w:hAnsi="Arial" w:cs="Arial"/>
          <w:b/>
          <w:bCs/>
          <w:i/>
          <w:iCs/>
          <w:color w:val="000000"/>
          <w:kern w:val="1"/>
          <w:sz w:val="22"/>
          <w:szCs w:val="22"/>
        </w:rPr>
      </w:pPr>
      <w:r w:rsidRPr="00023F26">
        <w:rPr>
          <w:rFonts w:ascii="Arial" w:eastAsia="Arial Unicode MS" w:hAnsi="Arial" w:cs="Arial"/>
          <w:b/>
          <w:bCs/>
          <w:i/>
          <w:iCs/>
          <w:color w:val="000000"/>
          <w:kern w:val="1"/>
          <w:sz w:val="22"/>
          <w:szCs w:val="22"/>
        </w:rPr>
        <w:t xml:space="preserve">БАНКАРСКА ГАРАНЦИЈА ЗА ОЗБИЉНОСТ ПОНУДЕ </w:t>
      </w:r>
    </w:p>
    <w:p w14:paraId="10A00721" w14:textId="77777777" w:rsidR="0021679C" w:rsidRPr="00023F26" w:rsidRDefault="0021679C" w:rsidP="00023F26">
      <w:pPr>
        <w:jc w:val="both"/>
        <w:rPr>
          <w:rFonts w:ascii="Arial" w:eastAsia="Arial Unicode MS" w:hAnsi="Arial" w:cs="Arial"/>
          <w:b/>
          <w:bCs/>
          <w:i/>
          <w:iCs/>
          <w:color w:val="000000"/>
          <w:kern w:val="1"/>
          <w:sz w:val="22"/>
          <w:szCs w:val="22"/>
        </w:rPr>
      </w:pPr>
    </w:p>
    <w:p w14:paraId="663E2A65"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(меморандум пословне банке)</w:t>
      </w:r>
    </w:p>
    <w:p w14:paraId="79ED4160" w14:textId="77777777" w:rsidR="0021679C" w:rsidRPr="00023F26" w:rsidRDefault="0021679C" w:rsidP="00023F26">
      <w:pPr>
        <w:jc w:val="both"/>
        <w:rPr>
          <w:rFonts w:ascii="Arial" w:eastAsia="Arial Unicode MS" w:hAnsi="Arial" w:cs="Arial"/>
          <w:bCs/>
          <w:iCs/>
          <w:color w:val="000000"/>
          <w:kern w:val="1"/>
          <w:sz w:val="22"/>
          <w:szCs w:val="22"/>
        </w:rPr>
      </w:pPr>
    </w:p>
    <w:p w14:paraId="1DF1F42B"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023F26">
        <w:rPr>
          <w:rFonts w:ascii="Arial" w:hAnsi="Arial" w:cs="Arial"/>
          <w:sz w:val="22"/>
          <w:szCs w:val="22"/>
        </w:rPr>
        <w:t>Banca Intesa</w:t>
      </w:r>
    </w:p>
    <w:p w14:paraId="6630C580" w14:textId="77777777" w:rsidR="0021679C" w:rsidRPr="00023F26" w:rsidRDefault="0021679C" w:rsidP="00023F26">
      <w:pPr>
        <w:jc w:val="both"/>
        <w:rPr>
          <w:rFonts w:ascii="Arial" w:hAnsi="Arial" w:cs="Arial"/>
          <w:sz w:val="22"/>
          <w:szCs w:val="22"/>
          <w:lang w:val="ru-RU"/>
        </w:rPr>
      </w:pPr>
    </w:p>
    <w:p w14:paraId="78159BF5"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700D0BC0" w14:textId="77777777" w:rsidR="0021679C" w:rsidRPr="00023F26" w:rsidRDefault="0021679C" w:rsidP="00023F26">
      <w:pPr>
        <w:jc w:val="both"/>
        <w:rPr>
          <w:rFonts w:ascii="Arial" w:hAnsi="Arial" w:cs="Arial"/>
          <w:sz w:val="22"/>
          <w:szCs w:val="22"/>
          <w:lang w:val="ru-RU"/>
        </w:rPr>
      </w:pPr>
    </w:p>
    <w:p w14:paraId="3F88A76E"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БАНКАРСКА ГАРАНЦИЈА БР. ________________</w:t>
      </w:r>
    </w:p>
    <w:p w14:paraId="788C0957" w14:textId="77777777" w:rsidR="0021679C" w:rsidRPr="00023F26" w:rsidRDefault="0021679C" w:rsidP="00023F26">
      <w:pPr>
        <w:jc w:val="both"/>
        <w:rPr>
          <w:rFonts w:ascii="Arial" w:hAnsi="Arial" w:cs="Arial"/>
          <w:sz w:val="22"/>
          <w:szCs w:val="22"/>
        </w:rPr>
      </w:pPr>
    </w:p>
    <w:p w14:paraId="2F4F3B67" w14:textId="7F3925DB"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hAnsi="Arial" w:cs="Arial"/>
          <w:sz w:val="22"/>
          <w:szCs w:val="22"/>
        </w:rPr>
        <w:t>Обавештени смо да су ________________ (у наставку «Принципал»)</w:t>
      </w:r>
      <w:r w:rsidRPr="00023F26">
        <w:rPr>
          <w:rFonts w:ascii="Arial" w:eastAsia="Arial Unicode MS" w:hAnsi="Arial" w:cs="Arial"/>
          <w:bCs/>
          <w:iCs/>
          <w:color w:val="000000"/>
          <w:kern w:val="1"/>
          <w:sz w:val="22"/>
          <w:szCs w:val="22"/>
        </w:rPr>
        <w:t>, а у складу са условима из Конкурсне документације у отвореном поступку који је расписа</w:t>
      </w:r>
      <w:r w:rsidR="00DA362C" w:rsidRPr="00023F26">
        <w:rPr>
          <w:rFonts w:ascii="Arial" w:eastAsia="Arial Unicode MS" w:hAnsi="Arial" w:cs="Arial"/>
          <w:bCs/>
          <w:iCs/>
          <w:color w:val="000000"/>
          <w:kern w:val="1"/>
          <w:sz w:val="22"/>
          <w:szCs w:val="22"/>
        </w:rPr>
        <w:t>ло ЈП “Електропривреда Србије“</w:t>
      </w:r>
      <w:r w:rsidRPr="00023F26">
        <w:rPr>
          <w:rFonts w:ascii="Arial" w:eastAsia="Arial Unicode MS" w:hAnsi="Arial" w:cs="Arial"/>
          <w:bCs/>
          <w:iCs/>
          <w:color w:val="000000"/>
          <w:kern w:val="1"/>
          <w:sz w:val="22"/>
          <w:szCs w:val="22"/>
        </w:rPr>
        <w:t>, за давање понуда за набавку Консултантске услуге –</w:t>
      </w:r>
      <w:r w:rsidR="00DC0BFA">
        <w:rPr>
          <w:rFonts w:ascii="Arial" w:eastAsia="Arial Unicode MS" w:hAnsi="Arial" w:cs="Arial"/>
          <w:bCs/>
          <w:iCs/>
          <w:color w:val="000000"/>
          <w:kern w:val="1"/>
          <w:sz w:val="22"/>
          <w:szCs w:val="22"/>
        </w:rPr>
        <w:t>Имплементација система за пословну аналитику и извештавање</w:t>
      </w:r>
      <w:r w:rsidRPr="00023F26">
        <w:rPr>
          <w:rFonts w:ascii="Arial" w:eastAsia="Arial Unicode MS" w:hAnsi="Arial" w:cs="Arial"/>
          <w:bCs/>
          <w:iCs/>
          <w:color w:val="000000"/>
          <w:kern w:val="1"/>
          <w:sz w:val="22"/>
          <w:szCs w:val="22"/>
        </w:rPr>
        <w:t>, ЈН бр</w:t>
      </w:r>
      <w:r w:rsidR="00D4336B" w:rsidRPr="00023F26">
        <w:rPr>
          <w:rFonts w:ascii="Arial" w:eastAsia="Arial Unicode MS" w:hAnsi="Arial" w:cs="Arial"/>
          <w:bCs/>
          <w:iCs/>
          <w:color w:val="000000"/>
          <w:kern w:val="1"/>
          <w:sz w:val="22"/>
          <w:szCs w:val="22"/>
        </w:rPr>
        <w:t>.</w:t>
      </w:r>
      <w:r w:rsidR="00D4336B" w:rsidRPr="00023F26">
        <w:rPr>
          <w:rFonts w:ascii="Arial" w:eastAsia="Arial Unicode MS" w:hAnsi="Arial" w:cs="Arial"/>
          <w:bCs/>
          <w:iCs/>
          <w:color w:val="000000"/>
          <w:kern w:val="1"/>
          <w:sz w:val="22"/>
          <w:szCs w:val="22"/>
          <w:lang w:val="sr-Cyrl-RS"/>
        </w:rPr>
        <w:t xml:space="preserve"> </w:t>
      </w:r>
      <w:r w:rsidR="00DC0BFA">
        <w:rPr>
          <w:rFonts w:ascii="Arial" w:eastAsia="Arial Unicode MS" w:hAnsi="Arial" w:cs="Arial"/>
          <w:bCs/>
          <w:iCs/>
          <w:color w:val="000000"/>
          <w:kern w:val="1"/>
          <w:sz w:val="22"/>
          <w:szCs w:val="22"/>
          <w:lang w:val="sr-Cyrl-RS"/>
        </w:rPr>
        <w:t>ЈН/1000/0575/2016</w:t>
      </w:r>
      <w:r w:rsidR="00D4336B" w:rsidRPr="00023F26">
        <w:rPr>
          <w:rFonts w:ascii="Arial" w:eastAsia="Arial Unicode MS" w:hAnsi="Arial" w:cs="Arial"/>
          <w:bCs/>
          <w:iCs/>
          <w:color w:val="000000"/>
          <w:kern w:val="1"/>
          <w:sz w:val="22"/>
          <w:szCs w:val="22"/>
        </w:rPr>
        <w:t xml:space="preserve">, </w:t>
      </w:r>
      <w:r w:rsidRPr="00023F26">
        <w:rPr>
          <w:rFonts w:ascii="Arial" w:eastAsia="Arial Unicode MS" w:hAnsi="Arial" w:cs="Arial"/>
          <w:bCs/>
          <w:iCs/>
          <w:color w:val="000000"/>
          <w:kern w:val="1"/>
          <w:sz w:val="22"/>
          <w:szCs w:val="22"/>
        </w:rPr>
        <w:t xml:space="preserve">поднео своју понуду бр. .........дана ................. .  </w:t>
      </w:r>
    </w:p>
    <w:p w14:paraId="0DA6AE5F" w14:textId="77777777" w:rsidR="0021679C" w:rsidRPr="00023F26" w:rsidRDefault="0021679C" w:rsidP="00023F26">
      <w:pPr>
        <w:jc w:val="both"/>
        <w:rPr>
          <w:rFonts w:ascii="Arial" w:eastAsia="Arial Unicode MS" w:hAnsi="Arial" w:cs="Arial"/>
          <w:bCs/>
          <w:iCs/>
          <w:color w:val="000000"/>
          <w:kern w:val="1"/>
          <w:sz w:val="22"/>
          <w:szCs w:val="22"/>
        </w:rPr>
      </w:pPr>
    </w:p>
    <w:p w14:paraId="4E7C1EB8"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Према вашим условима, понуде морају бити праћене банкарском гаранцијом за озбиљност понуде  у износу од 2,5% вредности Понуде без ПДВ.</w:t>
      </w:r>
    </w:p>
    <w:p w14:paraId="0AB35921" w14:textId="77777777" w:rsidR="0021679C" w:rsidRPr="00023F26" w:rsidRDefault="0021679C" w:rsidP="00023F26">
      <w:pPr>
        <w:jc w:val="both"/>
        <w:rPr>
          <w:rFonts w:ascii="Arial" w:eastAsia="Arial Unicode MS" w:hAnsi="Arial" w:cs="Arial"/>
          <w:bCs/>
          <w:iCs/>
          <w:color w:val="000000"/>
          <w:kern w:val="1"/>
          <w:sz w:val="22"/>
          <w:szCs w:val="22"/>
        </w:rPr>
      </w:pPr>
    </w:p>
    <w:p w14:paraId="1D6F0A20" w14:textId="1E0423F6"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 захтев</w:t>
      </w:r>
      <w:r w:rsidRPr="00023F26">
        <w:rPr>
          <w:rFonts w:ascii="Arial" w:eastAsia="Arial Unicode MS" w:hAnsi="Arial" w:cs="Arial"/>
          <w:bCs/>
          <w:iCs/>
          <w:color w:val="000000"/>
          <w:kern w:val="1"/>
          <w:sz w:val="22"/>
          <w:szCs w:val="22"/>
          <w:lang w:val="sr-Cyrl-RS"/>
        </w:rPr>
        <w:t xml:space="preserve"> Принципала</w:t>
      </w:r>
      <w:r w:rsidRPr="00023F26">
        <w:rPr>
          <w:rFonts w:ascii="Arial" w:eastAsia="Arial Unicode MS" w:hAnsi="Arial" w:cs="Arial"/>
          <w:bCs/>
          <w:iCs/>
          <w:color w:val="000000"/>
          <w:kern w:val="1"/>
          <w:sz w:val="22"/>
          <w:szCs w:val="22"/>
        </w:rPr>
        <w:t>,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2,5%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47E43DDF" w14:textId="77777777" w:rsidR="0021679C" w:rsidRPr="00023F26" w:rsidRDefault="0021679C" w:rsidP="00C666F9">
      <w:pPr>
        <w:pStyle w:val="ListParagraph"/>
        <w:numPr>
          <w:ilvl w:val="0"/>
          <w:numId w:val="26"/>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након истека рока за подношење понуда повукао, опозвао или изменио своју понуду или</w:t>
      </w:r>
    </w:p>
    <w:p w14:paraId="1A268275" w14:textId="6F9F2D59" w:rsidR="0021679C" w:rsidRPr="00023F26" w:rsidRDefault="0021679C" w:rsidP="00C666F9">
      <w:pPr>
        <w:pStyle w:val="ListParagraph"/>
        <w:numPr>
          <w:ilvl w:val="0"/>
          <w:numId w:val="26"/>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одбио да потпише </w:t>
      </w:r>
      <w:r w:rsidR="00EF41EE">
        <w:rPr>
          <w:rFonts w:ascii="Arial" w:eastAsia="Arial Unicode MS" w:hAnsi="Arial" w:cs="Arial"/>
          <w:bCs/>
          <w:iCs/>
          <w:color w:val="000000"/>
          <w:kern w:val="1"/>
          <w:sz w:val="22"/>
          <w:szCs w:val="22"/>
          <w:lang w:val="sr-Cyrl-RS"/>
        </w:rPr>
        <w:t>уговор</w:t>
      </w:r>
      <w:r w:rsidRPr="00023F26">
        <w:rPr>
          <w:rFonts w:ascii="Arial" w:eastAsia="Arial Unicode MS" w:hAnsi="Arial" w:cs="Arial"/>
          <w:bCs/>
          <w:iCs/>
          <w:color w:val="000000"/>
          <w:kern w:val="1"/>
          <w:sz w:val="22"/>
          <w:szCs w:val="22"/>
        </w:rPr>
        <w:t xml:space="preserve"> у складу са прихваћеном понудом, или није благовремено потписао </w:t>
      </w:r>
      <w:r w:rsidR="00D4336B" w:rsidRPr="00023F26">
        <w:rPr>
          <w:rFonts w:ascii="Arial" w:eastAsia="Arial Unicode MS" w:hAnsi="Arial" w:cs="Arial"/>
          <w:bCs/>
          <w:iCs/>
          <w:color w:val="000000"/>
          <w:kern w:val="1"/>
          <w:sz w:val="22"/>
          <w:szCs w:val="22"/>
        </w:rPr>
        <w:t>уговор о јавној набавци</w:t>
      </w:r>
      <w:r w:rsidRPr="00023F26">
        <w:rPr>
          <w:rFonts w:ascii="Arial" w:eastAsia="Arial Unicode MS" w:hAnsi="Arial" w:cs="Arial"/>
          <w:bCs/>
          <w:iCs/>
          <w:color w:val="000000"/>
          <w:kern w:val="1"/>
          <w:sz w:val="22"/>
          <w:szCs w:val="22"/>
        </w:rPr>
        <w:t xml:space="preserve"> или </w:t>
      </w:r>
    </w:p>
    <w:p w14:paraId="5267924D" w14:textId="101A5DCF" w:rsidR="0021679C" w:rsidRPr="00023F26" w:rsidRDefault="0021679C" w:rsidP="00C666F9">
      <w:pPr>
        <w:pStyle w:val="ListParagraph"/>
        <w:numPr>
          <w:ilvl w:val="0"/>
          <w:numId w:val="26"/>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пропустио да достави, у року до </w:t>
      </w:r>
      <w:r w:rsidRPr="00023F26">
        <w:rPr>
          <w:rFonts w:ascii="Arial" w:eastAsia="Arial Unicode MS" w:hAnsi="Arial" w:cs="Arial"/>
          <w:bCs/>
          <w:iCs/>
          <w:color w:val="000000"/>
          <w:kern w:val="1"/>
          <w:sz w:val="22"/>
          <w:szCs w:val="22"/>
          <w:lang w:val="sr-Cyrl-CS"/>
        </w:rPr>
        <w:t>8 (осам)</w:t>
      </w:r>
      <w:r w:rsidRPr="00023F26">
        <w:rPr>
          <w:rFonts w:ascii="Arial" w:eastAsia="Arial Unicode MS" w:hAnsi="Arial" w:cs="Arial"/>
          <w:bCs/>
          <w:iCs/>
          <w:color w:val="000000"/>
          <w:kern w:val="1"/>
          <w:sz w:val="22"/>
          <w:szCs w:val="22"/>
        </w:rPr>
        <w:t xml:space="preserve"> дана, од дана закључења </w:t>
      </w:r>
      <w:r w:rsidR="00EF41EE">
        <w:rPr>
          <w:rFonts w:ascii="Arial" w:eastAsia="Arial Unicode MS" w:hAnsi="Arial" w:cs="Arial"/>
          <w:bCs/>
          <w:iCs/>
          <w:color w:val="000000"/>
          <w:kern w:val="1"/>
          <w:sz w:val="22"/>
          <w:szCs w:val="22"/>
          <w:lang w:val="sr-Cyrl-RS"/>
        </w:rPr>
        <w:t>уговора</w:t>
      </w:r>
      <w:r w:rsidRPr="00023F26">
        <w:rPr>
          <w:rFonts w:ascii="Arial" w:eastAsia="Arial Unicode MS" w:hAnsi="Arial" w:cs="Arial"/>
          <w:bCs/>
          <w:iCs/>
          <w:color w:val="000000"/>
          <w:kern w:val="1"/>
          <w:sz w:val="22"/>
          <w:szCs w:val="22"/>
        </w:rPr>
        <w:t>, банкарску гаранцију за добро извршење посла, која је предвиђена условима конкурсне документације</w:t>
      </w:r>
    </w:p>
    <w:p w14:paraId="6A647EF8" w14:textId="77777777" w:rsidR="0021679C" w:rsidRPr="00023F26" w:rsidRDefault="0021679C" w:rsidP="00023F26">
      <w:pPr>
        <w:jc w:val="both"/>
        <w:rPr>
          <w:rFonts w:ascii="Arial" w:eastAsia="Arial Unicode MS" w:hAnsi="Arial" w:cs="Arial"/>
          <w:bCs/>
          <w:iCs/>
          <w:color w:val="000000"/>
          <w:kern w:val="1"/>
          <w:sz w:val="22"/>
          <w:szCs w:val="22"/>
        </w:rPr>
      </w:pPr>
    </w:p>
    <w:p w14:paraId="2C67D89F"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Рок важности ове гаранције је ____________ (навести датум)  (најмање онолико колики је рок важења понуде) и сви Ваши позиви на наплату по овој гаранцији морају стићи закључно са тим датумом.</w:t>
      </w:r>
    </w:p>
    <w:p w14:paraId="26EE0E26" w14:textId="77777777" w:rsidR="0021679C" w:rsidRPr="00023F26" w:rsidRDefault="0021679C" w:rsidP="00023F26">
      <w:pPr>
        <w:jc w:val="both"/>
        <w:rPr>
          <w:rFonts w:ascii="Arial" w:eastAsia="Arial Unicode MS" w:hAnsi="Arial" w:cs="Arial"/>
          <w:bCs/>
          <w:iCs/>
          <w:color w:val="000000"/>
          <w:kern w:val="1"/>
          <w:sz w:val="22"/>
          <w:szCs w:val="22"/>
        </w:rPr>
      </w:pPr>
    </w:p>
    <w:p w14:paraId="15A19F19"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4614D02" w14:textId="77777777" w:rsidR="0021679C" w:rsidRPr="00023F26" w:rsidRDefault="0021679C" w:rsidP="00023F26">
      <w:pPr>
        <w:jc w:val="both"/>
        <w:rPr>
          <w:rFonts w:ascii="Arial" w:eastAsia="Arial Unicode MS" w:hAnsi="Arial" w:cs="Arial"/>
          <w:bCs/>
          <w:iCs/>
          <w:color w:val="000000"/>
          <w:kern w:val="1"/>
          <w:sz w:val="22"/>
          <w:szCs w:val="22"/>
        </w:rPr>
      </w:pPr>
    </w:p>
    <w:p w14:paraId="53D43824" w14:textId="2C80DC7E" w:rsidR="0021679C" w:rsidRPr="00023F26" w:rsidRDefault="0021679C" w:rsidP="00023F26">
      <w:pPr>
        <w:jc w:val="both"/>
        <w:rPr>
          <w:rFonts w:ascii="Arial" w:eastAsia="Arial Unicode MS" w:hAnsi="Arial" w:cs="Arial"/>
          <w:bCs/>
          <w:iCs/>
          <w:color w:val="000000"/>
          <w:kern w:val="1"/>
          <w:sz w:val="22"/>
          <w:szCs w:val="22"/>
          <w:lang w:val="sr-Cyrl-RS"/>
        </w:rPr>
      </w:pPr>
      <w:r w:rsidRPr="00023F26">
        <w:rPr>
          <w:rFonts w:ascii="Arial" w:eastAsia="Arial Unicode MS" w:hAnsi="Arial" w:cs="Arial"/>
          <w:bCs/>
          <w:iCs/>
          <w:color w:val="000000"/>
          <w:kern w:val="1"/>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EF41EE">
        <w:rPr>
          <w:rFonts w:ascii="Arial" w:eastAsia="Arial Unicode MS" w:hAnsi="Arial" w:cs="Arial"/>
          <w:bCs/>
          <w:iCs/>
          <w:color w:val="000000"/>
          <w:kern w:val="1"/>
          <w:sz w:val="22"/>
          <w:szCs w:val="22"/>
          <w:lang w:val="sr-Cyrl-RS"/>
        </w:rPr>
        <w:t>сталне</w:t>
      </w:r>
      <w:r w:rsidRPr="00023F26">
        <w:rPr>
          <w:rFonts w:ascii="Arial" w:eastAsia="Arial Unicode MS" w:hAnsi="Arial" w:cs="Arial"/>
          <w:bCs/>
          <w:iCs/>
          <w:color w:val="000000"/>
          <w:kern w:val="1"/>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14:paraId="0F7AA502" w14:textId="5E15771F" w:rsidR="00E16013" w:rsidRPr="00023F26" w:rsidRDefault="00E16013" w:rsidP="00023F26">
      <w:pPr>
        <w:tabs>
          <w:tab w:val="left" w:pos="567"/>
        </w:tabs>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Уколико гаранцију издаје страна банка,</w:t>
      </w:r>
      <w:r w:rsidR="00C90FED" w:rsidRPr="00023F26">
        <w:rPr>
          <w:rFonts w:ascii="Arial" w:eastAsia="Arial Unicode MS" w:hAnsi="Arial" w:cs="Arial"/>
          <w:bCs/>
          <w:iCs/>
          <w:color w:val="000000"/>
          <w:kern w:val="1"/>
          <w:sz w:val="22"/>
          <w:szCs w:val="22"/>
          <w:lang w:val="sr-Cyrl-RS"/>
        </w:rPr>
        <w:t xml:space="preserve"> </w:t>
      </w:r>
      <w:r w:rsidRPr="00023F26">
        <w:rPr>
          <w:rFonts w:ascii="Arial" w:eastAsia="Arial Unicode MS" w:hAnsi="Arial" w:cs="Arial"/>
          <w:bCs/>
          <w:iCs/>
          <w:color w:val="000000"/>
          <w:kern w:val="1"/>
          <w:sz w:val="22"/>
          <w:szCs w:val="22"/>
        </w:rPr>
        <w:t>мора имати кредитни рејтинг.</w:t>
      </w:r>
    </w:p>
    <w:p w14:paraId="6F18EEBA" w14:textId="77777777" w:rsidR="00E16013" w:rsidRPr="00023F26" w:rsidRDefault="00E16013" w:rsidP="00023F26">
      <w:pPr>
        <w:jc w:val="both"/>
        <w:rPr>
          <w:rFonts w:ascii="Arial" w:eastAsia="Arial Unicode MS" w:hAnsi="Arial" w:cs="Arial"/>
          <w:bCs/>
          <w:iCs/>
          <w:color w:val="000000"/>
          <w:kern w:val="1"/>
          <w:sz w:val="22"/>
          <w:szCs w:val="22"/>
          <w:lang w:val="sr-Cyrl-RS"/>
        </w:rPr>
      </w:pPr>
    </w:p>
    <w:p w14:paraId="2A8B4DD5" w14:textId="62D805C6"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lastRenderedPageBreak/>
        <w:t>Ова гаранција се не може уступити и није преносива без писане сагл</w:t>
      </w:r>
      <w:r w:rsidR="00EF41EE">
        <w:rPr>
          <w:rFonts w:ascii="Arial" w:eastAsia="Arial Unicode MS" w:hAnsi="Arial" w:cs="Arial"/>
          <w:bCs/>
          <w:iCs/>
          <w:color w:val="000000"/>
          <w:kern w:val="1"/>
          <w:sz w:val="22"/>
          <w:szCs w:val="22"/>
        </w:rPr>
        <w:t xml:space="preserve">асности Корисника, Налогодавца </w:t>
      </w:r>
      <w:r w:rsidRPr="00023F26">
        <w:rPr>
          <w:rFonts w:ascii="Arial" w:eastAsia="Arial Unicode MS" w:hAnsi="Arial" w:cs="Arial"/>
          <w:bCs/>
          <w:iCs/>
          <w:color w:val="000000"/>
          <w:kern w:val="1"/>
          <w:sz w:val="22"/>
          <w:szCs w:val="22"/>
        </w:rPr>
        <w:t>и Банке гаранта.</w:t>
      </w:r>
    </w:p>
    <w:p w14:paraId="3D35AC63" w14:textId="77777777" w:rsidR="0021679C" w:rsidRPr="00023F26" w:rsidRDefault="0021679C" w:rsidP="00023F26">
      <w:pPr>
        <w:jc w:val="both"/>
        <w:rPr>
          <w:rFonts w:ascii="Arial" w:eastAsia="Arial Unicode MS" w:hAnsi="Arial" w:cs="Arial"/>
          <w:bCs/>
          <w:iCs/>
          <w:color w:val="000000"/>
          <w:kern w:val="1"/>
          <w:sz w:val="22"/>
          <w:szCs w:val="22"/>
        </w:rPr>
      </w:pPr>
    </w:p>
    <w:p w14:paraId="4F231ACB"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 ову Гаранцију се примењују одредбе Једнобразних правила за гаранцију на позив, ревизија 2010. године (</w:t>
      </w:r>
      <w:r w:rsidRPr="00023F26">
        <w:rPr>
          <w:rFonts w:ascii="Arial" w:eastAsia="Arial Unicode MS" w:hAnsi="Arial" w:cs="Arial"/>
          <w:bCs/>
          <w:iCs/>
          <w:color w:val="000000"/>
          <w:kern w:val="1"/>
          <w:sz w:val="22"/>
          <w:szCs w:val="22"/>
          <w:lang w:val="sr-Latn-CS"/>
        </w:rPr>
        <w:t>URDG</w:t>
      </w:r>
      <w:r w:rsidRPr="00023F26">
        <w:rPr>
          <w:rFonts w:ascii="Arial" w:eastAsia="Arial Unicode MS" w:hAnsi="Arial" w:cs="Arial"/>
          <w:bCs/>
          <w:iCs/>
          <w:color w:val="000000"/>
          <w:kern w:val="1"/>
          <w:sz w:val="22"/>
          <w:szCs w:val="22"/>
        </w:rPr>
        <w:t xml:space="preserve"> 758) Међународне Трговинске коморе у Паризу.</w:t>
      </w:r>
    </w:p>
    <w:p w14:paraId="10C7CCDE" w14:textId="77777777" w:rsidR="0021679C" w:rsidRPr="00023F26" w:rsidRDefault="0021679C" w:rsidP="00023F26">
      <w:pPr>
        <w:jc w:val="both"/>
        <w:rPr>
          <w:rFonts w:ascii="Arial" w:eastAsia="Arial Unicode MS" w:hAnsi="Arial" w:cs="Arial"/>
          <w:bCs/>
          <w:iCs/>
          <w:color w:val="000000"/>
          <w:kern w:val="1"/>
          <w:sz w:val="22"/>
          <w:szCs w:val="22"/>
        </w:rPr>
      </w:pPr>
    </w:p>
    <w:p w14:paraId="5C0B226F" w14:textId="77777777" w:rsidR="0021679C" w:rsidRPr="00023F26" w:rsidRDefault="0021679C" w:rsidP="00023F26">
      <w:pPr>
        <w:jc w:val="both"/>
        <w:rPr>
          <w:rFonts w:ascii="Arial" w:eastAsia="Arial Unicode MS" w:hAnsi="Arial" w:cs="Arial"/>
          <w:bCs/>
          <w:iCs/>
          <w:color w:val="000000"/>
          <w:kern w:val="1"/>
          <w:sz w:val="22"/>
          <w:szCs w:val="22"/>
        </w:rPr>
      </w:pPr>
    </w:p>
    <w:p w14:paraId="3234E899"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Место ___________                                                              Потпис и печат Гаранта</w:t>
      </w:r>
    </w:p>
    <w:p w14:paraId="32CBFB1E" w14:textId="77777777" w:rsidR="0021679C" w:rsidRPr="00023F26" w:rsidRDefault="0021679C" w:rsidP="00023F26">
      <w:pPr>
        <w:suppressAutoHyphens w:val="0"/>
        <w:jc w:val="both"/>
        <w:rPr>
          <w:rFonts w:ascii="Arial" w:hAnsi="Arial" w:cs="Arial"/>
          <w:i/>
          <w:color w:val="000000"/>
          <w:sz w:val="22"/>
          <w:szCs w:val="22"/>
          <w:lang w:eastAsia="sr-Latn-CS"/>
        </w:rPr>
      </w:pPr>
      <w:r w:rsidRPr="00023F26">
        <w:rPr>
          <w:rFonts w:ascii="Arial" w:hAnsi="Arial" w:cs="Arial"/>
          <w:sz w:val="22"/>
          <w:szCs w:val="22"/>
          <w:lang w:val="ru-RU"/>
        </w:rPr>
        <w:t>Датум____________</w:t>
      </w:r>
      <w:r w:rsidRPr="00023F26">
        <w:rPr>
          <w:rFonts w:ascii="Arial" w:hAnsi="Arial" w:cs="Arial"/>
          <w:i/>
          <w:color w:val="000000"/>
          <w:sz w:val="22"/>
          <w:szCs w:val="22"/>
          <w:lang w:eastAsia="sr-Latn-CS"/>
        </w:rPr>
        <w:t xml:space="preserve"> </w:t>
      </w:r>
    </w:p>
    <w:p w14:paraId="566D76F4" w14:textId="77777777" w:rsidR="0021679C" w:rsidRPr="00023F26" w:rsidRDefault="0021679C" w:rsidP="00023F26">
      <w:pPr>
        <w:jc w:val="both"/>
        <w:rPr>
          <w:rFonts w:ascii="Arial" w:eastAsia="Arial Unicode MS" w:hAnsi="Arial" w:cs="Arial"/>
          <w:bCs/>
          <w:iCs/>
          <w:color w:val="000000"/>
          <w:kern w:val="1"/>
          <w:sz w:val="22"/>
          <w:szCs w:val="22"/>
        </w:rPr>
      </w:pPr>
    </w:p>
    <w:p w14:paraId="40794C4D" w14:textId="77777777" w:rsidR="0021679C" w:rsidRPr="00023F26" w:rsidRDefault="0021679C" w:rsidP="00023F26">
      <w:pPr>
        <w:jc w:val="both"/>
        <w:rPr>
          <w:rFonts w:ascii="Arial" w:eastAsia="Arial Unicode MS" w:hAnsi="Arial" w:cs="Arial"/>
          <w:bCs/>
          <w:iCs/>
          <w:color w:val="000000"/>
          <w:kern w:val="1"/>
          <w:sz w:val="22"/>
          <w:szCs w:val="22"/>
        </w:rPr>
      </w:pPr>
    </w:p>
    <w:p w14:paraId="087101C3" w14:textId="77777777" w:rsidR="0021679C" w:rsidRPr="00023F26" w:rsidRDefault="0021679C" w:rsidP="00023F26">
      <w:pPr>
        <w:jc w:val="both"/>
        <w:rPr>
          <w:rFonts w:ascii="Arial" w:eastAsia="Arial Unicode MS" w:hAnsi="Arial" w:cs="Arial"/>
          <w:bCs/>
          <w:iCs/>
          <w:color w:val="000000"/>
          <w:kern w:val="1"/>
          <w:sz w:val="22"/>
          <w:szCs w:val="22"/>
        </w:rPr>
      </w:pPr>
    </w:p>
    <w:p w14:paraId="725D5CDE" w14:textId="77777777" w:rsidR="0021679C" w:rsidRPr="00023F26" w:rsidRDefault="0021679C" w:rsidP="00023F26">
      <w:pPr>
        <w:jc w:val="both"/>
        <w:rPr>
          <w:rFonts w:ascii="Arial" w:eastAsia="Arial Unicode MS" w:hAnsi="Arial" w:cs="Arial"/>
          <w:bCs/>
          <w:iCs/>
          <w:color w:val="000000"/>
          <w:kern w:val="1"/>
          <w:sz w:val="22"/>
          <w:szCs w:val="22"/>
        </w:rPr>
      </w:pPr>
    </w:p>
    <w:p w14:paraId="02C0B859" w14:textId="77777777" w:rsidR="0021679C" w:rsidRPr="00023F26" w:rsidRDefault="0021679C" w:rsidP="00023F26">
      <w:pPr>
        <w:jc w:val="both"/>
        <w:rPr>
          <w:rFonts w:ascii="Arial" w:eastAsia="Arial Unicode MS" w:hAnsi="Arial" w:cs="Arial"/>
          <w:color w:val="000000"/>
          <w:kern w:val="1"/>
          <w:sz w:val="22"/>
          <w:szCs w:val="22"/>
          <w:u w:val="single"/>
          <w:lang w:val="ru-RU"/>
        </w:rPr>
      </w:pPr>
      <w:r w:rsidRPr="00023F26">
        <w:rPr>
          <w:rFonts w:ascii="Arial" w:eastAsia="Arial Unicode MS" w:hAnsi="Arial" w:cs="Arial"/>
          <w:color w:val="000000"/>
          <w:kern w:val="1"/>
          <w:sz w:val="22"/>
          <w:szCs w:val="22"/>
          <w:lang w:val="ru-RU"/>
        </w:rPr>
        <w:t xml:space="preserve">                                                          </w:t>
      </w:r>
    </w:p>
    <w:p w14:paraId="366CE003" w14:textId="77777777" w:rsidR="0021679C" w:rsidRPr="00023F26" w:rsidRDefault="0021679C" w:rsidP="00023F26">
      <w:pPr>
        <w:suppressAutoHyphens w:val="0"/>
        <w:rPr>
          <w:rFonts w:ascii="Arial" w:hAnsi="Arial" w:cs="Arial"/>
          <w:i/>
          <w:sz w:val="22"/>
          <w:szCs w:val="22"/>
        </w:rPr>
      </w:pPr>
    </w:p>
    <w:p w14:paraId="09DA96FB" w14:textId="77777777" w:rsidR="0021679C" w:rsidRPr="00023F26" w:rsidRDefault="0021679C" w:rsidP="00023F26">
      <w:pPr>
        <w:suppressAutoHyphens w:val="0"/>
        <w:rPr>
          <w:rFonts w:ascii="Arial" w:hAnsi="Arial" w:cs="Arial"/>
          <w:i/>
          <w:sz w:val="22"/>
          <w:szCs w:val="22"/>
        </w:rPr>
      </w:pPr>
    </w:p>
    <w:p w14:paraId="21DED508" w14:textId="77777777" w:rsidR="0021679C" w:rsidRPr="00023F26" w:rsidRDefault="0021679C" w:rsidP="00023F26">
      <w:pPr>
        <w:suppressAutoHyphens w:val="0"/>
        <w:rPr>
          <w:rFonts w:ascii="Arial" w:hAnsi="Arial" w:cs="Arial"/>
          <w:i/>
          <w:sz w:val="22"/>
          <w:szCs w:val="22"/>
        </w:rPr>
      </w:pPr>
    </w:p>
    <w:p w14:paraId="7C9F5012" w14:textId="77777777" w:rsidR="0021679C" w:rsidRPr="00023F26" w:rsidRDefault="0021679C" w:rsidP="00023F26">
      <w:pPr>
        <w:suppressAutoHyphens w:val="0"/>
        <w:rPr>
          <w:rFonts w:ascii="Arial" w:hAnsi="Arial" w:cs="Arial"/>
          <w:i/>
          <w:sz w:val="22"/>
          <w:szCs w:val="22"/>
        </w:rPr>
      </w:pPr>
    </w:p>
    <w:p w14:paraId="06CFBD47" w14:textId="77777777" w:rsidR="0021679C" w:rsidRPr="00023F26" w:rsidRDefault="0021679C" w:rsidP="00023F26">
      <w:pPr>
        <w:suppressAutoHyphens w:val="0"/>
        <w:rPr>
          <w:rFonts w:ascii="Arial" w:hAnsi="Arial" w:cs="Arial"/>
          <w:i/>
          <w:sz w:val="22"/>
          <w:szCs w:val="22"/>
        </w:rPr>
      </w:pPr>
    </w:p>
    <w:p w14:paraId="6A9CEE49" w14:textId="77777777" w:rsidR="0021679C" w:rsidRPr="00023F26" w:rsidRDefault="0021679C" w:rsidP="00023F26">
      <w:pPr>
        <w:suppressAutoHyphens w:val="0"/>
        <w:rPr>
          <w:rFonts w:ascii="Arial" w:hAnsi="Arial" w:cs="Arial"/>
          <w:i/>
          <w:sz w:val="22"/>
          <w:szCs w:val="22"/>
        </w:rPr>
      </w:pPr>
    </w:p>
    <w:p w14:paraId="216E47C7" w14:textId="77777777" w:rsidR="0021679C" w:rsidRPr="00023F26" w:rsidRDefault="0021679C" w:rsidP="00023F26">
      <w:pPr>
        <w:suppressAutoHyphens w:val="0"/>
        <w:rPr>
          <w:rFonts w:ascii="Arial" w:hAnsi="Arial" w:cs="Arial"/>
          <w:i/>
          <w:sz w:val="22"/>
          <w:szCs w:val="22"/>
        </w:rPr>
      </w:pPr>
    </w:p>
    <w:p w14:paraId="1EC46E4B" w14:textId="77777777" w:rsidR="0021679C" w:rsidRPr="00023F26" w:rsidRDefault="0021679C" w:rsidP="00023F26">
      <w:pPr>
        <w:suppressAutoHyphens w:val="0"/>
        <w:rPr>
          <w:rFonts w:ascii="Arial" w:hAnsi="Arial" w:cs="Arial"/>
          <w:i/>
          <w:sz w:val="22"/>
          <w:szCs w:val="22"/>
        </w:rPr>
      </w:pPr>
    </w:p>
    <w:p w14:paraId="70C7F448" w14:textId="77777777" w:rsidR="0021679C" w:rsidRPr="00023F26" w:rsidRDefault="0021679C" w:rsidP="00023F26">
      <w:pPr>
        <w:suppressAutoHyphens w:val="0"/>
        <w:rPr>
          <w:rFonts w:ascii="Arial" w:hAnsi="Arial" w:cs="Arial"/>
          <w:i/>
          <w:sz w:val="22"/>
          <w:szCs w:val="22"/>
        </w:rPr>
      </w:pPr>
    </w:p>
    <w:p w14:paraId="41F36179" w14:textId="77777777" w:rsidR="0021679C" w:rsidRPr="00023F26" w:rsidRDefault="0021679C" w:rsidP="00023F26">
      <w:pPr>
        <w:suppressAutoHyphens w:val="0"/>
        <w:rPr>
          <w:rFonts w:ascii="Arial" w:hAnsi="Arial" w:cs="Arial"/>
          <w:i/>
          <w:sz w:val="22"/>
          <w:szCs w:val="22"/>
        </w:rPr>
      </w:pPr>
      <w:r w:rsidRPr="00023F26">
        <w:rPr>
          <w:rFonts w:ascii="Arial" w:hAnsi="Arial" w:cs="Arial"/>
          <w:i/>
          <w:sz w:val="22"/>
          <w:szCs w:val="22"/>
        </w:rPr>
        <w:br w:type="page"/>
      </w:r>
    </w:p>
    <w:p w14:paraId="3E6F6C1D" w14:textId="5A4F9468" w:rsidR="0021679C" w:rsidRPr="00023F26" w:rsidRDefault="0021679C" w:rsidP="00023F26">
      <w:pPr>
        <w:pStyle w:val="Heading2"/>
        <w:jc w:val="right"/>
        <w:rPr>
          <w:rFonts w:cs="Arial"/>
          <w:b w:val="0"/>
          <w:i/>
        </w:rPr>
      </w:pPr>
      <w:bookmarkStart w:id="37" w:name="_Toc440284444"/>
      <w:bookmarkStart w:id="38" w:name="_Toc473124765"/>
      <w:r w:rsidRPr="00023F26">
        <w:rPr>
          <w:rFonts w:cs="Arial"/>
          <w:i/>
        </w:rPr>
        <w:lastRenderedPageBreak/>
        <w:t>ОБРАЗАЦ 6.</w:t>
      </w:r>
      <w:r w:rsidR="00597083">
        <w:rPr>
          <w:rFonts w:cs="Arial"/>
          <w:i/>
          <w:lang w:val="sr-Cyrl-RS"/>
        </w:rPr>
        <w:t>1</w:t>
      </w:r>
      <w:r w:rsidRPr="00023F26">
        <w:rPr>
          <w:rFonts w:cs="Arial"/>
          <w:i/>
        </w:rPr>
        <w:t>.</w:t>
      </w:r>
      <w:bookmarkEnd w:id="37"/>
      <w:bookmarkEnd w:id="38"/>
    </w:p>
    <w:p w14:paraId="539374AB" w14:textId="77777777" w:rsidR="0021679C" w:rsidRPr="00023F26" w:rsidRDefault="0021679C" w:rsidP="00023F26">
      <w:pPr>
        <w:pStyle w:val="BodyText"/>
        <w:rPr>
          <w:rFonts w:ascii="Arial" w:hAnsi="Arial" w:cs="Arial"/>
          <w:b/>
          <w:bCs/>
          <w:sz w:val="22"/>
          <w:szCs w:val="22"/>
        </w:rPr>
      </w:pPr>
      <w:r w:rsidRPr="00023F26">
        <w:rPr>
          <w:rFonts w:ascii="Arial" w:hAnsi="Arial" w:cs="Arial"/>
          <w:b/>
          <w:bCs/>
          <w:sz w:val="22"/>
          <w:szCs w:val="22"/>
        </w:rPr>
        <w:t>(напомена: не доставља се у понуди)</w:t>
      </w:r>
    </w:p>
    <w:p w14:paraId="5AEF9FAF" w14:textId="77777777" w:rsidR="0021679C" w:rsidRPr="00023F26" w:rsidRDefault="0021679C" w:rsidP="00023F26">
      <w:pPr>
        <w:pStyle w:val="BodyText"/>
        <w:rPr>
          <w:rFonts w:ascii="Arial" w:hAnsi="Arial" w:cs="Arial"/>
          <w:b/>
          <w:sz w:val="22"/>
          <w:szCs w:val="22"/>
        </w:rPr>
      </w:pPr>
    </w:p>
    <w:p w14:paraId="3473B482"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(Меморандум пословне банке)</w:t>
      </w:r>
    </w:p>
    <w:p w14:paraId="55E0B611" w14:textId="77777777" w:rsidR="0021679C" w:rsidRPr="00023F26" w:rsidRDefault="0021679C" w:rsidP="00023F26">
      <w:pPr>
        <w:jc w:val="both"/>
        <w:rPr>
          <w:rFonts w:ascii="Arial" w:hAnsi="Arial" w:cs="Arial"/>
          <w:sz w:val="22"/>
          <w:szCs w:val="22"/>
          <w:lang w:val="ru-RU"/>
        </w:rPr>
      </w:pPr>
    </w:p>
    <w:p w14:paraId="5995DC98" w14:textId="77777777" w:rsidR="0021679C" w:rsidRPr="00023F26" w:rsidRDefault="0021679C" w:rsidP="00023F26">
      <w:pPr>
        <w:jc w:val="center"/>
        <w:rPr>
          <w:rFonts w:ascii="Arial" w:hAnsi="Arial" w:cs="Arial"/>
          <w:b/>
          <w:sz w:val="22"/>
          <w:szCs w:val="22"/>
          <w:lang w:val="ru-RU"/>
        </w:rPr>
      </w:pPr>
      <w:r w:rsidRPr="00023F26">
        <w:rPr>
          <w:rFonts w:ascii="Arial" w:hAnsi="Arial" w:cs="Arial"/>
          <w:b/>
          <w:sz w:val="22"/>
          <w:szCs w:val="22"/>
          <w:lang w:val="ru-RU"/>
        </w:rPr>
        <w:t>БАНКАРСКА ГАРАНЦИЈА ЗА ДОБРО ИЗВРШЕЊЕ ПОСЛА</w:t>
      </w:r>
    </w:p>
    <w:p w14:paraId="653C98D2" w14:textId="77777777" w:rsidR="0021679C" w:rsidRPr="00023F26" w:rsidRDefault="0021679C" w:rsidP="00023F26">
      <w:pPr>
        <w:jc w:val="both"/>
        <w:rPr>
          <w:rFonts w:ascii="Arial" w:hAnsi="Arial" w:cs="Arial"/>
          <w:sz w:val="22"/>
          <w:szCs w:val="22"/>
          <w:lang w:val="ru-RU"/>
        </w:rPr>
      </w:pPr>
    </w:p>
    <w:p w14:paraId="60BF95D1"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023F26">
        <w:rPr>
          <w:rFonts w:ascii="Arial" w:hAnsi="Arial" w:cs="Arial"/>
          <w:sz w:val="22"/>
          <w:szCs w:val="22"/>
        </w:rPr>
        <w:t>Banca Intesa</w:t>
      </w:r>
    </w:p>
    <w:p w14:paraId="30E3517D" w14:textId="77777777" w:rsidR="0021679C" w:rsidRPr="00023F26" w:rsidRDefault="0021679C" w:rsidP="00023F26">
      <w:pPr>
        <w:jc w:val="both"/>
        <w:rPr>
          <w:rFonts w:ascii="Arial" w:hAnsi="Arial" w:cs="Arial"/>
          <w:sz w:val="22"/>
          <w:szCs w:val="22"/>
          <w:lang w:val="ru-RU"/>
        </w:rPr>
      </w:pPr>
    </w:p>
    <w:p w14:paraId="1BB9E4BB"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458895E0" w14:textId="77777777" w:rsidR="0021679C" w:rsidRPr="00023F26" w:rsidRDefault="0021679C" w:rsidP="00023F26">
      <w:pPr>
        <w:jc w:val="both"/>
        <w:rPr>
          <w:rFonts w:ascii="Arial" w:hAnsi="Arial" w:cs="Arial"/>
          <w:sz w:val="22"/>
          <w:szCs w:val="22"/>
          <w:lang w:val="ru-RU"/>
        </w:rPr>
      </w:pPr>
    </w:p>
    <w:p w14:paraId="23EA9834"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БАНКАРСКА ГАРАНЦИЈА БР. ________________</w:t>
      </w:r>
    </w:p>
    <w:p w14:paraId="79DDD6F5" w14:textId="77777777" w:rsidR="0021679C" w:rsidRPr="00023F26" w:rsidRDefault="0021679C" w:rsidP="00023F26">
      <w:pPr>
        <w:jc w:val="both"/>
        <w:rPr>
          <w:rFonts w:ascii="Arial" w:hAnsi="Arial" w:cs="Arial"/>
          <w:sz w:val="22"/>
          <w:szCs w:val="22"/>
        </w:rPr>
      </w:pPr>
    </w:p>
    <w:p w14:paraId="4E8C6D90" w14:textId="516C5C42" w:rsidR="0021679C" w:rsidRPr="00023F26" w:rsidRDefault="0021679C" w:rsidP="00023F26">
      <w:pPr>
        <w:jc w:val="both"/>
        <w:rPr>
          <w:rFonts w:ascii="Arial" w:hAnsi="Arial" w:cs="Arial"/>
          <w:sz w:val="22"/>
          <w:szCs w:val="22"/>
          <w:lang w:eastAsia="hr-HR"/>
        </w:rPr>
      </w:pPr>
      <w:r w:rsidRPr="00023F26">
        <w:rPr>
          <w:rFonts w:ascii="Arial" w:hAnsi="Arial" w:cs="Arial"/>
          <w:sz w:val="22"/>
          <w:szCs w:val="22"/>
        </w:rPr>
        <w:t xml:space="preserve">Обавештени смо да су ________________ (у наставку «Принципал») и </w:t>
      </w:r>
      <w:r w:rsidRPr="00023F26">
        <w:rPr>
          <w:rFonts w:ascii="Arial" w:hAnsi="Arial" w:cs="Arial"/>
          <w:sz w:val="22"/>
          <w:szCs w:val="22"/>
          <w:lang w:val="ru-RU"/>
        </w:rPr>
        <w:t>Јавно предузеће „ЕЛЕКТРОПРИВРЕДА СРБИЈЕ“ БЕОГРАД, Улица царице Милице бр. 2, Београд</w:t>
      </w:r>
      <w:r w:rsidRPr="00023F26">
        <w:rPr>
          <w:rFonts w:ascii="Arial" w:hAnsi="Arial" w:cs="Arial"/>
          <w:sz w:val="22"/>
          <w:szCs w:val="22"/>
        </w:rPr>
        <w:t xml:space="preserve"> (у даљем тексту: Корисник)  закључили Уговор бр. ........... од ............ (у даљем тексту: Уговор) за ........................................... </w:t>
      </w:r>
      <w:r w:rsidRPr="00023F2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023F26">
        <w:rPr>
          <w:rFonts w:ascii="Arial" w:hAnsi="Arial" w:cs="Arial"/>
          <w:sz w:val="22"/>
          <w:szCs w:val="22"/>
          <w:lang w:val="ru-RU"/>
        </w:rPr>
        <w:t>вредности Уговора, без ПДВ.</w:t>
      </w:r>
      <w:r w:rsidR="003348BC" w:rsidRPr="00023F26">
        <w:rPr>
          <w:rFonts w:ascii="Arial" w:hAnsi="Arial" w:cs="Arial"/>
          <w:sz w:val="22"/>
          <w:szCs w:val="22"/>
          <w:lang w:val="ru-RU"/>
        </w:rPr>
        <w:t xml:space="preserve"> </w:t>
      </w:r>
      <w:r w:rsidR="00CE295D" w:rsidRPr="00023F26">
        <w:rPr>
          <w:rFonts w:ascii="Arial" w:hAnsi="Arial" w:cs="Arial"/>
          <w:sz w:val="22"/>
          <w:szCs w:val="22"/>
          <w:lang w:val="ru-RU"/>
        </w:rPr>
        <w:t>Достављање банкарске гаранције за добро извршење посла има одложни услов према члану 74  став 2. Закона о облигационим односима, производ</w:t>
      </w:r>
      <w:r w:rsidR="00650F1F">
        <w:rPr>
          <w:rFonts w:ascii="Arial" w:hAnsi="Arial" w:cs="Arial"/>
          <w:sz w:val="22"/>
          <w:szCs w:val="22"/>
          <w:lang w:val="ru-RU"/>
        </w:rPr>
        <w:t>и правно дејство Уговора</w:t>
      </w:r>
      <w:r w:rsidR="00CE295D" w:rsidRPr="00023F26">
        <w:rPr>
          <w:rFonts w:ascii="Arial" w:hAnsi="Arial" w:cs="Arial"/>
          <w:sz w:val="22"/>
          <w:szCs w:val="22"/>
          <w:lang w:val="ru-RU"/>
        </w:rPr>
        <w:t>,</w:t>
      </w:r>
      <w:r w:rsidR="00650F1F">
        <w:rPr>
          <w:rFonts w:ascii="Arial" w:hAnsi="Arial" w:cs="Arial"/>
          <w:sz w:val="22"/>
          <w:szCs w:val="22"/>
          <w:lang w:val="ru-RU"/>
        </w:rPr>
        <w:t xml:space="preserve"> </w:t>
      </w:r>
      <w:r w:rsidR="00CE295D" w:rsidRPr="00023F26">
        <w:rPr>
          <w:rFonts w:ascii="Arial" w:hAnsi="Arial" w:cs="Arial"/>
          <w:sz w:val="22"/>
          <w:szCs w:val="22"/>
          <w:lang w:val="ru-RU"/>
        </w:rPr>
        <w:t>његовом предајом.</w:t>
      </w:r>
    </w:p>
    <w:p w14:paraId="7C541130" w14:textId="77777777" w:rsidR="0021679C" w:rsidRPr="00023F26" w:rsidRDefault="0021679C" w:rsidP="00023F26">
      <w:pPr>
        <w:jc w:val="both"/>
        <w:rPr>
          <w:rFonts w:ascii="Arial" w:hAnsi="Arial" w:cs="Arial"/>
          <w:sz w:val="22"/>
          <w:szCs w:val="22"/>
          <w:lang w:eastAsia="hr-HR"/>
        </w:rPr>
      </w:pPr>
    </w:p>
    <w:p w14:paraId="40246383" w14:textId="77777777" w:rsidR="0021679C" w:rsidRPr="00023F26" w:rsidRDefault="0021679C" w:rsidP="00023F26">
      <w:pPr>
        <w:jc w:val="both"/>
        <w:rPr>
          <w:rFonts w:ascii="Arial" w:hAnsi="Arial" w:cs="Arial"/>
          <w:sz w:val="22"/>
          <w:szCs w:val="22"/>
          <w:lang w:eastAsia="hr-HR"/>
        </w:rPr>
      </w:pPr>
      <w:r w:rsidRPr="00023F2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023F2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5C7ED288"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eastAsia="hr-HR"/>
        </w:rPr>
        <w:t>Ова Гаранција важи најкасније 30</w:t>
      </w:r>
      <w:r w:rsidRPr="00023F26">
        <w:rPr>
          <w:rFonts w:ascii="Arial" w:hAnsi="Arial" w:cs="Arial"/>
          <w:sz w:val="22"/>
          <w:szCs w:val="22"/>
          <w:lang w:val="ru-RU"/>
        </w:rPr>
        <w:t xml:space="preserve"> (тридесет) дана дуже од </w:t>
      </w:r>
      <w:r w:rsidRPr="00023F26">
        <w:rPr>
          <w:rFonts w:ascii="Arial" w:hAnsi="Arial" w:cs="Arial"/>
          <w:sz w:val="22"/>
          <w:szCs w:val="22"/>
        </w:rPr>
        <w:t>рока одређеног за коначно извршење посла,</w:t>
      </w:r>
      <w:r w:rsidRPr="00023F26">
        <w:rPr>
          <w:rFonts w:ascii="Arial" w:hAnsi="Arial" w:cs="Arial"/>
          <w:sz w:val="22"/>
          <w:szCs w:val="22"/>
          <w:lang w:val="ru-RU"/>
        </w:rPr>
        <w:t xml:space="preserve"> а најкасније до .............................. (навести датум). </w:t>
      </w:r>
      <w:r w:rsidRPr="00023F2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5703D92"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17BE504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B1B74DB" w14:textId="76A6DAF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 У случају да је пословно седиште банке гаранта изван Републике Србије у случају спора по овој Гаранцији, утврђује се надлежност </w:t>
      </w:r>
      <w:r w:rsidR="00EF41EE">
        <w:rPr>
          <w:rFonts w:ascii="Arial" w:hAnsi="Arial" w:cs="Arial"/>
          <w:sz w:val="22"/>
          <w:szCs w:val="22"/>
          <w:lang w:val="sr-Cyrl-RS"/>
        </w:rPr>
        <w:t>сталне</w:t>
      </w:r>
      <w:r w:rsidRPr="00023F26">
        <w:rPr>
          <w:rFonts w:ascii="Arial" w:hAnsi="Arial" w:cs="Arial"/>
          <w:sz w:val="22"/>
          <w:szCs w:val="22"/>
        </w:rPr>
        <w:t xml:space="preserve"> арбитраже при </w:t>
      </w:r>
      <w:r w:rsidRPr="00023F26">
        <w:rPr>
          <w:rFonts w:ascii="Arial" w:hAnsi="Arial" w:cs="Arial"/>
          <w:sz w:val="22"/>
          <w:szCs w:val="22"/>
          <w:lang w:val="ru-RU"/>
        </w:rPr>
        <w:t xml:space="preserve">Привредној комори Србије са местом рада арбитраже у Београду, уз примену њеног Правилника </w:t>
      </w:r>
      <w:r w:rsidRPr="00023F26">
        <w:rPr>
          <w:rFonts w:ascii="Arial" w:hAnsi="Arial" w:cs="Arial"/>
          <w:sz w:val="22"/>
          <w:szCs w:val="22"/>
        </w:rPr>
        <w:t xml:space="preserve">и процесног и материјалног права Републике Србије. </w:t>
      </w:r>
    </w:p>
    <w:p w14:paraId="42ECD5A8" w14:textId="77777777" w:rsidR="0021679C" w:rsidRPr="00023F26" w:rsidRDefault="0021679C" w:rsidP="00023F26">
      <w:pPr>
        <w:pStyle w:val="NoSpacing"/>
        <w:jc w:val="both"/>
        <w:rPr>
          <w:rFonts w:ascii="Arial" w:hAnsi="Arial" w:cs="Arial"/>
          <w:sz w:val="22"/>
          <w:szCs w:val="22"/>
        </w:rPr>
      </w:pPr>
      <w:r w:rsidRPr="00023F26">
        <w:rPr>
          <w:rFonts w:ascii="Arial" w:hAnsi="Arial" w:cs="Arial"/>
          <w:sz w:val="22"/>
          <w:szCs w:val="22"/>
        </w:rPr>
        <w:t xml:space="preserve">На  ову гаранцују се примењују одредбе Једнобразних правила за гаранције </w:t>
      </w:r>
      <w:r w:rsidRPr="00023F26">
        <w:rPr>
          <w:rFonts w:ascii="Arial" w:eastAsia="Arial Unicode MS" w:hAnsi="Arial" w:cs="Arial"/>
          <w:bCs/>
          <w:iCs/>
          <w:color w:val="000000"/>
          <w:kern w:val="1"/>
          <w:sz w:val="22"/>
          <w:szCs w:val="22"/>
        </w:rPr>
        <w:t>(</w:t>
      </w:r>
      <w:r w:rsidRPr="00023F26">
        <w:rPr>
          <w:rFonts w:ascii="Arial" w:eastAsia="Arial Unicode MS" w:hAnsi="Arial" w:cs="Arial"/>
          <w:bCs/>
          <w:iCs/>
          <w:color w:val="000000"/>
          <w:kern w:val="1"/>
          <w:sz w:val="22"/>
          <w:szCs w:val="22"/>
          <w:lang w:val="sr-Latn-CS"/>
        </w:rPr>
        <w:t>URDG</w:t>
      </w:r>
      <w:r w:rsidRPr="00023F26">
        <w:rPr>
          <w:rFonts w:ascii="Arial" w:eastAsia="Arial Unicode MS" w:hAnsi="Arial" w:cs="Arial"/>
          <w:bCs/>
          <w:iCs/>
          <w:color w:val="000000"/>
          <w:kern w:val="1"/>
          <w:sz w:val="22"/>
          <w:szCs w:val="22"/>
        </w:rPr>
        <w:t xml:space="preserve"> 758)</w:t>
      </w:r>
      <w:r w:rsidRPr="00023F26">
        <w:rPr>
          <w:rFonts w:ascii="Arial" w:hAnsi="Arial" w:cs="Arial"/>
          <w:sz w:val="22"/>
          <w:szCs w:val="22"/>
        </w:rPr>
        <w:t>, Међународне Трговинске коморе у Паризу.</w:t>
      </w:r>
    </w:p>
    <w:p w14:paraId="6C2252AD" w14:textId="77777777" w:rsidR="0021679C" w:rsidRPr="00023F26" w:rsidRDefault="00E16013" w:rsidP="00023F26">
      <w:pPr>
        <w:pStyle w:val="NoSpacing"/>
        <w:jc w:val="both"/>
        <w:rPr>
          <w:rFonts w:ascii="Arial" w:hAnsi="Arial" w:cs="Arial"/>
          <w:i/>
          <w:color w:val="000000"/>
          <w:sz w:val="22"/>
          <w:szCs w:val="22"/>
          <w:lang w:eastAsia="sr-Latn-CS"/>
        </w:rPr>
      </w:pPr>
      <w:r w:rsidRPr="00023F26">
        <w:rPr>
          <w:rFonts w:ascii="Arial" w:hAnsi="Arial" w:cs="Arial"/>
          <w:i/>
          <w:color w:val="000000"/>
          <w:sz w:val="22"/>
          <w:szCs w:val="22"/>
          <w:lang w:val="sr-Cyrl-RS" w:eastAsia="sr-Latn-CS"/>
        </w:rPr>
        <w:t xml:space="preserve">У </w:t>
      </w:r>
      <w:r w:rsidRPr="00023F26">
        <w:rPr>
          <w:rFonts w:ascii="Arial" w:hAnsi="Arial" w:cs="Arial"/>
          <w:i/>
          <w:color w:val="000000"/>
          <w:sz w:val="22"/>
          <w:szCs w:val="22"/>
          <w:lang w:eastAsia="sr-Latn-CS"/>
        </w:rPr>
        <w:t>случају да Пружалац услуге поднесе гаранцију стране банке, та банка мора имати најмање додељен кредитни рејтинг</w:t>
      </w:r>
    </w:p>
    <w:p w14:paraId="7BCA9541" w14:textId="77777777" w:rsidR="003348BC" w:rsidRPr="00023F26" w:rsidRDefault="003348BC" w:rsidP="00023F26">
      <w:pPr>
        <w:pStyle w:val="NoSpacing"/>
        <w:jc w:val="both"/>
        <w:rPr>
          <w:rFonts w:ascii="Arial" w:hAnsi="Arial" w:cs="Arial"/>
          <w:sz w:val="22"/>
          <w:szCs w:val="22"/>
        </w:rPr>
      </w:pPr>
    </w:p>
    <w:p w14:paraId="25CCD9B9"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Место ___________                                                              Потпис и печат Гаранта</w:t>
      </w:r>
    </w:p>
    <w:p w14:paraId="3EC95278" w14:textId="77777777" w:rsidR="0021679C" w:rsidRPr="00023F26" w:rsidRDefault="0021679C" w:rsidP="00023F26">
      <w:pPr>
        <w:suppressAutoHyphens w:val="0"/>
        <w:jc w:val="both"/>
        <w:rPr>
          <w:rFonts w:ascii="Arial" w:hAnsi="Arial" w:cs="Arial"/>
          <w:i/>
          <w:color w:val="000000"/>
          <w:sz w:val="22"/>
          <w:szCs w:val="22"/>
          <w:lang w:eastAsia="sr-Latn-CS"/>
        </w:rPr>
      </w:pPr>
      <w:r w:rsidRPr="00023F26">
        <w:rPr>
          <w:rFonts w:ascii="Arial" w:hAnsi="Arial" w:cs="Arial"/>
          <w:sz w:val="22"/>
          <w:szCs w:val="22"/>
          <w:lang w:val="ru-RU"/>
        </w:rPr>
        <w:t>Датум____________</w:t>
      </w:r>
      <w:r w:rsidRPr="00023F26">
        <w:rPr>
          <w:rFonts w:ascii="Arial" w:hAnsi="Arial" w:cs="Arial"/>
          <w:i/>
          <w:color w:val="000000"/>
          <w:sz w:val="22"/>
          <w:szCs w:val="22"/>
          <w:lang w:eastAsia="sr-Latn-CS"/>
        </w:rPr>
        <w:t xml:space="preserve"> </w:t>
      </w:r>
    </w:p>
    <w:p w14:paraId="4C6D8B47" w14:textId="77777777" w:rsidR="0021679C" w:rsidRPr="00023F26" w:rsidRDefault="0021679C" w:rsidP="00023F26">
      <w:pPr>
        <w:suppressAutoHyphens w:val="0"/>
        <w:jc w:val="both"/>
        <w:rPr>
          <w:rFonts w:ascii="Arial" w:hAnsi="Arial" w:cs="Arial"/>
          <w:i/>
          <w:color w:val="000000"/>
          <w:sz w:val="22"/>
          <w:szCs w:val="22"/>
          <w:lang w:eastAsia="sr-Latn-CS"/>
        </w:rPr>
      </w:pPr>
    </w:p>
    <w:p w14:paraId="2184F9C9" w14:textId="77777777" w:rsidR="0021679C" w:rsidRPr="00023F26" w:rsidRDefault="0021679C" w:rsidP="00023F26">
      <w:pPr>
        <w:suppressAutoHyphens w:val="0"/>
        <w:jc w:val="both"/>
        <w:rPr>
          <w:rFonts w:ascii="Arial" w:hAnsi="Arial" w:cs="Arial"/>
          <w:i/>
          <w:color w:val="000000"/>
          <w:sz w:val="22"/>
          <w:szCs w:val="22"/>
          <w:lang w:eastAsia="sr-Latn-CS"/>
        </w:rPr>
      </w:pPr>
    </w:p>
    <w:p w14:paraId="439DB652" w14:textId="62ED7A92" w:rsidR="00597083" w:rsidRDefault="00597083">
      <w:pPr>
        <w:suppressAutoHyphens w:val="0"/>
        <w:spacing w:after="160" w:line="259" w:lineRule="auto"/>
        <w:rPr>
          <w:rFonts w:ascii="Arial" w:hAnsi="Arial" w:cs="Arial"/>
          <w:b/>
          <w:i/>
          <w:sz w:val="22"/>
          <w:szCs w:val="22"/>
        </w:rPr>
      </w:pPr>
    </w:p>
    <w:p w14:paraId="6B12400F" w14:textId="39FD406F"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7.</w:t>
      </w:r>
    </w:p>
    <w:p w14:paraId="36306893" w14:textId="77777777" w:rsidR="0021679C" w:rsidRPr="00023F26" w:rsidRDefault="0021679C" w:rsidP="00023F26">
      <w:pPr>
        <w:tabs>
          <w:tab w:val="left" w:pos="5475"/>
        </w:tabs>
        <w:suppressAutoHyphens w:val="0"/>
        <w:rPr>
          <w:rFonts w:ascii="Arial" w:hAnsi="Arial" w:cs="Arial"/>
          <w:sz w:val="22"/>
          <w:szCs w:val="22"/>
        </w:rPr>
      </w:pPr>
    </w:p>
    <w:p w14:paraId="7A28A33E" w14:textId="77777777" w:rsidR="0021679C" w:rsidRPr="00023F26" w:rsidRDefault="0021679C" w:rsidP="00023F26">
      <w:pPr>
        <w:rPr>
          <w:rFonts w:ascii="Arial" w:hAnsi="Arial" w:cs="Arial"/>
          <w:sz w:val="22"/>
          <w:szCs w:val="22"/>
        </w:rPr>
      </w:pPr>
    </w:p>
    <w:p w14:paraId="040B8B8C" w14:textId="77777777" w:rsidR="0021679C" w:rsidRPr="00023F26" w:rsidRDefault="0021679C" w:rsidP="00023F26">
      <w:pPr>
        <w:pStyle w:val="Heading2"/>
        <w:jc w:val="center"/>
        <w:rPr>
          <w:rFonts w:cs="Arial"/>
        </w:rPr>
      </w:pPr>
      <w:bookmarkStart w:id="39" w:name="_Toc400883397"/>
      <w:bookmarkStart w:id="40" w:name="_Toc473124766"/>
      <w:r w:rsidRPr="00EF41EE">
        <w:rPr>
          <w:rFonts w:cs="Arial"/>
        </w:rPr>
        <w:t>ТЕРМИН ПЛАН ИЗВРШЕЊА УСЛУГЕ</w:t>
      </w:r>
      <w:bookmarkEnd w:id="39"/>
      <w:bookmarkEnd w:id="40"/>
    </w:p>
    <w:p w14:paraId="49F51D73" w14:textId="77777777" w:rsidR="0021679C" w:rsidRPr="00023F26" w:rsidRDefault="0021679C" w:rsidP="00023F26">
      <w:pPr>
        <w:rPr>
          <w:rFonts w:ascii="Arial" w:hAnsi="Arial" w:cs="Arial"/>
          <w:sz w:val="22"/>
          <w:szCs w:val="22"/>
        </w:rPr>
      </w:pPr>
    </w:p>
    <w:p w14:paraId="5B77A954" w14:textId="77777777" w:rsidR="0021679C" w:rsidRPr="00023F26" w:rsidRDefault="0021679C" w:rsidP="00023F26">
      <w:pPr>
        <w:rPr>
          <w:rFonts w:ascii="Arial" w:hAnsi="Arial" w:cs="Arial"/>
          <w:sz w:val="22"/>
          <w:szCs w:val="22"/>
        </w:rPr>
      </w:pPr>
    </w:p>
    <w:tbl>
      <w:tblPr>
        <w:tblW w:w="5000" w:type="pct"/>
        <w:tblCellMar>
          <w:left w:w="72" w:type="dxa"/>
          <w:right w:w="72" w:type="dxa"/>
        </w:tblCellMar>
        <w:tblLook w:val="0000" w:firstRow="0" w:lastRow="0" w:firstColumn="0" w:lastColumn="0" w:noHBand="0" w:noVBand="0"/>
      </w:tblPr>
      <w:tblGrid>
        <w:gridCol w:w="482"/>
        <w:gridCol w:w="3433"/>
        <w:gridCol w:w="730"/>
        <w:gridCol w:w="872"/>
        <w:gridCol w:w="872"/>
        <w:gridCol w:w="872"/>
        <w:gridCol w:w="979"/>
        <w:gridCol w:w="975"/>
      </w:tblGrid>
      <w:tr w:rsidR="00EF41EE" w:rsidRPr="00023F26" w14:paraId="1466AD89" w14:textId="77777777" w:rsidTr="00EF41EE">
        <w:trPr>
          <w:gridAfter w:val="6"/>
          <w:wAfter w:w="2876" w:type="pct"/>
          <w:cantSplit/>
          <w:trHeight w:hRule="exact" w:val="70"/>
        </w:trPr>
        <w:tc>
          <w:tcPr>
            <w:tcW w:w="262" w:type="pct"/>
            <w:vMerge w:val="restart"/>
            <w:tcBorders>
              <w:top w:val="single" w:sz="4" w:space="0" w:color="auto"/>
              <w:left w:val="double" w:sz="4" w:space="0" w:color="auto"/>
            </w:tcBorders>
            <w:vAlign w:val="center"/>
          </w:tcPr>
          <w:p w14:paraId="18A7F294" w14:textId="77777777" w:rsidR="00EF41EE" w:rsidRPr="00023F26" w:rsidRDefault="00EF41EE" w:rsidP="00023F26">
            <w:pPr>
              <w:tabs>
                <w:tab w:val="left" w:pos="360"/>
              </w:tabs>
              <w:jc w:val="both"/>
              <w:rPr>
                <w:rFonts w:ascii="Arial" w:hAnsi="Arial" w:cs="Arial"/>
                <w:b/>
                <w:sz w:val="22"/>
                <w:szCs w:val="22"/>
              </w:rPr>
            </w:pPr>
            <w:r w:rsidRPr="00023F26">
              <w:rPr>
                <w:rFonts w:ascii="Arial" w:hAnsi="Arial" w:cs="Arial"/>
                <w:b/>
                <w:sz w:val="22"/>
                <w:szCs w:val="22"/>
              </w:rPr>
              <w:t>N°</w:t>
            </w:r>
          </w:p>
        </w:tc>
        <w:tc>
          <w:tcPr>
            <w:tcW w:w="1863" w:type="pct"/>
            <w:vMerge w:val="restart"/>
            <w:tcBorders>
              <w:top w:val="single" w:sz="4" w:space="0" w:color="auto"/>
              <w:left w:val="single" w:sz="6" w:space="0" w:color="auto"/>
              <w:right w:val="single" w:sz="4" w:space="0" w:color="auto"/>
            </w:tcBorders>
            <w:vAlign w:val="center"/>
          </w:tcPr>
          <w:p w14:paraId="7E11E34A"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Активност</w:t>
            </w:r>
            <w:r w:rsidRPr="00023F26">
              <w:rPr>
                <w:rFonts w:ascii="Arial" w:hAnsi="Arial" w:cs="Arial"/>
                <w:sz w:val="22"/>
                <w:szCs w:val="22"/>
                <w:vertAlign w:val="superscript"/>
              </w:rPr>
              <w:t>1</w:t>
            </w:r>
          </w:p>
        </w:tc>
      </w:tr>
      <w:tr w:rsidR="00EF41EE" w:rsidRPr="00023F26" w14:paraId="422ED4B8" w14:textId="77777777" w:rsidTr="00EF41EE">
        <w:trPr>
          <w:cantSplit/>
          <w:trHeight w:hRule="exact" w:val="764"/>
        </w:trPr>
        <w:tc>
          <w:tcPr>
            <w:tcW w:w="262" w:type="pct"/>
            <w:vMerge/>
            <w:tcBorders>
              <w:left w:val="double" w:sz="4" w:space="0" w:color="auto"/>
              <w:bottom w:val="single" w:sz="12" w:space="0" w:color="auto"/>
            </w:tcBorders>
            <w:vAlign w:val="center"/>
          </w:tcPr>
          <w:p w14:paraId="421C14C5" w14:textId="77777777" w:rsidR="00EF41EE" w:rsidRPr="00023F26" w:rsidRDefault="00EF41EE" w:rsidP="00023F26">
            <w:pPr>
              <w:tabs>
                <w:tab w:val="left" w:pos="360"/>
              </w:tabs>
              <w:jc w:val="both"/>
              <w:rPr>
                <w:rFonts w:ascii="Arial" w:hAnsi="Arial" w:cs="Arial"/>
                <w:b/>
                <w:sz w:val="22"/>
                <w:szCs w:val="22"/>
              </w:rPr>
            </w:pPr>
          </w:p>
        </w:tc>
        <w:tc>
          <w:tcPr>
            <w:tcW w:w="1863" w:type="pct"/>
            <w:vMerge/>
            <w:tcBorders>
              <w:left w:val="single" w:sz="6" w:space="0" w:color="auto"/>
              <w:bottom w:val="single" w:sz="12" w:space="0" w:color="auto"/>
              <w:right w:val="single" w:sz="4" w:space="0" w:color="auto"/>
            </w:tcBorders>
            <w:vAlign w:val="center"/>
          </w:tcPr>
          <w:p w14:paraId="4A55A5A7" w14:textId="77777777" w:rsidR="00EF41EE" w:rsidRPr="00023F26" w:rsidRDefault="00EF41EE" w:rsidP="00023F26">
            <w:pPr>
              <w:tabs>
                <w:tab w:val="left" w:pos="360"/>
              </w:tabs>
              <w:jc w:val="both"/>
              <w:rPr>
                <w:rFonts w:ascii="Arial" w:hAnsi="Arial" w:cs="Arial"/>
                <w:b/>
                <w:sz w:val="22"/>
                <w:szCs w:val="22"/>
              </w:rPr>
            </w:pPr>
          </w:p>
        </w:tc>
        <w:tc>
          <w:tcPr>
            <w:tcW w:w="396" w:type="pct"/>
            <w:tcBorders>
              <w:top w:val="single" w:sz="4" w:space="0" w:color="auto"/>
              <w:left w:val="single" w:sz="4" w:space="0" w:color="auto"/>
              <w:bottom w:val="single" w:sz="4" w:space="0" w:color="auto"/>
              <w:right w:val="single" w:sz="4" w:space="0" w:color="auto"/>
            </w:tcBorders>
            <w:vAlign w:val="center"/>
          </w:tcPr>
          <w:p w14:paraId="52C0DA93"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1.</w:t>
            </w:r>
          </w:p>
        </w:tc>
        <w:tc>
          <w:tcPr>
            <w:tcW w:w="473" w:type="pct"/>
            <w:tcBorders>
              <w:top w:val="single" w:sz="4" w:space="0" w:color="auto"/>
              <w:left w:val="single" w:sz="4" w:space="0" w:color="auto"/>
              <w:bottom w:val="single" w:sz="4" w:space="0" w:color="auto"/>
              <w:right w:val="single" w:sz="4" w:space="0" w:color="auto"/>
            </w:tcBorders>
            <w:vAlign w:val="center"/>
          </w:tcPr>
          <w:p w14:paraId="4B8E0A40"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tcPr>
          <w:p w14:paraId="232C12B7"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tcPr>
          <w:p w14:paraId="6CD6CBAC"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4.</w:t>
            </w:r>
          </w:p>
        </w:tc>
        <w:tc>
          <w:tcPr>
            <w:tcW w:w="531" w:type="pct"/>
            <w:tcBorders>
              <w:top w:val="single" w:sz="4" w:space="0" w:color="auto"/>
              <w:left w:val="single" w:sz="4" w:space="0" w:color="auto"/>
              <w:bottom w:val="single" w:sz="4" w:space="0" w:color="auto"/>
              <w:right w:val="single" w:sz="4" w:space="0" w:color="auto"/>
            </w:tcBorders>
            <w:vAlign w:val="center"/>
          </w:tcPr>
          <w:p w14:paraId="0750737C"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5.</w:t>
            </w:r>
          </w:p>
        </w:tc>
        <w:tc>
          <w:tcPr>
            <w:tcW w:w="531" w:type="pct"/>
            <w:tcBorders>
              <w:top w:val="single" w:sz="4" w:space="0" w:color="auto"/>
              <w:left w:val="single" w:sz="4" w:space="0" w:color="auto"/>
              <w:bottom w:val="single" w:sz="4" w:space="0" w:color="auto"/>
              <w:right w:val="single" w:sz="4" w:space="0" w:color="auto"/>
            </w:tcBorders>
            <w:vAlign w:val="center"/>
          </w:tcPr>
          <w:p w14:paraId="346B0209"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6.</w:t>
            </w:r>
          </w:p>
        </w:tc>
      </w:tr>
      <w:tr w:rsidR="00EF41EE" w:rsidRPr="00023F26" w14:paraId="45967041" w14:textId="77777777" w:rsidTr="00EF41EE">
        <w:trPr>
          <w:trHeight w:val="335"/>
        </w:trPr>
        <w:tc>
          <w:tcPr>
            <w:tcW w:w="262" w:type="pct"/>
            <w:tcBorders>
              <w:top w:val="single" w:sz="12" w:space="0" w:color="auto"/>
              <w:left w:val="double" w:sz="4" w:space="0" w:color="auto"/>
              <w:bottom w:val="single" w:sz="6" w:space="0" w:color="auto"/>
            </w:tcBorders>
            <w:vAlign w:val="center"/>
          </w:tcPr>
          <w:p w14:paraId="19A376AE"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1</w:t>
            </w:r>
          </w:p>
        </w:tc>
        <w:tc>
          <w:tcPr>
            <w:tcW w:w="1863" w:type="pct"/>
            <w:tcBorders>
              <w:top w:val="single" w:sz="12" w:space="0" w:color="auto"/>
              <w:left w:val="single" w:sz="6" w:space="0" w:color="auto"/>
              <w:bottom w:val="single" w:sz="6" w:space="0" w:color="auto"/>
              <w:right w:val="single" w:sz="4" w:space="0" w:color="auto"/>
            </w:tcBorders>
          </w:tcPr>
          <w:p w14:paraId="2F0CB0E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14EB508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27D373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8BD041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652B38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DBE45B1"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3784769C" w14:textId="77777777" w:rsidR="00EF41EE" w:rsidRPr="00023F26" w:rsidRDefault="00EF41EE" w:rsidP="00023F26">
            <w:pPr>
              <w:tabs>
                <w:tab w:val="left" w:pos="360"/>
              </w:tabs>
              <w:jc w:val="both"/>
              <w:rPr>
                <w:rFonts w:ascii="Arial" w:hAnsi="Arial" w:cs="Arial"/>
                <w:sz w:val="22"/>
                <w:szCs w:val="22"/>
              </w:rPr>
            </w:pPr>
          </w:p>
        </w:tc>
      </w:tr>
      <w:tr w:rsidR="00EF41EE" w:rsidRPr="00023F26" w14:paraId="14E23558" w14:textId="77777777" w:rsidTr="00EF41EE">
        <w:tc>
          <w:tcPr>
            <w:tcW w:w="262" w:type="pct"/>
            <w:tcBorders>
              <w:top w:val="single" w:sz="12" w:space="0" w:color="auto"/>
              <w:left w:val="double" w:sz="4" w:space="0" w:color="auto"/>
              <w:bottom w:val="single" w:sz="6" w:space="0" w:color="auto"/>
            </w:tcBorders>
            <w:vAlign w:val="center"/>
          </w:tcPr>
          <w:p w14:paraId="375D52C4"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123D0B4A"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AE6C071"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1718F7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9A591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859C244"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67E99E7"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1E2D54F" w14:textId="77777777" w:rsidR="00EF41EE" w:rsidRPr="00023F26" w:rsidRDefault="00EF41EE" w:rsidP="00023F26">
            <w:pPr>
              <w:tabs>
                <w:tab w:val="left" w:pos="360"/>
              </w:tabs>
              <w:jc w:val="both"/>
              <w:rPr>
                <w:rFonts w:ascii="Arial" w:hAnsi="Arial" w:cs="Arial"/>
                <w:sz w:val="22"/>
                <w:szCs w:val="22"/>
              </w:rPr>
            </w:pPr>
          </w:p>
        </w:tc>
      </w:tr>
      <w:tr w:rsidR="00EF41EE" w:rsidRPr="00023F26" w14:paraId="432D441A" w14:textId="77777777" w:rsidTr="00EF41EE">
        <w:tc>
          <w:tcPr>
            <w:tcW w:w="262" w:type="pct"/>
            <w:tcBorders>
              <w:top w:val="single" w:sz="12" w:space="0" w:color="auto"/>
              <w:left w:val="double" w:sz="4" w:space="0" w:color="auto"/>
              <w:bottom w:val="single" w:sz="6" w:space="0" w:color="auto"/>
            </w:tcBorders>
            <w:vAlign w:val="center"/>
          </w:tcPr>
          <w:p w14:paraId="45253A06"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02FD5D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062B74E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303C3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83380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209AF9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8A2640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8E3A25A" w14:textId="77777777" w:rsidR="00EF41EE" w:rsidRPr="00023F26" w:rsidRDefault="00EF41EE" w:rsidP="00023F26">
            <w:pPr>
              <w:tabs>
                <w:tab w:val="left" w:pos="360"/>
              </w:tabs>
              <w:jc w:val="both"/>
              <w:rPr>
                <w:rFonts w:ascii="Arial" w:hAnsi="Arial" w:cs="Arial"/>
                <w:sz w:val="22"/>
                <w:szCs w:val="22"/>
              </w:rPr>
            </w:pPr>
          </w:p>
        </w:tc>
      </w:tr>
      <w:tr w:rsidR="00EF41EE" w:rsidRPr="00023F26" w14:paraId="6959CD2B" w14:textId="77777777" w:rsidTr="00EF41EE">
        <w:tc>
          <w:tcPr>
            <w:tcW w:w="262" w:type="pct"/>
            <w:tcBorders>
              <w:top w:val="single" w:sz="12" w:space="0" w:color="auto"/>
              <w:left w:val="double" w:sz="4" w:space="0" w:color="auto"/>
              <w:bottom w:val="single" w:sz="6" w:space="0" w:color="auto"/>
            </w:tcBorders>
            <w:vAlign w:val="center"/>
          </w:tcPr>
          <w:p w14:paraId="3A9A6F04"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2</w:t>
            </w:r>
          </w:p>
        </w:tc>
        <w:tc>
          <w:tcPr>
            <w:tcW w:w="1863" w:type="pct"/>
            <w:tcBorders>
              <w:top w:val="single" w:sz="12" w:space="0" w:color="auto"/>
              <w:left w:val="single" w:sz="6" w:space="0" w:color="auto"/>
              <w:bottom w:val="single" w:sz="6" w:space="0" w:color="auto"/>
              <w:right w:val="single" w:sz="4" w:space="0" w:color="auto"/>
            </w:tcBorders>
          </w:tcPr>
          <w:p w14:paraId="51A1B090"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2FF626C"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A6FA87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89ED84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0DB65EB"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BE1D19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131A8C6" w14:textId="77777777" w:rsidR="00EF41EE" w:rsidRPr="00023F26" w:rsidRDefault="00EF41EE" w:rsidP="00023F26">
            <w:pPr>
              <w:tabs>
                <w:tab w:val="left" w:pos="360"/>
              </w:tabs>
              <w:jc w:val="both"/>
              <w:rPr>
                <w:rFonts w:ascii="Arial" w:hAnsi="Arial" w:cs="Arial"/>
                <w:sz w:val="22"/>
                <w:szCs w:val="22"/>
              </w:rPr>
            </w:pPr>
          </w:p>
        </w:tc>
      </w:tr>
      <w:tr w:rsidR="00EF41EE" w:rsidRPr="00023F26" w14:paraId="01B3CE46" w14:textId="77777777" w:rsidTr="00EF41EE">
        <w:tc>
          <w:tcPr>
            <w:tcW w:w="262" w:type="pct"/>
            <w:tcBorders>
              <w:top w:val="single" w:sz="12" w:space="0" w:color="auto"/>
              <w:left w:val="double" w:sz="4" w:space="0" w:color="auto"/>
              <w:bottom w:val="single" w:sz="6" w:space="0" w:color="auto"/>
            </w:tcBorders>
            <w:vAlign w:val="center"/>
          </w:tcPr>
          <w:p w14:paraId="3520D099"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6EF5F9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6832EDC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4DA02C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AA876D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BE2D516"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815B0CA"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32C22B3" w14:textId="77777777" w:rsidR="00EF41EE" w:rsidRPr="00023F26" w:rsidRDefault="00EF41EE" w:rsidP="00023F26">
            <w:pPr>
              <w:tabs>
                <w:tab w:val="left" w:pos="360"/>
              </w:tabs>
              <w:jc w:val="both"/>
              <w:rPr>
                <w:rFonts w:ascii="Arial" w:hAnsi="Arial" w:cs="Arial"/>
                <w:sz w:val="22"/>
                <w:szCs w:val="22"/>
              </w:rPr>
            </w:pPr>
          </w:p>
        </w:tc>
      </w:tr>
      <w:tr w:rsidR="00EF41EE" w:rsidRPr="00023F26" w14:paraId="3E3EDA1B" w14:textId="77777777" w:rsidTr="00EF41EE">
        <w:tc>
          <w:tcPr>
            <w:tcW w:w="262" w:type="pct"/>
            <w:tcBorders>
              <w:top w:val="single" w:sz="12" w:space="0" w:color="auto"/>
              <w:left w:val="double" w:sz="4" w:space="0" w:color="auto"/>
              <w:bottom w:val="single" w:sz="6" w:space="0" w:color="auto"/>
            </w:tcBorders>
            <w:vAlign w:val="center"/>
          </w:tcPr>
          <w:p w14:paraId="69FD0122"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A216DEA"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5F827E7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39F6D1"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6BE7F2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51FC83E"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F51AF4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BBE8FA2" w14:textId="77777777" w:rsidR="00EF41EE" w:rsidRPr="00023F26" w:rsidRDefault="00EF41EE" w:rsidP="00023F26">
            <w:pPr>
              <w:tabs>
                <w:tab w:val="left" w:pos="360"/>
              </w:tabs>
              <w:jc w:val="both"/>
              <w:rPr>
                <w:rFonts w:ascii="Arial" w:hAnsi="Arial" w:cs="Arial"/>
                <w:sz w:val="22"/>
                <w:szCs w:val="22"/>
              </w:rPr>
            </w:pPr>
          </w:p>
        </w:tc>
      </w:tr>
      <w:tr w:rsidR="00EF41EE" w:rsidRPr="00023F26" w14:paraId="4FB40612" w14:textId="77777777" w:rsidTr="00EF41EE">
        <w:tc>
          <w:tcPr>
            <w:tcW w:w="262" w:type="pct"/>
            <w:tcBorders>
              <w:top w:val="single" w:sz="12" w:space="0" w:color="auto"/>
              <w:left w:val="double" w:sz="4" w:space="0" w:color="auto"/>
              <w:bottom w:val="single" w:sz="6" w:space="0" w:color="auto"/>
            </w:tcBorders>
            <w:vAlign w:val="center"/>
          </w:tcPr>
          <w:p w14:paraId="0C4215B4"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3</w:t>
            </w:r>
          </w:p>
        </w:tc>
        <w:tc>
          <w:tcPr>
            <w:tcW w:w="1863" w:type="pct"/>
            <w:tcBorders>
              <w:top w:val="single" w:sz="12" w:space="0" w:color="auto"/>
              <w:left w:val="single" w:sz="6" w:space="0" w:color="auto"/>
              <w:bottom w:val="single" w:sz="6" w:space="0" w:color="auto"/>
              <w:right w:val="single" w:sz="4" w:space="0" w:color="auto"/>
            </w:tcBorders>
          </w:tcPr>
          <w:p w14:paraId="5E47505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70E1EB0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6033C9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53787C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E60B5DC"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F2D873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0A9686E" w14:textId="77777777" w:rsidR="00EF41EE" w:rsidRPr="00023F26" w:rsidRDefault="00EF41EE" w:rsidP="00023F26">
            <w:pPr>
              <w:tabs>
                <w:tab w:val="left" w:pos="360"/>
              </w:tabs>
              <w:jc w:val="both"/>
              <w:rPr>
                <w:rFonts w:ascii="Arial" w:hAnsi="Arial" w:cs="Arial"/>
                <w:sz w:val="22"/>
                <w:szCs w:val="22"/>
              </w:rPr>
            </w:pPr>
          </w:p>
        </w:tc>
      </w:tr>
      <w:tr w:rsidR="00EF41EE" w:rsidRPr="00023F26" w14:paraId="6D40BDBB" w14:textId="77777777" w:rsidTr="00EF41EE">
        <w:tc>
          <w:tcPr>
            <w:tcW w:w="262" w:type="pct"/>
            <w:tcBorders>
              <w:top w:val="single" w:sz="12" w:space="0" w:color="auto"/>
              <w:left w:val="double" w:sz="4" w:space="0" w:color="auto"/>
              <w:bottom w:val="single" w:sz="6" w:space="0" w:color="auto"/>
            </w:tcBorders>
            <w:vAlign w:val="center"/>
          </w:tcPr>
          <w:p w14:paraId="4859C7F1"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37583581"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E095E3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8715C3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FEAC4A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C880AD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A15E7A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565A972" w14:textId="77777777" w:rsidR="00EF41EE" w:rsidRPr="00023F26" w:rsidRDefault="00EF41EE" w:rsidP="00023F26">
            <w:pPr>
              <w:tabs>
                <w:tab w:val="left" w:pos="360"/>
              </w:tabs>
              <w:jc w:val="both"/>
              <w:rPr>
                <w:rFonts w:ascii="Arial" w:hAnsi="Arial" w:cs="Arial"/>
                <w:sz w:val="22"/>
                <w:szCs w:val="22"/>
              </w:rPr>
            </w:pPr>
          </w:p>
        </w:tc>
      </w:tr>
      <w:tr w:rsidR="00EF41EE" w:rsidRPr="00023F26" w14:paraId="085938F2" w14:textId="77777777" w:rsidTr="00EF41EE">
        <w:tc>
          <w:tcPr>
            <w:tcW w:w="262" w:type="pct"/>
            <w:tcBorders>
              <w:top w:val="single" w:sz="12" w:space="0" w:color="auto"/>
              <w:left w:val="double" w:sz="4" w:space="0" w:color="auto"/>
              <w:bottom w:val="single" w:sz="6" w:space="0" w:color="auto"/>
            </w:tcBorders>
            <w:vAlign w:val="center"/>
          </w:tcPr>
          <w:p w14:paraId="67BBA4CB"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4ADF550"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0A8B15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2A72D3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27D968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70592B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BD9404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882F80B" w14:textId="77777777" w:rsidR="00EF41EE" w:rsidRPr="00023F26" w:rsidRDefault="00EF41EE" w:rsidP="00023F26">
            <w:pPr>
              <w:tabs>
                <w:tab w:val="left" w:pos="360"/>
              </w:tabs>
              <w:jc w:val="both"/>
              <w:rPr>
                <w:rFonts w:ascii="Arial" w:hAnsi="Arial" w:cs="Arial"/>
                <w:sz w:val="22"/>
                <w:szCs w:val="22"/>
              </w:rPr>
            </w:pPr>
          </w:p>
        </w:tc>
      </w:tr>
      <w:tr w:rsidR="00EF41EE" w:rsidRPr="00023F26" w14:paraId="0674D9BE" w14:textId="77777777" w:rsidTr="00EF41EE">
        <w:tc>
          <w:tcPr>
            <w:tcW w:w="262" w:type="pct"/>
            <w:tcBorders>
              <w:top w:val="single" w:sz="12" w:space="0" w:color="auto"/>
              <w:left w:val="double" w:sz="4" w:space="0" w:color="auto"/>
              <w:bottom w:val="single" w:sz="6" w:space="0" w:color="auto"/>
            </w:tcBorders>
            <w:vAlign w:val="center"/>
          </w:tcPr>
          <w:p w14:paraId="61EA3FCE"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4</w:t>
            </w:r>
          </w:p>
        </w:tc>
        <w:tc>
          <w:tcPr>
            <w:tcW w:w="1863" w:type="pct"/>
            <w:tcBorders>
              <w:top w:val="single" w:sz="12" w:space="0" w:color="auto"/>
              <w:left w:val="single" w:sz="6" w:space="0" w:color="auto"/>
              <w:bottom w:val="single" w:sz="6" w:space="0" w:color="auto"/>
              <w:right w:val="single" w:sz="4" w:space="0" w:color="auto"/>
            </w:tcBorders>
          </w:tcPr>
          <w:p w14:paraId="729E9BE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9CFAD2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F31BE7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2643E7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ABCF1F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D9A392A"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08FC3D7" w14:textId="77777777" w:rsidR="00EF41EE" w:rsidRPr="00023F26" w:rsidRDefault="00EF41EE" w:rsidP="00023F26">
            <w:pPr>
              <w:tabs>
                <w:tab w:val="left" w:pos="360"/>
              </w:tabs>
              <w:jc w:val="both"/>
              <w:rPr>
                <w:rFonts w:ascii="Arial" w:hAnsi="Arial" w:cs="Arial"/>
                <w:sz w:val="22"/>
                <w:szCs w:val="22"/>
              </w:rPr>
            </w:pPr>
          </w:p>
        </w:tc>
      </w:tr>
      <w:tr w:rsidR="00EF41EE" w:rsidRPr="00023F26" w14:paraId="6CA6D85B" w14:textId="77777777" w:rsidTr="00EF41EE">
        <w:tc>
          <w:tcPr>
            <w:tcW w:w="262" w:type="pct"/>
            <w:tcBorders>
              <w:top w:val="single" w:sz="12" w:space="0" w:color="auto"/>
              <w:left w:val="double" w:sz="4" w:space="0" w:color="auto"/>
              <w:bottom w:val="single" w:sz="6" w:space="0" w:color="auto"/>
            </w:tcBorders>
            <w:vAlign w:val="center"/>
          </w:tcPr>
          <w:p w14:paraId="4BD1F968"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5159EB23"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019E8E3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AC16D3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9872C5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1BD2A1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103E94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E19227B" w14:textId="77777777" w:rsidR="00EF41EE" w:rsidRPr="00023F26" w:rsidRDefault="00EF41EE" w:rsidP="00023F26">
            <w:pPr>
              <w:tabs>
                <w:tab w:val="left" w:pos="360"/>
              </w:tabs>
              <w:jc w:val="both"/>
              <w:rPr>
                <w:rFonts w:ascii="Arial" w:hAnsi="Arial" w:cs="Arial"/>
                <w:sz w:val="22"/>
                <w:szCs w:val="22"/>
              </w:rPr>
            </w:pPr>
          </w:p>
        </w:tc>
      </w:tr>
      <w:tr w:rsidR="00EF41EE" w:rsidRPr="00023F26" w14:paraId="40C3B607" w14:textId="77777777" w:rsidTr="00EF41EE">
        <w:tc>
          <w:tcPr>
            <w:tcW w:w="262" w:type="pct"/>
            <w:tcBorders>
              <w:top w:val="single" w:sz="12" w:space="0" w:color="auto"/>
              <w:left w:val="double" w:sz="4" w:space="0" w:color="auto"/>
              <w:bottom w:val="single" w:sz="6" w:space="0" w:color="auto"/>
            </w:tcBorders>
            <w:vAlign w:val="center"/>
          </w:tcPr>
          <w:p w14:paraId="57C71437"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0B5F773F"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686E69A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ED712B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BF6C0EA"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453AC5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90795EB"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30F2C11" w14:textId="77777777" w:rsidR="00EF41EE" w:rsidRPr="00023F26" w:rsidRDefault="00EF41EE" w:rsidP="00023F26">
            <w:pPr>
              <w:tabs>
                <w:tab w:val="left" w:pos="360"/>
              </w:tabs>
              <w:jc w:val="both"/>
              <w:rPr>
                <w:rFonts w:ascii="Arial" w:hAnsi="Arial" w:cs="Arial"/>
                <w:sz w:val="22"/>
                <w:szCs w:val="22"/>
              </w:rPr>
            </w:pPr>
          </w:p>
        </w:tc>
      </w:tr>
      <w:tr w:rsidR="00EF41EE" w:rsidRPr="00023F26" w14:paraId="41167F68" w14:textId="77777777" w:rsidTr="00EF41EE">
        <w:tc>
          <w:tcPr>
            <w:tcW w:w="262" w:type="pct"/>
            <w:tcBorders>
              <w:top w:val="single" w:sz="12" w:space="0" w:color="auto"/>
              <w:left w:val="double" w:sz="4" w:space="0" w:color="auto"/>
              <w:bottom w:val="single" w:sz="6" w:space="0" w:color="auto"/>
            </w:tcBorders>
            <w:vAlign w:val="center"/>
          </w:tcPr>
          <w:p w14:paraId="2F2B0A87"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13FAAAC"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28342DB"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0A8922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DFB4CF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C46A1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625A27C"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CD72B23" w14:textId="77777777" w:rsidR="00EF41EE" w:rsidRPr="00023F26" w:rsidRDefault="00EF41EE" w:rsidP="00023F26">
            <w:pPr>
              <w:tabs>
                <w:tab w:val="left" w:pos="360"/>
              </w:tabs>
              <w:jc w:val="both"/>
              <w:rPr>
                <w:rFonts w:ascii="Arial" w:hAnsi="Arial" w:cs="Arial"/>
                <w:sz w:val="22"/>
                <w:szCs w:val="22"/>
              </w:rPr>
            </w:pPr>
          </w:p>
        </w:tc>
      </w:tr>
      <w:tr w:rsidR="00EF41EE" w:rsidRPr="00023F26" w14:paraId="6F30D66A" w14:textId="77777777" w:rsidTr="00EF41EE">
        <w:tc>
          <w:tcPr>
            <w:tcW w:w="262" w:type="pct"/>
            <w:tcBorders>
              <w:top w:val="single" w:sz="12" w:space="0" w:color="auto"/>
              <w:left w:val="double" w:sz="4" w:space="0" w:color="auto"/>
              <w:bottom w:val="single" w:sz="6" w:space="0" w:color="auto"/>
            </w:tcBorders>
            <w:vAlign w:val="center"/>
          </w:tcPr>
          <w:p w14:paraId="1722916D"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431B181"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173707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4AE4D7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DDE859B"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B847B4"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34A3874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08A76AF" w14:textId="77777777" w:rsidR="00EF41EE" w:rsidRPr="00023F26" w:rsidRDefault="00EF41EE" w:rsidP="00023F26">
            <w:pPr>
              <w:tabs>
                <w:tab w:val="left" w:pos="360"/>
              </w:tabs>
              <w:jc w:val="both"/>
              <w:rPr>
                <w:rFonts w:ascii="Arial" w:hAnsi="Arial" w:cs="Arial"/>
                <w:sz w:val="22"/>
                <w:szCs w:val="22"/>
              </w:rPr>
            </w:pPr>
          </w:p>
        </w:tc>
      </w:tr>
      <w:tr w:rsidR="00EF41EE" w:rsidRPr="00023F26" w14:paraId="2782374D" w14:textId="77777777" w:rsidTr="00EF41EE">
        <w:tc>
          <w:tcPr>
            <w:tcW w:w="262" w:type="pct"/>
            <w:tcBorders>
              <w:top w:val="single" w:sz="12" w:space="0" w:color="auto"/>
              <w:left w:val="double" w:sz="4" w:space="0" w:color="auto"/>
              <w:bottom w:val="single" w:sz="6" w:space="0" w:color="auto"/>
            </w:tcBorders>
            <w:vAlign w:val="center"/>
          </w:tcPr>
          <w:p w14:paraId="3F9E989E"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251C5D5"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561F4D7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9EB232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CB031A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E6D02F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717CC3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70352CB" w14:textId="77777777" w:rsidR="00EF41EE" w:rsidRPr="00023F26" w:rsidRDefault="00EF41EE" w:rsidP="00023F26">
            <w:pPr>
              <w:tabs>
                <w:tab w:val="left" w:pos="360"/>
              </w:tabs>
              <w:jc w:val="both"/>
              <w:rPr>
                <w:rFonts w:ascii="Arial" w:hAnsi="Arial" w:cs="Arial"/>
                <w:sz w:val="22"/>
                <w:szCs w:val="22"/>
              </w:rPr>
            </w:pPr>
          </w:p>
        </w:tc>
      </w:tr>
      <w:tr w:rsidR="00EF41EE" w:rsidRPr="00023F26" w14:paraId="2497E147" w14:textId="77777777" w:rsidTr="00EF41EE">
        <w:tc>
          <w:tcPr>
            <w:tcW w:w="262" w:type="pct"/>
            <w:tcBorders>
              <w:top w:val="single" w:sz="12" w:space="0" w:color="auto"/>
              <w:left w:val="double" w:sz="4" w:space="0" w:color="auto"/>
              <w:bottom w:val="single" w:sz="6" w:space="0" w:color="auto"/>
            </w:tcBorders>
            <w:vAlign w:val="center"/>
          </w:tcPr>
          <w:p w14:paraId="49903A65"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3D1D221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1B1875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2A1531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FE892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E1770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0A07F7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847DBD8" w14:textId="77777777" w:rsidR="00EF41EE" w:rsidRPr="00023F26" w:rsidRDefault="00EF41EE" w:rsidP="00023F26">
            <w:pPr>
              <w:tabs>
                <w:tab w:val="left" w:pos="360"/>
              </w:tabs>
              <w:jc w:val="both"/>
              <w:rPr>
                <w:rFonts w:ascii="Arial" w:hAnsi="Arial" w:cs="Arial"/>
                <w:sz w:val="22"/>
                <w:szCs w:val="22"/>
              </w:rPr>
            </w:pPr>
          </w:p>
        </w:tc>
      </w:tr>
      <w:tr w:rsidR="00EF41EE" w:rsidRPr="00023F26" w14:paraId="00BD118E" w14:textId="77777777" w:rsidTr="00EF41EE">
        <w:tc>
          <w:tcPr>
            <w:tcW w:w="262" w:type="pct"/>
            <w:tcBorders>
              <w:top w:val="single" w:sz="12" w:space="0" w:color="auto"/>
              <w:left w:val="double" w:sz="4" w:space="0" w:color="auto"/>
              <w:bottom w:val="single" w:sz="6" w:space="0" w:color="auto"/>
            </w:tcBorders>
            <w:vAlign w:val="center"/>
          </w:tcPr>
          <w:p w14:paraId="71AA2580"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76D8EFF"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31138AE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5C4979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F81CE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679815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E64B68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8BA7E61" w14:textId="77777777" w:rsidR="00EF41EE" w:rsidRPr="00023F26" w:rsidRDefault="00EF41EE" w:rsidP="00023F26">
            <w:pPr>
              <w:tabs>
                <w:tab w:val="left" w:pos="360"/>
              </w:tabs>
              <w:jc w:val="both"/>
              <w:rPr>
                <w:rFonts w:ascii="Arial" w:hAnsi="Arial" w:cs="Arial"/>
                <w:sz w:val="22"/>
                <w:szCs w:val="22"/>
              </w:rPr>
            </w:pPr>
          </w:p>
        </w:tc>
      </w:tr>
      <w:tr w:rsidR="00EF41EE" w:rsidRPr="00023F26" w14:paraId="3AB15E58" w14:textId="77777777" w:rsidTr="00EF41EE">
        <w:tc>
          <w:tcPr>
            <w:tcW w:w="262" w:type="pct"/>
            <w:tcBorders>
              <w:top w:val="single" w:sz="12" w:space="0" w:color="auto"/>
              <w:left w:val="double" w:sz="4" w:space="0" w:color="auto"/>
              <w:bottom w:val="single" w:sz="6" w:space="0" w:color="auto"/>
            </w:tcBorders>
            <w:vAlign w:val="center"/>
          </w:tcPr>
          <w:p w14:paraId="70571F4B"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59586E9E"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309877D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43A682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FBA22A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2CFC732"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81985EE"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633E137" w14:textId="77777777" w:rsidR="00EF41EE" w:rsidRPr="00023F26" w:rsidRDefault="00EF41EE" w:rsidP="00023F26">
            <w:pPr>
              <w:tabs>
                <w:tab w:val="left" w:pos="360"/>
              </w:tabs>
              <w:jc w:val="both"/>
              <w:rPr>
                <w:rFonts w:ascii="Arial" w:hAnsi="Arial" w:cs="Arial"/>
                <w:sz w:val="22"/>
                <w:szCs w:val="22"/>
              </w:rPr>
            </w:pPr>
          </w:p>
        </w:tc>
      </w:tr>
    </w:tbl>
    <w:p w14:paraId="417D313B" w14:textId="77777777" w:rsidR="0021679C" w:rsidRPr="00023F26" w:rsidRDefault="0021679C" w:rsidP="00023F26">
      <w:pPr>
        <w:tabs>
          <w:tab w:val="left" w:pos="426"/>
        </w:tabs>
        <w:ind w:left="426" w:hanging="426"/>
        <w:jc w:val="both"/>
        <w:rPr>
          <w:rFonts w:ascii="Arial" w:hAnsi="Arial" w:cs="Arial"/>
          <w:sz w:val="22"/>
          <w:szCs w:val="22"/>
        </w:rPr>
      </w:pPr>
    </w:p>
    <w:p w14:paraId="7AD68769" w14:textId="77777777" w:rsidR="0021679C" w:rsidRPr="00023F26" w:rsidRDefault="0021679C" w:rsidP="00023F26">
      <w:pPr>
        <w:tabs>
          <w:tab w:val="left" w:pos="426"/>
        </w:tabs>
        <w:ind w:left="426" w:hanging="426"/>
        <w:jc w:val="both"/>
        <w:rPr>
          <w:rFonts w:ascii="Arial" w:hAnsi="Arial" w:cs="Arial"/>
          <w:sz w:val="22"/>
          <w:szCs w:val="22"/>
        </w:rPr>
      </w:pPr>
      <w:r w:rsidRPr="00023F26">
        <w:rPr>
          <w:rFonts w:ascii="Arial" w:hAnsi="Arial" w:cs="Arial"/>
          <w:sz w:val="22"/>
          <w:szCs w:val="22"/>
          <w:vertAlign w:val="superscript"/>
        </w:rPr>
        <w:t>1</w:t>
      </w:r>
      <w:r w:rsidRPr="00023F26">
        <w:rPr>
          <w:rFonts w:ascii="Arial" w:hAnsi="Arial" w:cs="Arial"/>
          <w:sz w:val="22"/>
          <w:szCs w:val="22"/>
          <w:vertAlign w:val="superscript"/>
        </w:rPr>
        <w:tab/>
      </w:r>
      <w:r w:rsidRPr="00023F26">
        <w:rPr>
          <w:rFonts w:ascii="Arial" w:hAnsi="Arial" w:cs="Arial"/>
          <w:sz w:val="22"/>
          <w:szCs w:val="22"/>
        </w:rPr>
        <w:t>назначити све главне активности које су утврђене у оквиру Програмског задатка по модулима, укључујући извештавање и остале активности.</w:t>
      </w:r>
    </w:p>
    <w:p w14:paraId="1315C554" w14:textId="77777777" w:rsidR="0021679C" w:rsidRPr="00023F26" w:rsidRDefault="0021679C" w:rsidP="00023F26">
      <w:pPr>
        <w:jc w:val="both"/>
        <w:rPr>
          <w:rFonts w:ascii="Arial" w:hAnsi="Arial" w:cs="Arial"/>
          <w:b/>
          <w:sz w:val="22"/>
          <w:szCs w:val="22"/>
        </w:rPr>
      </w:pPr>
    </w:p>
    <w:p w14:paraId="453FD67F" w14:textId="77777777" w:rsidR="0021679C" w:rsidRPr="00023F26" w:rsidRDefault="0021679C" w:rsidP="00023F26">
      <w:pPr>
        <w:jc w:val="both"/>
        <w:rPr>
          <w:rFonts w:ascii="Arial" w:hAnsi="Arial" w:cs="Arial"/>
          <w:b/>
          <w:sz w:val="22"/>
          <w:szCs w:val="22"/>
        </w:rPr>
      </w:pPr>
    </w:p>
    <w:p w14:paraId="3D149BB5" w14:textId="77777777" w:rsidR="0021679C" w:rsidRPr="00023F26" w:rsidRDefault="0021679C" w:rsidP="00023F26">
      <w:pPr>
        <w:jc w:val="both"/>
        <w:rPr>
          <w:rFonts w:ascii="Arial" w:hAnsi="Arial" w:cs="Arial"/>
          <w:b/>
          <w:sz w:val="22"/>
          <w:szCs w:val="22"/>
        </w:rPr>
      </w:pPr>
    </w:p>
    <w:tbl>
      <w:tblPr>
        <w:tblW w:w="0" w:type="auto"/>
        <w:jc w:val="center"/>
        <w:tblLook w:val="01E0" w:firstRow="1" w:lastRow="1" w:firstColumn="1" w:lastColumn="1" w:noHBand="0" w:noVBand="0"/>
      </w:tblPr>
      <w:tblGrid>
        <w:gridCol w:w="3598"/>
        <w:gridCol w:w="1959"/>
        <w:gridCol w:w="3730"/>
      </w:tblGrid>
      <w:tr w:rsidR="0021679C" w:rsidRPr="00023F26" w14:paraId="3CF88BC4" w14:textId="77777777" w:rsidTr="00365791">
        <w:trPr>
          <w:jc w:val="center"/>
        </w:trPr>
        <w:tc>
          <w:tcPr>
            <w:tcW w:w="3652" w:type="dxa"/>
          </w:tcPr>
          <w:p w14:paraId="5AA632DD"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34FA266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7B9FCFEC"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3CD1C695" w14:textId="77777777" w:rsidTr="00365791">
        <w:trPr>
          <w:jc w:val="center"/>
        </w:trPr>
        <w:tc>
          <w:tcPr>
            <w:tcW w:w="3652" w:type="dxa"/>
            <w:vAlign w:val="center"/>
          </w:tcPr>
          <w:p w14:paraId="2616C1EF" w14:textId="77777777" w:rsidR="0021679C" w:rsidRPr="00023F26" w:rsidRDefault="0021679C" w:rsidP="00023F26">
            <w:pPr>
              <w:jc w:val="both"/>
              <w:rPr>
                <w:rFonts w:ascii="Arial" w:hAnsi="Arial" w:cs="Arial"/>
                <w:sz w:val="22"/>
                <w:szCs w:val="22"/>
              </w:rPr>
            </w:pPr>
          </w:p>
        </w:tc>
        <w:tc>
          <w:tcPr>
            <w:tcW w:w="1985" w:type="dxa"/>
            <w:vAlign w:val="center"/>
          </w:tcPr>
          <w:p w14:paraId="521ABE99" w14:textId="77777777" w:rsidR="0021679C" w:rsidRPr="00023F26" w:rsidRDefault="0021679C" w:rsidP="00023F26">
            <w:pPr>
              <w:jc w:val="both"/>
              <w:rPr>
                <w:rFonts w:ascii="Arial" w:hAnsi="Arial" w:cs="Arial"/>
                <w:sz w:val="22"/>
                <w:szCs w:val="22"/>
              </w:rPr>
            </w:pPr>
          </w:p>
        </w:tc>
        <w:tc>
          <w:tcPr>
            <w:tcW w:w="3782" w:type="dxa"/>
            <w:vAlign w:val="center"/>
          </w:tcPr>
          <w:p w14:paraId="670EC613" w14:textId="77777777" w:rsidR="0021679C" w:rsidRPr="00023F26" w:rsidRDefault="0021679C" w:rsidP="00023F26">
            <w:pPr>
              <w:jc w:val="both"/>
              <w:rPr>
                <w:rFonts w:ascii="Arial" w:hAnsi="Arial" w:cs="Arial"/>
                <w:sz w:val="22"/>
                <w:szCs w:val="22"/>
              </w:rPr>
            </w:pPr>
          </w:p>
        </w:tc>
      </w:tr>
      <w:tr w:rsidR="0021679C" w:rsidRPr="00023F26" w14:paraId="792DD528" w14:textId="77777777" w:rsidTr="00365791">
        <w:trPr>
          <w:jc w:val="center"/>
        </w:trPr>
        <w:tc>
          <w:tcPr>
            <w:tcW w:w="3652" w:type="dxa"/>
            <w:tcBorders>
              <w:bottom w:val="single" w:sz="4" w:space="0" w:color="auto"/>
            </w:tcBorders>
            <w:vAlign w:val="center"/>
          </w:tcPr>
          <w:p w14:paraId="56BC0962" w14:textId="77777777" w:rsidR="0021679C" w:rsidRPr="00023F26" w:rsidRDefault="0021679C" w:rsidP="00023F26">
            <w:pPr>
              <w:jc w:val="both"/>
              <w:rPr>
                <w:rFonts w:ascii="Arial" w:hAnsi="Arial" w:cs="Arial"/>
                <w:sz w:val="22"/>
                <w:szCs w:val="22"/>
              </w:rPr>
            </w:pPr>
          </w:p>
        </w:tc>
        <w:tc>
          <w:tcPr>
            <w:tcW w:w="1985" w:type="dxa"/>
            <w:vAlign w:val="center"/>
          </w:tcPr>
          <w:p w14:paraId="06C0EAD8"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31FE05B6" w14:textId="77777777" w:rsidR="0021679C" w:rsidRPr="00023F26" w:rsidRDefault="0021679C" w:rsidP="00023F26">
            <w:pPr>
              <w:jc w:val="both"/>
              <w:rPr>
                <w:rFonts w:ascii="Arial" w:hAnsi="Arial" w:cs="Arial"/>
                <w:sz w:val="22"/>
                <w:szCs w:val="22"/>
              </w:rPr>
            </w:pPr>
          </w:p>
        </w:tc>
      </w:tr>
    </w:tbl>
    <w:p w14:paraId="6E5748A7" w14:textId="77777777" w:rsidR="0021679C" w:rsidRPr="00023F26" w:rsidRDefault="0021679C" w:rsidP="00023F26">
      <w:pPr>
        <w:jc w:val="both"/>
        <w:rPr>
          <w:rFonts w:ascii="Arial" w:hAnsi="Arial" w:cs="Arial"/>
          <w:b/>
          <w:sz w:val="22"/>
          <w:szCs w:val="22"/>
        </w:rPr>
      </w:pPr>
    </w:p>
    <w:p w14:paraId="258B28E1" w14:textId="77777777" w:rsidR="0021679C" w:rsidRPr="00023F26" w:rsidRDefault="0021679C" w:rsidP="00023F26">
      <w:pPr>
        <w:jc w:val="both"/>
        <w:rPr>
          <w:rFonts w:ascii="Arial" w:hAnsi="Arial" w:cs="Arial"/>
          <w:b/>
          <w:sz w:val="22"/>
          <w:szCs w:val="22"/>
        </w:rPr>
      </w:pPr>
    </w:p>
    <w:p w14:paraId="66ABFD1A" w14:textId="77777777" w:rsidR="0021679C" w:rsidRPr="00023F26" w:rsidRDefault="0021679C" w:rsidP="00023F26">
      <w:pPr>
        <w:tabs>
          <w:tab w:val="left" w:pos="5475"/>
        </w:tabs>
        <w:suppressAutoHyphens w:val="0"/>
        <w:rPr>
          <w:rFonts w:ascii="Arial" w:hAnsi="Arial" w:cs="Arial"/>
          <w:sz w:val="22"/>
          <w:szCs w:val="22"/>
        </w:rPr>
      </w:pPr>
    </w:p>
    <w:p w14:paraId="6F19C594" w14:textId="77777777" w:rsidR="0021679C" w:rsidRPr="00023F26" w:rsidRDefault="0021679C" w:rsidP="00023F26">
      <w:pPr>
        <w:tabs>
          <w:tab w:val="left" w:pos="5475"/>
        </w:tabs>
        <w:suppressAutoHyphens w:val="0"/>
        <w:rPr>
          <w:rFonts w:ascii="Arial" w:hAnsi="Arial" w:cs="Arial"/>
          <w:sz w:val="22"/>
          <w:szCs w:val="22"/>
        </w:rPr>
      </w:pPr>
    </w:p>
    <w:p w14:paraId="4ABDB7A0" w14:textId="14683305" w:rsidR="00597083" w:rsidRDefault="00597083">
      <w:pPr>
        <w:suppressAutoHyphens w:val="0"/>
        <w:spacing w:after="160" w:line="259" w:lineRule="auto"/>
        <w:rPr>
          <w:rFonts w:ascii="Arial" w:hAnsi="Arial" w:cs="Arial"/>
          <w:sz w:val="22"/>
          <w:szCs w:val="22"/>
        </w:rPr>
      </w:pPr>
      <w:r>
        <w:rPr>
          <w:rFonts w:ascii="Arial" w:hAnsi="Arial" w:cs="Arial"/>
          <w:sz w:val="22"/>
          <w:szCs w:val="22"/>
        </w:rPr>
        <w:br w:type="page"/>
      </w:r>
    </w:p>
    <w:p w14:paraId="054DB005" w14:textId="77777777" w:rsidR="0021679C" w:rsidRPr="00023F26" w:rsidRDefault="0021679C" w:rsidP="00023F26">
      <w:pPr>
        <w:jc w:val="right"/>
        <w:rPr>
          <w:rFonts w:ascii="Arial" w:eastAsia="Calibri" w:hAnsi="Arial" w:cs="Arial"/>
          <w:b/>
          <w:sz w:val="22"/>
          <w:szCs w:val="22"/>
        </w:rPr>
      </w:pPr>
      <w:r w:rsidRPr="00023F26">
        <w:rPr>
          <w:rFonts w:ascii="Arial" w:hAnsi="Arial" w:cs="Arial"/>
          <w:b/>
          <w:i/>
          <w:sz w:val="22"/>
          <w:szCs w:val="22"/>
        </w:rPr>
        <w:lastRenderedPageBreak/>
        <w:t>ОБРАЗАЦ 9.</w:t>
      </w:r>
    </w:p>
    <w:p w14:paraId="10667427" w14:textId="77777777" w:rsidR="0021679C" w:rsidRPr="00023F26" w:rsidRDefault="0021679C" w:rsidP="00023F26">
      <w:pPr>
        <w:suppressAutoHyphens w:val="0"/>
        <w:jc w:val="center"/>
        <w:rPr>
          <w:rFonts w:ascii="Arial" w:eastAsia="Calibri" w:hAnsi="Arial" w:cs="Arial"/>
          <w:b/>
          <w:sz w:val="22"/>
          <w:szCs w:val="22"/>
        </w:rPr>
      </w:pPr>
    </w:p>
    <w:p w14:paraId="24F8B36B" w14:textId="77777777" w:rsidR="00EF6C5D" w:rsidRPr="00EF6C5D" w:rsidRDefault="00EF6C5D" w:rsidP="00023F26">
      <w:pPr>
        <w:suppressAutoHyphens w:val="0"/>
        <w:jc w:val="both"/>
        <w:rPr>
          <w:rFonts w:ascii="Arial" w:hAnsi="Arial" w:cs="Arial"/>
          <w:color w:val="00B0F0"/>
          <w:sz w:val="22"/>
          <w:szCs w:val="22"/>
          <w:lang w:val="en-US" w:eastAsia="en-US"/>
        </w:rPr>
      </w:pPr>
    </w:p>
    <w:p w14:paraId="7407C36B"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b/>
          <w:sz w:val="22"/>
          <w:szCs w:val="22"/>
          <w:lang w:val="en-US" w:eastAsia="en-US"/>
        </w:rPr>
        <w:t>ИЗЈАВА ПОНУЂАЧА – КАДРОВСКИ КАПАЦИТЕТ</w:t>
      </w:r>
    </w:p>
    <w:p w14:paraId="68E0DEDF" w14:textId="77777777" w:rsidR="00EF6C5D" w:rsidRPr="00EF6C5D" w:rsidRDefault="00EF6C5D" w:rsidP="00023F26">
      <w:pPr>
        <w:suppressAutoHyphens w:val="0"/>
        <w:jc w:val="both"/>
        <w:rPr>
          <w:rFonts w:ascii="Arial" w:hAnsi="Arial" w:cs="Arial"/>
          <w:sz w:val="22"/>
          <w:szCs w:val="22"/>
          <w:lang w:val="en-US" w:eastAsia="en-US"/>
        </w:rPr>
      </w:pPr>
    </w:p>
    <w:p w14:paraId="15D30CB9" w14:textId="77777777" w:rsidR="00EF6C5D" w:rsidRPr="00EF6C5D" w:rsidRDefault="00EF6C5D" w:rsidP="00023F26">
      <w:pPr>
        <w:suppressAutoHyphens w:val="0"/>
        <w:jc w:val="both"/>
        <w:rPr>
          <w:rFonts w:ascii="Arial" w:hAnsi="Arial" w:cs="Arial"/>
          <w:noProof/>
          <w:sz w:val="22"/>
          <w:szCs w:val="22"/>
          <w:lang w:val="sr-Latn-CS" w:eastAsia="en-US"/>
        </w:rPr>
      </w:pPr>
    </w:p>
    <w:p w14:paraId="5C9BC469" w14:textId="77777777" w:rsidR="00EF6C5D" w:rsidRPr="00EF6C5D" w:rsidRDefault="00EF6C5D" w:rsidP="00023F26">
      <w:pPr>
        <w:suppressAutoHyphens w:val="0"/>
        <w:jc w:val="both"/>
        <w:rPr>
          <w:rFonts w:ascii="Arial" w:hAnsi="Arial" w:cs="Arial"/>
          <w:sz w:val="22"/>
          <w:szCs w:val="22"/>
          <w:lang w:val="en-US" w:eastAsia="en-US"/>
        </w:rPr>
      </w:pPr>
      <w:r w:rsidRPr="00EF6C5D">
        <w:rPr>
          <w:rFonts w:ascii="Arial" w:hAnsi="Arial" w:cs="Arial"/>
          <w:sz w:val="22"/>
          <w:szCs w:val="22"/>
          <w:lang w:val="en-US" w:eastAsia="en-US"/>
        </w:rPr>
        <w:t xml:space="preserve">На основу члана 77. став 4. Закона о јавним набавкама („Службени гланик РС“, бр.124/12, 14/15 и 68/15) </w:t>
      </w:r>
      <w:r w:rsidRPr="00EF6C5D">
        <w:rPr>
          <w:rFonts w:ascii="Arial" w:hAnsi="Arial" w:cs="Arial"/>
          <w:noProof/>
          <w:sz w:val="22"/>
          <w:szCs w:val="22"/>
          <w:lang w:eastAsia="en-US"/>
        </w:rPr>
        <w:t xml:space="preserve">Понуђач </w:t>
      </w:r>
      <w:r w:rsidRPr="00EF6C5D">
        <w:rPr>
          <w:rFonts w:ascii="Arial" w:hAnsi="Arial" w:cs="Arial"/>
          <w:noProof/>
          <w:sz w:val="22"/>
          <w:szCs w:val="22"/>
          <w:lang w:val="sr-Latn-CS" w:eastAsia="en-US"/>
        </w:rPr>
        <w:t xml:space="preserve">даје </w:t>
      </w:r>
      <w:r w:rsidRPr="00EF6C5D">
        <w:rPr>
          <w:rFonts w:ascii="Arial" w:hAnsi="Arial" w:cs="Arial"/>
          <w:sz w:val="22"/>
          <w:szCs w:val="22"/>
          <w:lang w:val="en-US" w:eastAsia="en-US"/>
        </w:rPr>
        <w:t xml:space="preserve">следећу </w:t>
      </w:r>
    </w:p>
    <w:p w14:paraId="5ECADA9E" w14:textId="77777777" w:rsidR="00EF6C5D" w:rsidRPr="00EF6C5D" w:rsidRDefault="00EF6C5D" w:rsidP="00023F26">
      <w:pPr>
        <w:suppressAutoHyphens w:val="0"/>
        <w:jc w:val="both"/>
        <w:rPr>
          <w:rFonts w:ascii="Arial" w:hAnsi="Arial" w:cs="Arial"/>
          <w:sz w:val="22"/>
          <w:szCs w:val="22"/>
          <w:lang w:val="en-US" w:eastAsia="en-US"/>
        </w:rPr>
      </w:pPr>
    </w:p>
    <w:p w14:paraId="2731BD83"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 xml:space="preserve">ИЗЈАВУ О КАДРОВСКОМ КАПАЦИТЕТУ </w:t>
      </w:r>
    </w:p>
    <w:p w14:paraId="3A400376" w14:textId="77777777" w:rsidR="00EF6C5D" w:rsidRPr="00EF6C5D" w:rsidRDefault="00EF6C5D" w:rsidP="00023F26">
      <w:pPr>
        <w:suppressAutoHyphens w:val="0"/>
        <w:jc w:val="both"/>
        <w:rPr>
          <w:rFonts w:ascii="Arial" w:hAnsi="Arial" w:cs="Arial"/>
          <w:sz w:val="22"/>
          <w:szCs w:val="22"/>
          <w:lang w:val="en-US" w:eastAsia="en-US"/>
        </w:rPr>
      </w:pPr>
    </w:p>
    <w:p w14:paraId="44D19A89" w14:textId="5ED27EB2" w:rsidR="00EF6C5D" w:rsidRPr="00EF6C5D" w:rsidRDefault="00EF6C5D" w:rsidP="00023F26">
      <w:pPr>
        <w:suppressAutoHyphens w:val="0"/>
        <w:jc w:val="both"/>
        <w:rPr>
          <w:rFonts w:ascii="Arial" w:hAnsi="Arial" w:cs="Arial"/>
          <w:noProof/>
          <w:sz w:val="22"/>
          <w:szCs w:val="22"/>
          <w:lang w:val="en-US" w:eastAsia="en-US"/>
        </w:rPr>
      </w:pPr>
      <w:r w:rsidRPr="00EF6C5D">
        <w:rPr>
          <w:rFonts w:ascii="Arial" w:hAnsi="Arial" w:cs="Arial"/>
          <w:noProof/>
          <w:sz w:val="22"/>
          <w:szCs w:val="22"/>
          <w:lang w:val="en-US" w:eastAsia="en-US"/>
        </w:rPr>
        <w:t>Под пуном материјалном и кривичном одговорношћу изјављујем да располажемо кадровским капацитетом захтеваним предметном јавном набавком</w:t>
      </w:r>
      <w:r w:rsidR="00FA1F0F">
        <w:rPr>
          <w:rFonts w:ascii="Arial" w:hAnsi="Arial" w:cs="Arial"/>
          <w:noProof/>
          <w:sz w:val="22"/>
          <w:szCs w:val="22"/>
          <w:lang w:eastAsia="en-US"/>
        </w:rPr>
        <w:t xml:space="preserve"> ЈН 1000/0575</w:t>
      </w:r>
      <w:r w:rsidRPr="00023F26">
        <w:rPr>
          <w:rFonts w:ascii="Arial" w:hAnsi="Arial" w:cs="Arial"/>
          <w:noProof/>
          <w:sz w:val="22"/>
          <w:szCs w:val="22"/>
          <w:lang w:eastAsia="en-US"/>
        </w:rPr>
        <w:t>/2016</w:t>
      </w:r>
      <w:r w:rsidRPr="00EF6C5D">
        <w:rPr>
          <w:rFonts w:ascii="Arial" w:hAnsi="Arial" w:cs="Arial"/>
          <w:noProof/>
          <w:sz w:val="22"/>
          <w:szCs w:val="22"/>
          <w:lang w:val="en-US" w:eastAsia="en-US"/>
        </w:rPr>
        <w:t xml:space="preserve">, односно да смо у могућности да ангажујемо </w:t>
      </w:r>
      <w:r w:rsidRPr="00EF6C5D">
        <w:rPr>
          <w:rFonts w:ascii="Arial" w:hAnsi="Arial" w:cs="Arial"/>
          <w:sz w:val="22"/>
          <w:szCs w:val="22"/>
          <w:lang w:val="en-US" w:eastAsia="en-US"/>
        </w:rPr>
        <w:t>(по основу радног односа или неког другог облика ангажовања ван радног односа, предвиђеног члановима 197-202 Закона о раду) следећа лица</w:t>
      </w:r>
      <w:r w:rsidRPr="00EF6C5D">
        <w:rPr>
          <w:rFonts w:ascii="Arial" w:hAnsi="Arial" w:cs="Arial"/>
          <w:noProof/>
          <w:sz w:val="22"/>
          <w:szCs w:val="22"/>
          <w:lang w:val="en-US" w:eastAsia="en-US"/>
        </w:rPr>
        <w:t xml:space="preserve"> која ће бити ангажована ради извршења уговора:</w:t>
      </w:r>
    </w:p>
    <w:p w14:paraId="38225D5A" w14:textId="77777777" w:rsidR="00EF6C5D" w:rsidRPr="00EF6C5D" w:rsidRDefault="00EF6C5D" w:rsidP="00023F26">
      <w:pPr>
        <w:suppressAutoHyphens w:val="0"/>
        <w:jc w:val="both"/>
        <w:rPr>
          <w:rFonts w:ascii="Arial" w:hAnsi="Arial"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69"/>
        <w:gridCol w:w="3208"/>
        <w:gridCol w:w="3044"/>
      </w:tblGrid>
      <w:tr w:rsidR="009F4B56" w:rsidRPr="00023F26" w14:paraId="74841435" w14:textId="0DE30A62" w:rsidTr="009F4B56">
        <w:tc>
          <w:tcPr>
            <w:tcW w:w="466" w:type="pct"/>
            <w:shd w:val="clear" w:color="auto" w:fill="auto"/>
          </w:tcPr>
          <w:p w14:paraId="19640889" w14:textId="77777777" w:rsidR="009F4B56" w:rsidRPr="00EF6C5D" w:rsidRDefault="009F4B56" w:rsidP="00023F26">
            <w:p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vAlign w:val="center"/>
          </w:tcPr>
          <w:p w14:paraId="3E7FE644" w14:textId="77777777" w:rsidR="009F4B56" w:rsidRPr="00EF6C5D" w:rsidRDefault="009F4B56" w:rsidP="00023F26">
            <w:pPr>
              <w:suppressAutoHyphens w:val="0"/>
              <w:jc w:val="center"/>
              <w:rPr>
                <w:rFonts w:ascii="Arial" w:eastAsia="Calibri" w:hAnsi="Arial" w:cs="Arial"/>
                <w:b/>
                <w:sz w:val="22"/>
                <w:szCs w:val="22"/>
                <w:lang w:val="en-US" w:eastAsia="en-US"/>
              </w:rPr>
            </w:pPr>
            <w:r w:rsidRPr="00EF6C5D">
              <w:rPr>
                <w:rFonts w:ascii="Arial" w:eastAsia="Calibri" w:hAnsi="Arial" w:cs="Arial"/>
                <w:b/>
                <w:sz w:val="22"/>
                <w:szCs w:val="22"/>
                <w:lang w:val="en-US" w:eastAsia="en-US"/>
              </w:rPr>
              <w:t>Име и презиме запосленог</w:t>
            </w:r>
          </w:p>
        </w:tc>
        <w:tc>
          <w:tcPr>
            <w:tcW w:w="1727" w:type="pct"/>
            <w:shd w:val="clear" w:color="auto" w:fill="auto"/>
            <w:vAlign w:val="center"/>
          </w:tcPr>
          <w:p w14:paraId="4BB18690" w14:textId="77777777" w:rsidR="009F4B56" w:rsidRPr="00EF6C5D" w:rsidRDefault="009F4B56" w:rsidP="00023F26">
            <w:pPr>
              <w:suppressAutoHyphens w:val="0"/>
              <w:jc w:val="center"/>
              <w:rPr>
                <w:rFonts w:ascii="Arial" w:eastAsia="Calibri" w:hAnsi="Arial" w:cs="Arial"/>
                <w:b/>
                <w:sz w:val="22"/>
                <w:szCs w:val="22"/>
                <w:lang w:val="en-US" w:eastAsia="en-US"/>
              </w:rPr>
            </w:pPr>
            <w:r w:rsidRPr="00EF6C5D">
              <w:rPr>
                <w:rFonts w:ascii="Arial" w:eastAsia="Calibri" w:hAnsi="Arial" w:cs="Arial"/>
                <w:b/>
                <w:sz w:val="22"/>
                <w:szCs w:val="22"/>
                <w:lang w:val="en-US" w:eastAsia="en-US"/>
              </w:rPr>
              <w:t>Врста и степен стручне спреме</w:t>
            </w:r>
          </w:p>
        </w:tc>
        <w:tc>
          <w:tcPr>
            <w:tcW w:w="1639" w:type="pct"/>
          </w:tcPr>
          <w:p w14:paraId="5A1218EF" w14:textId="505BF881" w:rsidR="009F4B56" w:rsidRPr="00023F26" w:rsidRDefault="00FA1F0F" w:rsidP="00023F26">
            <w:pPr>
              <w:suppressAutoHyphens w:val="0"/>
              <w:jc w:val="center"/>
              <w:rPr>
                <w:rFonts w:ascii="Arial" w:eastAsia="Calibri" w:hAnsi="Arial" w:cs="Arial"/>
                <w:b/>
                <w:sz w:val="22"/>
                <w:szCs w:val="22"/>
                <w:lang w:val="sr-Cyrl-RS" w:eastAsia="en-US"/>
              </w:rPr>
            </w:pPr>
            <w:r>
              <w:rPr>
                <w:rFonts w:ascii="Arial" w:eastAsia="Calibri" w:hAnsi="Arial" w:cs="Arial"/>
                <w:b/>
                <w:sz w:val="22"/>
                <w:szCs w:val="22"/>
                <w:lang w:val="sr-Cyrl-RS" w:eastAsia="en-US"/>
              </w:rPr>
              <w:t>Сертификат</w:t>
            </w:r>
          </w:p>
        </w:tc>
      </w:tr>
      <w:tr w:rsidR="009F4B56" w:rsidRPr="00023F26" w14:paraId="4F86B4D8" w14:textId="03535FAC" w:rsidTr="009F4B56">
        <w:trPr>
          <w:trHeight w:val="192"/>
        </w:trPr>
        <w:tc>
          <w:tcPr>
            <w:tcW w:w="466" w:type="pct"/>
            <w:shd w:val="clear" w:color="auto" w:fill="auto"/>
          </w:tcPr>
          <w:p w14:paraId="0A08238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bookmarkStart w:id="41" w:name="_Toc442559943"/>
            <w:bookmarkStart w:id="42" w:name="_Toc473124768"/>
            <w:bookmarkEnd w:id="41"/>
            <w:bookmarkEnd w:id="42"/>
          </w:p>
        </w:tc>
        <w:tc>
          <w:tcPr>
            <w:tcW w:w="1168" w:type="pct"/>
            <w:shd w:val="clear" w:color="auto" w:fill="auto"/>
          </w:tcPr>
          <w:p w14:paraId="7D4C0AD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949CE9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089EA9B"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7472E4A" w14:textId="35F9FABA" w:rsidTr="009F4B56">
        <w:trPr>
          <w:trHeight w:val="192"/>
        </w:trPr>
        <w:tc>
          <w:tcPr>
            <w:tcW w:w="466" w:type="pct"/>
            <w:shd w:val="clear" w:color="auto" w:fill="auto"/>
          </w:tcPr>
          <w:p w14:paraId="7DD49B55"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bookmarkStart w:id="43" w:name="_Toc442559944"/>
            <w:bookmarkStart w:id="44" w:name="_Toc473124769"/>
            <w:bookmarkEnd w:id="43"/>
            <w:bookmarkEnd w:id="44"/>
          </w:p>
        </w:tc>
        <w:tc>
          <w:tcPr>
            <w:tcW w:w="1168" w:type="pct"/>
            <w:shd w:val="clear" w:color="auto" w:fill="auto"/>
          </w:tcPr>
          <w:p w14:paraId="2987396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3B1CE6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21487D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5E48D9FE" w14:textId="78AB1305" w:rsidTr="009F4B56">
        <w:trPr>
          <w:trHeight w:val="192"/>
        </w:trPr>
        <w:tc>
          <w:tcPr>
            <w:tcW w:w="466" w:type="pct"/>
            <w:shd w:val="clear" w:color="auto" w:fill="auto"/>
          </w:tcPr>
          <w:p w14:paraId="20C79890"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bookmarkStart w:id="45" w:name="_Toc442559945"/>
            <w:bookmarkStart w:id="46" w:name="_Toc473124770"/>
            <w:bookmarkEnd w:id="45"/>
            <w:bookmarkEnd w:id="46"/>
          </w:p>
        </w:tc>
        <w:tc>
          <w:tcPr>
            <w:tcW w:w="1168" w:type="pct"/>
            <w:shd w:val="clear" w:color="auto" w:fill="auto"/>
          </w:tcPr>
          <w:p w14:paraId="0FB7DBC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B77CEE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605AC9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E9EFBA2" w14:textId="77777777" w:rsidTr="009F4B56">
        <w:trPr>
          <w:trHeight w:val="192"/>
        </w:trPr>
        <w:tc>
          <w:tcPr>
            <w:tcW w:w="466" w:type="pct"/>
            <w:shd w:val="clear" w:color="auto" w:fill="auto"/>
          </w:tcPr>
          <w:p w14:paraId="5675EBF2"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B75348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A6CA87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588728B"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48E951D" w14:textId="77777777" w:rsidTr="009F4B56">
        <w:trPr>
          <w:trHeight w:val="192"/>
        </w:trPr>
        <w:tc>
          <w:tcPr>
            <w:tcW w:w="466" w:type="pct"/>
            <w:shd w:val="clear" w:color="auto" w:fill="auto"/>
          </w:tcPr>
          <w:p w14:paraId="5C65A4DB"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4A375F8"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DF1736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2E4F4C2"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67C36040" w14:textId="77777777" w:rsidTr="009F4B56">
        <w:trPr>
          <w:trHeight w:val="192"/>
        </w:trPr>
        <w:tc>
          <w:tcPr>
            <w:tcW w:w="466" w:type="pct"/>
            <w:shd w:val="clear" w:color="auto" w:fill="auto"/>
          </w:tcPr>
          <w:p w14:paraId="4E45FA0A"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7DA526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D9902B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20A7F54"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B104414" w14:textId="77777777" w:rsidTr="009F4B56">
        <w:trPr>
          <w:trHeight w:val="192"/>
        </w:trPr>
        <w:tc>
          <w:tcPr>
            <w:tcW w:w="466" w:type="pct"/>
            <w:shd w:val="clear" w:color="auto" w:fill="auto"/>
          </w:tcPr>
          <w:p w14:paraId="5587B913"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66875F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081F34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45E91E7"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5E9B003" w14:textId="77777777" w:rsidTr="009F4B56">
        <w:trPr>
          <w:trHeight w:val="192"/>
        </w:trPr>
        <w:tc>
          <w:tcPr>
            <w:tcW w:w="466" w:type="pct"/>
            <w:shd w:val="clear" w:color="auto" w:fill="auto"/>
          </w:tcPr>
          <w:p w14:paraId="16EFFFC2"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1F56C9E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F8D561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4C2DD8F9"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3D1CAAD" w14:textId="77777777" w:rsidTr="009F4B56">
        <w:trPr>
          <w:trHeight w:val="192"/>
        </w:trPr>
        <w:tc>
          <w:tcPr>
            <w:tcW w:w="466" w:type="pct"/>
            <w:shd w:val="clear" w:color="auto" w:fill="auto"/>
          </w:tcPr>
          <w:p w14:paraId="6F1C47B1"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BAB62D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8FCD8E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71B0D16"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6BE6B85" w14:textId="77777777" w:rsidTr="009F4B56">
        <w:trPr>
          <w:trHeight w:val="192"/>
        </w:trPr>
        <w:tc>
          <w:tcPr>
            <w:tcW w:w="466" w:type="pct"/>
            <w:shd w:val="clear" w:color="auto" w:fill="auto"/>
          </w:tcPr>
          <w:p w14:paraId="6DF49D94"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E6927C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329014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722A27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0C6C8BC9" w14:textId="77777777" w:rsidTr="009F4B56">
        <w:trPr>
          <w:trHeight w:val="192"/>
        </w:trPr>
        <w:tc>
          <w:tcPr>
            <w:tcW w:w="466" w:type="pct"/>
            <w:shd w:val="clear" w:color="auto" w:fill="auto"/>
          </w:tcPr>
          <w:p w14:paraId="7C577E5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E7DF90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31C7AE54"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477A11C"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906179A" w14:textId="77777777" w:rsidTr="009F4B56">
        <w:trPr>
          <w:trHeight w:val="192"/>
        </w:trPr>
        <w:tc>
          <w:tcPr>
            <w:tcW w:w="466" w:type="pct"/>
            <w:shd w:val="clear" w:color="auto" w:fill="auto"/>
          </w:tcPr>
          <w:p w14:paraId="5C96E903"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04CD56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EA3AB0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7E4365A"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18A2E60" w14:textId="77777777" w:rsidTr="009F4B56">
        <w:trPr>
          <w:trHeight w:val="192"/>
        </w:trPr>
        <w:tc>
          <w:tcPr>
            <w:tcW w:w="466" w:type="pct"/>
            <w:shd w:val="clear" w:color="auto" w:fill="auto"/>
          </w:tcPr>
          <w:p w14:paraId="4D3381E9"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75923FF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6ACE21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169590E"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04F66E6C" w14:textId="77777777" w:rsidTr="009F4B56">
        <w:trPr>
          <w:trHeight w:val="192"/>
        </w:trPr>
        <w:tc>
          <w:tcPr>
            <w:tcW w:w="466" w:type="pct"/>
            <w:shd w:val="clear" w:color="auto" w:fill="auto"/>
          </w:tcPr>
          <w:p w14:paraId="2441A9B9"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358DF6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37FCD4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8F332F3"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BA041B2" w14:textId="77777777" w:rsidTr="009F4B56">
        <w:trPr>
          <w:trHeight w:val="192"/>
        </w:trPr>
        <w:tc>
          <w:tcPr>
            <w:tcW w:w="466" w:type="pct"/>
            <w:shd w:val="clear" w:color="auto" w:fill="auto"/>
          </w:tcPr>
          <w:p w14:paraId="6E9179FE"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E3CEF3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2B18F08"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0C90A64"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A3F937E" w14:textId="77777777" w:rsidTr="009F4B56">
        <w:trPr>
          <w:trHeight w:val="192"/>
        </w:trPr>
        <w:tc>
          <w:tcPr>
            <w:tcW w:w="466" w:type="pct"/>
            <w:shd w:val="clear" w:color="auto" w:fill="auto"/>
          </w:tcPr>
          <w:p w14:paraId="5D388F64"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C258ED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7E4BB1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CEA7962"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B4C216A" w14:textId="77777777" w:rsidTr="009F4B56">
        <w:trPr>
          <w:trHeight w:val="192"/>
        </w:trPr>
        <w:tc>
          <w:tcPr>
            <w:tcW w:w="466" w:type="pct"/>
            <w:shd w:val="clear" w:color="auto" w:fill="auto"/>
          </w:tcPr>
          <w:p w14:paraId="13310400"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EFD822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E76B74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B613572"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42894D1" w14:textId="77777777" w:rsidTr="009F4B56">
        <w:trPr>
          <w:trHeight w:val="192"/>
        </w:trPr>
        <w:tc>
          <w:tcPr>
            <w:tcW w:w="466" w:type="pct"/>
            <w:shd w:val="clear" w:color="auto" w:fill="auto"/>
          </w:tcPr>
          <w:p w14:paraId="4930F003"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F6B395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F83565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C94D128"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5F867902" w14:textId="77777777" w:rsidTr="009F4B56">
        <w:trPr>
          <w:trHeight w:val="192"/>
        </w:trPr>
        <w:tc>
          <w:tcPr>
            <w:tcW w:w="466" w:type="pct"/>
            <w:shd w:val="clear" w:color="auto" w:fill="auto"/>
          </w:tcPr>
          <w:p w14:paraId="26001A70"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61B400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E74F1E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7707006"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A8F3125" w14:textId="77777777" w:rsidTr="009F4B56">
        <w:trPr>
          <w:trHeight w:val="192"/>
        </w:trPr>
        <w:tc>
          <w:tcPr>
            <w:tcW w:w="466" w:type="pct"/>
            <w:shd w:val="clear" w:color="auto" w:fill="auto"/>
          </w:tcPr>
          <w:p w14:paraId="1B4B1B45"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864274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544D82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D25B4A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A87C758" w14:textId="77777777" w:rsidTr="009F4B56">
        <w:trPr>
          <w:trHeight w:val="192"/>
        </w:trPr>
        <w:tc>
          <w:tcPr>
            <w:tcW w:w="466" w:type="pct"/>
            <w:shd w:val="clear" w:color="auto" w:fill="auto"/>
          </w:tcPr>
          <w:p w14:paraId="6D19EB9B"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759EEC49"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CDBADF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42AEE4AE"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E1A8FF5" w14:textId="77777777" w:rsidTr="009F4B56">
        <w:trPr>
          <w:trHeight w:val="192"/>
        </w:trPr>
        <w:tc>
          <w:tcPr>
            <w:tcW w:w="466" w:type="pct"/>
            <w:shd w:val="clear" w:color="auto" w:fill="auto"/>
          </w:tcPr>
          <w:p w14:paraId="4A7F7F7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74E8C9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B7567F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22204B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0DDDFA40" w14:textId="77777777" w:rsidTr="009F4B56">
        <w:trPr>
          <w:trHeight w:val="192"/>
        </w:trPr>
        <w:tc>
          <w:tcPr>
            <w:tcW w:w="466" w:type="pct"/>
            <w:shd w:val="clear" w:color="auto" w:fill="auto"/>
          </w:tcPr>
          <w:p w14:paraId="6BBFF334"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233B33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346E315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268E9CC"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C13565D" w14:textId="77777777" w:rsidTr="009F4B56">
        <w:trPr>
          <w:trHeight w:val="192"/>
        </w:trPr>
        <w:tc>
          <w:tcPr>
            <w:tcW w:w="466" w:type="pct"/>
            <w:shd w:val="clear" w:color="auto" w:fill="auto"/>
          </w:tcPr>
          <w:p w14:paraId="2BD9F775"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1A69E7E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BF33EA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DB82293"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592F32C" w14:textId="77777777" w:rsidTr="009F4B56">
        <w:trPr>
          <w:trHeight w:val="192"/>
        </w:trPr>
        <w:tc>
          <w:tcPr>
            <w:tcW w:w="466" w:type="pct"/>
            <w:shd w:val="clear" w:color="auto" w:fill="auto"/>
          </w:tcPr>
          <w:p w14:paraId="3CCA2C1F"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5919F62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4051BD8"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30A19F7"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B5691E3" w14:textId="77777777" w:rsidTr="009F4B56">
        <w:trPr>
          <w:trHeight w:val="192"/>
        </w:trPr>
        <w:tc>
          <w:tcPr>
            <w:tcW w:w="466" w:type="pct"/>
            <w:shd w:val="clear" w:color="auto" w:fill="auto"/>
          </w:tcPr>
          <w:p w14:paraId="62C6399C"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451BC09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4B784E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F730A15"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84E7FB5" w14:textId="77777777" w:rsidTr="009F4B56">
        <w:trPr>
          <w:trHeight w:val="192"/>
        </w:trPr>
        <w:tc>
          <w:tcPr>
            <w:tcW w:w="466" w:type="pct"/>
            <w:shd w:val="clear" w:color="auto" w:fill="auto"/>
          </w:tcPr>
          <w:p w14:paraId="3CF62CD6"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1700DAF3"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6DC4963"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BF81BC8"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8B3A59E" w14:textId="77777777" w:rsidTr="009F4B56">
        <w:trPr>
          <w:trHeight w:val="192"/>
        </w:trPr>
        <w:tc>
          <w:tcPr>
            <w:tcW w:w="466" w:type="pct"/>
            <w:shd w:val="clear" w:color="auto" w:fill="auto"/>
          </w:tcPr>
          <w:p w14:paraId="342477F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A3FA67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6E25D4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5214729"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7016BF8" w14:textId="77777777" w:rsidTr="009F4B56">
        <w:trPr>
          <w:trHeight w:val="192"/>
        </w:trPr>
        <w:tc>
          <w:tcPr>
            <w:tcW w:w="466" w:type="pct"/>
            <w:shd w:val="clear" w:color="auto" w:fill="auto"/>
          </w:tcPr>
          <w:p w14:paraId="2AE4B129"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50C978F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C32E23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71D3831"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4F8C037" w14:textId="77777777" w:rsidTr="009F4B56">
        <w:trPr>
          <w:trHeight w:val="192"/>
        </w:trPr>
        <w:tc>
          <w:tcPr>
            <w:tcW w:w="466" w:type="pct"/>
            <w:shd w:val="clear" w:color="auto" w:fill="auto"/>
          </w:tcPr>
          <w:p w14:paraId="0C35CC4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10DB7F89"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FB85DA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EED6997"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6265EC4A" w14:textId="77777777" w:rsidTr="009F4B56">
        <w:trPr>
          <w:trHeight w:val="192"/>
        </w:trPr>
        <w:tc>
          <w:tcPr>
            <w:tcW w:w="466" w:type="pct"/>
            <w:shd w:val="clear" w:color="auto" w:fill="auto"/>
          </w:tcPr>
          <w:p w14:paraId="13AAE433"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FD39F1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648AD8F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DB1A078"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5578EC4" w14:textId="77777777" w:rsidTr="009F4B56">
        <w:trPr>
          <w:trHeight w:val="192"/>
        </w:trPr>
        <w:tc>
          <w:tcPr>
            <w:tcW w:w="466" w:type="pct"/>
            <w:shd w:val="clear" w:color="auto" w:fill="auto"/>
          </w:tcPr>
          <w:p w14:paraId="7145ED71"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47F786E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DFE41E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E32FE6E"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56AA67E" w14:textId="77777777" w:rsidTr="009F4B56">
        <w:trPr>
          <w:trHeight w:val="192"/>
        </w:trPr>
        <w:tc>
          <w:tcPr>
            <w:tcW w:w="466" w:type="pct"/>
            <w:shd w:val="clear" w:color="auto" w:fill="auto"/>
          </w:tcPr>
          <w:p w14:paraId="28CEEA77"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638D34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D0E3FC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16B0BDB6"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446D2806" w14:textId="77777777" w:rsidTr="009F4B56">
        <w:trPr>
          <w:trHeight w:val="192"/>
        </w:trPr>
        <w:tc>
          <w:tcPr>
            <w:tcW w:w="466" w:type="pct"/>
            <w:shd w:val="clear" w:color="auto" w:fill="auto"/>
          </w:tcPr>
          <w:p w14:paraId="255E3464"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43B99E88"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3039D59"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7CB84648"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18F05FB4" w14:textId="77777777" w:rsidTr="009F4B56">
        <w:trPr>
          <w:trHeight w:val="192"/>
        </w:trPr>
        <w:tc>
          <w:tcPr>
            <w:tcW w:w="466" w:type="pct"/>
            <w:shd w:val="clear" w:color="auto" w:fill="auto"/>
          </w:tcPr>
          <w:p w14:paraId="792FB075"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7357BE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9DFCD9F"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9E03224"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A92E918" w14:textId="77777777" w:rsidTr="009F4B56">
        <w:trPr>
          <w:trHeight w:val="192"/>
        </w:trPr>
        <w:tc>
          <w:tcPr>
            <w:tcW w:w="466" w:type="pct"/>
            <w:shd w:val="clear" w:color="auto" w:fill="auto"/>
          </w:tcPr>
          <w:p w14:paraId="00877120"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4101F38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2E78D1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81C23B7"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ED3C1B6" w14:textId="77777777" w:rsidTr="009F4B56">
        <w:trPr>
          <w:trHeight w:val="192"/>
        </w:trPr>
        <w:tc>
          <w:tcPr>
            <w:tcW w:w="466" w:type="pct"/>
            <w:shd w:val="clear" w:color="auto" w:fill="auto"/>
          </w:tcPr>
          <w:p w14:paraId="7CD0DEB2"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4038960"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6BA03A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92B57CB"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0F29C545" w14:textId="77777777" w:rsidTr="009F4B56">
        <w:trPr>
          <w:trHeight w:val="192"/>
        </w:trPr>
        <w:tc>
          <w:tcPr>
            <w:tcW w:w="466" w:type="pct"/>
            <w:shd w:val="clear" w:color="auto" w:fill="auto"/>
          </w:tcPr>
          <w:p w14:paraId="62C845FE"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75973E5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64053E5"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CDF576D"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E35BAF4" w14:textId="77777777" w:rsidTr="009F4B56">
        <w:trPr>
          <w:trHeight w:val="192"/>
        </w:trPr>
        <w:tc>
          <w:tcPr>
            <w:tcW w:w="466" w:type="pct"/>
            <w:shd w:val="clear" w:color="auto" w:fill="auto"/>
          </w:tcPr>
          <w:p w14:paraId="5B00C244"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0A04538"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3F8C3F4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02652B2B"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9261D7C" w14:textId="77777777" w:rsidTr="009F4B56">
        <w:trPr>
          <w:trHeight w:val="192"/>
        </w:trPr>
        <w:tc>
          <w:tcPr>
            <w:tcW w:w="466" w:type="pct"/>
            <w:shd w:val="clear" w:color="auto" w:fill="auto"/>
          </w:tcPr>
          <w:p w14:paraId="505059B2"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20191F4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ED24759"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64082FFE"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CA2AFEB" w14:textId="77777777" w:rsidTr="009F4B56">
        <w:trPr>
          <w:trHeight w:val="192"/>
        </w:trPr>
        <w:tc>
          <w:tcPr>
            <w:tcW w:w="466" w:type="pct"/>
            <w:shd w:val="clear" w:color="auto" w:fill="auto"/>
          </w:tcPr>
          <w:p w14:paraId="5D4592C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7B5B143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0229B1A"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7AA525A9"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5FE134EB" w14:textId="77777777" w:rsidTr="009F4B56">
        <w:trPr>
          <w:trHeight w:val="192"/>
        </w:trPr>
        <w:tc>
          <w:tcPr>
            <w:tcW w:w="466" w:type="pct"/>
            <w:shd w:val="clear" w:color="auto" w:fill="auto"/>
          </w:tcPr>
          <w:p w14:paraId="3B8D48EC"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9DE137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079E401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D0D3CC5"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9D32C99" w14:textId="77777777" w:rsidTr="009F4B56">
        <w:trPr>
          <w:trHeight w:val="192"/>
        </w:trPr>
        <w:tc>
          <w:tcPr>
            <w:tcW w:w="466" w:type="pct"/>
            <w:shd w:val="clear" w:color="auto" w:fill="auto"/>
          </w:tcPr>
          <w:p w14:paraId="66AE82E8"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325A88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56BEF9B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777FB86D"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23710F5" w14:textId="77777777" w:rsidTr="009F4B56">
        <w:trPr>
          <w:trHeight w:val="192"/>
        </w:trPr>
        <w:tc>
          <w:tcPr>
            <w:tcW w:w="466" w:type="pct"/>
            <w:shd w:val="clear" w:color="auto" w:fill="auto"/>
          </w:tcPr>
          <w:p w14:paraId="6BE52911"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3A1D7A9C"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7F57EA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40088730"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6504D5FE" w14:textId="77777777" w:rsidTr="009F4B56">
        <w:trPr>
          <w:trHeight w:val="192"/>
        </w:trPr>
        <w:tc>
          <w:tcPr>
            <w:tcW w:w="466" w:type="pct"/>
            <w:shd w:val="clear" w:color="auto" w:fill="auto"/>
          </w:tcPr>
          <w:p w14:paraId="496F9A4A"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71AD5D5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2E1F7C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51EBFAE4"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31D985CD" w14:textId="77777777" w:rsidTr="009F4B56">
        <w:trPr>
          <w:trHeight w:val="192"/>
        </w:trPr>
        <w:tc>
          <w:tcPr>
            <w:tcW w:w="466" w:type="pct"/>
            <w:shd w:val="clear" w:color="auto" w:fill="auto"/>
          </w:tcPr>
          <w:p w14:paraId="6ED8ED4C"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1070127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36822911"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A6E3AFB"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7154B27B" w14:textId="77777777" w:rsidTr="009F4B56">
        <w:trPr>
          <w:trHeight w:val="192"/>
        </w:trPr>
        <w:tc>
          <w:tcPr>
            <w:tcW w:w="466" w:type="pct"/>
            <w:shd w:val="clear" w:color="auto" w:fill="auto"/>
          </w:tcPr>
          <w:p w14:paraId="7D202C67"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0A5D97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7593986B"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A4B2EF1"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559A728B" w14:textId="77777777" w:rsidTr="009F4B56">
        <w:trPr>
          <w:trHeight w:val="192"/>
        </w:trPr>
        <w:tc>
          <w:tcPr>
            <w:tcW w:w="466" w:type="pct"/>
            <w:shd w:val="clear" w:color="auto" w:fill="auto"/>
          </w:tcPr>
          <w:p w14:paraId="6A3EC408"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0677497D"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294AF862"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3C279561"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0D67527" w14:textId="77777777" w:rsidTr="009F4B56">
        <w:trPr>
          <w:trHeight w:val="192"/>
        </w:trPr>
        <w:tc>
          <w:tcPr>
            <w:tcW w:w="466" w:type="pct"/>
            <w:shd w:val="clear" w:color="auto" w:fill="auto"/>
          </w:tcPr>
          <w:p w14:paraId="20A6A10D"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6659C38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1CB007B6"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2824A4E4"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9F4B56" w:rsidRPr="00023F26" w14:paraId="264F748D" w14:textId="77777777" w:rsidTr="009F4B56">
        <w:trPr>
          <w:trHeight w:val="192"/>
        </w:trPr>
        <w:tc>
          <w:tcPr>
            <w:tcW w:w="466" w:type="pct"/>
            <w:shd w:val="clear" w:color="auto" w:fill="auto"/>
          </w:tcPr>
          <w:p w14:paraId="6D3E17BB" w14:textId="77777777" w:rsidR="009F4B56" w:rsidRPr="00EF6C5D" w:rsidRDefault="009F4B56" w:rsidP="00C666F9">
            <w:pPr>
              <w:numPr>
                <w:ilvl w:val="0"/>
                <w:numId w:val="37"/>
              </w:num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tcPr>
          <w:p w14:paraId="524573BE"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727" w:type="pct"/>
            <w:shd w:val="clear" w:color="auto" w:fill="auto"/>
          </w:tcPr>
          <w:p w14:paraId="4D761897" w14:textId="77777777" w:rsidR="009F4B56" w:rsidRPr="00EF6C5D"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639" w:type="pct"/>
          </w:tcPr>
          <w:p w14:paraId="469A3E29" w14:textId="77777777" w:rsidR="009F4B56" w:rsidRPr="00023F26" w:rsidRDefault="009F4B56" w:rsidP="00023F26">
            <w:pPr>
              <w:tabs>
                <w:tab w:val="left" w:pos="8098"/>
              </w:tabs>
              <w:suppressAutoHyphens w:val="0"/>
              <w:jc w:val="both"/>
              <w:outlineLvl w:val="0"/>
              <w:rPr>
                <w:rFonts w:ascii="Arial" w:hAnsi="Arial" w:cs="Arial"/>
                <w:bCs/>
                <w:kern w:val="28"/>
                <w:sz w:val="22"/>
                <w:szCs w:val="22"/>
                <w:highlight w:val="yellow"/>
                <w:lang w:val="en-US" w:eastAsia="en-US"/>
              </w:rPr>
            </w:pPr>
          </w:p>
        </w:tc>
      </w:tr>
    </w:tbl>
    <w:p w14:paraId="2BDFC4F5" w14:textId="77777777" w:rsidR="00EF6C5D" w:rsidRPr="00EF6C5D" w:rsidRDefault="00EF6C5D" w:rsidP="00023F26">
      <w:pPr>
        <w:suppressAutoHyphens w:val="0"/>
        <w:jc w:val="both"/>
        <w:rPr>
          <w:rFonts w:ascii="Arial"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BF3538" w:rsidRPr="00023F26" w14:paraId="27059F28" w14:textId="77777777" w:rsidTr="00852890">
        <w:trPr>
          <w:jc w:val="center"/>
        </w:trPr>
        <w:tc>
          <w:tcPr>
            <w:tcW w:w="3882" w:type="dxa"/>
          </w:tcPr>
          <w:p w14:paraId="4293C31F"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Датум:</w:t>
            </w:r>
          </w:p>
        </w:tc>
        <w:tc>
          <w:tcPr>
            <w:tcW w:w="2127" w:type="dxa"/>
          </w:tcPr>
          <w:p w14:paraId="39B1471E"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Pr>
          <w:p w14:paraId="61020EFB" w14:textId="77777777" w:rsidR="00EF6C5D" w:rsidRPr="00EF6C5D" w:rsidRDefault="00EF6C5D" w:rsidP="00023F26">
            <w:pPr>
              <w:suppressAutoHyphens w:val="0"/>
              <w:jc w:val="center"/>
              <w:rPr>
                <w:rFonts w:ascii="Arial" w:hAnsi="Arial" w:cs="Arial"/>
                <w:sz w:val="22"/>
                <w:szCs w:val="22"/>
                <w:lang w:val="ru-RU" w:eastAsia="en-US"/>
              </w:rPr>
            </w:pPr>
            <w:r w:rsidRPr="00EF6C5D">
              <w:rPr>
                <w:rFonts w:ascii="Arial" w:hAnsi="Arial" w:cs="Arial"/>
                <w:sz w:val="22"/>
                <w:szCs w:val="22"/>
                <w:lang w:eastAsia="en-US"/>
              </w:rPr>
              <w:t>П</w:t>
            </w:r>
            <w:r w:rsidRPr="00EF6C5D">
              <w:rPr>
                <w:rFonts w:ascii="Arial" w:hAnsi="Arial" w:cs="Arial"/>
                <w:sz w:val="22"/>
                <w:szCs w:val="22"/>
                <w:lang w:val="en-US" w:eastAsia="en-US"/>
              </w:rPr>
              <w:t>онуђач</w:t>
            </w:r>
            <w:r w:rsidRPr="00EF6C5D">
              <w:rPr>
                <w:rFonts w:ascii="Arial" w:hAnsi="Arial" w:cs="Arial"/>
                <w:sz w:val="22"/>
                <w:szCs w:val="22"/>
                <w:lang w:val="ru-RU" w:eastAsia="en-US"/>
              </w:rPr>
              <w:t>:</w:t>
            </w:r>
          </w:p>
        </w:tc>
      </w:tr>
      <w:tr w:rsidR="00BF3538" w:rsidRPr="00023F26" w14:paraId="2F6571E5" w14:textId="77777777" w:rsidTr="00852890">
        <w:trPr>
          <w:jc w:val="center"/>
        </w:trPr>
        <w:tc>
          <w:tcPr>
            <w:tcW w:w="3882" w:type="dxa"/>
          </w:tcPr>
          <w:p w14:paraId="1DB7918F"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2657CE21"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М.П.</w:t>
            </w:r>
          </w:p>
        </w:tc>
        <w:tc>
          <w:tcPr>
            <w:tcW w:w="4022" w:type="dxa"/>
          </w:tcPr>
          <w:p w14:paraId="118B7DCA" w14:textId="77777777" w:rsidR="00EF6C5D" w:rsidRPr="00EF6C5D" w:rsidRDefault="00EF6C5D" w:rsidP="00023F26">
            <w:pPr>
              <w:suppressAutoHyphens w:val="0"/>
              <w:jc w:val="center"/>
              <w:rPr>
                <w:rFonts w:ascii="Arial" w:hAnsi="Arial" w:cs="Arial"/>
                <w:sz w:val="22"/>
                <w:szCs w:val="22"/>
                <w:lang w:val="ru-RU" w:eastAsia="en-US"/>
              </w:rPr>
            </w:pPr>
          </w:p>
        </w:tc>
      </w:tr>
      <w:tr w:rsidR="00BF3538" w:rsidRPr="00023F26" w14:paraId="706CC045" w14:textId="77777777" w:rsidTr="00852890">
        <w:trPr>
          <w:jc w:val="center"/>
        </w:trPr>
        <w:tc>
          <w:tcPr>
            <w:tcW w:w="3882" w:type="dxa"/>
            <w:tcBorders>
              <w:bottom w:val="single" w:sz="4" w:space="0" w:color="auto"/>
            </w:tcBorders>
          </w:tcPr>
          <w:p w14:paraId="61CF2AEB"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63AE5335"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Borders>
              <w:bottom w:val="single" w:sz="4" w:space="0" w:color="auto"/>
            </w:tcBorders>
          </w:tcPr>
          <w:p w14:paraId="31BB104A" w14:textId="77777777" w:rsidR="00EF6C5D" w:rsidRPr="00EF6C5D" w:rsidRDefault="00EF6C5D" w:rsidP="00023F26">
            <w:pPr>
              <w:suppressAutoHyphens w:val="0"/>
              <w:jc w:val="center"/>
              <w:rPr>
                <w:rFonts w:ascii="Arial" w:hAnsi="Arial" w:cs="Arial"/>
                <w:sz w:val="22"/>
                <w:szCs w:val="22"/>
                <w:lang w:val="ru-RU" w:eastAsia="en-US"/>
              </w:rPr>
            </w:pPr>
          </w:p>
        </w:tc>
      </w:tr>
      <w:tr w:rsidR="00BF3538" w:rsidRPr="00023F26" w14:paraId="4E830885" w14:textId="77777777" w:rsidTr="00852890">
        <w:trPr>
          <w:trHeight w:val="389"/>
          <w:jc w:val="center"/>
        </w:trPr>
        <w:tc>
          <w:tcPr>
            <w:tcW w:w="3882" w:type="dxa"/>
            <w:tcBorders>
              <w:top w:val="single" w:sz="4" w:space="0" w:color="auto"/>
            </w:tcBorders>
          </w:tcPr>
          <w:p w14:paraId="17190BA8"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36E0F7C9"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Borders>
              <w:top w:val="single" w:sz="4" w:space="0" w:color="auto"/>
            </w:tcBorders>
          </w:tcPr>
          <w:p w14:paraId="6F8EA5FF" w14:textId="77777777" w:rsidR="00EF6C5D" w:rsidRPr="00EF6C5D" w:rsidRDefault="00EF6C5D" w:rsidP="00023F26">
            <w:pPr>
              <w:suppressAutoHyphens w:val="0"/>
              <w:jc w:val="center"/>
              <w:rPr>
                <w:rFonts w:ascii="Arial" w:hAnsi="Arial" w:cs="Arial"/>
                <w:sz w:val="22"/>
                <w:szCs w:val="22"/>
                <w:lang w:val="ru-RU" w:eastAsia="en-US"/>
              </w:rPr>
            </w:pPr>
          </w:p>
        </w:tc>
      </w:tr>
    </w:tbl>
    <w:p w14:paraId="13EAAAEA" w14:textId="77777777" w:rsidR="00EF6C5D" w:rsidRPr="00EF6C5D" w:rsidRDefault="00EF6C5D" w:rsidP="00023F26">
      <w:pPr>
        <w:suppressAutoHyphens w:val="0"/>
        <w:ind w:right="-649"/>
        <w:jc w:val="both"/>
        <w:rPr>
          <w:rFonts w:ascii="Arial" w:hAnsi="Arial" w:cs="Arial"/>
          <w:b/>
          <w:i/>
          <w:sz w:val="22"/>
          <w:szCs w:val="22"/>
          <w:lang w:eastAsia="en-US"/>
        </w:rPr>
      </w:pPr>
      <w:r w:rsidRPr="00EF6C5D">
        <w:rPr>
          <w:rFonts w:ascii="Arial" w:hAnsi="Arial" w:cs="Arial"/>
          <w:b/>
          <w:i/>
          <w:sz w:val="22"/>
          <w:szCs w:val="22"/>
          <w:lang w:eastAsia="en-US"/>
        </w:rPr>
        <w:t>Напомена:</w:t>
      </w:r>
    </w:p>
    <w:p w14:paraId="2CAB8942" w14:textId="77777777" w:rsidR="00EF6C5D" w:rsidRPr="00EF6C5D" w:rsidRDefault="00EF6C5D" w:rsidP="00023F26">
      <w:pPr>
        <w:tabs>
          <w:tab w:val="left" w:pos="1134"/>
        </w:tabs>
        <w:suppressAutoHyphens w:val="0"/>
        <w:ind w:right="-649"/>
        <w:jc w:val="both"/>
        <w:rPr>
          <w:rFonts w:ascii="Arial" w:hAnsi="Arial" w:cs="Arial"/>
          <w:sz w:val="22"/>
          <w:szCs w:val="22"/>
          <w:lang w:eastAsia="en-US"/>
        </w:rPr>
      </w:pPr>
      <w:r w:rsidRPr="00EF6C5D">
        <w:rPr>
          <w:rFonts w:ascii="Arial" w:eastAsia="TimesNewRomanPS-BoldMT" w:hAnsi="Arial" w:cs="Arial"/>
          <w:i/>
          <w:sz w:val="22"/>
          <w:szCs w:val="22"/>
          <w:lang w:val="ru-RU" w:eastAsia="en-US"/>
        </w:rPr>
        <w:t xml:space="preserve">-Уколико </w:t>
      </w:r>
      <w:r w:rsidRPr="00EF6C5D">
        <w:rPr>
          <w:rFonts w:ascii="Arial" w:eastAsia="TimesNewRomanPS-BoldMT" w:hAnsi="Arial" w:cs="Arial"/>
          <w:i/>
          <w:sz w:val="22"/>
          <w:szCs w:val="22"/>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6C5D">
        <w:rPr>
          <w:rFonts w:ascii="Arial" w:hAnsi="Arial" w:cs="Arial"/>
          <w:i/>
          <w:sz w:val="22"/>
          <w:szCs w:val="22"/>
          <w:lang w:eastAsia="en-US"/>
        </w:rPr>
        <w:t xml:space="preserve">Изјава </w:t>
      </w:r>
      <w:r w:rsidRPr="00EF6C5D">
        <w:rPr>
          <w:rFonts w:ascii="Arial" w:hAnsi="Arial" w:cs="Arial"/>
          <w:i/>
          <w:sz w:val="22"/>
          <w:szCs w:val="22"/>
          <w:lang w:val="ru-RU" w:eastAsia="en-US"/>
        </w:rPr>
        <w:t>мора бити попуњена, потписана од стране овлашћеног лица</w:t>
      </w:r>
      <w:r w:rsidRPr="00EF6C5D">
        <w:rPr>
          <w:rFonts w:ascii="Arial" w:hAnsi="Arial" w:cs="Arial"/>
          <w:i/>
          <w:sz w:val="22"/>
          <w:szCs w:val="22"/>
          <w:lang w:eastAsia="en-US"/>
        </w:rPr>
        <w:t xml:space="preserve"> за заступање</w:t>
      </w:r>
      <w:r w:rsidRPr="00EF6C5D">
        <w:rPr>
          <w:rFonts w:ascii="Arial" w:hAnsi="Arial" w:cs="Arial"/>
          <w:i/>
          <w:sz w:val="22"/>
          <w:szCs w:val="22"/>
          <w:lang w:val="ru-RU" w:eastAsia="en-US"/>
        </w:rPr>
        <w:t xml:space="preserve"> понуђача из групе понуђача и оверена печатом.</w:t>
      </w:r>
    </w:p>
    <w:p w14:paraId="4BBD6FEF" w14:textId="77777777" w:rsidR="00EF6C5D" w:rsidRPr="00EF6C5D" w:rsidRDefault="00EF6C5D" w:rsidP="00023F26">
      <w:pPr>
        <w:suppressAutoHyphens w:val="0"/>
        <w:ind w:right="-649"/>
        <w:jc w:val="both"/>
        <w:rPr>
          <w:rFonts w:ascii="Arial" w:hAnsi="Arial" w:cs="Arial"/>
          <w:i/>
          <w:sz w:val="22"/>
          <w:szCs w:val="22"/>
          <w:lang w:val="en-US" w:eastAsia="en-US"/>
        </w:rPr>
      </w:pPr>
      <w:r w:rsidRPr="00EF6C5D">
        <w:rPr>
          <w:rFonts w:ascii="Arial" w:hAnsi="Arial" w:cs="Arial"/>
          <w:i/>
          <w:sz w:val="22"/>
          <w:szCs w:val="22"/>
          <w:lang w:val="en-US" w:eastAsia="en-US"/>
        </w:rPr>
        <w:t>Приликом подношења понуде овај образац копирати у потребном броју примерака.</w:t>
      </w:r>
    </w:p>
    <w:p w14:paraId="7545EF40" w14:textId="77777777" w:rsidR="0021679C" w:rsidRPr="00023F26" w:rsidRDefault="0021679C" w:rsidP="00023F26">
      <w:pPr>
        <w:suppressAutoHyphens w:val="0"/>
        <w:jc w:val="center"/>
        <w:rPr>
          <w:rFonts w:ascii="Arial" w:eastAsia="Calibri" w:hAnsi="Arial" w:cs="Arial"/>
          <w:b/>
          <w:sz w:val="22"/>
          <w:szCs w:val="22"/>
        </w:rPr>
      </w:pPr>
    </w:p>
    <w:p w14:paraId="16F86D4E" w14:textId="77777777" w:rsidR="0021679C" w:rsidRPr="00023F26" w:rsidRDefault="0021679C" w:rsidP="00023F26">
      <w:pPr>
        <w:suppressAutoHyphens w:val="0"/>
        <w:rPr>
          <w:rFonts w:ascii="Arial" w:eastAsia="Calibri" w:hAnsi="Arial" w:cs="Arial"/>
          <w:b/>
          <w:sz w:val="22"/>
          <w:szCs w:val="22"/>
        </w:rPr>
      </w:pPr>
      <w:r w:rsidRPr="00023F26">
        <w:rPr>
          <w:rFonts w:ascii="Arial" w:eastAsia="Calibri" w:hAnsi="Arial" w:cs="Arial"/>
          <w:b/>
          <w:sz w:val="22"/>
          <w:szCs w:val="22"/>
        </w:rPr>
        <w:br w:type="page"/>
      </w:r>
    </w:p>
    <w:p w14:paraId="7404B221" w14:textId="052BAFF5" w:rsidR="005D7861" w:rsidRPr="00023F26" w:rsidRDefault="00DA362C" w:rsidP="00FA1F0F">
      <w:pPr>
        <w:jc w:val="right"/>
        <w:rPr>
          <w:rFonts w:ascii="Arial" w:eastAsia="Calibri" w:hAnsi="Arial" w:cs="Arial"/>
          <w:b/>
          <w:sz w:val="22"/>
          <w:szCs w:val="22"/>
        </w:rPr>
      </w:pPr>
      <w:bookmarkStart w:id="47" w:name="_Toc442559948"/>
      <w:r w:rsidRPr="00023F26">
        <w:rPr>
          <w:rFonts w:ascii="Arial" w:eastAsia="Calibri" w:hAnsi="Arial" w:cs="Arial"/>
          <w:b/>
          <w:sz w:val="22"/>
          <w:szCs w:val="22"/>
          <w:lang w:val="sr-Cyrl-RS"/>
        </w:rPr>
        <w:lastRenderedPageBreak/>
        <w:t xml:space="preserve">ОДЕЉАК </w:t>
      </w:r>
      <w:r w:rsidR="00597083">
        <w:rPr>
          <w:rFonts w:ascii="Arial" w:eastAsia="Calibri" w:hAnsi="Arial" w:cs="Arial"/>
          <w:b/>
          <w:sz w:val="22"/>
          <w:szCs w:val="22"/>
        </w:rPr>
        <w:t>6</w:t>
      </w:r>
      <w:r w:rsidR="005D7861" w:rsidRPr="00023F26">
        <w:rPr>
          <w:rFonts w:ascii="Arial" w:eastAsia="Calibri" w:hAnsi="Arial" w:cs="Arial"/>
          <w:b/>
          <w:sz w:val="22"/>
          <w:szCs w:val="22"/>
        </w:rPr>
        <w:t>. МОДЕЛ ОКВИРНОГ СПОРАЗУМА</w:t>
      </w:r>
    </w:p>
    <w:p w14:paraId="733284BD" w14:textId="77777777" w:rsidR="005D7861" w:rsidRPr="00023F26" w:rsidRDefault="005D7861" w:rsidP="00023F26">
      <w:pPr>
        <w:rPr>
          <w:rFonts w:ascii="Arial" w:eastAsia="Calibri" w:hAnsi="Arial" w:cs="Arial"/>
          <w:sz w:val="22"/>
          <w:szCs w:val="22"/>
        </w:rPr>
      </w:pPr>
    </w:p>
    <w:p w14:paraId="741B2C56" w14:textId="77777777" w:rsidR="005D7861" w:rsidRPr="00023F26" w:rsidRDefault="005D7861" w:rsidP="00023F26">
      <w:pPr>
        <w:jc w:val="both"/>
        <w:rPr>
          <w:rFonts w:ascii="Arial" w:eastAsia="Calibri" w:hAnsi="Arial" w:cs="Arial"/>
          <w:i/>
          <w:sz w:val="22"/>
          <w:szCs w:val="22"/>
        </w:rPr>
      </w:pPr>
      <w:r w:rsidRPr="00023F26">
        <w:rPr>
          <w:rFonts w:ascii="Arial" w:eastAsia="Calibri" w:hAnsi="Arial" w:cs="Arial"/>
          <w:i/>
          <w:sz w:val="22"/>
          <w:szCs w:val="22"/>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5180CBD0" w14:textId="77777777" w:rsidR="005D7861" w:rsidRPr="00023F26" w:rsidRDefault="005D7861" w:rsidP="00023F26">
      <w:pPr>
        <w:rPr>
          <w:rFonts w:ascii="Arial" w:eastAsia="Calibri" w:hAnsi="Arial" w:cs="Arial"/>
          <w:sz w:val="22"/>
          <w:szCs w:val="22"/>
        </w:rPr>
      </w:pPr>
    </w:p>
    <w:p w14:paraId="5517CC0B"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СТРАНЕ У ОКВИРНОМ СПОРАЗУМУ:</w:t>
      </w:r>
    </w:p>
    <w:p w14:paraId="0CFBA7E7" w14:textId="77777777" w:rsidR="005D7861" w:rsidRPr="00023F26" w:rsidRDefault="005D7861" w:rsidP="00023F26">
      <w:pPr>
        <w:rPr>
          <w:rFonts w:ascii="Arial" w:eastAsia="Calibri" w:hAnsi="Arial" w:cs="Arial"/>
          <w:sz w:val="22"/>
          <w:szCs w:val="22"/>
        </w:rPr>
      </w:pPr>
    </w:p>
    <w:p w14:paraId="2D64FD98"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1. 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023F26">
        <w:rPr>
          <w:rFonts w:ascii="Arial" w:eastAsia="Calibri" w:hAnsi="Arial" w:cs="Arial"/>
          <w:sz w:val="22"/>
          <w:szCs w:val="22"/>
          <w:lang w:val="sr-Cyrl-RS"/>
        </w:rPr>
        <w:t>Корисник услуга</w:t>
      </w:r>
      <w:r w:rsidRPr="00023F26">
        <w:rPr>
          <w:rFonts w:ascii="Arial" w:eastAsia="Calibri" w:hAnsi="Arial" w:cs="Arial"/>
          <w:sz w:val="22"/>
          <w:szCs w:val="22"/>
        </w:rPr>
        <w:t>)</w:t>
      </w:r>
    </w:p>
    <w:p w14:paraId="16617E4C"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и</w:t>
      </w:r>
    </w:p>
    <w:p w14:paraId="3536E76D"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023F26">
        <w:rPr>
          <w:rFonts w:ascii="Arial" w:eastAsia="Calibri" w:hAnsi="Arial" w:cs="Arial"/>
          <w:sz w:val="22"/>
          <w:szCs w:val="22"/>
          <w:lang w:val="sr-Cyrl-RS"/>
        </w:rPr>
        <w:t>Пружалац услуга</w:t>
      </w:r>
      <w:r w:rsidRPr="00023F26">
        <w:rPr>
          <w:rFonts w:ascii="Arial" w:eastAsia="Calibri" w:hAnsi="Arial" w:cs="Arial"/>
          <w:sz w:val="22"/>
          <w:szCs w:val="22"/>
        </w:rPr>
        <w:t xml:space="preserve">) </w:t>
      </w:r>
    </w:p>
    <w:p w14:paraId="165914D2" w14:textId="77777777" w:rsidR="005D7861" w:rsidRPr="00023F26" w:rsidRDefault="005D7861" w:rsidP="00023F26">
      <w:pPr>
        <w:rPr>
          <w:rFonts w:ascii="Arial" w:eastAsia="Calibri" w:hAnsi="Arial" w:cs="Arial"/>
          <w:sz w:val="22"/>
          <w:szCs w:val="22"/>
        </w:rPr>
      </w:pPr>
    </w:p>
    <w:p w14:paraId="7280760E"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2а)________________________________________из</w:t>
      </w:r>
      <w:r w:rsidRPr="00023F26">
        <w:rPr>
          <w:rFonts w:ascii="Arial" w:eastAsia="Calibri" w:hAnsi="Arial" w:cs="Arial"/>
          <w:sz w:val="22"/>
          <w:szCs w:val="22"/>
        </w:rPr>
        <w:tab/>
        <w:t>_____________, улица</w:t>
      </w:r>
    </w:p>
    <w:p w14:paraId="453DF903"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7586C0BA"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2б)_______________________________________из</w:t>
      </w:r>
      <w:r w:rsidRPr="00023F26">
        <w:rPr>
          <w:rFonts w:ascii="Arial" w:eastAsia="Calibri" w:hAnsi="Arial" w:cs="Arial"/>
          <w:sz w:val="22"/>
          <w:szCs w:val="22"/>
        </w:rPr>
        <w:tab/>
        <w:t>_____________, улица</w:t>
      </w:r>
    </w:p>
    <w:p w14:paraId="4D9C9B34"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w:t>
      </w:r>
    </w:p>
    <w:p w14:paraId="0BFAE8A5"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Текући рачун ____________,банка ______________ ,кога  заступа _______________________, (члан групе понуђача или подизвођач)</w:t>
      </w:r>
    </w:p>
    <w:p w14:paraId="33BBB1BF"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lang w:val="sr-Cyrl-RS"/>
        </w:rPr>
        <w:t>2</w:t>
      </w:r>
      <w:r w:rsidRPr="00023F26">
        <w:rPr>
          <w:rFonts w:ascii="Arial" w:eastAsia="Calibri" w:hAnsi="Arial" w:cs="Arial"/>
          <w:sz w:val="22"/>
          <w:szCs w:val="22"/>
        </w:rPr>
        <w:t>в)________________________________________из</w:t>
      </w:r>
      <w:r w:rsidRPr="00023F26">
        <w:rPr>
          <w:rFonts w:ascii="Arial" w:eastAsia="Calibri" w:hAnsi="Arial" w:cs="Arial"/>
          <w:sz w:val="22"/>
          <w:szCs w:val="22"/>
        </w:rPr>
        <w:tab/>
        <w:t>_____________, улица</w:t>
      </w:r>
    </w:p>
    <w:p w14:paraId="429EC1E1"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5F80B83E"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lang w:val="sr-Cyrl-RS"/>
        </w:rPr>
        <w:t>2г</w:t>
      </w:r>
      <w:r w:rsidRPr="00023F26">
        <w:rPr>
          <w:rFonts w:ascii="Arial" w:eastAsia="Calibri" w:hAnsi="Arial" w:cs="Arial"/>
          <w:sz w:val="22"/>
          <w:szCs w:val="22"/>
        </w:rPr>
        <w:t>)_______________________________________из</w:t>
      </w:r>
      <w:r w:rsidRPr="00023F26">
        <w:rPr>
          <w:rFonts w:ascii="Arial" w:eastAsia="Calibri" w:hAnsi="Arial" w:cs="Arial"/>
          <w:sz w:val="22"/>
          <w:szCs w:val="22"/>
        </w:rPr>
        <w:tab/>
        <w:t>_____________, улица</w:t>
      </w:r>
    </w:p>
    <w:p w14:paraId="682904C1"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w:t>
      </w:r>
    </w:p>
    <w:p w14:paraId="08A83EFA"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Текући рачун ____________,банка ______________ ,кога  заступа _______________________, (члан групе понуђача или подизвођач)</w:t>
      </w:r>
    </w:p>
    <w:p w14:paraId="3984AEA6" w14:textId="77777777" w:rsidR="005D7861" w:rsidRPr="00023F26" w:rsidRDefault="005D7861" w:rsidP="00023F26">
      <w:pPr>
        <w:rPr>
          <w:rFonts w:ascii="Arial" w:eastAsia="Calibri" w:hAnsi="Arial" w:cs="Arial"/>
          <w:sz w:val="22"/>
          <w:szCs w:val="22"/>
        </w:rPr>
      </w:pPr>
    </w:p>
    <w:p w14:paraId="322CE821"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(у даљем тексту заједно: Стране)</w:t>
      </w:r>
    </w:p>
    <w:p w14:paraId="7FD1FAF3" w14:textId="77777777" w:rsidR="005D7861" w:rsidRPr="00023F26" w:rsidRDefault="005D7861" w:rsidP="00023F26">
      <w:pPr>
        <w:rPr>
          <w:rFonts w:ascii="Arial" w:eastAsia="Calibri" w:hAnsi="Arial" w:cs="Arial"/>
          <w:sz w:val="22"/>
          <w:szCs w:val="22"/>
        </w:rPr>
      </w:pPr>
    </w:p>
    <w:p w14:paraId="359528A0"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закључиле су у Београду, дана __________.године следећи</w:t>
      </w:r>
    </w:p>
    <w:p w14:paraId="758EFB29" w14:textId="77777777" w:rsidR="005D7861" w:rsidRPr="00023F26" w:rsidRDefault="005D7861" w:rsidP="00023F26">
      <w:pPr>
        <w:rPr>
          <w:rFonts w:ascii="Arial" w:eastAsia="Calibri" w:hAnsi="Arial" w:cs="Arial"/>
          <w:sz w:val="22"/>
          <w:szCs w:val="22"/>
        </w:rPr>
      </w:pPr>
    </w:p>
    <w:p w14:paraId="0946500E" w14:textId="6EF4E2C6" w:rsidR="005D7861" w:rsidRPr="00023F26" w:rsidRDefault="005D7861" w:rsidP="00023F26">
      <w:pPr>
        <w:jc w:val="center"/>
        <w:rPr>
          <w:rFonts w:ascii="Arial" w:eastAsia="Calibri" w:hAnsi="Arial" w:cs="Arial"/>
          <w:b/>
          <w:sz w:val="22"/>
          <w:szCs w:val="22"/>
        </w:rPr>
      </w:pPr>
      <w:r w:rsidRPr="00023F26">
        <w:rPr>
          <w:rFonts w:ascii="Arial" w:eastAsia="Calibri" w:hAnsi="Arial" w:cs="Arial"/>
          <w:b/>
          <w:sz w:val="22"/>
          <w:szCs w:val="22"/>
        </w:rPr>
        <w:t xml:space="preserve">ОКВИРНИ СПОРАЗУМ РАДИ </w:t>
      </w:r>
    </w:p>
    <w:p w14:paraId="4078A8F0" w14:textId="4CC2D68C" w:rsidR="005D7861" w:rsidRPr="00023F26" w:rsidRDefault="005D7861" w:rsidP="00023F26">
      <w:pPr>
        <w:jc w:val="center"/>
        <w:rPr>
          <w:rFonts w:ascii="Arial" w:hAnsi="Arial" w:cs="Arial"/>
          <w:b/>
          <w:bCs/>
          <w:sz w:val="22"/>
          <w:szCs w:val="22"/>
        </w:rPr>
      </w:pPr>
      <w:r w:rsidRPr="00023F26">
        <w:rPr>
          <w:rFonts w:ascii="Arial" w:hAnsi="Arial" w:cs="Arial"/>
          <w:b/>
          <w:bCs/>
          <w:sz w:val="22"/>
          <w:szCs w:val="22"/>
        </w:rPr>
        <w:t>ПРУЖАЊА КОНСУЛТАНТСКИХ УСЛУГА</w:t>
      </w:r>
    </w:p>
    <w:p w14:paraId="3FED6FC0" w14:textId="67EC945D" w:rsidR="005D7861" w:rsidRPr="00BC6336" w:rsidRDefault="00DC0BFA" w:rsidP="00023F26">
      <w:pPr>
        <w:jc w:val="center"/>
        <w:rPr>
          <w:rFonts w:ascii="Arial" w:hAnsi="Arial" w:cs="Arial"/>
          <w:b/>
          <w:sz w:val="22"/>
          <w:szCs w:val="22"/>
        </w:rPr>
      </w:pPr>
      <w:r>
        <w:rPr>
          <w:rFonts w:ascii="Arial" w:hAnsi="Arial" w:cs="Arial"/>
          <w:sz w:val="22"/>
          <w:szCs w:val="22"/>
        </w:rPr>
        <w:t>Имплементација система за пословну аналитику и извештавање</w:t>
      </w:r>
    </w:p>
    <w:p w14:paraId="02F29348" w14:textId="77777777" w:rsidR="005D7861" w:rsidRPr="00023F26" w:rsidRDefault="005D7861" w:rsidP="00023F26">
      <w:pPr>
        <w:jc w:val="center"/>
        <w:rPr>
          <w:rFonts w:ascii="Arial" w:eastAsia="Calibri" w:hAnsi="Arial" w:cs="Arial"/>
          <w:sz w:val="22"/>
          <w:szCs w:val="22"/>
        </w:rPr>
      </w:pPr>
    </w:p>
    <w:p w14:paraId="0393E864" w14:textId="3F36F4AD" w:rsidR="005D7861" w:rsidRPr="00023F26" w:rsidRDefault="005D7861" w:rsidP="00C666F9">
      <w:pPr>
        <w:pStyle w:val="ListParagraph"/>
        <w:numPr>
          <w:ilvl w:val="0"/>
          <w:numId w:val="25"/>
        </w:numPr>
        <w:tabs>
          <w:tab w:val="clear" w:pos="1437"/>
        </w:tabs>
        <w:spacing w:after="0" w:line="240" w:lineRule="auto"/>
        <w:ind w:left="720"/>
        <w:jc w:val="both"/>
        <w:rPr>
          <w:rFonts w:ascii="Arial" w:hAnsi="Arial" w:cs="Arial"/>
          <w:sz w:val="22"/>
          <w:szCs w:val="22"/>
        </w:rPr>
      </w:pPr>
      <w:r w:rsidRPr="00023F26">
        <w:rPr>
          <w:rFonts w:ascii="Arial" w:eastAsia="Arial Unicode MS" w:hAnsi="Arial" w:cs="Arial"/>
          <w:sz w:val="22"/>
          <w:szCs w:val="22"/>
        </w:rPr>
        <w:t>На основу члaна 32.</w:t>
      </w:r>
      <w:r w:rsidRPr="00023F26">
        <w:rPr>
          <w:rFonts w:ascii="Arial" w:eastAsia="Arial Unicode MS" w:hAnsi="Arial" w:cs="Arial"/>
          <w:sz w:val="22"/>
          <w:szCs w:val="22"/>
          <w:lang w:val="sr-Cyrl-RS"/>
        </w:rPr>
        <w:t>,</w:t>
      </w:r>
      <w:r w:rsidR="00EF41EE">
        <w:rPr>
          <w:rFonts w:ascii="Arial" w:eastAsia="Arial Unicode MS" w:hAnsi="Arial" w:cs="Arial"/>
          <w:sz w:val="22"/>
          <w:szCs w:val="22"/>
          <w:lang w:val="sr-Cyrl-RS"/>
        </w:rPr>
        <w:t xml:space="preserve"> </w:t>
      </w:r>
      <w:r w:rsidRPr="00023F26">
        <w:rPr>
          <w:rFonts w:ascii="Arial" w:eastAsia="Arial Unicode MS" w:hAnsi="Arial" w:cs="Arial"/>
          <w:sz w:val="22"/>
          <w:szCs w:val="22"/>
          <w:lang w:val="sr-Cyrl-RS"/>
        </w:rPr>
        <w:t>40.</w:t>
      </w:r>
      <w:r w:rsidRPr="00023F26">
        <w:rPr>
          <w:rFonts w:ascii="Arial" w:eastAsia="Arial Unicode MS" w:hAnsi="Arial" w:cs="Arial"/>
          <w:sz w:val="22"/>
          <w:szCs w:val="22"/>
        </w:rPr>
        <w:t xml:space="preserve"> и члана 40</w:t>
      </w:r>
      <w:r w:rsidRPr="00023F26">
        <w:rPr>
          <w:rFonts w:ascii="Arial" w:eastAsia="Arial Unicode MS" w:hAnsi="Arial" w:cs="Arial"/>
          <w:sz w:val="22"/>
          <w:szCs w:val="22"/>
          <w:lang w:val="sr-Cyrl-RS"/>
        </w:rPr>
        <w:t>а</w:t>
      </w:r>
      <w:r w:rsidRPr="00023F26">
        <w:rPr>
          <w:rFonts w:ascii="Arial" w:eastAsia="Arial Unicode MS" w:hAnsi="Arial" w:cs="Arial"/>
          <w:sz w:val="22"/>
          <w:szCs w:val="22"/>
        </w:rPr>
        <w:t xml:space="preserve">. Закона о јавним набавкама („Сл.гласник РС“ бр. 124/2012, 14/2015 и 68/2015), (даље: Закон), </w:t>
      </w:r>
      <w:r w:rsidRPr="00023F26">
        <w:rPr>
          <w:rFonts w:ascii="Arial" w:eastAsia="Arial Unicode MS" w:hAnsi="Arial" w:cs="Arial"/>
          <w:sz w:val="22"/>
          <w:szCs w:val="22"/>
          <w:lang w:val="sr-Cyrl-RS"/>
        </w:rPr>
        <w:t>Корисник услуга</w:t>
      </w:r>
      <w:r w:rsidRPr="00023F26">
        <w:rPr>
          <w:rFonts w:ascii="Arial" w:eastAsia="Arial Unicode MS" w:hAnsi="Arial" w:cs="Arial"/>
          <w:sz w:val="22"/>
          <w:szCs w:val="22"/>
        </w:rPr>
        <w:t xml:space="preserve"> је спровео</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отворени</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поступак ради закључења Оквирног споразума са једним понуђачем на период</w:t>
      </w:r>
      <w:r w:rsidRPr="00023F26">
        <w:rPr>
          <w:rFonts w:ascii="Arial" w:eastAsia="Arial Unicode MS" w:hAnsi="Arial" w:cs="Arial"/>
          <w:sz w:val="22"/>
          <w:szCs w:val="22"/>
          <w:lang w:val="sr-Cyrl-RS"/>
        </w:rPr>
        <w:t xml:space="preserve"> од годину дана</w:t>
      </w:r>
      <w:r w:rsidRPr="00023F26">
        <w:rPr>
          <w:rFonts w:ascii="Arial" w:eastAsia="Arial Unicode MS" w:hAnsi="Arial" w:cs="Arial"/>
          <w:sz w:val="22"/>
          <w:szCs w:val="22"/>
        </w:rPr>
        <w:t xml:space="preserve"> бр.ЈN/</w:t>
      </w:r>
      <w:r w:rsidRPr="00023F26">
        <w:rPr>
          <w:rFonts w:ascii="Arial" w:eastAsia="Arial Unicode MS" w:hAnsi="Arial" w:cs="Arial"/>
          <w:sz w:val="22"/>
          <w:szCs w:val="22"/>
          <w:lang w:val="sr-Cyrl-RS"/>
        </w:rPr>
        <w:t>1</w:t>
      </w:r>
      <w:r w:rsidRPr="00023F26">
        <w:rPr>
          <w:rFonts w:ascii="Arial" w:eastAsia="Arial Unicode MS" w:hAnsi="Arial" w:cs="Arial"/>
          <w:sz w:val="22"/>
          <w:szCs w:val="22"/>
        </w:rPr>
        <w:t>000/0</w:t>
      </w:r>
      <w:r w:rsidR="00D207F6">
        <w:rPr>
          <w:rFonts w:ascii="Arial" w:eastAsia="Arial Unicode MS" w:hAnsi="Arial" w:cs="Arial"/>
          <w:sz w:val="22"/>
          <w:szCs w:val="22"/>
          <w:lang w:val="sr-Cyrl-RS"/>
        </w:rPr>
        <w:t>575</w:t>
      </w:r>
      <w:r w:rsidR="006F62DC">
        <w:rPr>
          <w:rFonts w:ascii="Arial" w:eastAsia="Arial Unicode MS" w:hAnsi="Arial" w:cs="Arial"/>
          <w:sz w:val="22"/>
          <w:szCs w:val="22"/>
        </w:rPr>
        <w:t xml:space="preserve">/2016 ради пружања </w:t>
      </w:r>
      <w:r w:rsidRPr="00023F26">
        <w:rPr>
          <w:rFonts w:ascii="Arial" w:eastAsia="Arial Unicode MS" w:hAnsi="Arial" w:cs="Arial"/>
          <w:sz w:val="22"/>
          <w:szCs w:val="22"/>
          <w:lang w:val="sr-Cyrl-RS"/>
        </w:rPr>
        <w:t>услуга</w:t>
      </w:r>
      <w:r w:rsidR="00BF3538" w:rsidRPr="00023F26">
        <w:rPr>
          <w:rFonts w:ascii="Arial" w:eastAsia="Arial Unicode MS" w:hAnsi="Arial" w:cs="Arial"/>
          <w:sz w:val="22"/>
          <w:szCs w:val="22"/>
        </w:rPr>
        <w:t xml:space="preserve"> </w:t>
      </w:r>
      <w:r w:rsidRPr="00023F26">
        <w:rPr>
          <w:rFonts w:ascii="Arial" w:eastAsia="Arial Unicode MS" w:hAnsi="Arial" w:cs="Arial"/>
          <w:sz w:val="22"/>
          <w:szCs w:val="22"/>
        </w:rPr>
        <w:t xml:space="preserve">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w:t>
      </w:r>
    </w:p>
    <w:p w14:paraId="5C46FD92" w14:textId="37EB4F61" w:rsidR="005D7861" w:rsidRPr="00023F26" w:rsidRDefault="005D7861" w:rsidP="00C666F9">
      <w:pPr>
        <w:numPr>
          <w:ilvl w:val="0"/>
          <w:numId w:val="34"/>
        </w:numPr>
        <w:suppressAutoHyphens w:val="0"/>
        <w:jc w:val="both"/>
        <w:rPr>
          <w:rFonts w:ascii="Arial" w:eastAsia="Arial Unicode MS" w:hAnsi="Arial" w:cs="Arial"/>
          <w:sz w:val="22"/>
          <w:szCs w:val="22"/>
        </w:rPr>
      </w:pPr>
      <w:r w:rsidRPr="00023F26">
        <w:rPr>
          <w:rFonts w:ascii="Arial" w:eastAsia="Arial Unicode MS" w:hAnsi="Arial" w:cs="Arial"/>
          <w:sz w:val="22"/>
          <w:szCs w:val="22"/>
        </w:rPr>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Pr="00023F26">
        <w:rPr>
          <w:rFonts w:ascii="Arial" w:eastAsia="Arial Unicode MS" w:hAnsi="Arial" w:cs="Arial"/>
          <w:sz w:val="22"/>
          <w:szCs w:val="22"/>
          <w:lang w:val="sr-Cyrl-RS"/>
        </w:rPr>
        <w:t>Корисника услуга</w:t>
      </w:r>
      <w:r w:rsidRPr="00023F26">
        <w:rPr>
          <w:rFonts w:ascii="Arial" w:eastAsia="Arial Unicode MS" w:hAnsi="Arial" w:cs="Arial"/>
          <w:sz w:val="22"/>
          <w:szCs w:val="22"/>
        </w:rPr>
        <w:t xml:space="preserve">, од </w:t>
      </w:r>
      <w:r w:rsidRPr="00023F26">
        <w:rPr>
          <w:rFonts w:ascii="Arial" w:eastAsia="Arial Unicode MS" w:hAnsi="Arial" w:cs="Arial"/>
          <w:sz w:val="22"/>
          <w:szCs w:val="22"/>
          <w:lang w:val="sr-Cyrl-RS"/>
        </w:rPr>
        <w:t>_____________</w:t>
      </w:r>
      <w:r w:rsidRPr="00023F26">
        <w:rPr>
          <w:rFonts w:ascii="Arial" w:eastAsia="Arial Unicode MS" w:hAnsi="Arial" w:cs="Arial"/>
          <w:sz w:val="22"/>
          <w:szCs w:val="22"/>
        </w:rPr>
        <w:t xml:space="preserve">године, </w:t>
      </w: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је доставио понуду број:______________ од  ____________ године (у даљем тексту: Понуда). </w:t>
      </w:r>
      <w:r w:rsidRPr="00023F26">
        <w:rPr>
          <w:rFonts w:ascii="Arial" w:eastAsia="Arial Unicode MS" w:hAnsi="Arial" w:cs="Arial"/>
          <w:i/>
          <w:sz w:val="22"/>
          <w:szCs w:val="22"/>
        </w:rPr>
        <w:t xml:space="preserve">(уписује </w:t>
      </w:r>
      <w:r w:rsidRPr="00023F26">
        <w:rPr>
          <w:rFonts w:ascii="Arial" w:eastAsia="Arial Unicode MS" w:hAnsi="Arial" w:cs="Arial"/>
          <w:i/>
          <w:sz w:val="22"/>
          <w:szCs w:val="22"/>
          <w:lang w:val="sr-Cyrl-RS"/>
        </w:rPr>
        <w:t>Пружалац услуга</w:t>
      </w:r>
      <w:r w:rsidRPr="00023F26">
        <w:rPr>
          <w:rFonts w:ascii="Arial" w:eastAsia="Arial Unicode MS" w:hAnsi="Arial" w:cs="Arial"/>
          <w:i/>
          <w:sz w:val="22"/>
          <w:szCs w:val="22"/>
        </w:rPr>
        <w:t>).</w:t>
      </w:r>
    </w:p>
    <w:p w14:paraId="2A7AC18D" w14:textId="77777777" w:rsidR="005D7861" w:rsidRPr="00023F26" w:rsidRDefault="005D7861" w:rsidP="00C666F9">
      <w:pPr>
        <w:numPr>
          <w:ilvl w:val="0"/>
          <w:numId w:val="34"/>
        </w:numPr>
        <w:suppressAutoHyphens w:val="0"/>
        <w:jc w:val="both"/>
        <w:rPr>
          <w:rFonts w:ascii="Arial" w:hAnsi="Arial" w:cs="Arial"/>
          <w:sz w:val="22"/>
          <w:szCs w:val="22"/>
        </w:rPr>
      </w:pPr>
      <w:r w:rsidRPr="00023F26">
        <w:rPr>
          <w:rFonts w:ascii="Arial" w:hAnsi="Arial" w:cs="Arial"/>
          <w:sz w:val="22"/>
          <w:szCs w:val="22"/>
        </w:rPr>
        <w:t xml:space="preserve">да је </w:t>
      </w:r>
      <w:r w:rsidRPr="00023F26">
        <w:rPr>
          <w:rFonts w:ascii="Arial" w:hAnsi="Arial" w:cs="Arial"/>
          <w:sz w:val="22"/>
          <w:szCs w:val="22"/>
          <w:lang w:val="sr-Cyrl-RS"/>
        </w:rPr>
        <w:t>Корисник услуга</w:t>
      </w:r>
      <w:r w:rsidRPr="00023F26">
        <w:rPr>
          <w:rFonts w:ascii="Arial" w:hAnsi="Arial" w:cs="Arial"/>
          <w:sz w:val="22"/>
          <w:szCs w:val="22"/>
        </w:rPr>
        <w:t xml:space="preserve"> својом Одлуком о закључењу Оквирног споразума бр. ____________ од __.__.___. године изабрао понуду </w:t>
      </w:r>
      <w:r w:rsidRPr="00023F26">
        <w:rPr>
          <w:rFonts w:ascii="Arial" w:hAnsi="Arial" w:cs="Arial"/>
          <w:sz w:val="22"/>
          <w:szCs w:val="22"/>
          <w:lang w:val="sr-Cyrl-RS"/>
        </w:rPr>
        <w:t>Пружаоца услуга</w:t>
      </w:r>
    </w:p>
    <w:p w14:paraId="42600D32" w14:textId="77777777" w:rsidR="005D7861" w:rsidRPr="00023F26" w:rsidRDefault="005D7861" w:rsidP="00023F26">
      <w:pPr>
        <w:jc w:val="both"/>
        <w:rPr>
          <w:rFonts w:ascii="Arial" w:hAnsi="Arial" w:cs="Arial"/>
          <w:sz w:val="22"/>
          <w:szCs w:val="22"/>
        </w:rPr>
      </w:pPr>
    </w:p>
    <w:p w14:paraId="3319474B" w14:textId="678D1660" w:rsidR="005D7861" w:rsidRPr="00FA1F0F" w:rsidRDefault="005D7861" w:rsidP="00023F26">
      <w:pPr>
        <w:numPr>
          <w:ilvl w:val="0"/>
          <w:numId w:val="34"/>
        </w:numPr>
        <w:suppressAutoHyphens w:val="0"/>
        <w:jc w:val="both"/>
        <w:rPr>
          <w:rFonts w:ascii="Arial" w:hAnsi="Arial" w:cs="Arial"/>
          <w:sz w:val="22"/>
          <w:szCs w:val="22"/>
        </w:rPr>
      </w:pPr>
      <w:r w:rsidRPr="00023F26">
        <w:rPr>
          <w:rFonts w:ascii="Arial" w:hAnsi="Arial" w:cs="Arial"/>
          <w:sz w:val="22"/>
          <w:szCs w:val="22"/>
        </w:rPr>
        <w:t xml:space="preserve">да овај Оквирни споразум не представља обавезу </w:t>
      </w:r>
      <w:r w:rsidRPr="00023F26">
        <w:rPr>
          <w:rFonts w:ascii="Arial" w:hAnsi="Arial" w:cs="Arial"/>
          <w:sz w:val="22"/>
          <w:szCs w:val="22"/>
          <w:lang w:val="sr-Cyrl-RS"/>
        </w:rPr>
        <w:t>Пружаоца услуга</w:t>
      </w:r>
    </w:p>
    <w:p w14:paraId="6BD0C682" w14:textId="77777777" w:rsidR="005D7861" w:rsidRPr="00023F26" w:rsidRDefault="005D7861" w:rsidP="00C666F9">
      <w:pPr>
        <w:numPr>
          <w:ilvl w:val="0"/>
          <w:numId w:val="34"/>
        </w:numPr>
        <w:suppressAutoHyphens w:val="0"/>
        <w:jc w:val="both"/>
        <w:rPr>
          <w:rFonts w:ascii="Arial" w:hAnsi="Arial" w:cs="Arial"/>
          <w:sz w:val="22"/>
          <w:szCs w:val="22"/>
        </w:rPr>
      </w:pPr>
      <w:r w:rsidRPr="00023F26">
        <w:rPr>
          <w:rFonts w:ascii="Arial" w:hAnsi="Arial" w:cs="Arial"/>
          <w:sz w:val="22"/>
          <w:szCs w:val="22"/>
        </w:rPr>
        <w:t>да обавеза настаје пријемом Уговора, а на основу Оквирног споразума</w:t>
      </w:r>
      <w:r w:rsidRPr="00023F26">
        <w:rPr>
          <w:rFonts w:ascii="Arial" w:hAnsi="Arial" w:cs="Arial"/>
          <w:sz w:val="22"/>
          <w:szCs w:val="22"/>
          <w:lang w:val="sr-Cyrl-RS"/>
        </w:rPr>
        <w:t>, од стране Пружаоца услуга</w:t>
      </w:r>
    </w:p>
    <w:p w14:paraId="435C6742" w14:textId="77777777" w:rsidR="005D7861" w:rsidRPr="00023F26" w:rsidRDefault="005D7861" w:rsidP="00023F26">
      <w:pPr>
        <w:rPr>
          <w:rFonts w:ascii="Arial" w:eastAsia="Arial Unicode MS" w:hAnsi="Arial" w:cs="Arial"/>
          <w:sz w:val="22"/>
          <w:szCs w:val="22"/>
        </w:rPr>
      </w:pPr>
    </w:p>
    <w:p w14:paraId="00744672" w14:textId="07BB078B" w:rsidR="005D7861" w:rsidRPr="00023F26" w:rsidRDefault="001C595D" w:rsidP="00023F26">
      <w:pPr>
        <w:jc w:val="center"/>
        <w:rPr>
          <w:rFonts w:ascii="Arial" w:hAnsi="Arial" w:cs="Arial"/>
          <w:b/>
          <w:sz w:val="22"/>
          <w:szCs w:val="22"/>
          <w:lang w:val="sr-Cyrl-RS"/>
        </w:rPr>
      </w:pPr>
      <w:r w:rsidRPr="00023F26">
        <w:rPr>
          <w:rFonts w:ascii="Arial" w:hAnsi="Arial" w:cs="Arial"/>
          <w:b/>
          <w:sz w:val="22"/>
          <w:szCs w:val="22"/>
          <w:lang w:val="sr-Cyrl-RS"/>
        </w:rPr>
        <w:t>Члан</w:t>
      </w:r>
      <w:r w:rsidR="005D7861" w:rsidRPr="00023F26">
        <w:rPr>
          <w:rFonts w:ascii="Arial" w:hAnsi="Arial" w:cs="Arial"/>
          <w:b/>
          <w:sz w:val="22"/>
          <w:szCs w:val="22"/>
          <w:lang w:val="sr-Cyrl-RS"/>
        </w:rPr>
        <w:t xml:space="preserve"> 1.</w:t>
      </w:r>
    </w:p>
    <w:p w14:paraId="58016A72" w14:textId="37935095" w:rsidR="005D7861" w:rsidRPr="00023F26" w:rsidRDefault="005D7861" w:rsidP="00023F26">
      <w:pPr>
        <w:jc w:val="both"/>
        <w:rPr>
          <w:rFonts w:ascii="Arial" w:hAnsi="Arial" w:cs="Arial"/>
          <w:sz w:val="22"/>
          <w:szCs w:val="22"/>
        </w:rPr>
      </w:pPr>
      <w:r w:rsidRPr="00023F26">
        <w:rPr>
          <w:rFonts w:ascii="Arial" w:hAnsi="Arial" w:cs="Arial"/>
          <w:sz w:val="22"/>
          <w:szCs w:val="22"/>
        </w:rPr>
        <w:t xml:space="preserve">Пружалац услуге се обавезује да за потребе Корисника услуге </w:t>
      </w:r>
      <w:r w:rsidRPr="00023F26">
        <w:rPr>
          <w:rFonts w:ascii="Arial" w:hAnsi="Arial" w:cs="Arial"/>
          <w:sz w:val="22"/>
          <w:szCs w:val="22"/>
          <w:lang w:val="sr-Cyrl-RS"/>
        </w:rPr>
        <w:t xml:space="preserve">пружи </w:t>
      </w:r>
      <w:r w:rsidRPr="00023F26">
        <w:rPr>
          <w:rFonts w:ascii="Arial" w:hAnsi="Arial" w:cs="Arial"/>
          <w:sz w:val="22"/>
          <w:szCs w:val="22"/>
        </w:rPr>
        <w:t>услуге</w:t>
      </w:r>
      <w:r w:rsidR="00FA1F0F">
        <w:rPr>
          <w:rFonts w:ascii="Arial" w:hAnsi="Arial" w:cs="Arial"/>
          <w:sz w:val="22"/>
          <w:szCs w:val="22"/>
          <w:lang w:val="sr-Cyrl-RS"/>
        </w:rPr>
        <w:t>:</w:t>
      </w:r>
      <w:r w:rsidRPr="00023F26">
        <w:rPr>
          <w:rFonts w:ascii="Arial" w:hAnsi="Arial" w:cs="Arial"/>
          <w:sz w:val="22"/>
          <w:szCs w:val="22"/>
        </w:rPr>
        <w:t xml:space="preserve">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w:t>
      </w:r>
      <w:r w:rsidRPr="00023F26">
        <w:rPr>
          <w:rFonts w:ascii="Arial" w:hAnsi="Arial" w:cs="Arial"/>
          <w:sz w:val="22"/>
          <w:szCs w:val="22"/>
          <w:lang w:val="en-US"/>
        </w:rPr>
        <w:t>,</w:t>
      </w:r>
      <w:r w:rsidRPr="00023F26">
        <w:rPr>
          <w:rFonts w:ascii="Arial" w:hAnsi="Arial" w:cs="Arial"/>
          <w:sz w:val="22"/>
          <w:szCs w:val="22"/>
        </w:rPr>
        <w:t xml:space="preserve"> Термин планом извршења услуге датим у Прилогу </w:t>
      </w:r>
      <w:r w:rsidR="000362DC" w:rsidRPr="00023F26">
        <w:rPr>
          <w:rFonts w:ascii="Arial" w:hAnsi="Arial" w:cs="Arial"/>
          <w:sz w:val="22"/>
          <w:szCs w:val="22"/>
          <w:lang w:val="sr-Cyrl-RS"/>
        </w:rPr>
        <w:t>4</w:t>
      </w:r>
      <w:r w:rsidRPr="00023F26">
        <w:rPr>
          <w:rFonts w:ascii="Arial" w:hAnsi="Arial" w:cs="Arial"/>
          <w:sz w:val="22"/>
          <w:szCs w:val="22"/>
          <w:lang w:val="sr-Cyrl-RS"/>
        </w:rPr>
        <w:t>.</w:t>
      </w:r>
      <w:r w:rsidRPr="00023F26">
        <w:rPr>
          <w:rFonts w:ascii="Arial" w:hAnsi="Arial" w:cs="Arial"/>
          <w:sz w:val="22"/>
          <w:szCs w:val="22"/>
        </w:rPr>
        <w:t xml:space="preserve"> и Понудом Пружаоца услуге</w:t>
      </w:r>
      <w:r w:rsidRPr="00023F26">
        <w:rPr>
          <w:rFonts w:ascii="Arial" w:hAnsi="Arial" w:cs="Arial"/>
          <w:sz w:val="22"/>
          <w:szCs w:val="22"/>
          <w:lang w:val="ru-RU"/>
        </w:rPr>
        <w:t xml:space="preserve"> број ______________од ________________ године</w:t>
      </w:r>
      <w:r w:rsidRPr="00023F26">
        <w:rPr>
          <w:rFonts w:ascii="Arial" w:hAnsi="Arial" w:cs="Arial"/>
          <w:sz w:val="22"/>
          <w:szCs w:val="22"/>
        </w:rPr>
        <w:t xml:space="preserve">, </w:t>
      </w:r>
      <w:r w:rsidRPr="00023F26">
        <w:rPr>
          <w:rFonts w:ascii="Arial" w:hAnsi="Arial" w:cs="Arial"/>
          <w:sz w:val="22"/>
          <w:szCs w:val="22"/>
          <w:lang w:val="sr-Cyrl-RS"/>
        </w:rPr>
        <w:t xml:space="preserve">датом у Прилогу 3. који чине саставни део Оквирног споразума, </w:t>
      </w:r>
      <w:r w:rsidRPr="00023F26">
        <w:rPr>
          <w:rFonts w:ascii="Arial" w:hAnsi="Arial" w:cs="Arial"/>
          <w:sz w:val="22"/>
          <w:szCs w:val="22"/>
        </w:rPr>
        <w:t xml:space="preserve">а Корисник услуге се обавезује да плати уговорену вредност за извршене консултантске услуге Пружаоцу услуге. </w:t>
      </w:r>
    </w:p>
    <w:p w14:paraId="618DD5D1" w14:textId="77777777" w:rsidR="005D7861" w:rsidRPr="00023F26" w:rsidRDefault="005D7861" w:rsidP="00023F26">
      <w:pPr>
        <w:rPr>
          <w:rFonts w:ascii="Arial" w:eastAsia="Arial Unicode MS" w:hAnsi="Arial" w:cs="Arial"/>
          <w:sz w:val="22"/>
          <w:szCs w:val="22"/>
        </w:rPr>
      </w:pPr>
    </w:p>
    <w:p w14:paraId="2BD705C8"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ЦЕНА</w:t>
      </w:r>
    </w:p>
    <w:p w14:paraId="73059465"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p>
    <w:p w14:paraId="794B55BB" w14:textId="503837A2"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Укупна вредност овог Оквирног споразума из члана 1. износи </w:t>
      </w:r>
      <w:r w:rsidRPr="00023F26">
        <w:rPr>
          <w:rFonts w:ascii="Arial" w:eastAsia="Arial Unicode MS" w:hAnsi="Arial" w:cs="Arial"/>
          <w:sz w:val="22"/>
          <w:szCs w:val="22"/>
          <w:lang w:val="sr-Cyrl-RS"/>
        </w:rPr>
        <w:t>________________________</w:t>
      </w:r>
      <w:r w:rsidRPr="00023F26">
        <w:rPr>
          <w:rFonts w:ascii="Arial" w:eastAsia="Arial Unicode MS" w:hAnsi="Arial" w:cs="Arial"/>
          <w:sz w:val="22"/>
          <w:szCs w:val="22"/>
        </w:rPr>
        <w:t xml:space="preserve">( словима:  </w:t>
      </w:r>
      <w:r w:rsidRPr="00023F26">
        <w:rPr>
          <w:rFonts w:ascii="Arial" w:eastAsia="Arial Unicode MS" w:hAnsi="Arial" w:cs="Arial"/>
          <w:i/>
          <w:sz w:val="22"/>
          <w:szCs w:val="22"/>
          <w:lang w:val="sr-Cyrl-RS"/>
        </w:rPr>
        <w:t>Наручилац ће уписати</w:t>
      </w:r>
      <w:r w:rsidRPr="00023F26">
        <w:rPr>
          <w:rFonts w:ascii="Arial" w:eastAsia="Arial Unicode MS" w:hAnsi="Arial" w:cs="Arial"/>
          <w:sz w:val="22"/>
          <w:szCs w:val="22"/>
          <w:lang w:val="sr-Cyrl-RS"/>
        </w:rPr>
        <w:t xml:space="preserve"> </w:t>
      </w:r>
      <w:r w:rsidR="00FA1F0F">
        <w:rPr>
          <w:rFonts w:ascii="Arial" w:eastAsia="Arial Unicode MS" w:hAnsi="Arial" w:cs="Arial"/>
          <w:sz w:val="22"/>
          <w:szCs w:val="22"/>
        </w:rPr>
        <w:t>) RSD без обрачунатог ПДВ, што представља процењену вредност јавне набавке.</w:t>
      </w:r>
    </w:p>
    <w:p w14:paraId="5A24D407" w14:textId="77777777" w:rsidR="005D7861" w:rsidRPr="00023F26" w:rsidRDefault="005D7861" w:rsidP="00023F26">
      <w:pPr>
        <w:jc w:val="both"/>
        <w:rPr>
          <w:rFonts w:ascii="Arial" w:eastAsia="Arial Unicode MS" w:hAnsi="Arial" w:cs="Arial"/>
          <w:sz w:val="22"/>
          <w:szCs w:val="22"/>
        </w:rPr>
      </w:pPr>
    </w:p>
    <w:p w14:paraId="51E6FC5D"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Корисник услуга </w:t>
      </w:r>
      <w:r w:rsidRPr="00023F26">
        <w:rPr>
          <w:rFonts w:ascii="Arial" w:eastAsia="Arial Unicode MS" w:hAnsi="Arial" w:cs="Arial"/>
          <w:sz w:val="22"/>
          <w:szCs w:val="22"/>
        </w:rPr>
        <w:t>није у обавези да реализује целокупну вредност Оквирног споразума.</w:t>
      </w:r>
    </w:p>
    <w:p w14:paraId="0EC6CB25" w14:textId="77777777" w:rsidR="00E51023" w:rsidRDefault="00E51023" w:rsidP="00023F26">
      <w:pPr>
        <w:jc w:val="both"/>
        <w:rPr>
          <w:rFonts w:ascii="Arial" w:eastAsia="Arial Unicode MS" w:hAnsi="Arial" w:cs="Arial"/>
          <w:sz w:val="22"/>
          <w:szCs w:val="22"/>
        </w:rPr>
      </w:pPr>
    </w:p>
    <w:p w14:paraId="54BDA347"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На цену  из става 1. овог члана обрачунава се припадајући порез на додату вредност у складу са прописима Републике Србије.</w:t>
      </w:r>
    </w:p>
    <w:p w14:paraId="0A2DB0E4" w14:textId="77777777" w:rsidR="005D7861" w:rsidRPr="00023F26" w:rsidRDefault="005D7861" w:rsidP="00023F26">
      <w:pPr>
        <w:jc w:val="both"/>
        <w:rPr>
          <w:rFonts w:ascii="Arial" w:eastAsia="Arial Unicode MS" w:hAnsi="Arial" w:cs="Arial"/>
          <w:sz w:val="22"/>
          <w:szCs w:val="22"/>
        </w:rPr>
      </w:pPr>
    </w:p>
    <w:p w14:paraId="15E7C2FE"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3.</w:t>
      </w:r>
    </w:p>
    <w:p w14:paraId="77304B88" w14:textId="77777777" w:rsidR="005D7861" w:rsidRPr="00023F26" w:rsidRDefault="005D7861" w:rsidP="00023F26">
      <w:pPr>
        <w:jc w:val="both"/>
        <w:rPr>
          <w:rFonts w:ascii="Arial" w:eastAsia="Calibri" w:hAnsi="Arial" w:cs="Arial"/>
          <w:sz w:val="22"/>
          <w:szCs w:val="22"/>
        </w:rPr>
      </w:pPr>
      <w:r w:rsidRPr="00023F26">
        <w:rPr>
          <w:rFonts w:ascii="Arial" w:hAnsi="Arial" w:cs="Arial"/>
          <w:sz w:val="22"/>
          <w:szCs w:val="22"/>
        </w:rPr>
        <w:t xml:space="preserve">Након закључења оквирног споразума, </w:t>
      </w:r>
      <w:r w:rsidRPr="00023F26">
        <w:rPr>
          <w:rFonts w:ascii="Arial" w:hAnsi="Arial" w:cs="Arial"/>
          <w:sz w:val="22"/>
          <w:szCs w:val="22"/>
          <w:lang w:val="sr-Cyrl-RS"/>
        </w:rPr>
        <w:t>Корисник услуга</w:t>
      </w:r>
      <w:r w:rsidRPr="00023F26">
        <w:rPr>
          <w:rFonts w:ascii="Arial" w:hAnsi="Arial" w:cs="Arial"/>
          <w:sz w:val="22"/>
          <w:szCs w:val="22"/>
        </w:rPr>
        <w:t xml:space="preserve"> </w:t>
      </w:r>
      <w:r w:rsidRPr="00023F26">
        <w:rPr>
          <w:rFonts w:ascii="Arial" w:hAnsi="Arial" w:cs="Arial"/>
          <w:sz w:val="22"/>
          <w:szCs w:val="22"/>
          <w:lang w:val="sr-Cyrl-RS"/>
        </w:rPr>
        <w:t>неће</w:t>
      </w:r>
      <w:r w:rsidRPr="00023F26">
        <w:rPr>
          <w:rFonts w:ascii="Arial" w:hAnsi="Arial" w:cs="Arial"/>
          <w:sz w:val="22"/>
          <w:szCs w:val="22"/>
        </w:rPr>
        <w:t xml:space="preserve"> дозволити промену уговорене цене</w:t>
      </w:r>
      <w:r w:rsidRPr="00023F26">
        <w:rPr>
          <w:rFonts w:ascii="Arial" w:eastAsia="Calibri" w:hAnsi="Arial" w:cs="Arial"/>
          <w:sz w:val="22"/>
          <w:szCs w:val="22"/>
        </w:rPr>
        <w:t>.</w:t>
      </w:r>
    </w:p>
    <w:p w14:paraId="54CC1888" w14:textId="77777777" w:rsidR="00597083" w:rsidRDefault="00597083" w:rsidP="00023F26">
      <w:pPr>
        <w:jc w:val="center"/>
        <w:rPr>
          <w:rFonts w:ascii="Arial" w:eastAsia="Arial Unicode MS" w:hAnsi="Arial" w:cs="Arial"/>
          <w:b/>
          <w:sz w:val="22"/>
          <w:szCs w:val="22"/>
        </w:rPr>
      </w:pPr>
    </w:p>
    <w:p w14:paraId="12CEA8A1"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УСЛОВИ И НАЧИН ПЛАЋАЊА</w:t>
      </w:r>
    </w:p>
    <w:p w14:paraId="1D27E4A8" w14:textId="77777777" w:rsidR="005D7861" w:rsidRPr="00023F26" w:rsidRDefault="005D7861" w:rsidP="00023F26">
      <w:pPr>
        <w:jc w:val="center"/>
        <w:rPr>
          <w:rFonts w:ascii="Arial" w:eastAsia="Arial Unicode MS" w:hAnsi="Arial" w:cs="Arial"/>
          <w:sz w:val="22"/>
          <w:szCs w:val="22"/>
        </w:rPr>
      </w:pPr>
      <w:r w:rsidRPr="00023F26">
        <w:rPr>
          <w:rFonts w:ascii="Arial" w:eastAsia="Arial Unicode MS" w:hAnsi="Arial" w:cs="Arial"/>
          <w:b/>
          <w:sz w:val="22"/>
          <w:szCs w:val="22"/>
        </w:rPr>
        <w:t>Члан 4</w:t>
      </w:r>
      <w:r w:rsidRPr="00023F26">
        <w:rPr>
          <w:rFonts w:ascii="Arial" w:eastAsia="Arial Unicode MS" w:hAnsi="Arial" w:cs="Arial"/>
          <w:sz w:val="22"/>
          <w:szCs w:val="22"/>
        </w:rPr>
        <w:t>.</w:t>
      </w:r>
    </w:p>
    <w:p w14:paraId="57546B16" w14:textId="0C9BB5C8" w:rsidR="004D18C7" w:rsidRPr="00553F62" w:rsidRDefault="004D18C7" w:rsidP="00023F26">
      <w:pPr>
        <w:jc w:val="both"/>
        <w:rPr>
          <w:rFonts w:ascii="Arial" w:eastAsia="Arial Unicode MS" w:hAnsi="Arial" w:cs="Arial"/>
          <w:sz w:val="22"/>
          <w:szCs w:val="22"/>
          <w:highlight w:val="yellow"/>
        </w:rPr>
      </w:pPr>
      <w:r w:rsidRPr="00CB3EC1">
        <w:rPr>
          <w:rFonts w:ascii="Arial" w:eastAsia="Arial Unicode MS" w:hAnsi="Arial" w:cs="Arial"/>
          <w:sz w:val="22"/>
          <w:szCs w:val="22"/>
        </w:rPr>
        <w:t>Корисник услуге се обавезује да Пружаоцу услуге врши исплату цене услуга у складу са извршеним актив</w:t>
      </w:r>
      <w:r w:rsidR="00DF1A18" w:rsidRPr="00CB3EC1">
        <w:rPr>
          <w:rFonts w:ascii="Arial" w:eastAsia="Arial Unicode MS" w:hAnsi="Arial" w:cs="Arial"/>
          <w:sz w:val="22"/>
          <w:szCs w:val="22"/>
        </w:rPr>
        <w:t>ностима из члана 1. овог Оквирног споразума</w:t>
      </w:r>
      <w:r w:rsidRPr="00CB3EC1">
        <w:rPr>
          <w:rFonts w:ascii="Arial" w:eastAsia="Arial Unicode MS" w:hAnsi="Arial" w:cs="Arial"/>
          <w:sz w:val="22"/>
          <w:szCs w:val="22"/>
        </w:rPr>
        <w:t xml:space="preserve">, </w:t>
      </w:r>
      <w:r w:rsidRPr="00CB3EC1">
        <w:rPr>
          <w:rFonts w:ascii="Arial" w:eastAsia="Arial Unicode MS" w:hAnsi="Arial" w:cs="Arial"/>
          <w:sz w:val="22"/>
          <w:szCs w:val="22"/>
          <w:lang w:val="ru-RU"/>
        </w:rPr>
        <w:t xml:space="preserve"> на следећи начин:</w:t>
      </w:r>
    </w:p>
    <w:p w14:paraId="5C9CFE03" w14:textId="77777777" w:rsidR="004D18C7" w:rsidRPr="00553F62" w:rsidRDefault="004D18C7" w:rsidP="00023F26">
      <w:pPr>
        <w:jc w:val="both"/>
        <w:rPr>
          <w:rFonts w:ascii="Arial" w:eastAsia="Arial Unicode MS" w:hAnsi="Arial" w:cs="Arial"/>
          <w:sz w:val="22"/>
          <w:szCs w:val="22"/>
          <w:highlight w:val="yellow"/>
        </w:rPr>
      </w:pPr>
    </w:p>
    <w:p w14:paraId="0DC99CD3" w14:textId="60594F2A" w:rsidR="004D18C7" w:rsidRDefault="00CB3EC1" w:rsidP="00C666F9">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t>10</w:t>
      </w:r>
      <w:r w:rsidR="004D18C7" w:rsidRPr="00CB3EC1">
        <w:rPr>
          <w:rFonts w:ascii="Arial" w:eastAsia="Arial Unicode MS" w:hAnsi="Arial" w:cs="Arial"/>
          <w:sz w:val="22"/>
          <w:szCs w:val="22"/>
        </w:rPr>
        <w:t>% (</w:t>
      </w:r>
      <w:r w:rsidR="004D18C7"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десет</w:t>
      </w:r>
      <w:r w:rsidR="004D18C7" w:rsidRPr="00CB3EC1">
        <w:rPr>
          <w:rFonts w:ascii="Arial" w:eastAsia="Arial Unicode MS" w:hAnsi="Arial" w:cs="Arial"/>
          <w:sz w:val="22"/>
          <w:szCs w:val="22"/>
        </w:rPr>
        <w:t xml:space="preserve"> процената) укупно уговорене цене са припадајућим ПДВ у року до 45</w:t>
      </w:r>
      <w:r w:rsidR="00E51023" w:rsidRPr="00CB3EC1">
        <w:rPr>
          <w:rFonts w:ascii="Arial" w:eastAsia="Arial Unicode MS" w:hAnsi="Arial" w:cs="Arial"/>
          <w:sz w:val="22"/>
          <w:szCs w:val="22"/>
          <w:lang w:val="sr-Cyrl-RS"/>
        </w:rPr>
        <w:t xml:space="preserve"> (словима: четрдесетпет)</w:t>
      </w:r>
      <w:r w:rsidR="004D18C7" w:rsidRPr="00CB3EC1">
        <w:rPr>
          <w:rFonts w:ascii="Arial" w:eastAsia="Arial Unicode MS" w:hAnsi="Arial" w:cs="Arial"/>
          <w:sz w:val="22"/>
          <w:szCs w:val="22"/>
        </w:rPr>
        <w:t xml:space="preserve"> дана </w:t>
      </w:r>
      <w:r w:rsidR="004D18C7" w:rsidRPr="00CB3EC1">
        <w:rPr>
          <w:rFonts w:ascii="Arial" w:eastAsia="Arial Unicode MS" w:hAnsi="Arial" w:cs="Arial"/>
          <w:sz w:val="22"/>
          <w:szCs w:val="22"/>
          <w:lang w:val="sr-Cyrl-RS"/>
        </w:rPr>
        <w:t xml:space="preserve">од дана пријема </w:t>
      </w:r>
      <w:r w:rsidR="004D18C7" w:rsidRPr="00CB3EC1">
        <w:rPr>
          <w:rFonts w:ascii="Arial" w:eastAsia="Arial Unicode MS" w:hAnsi="Arial" w:cs="Arial"/>
          <w:sz w:val="22"/>
          <w:szCs w:val="22"/>
        </w:rPr>
        <w:t xml:space="preserve"> исправн</w:t>
      </w:r>
      <w:r w:rsidR="004D18C7" w:rsidRPr="00CB3EC1">
        <w:rPr>
          <w:rFonts w:ascii="Arial" w:eastAsia="Arial Unicode MS" w:hAnsi="Arial" w:cs="Arial"/>
          <w:sz w:val="22"/>
          <w:szCs w:val="22"/>
          <w:lang w:val="sr-Cyrl-RS"/>
        </w:rPr>
        <w:t xml:space="preserve">ог </w:t>
      </w:r>
      <w:r w:rsidR="004D18C7" w:rsidRPr="00CB3EC1">
        <w:rPr>
          <w:rFonts w:ascii="Arial" w:eastAsia="Arial Unicode MS" w:hAnsi="Arial" w:cs="Arial"/>
          <w:sz w:val="22"/>
          <w:szCs w:val="22"/>
        </w:rPr>
        <w:t>рачуна испостављен</w:t>
      </w:r>
      <w:r w:rsidR="004D18C7" w:rsidRPr="00CB3EC1">
        <w:rPr>
          <w:rFonts w:ascii="Arial" w:eastAsia="Arial Unicode MS" w:hAnsi="Arial" w:cs="Arial"/>
          <w:sz w:val="22"/>
          <w:szCs w:val="22"/>
          <w:lang w:val="sr-Cyrl-RS"/>
        </w:rPr>
        <w:t>ог</w:t>
      </w:r>
      <w:r w:rsidR="004D18C7" w:rsidRPr="00CB3EC1">
        <w:rPr>
          <w:rFonts w:ascii="Arial" w:eastAsia="Arial Unicode MS" w:hAnsi="Arial" w:cs="Arial"/>
          <w:sz w:val="22"/>
          <w:szCs w:val="22"/>
        </w:rPr>
        <w:t xml:space="preserve"> након достављања и прихватања</w:t>
      </w:r>
      <w:r>
        <w:rPr>
          <w:rFonts w:ascii="Arial" w:eastAsia="Arial Unicode MS" w:hAnsi="Arial" w:cs="Arial"/>
          <w:sz w:val="22"/>
          <w:szCs w:val="22"/>
          <w:lang w:val="sr-Cyrl-RS"/>
        </w:rPr>
        <w:t xml:space="preserve"> и овере Извештаја</w:t>
      </w:r>
      <w:r w:rsidRPr="00CB3EC1">
        <w:rPr>
          <w:rFonts w:ascii="Arial" w:eastAsia="Arial Unicode MS" w:hAnsi="Arial" w:cs="Arial"/>
          <w:sz w:val="22"/>
          <w:szCs w:val="22"/>
        </w:rPr>
        <w:t xml:space="preserve"> од стране одговорног тела/лица Корисника услуге</w:t>
      </w:r>
      <w:r w:rsidR="004D18C7" w:rsidRPr="00CB3EC1">
        <w:rPr>
          <w:rFonts w:ascii="Arial" w:eastAsia="Arial Unicode MS" w:hAnsi="Arial" w:cs="Arial"/>
          <w:sz w:val="22"/>
          <w:szCs w:val="22"/>
        </w:rPr>
        <w:t>;</w:t>
      </w:r>
    </w:p>
    <w:p w14:paraId="589DDB1B" w14:textId="77777777" w:rsidR="00CB3EC1" w:rsidRPr="00CB3EC1" w:rsidRDefault="00CB3EC1" w:rsidP="00CB3EC1">
      <w:pPr>
        <w:ind w:left="1437"/>
        <w:jc w:val="both"/>
        <w:rPr>
          <w:rFonts w:ascii="Arial" w:eastAsia="Arial Unicode MS" w:hAnsi="Arial" w:cs="Arial"/>
          <w:sz w:val="22"/>
          <w:szCs w:val="22"/>
        </w:rPr>
      </w:pPr>
    </w:p>
    <w:p w14:paraId="0A91F511" w14:textId="7AFE1717" w:rsidR="004D18C7" w:rsidRDefault="00CB3EC1" w:rsidP="00C666F9">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t>6</w:t>
      </w:r>
      <w:r w:rsidR="004D18C7" w:rsidRPr="00CB3EC1">
        <w:rPr>
          <w:rFonts w:ascii="Arial" w:eastAsia="Arial Unicode MS" w:hAnsi="Arial" w:cs="Arial"/>
          <w:sz w:val="22"/>
          <w:szCs w:val="22"/>
        </w:rPr>
        <w:t>0% (</w:t>
      </w:r>
      <w:r w:rsidR="004D18C7"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шездесет</w:t>
      </w:r>
      <w:r w:rsidR="004D18C7" w:rsidRPr="00CB3EC1">
        <w:rPr>
          <w:rFonts w:ascii="Arial" w:eastAsia="Arial Unicode MS" w:hAnsi="Arial" w:cs="Arial"/>
          <w:sz w:val="22"/>
          <w:szCs w:val="22"/>
        </w:rPr>
        <w:t xml:space="preserve"> процената) укупно уговорене цене са припадајућим ПДВ у року до 45 </w:t>
      </w:r>
      <w:r w:rsidR="00E51023" w:rsidRPr="00CB3EC1">
        <w:rPr>
          <w:rFonts w:ascii="Arial" w:eastAsia="Arial Unicode MS" w:hAnsi="Arial" w:cs="Arial"/>
          <w:sz w:val="22"/>
          <w:szCs w:val="22"/>
          <w:lang w:val="sr-Cyrl-RS"/>
        </w:rPr>
        <w:t>(словима: четрдесетпет)</w:t>
      </w:r>
      <w:r w:rsidR="004D18C7" w:rsidRPr="00CB3EC1">
        <w:rPr>
          <w:rFonts w:ascii="Arial" w:eastAsia="Arial Unicode MS" w:hAnsi="Arial" w:cs="Arial"/>
          <w:sz w:val="22"/>
          <w:szCs w:val="22"/>
        </w:rPr>
        <w:t xml:space="preserve">дана </w:t>
      </w:r>
      <w:r w:rsidR="004D18C7" w:rsidRPr="00CB3EC1">
        <w:rPr>
          <w:rFonts w:ascii="Arial" w:eastAsia="Arial Unicode MS" w:hAnsi="Arial" w:cs="Arial"/>
          <w:sz w:val="22"/>
          <w:szCs w:val="22"/>
          <w:lang w:val="sr-Cyrl-RS"/>
        </w:rPr>
        <w:t xml:space="preserve">од дана пријема </w:t>
      </w:r>
      <w:r w:rsidR="004D18C7" w:rsidRPr="00CB3EC1">
        <w:rPr>
          <w:rFonts w:ascii="Arial" w:eastAsia="Arial Unicode MS" w:hAnsi="Arial" w:cs="Arial"/>
          <w:sz w:val="22"/>
          <w:szCs w:val="22"/>
        </w:rPr>
        <w:t>исправн</w:t>
      </w:r>
      <w:r w:rsidR="004D18C7" w:rsidRPr="00CB3EC1">
        <w:rPr>
          <w:rFonts w:ascii="Arial" w:eastAsia="Arial Unicode MS" w:hAnsi="Arial" w:cs="Arial"/>
          <w:sz w:val="22"/>
          <w:szCs w:val="22"/>
          <w:lang w:val="sr-Cyrl-RS"/>
        </w:rPr>
        <w:t>ог</w:t>
      </w:r>
      <w:r w:rsidR="004D18C7" w:rsidRPr="00CB3EC1">
        <w:rPr>
          <w:rFonts w:ascii="Arial" w:eastAsia="Arial Unicode MS" w:hAnsi="Arial" w:cs="Arial"/>
          <w:sz w:val="22"/>
          <w:szCs w:val="22"/>
        </w:rPr>
        <w:t xml:space="preserve"> рачуна испоставље</w:t>
      </w:r>
      <w:r w:rsidR="004D18C7" w:rsidRPr="00CB3EC1">
        <w:rPr>
          <w:rFonts w:ascii="Arial" w:eastAsia="Arial Unicode MS" w:hAnsi="Arial" w:cs="Arial"/>
          <w:sz w:val="22"/>
          <w:szCs w:val="22"/>
          <w:lang w:val="sr-Cyrl-RS"/>
        </w:rPr>
        <w:t>ног</w:t>
      </w:r>
      <w:r w:rsidR="004D18C7" w:rsidRPr="00CB3EC1">
        <w:rPr>
          <w:rFonts w:ascii="Arial" w:eastAsia="Arial Unicode MS" w:hAnsi="Arial" w:cs="Arial"/>
          <w:sz w:val="22"/>
          <w:szCs w:val="22"/>
        </w:rPr>
        <w:t xml:space="preserve"> након достављања и прихватања и овере </w:t>
      </w:r>
      <w:r w:rsidR="003D0395">
        <w:rPr>
          <w:rFonts w:ascii="Arial" w:eastAsia="Arial Unicode MS" w:hAnsi="Arial" w:cs="Arial"/>
          <w:sz w:val="22"/>
          <w:szCs w:val="22"/>
          <w:lang w:val="sr-Cyrl-RS"/>
        </w:rPr>
        <w:t xml:space="preserve">Извештаја </w:t>
      </w:r>
      <w:r w:rsidR="004D18C7" w:rsidRPr="00CB3EC1">
        <w:rPr>
          <w:rFonts w:ascii="Arial" w:eastAsia="Arial Unicode MS" w:hAnsi="Arial" w:cs="Arial"/>
          <w:sz w:val="22"/>
          <w:szCs w:val="22"/>
        </w:rPr>
        <w:t>од стране одговорног тела/лица Корисника услуге;</w:t>
      </w:r>
    </w:p>
    <w:p w14:paraId="3C68201F" w14:textId="09A08026" w:rsidR="00CB3EC1" w:rsidRPr="00CB3EC1" w:rsidRDefault="00CB3EC1" w:rsidP="00CB3EC1">
      <w:pPr>
        <w:jc w:val="both"/>
        <w:rPr>
          <w:rFonts w:ascii="Arial" w:eastAsia="Arial Unicode MS" w:hAnsi="Arial" w:cs="Arial"/>
          <w:sz w:val="22"/>
          <w:szCs w:val="22"/>
        </w:rPr>
      </w:pPr>
    </w:p>
    <w:p w14:paraId="1C733950" w14:textId="0EB809E6" w:rsidR="004D18C7" w:rsidRDefault="00CB3EC1" w:rsidP="00C666F9">
      <w:pPr>
        <w:numPr>
          <w:ilvl w:val="0"/>
          <w:numId w:val="25"/>
        </w:numPr>
        <w:jc w:val="both"/>
        <w:rPr>
          <w:rFonts w:ascii="Arial" w:eastAsia="Arial Unicode MS" w:hAnsi="Arial" w:cs="Arial"/>
          <w:sz w:val="22"/>
          <w:szCs w:val="22"/>
        </w:rPr>
      </w:pPr>
      <w:r>
        <w:rPr>
          <w:rFonts w:ascii="Arial" w:eastAsia="Arial Unicode MS" w:hAnsi="Arial" w:cs="Arial"/>
          <w:sz w:val="22"/>
          <w:szCs w:val="22"/>
        </w:rPr>
        <w:t>15</w:t>
      </w:r>
      <w:r w:rsidR="004D18C7" w:rsidRPr="00CB3EC1">
        <w:rPr>
          <w:rFonts w:ascii="Arial" w:eastAsia="Arial Unicode MS" w:hAnsi="Arial" w:cs="Arial"/>
          <w:sz w:val="22"/>
          <w:szCs w:val="22"/>
        </w:rPr>
        <w:t>% (</w:t>
      </w:r>
      <w:r w:rsidR="004D18C7"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004D18C7" w:rsidRPr="00CB3EC1">
        <w:rPr>
          <w:rFonts w:ascii="Arial" w:eastAsia="Arial Unicode MS" w:hAnsi="Arial" w:cs="Arial"/>
          <w:sz w:val="22"/>
          <w:szCs w:val="22"/>
        </w:rPr>
        <w:t xml:space="preserve"> процената) укупно уговорене цене са припадајућим ПДВ у року до 45</w:t>
      </w:r>
      <w:r w:rsidR="00E51023" w:rsidRPr="00CB3EC1">
        <w:rPr>
          <w:rFonts w:ascii="Arial" w:eastAsia="Arial Unicode MS" w:hAnsi="Arial" w:cs="Arial"/>
          <w:sz w:val="22"/>
          <w:szCs w:val="22"/>
          <w:lang w:val="sr-Cyrl-RS"/>
        </w:rPr>
        <w:t xml:space="preserve"> (словима: четрдесетпет)</w:t>
      </w:r>
      <w:r w:rsidR="004D18C7" w:rsidRPr="00CB3EC1">
        <w:rPr>
          <w:rFonts w:ascii="Arial" w:eastAsia="Arial Unicode MS" w:hAnsi="Arial" w:cs="Arial"/>
          <w:sz w:val="22"/>
          <w:szCs w:val="22"/>
        </w:rPr>
        <w:t xml:space="preserve"> дана </w:t>
      </w:r>
      <w:r w:rsidR="004D18C7" w:rsidRPr="00CB3EC1">
        <w:rPr>
          <w:rFonts w:ascii="Arial" w:eastAsia="Arial Unicode MS" w:hAnsi="Arial" w:cs="Arial"/>
          <w:sz w:val="22"/>
          <w:szCs w:val="22"/>
          <w:lang w:val="sr-Cyrl-RS"/>
        </w:rPr>
        <w:t xml:space="preserve">од дана пријема </w:t>
      </w:r>
      <w:r w:rsidR="004D18C7" w:rsidRPr="00CB3EC1">
        <w:rPr>
          <w:rFonts w:ascii="Arial" w:eastAsia="Arial Unicode MS" w:hAnsi="Arial" w:cs="Arial"/>
          <w:sz w:val="22"/>
          <w:szCs w:val="22"/>
        </w:rPr>
        <w:t>исправн</w:t>
      </w:r>
      <w:r w:rsidR="004D18C7" w:rsidRPr="00CB3EC1">
        <w:rPr>
          <w:rFonts w:ascii="Arial" w:eastAsia="Arial Unicode MS" w:hAnsi="Arial" w:cs="Arial"/>
          <w:sz w:val="22"/>
          <w:szCs w:val="22"/>
          <w:lang w:val="sr-Cyrl-RS"/>
        </w:rPr>
        <w:t>ог</w:t>
      </w:r>
      <w:r w:rsidR="004D18C7" w:rsidRPr="00CB3EC1">
        <w:rPr>
          <w:rFonts w:ascii="Arial" w:eastAsia="Arial Unicode MS" w:hAnsi="Arial" w:cs="Arial"/>
          <w:sz w:val="22"/>
          <w:szCs w:val="22"/>
        </w:rPr>
        <w:t xml:space="preserve"> рачуна испоставље</w:t>
      </w:r>
      <w:r w:rsidR="004D18C7" w:rsidRPr="00CB3EC1">
        <w:rPr>
          <w:rFonts w:ascii="Arial" w:eastAsia="Arial Unicode MS" w:hAnsi="Arial" w:cs="Arial"/>
          <w:sz w:val="22"/>
          <w:szCs w:val="22"/>
          <w:lang w:val="sr-Cyrl-RS"/>
        </w:rPr>
        <w:t>ног</w:t>
      </w:r>
      <w:r w:rsidR="004D18C7" w:rsidRPr="00CB3EC1" w:rsidDel="00AC585E">
        <w:rPr>
          <w:rFonts w:ascii="Arial" w:eastAsia="Arial Unicode MS" w:hAnsi="Arial" w:cs="Arial"/>
          <w:sz w:val="22"/>
          <w:szCs w:val="22"/>
          <w:lang w:val="sr-Cyrl-RS"/>
        </w:rPr>
        <w:t xml:space="preserve"> </w:t>
      </w:r>
      <w:r w:rsidR="004D18C7" w:rsidRPr="00CB3EC1">
        <w:rPr>
          <w:rFonts w:ascii="Arial" w:eastAsia="Arial Unicode MS" w:hAnsi="Arial" w:cs="Arial"/>
          <w:sz w:val="22"/>
          <w:szCs w:val="22"/>
        </w:rPr>
        <w:t xml:space="preserve">након достављања и прихватања и овере </w:t>
      </w:r>
      <w:r w:rsidR="003D0395">
        <w:rPr>
          <w:rFonts w:ascii="Arial" w:eastAsia="Arial Unicode MS" w:hAnsi="Arial" w:cs="Arial"/>
          <w:sz w:val="22"/>
          <w:szCs w:val="22"/>
          <w:lang w:val="sr-Cyrl-RS"/>
        </w:rPr>
        <w:t xml:space="preserve">Извештаја </w:t>
      </w:r>
      <w:r w:rsidR="004D18C7" w:rsidRPr="00CB3EC1">
        <w:rPr>
          <w:rFonts w:ascii="Arial" w:eastAsia="Arial Unicode MS" w:hAnsi="Arial" w:cs="Arial"/>
          <w:sz w:val="22"/>
          <w:szCs w:val="22"/>
        </w:rPr>
        <w:t>од стране одговорног тела/лица Корисника услуге;</w:t>
      </w:r>
    </w:p>
    <w:p w14:paraId="28EFBDBF" w14:textId="77777777" w:rsidR="003D0395" w:rsidRDefault="003D0395" w:rsidP="003D0395">
      <w:pPr>
        <w:pStyle w:val="ListParagraph"/>
        <w:rPr>
          <w:rFonts w:ascii="Arial" w:eastAsia="Arial Unicode MS" w:hAnsi="Arial" w:cs="Arial"/>
          <w:sz w:val="22"/>
          <w:szCs w:val="22"/>
        </w:rPr>
      </w:pPr>
    </w:p>
    <w:p w14:paraId="0E9698E6" w14:textId="77777777" w:rsidR="003D0395" w:rsidRPr="00CB3EC1" w:rsidRDefault="003D0395" w:rsidP="003D0395">
      <w:pPr>
        <w:ind w:left="1437"/>
        <w:jc w:val="both"/>
        <w:rPr>
          <w:rFonts w:ascii="Arial" w:eastAsia="Arial Unicode MS" w:hAnsi="Arial" w:cs="Arial"/>
          <w:sz w:val="22"/>
          <w:szCs w:val="22"/>
        </w:rPr>
      </w:pPr>
    </w:p>
    <w:p w14:paraId="0B6A6504" w14:textId="17AF1BEA" w:rsidR="004D18C7" w:rsidRPr="00CB3EC1" w:rsidRDefault="00CB3EC1" w:rsidP="00C666F9">
      <w:pPr>
        <w:numPr>
          <w:ilvl w:val="0"/>
          <w:numId w:val="25"/>
        </w:numPr>
        <w:jc w:val="both"/>
        <w:rPr>
          <w:rFonts w:ascii="Arial" w:eastAsia="Arial Unicode MS" w:hAnsi="Arial" w:cs="Arial"/>
          <w:sz w:val="22"/>
          <w:szCs w:val="22"/>
        </w:rPr>
      </w:pPr>
      <w:r>
        <w:rPr>
          <w:rFonts w:ascii="Arial" w:eastAsia="Arial Unicode MS" w:hAnsi="Arial" w:cs="Arial"/>
          <w:sz w:val="22"/>
          <w:szCs w:val="22"/>
        </w:rPr>
        <w:lastRenderedPageBreak/>
        <w:t>15</w:t>
      </w:r>
      <w:r w:rsidR="004D18C7" w:rsidRPr="00CB3EC1">
        <w:rPr>
          <w:rFonts w:ascii="Arial" w:eastAsia="Arial Unicode MS" w:hAnsi="Arial" w:cs="Arial"/>
          <w:sz w:val="22"/>
          <w:szCs w:val="22"/>
        </w:rPr>
        <w:t>% (</w:t>
      </w:r>
      <w:r w:rsidR="004D18C7"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004D18C7" w:rsidRPr="00CB3EC1">
        <w:rPr>
          <w:rFonts w:ascii="Arial" w:eastAsia="Arial Unicode MS" w:hAnsi="Arial" w:cs="Arial"/>
          <w:sz w:val="22"/>
          <w:szCs w:val="22"/>
        </w:rPr>
        <w:t xml:space="preserve"> процената) укупно уговорене цене са припадајућим ПДВ у року до 45 </w:t>
      </w:r>
      <w:r w:rsidR="00E51023" w:rsidRPr="00CB3EC1">
        <w:rPr>
          <w:rFonts w:ascii="Arial" w:eastAsia="Arial Unicode MS" w:hAnsi="Arial" w:cs="Arial"/>
          <w:sz w:val="22"/>
          <w:szCs w:val="22"/>
          <w:lang w:val="sr-Cyrl-RS"/>
        </w:rPr>
        <w:t xml:space="preserve">(словима: четрдесетпет) </w:t>
      </w:r>
      <w:r w:rsidR="004D18C7" w:rsidRPr="00CB3EC1">
        <w:rPr>
          <w:rFonts w:ascii="Arial" w:eastAsia="Arial Unicode MS" w:hAnsi="Arial" w:cs="Arial"/>
          <w:sz w:val="22"/>
          <w:szCs w:val="22"/>
        </w:rPr>
        <w:t xml:space="preserve">дана </w:t>
      </w:r>
      <w:r w:rsidR="004D18C7" w:rsidRPr="00CB3EC1">
        <w:rPr>
          <w:rFonts w:ascii="Arial" w:eastAsia="Arial Unicode MS" w:hAnsi="Arial" w:cs="Arial"/>
          <w:sz w:val="22"/>
          <w:szCs w:val="22"/>
          <w:lang w:val="sr-Cyrl-RS"/>
        </w:rPr>
        <w:t xml:space="preserve">од дана пријема </w:t>
      </w:r>
      <w:r w:rsidR="004D18C7" w:rsidRPr="00CB3EC1">
        <w:rPr>
          <w:rFonts w:ascii="Arial" w:eastAsia="Arial Unicode MS" w:hAnsi="Arial" w:cs="Arial"/>
          <w:sz w:val="22"/>
          <w:szCs w:val="22"/>
        </w:rPr>
        <w:t xml:space="preserve"> </w:t>
      </w:r>
      <w:r w:rsidR="004D18C7" w:rsidRPr="00CB3EC1">
        <w:rPr>
          <w:rFonts w:ascii="Arial" w:eastAsia="Arial Unicode MS" w:hAnsi="Arial" w:cs="Arial"/>
          <w:sz w:val="22"/>
          <w:szCs w:val="22"/>
          <w:lang w:val="sr-Cyrl-RS"/>
        </w:rPr>
        <w:t xml:space="preserve">пријема </w:t>
      </w:r>
      <w:r w:rsidR="004D18C7" w:rsidRPr="00CB3EC1">
        <w:rPr>
          <w:rFonts w:ascii="Arial" w:eastAsia="Arial Unicode MS" w:hAnsi="Arial" w:cs="Arial"/>
          <w:sz w:val="22"/>
          <w:szCs w:val="22"/>
        </w:rPr>
        <w:t>исправн</w:t>
      </w:r>
      <w:r w:rsidR="004D18C7" w:rsidRPr="00CB3EC1">
        <w:rPr>
          <w:rFonts w:ascii="Arial" w:eastAsia="Arial Unicode MS" w:hAnsi="Arial" w:cs="Arial"/>
          <w:sz w:val="22"/>
          <w:szCs w:val="22"/>
          <w:lang w:val="sr-Cyrl-RS"/>
        </w:rPr>
        <w:t>ог</w:t>
      </w:r>
      <w:r w:rsidR="004D18C7" w:rsidRPr="00CB3EC1">
        <w:rPr>
          <w:rFonts w:ascii="Arial" w:eastAsia="Arial Unicode MS" w:hAnsi="Arial" w:cs="Arial"/>
          <w:sz w:val="22"/>
          <w:szCs w:val="22"/>
        </w:rPr>
        <w:t xml:space="preserve"> рачуна испоставље</w:t>
      </w:r>
      <w:r w:rsidR="004D18C7" w:rsidRPr="00CB3EC1">
        <w:rPr>
          <w:rFonts w:ascii="Arial" w:eastAsia="Arial Unicode MS" w:hAnsi="Arial" w:cs="Arial"/>
          <w:sz w:val="22"/>
          <w:szCs w:val="22"/>
          <w:lang w:val="sr-Cyrl-RS"/>
        </w:rPr>
        <w:t>ног</w:t>
      </w:r>
      <w:r w:rsidR="004D18C7" w:rsidRPr="00CB3EC1" w:rsidDel="00AC585E">
        <w:rPr>
          <w:rFonts w:ascii="Arial" w:eastAsia="Arial Unicode MS" w:hAnsi="Arial" w:cs="Arial"/>
          <w:sz w:val="22"/>
          <w:szCs w:val="22"/>
        </w:rPr>
        <w:t xml:space="preserve"> </w:t>
      </w:r>
      <w:r w:rsidR="004D18C7" w:rsidRPr="00CB3EC1">
        <w:rPr>
          <w:rFonts w:ascii="Arial" w:eastAsia="Arial Unicode MS" w:hAnsi="Arial" w:cs="Arial"/>
          <w:sz w:val="22"/>
          <w:szCs w:val="22"/>
        </w:rPr>
        <w:t>након достављања и овере</w:t>
      </w:r>
      <w:r w:rsidR="004D18C7" w:rsidRPr="00CB3EC1">
        <w:rPr>
          <w:rFonts w:ascii="Arial" w:eastAsia="Arial Unicode MS" w:hAnsi="Arial" w:cs="Arial"/>
          <w:sz w:val="22"/>
          <w:szCs w:val="22"/>
          <w:lang w:val="sr-Cyrl-RS"/>
        </w:rPr>
        <w:t xml:space="preserve"> </w:t>
      </w:r>
      <w:r w:rsidR="003D0395">
        <w:rPr>
          <w:rFonts w:ascii="Arial" w:eastAsia="Arial Unicode MS" w:hAnsi="Arial" w:cs="Arial"/>
          <w:sz w:val="22"/>
          <w:szCs w:val="22"/>
          <w:lang w:val="sr-Cyrl-RS"/>
        </w:rPr>
        <w:t xml:space="preserve">Извештаја </w:t>
      </w:r>
      <w:r w:rsidR="004D18C7" w:rsidRPr="00CB3EC1">
        <w:rPr>
          <w:rFonts w:ascii="Arial" w:eastAsia="Arial Unicode MS" w:hAnsi="Arial" w:cs="Arial"/>
          <w:sz w:val="22"/>
          <w:szCs w:val="22"/>
        </w:rPr>
        <w:t>од стране одговорног тела/лица Корисника услуге.</w:t>
      </w:r>
    </w:p>
    <w:p w14:paraId="0BB211B7" w14:textId="77777777" w:rsidR="004D18C7" w:rsidRPr="00CB3EC1" w:rsidRDefault="004D18C7" w:rsidP="00023F26">
      <w:pPr>
        <w:jc w:val="both"/>
        <w:rPr>
          <w:rFonts w:ascii="Arial" w:eastAsia="Arial Unicode MS" w:hAnsi="Arial" w:cs="Arial"/>
          <w:sz w:val="22"/>
          <w:szCs w:val="22"/>
        </w:rPr>
      </w:pPr>
    </w:p>
    <w:p w14:paraId="495E42FE" w14:textId="2E67157E" w:rsidR="004D18C7" w:rsidRPr="00CB3EC1" w:rsidRDefault="004D18C7" w:rsidP="00023F26">
      <w:pPr>
        <w:jc w:val="both"/>
        <w:rPr>
          <w:rFonts w:ascii="Arial" w:eastAsia="Arial Unicode MS" w:hAnsi="Arial" w:cs="Arial"/>
          <w:sz w:val="22"/>
          <w:szCs w:val="22"/>
        </w:rPr>
      </w:pPr>
      <w:r w:rsidRPr="00CB3EC1">
        <w:rPr>
          <w:rFonts w:ascii="Arial" w:eastAsia="Arial Unicode MS" w:hAnsi="Arial" w:cs="Arial"/>
          <w:sz w:val="22"/>
          <w:szCs w:val="22"/>
        </w:rPr>
        <w:t>Пружалац услуге се обавезује да, достави Кориснику услуге извештај о извршеној услузи</w:t>
      </w:r>
      <w:r w:rsidRPr="00CB3EC1">
        <w:rPr>
          <w:rFonts w:ascii="Arial" w:eastAsia="Arial Unicode MS" w:hAnsi="Arial" w:cs="Arial"/>
          <w:sz w:val="22"/>
          <w:szCs w:val="22"/>
          <w:lang w:val="sr-Cyrl-RS"/>
        </w:rPr>
        <w:t xml:space="preserve">  </w:t>
      </w:r>
      <w:r w:rsidR="006F62DC">
        <w:rPr>
          <w:rFonts w:ascii="Arial" w:eastAsia="Arial Unicode MS" w:hAnsi="Arial" w:cs="Arial"/>
          <w:sz w:val="22"/>
          <w:szCs w:val="22"/>
        </w:rPr>
        <w:t>за сваки радни пакет</w:t>
      </w:r>
      <w:r w:rsidRPr="00CB3EC1">
        <w:rPr>
          <w:rFonts w:ascii="Arial" w:eastAsia="Arial Unicode MS" w:hAnsi="Arial" w:cs="Arial"/>
          <w:sz w:val="22"/>
          <w:szCs w:val="22"/>
        </w:rPr>
        <w:t xml:space="preserve">, а који обавезно садржи преглед </w:t>
      </w:r>
      <w:r w:rsidRPr="00CB3EC1">
        <w:rPr>
          <w:rFonts w:ascii="Arial" w:eastAsia="Arial Unicode MS" w:hAnsi="Arial" w:cs="Arial"/>
          <w:sz w:val="22"/>
          <w:szCs w:val="22"/>
          <w:lang w:val="sr-Cyrl-RS"/>
        </w:rPr>
        <w:t xml:space="preserve">извршених </w:t>
      </w:r>
      <w:r w:rsidRPr="00CB3EC1">
        <w:rPr>
          <w:rFonts w:ascii="Arial" w:eastAsia="Arial Unicode MS" w:hAnsi="Arial" w:cs="Arial"/>
          <w:sz w:val="22"/>
          <w:szCs w:val="22"/>
        </w:rPr>
        <w:t>активности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оквирни преглед преосталих активности до краја извршења</w:t>
      </w:r>
      <w:r w:rsidRPr="00CB3EC1">
        <w:rPr>
          <w:rFonts w:ascii="Arial" w:eastAsia="Arial Unicode MS" w:hAnsi="Arial" w:cs="Arial"/>
          <w:sz w:val="22"/>
          <w:szCs w:val="22"/>
          <w:lang w:val="sr-Cyrl-RS"/>
        </w:rPr>
        <w:t xml:space="preserve"> појединачног</w:t>
      </w:r>
      <w:r w:rsidRPr="00CB3EC1">
        <w:rPr>
          <w:rFonts w:ascii="Arial" w:eastAsia="Arial Unicode MS" w:hAnsi="Arial" w:cs="Arial"/>
          <w:sz w:val="22"/>
          <w:szCs w:val="22"/>
        </w:rPr>
        <w:t xml:space="preserve"> Уговора</w:t>
      </w:r>
      <w:r w:rsidR="00DF1A18" w:rsidRPr="00CB3EC1">
        <w:rPr>
          <w:rFonts w:ascii="Arial" w:eastAsia="Arial Unicode MS" w:hAnsi="Arial" w:cs="Arial"/>
          <w:sz w:val="22"/>
          <w:szCs w:val="22"/>
        </w:rPr>
        <w:t xml:space="preserve"> датих у Прилогу 2. овог Оквирног споразума</w:t>
      </w:r>
      <w:r w:rsidRPr="00CB3EC1">
        <w:rPr>
          <w:rFonts w:ascii="Arial" w:eastAsia="Arial Unicode MS" w:hAnsi="Arial" w:cs="Arial"/>
          <w:sz w:val="22"/>
          <w:szCs w:val="22"/>
        </w:rPr>
        <w:t>.</w:t>
      </w:r>
    </w:p>
    <w:p w14:paraId="403CD5E0" w14:textId="77777777" w:rsidR="004D18C7" w:rsidRPr="00CB3EC1" w:rsidRDefault="004D18C7" w:rsidP="00023F26">
      <w:pPr>
        <w:jc w:val="both"/>
        <w:rPr>
          <w:rFonts w:ascii="Arial" w:eastAsia="Arial Unicode MS" w:hAnsi="Arial" w:cs="Arial"/>
          <w:sz w:val="22"/>
          <w:szCs w:val="22"/>
        </w:rPr>
      </w:pPr>
    </w:p>
    <w:p w14:paraId="78E5D6C7" w14:textId="77777777" w:rsidR="004D18C7" w:rsidRPr="00CB3EC1" w:rsidRDefault="004D18C7" w:rsidP="00023F26">
      <w:pPr>
        <w:jc w:val="both"/>
        <w:rPr>
          <w:rFonts w:ascii="Arial" w:eastAsia="Arial Unicode MS" w:hAnsi="Arial" w:cs="Arial"/>
          <w:sz w:val="22"/>
          <w:szCs w:val="22"/>
        </w:rPr>
      </w:pPr>
      <w:r w:rsidRPr="00CB3EC1">
        <w:rPr>
          <w:rFonts w:ascii="Arial" w:eastAsia="Arial Unicode MS" w:hAnsi="Arial" w:cs="Arial"/>
          <w:sz w:val="22"/>
          <w:szCs w:val="22"/>
          <w:lang w:val="sr-Cyrl-RS"/>
        </w:rPr>
        <w:t>Корисник услуге</w:t>
      </w:r>
      <w:r w:rsidRPr="00CB3EC1">
        <w:rPr>
          <w:rFonts w:ascii="Arial" w:eastAsia="Arial Unicode MS" w:hAnsi="Arial" w:cs="Arial"/>
          <w:sz w:val="22"/>
          <w:szCs w:val="22"/>
        </w:rPr>
        <w:t xml:space="preserve"> има право да у року од </w:t>
      </w:r>
      <w:r w:rsidRPr="00CB3EC1">
        <w:rPr>
          <w:rFonts w:ascii="Arial" w:eastAsia="Arial Unicode MS" w:hAnsi="Arial" w:cs="Arial"/>
          <w:sz w:val="22"/>
          <w:szCs w:val="22"/>
          <w:lang w:val="sr-Cyrl-RS"/>
        </w:rPr>
        <w:t xml:space="preserve">3 (словима: </w:t>
      </w:r>
      <w:r w:rsidRPr="00CB3EC1">
        <w:rPr>
          <w:rFonts w:ascii="Arial" w:eastAsia="Arial Unicode MS" w:hAnsi="Arial" w:cs="Arial"/>
          <w:sz w:val="22"/>
          <w:szCs w:val="22"/>
        </w:rPr>
        <w:t>три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дана, након пријема извештаја</w:t>
      </w:r>
      <w:r w:rsidRPr="00CB3EC1">
        <w:rPr>
          <w:rFonts w:ascii="Arial" w:eastAsia="Arial Unicode MS" w:hAnsi="Arial" w:cs="Arial"/>
          <w:sz w:val="22"/>
          <w:szCs w:val="22"/>
          <w:lang w:val="sr-Cyrl-RS"/>
        </w:rPr>
        <w:t xml:space="preserve"> о извршеној консултантској услузи по етапама</w:t>
      </w:r>
      <w:r w:rsidRPr="00CB3EC1">
        <w:rPr>
          <w:rFonts w:ascii="Arial" w:eastAsia="Arial Unicode MS" w:hAnsi="Arial" w:cs="Arial"/>
          <w:sz w:val="22"/>
          <w:szCs w:val="22"/>
        </w:rPr>
        <w:t xml:space="preserve">, достави примедбе у писаном облику на исти, или достављени извештај прихвати и одобри у писаном облику. </w:t>
      </w:r>
    </w:p>
    <w:p w14:paraId="246D796B" w14:textId="77777777" w:rsidR="004D18C7" w:rsidRPr="00CB3EC1" w:rsidRDefault="004D18C7" w:rsidP="00023F26">
      <w:pPr>
        <w:jc w:val="both"/>
        <w:rPr>
          <w:rFonts w:ascii="Arial" w:eastAsia="Arial Unicode MS" w:hAnsi="Arial" w:cs="Arial"/>
          <w:sz w:val="22"/>
          <w:szCs w:val="22"/>
          <w:lang w:val="sr-Cyrl-RS"/>
        </w:rPr>
      </w:pPr>
    </w:p>
    <w:p w14:paraId="16D7D1B8" w14:textId="0D836983" w:rsidR="004D18C7" w:rsidRPr="00CB3EC1" w:rsidRDefault="004D18C7" w:rsidP="00023F26">
      <w:pPr>
        <w:jc w:val="both"/>
        <w:rPr>
          <w:rFonts w:ascii="Arial" w:eastAsia="Arial Unicode MS" w:hAnsi="Arial" w:cs="Arial"/>
          <w:sz w:val="22"/>
          <w:szCs w:val="22"/>
          <w:lang w:val="sr-Cyrl-RS"/>
        </w:rPr>
      </w:pPr>
      <w:r w:rsidRPr="00CB3EC1">
        <w:rPr>
          <w:rFonts w:ascii="Arial" w:eastAsia="Arial Unicode MS" w:hAnsi="Arial" w:cs="Arial"/>
          <w:sz w:val="22"/>
          <w:szCs w:val="22"/>
          <w:lang w:val="sr-Cyrl-RS"/>
        </w:rPr>
        <w:t>Уколико Пружалац услуге у року који одреди Корисник услуге не поступи по при</w:t>
      </w:r>
      <w:r w:rsidR="00E51023" w:rsidRPr="00CB3EC1">
        <w:rPr>
          <w:rFonts w:ascii="Arial" w:eastAsia="Arial Unicode MS" w:hAnsi="Arial" w:cs="Arial"/>
          <w:sz w:val="22"/>
          <w:szCs w:val="22"/>
          <w:lang w:val="sr-Cyrl-RS"/>
        </w:rPr>
        <w:t>медбама из неоправданих разлога</w:t>
      </w:r>
      <w:r w:rsidRPr="00CB3EC1">
        <w:rPr>
          <w:rFonts w:ascii="Arial" w:eastAsia="Arial Unicode MS" w:hAnsi="Arial" w:cs="Arial"/>
          <w:sz w:val="22"/>
          <w:szCs w:val="22"/>
          <w:lang w:val="sr-Cyrl-RS"/>
        </w:rPr>
        <w:t>, Корисник услуге има право да наплати средство обезбеђења дато на име доброг извршења посла или једнос</w:t>
      </w:r>
      <w:r w:rsidR="00DF1A18" w:rsidRPr="00CB3EC1">
        <w:rPr>
          <w:rFonts w:ascii="Arial" w:eastAsia="Arial Unicode MS" w:hAnsi="Arial" w:cs="Arial"/>
          <w:sz w:val="22"/>
          <w:szCs w:val="22"/>
          <w:lang w:val="sr-Cyrl-RS"/>
        </w:rPr>
        <w:t>трано раскине овај Оквирни споразум</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w:t>
      </w:r>
    </w:p>
    <w:p w14:paraId="70953D22" w14:textId="77777777" w:rsidR="004D18C7" w:rsidRPr="00CB3EC1" w:rsidRDefault="004D18C7" w:rsidP="00023F26">
      <w:pPr>
        <w:jc w:val="both"/>
        <w:rPr>
          <w:rFonts w:ascii="Arial" w:eastAsia="Arial Unicode MS" w:hAnsi="Arial" w:cs="Arial"/>
          <w:sz w:val="22"/>
          <w:szCs w:val="22"/>
        </w:rPr>
      </w:pPr>
    </w:p>
    <w:p w14:paraId="28573185" w14:textId="77777777" w:rsidR="004D18C7" w:rsidRPr="00CB3EC1" w:rsidRDefault="004D18C7" w:rsidP="00023F26">
      <w:pPr>
        <w:jc w:val="both"/>
        <w:rPr>
          <w:rFonts w:ascii="Arial" w:eastAsia="Arial Unicode MS" w:hAnsi="Arial" w:cs="Arial"/>
          <w:sz w:val="22"/>
          <w:szCs w:val="22"/>
        </w:rPr>
      </w:pPr>
      <w:r w:rsidRPr="00CB3EC1">
        <w:rPr>
          <w:rFonts w:ascii="Arial" w:eastAsia="Arial Unicode MS" w:hAnsi="Arial" w:cs="Arial"/>
          <w:sz w:val="22"/>
          <w:szCs w:val="22"/>
        </w:rPr>
        <w:t xml:space="preserve">Извештај о пруженим </w:t>
      </w:r>
      <w:r w:rsidRPr="00CB3EC1">
        <w:rPr>
          <w:rFonts w:ascii="Arial" w:eastAsia="Arial Unicode MS" w:hAnsi="Arial" w:cs="Arial"/>
          <w:sz w:val="22"/>
          <w:szCs w:val="22"/>
          <w:lang w:val="sr-Cyrl-RS"/>
        </w:rPr>
        <w:t xml:space="preserve">консултантским </w:t>
      </w:r>
      <w:r w:rsidRPr="00CB3EC1">
        <w:rPr>
          <w:rFonts w:ascii="Arial" w:eastAsia="Arial Unicode MS" w:hAnsi="Arial" w:cs="Arial"/>
          <w:sz w:val="22"/>
          <w:szCs w:val="22"/>
        </w:rPr>
        <w:t xml:space="preserve">услугама </w:t>
      </w:r>
      <w:r w:rsidRPr="00CB3EC1">
        <w:rPr>
          <w:rFonts w:ascii="Arial" w:eastAsia="Arial Unicode MS" w:hAnsi="Arial" w:cs="Arial"/>
          <w:sz w:val="22"/>
          <w:szCs w:val="22"/>
          <w:lang w:val="sr-Cyrl-RS"/>
        </w:rPr>
        <w:t xml:space="preserve">по фазама </w:t>
      </w:r>
      <w:r w:rsidRPr="00CB3EC1">
        <w:rPr>
          <w:rFonts w:ascii="Arial" w:eastAsia="Arial Unicode MS" w:hAnsi="Arial" w:cs="Arial"/>
          <w:sz w:val="22"/>
          <w:szCs w:val="22"/>
        </w:rPr>
        <w:t>оверавају овлашћена лица Корисника услуге и Пружаоца услуге, чиме потврђују да су наведене услуге извршене.</w:t>
      </w:r>
    </w:p>
    <w:p w14:paraId="6AF6D6F1" w14:textId="78B3AE93" w:rsidR="005D7861" w:rsidRPr="00023F26" w:rsidRDefault="005D7861" w:rsidP="00023F26">
      <w:pPr>
        <w:jc w:val="both"/>
        <w:rPr>
          <w:rFonts w:ascii="Arial" w:eastAsia="Arial Unicode MS" w:hAnsi="Arial" w:cs="Arial"/>
          <w:sz w:val="22"/>
          <w:szCs w:val="22"/>
        </w:rPr>
      </w:pPr>
    </w:p>
    <w:p w14:paraId="1AA0DB28" w14:textId="77777777" w:rsidR="005D7861" w:rsidRPr="00023F26" w:rsidRDefault="005D7861" w:rsidP="00023F26">
      <w:pPr>
        <w:jc w:val="both"/>
        <w:rPr>
          <w:rFonts w:ascii="Arial" w:eastAsia="Calibri" w:hAnsi="Arial" w:cs="Arial"/>
          <w:sz w:val="22"/>
          <w:szCs w:val="22"/>
        </w:rPr>
      </w:pPr>
      <w:r w:rsidRPr="00023F26">
        <w:rPr>
          <w:rFonts w:ascii="Arial" w:eastAsia="Arial Unicode MS" w:hAnsi="Arial" w:cs="Arial"/>
          <w:sz w:val="22"/>
          <w:szCs w:val="22"/>
        </w:rPr>
        <w:t>Рачун се доставља на адресу:</w:t>
      </w:r>
      <w:r w:rsidRPr="00023F26">
        <w:rPr>
          <w:rFonts w:ascii="Arial" w:eastAsia="Calibri" w:hAnsi="Arial" w:cs="Arial"/>
          <w:sz w:val="22"/>
          <w:szCs w:val="22"/>
        </w:rPr>
        <w:t xml:space="preserve"> Јавно предузеће „Електропривреда Србије“ Београд, </w:t>
      </w:r>
      <w:r w:rsidRPr="00023F26">
        <w:rPr>
          <w:rFonts w:ascii="Arial" w:hAnsi="Arial" w:cs="Arial"/>
          <w:sz w:val="22"/>
          <w:szCs w:val="22"/>
        </w:rPr>
        <w:t>царице Милице бр. 2, 11000 Београд</w:t>
      </w:r>
      <w:r w:rsidRPr="00023F26">
        <w:rPr>
          <w:rFonts w:ascii="Arial" w:eastAsia="Calibri" w:hAnsi="Arial" w:cs="Arial"/>
          <w:sz w:val="22"/>
          <w:szCs w:val="22"/>
        </w:rPr>
        <w:t>, ПИБ 103920327.</w:t>
      </w:r>
    </w:p>
    <w:p w14:paraId="28044DE5" w14:textId="77777777" w:rsidR="005D7861" w:rsidRPr="00023F26" w:rsidRDefault="005D7861" w:rsidP="00023F26">
      <w:pPr>
        <w:jc w:val="both"/>
        <w:rPr>
          <w:rFonts w:ascii="Arial" w:eastAsia="Arial Unicode MS" w:hAnsi="Arial" w:cs="Arial"/>
          <w:sz w:val="22"/>
          <w:szCs w:val="22"/>
        </w:rPr>
      </w:pPr>
    </w:p>
    <w:p w14:paraId="482D2527"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Износ на рачуну мора бити идентичан са износом на </w:t>
      </w:r>
      <w:r w:rsidRPr="00023F26">
        <w:rPr>
          <w:rFonts w:ascii="Arial" w:eastAsia="Calibri" w:hAnsi="Arial" w:cs="Arial"/>
          <w:sz w:val="22"/>
          <w:szCs w:val="22"/>
          <w:lang w:val="sr-Cyrl-RS"/>
        </w:rPr>
        <w:t>Уговору, који је прилог рачуну</w:t>
      </w:r>
      <w:r w:rsidRPr="00023F26">
        <w:rPr>
          <w:rFonts w:ascii="Arial" w:eastAsia="Calibri" w:hAnsi="Arial" w:cs="Arial"/>
          <w:sz w:val="22"/>
          <w:szCs w:val="22"/>
        </w:rPr>
        <w:t>.</w:t>
      </w:r>
    </w:p>
    <w:p w14:paraId="06F736A4" w14:textId="77777777" w:rsidR="005D7861" w:rsidRPr="00023F26" w:rsidRDefault="005D7861" w:rsidP="00023F26">
      <w:pPr>
        <w:jc w:val="both"/>
        <w:rPr>
          <w:rFonts w:ascii="Arial" w:eastAsia="Calibri" w:hAnsi="Arial" w:cs="Arial"/>
          <w:sz w:val="22"/>
          <w:szCs w:val="22"/>
        </w:rPr>
      </w:pPr>
    </w:p>
    <w:p w14:paraId="54F7F384"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Уколико на основу једн</w:t>
      </w:r>
      <w:r w:rsidRPr="00023F26">
        <w:rPr>
          <w:rFonts w:ascii="Arial" w:eastAsia="Calibri" w:hAnsi="Arial" w:cs="Arial"/>
          <w:sz w:val="22"/>
          <w:szCs w:val="22"/>
          <w:lang w:val="sr-Cyrl-RS"/>
        </w:rPr>
        <w:t>ог</w:t>
      </w:r>
      <w:r w:rsidRPr="00023F26">
        <w:rPr>
          <w:rFonts w:ascii="Arial" w:eastAsia="Calibri" w:hAnsi="Arial" w:cs="Arial"/>
          <w:sz w:val="22"/>
          <w:szCs w:val="22"/>
        </w:rPr>
        <w:t xml:space="preserve"> </w:t>
      </w:r>
      <w:r w:rsidRPr="00023F26">
        <w:rPr>
          <w:rFonts w:ascii="Arial" w:eastAsia="Calibri" w:hAnsi="Arial" w:cs="Arial"/>
          <w:sz w:val="22"/>
          <w:szCs w:val="22"/>
          <w:lang w:val="sr-Cyrl-RS"/>
        </w:rPr>
        <w:t>Уговора</w:t>
      </w:r>
      <w:r w:rsidRPr="00023F26">
        <w:rPr>
          <w:rFonts w:ascii="Arial" w:eastAsia="Calibri" w:hAnsi="Arial" w:cs="Arial"/>
          <w:sz w:val="22"/>
          <w:szCs w:val="22"/>
        </w:rPr>
        <w:t xml:space="preserve"> </w:t>
      </w:r>
      <w:r w:rsidRPr="00023F26">
        <w:rPr>
          <w:rFonts w:ascii="Arial" w:eastAsia="Calibri" w:hAnsi="Arial" w:cs="Arial"/>
          <w:sz w:val="22"/>
          <w:szCs w:val="22"/>
          <w:lang w:val="sr-Cyrl-RS"/>
        </w:rPr>
        <w:t>Пружалац услуга изда</w:t>
      </w:r>
      <w:r w:rsidRPr="00023F26">
        <w:rPr>
          <w:rFonts w:ascii="Arial" w:eastAsia="Calibri" w:hAnsi="Arial" w:cs="Arial"/>
          <w:sz w:val="22"/>
          <w:szCs w:val="22"/>
        </w:rPr>
        <w:t xml:space="preserve"> више рачуна, збир њихових износа мора да буде идентичан са износом на </w:t>
      </w:r>
      <w:r w:rsidRPr="00023F26">
        <w:rPr>
          <w:rFonts w:ascii="Arial" w:eastAsia="Calibri" w:hAnsi="Arial" w:cs="Arial"/>
          <w:sz w:val="22"/>
          <w:szCs w:val="22"/>
          <w:lang w:val="sr-Cyrl-RS"/>
        </w:rPr>
        <w:t>Уговору</w:t>
      </w:r>
      <w:r w:rsidRPr="00023F26">
        <w:rPr>
          <w:rFonts w:ascii="Arial" w:eastAsia="Calibri" w:hAnsi="Arial" w:cs="Arial"/>
          <w:sz w:val="22"/>
          <w:szCs w:val="22"/>
        </w:rPr>
        <w:t>.</w:t>
      </w:r>
    </w:p>
    <w:p w14:paraId="4745E2CC" w14:textId="77777777" w:rsidR="005D7861" w:rsidRPr="00023F26" w:rsidRDefault="005D7861" w:rsidP="00023F26">
      <w:pPr>
        <w:jc w:val="both"/>
        <w:rPr>
          <w:rFonts w:ascii="Arial" w:eastAsia="Calibri" w:hAnsi="Arial" w:cs="Arial"/>
          <w:sz w:val="22"/>
          <w:szCs w:val="22"/>
        </w:rPr>
      </w:pPr>
    </w:p>
    <w:p w14:paraId="5F1A8FC3" w14:textId="557A2B0D"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Обрачун </w:t>
      </w:r>
      <w:r w:rsidRPr="00023F26">
        <w:rPr>
          <w:rFonts w:ascii="Arial" w:eastAsia="Calibri" w:hAnsi="Arial" w:cs="Arial"/>
          <w:sz w:val="22"/>
          <w:szCs w:val="22"/>
          <w:lang w:val="sr-Cyrl-RS"/>
        </w:rPr>
        <w:t>пружених услуга</w:t>
      </w:r>
      <w:r w:rsidRPr="00023F26">
        <w:rPr>
          <w:rFonts w:ascii="Arial" w:eastAsia="Calibri" w:hAnsi="Arial" w:cs="Arial"/>
          <w:sz w:val="22"/>
          <w:szCs w:val="22"/>
        </w:rPr>
        <w:t xml:space="preserve"> према </w:t>
      </w:r>
      <w:r w:rsidR="00DF1A18" w:rsidRPr="00023F26">
        <w:rPr>
          <w:rFonts w:ascii="Arial" w:eastAsia="Calibri" w:hAnsi="Arial" w:cs="Arial"/>
          <w:sz w:val="22"/>
          <w:szCs w:val="22"/>
        </w:rPr>
        <w:t>појединачно закљученом</w:t>
      </w:r>
      <w:r w:rsidR="00DF1A18" w:rsidRPr="00023F26">
        <w:rPr>
          <w:rFonts w:ascii="Arial" w:eastAsia="Calibri" w:hAnsi="Arial" w:cs="Arial"/>
          <w:sz w:val="22"/>
          <w:szCs w:val="22"/>
          <w:lang w:val="sr-Cyrl-RS"/>
        </w:rPr>
        <w:t xml:space="preserve"> Уговором</w:t>
      </w:r>
      <w:r w:rsidRPr="00023F26">
        <w:rPr>
          <w:rFonts w:ascii="Arial" w:eastAsia="Calibri" w:hAnsi="Arial" w:cs="Arial"/>
          <w:sz w:val="22"/>
          <w:szCs w:val="22"/>
        </w:rPr>
        <w:t xml:space="preserve"> не сме бити већи од вредности на коју се закључује Оквирни споразум.</w:t>
      </w:r>
    </w:p>
    <w:p w14:paraId="190A1C03" w14:textId="77777777" w:rsidR="005D7861" w:rsidRPr="00023F26" w:rsidRDefault="005D7861" w:rsidP="00023F26">
      <w:pPr>
        <w:rPr>
          <w:rFonts w:ascii="Arial" w:eastAsia="Arial Unicode MS" w:hAnsi="Arial" w:cs="Arial"/>
          <w:sz w:val="22"/>
          <w:szCs w:val="22"/>
        </w:rPr>
      </w:pPr>
    </w:p>
    <w:p w14:paraId="33E14F58" w14:textId="77777777" w:rsidR="005D7861" w:rsidRPr="00023F26" w:rsidRDefault="005D7861" w:rsidP="00597083">
      <w:pPr>
        <w:rPr>
          <w:rFonts w:ascii="Arial" w:eastAsia="Arial Unicode MS" w:hAnsi="Arial" w:cs="Arial"/>
          <w:b/>
          <w:sz w:val="22"/>
          <w:szCs w:val="22"/>
          <w:lang w:val="sr-Cyrl-RS"/>
        </w:rPr>
      </w:pPr>
      <w:r w:rsidRPr="00023F26">
        <w:rPr>
          <w:rFonts w:ascii="Arial" w:eastAsia="Arial Unicode MS" w:hAnsi="Arial" w:cs="Arial"/>
          <w:b/>
          <w:sz w:val="22"/>
          <w:szCs w:val="22"/>
        </w:rPr>
        <w:t xml:space="preserve">НАЧИН </w:t>
      </w:r>
      <w:r w:rsidRPr="00023F26">
        <w:rPr>
          <w:rFonts w:ascii="Arial" w:eastAsia="Arial Unicode MS" w:hAnsi="Arial" w:cs="Arial"/>
          <w:b/>
          <w:sz w:val="22"/>
          <w:szCs w:val="22"/>
          <w:lang w:val="sr-Cyrl-RS"/>
        </w:rPr>
        <w:t>ЗАКЉУЧЕЊА УГОВОРА</w:t>
      </w:r>
    </w:p>
    <w:p w14:paraId="65ADBBE8"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5.</w:t>
      </w:r>
    </w:p>
    <w:p w14:paraId="0570FFB6" w14:textId="5B0EAF2C" w:rsidR="00BC2B66" w:rsidRDefault="005D7861" w:rsidP="00BC2B66">
      <w:pPr>
        <w:jc w:val="both"/>
        <w:rPr>
          <w:rFonts w:ascii="Arial" w:eastAsia="Arial Unicode MS" w:hAnsi="Arial" w:cs="Arial"/>
          <w:sz w:val="22"/>
          <w:szCs w:val="22"/>
          <w:lang w:val="sr-Cyrl-RS"/>
        </w:rPr>
      </w:pPr>
      <w:r w:rsidRPr="00023F26">
        <w:rPr>
          <w:rFonts w:ascii="Arial" w:eastAsia="Arial Unicode MS" w:hAnsi="Arial" w:cs="Arial"/>
          <w:sz w:val="22"/>
          <w:szCs w:val="22"/>
        </w:rPr>
        <w:t xml:space="preserve">Након закључења Оквирног споразума, када настане потреба </w:t>
      </w:r>
      <w:r w:rsidRPr="00023F26">
        <w:rPr>
          <w:rFonts w:ascii="Arial" w:eastAsia="Arial Unicode MS" w:hAnsi="Arial" w:cs="Arial"/>
          <w:sz w:val="22"/>
          <w:szCs w:val="22"/>
          <w:lang w:val="sr-Cyrl-RS"/>
        </w:rPr>
        <w:t>Корисника услуга</w:t>
      </w:r>
      <w:r w:rsidRPr="00023F26">
        <w:rPr>
          <w:rFonts w:ascii="Arial" w:eastAsia="Arial Unicode MS" w:hAnsi="Arial" w:cs="Arial"/>
          <w:sz w:val="22"/>
          <w:szCs w:val="22"/>
        </w:rPr>
        <w:t xml:space="preserve"> за предметом набавке, </w:t>
      </w:r>
      <w:r w:rsidRPr="00023F26">
        <w:rPr>
          <w:rFonts w:ascii="Arial" w:eastAsia="Arial Unicode MS" w:hAnsi="Arial" w:cs="Arial"/>
          <w:sz w:val="22"/>
          <w:szCs w:val="22"/>
          <w:lang w:val="sr-Cyrl-RS"/>
        </w:rPr>
        <w:t>Корисник услуга</w:t>
      </w:r>
      <w:r w:rsidRPr="00023F26">
        <w:rPr>
          <w:rFonts w:ascii="Arial" w:eastAsia="Arial Unicode MS" w:hAnsi="Arial" w:cs="Arial"/>
          <w:sz w:val="22"/>
          <w:szCs w:val="22"/>
        </w:rPr>
        <w:t xml:space="preserve"> ће </w:t>
      </w:r>
      <w:r w:rsidRPr="00023F26">
        <w:rPr>
          <w:rFonts w:ascii="Arial" w:eastAsia="Arial Unicode MS" w:hAnsi="Arial" w:cs="Arial"/>
          <w:sz w:val="22"/>
          <w:szCs w:val="22"/>
          <w:lang w:val="sr-Cyrl-RS"/>
        </w:rPr>
        <w:t>доставити</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Пружаоцу услуга</w:t>
      </w:r>
      <w:r w:rsidRPr="00023F26">
        <w:rPr>
          <w:rFonts w:ascii="Arial" w:eastAsia="Arial Unicode MS" w:hAnsi="Arial" w:cs="Arial"/>
          <w:sz w:val="22"/>
          <w:szCs w:val="22"/>
        </w:rPr>
        <w:t xml:space="preserve"> (поштом, лично) </w:t>
      </w:r>
      <w:r w:rsidR="00BC2B66">
        <w:rPr>
          <w:rFonts w:ascii="Arial" w:eastAsia="Arial Unicode MS" w:hAnsi="Arial" w:cs="Arial"/>
          <w:sz w:val="22"/>
          <w:szCs w:val="22"/>
          <w:lang w:val="sr-Cyrl-RS"/>
        </w:rPr>
        <w:t xml:space="preserve"> Уговор.</w:t>
      </w:r>
    </w:p>
    <w:p w14:paraId="5D6324D1" w14:textId="77777777" w:rsidR="00BC2B66" w:rsidRPr="00BC2B66" w:rsidRDefault="00BC2B66" w:rsidP="00BC2B66">
      <w:pPr>
        <w:jc w:val="both"/>
        <w:rPr>
          <w:rFonts w:ascii="Arial" w:eastAsia="Arial Unicode MS" w:hAnsi="Arial" w:cs="Arial"/>
          <w:sz w:val="22"/>
          <w:szCs w:val="22"/>
          <w:lang w:val="sr-Cyrl-RS"/>
        </w:rPr>
      </w:pPr>
    </w:p>
    <w:p w14:paraId="6CF09EF5" w14:textId="59528D75" w:rsidR="001C595D" w:rsidRDefault="001C595D" w:rsidP="00023F26">
      <w:pPr>
        <w:jc w:val="center"/>
        <w:rPr>
          <w:rFonts w:ascii="Arial" w:eastAsia="Arial Unicode MS" w:hAnsi="Arial" w:cs="Arial"/>
          <w:b/>
          <w:sz w:val="22"/>
          <w:szCs w:val="22"/>
          <w:lang w:val="sr-Cyrl-RS"/>
        </w:rPr>
      </w:pPr>
      <w:r w:rsidRPr="00023F26">
        <w:rPr>
          <w:rFonts w:ascii="Arial" w:eastAsia="Arial Unicode MS" w:hAnsi="Arial" w:cs="Arial"/>
          <w:b/>
          <w:sz w:val="22"/>
          <w:szCs w:val="22"/>
          <w:lang w:val="sr-Cyrl-RS"/>
        </w:rPr>
        <w:t>Члан  6.</w:t>
      </w:r>
    </w:p>
    <w:p w14:paraId="4F09A17D" w14:textId="77777777" w:rsidR="00827730" w:rsidRPr="00023F26" w:rsidRDefault="00827730" w:rsidP="00023F26">
      <w:pPr>
        <w:jc w:val="center"/>
        <w:rPr>
          <w:rFonts w:ascii="Arial" w:eastAsia="Arial Unicode MS" w:hAnsi="Arial" w:cs="Arial"/>
          <w:b/>
          <w:sz w:val="22"/>
          <w:szCs w:val="22"/>
          <w:lang w:val="sr-Cyrl-RS"/>
        </w:rPr>
      </w:pPr>
    </w:p>
    <w:p w14:paraId="660EFEDC" w14:textId="7D40983F" w:rsidR="001C595D" w:rsidRPr="00023F26" w:rsidRDefault="001C595D" w:rsidP="00023F26">
      <w:pPr>
        <w:jc w:val="both"/>
        <w:rPr>
          <w:rFonts w:ascii="Arial" w:eastAsia="Arial Unicode MS" w:hAnsi="Arial" w:cs="Arial"/>
          <w:sz w:val="22"/>
          <w:szCs w:val="22"/>
          <w:lang w:val="en-GB"/>
        </w:rPr>
      </w:pPr>
      <w:r w:rsidRPr="00023F26">
        <w:rPr>
          <w:rFonts w:ascii="Arial" w:eastAsia="Arial Unicode MS" w:hAnsi="Arial" w:cs="Arial"/>
          <w:sz w:val="22"/>
          <w:szCs w:val="22"/>
          <w:lang w:val="en-GB"/>
        </w:rPr>
        <w:t xml:space="preserve">Овај Оквирни споразум и његови </w:t>
      </w:r>
      <w:r w:rsidRPr="00827730">
        <w:rPr>
          <w:rFonts w:ascii="Arial" w:eastAsia="Arial Unicode MS" w:hAnsi="Arial" w:cs="Arial"/>
          <w:sz w:val="22"/>
          <w:szCs w:val="22"/>
          <w:lang w:val="en-GB"/>
        </w:rPr>
        <w:t xml:space="preserve">прилози 1. до </w:t>
      </w:r>
      <w:r w:rsidR="00827730" w:rsidRPr="00827730">
        <w:rPr>
          <w:rFonts w:ascii="Arial" w:eastAsia="Arial Unicode MS" w:hAnsi="Arial" w:cs="Arial"/>
          <w:sz w:val="22"/>
          <w:szCs w:val="22"/>
          <w:lang w:val="en-GB"/>
        </w:rPr>
        <w:t>7</w:t>
      </w:r>
      <w:r w:rsidRPr="00827730">
        <w:rPr>
          <w:rFonts w:ascii="Arial" w:eastAsia="Arial Unicode MS" w:hAnsi="Arial" w:cs="Arial"/>
          <w:sz w:val="22"/>
          <w:szCs w:val="22"/>
          <w:lang w:val="en-GB"/>
        </w:rPr>
        <w:t>. су сачињени на српском језику.</w:t>
      </w:r>
    </w:p>
    <w:p w14:paraId="68542073" w14:textId="77777777" w:rsidR="001C595D" w:rsidRPr="00023F26" w:rsidRDefault="001C595D" w:rsidP="00023F26">
      <w:pPr>
        <w:jc w:val="both"/>
        <w:rPr>
          <w:rFonts w:ascii="Arial" w:eastAsia="Arial Unicode MS" w:hAnsi="Arial" w:cs="Arial"/>
          <w:sz w:val="22"/>
          <w:szCs w:val="22"/>
          <w:lang w:val="en-GB"/>
        </w:rPr>
      </w:pPr>
    </w:p>
    <w:p w14:paraId="7E6DD682" w14:textId="122E8534" w:rsidR="001C595D" w:rsidRDefault="00DF1A18" w:rsidP="00023F26">
      <w:pPr>
        <w:jc w:val="both"/>
        <w:rPr>
          <w:rFonts w:ascii="Arial" w:eastAsia="Arial Unicode MS" w:hAnsi="Arial" w:cs="Arial"/>
          <w:sz w:val="22"/>
          <w:szCs w:val="22"/>
          <w:lang w:val="sr-Cyrl-RS"/>
        </w:rPr>
      </w:pPr>
      <w:r w:rsidRPr="00023F26">
        <w:rPr>
          <w:rFonts w:ascii="Arial" w:eastAsia="Arial Unicode MS" w:hAnsi="Arial" w:cs="Arial"/>
          <w:sz w:val="22"/>
          <w:szCs w:val="22"/>
          <w:lang w:val="en-GB"/>
        </w:rPr>
        <w:t>На овај Оквирни споразум</w:t>
      </w:r>
      <w:r w:rsidR="001C595D" w:rsidRPr="00023F26">
        <w:rPr>
          <w:rFonts w:ascii="Arial" w:eastAsia="Arial Unicode MS" w:hAnsi="Arial" w:cs="Arial"/>
          <w:sz w:val="22"/>
          <w:szCs w:val="22"/>
          <w:lang w:val="en-GB"/>
        </w:rPr>
        <w:t xml:space="preserve"> примењују се закони Републике Србије. У случају спора меродавно право је право Републике Србије</w:t>
      </w:r>
      <w:r w:rsidR="001C595D" w:rsidRPr="00023F26">
        <w:rPr>
          <w:rFonts w:ascii="Arial" w:eastAsia="Arial Unicode MS" w:hAnsi="Arial" w:cs="Arial"/>
          <w:sz w:val="22"/>
          <w:szCs w:val="22"/>
          <w:lang w:val="sr-Cyrl-RS"/>
        </w:rPr>
        <w:t>.</w:t>
      </w:r>
    </w:p>
    <w:p w14:paraId="1DB8D4FD" w14:textId="77777777" w:rsidR="006F62DC" w:rsidRPr="00023F26" w:rsidRDefault="006F62DC" w:rsidP="00023F26">
      <w:pPr>
        <w:jc w:val="both"/>
        <w:rPr>
          <w:rFonts w:ascii="Arial" w:eastAsia="Arial Unicode MS" w:hAnsi="Arial" w:cs="Arial"/>
          <w:sz w:val="22"/>
          <w:szCs w:val="22"/>
          <w:lang w:val="sr-Cyrl-RS"/>
        </w:rPr>
      </w:pPr>
    </w:p>
    <w:p w14:paraId="028E65EA" w14:textId="40DD6ABA" w:rsidR="00553F62" w:rsidRPr="00553F62" w:rsidRDefault="00553F62" w:rsidP="00023F26">
      <w:pPr>
        <w:rPr>
          <w:rFonts w:ascii="Arial" w:eastAsia="Arial Unicode MS" w:hAnsi="Arial" w:cs="Arial"/>
          <w:b/>
          <w:sz w:val="22"/>
          <w:szCs w:val="22"/>
          <w:lang w:val="sr-Cyrl-RS"/>
        </w:rPr>
      </w:pPr>
      <w:r w:rsidRPr="00553F62">
        <w:rPr>
          <w:rFonts w:ascii="Arial" w:eastAsia="Arial Unicode MS" w:hAnsi="Arial" w:cs="Arial"/>
          <w:b/>
          <w:sz w:val="22"/>
          <w:szCs w:val="22"/>
          <w:lang w:val="sr-Cyrl-RS"/>
        </w:rPr>
        <w:t>ОБАВЕЗЕ КОРИСНИКА УСЛУГЕ</w:t>
      </w:r>
    </w:p>
    <w:p w14:paraId="4AAF6201" w14:textId="45EE2ABA" w:rsidR="001C595D"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w:t>
      </w:r>
      <w:r w:rsidR="001C595D" w:rsidRPr="00023F26">
        <w:rPr>
          <w:rFonts w:ascii="Arial" w:eastAsia="Arial Unicode MS" w:hAnsi="Arial" w:cs="Arial"/>
          <w:b/>
          <w:sz w:val="22"/>
          <w:szCs w:val="22"/>
        </w:rPr>
        <w:t xml:space="preserve"> 7.</w:t>
      </w:r>
    </w:p>
    <w:p w14:paraId="0890AA42" w14:textId="77777777" w:rsidR="00DD23FD" w:rsidRDefault="00553F62" w:rsidP="00DD23FD">
      <w:pPr>
        <w:suppressAutoHyphens w:val="0"/>
        <w:ind w:left="450"/>
        <w:jc w:val="both"/>
        <w:rPr>
          <w:rFonts w:ascii="Arial" w:eastAsia="Calibri" w:hAnsi="Arial"/>
          <w:sz w:val="22"/>
          <w:szCs w:val="22"/>
          <w:lang w:val="sr-Cyrl-RS" w:eastAsia="en-US"/>
        </w:rPr>
      </w:pPr>
      <w:r>
        <w:rPr>
          <w:rFonts w:ascii="Arial" w:eastAsia="Calibri" w:hAnsi="Arial"/>
          <w:sz w:val="22"/>
          <w:szCs w:val="22"/>
          <w:lang w:val="sr-Cyrl-RS" w:eastAsia="en-US"/>
        </w:rPr>
        <w:t>Корисник</w:t>
      </w:r>
      <w:r w:rsidRPr="009F4B56">
        <w:rPr>
          <w:rFonts w:ascii="Arial" w:eastAsia="Calibri" w:hAnsi="Arial"/>
          <w:sz w:val="22"/>
          <w:szCs w:val="22"/>
          <w:lang w:val="sr-Cyrl-RS" w:eastAsia="en-US"/>
        </w:rPr>
        <w:t xml:space="preserve"> се обавезује да</w:t>
      </w:r>
      <w:r w:rsidR="00DD23FD">
        <w:rPr>
          <w:rFonts w:ascii="Arial" w:eastAsia="Calibri" w:hAnsi="Arial"/>
          <w:sz w:val="22"/>
          <w:szCs w:val="22"/>
          <w:lang w:val="sr-Cyrl-RS" w:eastAsia="en-US"/>
        </w:rPr>
        <w:t>:</w:t>
      </w:r>
    </w:p>
    <w:p w14:paraId="520A591C" w14:textId="7C1022C6" w:rsidR="00553F62" w:rsidRPr="00DD23FD" w:rsidRDefault="00553F62" w:rsidP="00DD23FD">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благовремено пружи све информације које су значајне за испуњење захтева везаних за предмет овог Оквирног споразума, како би омогућио одвијање пројекта.</w:t>
      </w:r>
    </w:p>
    <w:p w14:paraId="6D48BCD8" w14:textId="7307A47E" w:rsidR="00553F62" w:rsidRPr="00DD23FD" w:rsidRDefault="00553F62" w:rsidP="00DD23FD">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обезбеди све улазне податке из постојећих система и информације које су релевантне за област која је предмет уговора</w:t>
      </w:r>
    </w:p>
    <w:p w14:paraId="6057FC94" w14:textId="77777777" w:rsidR="00DD23FD" w:rsidRDefault="00553F62" w:rsidP="00DD23FD">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lastRenderedPageBreak/>
        <w:t>обезбеди квалитетне податке у свим изворима података који ће бити предмет извештавања кроз решење пословне интелигенције.</w:t>
      </w:r>
    </w:p>
    <w:p w14:paraId="1FFB1939" w14:textId="77777777" w:rsidR="00DD23FD" w:rsidRPr="00DD23FD" w:rsidRDefault="00553F62" w:rsidP="00DD23FD">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en-US" w:eastAsia="en-US"/>
        </w:rPr>
        <w:t xml:space="preserve">обезбедити сву потребну </w:t>
      </w:r>
      <w:r w:rsidRPr="00DD23FD">
        <w:rPr>
          <w:rFonts w:ascii="Arial" w:hAnsi="Arial"/>
          <w:sz w:val="22"/>
          <w:szCs w:val="22"/>
          <w:lang w:val="sr-Cyrl-RS" w:eastAsia="en-US"/>
        </w:rPr>
        <w:t>серверску</w:t>
      </w:r>
      <w:r w:rsidRPr="00DD23FD">
        <w:rPr>
          <w:rFonts w:ascii="Arial" w:hAnsi="Arial"/>
          <w:sz w:val="22"/>
          <w:szCs w:val="22"/>
          <w:lang w:val="en-US" w:eastAsia="en-US"/>
        </w:rPr>
        <w:t xml:space="preserve"> опрему, услуге за умрежавање и клијентску инфраструктуру за потребе услуге инсталирања, развоја, тестирања, примене и покретања софтвара.</w:t>
      </w:r>
    </w:p>
    <w:p w14:paraId="59AD84CD" w14:textId="63EF9B43" w:rsidR="001C595D" w:rsidRPr="00DD23FD" w:rsidRDefault="00553F62" w:rsidP="00553F62">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 xml:space="preserve">обезбеди ресурсе за формирање пројектног тима чији ће задатак бити доношење одлука везаних за спровођење пројекта, управљање, надзор и одобрење пројектних фаза у складу са усвојеном пројектном методологијом. </w:t>
      </w:r>
    </w:p>
    <w:p w14:paraId="74E04CBF" w14:textId="61ED3524" w:rsidR="001C595D" w:rsidRPr="00DD23FD" w:rsidRDefault="00DD23FD" w:rsidP="00023F26">
      <w:pPr>
        <w:rPr>
          <w:rFonts w:ascii="Arial" w:eastAsia="Arial Unicode MS" w:hAnsi="Arial" w:cs="Arial"/>
          <w:b/>
          <w:sz w:val="22"/>
          <w:szCs w:val="22"/>
          <w:lang w:val="sr-Cyrl-RS"/>
        </w:rPr>
      </w:pPr>
      <w:r w:rsidRPr="00DD23FD">
        <w:rPr>
          <w:rFonts w:ascii="Arial" w:eastAsia="Arial Unicode MS" w:hAnsi="Arial" w:cs="Arial"/>
          <w:b/>
          <w:sz w:val="22"/>
          <w:szCs w:val="22"/>
          <w:lang w:val="sr-Cyrl-RS"/>
        </w:rPr>
        <w:t>ОБАВЕЗЕ ПРУЖАОЦА УСЛУГЕ</w:t>
      </w:r>
    </w:p>
    <w:p w14:paraId="5BED3837" w14:textId="18EE4AD8" w:rsidR="001C595D" w:rsidRPr="00023F26" w:rsidRDefault="001C595D"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DF1A18" w:rsidRPr="00023F26">
        <w:rPr>
          <w:rFonts w:ascii="Arial" w:eastAsia="Arial Unicode MS" w:hAnsi="Arial" w:cs="Arial"/>
          <w:b/>
          <w:sz w:val="22"/>
          <w:szCs w:val="22"/>
        </w:rPr>
        <w:t>8</w:t>
      </w:r>
      <w:r w:rsidRPr="00023F26">
        <w:rPr>
          <w:rFonts w:ascii="Arial" w:eastAsia="Arial Unicode MS" w:hAnsi="Arial" w:cs="Arial"/>
          <w:b/>
          <w:sz w:val="22"/>
          <w:szCs w:val="22"/>
        </w:rPr>
        <w:t>.</w:t>
      </w:r>
    </w:p>
    <w:p w14:paraId="2715A6D2" w14:textId="186F29AC" w:rsidR="00827730" w:rsidRPr="00827730" w:rsidRDefault="00A10A80" w:rsidP="00A10A80">
      <w:pPr>
        <w:jc w:val="both"/>
        <w:rPr>
          <w:rFonts w:ascii="Arial" w:eastAsia="Arial Unicode MS" w:hAnsi="Arial" w:cs="Arial"/>
          <w:sz w:val="22"/>
          <w:szCs w:val="22"/>
          <w:lang w:val="sr-Latn-CS"/>
        </w:rPr>
      </w:pPr>
      <w:r>
        <w:rPr>
          <w:rFonts w:ascii="Arial" w:eastAsia="Arial Unicode MS" w:hAnsi="Arial" w:cs="Arial"/>
          <w:sz w:val="22"/>
          <w:szCs w:val="22"/>
          <w:lang w:val="sr-Latn-CS"/>
        </w:rPr>
        <w:t>Пружалац услуге</w:t>
      </w:r>
      <w:r w:rsidR="00827730" w:rsidRPr="00827730">
        <w:rPr>
          <w:rFonts w:ascii="Arial" w:eastAsia="Arial Unicode MS" w:hAnsi="Arial" w:cs="Arial"/>
          <w:sz w:val="22"/>
          <w:szCs w:val="22"/>
          <w:lang w:val="sr-Latn-CS"/>
        </w:rPr>
        <w:t xml:space="preserve"> је дужан да предложи и обезбеди пројектну методологију за имплементацију система </w:t>
      </w:r>
      <w:r w:rsidR="00827730" w:rsidRPr="00827730">
        <w:rPr>
          <w:rFonts w:ascii="Arial" w:eastAsia="Arial Unicode MS" w:hAnsi="Arial" w:cs="Arial"/>
          <w:sz w:val="22"/>
          <w:szCs w:val="22"/>
          <w:lang w:val="sr-Cyrl-RS"/>
        </w:rPr>
        <w:t>у оквиру фазе припреме пројекта</w:t>
      </w:r>
      <w:r>
        <w:rPr>
          <w:rFonts w:ascii="Arial" w:eastAsia="Arial Unicode MS" w:hAnsi="Arial" w:cs="Arial"/>
          <w:sz w:val="22"/>
          <w:szCs w:val="22"/>
          <w:lang w:val="sr-Latn-CS"/>
        </w:rPr>
        <w:t>. Пружалац услуге</w:t>
      </w:r>
      <w:r w:rsidR="00827730" w:rsidRPr="00827730">
        <w:rPr>
          <w:rFonts w:ascii="Arial" w:eastAsia="Arial Unicode MS" w:hAnsi="Arial" w:cs="Arial"/>
          <w:sz w:val="22"/>
          <w:szCs w:val="22"/>
          <w:lang w:val="sr-Latn-CS"/>
        </w:rPr>
        <w:t xml:space="preserve"> је дужан да својом пројектном методологијом предвиди израду: </w:t>
      </w:r>
    </w:p>
    <w:p w14:paraId="04AD8947" w14:textId="77777777" w:rsidR="00827730" w:rsidRPr="00827730" w:rsidRDefault="00827730" w:rsidP="00827730">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П</w:t>
      </w:r>
      <w:r w:rsidRPr="00827730">
        <w:rPr>
          <w:rFonts w:ascii="Arial" w:eastAsia="Arial Unicode MS" w:hAnsi="Arial" w:cs="Arial"/>
          <w:sz w:val="22"/>
          <w:szCs w:val="22"/>
          <w:lang w:val="sr-Latn-CS"/>
        </w:rPr>
        <w:t xml:space="preserve">лана пројекта, </w:t>
      </w:r>
    </w:p>
    <w:p w14:paraId="10782B1C" w14:textId="77777777" w:rsidR="00827730" w:rsidRPr="00827730" w:rsidRDefault="00827730" w:rsidP="00827730">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Г</w:t>
      </w:r>
      <w:r w:rsidRPr="00827730">
        <w:rPr>
          <w:rFonts w:ascii="Arial" w:eastAsia="Arial Unicode MS" w:hAnsi="Arial" w:cs="Arial"/>
          <w:sz w:val="22"/>
          <w:szCs w:val="22"/>
          <w:lang w:val="sr-Latn-CS"/>
        </w:rPr>
        <w:t>лавног пројекта;</w:t>
      </w:r>
    </w:p>
    <w:p w14:paraId="6D1A7B21" w14:textId="77777777" w:rsidR="00827730" w:rsidRPr="00827730" w:rsidRDefault="00827730" w:rsidP="00827730">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lang w:val="sr-Cyrl-RS"/>
        </w:rPr>
        <w:t xml:space="preserve"> Процедура за проверу функционалности аналитичких аплик</w:t>
      </w:r>
      <w:r w:rsidRPr="00827730">
        <w:rPr>
          <w:rFonts w:ascii="Arial" w:eastAsia="Arial Unicode MS" w:hAnsi="Arial" w:cs="Arial"/>
          <w:sz w:val="22"/>
          <w:szCs w:val="22"/>
          <w:lang w:val="en-US"/>
        </w:rPr>
        <w:t>a</w:t>
      </w:r>
      <w:r w:rsidRPr="00827730">
        <w:rPr>
          <w:rFonts w:ascii="Arial" w:eastAsia="Arial Unicode MS" w:hAnsi="Arial" w:cs="Arial"/>
          <w:sz w:val="22"/>
          <w:szCs w:val="22"/>
          <w:lang w:val="sr-Cyrl-RS"/>
        </w:rPr>
        <w:t>ција</w:t>
      </w:r>
      <w:r w:rsidRPr="00827730">
        <w:rPr>
          <w:rFonts w:ascii="Arial" w:eastAsia="Arial Unicode MS" w:hAnsi="Arial" w:cs="Arial"/>
          <w:sz w:val="22"/>
          <w:szCs w:val="22"/>
          <w:lang w:val="en-US"/>
        </w:rPr>
        <w:t>;</w:t>
      </w:r>
    </w:p>
    <w:p w14:paraId="2BF29667" w14:textId="77777777" w:rsidR="00827730" w:rsidRPr="00827730" w:rsidRDefault="00827730" w:rsidP="00827730">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П</w:t>
      </w:r>
      <w:r w:rsidRPr="00827730">
        <w:rPr>
          <w:rFonts w:ascii="Arial" w:eastAsia="Arial Unicode MS" w:hAnsi="Arial" w:cs="Arial"/>
          <w:sz w:val="22"/>
          <w:szCs w:val="22"/>
          <w:lang w:val="sr-Latn-CS"/>
        </w:rPr>
        <w:t xml:space="preserve">роцедура за </w:t>
      </w:r>
      <w:r w:rsidRPr="00827730">
        <w:rPr>
          <w:rFonts w:ascii="Arial" w:eastAsia="Arial Unicode MS" w:hAnsi="Arial" w:cs="Arial"/>
          <w:sz w:val="22"/>
          <w:szCs w:val="22"/>
          <w:lang w:val="sr-Cyrl-RS"/>
        </w:rPr>
        <w:t>верификацију извештаја решења пословне интелигенције.</w:t>
      </w:r>
    </w:p>
    <w:p w14:paraId="1480B92C" w14:textId="77777777" w:rsidR="00827730" w:rsidRPr="00827730" w:rsidRDefault="00827730" w:rsidP="00827730">
      <w:pPr>
        <w:rPr>
          <w:rFonts w:ascii="Arial" w:eastAsia="Arial Unicode MS" w:hAnsi="Arial" w:cs="Arial"/>
          <w:sz w:val="22"/>
          <w:szCs w:val="22"/>
          <w:lang w:val="sr-Latn-CS"/>
        </w:rPr>
      </w:pPr>
    </w:p>
    <w:p w14:paraId="294C98F7" w14:textId="55E70912" w:rsidR="00827730" w:rsidRDefault="00827730" w:rsidP="00827730">
      <w:pPr>
        <w:rPr>
          <w:rFonts w:ascii="Arial" w:eastAsia="Arial Unicode MS" w:hAnsi="Arial" w:cs="Arial"/>
          <w:sz w:val="22"/>
          <w:szCs w:val="22"/>
          <w:lang w:val="sr-Cyrl-RS"/>
        </w:rPr>
      </w:pPr>
      <w:r w:rsidRPr="00827730">
        <w:rPr>
          <w:rFonts w:ascii="Arial" w:eastAsia="Arial Unicode MS" w:hAnsi="Arial" w:cs="Arial"/>
          <w:sz w:val="22"/>
          <w:szCs w:val="22"/>
          <w:lang w:val="sr-Latn-CS"/>
        </w:rPr>
        <w:t>Ова документација ће бит</w:t>
      </w:r>
      <w:r w:rsidR="00A10A80">
        <w:rPr>
          <w:rFonts w:ascii="Arial" w:eastAsia="Arial Unicode MS" w:hAnsi="Arial" w:cs="Arial"/>
          <w:sz w:val="22"/>
          <w:szCs w:val="22"/>
          <w:lang w:val="sr-Latn-CS"/>
        </w:rPr>
        <w:t>и предмет верификације Корисника услуге</w:t>
      </w:r>
      <w:r w:rsidRPr="00827730">
        <w:rPr>
          <w:rFonts w:ascii="Arial" w:eastAsia="Arial Unicode MS" w:hAnsi="Arial" w:cs="Arial"/>
          <w:sz w:val="22"/>
          <w:szCs w:val="22"/>
          <w:lang w:val="sr-Latn-CS"/>
        </w:rPr>
        <w:t xml:space="preserve"> пре него </w:t>
      </w:r>
      <w:r w:rsidRPr="00827730">
        <w:rPr>
          <w:rFonts w:ascii="Arial" w:eastAsia="Arial Unicode MS" w:hAnsi="Arial" w:cs="Arial"/>
          <w:sz w:val="22"/>
          <w:szCs w:val="22"/>
          <w:lang w:val="sr-Cyrl-RS"/>
        </w:rPr>
        <w:t xml:space="preserve">што </w:t>
      </w:r>
      <w:r w:rsidRPr="00827730">
        <w:rPr>
          <w:rFonts w:ascii="Arial" w:eastAsia="Arial Unicode MS" w:hAnsi="Arial" w:cs="Arial"/>
          <w:sz w:val="22"/>
          <w:szCs w:val="22"/>
          <w:lang w:val="sr-Latn-CS"/>
        </w:rPr>
        <w:t>се усвоји</w:t>
      </w:r>
      <w:r w:rsidRPr="00827730">
        <w:rPr>
          <w:rFonts w:ascii="Arial" w:eastAsia="Arial Unicode MS" w:hAnsi="Arial" w:cs="Arial"/>
          <w:sz w:val="22"/>
          <w:szCs w:val="22"/>
          <w:lang w:val="sr-Cyrl-RS"/>
        </w:rPr>
        <w:t>, и тек усвајањем се сматра прихваћеном фаза припреме пројекта</w:t>
      </w:r>
      <w:r w:rsidRPr="00827730">
        <w:rPr>
          <w:rFonts w:ascii="Arial" w:eastAsia="Arial Unicode MS" w:hAnsi="Arial" w:cs="Arial"/>
          <w:sz w:val="22"/>
          <w:szCs w:val="22"/>
          <w:lang w:val="sr-Latn-CS"/>
        </w:rPr>
        <w:t>.</w:t>
      </w:r>
      <w:r w:rsidR="00A10A80">
        <w:rPr>
          <w:rFonts w:ascii="Arial" w:eastAsia="Arial Unicode MS" w:hAnsi="Arial" w:cs="Arial"/>
          <w:sz w:val="22"/>
          <w:szCs w:val="22"/>
          <w:lang w:val="sr-Cyrl-RS"/>
        </w:rPr>
        <w:t xml:space="preserve"> У случају да Корисник услуге</w:t>
      </w:r>
      <w:r w:rsidRPr="00827730">
        <w:rPr>
          <w:rFonts w:ascii="Arial" w:eastAsia="Arial Unicode MS" w:hAnsi="Arial" w:cs="Arial"/>
          <w:sz w:val="22"/>
          <w:szCs w:val="22"/>
          <w:lang w:val="sr-Cyrl-RS"/>
        </w:rPr>
        <w:t xml:space="preserve"> не прихвати документацију, писани</w:t>
      </w:r>
      <w:r w:rsidR="00A10A80">
        <w:rPr>
          <w:rFonts w:ascii="Arial" w:eastAsia="Arial Unicode MS" w:hAnsi="Arial" w:cs="Arial"/>
          <w:sz w:val="22"/>
          <w:szCs w:val="22"/>
          <w:lang w:val="sr-Cyrl-RS"/>
        </w:rPr>
        <w:t>м путем ће се обратити Пружаоцу услуге</w:t>
      </w:r>
      <w:r w:rsidRPr="00827730">
        <w:rPr>
          <w:rFonts w:ascii="Arial" w:eastAsia="Arial Unicode MS" w:hAnsi="Arial" w:cs="Arial"/>
          <w:sz w:val="22"/>
          <w:szCs w:val="22"/>
          <w:lang w:val="sr-Cyrl-RS"/>
        </w:rPr>
        <w:t xml:space="preserve"> и дати му рок за отклањање уочених недостатака.</w:t>
      </w:r>
    </w:p>
    <w:p w14:paraId="1B53EDEE" w14:textId="77777777" w:rsidR="006F62DC" w:rsidRPr="00827730" w:rsidRDefault="006F62DC" w:rsidP="00827730">
      <w:pPr>
        <w:rPr>
          <w:rFonts w:ascii="Arial" w:eastAsia="Arial Unicode MS" w:hAnsi="Arial" w:cs="Arial"/>
          <w:sz w:val="22"/>
          <w:szCs w:val="22"/>
          <w:lang w:val="sr-Latn-CS"/>
        </w:rPr>
      </w:pPr>
    </w:p>
    <w:p w14:paraId="1BD20E8C" w14:textId="6327B322" w:rsidR="00BB5B5D" w:rsidRPr="00BB5B5D" w:rsidRDefault="00BB5B5D" w:rsidP="00BB5B5D">
      <w:pPr>
        <w:jc w:val="both"/>
        <w:rPr>
          <w:rFonts w:ascii="Arial" w:eastAsia="Arial Unicode MS" w:hAnsi="Arial" w:cs="Arial"/>
          <w:sz w:val="22"/>
          <w:szCs w:val="22"/>
          <w:lang w:val="sr-Cyrl-RS"/>
        </w:rPr>
      </w:pPr>
      <w:r>
        <w:rPr>
          <w:rFonts w:ascii="Arial" w:eastAsia="Arial Unicode MS" w:hAnsi="Arial" w:cs="Arial"/>
          <w:sz w:val="22"/>
          <w:szCs w:val="22"/>
          <w:lang w:val="sr-Cyrl-RS"/>
        </w:rPr>
        <w:t>Пружалац услуге</w:t>
      </w:r>
      <w:r w:rsidRPr="00BB5B5D">
        <w:rPr>
          <w:rFonts w:ascii="Arial" w:eastAsia="Arial Unicode MS" w:hAnsi="Arial" w:cs="Arial"/>
          <w:sz w:val="22"/>
          <w:szCs w:val="22"/>
          <w:lang w:val="sr-Cyrl-RS"/>
        </w:rPr>
        <w:t xml:space="preserve"> је дужан </w:t>
      </w:r>
      <w:r>
        <w:rPr>
          <w:rFonts w:ascii="Arial" w:eastAsia="Arial Unicode MS" w:hAnsi="Arial" w:cs="Arial"/>
          <w:sz w:val="22"/>
          <w:szCs w:val="22"/>
          <w:lang w:val="sr-Cyrl-RS"/>
        </w:rPr>
        <w:t>да изврши обуку запослених Корисника услуге</w:t>
      </w:r>
      <w:r w:rsidRPr="00BB5B5D">
        <w:rPr>
          <w:rFonts w:ascii="Arial" w:eastAsia="Arial Unicode MS" w:hAnsi="Arial" w:cs="Arial"/>
          <w:sz w:val="22"/>
          <w:szCs w:val="22"/>
          <w:lang w:val="sr-Cyrl-RS"/>
        </w:rPr>
        <w:t xml:space="preserve"> како би запослени били у могућности да га администрирају и обављају задатке из домена текућег одржавања.</w:t>
      </w:r>
    </w:p>
    <w:p w14:paraId="36CE9B55" w14:textId="77777777" w:rsidR="001C595D" w:rsidRPr="00023F26" w:rsidRDefault="001C595D" w:rsidP="00023F26">
      <w:pPr>
        <w:rPr>
          <w:rFonts w:ascii="Arial" w:eastAsia="Arial Unicode MS" w:hAnsi="Arial" w:cs="Arial"/>
          <w:sz w:val="22"/>
          <w:szCs w:val="22"/>
        </w:rPr>
      </w:pPr>
    </w:p>
    <w:p w14:paraId="23F8A445" w14:textId="78C571A5" w:rsidR="005D7861" w:rsidRDefault="005D7861" w:rsidP="00023F26">
      <w:pPr>
        <w:rPr>
          <w:rFonts w:ascii="Arial" w:eastAsia="Arial Unicode MS" w:hAnsi="Arial" w:cs="Arial"/>
          <w:sz w:val="22"/>
          <w:szCs w:val="22"/>
          <w:lang w:val="sr-Cyrl-RS"/>
        </w:rPr>
      </w:pPr>
    </w:p>
    <w:p w14:paraId="49A5D1A2" w14:textId="47B6BB31" w:rsidR="00636F93" w:rsidRPr="00636F93" w:rsidRDefault="00636F93" w:rsidP="00023F26">
      <w:pPr>
        <w:rPr>
          <w:rFonts w:ascii="Arial" w:eastAsia="Arial Unicode MS" w:hAnsi="Arial" w:cs="Arial"/>
          <w:b/>
          <w:sz w:val="22"/>
          <w:szCs w:val="22"/>
          <w:lang w:val="sr-Cyrl-RS"/>
        </w:rPr>
      </w:pPr>
      <w:r w:rsidRPr="00636F93">
        <w:rPr>
          <w:rFonts w:ascii="Arial" w:eastAsia="Arial Unicode MS" w:hAnsi="Arial" w:cs="Arial"/>
          <w:b/>
          <w:sz w:val="22"/>
          <w:szCs w:val="22"/>
          <w:lang w:val="sr-Cyrl-RS"/>
        </w:rPr>
        <w:t>НАЧИН ЗАКЉУЧЕЊА ПОЈЕДИНАЧНИХ УГОВОРА</w:t>
      </w:r>
    </w:p>
    <w:p w14:paraId="5670919D" w14:textId="6123B8D5"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9</w:t>
      </w:r>
      <w:r w:rsidR="004D18C7" w:rsidRPr="00023F26">
        <w:rPr>
          <w:rFonts w:ascii="Arial" w:eastAsia="Arial Unicode MS" w:hAnsi="Arial" w:cs="Arial"/>
          <w:b/>
          <w:sz w:val="22"/>
          <w:szCs w:val="22"/>
        </w:rPr>
        <w:t>.</w:t>
      </w:r>
    </w:p>
    <w:p w14:paraId="60C75750" w14:textId="1F2F6EA0" w:rsidR="00E51023" w:rsidRPr="00023F26" w:rsidRDefault="00E51023" w:rsidP="00E51023">
      <w:pPr>
        <w:tabs>
          <w:tab w:val="left" w:pos="284"/>
          <w:tab w:val="left" w:pos="330"/>
        </w:tabs>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Након закључења оквирног споразума</w:t>
      </w:r>
      <w:r>
        <w:rPr>
          <w:rFonts w:ascii="Arial" w:eastAsia="TimesNewRomanPSMT" w:hAnsi="Arial" w:cs="Arial"/>
          <w:bCs/>
          <w:sz w:val="22"/>
          <w:szCs w:val="22"/>
          <w:lang w:val="sr-Cyrl-RS"/>
        </w:rPr>
        <w:t>, када настане потреба Корисника услуге за предметом набавке, Корисник услуге</w:t>
      </w:r>
      <w:r w:rsidRPr="00023F26">
        <w:rPr>
          <w:rFonts w:ascii="Arial" w:eastAsia="TimesNewRomanPSMT" w:hAnsi="Arial" w:cs="Arial"/>
          <w:bCs/>
          <w:sz w:val="22"/>
          <w:szCs w:val="22"/>
          <w:lang w:val="sr-Cyrl-RS"/>
        </w:rPr>
        <w:t xml:space="preserve"> ће </w:t>
      </w:r>
      <w:r w:rsidR="00310D12">
        <w:rPr>
          <w:rFonts w:ascii="Arial" w:eastAsia="TimesNewRomanPSMT" w:hAnsi="Arial" w:cs="Arial"/>
          <w:bCs/>
          <w:sz w:val="22"/>
          <w:szCs w:val="22"/>
          <w:lang w:val="sr-Cyrl-RS"/>
        </w:rPr>
        <w:t xml:space="preserve">услуге </w:t>
      </w:r>
      <w:r w:rsidRPr="00023F26">
        <w:rPr>
          <w:rFonts w:ascii="Arial" w:eastAsia="TimesNewRomanPSMT" w:hAnsi="Arial" w:cs="Arial"/>
          <w:bCs/>
          <w:sz w:val="22"/>
          <w:szCs w:val="22"/>
          <w:lang w:val="sr-Cyrl-RS"/>
        </w:rPr>
        <w:t>реализовати потписивањем и достављањем изабраном понуђачу Уговора под условима из закљученог оквирног споразума у погледу предмета набавке, јединичних цена, начина и рокова плаћања, и осталих елемената дефинисаних оквирним споразумом.</w:t>
      </w:r>
    </w:p>
    <w:p w14:paraId="0194D4BC" w14:textId="77777777" w:rsidR="00E51023" w:rsidRPr="00023F26" w:rsidRDefault="00E51023" w:rsidP="00597083">
      <w:pPr>
        <w:rPr>
          <w:rFonts w:ascii="Arial" w:eastAsia="Arial Unicode MS" w:hAnsi="Arial" w:cs="Arial"/>
          <w:b/>
          <w:sz w:val="22"/>
          <w:szCs w:val="22"/>
          <w:lang w:val="sr-Cyrl-RS"/>
        </w:rPr>
      </w:pPr>
    </w:p>
    <w:p w14:paraId="7EE52F1B" w14:textId="308B74A8" w:rsidR="004D18C7" w:rsidRPr="00636F93" w:rsidRDefault="00636F93" w:rsidP="00023F26">
      <w:pPr>
        <w:jc w:val="both"/>
        <w:rPr>
          <w:rFonts w:ascii="Arial" w:hAnsi="Arial" w:cs="Arial"/>
          <w:b/>
          <w:sz w:val="22"/>
          <w:szCs w:val="22"/>
          <w:lang w:val="sr-Cyrl-RS"/>
        </w:rPr>
      </w:pPr>
      <w:r w:rsidRPr="00636F93">
        <w:rPr>
          <w:rFonts w:ascii="Arial" w:hAnsi="Arial" w:cs="Arial"/>
          <w:b/>
          <w:sz w:val="22"/>
          <w:szCs w:val="22"/>
          <w:lang w:val="sr-Cyrl-RS"/>
        </w:rPr>
        <w:t>РОК ИЗВРШЕЊА УСЛУГЕ</w:t>
      </w:r>
    </w:p>
    <w:p w14:paraId="394D25E8" w14:textId="107F2536" w:rsidR="004D18C7" w:rsidRPr="00023F26" w:rsidRDefault="004D18C7" w:rsidP="00023F26">
      <w:pPr>
        <w:jc w:val="center"/>
        <w:rPr>
          <w:rFonts w:ascii="Arial" w:hAnsi="Arial" w:cs="Arial"/>
          <w:b/>
          <w:smallCaps/>
          <w:sz w:val="22"/>
          <w:szCs w:val="22"/>
        </w:rPr>
      </w:pPr>
      <w:r w:rsidRPr="00023F26">
        <w:rPr>
          <w:rFonts w:ascii="Arial" w:hAnsi="Arial" w:cs="Arial"/>
          <w:b/>
          <w:smallCaps/>
          <w:sz w:val="22"/>
          <w:szCs w:val="22"/>
        </w:rPr>
        <w:t xml:space="preserve">Члан </w:t>
      </w:r>
      <w:r w:rsidR="00DF1A18" w:rsidRPr="00023F26">
        <w:rPr>
          <w:rFonts w:ascii="Arial" w:hAnsi="Arial" w:cs="Arial"/>
          <w:b/>
          <w:smallCaps/>
          <w:sz w:val="22"/>
          <w:szCs w:val="22"/>
        </w:rPr>
        <w:t>10</w:t>
      </w:r>
      <w:r w:rsidRPr="00023F26">
        <w:rPr>
          <w:rFonts w:ascii="Arial" w:hAnsi="Arial" w:cs="Arial"/>
          <w:b/>
          <w:smallCaps/>
          <w:sz w:val="22"/>
          <w:szCs w:val="22"/>
        </w:rPr>
        <w:t>.</w:t>
      </w:r>
    </w:p>
    <w:p w14:paraId="5D1FA6FF" w14:textId="7BD9DAC7" w:rsidR="004D18C7" w:rsidRDefault="00636F93" w:rsidP="00636F93">
      <w:pPr>
        <w:jc w:val="both"/>
        <w:rPr>
          <w:rFonts w:ascii="Arial" w:hAnsi="Arial" w:cs="Arial"/>
          <w:sz w:val="22"/>
          <w:szCs w:val="22"/>
          <w:lang w:val="sr-Cyrl-RS"/>
        </w:rPr>
      </w:pPr>
      <w:r>
        <w:rPr>
          <w:rFonts w:ascii="Arial" w:hAnsi="Arial" w:cs="Arial"/>
          <w:sz w:val="22"/>
          <w:szCs w:val="22"/>
        </w:rPr>
        <w:t>Пружалац услуге се обавезује да услуг</w:t>
      </w:r>
      <w:r w:rsidR="00827730">
        <w:rPr>
          <w:rFonts w:ascii="Arial" w:hAnsi="Arial" w:cs="Arial"/>
          <w:sz w:val="22"/>
          <w:szCs w:val="22"/>
          <w:lang w:val="sr-Cyrl-RS"/>
        </w:rPr>
        <w:t>у</w:t>
      </w:r>
      <w:r>
        <w:rPr>
          <w:rFonts w:ascii="Arial" w:hAnsi="Arial" w:cs="Arial"/>
          <w:sz w:val="22"/>
          <w:szCs w:val="22"/>
        </w:rPr>
        <w:t xml:space="preserve"> изврши, а која подразумева 4 (словима:четири</w:t>
      </w:r>
      <w:r>
        <w:rPr>
          <w:rFonts w:ascii="Arial" w:hAnsi="Arial" w:cs="Arial"/>
          <w:sz w:val="22"/>
          <w:szCs w:val="22"/>
          <w:lang w:val="sr-Cyrl-RS"/>
        </w:rPr>
        <w:t>)</w:t>
      </w:r>
      <w:r>
        <w:rPr>
          <w:rFonts w:ascii="Arial" w:hAnsi="Arial" w:cs="Arial"/>
          <w:sz w:val="22"/>
          <w:szCs w:val="22"/>
        </w:rPr>
        <w:t xml:space="preserve"> радна пакета</w:t>
      </w:r>
      <w:r>
        <w:rPr>
          <w:rFonts w:ascii="Arial" w:hAnsi="Arial" w:cs="Arial"/>
          <w:sz w:val="22"/>
          <w:szCs w:val="22"/>
          <w:lang w:val="sr-Cyrl-RS"/>
        </w:rPr>
        <w:t>, у следећим роковима:</w:t>
      </w:r>
    </w:p>
    <w:p w14:paraId="554A264D" w14:textId="77777777" w:rsidR="00636F93" w:rsidRDefault="00636F93" w:rsidP="00636F93">
      <w:pPr>
        <w:jc w:val="both"/>
        <w:rPr>
          <w:rFonts w:ascii="Arial" w:hAnsi="Arial" w:cs="Arial"/>
          <w:sz w:val="22"/>
          <w:szCs w:val="22"/>
          <w:lang w:val="sr-Cyrl-RS"/>
        </w:rPr>
      </w:pPr>
      <w:r w:rsidRPr="00C13B0A">
        <w:rPr>
          <w:rFonts w:ascii="Arial" w:hAnsi="Arial" w:cs="Arial"/>
          <w:b/>
          <w:sz w:val="22"/>
          <w:szCs w:val="22"/>
          <w:lang w:val="sr-Cyrl-RS"/>
        </w:rPr>
        <w:t>Радни пакет 1.-</w:t>
      </w:r>
      <w:r>
        <w:rPr>
          <w:rFonts w:ascii="Arial" w:hAnsi="Arial" w:cs="Arial"/>
          <w:sz w:val="22"/>
          <w:szCs w:val="22"/>
          <w:lang w:val="sr-Cyrl-RS"/>
        </w:rPr>
        <w:t xml:space="preserve"> у року од максимално 30 (словима:тридесет) дана од дана ступања појединачног Уговора.</w:t>
      </w:r>
    </w:p>
    <w:p w14:paraId="18AC339D" w14:textId="0B7131D2" w:rsidR="00636F93" w:rsidRDefault="00636F93" w:rsidP="00636F93">
      <w:pPr>
        <w:jc w:val="both"/>
        <w:rPr>
          <w:rFonts w:ascii="Arial" w:hAnsi="Arial" w:cs="Arial"/>
          <w:sz w:val="22"/>
          <w:szCs w:val="22"/>
          <w:lang w:val="sr-Cyrl-RS"/>
        </w:rPr>
      </w:pPr>
      <w:r w:rsidRPr="00C13B0A">
        <w:rPr>
          <w:rFonts w:ascii="Arial" w:hAnsi="Arial" w:cs="Arial"/>
          <w:b/>
          <w:sz w:val="22"/>
          <w:szCs w:val="22"/>
          <w:lang w:val="sr-Cyrl-RS"/>
        </w:rPr>
        <w:t>Радни пакет 2.-</w:t>
      </w:r>
      <w:r>
        <w:rPr>
          <w:rFonts w:ascii="Arial" w:hAnsi="Arial" w:cs="Arial"/>
          <w:sz w:val="22"/>
          <w:szCs w:val="22"/>
          <w:lang w:val="sr-Cyrl-RS"/>
        </w:rPr>
        <w:t xml:space="preserve"> у року од максимално 150 (словима: стопедетест) дана дана ступања појединачног Уговора на снагу.</w:t>
      </w:r>
    </w:p>
    <w:p w14:paraId="2144C722" w14:textId="77777777" w:rsidR="00636F93" w:rsidRDefault="00636F93" w:rsidP="00636F93">
      <w:pPr>
        <w:jc w:val="both"/>
        <w:rPr>
          <w:rFonts w:ascii="Arial" w:hAnsi="Arial" w:cs="Arial"/>
          <w:sz w:val="22"/>
          <w:szCs w:val="22"/>
          <w:lang w:val="sr-Cyrl-RS"/>
        </w:rPr>
      </w:pPr>
      <w:r w:rsidRPr="00C13B0A">
        <w:rPr>
          <w:rFonts w:ascii="Arial" w:hAnsi="Arial" w:cs="Arial"/>
          <w:b/>
          <w:sz w:val="22"/>
          <w:szCs w:val="22"/>
          <w:lang w:val="sr-Cyrl-RS"/>
        </w:rPr>
        <w:t>Радни пакет 3</w:t>
      </w:r>
      <w:r>
        <w:rPr>
          <w:rFonts w:ascii="Arial" w:hAnsi="Arial" w:cs="Arial"/>
          <w:sz w:val="22"/>
          <w:szCs w:val="22"/>
          <w:lang w:val="sr-Cyrl-RS"/>
        </w:rPr>
        <w:t>.-у року од максимално 210 (словима:двестотинедесет) дана од дана ступања појединачног Уговора на снагу.</w:t>
      </w:r>
    </w:p>
    <w:p w14:paraId="6698268F" w14:textId="59B9BF4E" w:rsidR="00636F93" w:rsidRDefault="00636F93" w:rsidP="00636F93">
      <w:pPr>
        <w:jc w:val="both"/>
        <w:rPr>
          <w:rFonts w:ascii="Arial" w:hAnsi="Arial" w:cs="Arial"/>
          <w:sz w:val="22"/>
          <w:szCs w:val="22"/>
          <w:lang w:val="sr-Cyrl-RS"/>
        </w:rPr>
      </w:pPr>
      <w:r w:rsidRPr="00C13B0A">
        <w:rPr>
          <w:rFonts w:ascii="Arial" w:hAnsi="Arial" w:cs="Arial"/>
          <w:b/>
          <w:sz w:val="22"/>
          <w:szCs w:val="22"/>
          <w:lang w:val="sr-Cyrl-RS"/>
        </w:rPr>
        <w:t>Радни пакет 4.</w:t>
      </w:r>
      <w:r>
        <w:rPr>
          <w:rFonts w:ascii="Arial" w:hAnsi="Arial" w:cs="Arial"/>
          <w:b/>
          <w:sz w:val="22"/>
          <w:szCs w:val="22"/>
          <w:lang w:val="sr-Cyrl-RS"/>
        </w:rPr>
        <w:t>-</w:t>
      </w:r>
      <w:r>
        <w:rPr>
          <w:rFonts w:ascii="Arial" w:hAnsi="Arial" w:cs="Arial"/>
          <w:sz w:val="22"/>
          <w:szCs w:val="22"/>
          <w:lang w:val="sr-Cyrl-RS"/>
        </w:rPr>
        <w:t xml:space="preserve"> року од максимално 24</w:t>
      </w:r>
      <w:r w:rsidRPr="00C13B0A">
        <w:rPr>
          <w:rFonts w:ascii="Arial" w:hAnsi="Arial" w:cs="Arial"/>
          <w:sz w:val="22"/>
          <w:szCs w:val="22"/>
          <w:lang w:val="sr-Cyrl-RS"/>
        </w:rPr>
        <w:t>0</w:t>
      </w:r>
      <w:r>
        <w:rPr>
          <w:rFonts w:ascii="Arial" w:hAnsi="Arial" w:cs="Arial"/>
          <w:sz w:val="22"/>
          <w:szCs w:val="22"/>
          <w:lang w:val="sr-Cyrl-RS"/>
        </w:rPr>
        <w:t xml:space="preserve"> (словима:двестотинечетрдесет</w:t>
      </w:r>
      <w:r w:rsidRPr="00C13B0A">
        <w:rPr>
          <w:rFonts w:ascii="Arial" w:hAnsi="Arial" w:cs="Arial"/>
          <w:sz w:val="22"/>
          <w:szCs w:val="22"/>
          <w:lang w:val="sr-Cyrl-RS"/>
        </w:rPr>
        <w:t>) дана од дана ступања</w:t>
      </w:r>
      <w:r>
        <w:rPr>
          <w:rFonts w:ascii="Arial" w:hAnsi="Arial" w:cs="Arial"/>
          <w:sz w:val="22"/>
          <w:szCs w:val="22"/>
          <w:lang w:val="sr-Cyrl-RS"/>
        </w:rPr>
        <w:t xml:space="preserve"> појединачног</w:t>
      </w:r>
      <w:r w:rsidRPr="00C13B0A">
        <w:rPr>
          <w:rFonts w:ascii="Arial" w:hAnsi="Arial" w:cs="Arial"/>
          <w:sz w:val="22"/>
          <w:szCs w:val="22"/>
          <w:lang w:val="sr-Cyrl-RS"/>
        </w:rPr>
        <w:t xml:space="preserve"> Уговора на снагу.</w:t>
      </w:r>
    </w:p>
    <w:p w14:paraId="32E8E2D1" w14:textId="4F6AC05C" w:rsidR="00636F93" w:rsidRDefault="00636F93" w:rsidP="00636F93">
      <w:pPr>
        <w:jc w:val="both"/>
        <w:rPr>
          <w:rFonts w:ascii="Arial" w:hAnsi="Arial" w:cs="Arial"/>
          <w:sz w:val="22"/>
          <w:szCs w:val="22"/>
          <w:lang w:val="sr-Cyrl-RS"/>
        </w:rPr>
      </w:pPr>
    </w:p>
    <w:p w14:paraId="45BF50C7" w14:textId="1C5A3C08" w:rsidR="005D7861" w:rsidRPr="00DD23FD" w:rsidRDefault="00DD23FD" w:rsidP="00023F26">
      <w:pPr>
        <w:rPr>
          <w:rFonts w:ascii="Arial" w:eastAsia="Arial Unicode MS" w:hAnsi="Arial" w:cs="Arial"/>
          <w:b/>
          <w:sz w:val="22"/>
          <w:szCs w:val="22"/>
          <w:lang w:val="sr-Cyrl-RS"/>
        </w:rPr>
      </w:pPr>
      <w:r w:rsidRPr="00DD23FD">
        <w:rPr>
          <w:rFonts w:ascii="Arial" w:eastAsia="Arial Unicode MS" w:hAnsi="Arial" w:cs="Arial"/>
          <w:b/>
          <w:sz w:val="22"/>
          <w:szCs w:val="22"/>
          <w:lang w:val="sr-Cyrl-RS"/>
        </w:rPr>
        <w:t>ИЗВРШИОЦИ</w:t>
      </w:r>
    </w:p>
    <w:p w14:paraId="7B75173E" w14:textId="22443F6F" w:rsidR="005D7861" w:rsidRPr="00023F26" w:rsidRDefault="00DF1A18" w:rsidP="00023F26">
      <w:pPr>
        <w:pStyle w:val="KDParagraf"/>
        <w:spacing w:before="0"/>
        <w:jc w:val="center"/>
        <w:rPr>
          <w:rFonts w:eastAsia="Arial Unicode MS" w:cs="Arial"/>
          <w:b/>
          <w:lang w:val="sr-Cyrl-RS"/>
        </w:rPr>
      </w:pPr>
      <w:r w:rsidRPr="00023F26">
        <w:rPr>
          <w:rFonts w:cs="Arial"/>
          <w:b/>
          <w:lang w:val="sr-Cyrl-RS"/>
        </w:rPr>
        <w:t>Члан 11</w:t>
      </w:r>
      <w:r w:rsidR="004D18C7" w:rsidRPr="00023F26">
        <w:rPr>
          <w:rFonts w:cs="Arial"/>
          <w:b/>
          <w:lang w:val="sr-Cyrl-RS"/>
        </w:rPr>
        <w:t>.</w:t>
      </w:r>
    </w:p>
    <w:p w14:paraId="066736EF" w14:textId="504B42E3"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одреди извршиоце</w:t>
      </w:r>
      <w:r w:rsidRPr="00023F26" w:rsidDel="00B65A1A">
        <w:rPr>
          <w:rFonts w:ascii="Arial" w:eastAsia="Arial Unicode MS" w:hAnsi="Arial" w:cs="Arial"/>
          <w:sz w:val="22"/>
          <w:szCs w:val="22"/>
        </w:rPr>
        <w:t xml:space="preserve"> </w:t>
      </w:r>
      <w:r w:rsidRPr="00023F26">
        <w:rPr>
          <w:rFonts w:ascii="Arial" w:eastAsia="Arial Unicode MS" w:hAnsi="Arial" w:cs="Arial"/>
          <w:sz w:val="22"/>
          <w:szCs w:val="22"/>
        </w:rPr>
        <w:t>кој</w:t>
      </w:r>
      <w:r w:rsidRPr="00023F26">
        <w:rPr>
          <w:rFonts w:ascii="Arial" w:eastAsia="Arial Unicode MS" w:hAnsi="Arial" w:cs="Arial"/>
          <w:sz w:val="22"/>
          <w:szCs w:val="22"/>
          <w:lang w:val="sr-Cyrl-RS"/>
        </w:rPr>
        <w:t>и</w:t>
      </w:r>
      <w:r w:rsidRPr="00023F26">
        <w:rPr>
          <w:rFonts w:ascii="Arial" w:eastAsia="Arial Unicode MS" w:hAnsi="Arial" w:cs="Arial"/>
          <w:sz w:val="22"/>
          <w:szCs w:val="22"/>
        </w:rPr>
        <w:t xml:space="preserve"> ће пружати услуге. Списак извршилаца у којем су наведене квалификације извршилаца и прецизно дефинисане </w:t>
      </w:r>
      <w:r w:rsidRPr="00023F26">
        <w:rPr>
          <w:rFonts w:ascii="Arial" w:eastAsia="Arial Unicode MS" w:hAnsi="Arial" w:cs="Arial"/>
          <w:sz w:val="22"/>
          <w:szCs w:val="22"/>
        </w:rPr>
        <w:lastRenderedPageBreak/>
        <w:t>активности које обављају у извршавању консултантских услуга, на који с</w:t>
      </w:r>
      <w:r w:rsidR="000362DC" w:rsidRPr="00023F26">
        <w:rPr>
          <w:rFonts w:ascii="Arial" w:eastAsia="Arial Unicode MS" w:hAnsi="Arial" w:cs="Arial"/>
          <w:sz w:val="22"/>
          <w:szCs w:val="22"/>
        </w:rPr>
        <w:t>агласност даје Корисник услуге.</w:t>
      </w:r>
    </w:p>
    <w:p w14:paraId="40B332C9" w14:textId="77777777" w:rsidR="004D18C7" w:rsidRPr="00023F26" w:rsidRDefault="004D18C7" w:rsidP="00023F26">
      <w:pPr>
        <w:jc w:val="both"/>
        <w:rPr>
          <w:rFonts w:ascii="Arial" w:eastAsia="Arial Unicode MS" w:hAnsi="Arial" w:cs="Arial"/>
          <w:sz w:val="22"/>
          <w:szCs w:val="22"/>
        </w:rPr>
      </w:pPr>
    </w:p>
    <w:p w14:paraId="35B01932"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14:paraId="3FC35447" w14:textId="77777777" w:rsidR="004D18C7" w:rsidRPr="00023F26" w:rsidRDefault="004D18C7" w:rsidP="00023F26">
      <w:pPr>
        <w:jc w:val="both"/>
        <w:rPr>
          <w:rFonts w:ascii="Arial" w:eastAsia="Arial Unicode MS" w:hAnsi="Arial" w:cs="Arial"/>
          <w:sz w:val="22"/>
          <w:szCs w:val="22"/>
        </w:rPr>
      </w:pPr>
    </w:p>
    <w:p w14:paraId="4384FBB6"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Корисника услуге у писаној форми. </w:t>
      </w:r>
    </w:p>
    <w:p w14:paraId="5FB95FBD" w14:textId="77777777" w:rsidR="004D18C7" w:rsidRPr="00023F26" w:rsidRDefault="004D18C7" w:rsidP="00023F26">
      <w:pPr>
        <w:jc w:val="both"/>
        <w:rPr>
          <w:rFonts w:ascii="Arial" w:eastAsia="Arial Unicode MS" w:hAnsi="Arial" w:cs="Arial"/>
          <w:sz w:val="22"/>
          <w:szCs w:val="22"/>
        </w:rPr>
      </w:pPr>
    </w:p>
    <w:p w14:paraId="659AC1B4" w14:textId="70772846"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w:t>
      </w:r>
      <w:r w:rsidRPr="00023F26">
        <w:rPr>
          <w:rFonts w:ascii="Arial" w:eastAsia="Arial Unicode MS" w:hAnsi="Arial" w:cs="Arial"/>
          <w:sz w:val="22"/>
          <w:szCs w:val="22"/>
          <w:lang w:val="sr-Cyrl-RS"/>
        </w:rPr>
        <w:t xml:space="preserve">појединачно закључен </w:t>
      </w:r>
      <w:r w:rsidRPr="00023F26">
        <w:rPr>
          <w:rFonts w:ascii="Arial" w:eastAsia="Arial Unicode MS" w:hAnsi="Arial" w:cs="Arial"/>
          <w:sz w:val="22"/>
          <w:szCs w:val="22"/>
        </w:rPr>
        <w:t>Уговор ће се сматрати раскинутим кривицом Пружаоца услуге.</w:t>
      </w:r>
    </w:p>
    <w:p w14:paraId="7D0613BE" w14:textId="77777777" w:rsidR="004D18C7" w:rsidRPr="00023F26" w:rsidRDefault="004D18C7" w:rsidP="00023F26">
      <w:pPr>
        <w:jc w:val="both"/>
        <w:rPr>
          <w:rFonts w:ascii="Arial" w:eastAsia="Arial Unicode MS" w:hAnsi="Arial" w:cs="Arial"/>
          <w:sz w:val="22"/>
          <w:szCs w:val="22"/>
        </w:rPr>
      </w:pPr>
    </w:p>
    <w:p w14:paraId="6D305BCD"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733ECA5F" w14:textId="77777777" w:rsidR="004D18C7" w:rsidRPr="00023F26" w:rsidRDefault="004D18C7" w:rsidP="00023F26">
      <w:pPr>
        <w:jc w:val="both"/>
        <w:rPr>
          <w:rFonts w:ascii="Arial" w:eastAsia="Arial Unicode MS" w:hAnsi="Arial" w:cs="Arial"/>
          <w:sz w:val="22"/>
          <w:szCs w:val="22"/>
        </w:rPr>
      </w:pPr>
    </w:p>
    <w:p w14:paraId="4AE684F0" w14:textId="4CA4B5A6"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Писано одобрење Корисника услуге, за замену извршиоца, из става 2. овог члана па Уговорне стране неће закључивати посебан анекс овог Уговора ради промене појединачних извршилаца.</w:t>
      </w:r>
    </w:p>
    <w:p w14:paraId="0886D0B8" w14:textId="77777777" w:rsidR="004D18C7" w:rsidRDefault="004D18C7" w:rsidP="00023F26">
      <w:pPr>
        <w:jc w:val="both"/>
        <w:rPr>
          <w:rFonts w:ascii="Arial" w:eastAsia="Arial Unicode MS" w:hAnsi="Arial" w:cs="Arial"/>
          <w:sz w:val="22"/>
          <w:szCs w:val="22"/>
          <w:lang w:val="en-GB"/>
        </w:rPr>
      </w:pPr>
    </w:p>
    <w:p w14:paraId="34D5F32C" w14:textId="47BE72CD" w:rsidR="00597083" w:rsidRPr="00DD23FD" w:rsidRDefault="00DD23FD" w:rsidP="00023F26">
      <w:pPr>
        <w:jc w:val="both"/>
        <w:rPr>
          <w:rFonts w:ascii="Arial" w:eastAsia="Arial Unicode MS" w:hAnsi="Arial" w:cs="Arial"/>
          <w:b/>
          <w:sz w:val="22"/>
          <w:szCs w:val="22"/>
          <w:lang w:val="sr-Cyrl-RS"/>
        </w:rPr>
      </w:pPr>
      <w:r w:rsidRPr="00DD23FD">
        <w:rPr>
          <w:rFonts w:ascii="Arial" w:eastAsia="Arial Unicode MS" w:hAnsi="Arial" w:cs="Arial"/>
          <w:b/>
          <w:sz w:val="22"/>
          <w:szCs w:val="22"/>
          <w:lang w:val="sr-Cyrl-RS"/>
        </w:rPr>
        <w:t>ПОВЕРЉИВОСТ ПОДАТАКА</w:t>
      </w:r>
    </w:p>
    <w:p w14:paraId="3701DB0A" w14:textId="43E54BD8"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12</w:t>
      </w:r>
      <w:r w:rsidR="004D18C7" w:rsidRPr="00023F26">
        <w:rPr>
          <w:rFonts w:ascii="Arial" w:eastAsia="Arial Unicode MS" w:hAnsi="Arial" w:cs="Arial"/>
          <w:b/>
          <w:sz w:val="22"/>
          <w:szCs w:val="22"/>
        </w:rPr>
        <w:t>.</w:t>
      </w:r>
    </w:p>
    <w:p w14:paraId="5D3CF150" w14:textId="660484A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и извршиоци који су ангажовани на извршавању активно</w:t>
      </w:r>
      <w:r w:rsidR="001C595D" w:rsidRPr="00023F26">
        <w:rPr>
          <w:rFonts w:ascii="Arial" w:eastAsia="Arial Unicode MS" w:hAnsi="Arial" w:cs="Arial"/>
          <w:sz w:val="22"/>
          <w:szCs w:val="22"/>
        </w:rPr>
        <w:t>сти које су предмет овог Оквирног споразума</w:t>
      </w:r>
      <w:r w:rsidRPr="00023F26">
        <w:rPr>
          <w:rFonts w:ascii="Arial" w:eastAsia="Arial Unicode MS"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001C595D" w:rsidRPr="00023F26">
        <w:rPr>
          <w:rFonts w:ascii="Arial" w:eastAsia="Arial Unicode MS" w:hAnsi="Arial" w:cs="Arial"/>
          <w:sz w:val="22"/>
          <w:szCs w:val="22"/>
          <w:lang w:val="sr-Cyrl-RS"/>
        </w:rPr>
        <w:t>Оквирног споразума</w:t>
      </w:r>
      <w:r w:rsidRPr="00023F26">
        <w:rPr>
          <w:rFonts w:ascii="Arial" w:eastAsia="Arial Unicode MS" w:hAnsi="Arial" w:cs="Arial"/>
          <w:sz w:val="22"/>
          <w:szCs w:val="22"/>
        </w:rPr>
        <w:t xml:space="preserve"> и да их користе искључиво за обављање тих услуга, а у складу са Уговором о чувању пословне тајне и пове</w:t>
      </w:r>
      <w:r w:rsidR="000362DC" w:rsidRPr="00023F26">
        <w:rPr>
          <w:rFonts w:ascii="Arial" w:eastAsia="Arial Unicode MS" w:hAnsi="Arial" w:cs="Arial"/>
          <w:sz w:val="22"/>
          <w:szCs w:val="22"/>
        </w:rPr>
        <w:t>рљивих информација.</w:t>
      </w:r>
    </w:p>
    <w:p w14:paraId="06026C5F" w14:textId="77777777" w:rsidR="004D18C7" w:rsidRPr="00023F26" w:rsidRDefault="004D18C7" w:rsidP="00023F26">
      <w:pPr>
        <w:jc w:val="both"/>
        <w:rPr>
          <w:rFonts w:ascii="Arial" w:eastAsia="Arial Unicode MS" w:hAnsi="Arial" w:cs="Arial"/>
          <w:sz w:val="22"/>
          <w:szCs w:val="22"/>
        </w:rPr>
      </w:pPr>
    </w:p>
    <w:p w14:paraId="260437FA" w14:textId="3DE95B9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Информације, подаци и документација које је Корисник услуге доставио Пружаоцу услуге у </w:t>
      </w:r>
      <w:r w:rsidR="00DF1A18" w:rsidRPr="00023F26">
        <w:rPr>
          <w:rFonts w:ascii="Arial" w:eastAsia="Arial Unicode MS" w:hAnsi="Arial" w:cs="Arial"/>
          <w:sz w:val="22"/>
          <w:szCs w:val="22"/>
        </w:rPr>
        <w:t>извршавању предмета овог Оквирног споразума</w:t>
      </w:r>
      <w:r w:rsidRPr="00023F26">
        <w:rPr>
          <w:rFonts w:ascii="Arial" w:eastAsia="Arial Unicode MS" w:hAnsi="Arial" w:cs="Arial"/>
          <w:sz w:val="22"/>
          <w:szCs w:val="22"/>
        </w:rPr>
        <w:t xml:space="preserve">, Пружалац услуге не може стављати на располагање трећим лицима, без претходне писане сагласности Корисника услуге. </w:t>
      </w:r>
    </w:p>
    <w:p w14:paraId="0AE445E5" w14:textId="77777777" w:rsidR="004D18C7" w:rsidRPr="00023F26" w:rsidRDefault="004D18C7" w:rsidP="00023F26">
      <w:pPr>
        <w:jc w:val="both"/>
        <w:rPr>
          <w:rFonts w:ascii="Arial" w:eastAsia="Arial Unicode MS" w:hAnsi="Arial" w:cs="Arial"/>
          <w:b/>
          <w:sz w:val="22"/>
          <w:szCs w:val="22"/>
          <w:lang w:val="en-US"/>
        </w:rPr>
      </w:pPr>
    </w:p>
    <w:p w14:paraId="725A0E06" w14:textId="6D911B86"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13</w:t>
      </w:r>
      <w:r w:rsidR="001C595D" w:rsidRPr="00023F26">
        <w:rPr>
          <w:rFonts w:ascii="Arial" w:eastAsia="Arial Unicode MS" w:hAnsi="Arial" w:cs="Arial"/>
          <w:b/>
          <w:sz w:val="22"/>
          <w:szCs w:val="22"/>
        </w:rPr>
        <w:t>.</w:t>
      </w:r>
    </w:p>
    <w:p w14:paraId="03D8DFFD" w14:textId="4ED3F85B"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у свим стручним стварима пружи консултантске услуге Корисник</w:t>
      </w:r>
      <w:r w:rsidRPr="00023F26">
        <w:rPr>
          <w:rFonts w:ascii="Arial" w:eastAsia="Arial Unicode MS" w:hAnsi="Arial" w:cs="Arial"/>
          <w:sz w:val="22"/>
          <w:szCs w:val="22"/>
          <w:lang w:val="sr-Cyrl-RS"/>
        </w:rPr>
        <w:t>у</w:t>
      </w:r>
      <w:r w:rsidRPr="00023F26">
        <w:rPr>
          <w:rFonts w:ascii="Arial" w:eastAsia="Arial Unicode MS" w:hAnsi="Arial" w:cs="Arial"/>
          <w:sz w:val="22"/>
          <w:szCs w:val="22"/>
        </w:rPr>
        <w:t xml:space="preserve">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w:t>
      </w:r>
      <w:r w:rsidR="001C595D" w:rsidRPr="00023F26">
        <w:rPr>
          <w:rFonts w:ascii="Arial" w:eastAsia="Arial Unicode MS" w:hAnsi="Arial" w:cs="Arial"/>
          <w:sz w:val="22"/>
          <w:szCs w:val="22"/>
        </w:rPr>
        <w:t>е односе на предмет овог Оквирног споарзума</w:t>
      </w:r>
      <w:r w:rsidRPr="00023F26">
        <w:rPr>
          <w:rFonts w:ascii="Arial" w:eastAsia="Arial Unicode MS" w:hAnsi="Arial" w:cs="Arial"/>
          <w:sz w:val="22"/>
          <w:szCs w:val="22"/>
        </w:rPr>
        <w:t xml:space="preserve">. </w:t>
      </w:r>
    </w:p>
    <w:p w14:paraId="32159E4A" w14:textId="77777777" w:rsidR="004D18C7" w:rsidRPr="00023F26" w:rsidRDefault="004D18C7" w:rsidP="00023F26">
      <w:pPr>
        <w:jc w:val="both"/>
        <w:rPr>
          <w:rFonts w:ascii="Arial" w:eastAsia="Arial Unicode MS" w:hAnsi="Arial" w:cs="Arial"/>
          <w:sz w:val="22"/>
          <w:szCs w:val="22"/>
        </w:rPr>
      </w:pPr>
    </w:p>
    <w:p w14:paraId="02664B43" w14:textId="4E00DE9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1C595D" w:rsidRPr="00023F26">
        <w:rPr>
          <w:rFonts w:ascii="Arial" w:eastAsia="Arial Unicode MS" w:hAnsi="Arial" w:cs="Arial"/>
          <w:sz w:val="22"/>
          <w:szCs w:val="22"/>
        </w:rPr>
        <w:t>својих задатака по овом Оквирном споразуму</w:t>
      </w:r>
      <w:r w:rsidRPr="00023F26">
        <w:rPr>
          <w:rFonts w:ascii="Arial" w:eastAsia="Arial Unicode MS" w:hAnsi="Arial" w:cs="Arial"/>
          <w:sz w:val="22"/>
          <w:szCs w:val="22"/>
        </w:rPr>
        <w:t xml:space="preserve">. </w:t>
      </w:r>
    </w:p>
    <w:p w14:paraId="2961FCAB" w14:textId="77777777" w:rsidR="004D18C7" w:rsidRPr="00023F26" w:rsidRDefault="004D18C7" w:rsidP="00023F26">
      <w:pPr>
        <w:jc w:val="both"/>
        <w:rPr>
          <w:rFonts w:ascii="Arial" w:eastAsia="Arial Unicode MS" w:hAnsi="Arial" w:cs="Arial"/>
          <w:sz w:val="22"/>
          <w:szCs w:val="22"/>
        </w:rPr>
      </w:pPr>
    </w:p>
    <w:p w14:paraId="2F26EFDC"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03CC9D32" w14:textId="77777777" w:rsidR="004D18C7" w:rsidRPr="00023F26" w:rsidRDefault="004D18C7" w:rsidP="00023F26">
      <w:pPr>
        <w:jc w:val="both"/>
        <w:rPr>
          <w:rFonts w:ascii="Arial" w:eastAsia="Arial Unicode MS" w:hAnsi="Arial" w:cs="Arial"/>
          <w:sz w:val="22"/>
          <w:szCs w:val="22"/>
        </w:rPr>
      </w:pPr>
    </w:p>
    <w:p w14:paraId="2117B666" w14:textId="77777777" w:rsidR="00CE0AB9" w:rsidRDefault="00CE0AB9" w:rsidP="00023F26">
      <w:pPr>
        <w:jc w:val="center"/>
        <w:rPr>
          <w:rFonts w:ascii="Arial" w:eastAsia="Arial Unicode MS" w:hAnsi="Arial" w:cs="Arial"/>
          <w:b/>
          <w:sz w:val="22"/>
          <w:szCs w:val="22"/>
        </w:rPr>
      </w:pPr>
    </w:p>
    <w:p w14:paraId="0469D13D" w14:textId="77777777" w:rsidR="00CE0AB9" w:rsidRDefault="00CE0AB9" w:rsidP="00023F26">
      <w:pPr>
        <w:jc w:val="center"/>
        <w:rPr>
          <w:rFonts w:ascii="Arial" w:eastAsia="Arial Unicode MS" w:hAnsi="Arial" w:cs="Arial"/>
          <w:b/>
          <w:sz w:val="22"/>
          <w:szCs w:val="22"/>
        </w:rPr>
      </w:pPr>
    </w:p>
    <w:p w14:paraId="5BB74B92" w14:textId="78C04D7E"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14</w:t>
      </w:r>
      <w:r w:rsidR="001C595D" w:rsidRPr="00023F26">
        <w:rPr>
          <w:rFonts w:ascii="Arial" w:eastAsia="Arial Unicode MS" w:hAnsi="Arial" w:cs="Arial"/>
          <w:b/>
          <w:sz w:val="22"/>
          <w:szCs w:val="22"/>
        </w:rPr>
        <w:t>.</w:t>
      </w:r>
    </w:p>
    <w:p w14:paraId="21DB1A06" w14:textId="05B90C49" w:rsidR="004D18C7"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Корисник услуге је дужан да Пружаоцу услуге током целокупног периода р</w:t>
      </w:r>
      <w:r w:rsidR="001C595D" w:rsidRPr="00023F26">
        <w:rPr>
          <w:rFonts w:ascii="Arial" w:eastAsia="Arial Unicode MS" w:hAnsi="Arial" w:cs="Arial"/>
          <w:sz w:val="22"/>
          <w:szCs w:val="22"/>
        </w:rPr>
        <w:t>еализације предмета овог Оквирног споразума</w:t>
      </w:r>
      <w:r w:rsidRPr="00023F26">
        <w:rPr>
          <w:rFonts w:ascii="Arial" w:eastAsia="Arial Unicode MS" w:hAnsi="Arial" w:cs="Arial"/>
          <w:sz w:val="22"/>
          <w:szCs w:val="22"/>
        </w:rPr>
        <w:t xml:space="preserve">, учини доступним све релевантне податке, документацију и информације којима располаже, а које су </w:t>
      </w:r>
      <w:r w:rsidR="001C595D" w:rsidRPr="00023F26">
        <w:rPr>
          <w:rFonts w:ascii="Arial" w:eastAsia="Arial Unicode MS" w:hAnsi="Arial" w:cs="Arial"/>
          <w:sz w:val="22"/>
          <w:szCs w:val="22"/>
        </w:rPr>
        <w:t>у вези са извршењем овог Оквирног споразума</w:t>
      </w:r>
      <w:r w:rsidRPr="00023F26">
        <w:rPr>
          <w:rFonts w:ascii="Arial" w:eastAsia="Arial Unicode MS" w:hAnsi="Arial" w:cs="Arial"/>
          <w:sz w:val="22"/>
          <w:szCs w:val="22"/>
        </w:rPr>
        <w:t>.</w:t>
      </w:r>
    </w:p>
    <w:p w14:paraId="27190BFC" w14:textId="033B5F0D" w:rsidR="00DD23FD" w:rsidRDefault="00DD23FD" w:rsidP="00023F26">
      <w:pPr>
        <w:jc w:val="both"/>
        <w:rPr>
          <w:rFonts w:ascii="Arial" w:eastAsia="Arial Unicode MS" w:hAnsi="Arial" w:cs="Arial"/>
          <w:sz w:val="22"/>
          <w:szCs w:val="22"/>
        </w:rPr>
      </w:pPr>
    </w:p>
    <w:p w14:paraId="17BA24EE" w14:textId="77777777" w:rsidR="00DD23FD" w:rsidRDefault="00DD23FD" w:rsidP="00023F26">
      <w:pPr>
        <w:jc w:val="both"/>
        <w:rPr>
          <w:rFonts w:ascii="Arial" w:eastAsia="Arial Unicode MS" w:hAnsi="Arial" w:cs="Arial"/>
          <w:sz w:val="22"/>
          <w:szCs w:val="22"/>
        </w:rPr>
      </w:pPr>
    </w:p>
    <w:p w14:paraId="12307C83" w14:textId="3ABB678A" w:rsidR="00DD23FD" w:rsidRDefault="00DD23FD" w:rsidP="00DD23FD">
      <w:pPr>
        <w:jc w:val="both"/>
        <w:rPr>
          <w:rFonts w:ascii="Arial" w:eastAsia="Arial Unicode MS" w:hAnsi="Arial" w:cs="Arial"/>
          <w:b/>
          <w:sz w:val="22"/>
          <w:szCs w:val="22"/>
          <w:lang w:val="en-US"/>
        </w:rPr>
      </w:pPr>
      <w:r w:rsidRPr="00DD23FD">
        <w:rPr>
          <w:rFonts w:ascii="Arial" w:eastAsia="Arial Unicode MS" w:hAnsi="Arial" w:cs="Arial"/>
          <w:b/>
          <w:sz w:val="22"/>
          <w:szCs w:val="22"/>
          <w:lang w:val="en-US"/>
        </w:rPr>
        <w:t>СРЕДСТВА ФИНАНСИЈСКОГ ОБЕЗБЕЂЕЊА</w:t>
      </w:r>
    </w:p>
    <w:p w14:paraId="427FEFFA" w14:textId="77777777" w:rsidR="00DD23FD" w:rsidRPr="00DD23FD" w:rsidRDefault="00DD23FD" w:rsidP="00DD23FD">
      <w:pPr>
        <w:jc w:val="both"/>
        <w:rPr>
          <w:rFonts w:ascii="Arial" w:eastAsia="Arial Unicode MS" w:hAnsi="Arial" w:cs="Arial"/>
          <w:b/>
          <w:sz w:val="22"/>
          <w:szCs w:val="22"/>
          <w:lang w:val="en-US"/>
        </w:rPr>
      </w:pPr>
    </w:p>
    <w:p w14:paraId="69255F91" w14:textId="7A7F743C" w:rsidR="00DD23FD" w:rsidRPr="00DD23FD" w:rsidRDefault="00DD23FD" w:rsidP="00DD23FD">
      <w:pPr>
        <w:jc w:val="center"/>
        <w:rPr>
          <w:rFonts w:ascii="Arial" w:eastAsia="Arial Unicode MS" w:hAnsi="Arial" w:cs="Arial"/>
          <w:b/>
          <w:sz w:val="22"/>
          <w:szCs w:val="22"/>
          <w:lang w:val="en-US"/>
        </w:rPr>
      </w:pPr>
      <w:r w:rsidRPr="00DD23FD">
        <w:rPr>
          <w:rFonts w:ascii="Arial" w:eastAsia="Arial Unicode MS" w:hAnsi="Arial" w:cs="Arial"/>
          <w:b/>
          <w:sz w:val="22"/>
          <w:szCs w:val="22"/>
          <w:lang w:val="en-US"/>
        </w:rPr>
        <w:t xml:space="preserve">Члан </w:t>
      </w:r>
      <w:r>
        <w:rPr>
          <w:rFonts w:ascii="Arial" w:eastAsia="Arial Unicode MS" w:hAnsi="Arial" w:cs="Arial"/>
          <w:b/>
          <w:sz w:val="22"/>
          <w:szCs w:val="22"/>
          <w:lang w:val="sr-Cyrl-RS"/>
        </w:rPr>
        <w:t>15</w:t>
      </w:r>
      <w:r w:rsidRPr="00DD23FD">
        <w:rPr>
          <w:rFonts w:ascii="Arial" w:eastAsia="Arial Unicode MS" w:hAnsi="Arial" w:cs="Arial"/>
          <w:b/>
          <w:sz w:val="22"/>
          <w:szCs w:val="22"/>
          <w:lang w:val="en-US"/>
        </w:rPr>
        <w:t>.</w:t>
      </w:r>
    </w:p>
    <w:p w14:paraId="1399A192" w14:textId="77777777" w:rsidR="00AB1724" w:rsidRDefault="00DD23FD" w:rsidP="00DD23FD">
      <w:pPr>
        <w:jc w:val="both"/>
        <w:rPr>
          <w:rFonts w:ascii="Arial" w:eastAsia="Arial Unicode MS" w:hAnsi="Arial" w:cs="Arial"/>
          <w:b/>
          <w:sz w:val="22"/>
          <w:szCs w:val="22"/>
          <w:lang w:val="en-US"/>
        </w:rPr>
      </w:pPr>
      <w:r w:rsidRPr="00DD23FD">
        <w:rPr>
          <w:rFonts w:ascii="Arial" w:eastAsia="Arial Unicode MS" w:hAnsi="Arial" w:cs="Arial"/>
          <w:b/>
          <w:bCs/>
          <w:sz w:val="22"/>
          <w:szCs w:val="22"/>
          <w:lang w:val="en-US"/>
        </w:rPr>
        <w:t xml:space="preserve">Средства финансијског обезбеђења </w:t>
      </w:r>
      <w:r w:rsidRPr="00DD23FD">
        <w:rPr>
          <w:rFonts w:ascii="Arial" w:eastAsia="Arial Unicode MS" w:hAnsi="Arial" w:cs="Arial"/>
          <w:b/>
          <w:sz w:val="22"/>
          <w:szCs w:val="22"/>
          <w:lang w:val="en-US"/>
        </w:rPr>
        <w:t>за добро извршење посла</w:t>
      </w:r>
    </w:p>
    <w:p w14:paraId="59D01D6F" w14:textId="117A158E" w:rsidR="00DD23FD" w:rsidRPr="00DD23FD" w:rsidRDefault="00DD23FD" w:rsidP="00DD23FD">
      <w:pPr>
        <w:jc w:val="both"/>
        <w:rPr>
          <w:rFonts w:ascii="Arial" w:eastAsia="Arial Unicode MS" w:hAnsi="Arial" w:cs="Arial"/>
          <w:b/>
          <w:sz w:val="22"/>
          <w:szCs w:val="22"/>
          <w:lang w:val="en-US"/>
        </w:rPr>
      </w:pPr>
      <w:r w:rsidRPr="00DD23FD">
        <w:rPr>
          <w:rFonts w:ascii="Arial" w:eastAsia="Arial Unicode MS" w:hAnsi="Arial" w:cs="Arial"/>
          <w:b/>
          <w:sz w:val="22"/>
          <w:szCs w:val="22"/>
          <w:lang w:val="en-US"/>
        </w:rPr>
        <w:t xml:space="preserve"> </w:t>
      </w:r>
    </w:p>
    <w:p w14:paraId="22CA24E1" w14:textId="692C38A0" w:rsidR="00DD23FD" w:rsidRPr="00DD23FD" w:rsidRDefault="00DD23FD" w:rsidP="00DD23FD">
      <w:pPr>
        <w:jc w:val="both"/>
        <w:rPr>
          <w:rFonts w:ascii="Arial" w:eastAsia="Arial Unicode MS" w:hAnsi="Arial" w:cs="Arial"/>
          <w:sz w:val="22"/>
          <w:szCs w:val="22"/>
          <w:lang w:val="en-US"/>
        </w:rPr>
      </w:pPr>
      <w:r>
        <w:rPr>
          <w:rFonts w:ascii="Arial" w:eastAsia="Arial Unicode MS" w:hAnsi="Arial" w:cs="Arial"/>
          <w:sz w:val="22"/>
          <w:szCs w:val="22"/>
          <w:lang w:val="sr-Cyrl-RS"/>
        </w:rPr>
        <w:t>Пружалац услуге</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је дужан да у тренутку закључења</w:t>
      </w:r>
      <w:r>
        <w:rPr>
          <w:rFonts w:ascii="Arial" w:eastAsia="Arial Unicode MS" w:hAnsi="Arial" w:cs="Arial"/>
          <w:sz w:val="22"/>
          <w:szCs w:val="22"/>
          <w:lang w:val="sr-Cyrl-RS"/>
        </w:rPr>
        <w:t xml:space="preserve"> појединачног</w:t>
      </w:r>
      <w:r w:rsidRPr="00DD23FD">
        <w:rPr>
          <w:rFonts w:ascii="Arial" w:eastAsia="Arial Unicode MS" w:hAnsi="Arial" w:cs="Arial"/>
          <w:sz w:val="22"/>
          <w:szCs w:val="22"/>
          <w:lang w:val="en-US"/>
        </w:rPr>
        <w:t xml:space="preserve"> Уговора а најкасније у року од </w:t>
      </w:r>
      <w:r w:rsidR="0042061A">
        <w:rPr>
          <w:rFonts w:ascii="Arial" w:eastAsia="Arial Unicode MS" w:hAnsi="Arial" w:cs="Arial"/>
          <w:sz w:val="22"/>
          <w:szCs w:val="22"/>
          <w:lang w:val="sr-Cyrl-RS"/>
        </w:rPr>
        <w:t>8</w:t>
      </w:r>
      <w:r w:rsidRPr="00DD23FD">
        <w:rPr>
          <w:rFonts w:ascii="Arial" w:eastAsia="Arial Unicode MS" w:hAnsi="Arial" w:cs="Arial"/>
          <w:sz w:val="22"/>
          <w:szCs w:val="22"/>
          <w:lang w:val="en-US"/>
        </w:rPr>
        <w:t xml:space="preserve"> (</w:t>
      </w:r>
      <w:r w:rsidRPr="00DD23FD">
        <w:rPr>
          <w:rFonts w:ascii="Arial" w:eastAsia="Arial Unicode MS" w:hAnsi="Arial" w:cs="Arial"/>
          <w:sz w:val="22"/>
          <w:szCs w:val="22"/>
          <w:lang w:val="sr-Cyrl-RS"/>
        </w:rPr>
        <w:t xml:space="preserve">словима: </w:t>
      </w:r>
      <w:r w:rsidR="0042061A">
        <w:rPr>
          <w:rFonts w:ascii="Arial" w:eastAsia="Arial Unicode MS" w:hAnsi="Arial" w:cs="Arial"/>
          <w:sz w:val="22"/>
          <w:szCs w:val="22"/>
          <w:lang w:val="sr-Cyrl-RS"/>
        </w:rPr>
        <w:t>осам</w:t>
      </w:r>
      <w:r w:rsidRPr="00DD23FD">
        <w:rPr>
          <w:rFonts w:ascii="Arial" w:eastAsia="Arial Unicode MS" w:hAnsi="Arial" w:cs="Arial"/>
          <w:sz w:val="22"/>
          <w:szCs w:val="22"/>
          <w:lang w:val="en-US"/>
        </w:rPr>
        <w:t>) дана од дана обостраног потписивања Уговора од законских заступника уговорних страна,</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AB1724">
        <w:rPr>
          <w:rFonts w:ascii="Arial" w:eastAsia="Arial Unicode MS" w:hAnsi="Arial" w:cs="Arial"/>
          <w:sz w:val="22"/>
          <w:szCs w:val="22"/>
          <w:lang w:val="en-US"/>
        </w:rPr>
        <w:t xml:space="preserve"> извршење посла преда </w:t>
      </w:r>
      <w:r w:rsidR="00AB1724">
        <w:rPr>
          <w:rFonts w:ascii="Arial" w:eastAsia="Arial Unicode MS" w:hAnsi="Arial" w:cs="Arial"/>
          <w:sz w:val="22"/>
          <w:szCs w:val="22"/>
          <w:lang w:val="sr-Cyrl-RS"/>
        </w:rPr>
        <w:t>Кориснику услуге</w:t>
      </w:r>
      <w:r w:rsidRPr="00DD23FD">
        <w:rPr>
          <w:rFonts w:ascii="Arial" w:eastAsia="Arial Unicode MS" w:hAnsi="Arial" w:cs="Arial"/>
          <w:sz w:val="22"/>
          <w:szCs w:val="22"/>
          <w:lang w:val="en-US"/>
        </w:rPr>
        <w:t xml:space="preserve"> банкарску гаранцију за добро извршење посла.</w:t>
      </w:r>
    </w:p>
    <w:p w14:paraId="3FF59132" w14:textId="5F92BE0C" w:rsidR="00DD23FD" w:rsidRPr="00DD23FD" w:rsidRDefault="00DD23FD" w:rsidP="00DD23FD">
      <w:pPr>
        <w:jc w:val="both"/>
        <w:rPr>
          <w:rFonts w:ascii="Arial" w:eastAsia="Arial Unicode MS" w:hAnsi="Arial" w:cs="Arial"/>
          <w:sz w:val="22"/>
          <w:szCs w:val="22"/>
          <w:lang w:val="en-US"/>
        </w:rPr>
      </w:pPr>
      <w:r>
        <w:rPr>
          <w:rFonts w:ascii="Arial" w:eastAsia="Arial Unicode MS" w:hAnsi="Arial" w:cs="Arial"/>
          <w:sz w:val="22"/>
          <w:szCs w:val="22"/>
          <w:lang w:val="sr-Cyrl-RS"/>
        </w:rPr>
        <w:t>Пружалац услуге</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 xml:space="preserve">је дужан да </w:t>
      </w:r>
      <w:r w:rsidR="00AB1724">
        <w:rPr>
          <w:rFonts w:ascii="Arial" w:eastAsia="Arial Unicode MS" w:hAnsi="Arial" w:cs="Arial"/>
          <w:sz w:val="22"/>
          <w:szCs w:val="22"/>
          <w:lang w:val="sr-Cyrl-RS"/>
        </w:rPr>
        <w:t>Кориснику</w:t>
      </w:r>
      <w:r w:rsidRPr="00DD23FD">
        <w:rPr>
          <w:rFonts w:ascii="Arial" w:eastAsia="Arial Unicode MS" w:hAnsi="Arial" w:cs="Arial"/>
          <w:sz w:val="22"/>
          <w:szCs w:val="22"/>
          <w:lang w:val="en-U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AD0139D" w14:textId="77777777"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 xml:space="preserve">Банкарска гаранција мора трајати најмање </w:t>
      </w:r>
      <w:r w:rsidRPr="00DD23FD">
        <w:rPr>
          <w:rFonts w:ascii="Arial" w:eastAsia="Arial Unicode MS" w:hAnsi="Arial" w:cs="Arial"/>
          <w:sz w:val="22"/>
          <w:szCs w:val="22"/>
          <w:lang w:val="sr-Cyrl-RS"/>
        </w:rPr>
        <w:t>3</w:t>
      </w:r>
      <w:r w:rsidRPr="00DD23FD">
        <w:rPr>
          <w:rFonts w:ascii="Arial" w:eastAsia="Arial Unicode MS" w:hAnsi="Arial" w:cs="Arial"/>
          <w:sz w:val="22"/>
          <w:szCs w:val="22"/>
          <w:lang w:val="en-US"/>
        </w:rPr>
        <w:t>0 (словима:</w:t>
      </w:r>
      <w:r w:rsidRPr="00DD23FD">
        <w:rPr>
          <w:rFonts w:ascii="Arial" w:eastAsia="Arial Unicode MS" w:hAnsi="Arial" w:cs="Arial"/>
          <w:sz w:val="22"/>
          <w:szCs w:val="22"/>
          <w:lang w:val="sr-Cyrl-RS"/>
        </w:rPr>
        <w:t xml:space="preserve"> три</w:t>
      </w:r>
      <w:r w:rsidRPr="00DD23FD">
        <w:rPr>
          <w:rFonts w:ascii="Arial" w:eastAsia="Arial Unicode MS" w:hAnsi="Arial" w:cs="Arial"/>
          <w:sz w:val="22"/>
          <w:szCs w:val="22"/>
          <w:lang w:val="en-US"/>
        </w:rPr>
        <w:t>десет) календарских дана дуже од рока одређеног за коначно извршење посла.</w:t>
      </w:r>
    </w:p>
    <w:p w14:paraId="2B8D4FD1" w14:textId="77777777"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73BE056" w14:textId="1CFF9E17" w:rsidR="00DD23FD" w:rsidRPr="00DD23FD" w:rsidRDefault="00AB1724" w:rsidP="00DD23FD">
      <w:pPr>
        <w:jc w:val="both"/>
        <w:rPr>
          <w:rFonts w:ascii="Arial" w:eastAsia="Arial Unicode MS" w:hAnsi="Arial" w:cs="Arial"/>
          <w:sz w:val="22"/>
          <w:szCs w:val="22"/>
          <w:lang w:val="en-US"/>
        </w:rPr>
      </w:pPr>
      <w:r>
        <w:rPr>
          <w:rFonts w:ascii="Arial" w:eastAsia="Arial Unicode MS" w:hAnsi="Arial" w:cs="Arial"/>
          <w:sz w:val="22"/>
          <w:szCs w:val="22"/>
          <w:lang w:val="sr-Cyrl-RS"/>
        </w:rPr>
        <w:t>Корисник услуге</w:t>
      </w:r>
      <w:r w:rsidR="00DD23FD" w:rsidRPr="00DD23FD">
        <w:rPr>
          <w:rFonts w:ascii="Arial" w:eastAsia="Arial Unicode MS" w:hAnsi="Arial" w:cs="Arial"/>
          <w:sz w:val="22"/>
          <w:szCs w:val="22"/>
          <w:lang w:val="sr-Cyrl-RS"/>
        </w:rPr>
        <w:t xml:space="preserve"> </w:t>
      </w:r>
      <w:r w:rsidR="00DD23FD" w:rsidRPr="00DD23FD">
        <w:rPr>
          <w:rFonts w:ascii="Arial" w:eastAsia="Arial Unicode MS" w:hAnsi="Arial" w:cs="Arial"/>
          <w:sz w:val="22"/>
          <w:szCs w:val="22"/>
          <w:lang w:val="en-US"/>
        </w:rPr>
        <w:t xml:space="preserve">ће уновчити дату банкарску гаранцију за добро извршење посла у случају да </w:t>
      </w:r>
      <w:r>
        <w:rPr>
          <w:rFonts w:ascii="Arial" w:eastAsia="Arial Unicode MS" w:hAnsi="Arial" w:cs="Arial"/>
          <w:sz w:val="22"/>
          <w:szCs w:val="22"/>
          <w:lang w:val="sr-Cyrl-RS"/>
        </w:rPr>
        <w:t xml:space="preserve">Пружалац услуге </w:t>
      </w:r>
      <w:r w:rsidR="00DD23FD" w:rsidRPr="00DD23FD">
        <w:rPr>
          <w:rFonts w:ascii="Arial" w:eastAsia="Arial Unicode MS" w:hAnsi="Arial" w:cs="Arial"/>
          <w:sz w:val="22"/>
          <w:szCs w:val="22"/>
          <w:lang w:val="en-US"/>
        </w:rPr>
        <w:t xml:space="preserve">не буде извршавао своје уговорне обавезе у роковима и на начин предвиђен уговором. </w:t>
      </w:r>
    </w:p>
    <w:p w14:paraId="7F1A3428" w14:textId="77777777"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FD878" w14:textId="77777777"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 xml:space="preserve">У случају да је пословно седиште банке гаранта изван Републике Србије у случају спора по овој Гаранцији, утврђује се надлежност </w:t>
      </w:r>
      <w:r w:rsidRPr="00DD23FD">
        <w:rPr>
          <w:rFonts w:ascii="Arial" w:eastAsia="Arial Unicode MS" w:hAnsi="Arial" w:cs="Arial"/>
          <w:sz w:val="22"/>
          <w:szCs w:val="22"/>
          <w:lang w:val="sr-Cyrl-RS"/>
        </w:rPr>
        <w:t>Сталне</w:t>
      </w:r>
      <w:r w:rsidRPr="00DD23FD">
        <w:rPr>
          <w:rFonts w:ascii="Arial" w:eastAsia="Arial Unicode MS" w:hAnsi="Arial" w:cs="Arial"/>
          <w:sz w:val="22"/>
          <w:szCs w:val="22"/>
          <w:lang w:val="en-US"/>
        </w:rPr>
        <w:t xml:space="preserve"> арбитраже при ПКС уз примену Правилника ПКС и процесног и материјалног права Републике Србије.</w:t>
      </w:r>
    </w:p>
    <w:p w14:paraId="313049D6" w14:textId="059C9C53"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 xml:space="preserve">У случају да </w:t>
      </w:r>
      <w:r w:rsidR="00AB1724">
        <w:rPr>
          <w:rFonts w:ascii="Arial" w:eastAsia="Arial Unicode MS" w:hAnsi="Arial" w:cs="Arial"/>
          <w:sz w:val="22"/>
          <w:szCs w:val="22"/>
          <w:lang w:val="sr-Cyrl-RS"/>
        </w:rPr>
        <w:t>Пружалац услуге</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 xml:space="preserve">поднесе банкарску гаранцију стране банке, </w:t>
      </w:r>
      <w:r w:rsidR="00AB1724">
        <w:rPr>
          <w:rFonts w:ascii="Arial" w:eastAsia="Arial Unicode MS" w:hAnsi="Arial" w:cs="Arial"/>
          <w:sz w:val="22"/>
          <w:szCs w:val="22"/>
          <w:lang w:val="sr-Cyrl-RS"/>
        </w:rPr>
        <w:t>Пружалац услуге</w:t>
      </w:r>
      <w:r w:rsidRPr="00DD23FD">
        <w:rPr>
          <w:rFonts w:ascii="Arial" w:eastAsia="Arial Unicode MS" w:hAnsi="Arial" w:cs="Arial"/>
          <w:sz w:val="22"/>
          <w:szCs w:val="22"/>
          <w:lang w:val="sr-Cyrl-RS"/>
        </w:rPr>
        <w:t xml:space="preserve"> </w:t>
      </w:r>
      <w:r w:rsidRPr="00DD23FD">
        <w:rPr>
          <w:rFonts w:ascii="Arial" w:eastAsia="Arial Unicode MS" w:hAnsi="Arial" w:cs="Arial"/>
          <w:sz w:val="22"/>
          <w:szCs w:val="22"/>
          <w:lang w:val="en-US"/>
        </w:rPr>
        <w:t>може поднети гаранцију стране банке само ако је тој банци додељен кредитни рејтинг.</w:t>
      </w:r>
    </w:p>
    <w:p w14:paraId="248D7335" w14:textId="77777777" w:rsidR="00DD23FD" w:rsidRPr="00DD23FD" w:rsidRDefault="00DD23FD" w:rsidP="00DD23FD">
      <w:pPr>
        <w:jc w:val="both"/>
        <w:rPr>
          <w:rFonts w:ascii="Arial" w:eastAsia="Arial Unicode MS" w:hAnsi="Arial" w:cs="Arial"/>
          <w:sz w:val="22"/>
          <w:szCs w:val="22"/>
          <w:lang w:val="en-US"/>
        </w:rPr>
      </w:pPr>
    </w:p>
    <w:p w14:paraId="61897146" w14:textId="4735585E" w:rsidR="00DD23FD" w:rsidRPr="00DD23FD" w:rsidRDefault="00DD23FD" w:rsidP="00AB1724">
      <w:pPr>
        <w:jc w:val="center"/>
        <w:rPr>
          <w:rFonts w:ascii="Arial" w:eastAsia="Arial Unicode MS" w:hAnsi="Arial" w:cs="Arial"/>
          <w:b/>
          <w:sz w:val="22"/>
          <w:szCs w:val="22"/>
          <w:lang w:val="en-US"/>
        </w:rPr>
      </w:pPr>
      <w:r w:rsidRPr="00DD23FD">
        <w:rPr>
          <w:rFonts w:ascii="Arial" w:eastAsia="Arial Unicode MS" w:hAnsi="Arial" w:cs="Arial"/>
          <w:b/>
          <w:sz w:val="22"/>
          <w:szCs w:val="22"/>
          <w:lang w:val="en-US"/>
        </w:rPr>
        <w:t>Члан 1</w:t>
      </w:r>
      <w:r w:rsidR="00AB1724">
        <w:rPr>
          <w:rFonts w:ascii="Arial" w:eastAsia="Arial Unicode MS" w:hAnsi="Arial" w:cs="Arial"/>
          <w:b/>
          <w:sz w:val="22"/>
          <w:szCs w:val="22"/>
          <w:lang w:val="sr-Cyrl-RS"/>
        </w:rPr>
        <w:t>6</w:t>
      </w:r>
      <w:r w:rsidRPr="00DD23FD">
        <w:rPr>
          <w:rFonts w:ascii="Arial" w:eastAsia="Arial Unicode MS" w:hAnsi="Arial" w:cs="Arial"/>
          <w:b/>
          <w:sz w:val="22"/>
          <w:szCs w:val="22"/>
          <w:lang w:val="en-US"/>
        </w:rPr>
        <w:t>.</w:t>
      </w:r>
    </w:p>
    <w:p w14:paraId="70CB6D08" w14:textId="1EF8EFE4"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Достављање средстава финансијског обезбеђења из члана</w:t>
      </w:r>
      <w:r w:rsidR="00AB1724">
        <w:rPr>
          <w:rFonts w:ascii="Arial" w:eastAsia="Arial Unicode MS" w:hAnsi="Arial" w:cs="Arial"/>
          <w:sz w:val="22"/>
          <w:szCs w:val="22"/>
          <w:lang w:val="sr-Cyrl-RS"/>
        </w:rPr>
        <w:t xml:space="preserve"> 15</w:t>
      </w:r>
      <w:r w:rsidRPr="00DD23FD">
        <w:rPr>
          <w:rFonts w:ascii="Arial" w:eastAsia="Arial Unicode MS" w:hAnsi="Arial" w:cs="Arial"/>
          <w:sz w:val="22"/>
          <w:szCs w:val="22"/>
          <w:lang w:val="sr-Cyrl-RS"/>
        </w:rPr>
        <w:t>.</w:t>
      </w:r>
      <w:r w:rsidRPr="00DD23FD">
        <w:rPr>
          <w:rFonts w:ascii="Arial" w:eastAsia="Arial Unicode MS" w:hAnsi="Arial" w:cs="Arial"/>
          <w:sz w:val="22"/>
          <w:szCs w:val="22"/>
          <w:lang w:val="en-US"/>
        </w:rPr>
        <w:t xml:space="preserve"> представља одложни услов, тако да правно дејство овог уговора не настаје док се одложни услов не испуни.</w:t>
      </w:r>
    </w:p>
    <w:p w14:paraId="4722CD9B" w14:textId="1AA13227" w:rsidR="00DD23FD" w:rsidRPr="00DD23FD" w:rsidRDefault="00DD23FD" w:rsidP="00DD23FD">
      <w:pPr>
        <w:jc w:val="both"/>
        <w:rPr>
          <w:rFonts w:ascii="Arial" w:eastAsia="Arial Unicode MS" w:hAnsi="Arial" w:cs="Arial"/>
          <w:sz w:val="22"/>
          <w:szCs w:val="22"/>
          <w:lang w:val="en-US"/>
        </w:rPr>
      </w:pPr>
      <w:r w:rsidRPr="00DD23FD">
        <w:rPr>
          <w:rFonts w:ascii="Arial" w:eastAsia="Arial Unicode MS" w:hAnsi="Arial" w:cs="Arial"/>
          <w:sz w:val="22"/>
          <w:szCs w:val="22"/>
          <w:lang w:val="en-US"/>
        </w:rPr>
        <w:t xml:space="preserve">Уколико се средство финансијског обезбеђења не достави у остављеном </w:t>
      </w:r>
      <w:r w:rsidR="00BB5B5D">
        <w:rPr>
          <w:rFonts w:ascii="Arial" w:eastAsia="Arial Unicode MS" w:hAnsi="Arial" w:cs="Arial"/>
          <w:sz w:val="22"/>
          <w:szCs w:val="22"/>
          <w:lang w:val="en-US"/>
        </w:rPr>
        <w:t>року, сматраће се да је Пружалац услуге одбио да закључи појединачни Уговор</w:t>
      </w:r>
      <w:r w:rsidRPr="00DD23FD">
        <w:rPr>
          <w:rFonts w:ascii="Arial" w:eastAsia="Arial Unicode MS" w:hAnsi="Arial" w:cs="Arial"/>
          <w:sz w:val="22"/>
          <w:szCs w:val="22"/>
          <w:lang w:val="sr-Cyrl-RS"/>
        </w:rPr>
        <w:t>, осим уколико у наведеном року у потпуности није испунио своју уговорну обавезу.</w:t>
      </w:r>
    </w:p>
    <w:p w14:paraId="28073C69" w14:textId="55B61C1C" w:rsidR="00DD23FD" w:rsidRPr="00DD23FD" w:rsidRDefault="00DD23FD" w:rsidP="00023F26">
      <w:pPr>
        <w:jc w:val="both"/>
        <w:rPr>
          <w:rFonts w:ascii="Arial" w:eastAsia="Arial Unicode MS" w:hAnsi="Arial" w:cs="Arial"/>
          <w:sz w:val="22"/>
          <w:szCs w:val="22"/>
          <w:lang w:val="sr-Cyrl-RS"/>
        </w:rPr>
      </w:pPr>
    </w:p>
    <w:p w14:paraId="0DFFCAC2" w14:textId="7982BA05" w:rsidR="005C0726" w:rsidRPr="00827730" w:rsidRDefault="005C0726" w:rsidP="00023F26">
      <w:pPr>
        <w:jc w:val="both"/>
        <w:rPr>
          <w:rFonts w:ascii="Arial" w:eastAsia="Arial Unicode MS" w:hAnsi="Arial" w:cs="Arial"/>
          <w:b/>
          <w:sz w:val="22"/>
          <w:szCs w:val="22"/>
        </w:rPr>
      </w:pPr>
    </w:p>
    <w:p w14:paraId="1EE3C8CA" w14:textId="4F555A2B" w:rsidR="00827730" w:rsidRPr="00827730" w:rsidRDefault="00827730" w:rsidP="00023F26">
      <w:pPr>
        <w:jc w:val="both"/>
        <w:rPr>
          <w:rFonts w:ascii="Arial" w:eastAsia="Arial Unicode MS" w:hAnsi="Arial" w:cs="Arial"/>
          <w:sz w:val="22"/>
          <w:szCs w:val="22"/>
          <w:lang w:val="sr-Cyrl-RS"/>
        </w:rPr>
      </w:pPr>
      <w:r w:rsidRPr="00827730">
        <w:rPr>
          <w:rFonts w:ascii="Arial" w:eastAsia="Arial Unicode MS" w:hAnsi="Arial" w:cs="Arial"/>
          <w:b/>
          <w:sz w:val="22"/>
          <w:szCs w:val="22"/>
          <w:lang w:val="sr-Cyrl-RS"/>
        </w:rPr>
        <w:t>ИНТЕЛЕКТУАЛНА СВОЈИНА</w:t>
      </w:r>
    </w:p>
    <w:p w14:paraId="6D8226ED" w14:textId="77777777" w:rsidR="004D18C7" w:rsidRPr="00023F26" w:rsidRDefault="004D18C7" w:rsidP="00023F26">
      <w:pPr>
        <w:jc w:val="center"/>
        <w:rPr>
          <w:rFonts w:ascii="Arial" w:eastAsia="Arial Unicode MS" w:hAnsi="Arial" w:cs="Arial"/>
          <w:b/>
          <w:sz w:val="22"/>
          <w:szCs w:val="22"/>
        </w:rPr>
      </w:pPr>
    </w:p>
    <w:p w14:paraId="2C6F78F4" w14:textId="61B9967D" w:rsidR="004D18C7" w:rsidRPr="00023F26" w:rsidRDefault="00AB1724" w:rsidP="00023F26">
      <w:pPr>
        <w:jc w:val="center"/>
        <w:rPr>
          <w:rFonts w:ascii="Arial" w:eastAsia="Arial Unicode MS" w:hAnsi="Arial" w:cs="Arial"/>
          <w:b/>
          <w:sz w:val="22"/>
          <w:szCs w:val="22"/>
        </w:rPr>
      </w:pPr>
      <w:r>
        <w:rPr>
          <w:rFonts w:ascii="Arial" w:eastAsia="Arial Unicode MS" w:hAnsi="Arial" w:cs="Arial"/>
          <w:b/>
          <w:sz w:val="22"/>
          <w:szCs w:val="22"/>
        </w:rPr>
        <w:t>Члан 17</w:t>
      </w:r>
      <w:r w:rsidR="001C595D" w:rsidRPr="00023F26">
        <w:rPr>
          <w:rFonts w:ascii="Arial" w:eastAsia="Arial Unicode MS" w:hAnsi="Arial" w:cs="Arial"/>
          <w:b/>
          <w:sz w:val="22"/>
          <w:szCs w:val="22"/>
        </w:rPr>
        <w:t>.</w:t>
      </w:r>
    </w:p>
    <w:p w14:paraId="4B7FE1E3" w14:textId="20CD5086" w:rsidR="004D18C7" w:rsidRPr="00023F26" w:rsidRDefault="001C595D"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lastRenderedPageBreak/>
        <w:t>Овим Оквирним споразумом</w:t>
      </w:r>
      <w:r w:rsidR="004D18C7" w:rsidRPr="00023F26">
        <w:rPr>
          <w:rFonts w:ascii="Arial" w:eastAsia="Arial Unicode MS" w:hAnsi="Arial" w:cs="Arial"/>
          <w:sz w:val="22"/>
          <w:szCs w:val="22"/>
        </w:rPr>
        <w:t xml:space="preserve"> Пружалац услуге гарантује Корисник</w:t>
      </w:r>
      <w:r w:rsidR="004D18C7" w:rsidRPr="00023F26">
        <w:rPr>
          <w:rFonts w:ascii="Arial" w:eastAsia="Arial Unicode MS" w:hAnsi="Arial" w:cs="Arial"/>
          <w:sz w:val="22"/>
          <w:szCs w:val="22"/>
          <w:lang w:val="sr-Cyrl-RS"/>
        </w:rPr>
        <w:t>у</w:t>
      </w:r>
      <w:r w:rsidR="004D18C7" w:rsidRPr="00023F26">
        <w:rPr>
          <w:rFonts w:ascii="Arial" w:eastAsia="Arial Unicode MS" w:hAnsi="Arial" w:cs="Arial"/>
          <w:sz w:val="22"/>
          <w:szCs w:val="22"/>
        </w:rPr>
        <w:t xml:space="preserve"> услуге да је власник </w:t>
      </w:r>
      <w:r w:rsidR="004D18C7" w:rsidRPr="00023F26">
        <w:rPr>
          <w:rFonts w:ascii="Arial" w:eastAsia="Arial Unicode MS" w:hAnsi="Arial" w:cs="Arial"/>
          <w:sz w:val="22"/>
          <w:szCs w:val="22"/>
          <w:lang w:val="sr-Cyrl-RS"/>
        </w:rPr>
        <w:t xml:space="preserve">и/или </w:t>
      </w:r>
      <w:r w:rsidR="004D18C7" w:rsidRPr="00023F26">
        <w:rPr>
          <w:rFonts w:ascii="Arial" w:eastAsia="Arial Unicode MS" w:hAnsi="Arial" w:cs="Arial"/>
          <w:sz w:val="22"/>
          <w:szCs w:val="22"/>
        </w:rPr>
        <w:t xml:space="preserve"> искљу</w:t>
      </w:r>
      <w:r w:rsidR="004D18C7" w:rsidRPr="00023F26">
        <w:rPr>
          <w:rFonts w:ascii="Arial" w:eastAsia="Arial Unicode MS" w:hAnsi="Arial" w:cs="Arial"/>
          <w:sz w:val="22"/>
          <w:szCs w:val="22"/>
          <w:lang w:val="sr-Cyrl-RS"/>
        </w:rPr>
        <w:t>ч</w:t>
      </w:r>
      <w:r w:rsidR="004D18C7" w:rsidRPr="00023F26">
        <w:rPr>
          <w:rFonts w:ascii="Arial" w:eastAsia="Arial Unicode MS" w:hAnsi="Arial" w:cs="Arial"/>
          <w:sz w:val="22"/>
          <w:szCs w:val="22"/>
        </w:rPr>
        <w:t>иви носилац права интелектуалне својине на предметним</w:t>
      </w:r>
      <w:r w:rsidR="004D18C7" w:rsidRPr="00023F26">
        <w:rPr>
          <w:rFonts w:ascii="Arial" w:eastAsia="Arial Unicode MS" w:hAnsi="Arial" w:cs="Arial"/>
          <w:sz w:val="22"/>
          <w:szCs w:val="22"/>
          <w:lang w:val="sr-Cyrl-RS"/>
        </w:rPr>
        <w:t xml:space="preserve"> услугама</w:t>
      </w:r>
      <w:r w:rsidR="004D18C7" w:rsidRPr="00023F26">
        <w:rPr>
          <w:rFonts w:ascii="Arial" w:eastAsia="Arial Unicode MS" w:hAnsi="Arial" w:cs="Arial"/>
          <w:sz w:val="22"/>
          <w:szCs w:val="22"/>
        </w:rPr>
        <w:t xml:space="preserve">, </w:t>
      </w:r>
      <w:r w:rsidR="004D18C7" w:rsidRPr="00023F26">
        <w:rPr>
          <w:rFonts w:ascii="Arial" w:eastAsia="Arial Unicode MS" w:hAnsi="Arial" w:cs="Arial"/>
          <w:sz w:val="22"/>
          <w:szCs w:val="22"/>
          <w:lang w:val="sr-Cyrl-RS"/>
        </w:rPr>
        <w:t>и</w:t>
      </w:r>
      <w:r w:rsidR="004D18C7" w:rsidRPr="00023F26">
        <w:rPr>
          <w:rFonts w:ascii="Arial" w:eastAsia="Arial Unicode MS" w:hAnsi="Arial" w:cs="Arial"/>
          <w:sz w:val="22"/>
          <w:szCs w:val="22"/>
        </w:rPr>
        <w:t xml:space="preserve"> да </w:t>
      </w:r>
      <w:r w:rsidR="004D18C7" w:rsidRPr="00023F26">
        <w:rPr>
          <w:rFonts w:ascii="Arial" w:eastAsia="Arial Unicode MS" w:hAnsi="Arial" w:cs="Arial"/>
          <w:sz w:val="22"/>
          <w:szCs w:val="22"/>
          <w:lang w:val="sr-Cyrl-RS"/>
        </w:rPr>
        <w:t>ћ</w:t>
      </w:r>
      <w:r w:rsidR="004D18C7" w:rsidRPr="00023F26">
        <w:rPr>
          <w:rFonts w:ascii="Arial" w:eastAsia="Arial Unicode MS" w:hAnsi="Arial" w:cs="Arial"/>
          <w:sz w:val="22"/>
          <w:szCs w:val="22"/>
        </w:rPr>
        <w:t>е за</w:t>
      </w:r>
      <w:r w:rsidR="004D18C7" w:rsidRPr="00023F26">
        <w:rPr>
          <w:rFonts w:ascii="Arial" w:eastAsia="Arial Unicode MS" w:hAnsi="Arial" w:cs="Arial"/>
          <w:sz w:val="22"/>
          <w:szCs w:val="22"/>
          <w:lang w:val="sr-Cyrl-RS"/>
        </w:rPr>
        <w:t>ш</w:t>
      </w:r>
      <w:r w:rsidR="004D18C7" w:rsidRPr="00023F26">
        <w:rPr>
          <w:rFonts w:ascii="Arial" w:eastAsia="Arial Unicode MS" w:hAnsi="Arial" w:cs="Arial"/>
          <w:sz w:val="22"/>
          <w:szCs w:val="22"/>
        </w:rPr>
        <w:t>титити Корисник</w:t>
      </w:r>
      <w:r w:rsidR="004D18C7" w:rsidRPr="00023F26">
        <w:rPr>
          <w:rFonts w:ascii="Arial" w:eastAsia="Arial Unicode MS" w:hAnsi="Arial" w:cs="Arial"/>
          <w:sz w:val="22"/>
          <w:szCs w:val="22"/>
          <w:lang w:val="sr-Cyrl-RS"/>
        </w:rPr>
        <w:t>а</w:t>
      </w:r>
      <w:r w:rsidR="004D18C7" w:rsidRPr="00023F26">
        <w:rPr>
          <w:rFonts w:ascii="Arial" w:eastAsia="Arial Unicode MS" w:hAnsi="Arial" w:cs="Arial"/>
          <w:sz w:val="22"/>
          <w:szCs w:val="22"/>
        </w:rPr>
        <w:t xml:space="preserve"> услуге у слу</w:t>
      </w:r>
      <w:r w:rsidR="004D18C7" w:rsidRPr="00023F26">
        <w:rPr>
          <w:rFonts w:ascii="Arial" w:eastAsia="Arial Unicode MS" w:hAnsi="Arial" w:cs="Arial"/>
          <w:sz w:val="22"/>
          <w:szCs w:val="22"/>
          <w:lang w:val="sr-Cyrl-RS"/>
        </w:rPr>
        <w:t>ч</w:t>
      </w:r>
      <w:r w:rsidR="004D18C7" w:rsidRPr="00023F26">
        <w:rPr>
          <w:rFonts w:ascii="Arial" w:eastAsia="Arial Unicode MS" w:hAnsi="Arial" w:cs="Arial"/>
          <w:sz w:val="22"/>
          <w:szCs w:val="22"/>
        </w:rPr>
        <w:t>ају евентуалних захтева тре</w:t>
      </w:r>
      <w:r w:rsidR="004D18C7" w:rsidRPr="00023F26">
        <w:rPr>
          <w:rFonts w:ascii="Arial" w:eastAsia="Arial Unicode MS" w:hAnsi="Arial" w:cs="Arial"/>
          <w:sz w:val="22"/>
          <w:szCs w:val="22"/>
          <w:lang w:val="sr-Cyrl-RS"/>
        </w:rPr>
        <w:t>ћ</w:t>
      </w:r>
      <w:r w:rsidR="004D18C7" w:rsidRPr="00023F26">
        <w:rPr>
          <w:rFonts w:ascii="Arial" w:eastAsia="Arial Unicode MS" w:hAnsi="Arial" w:cs="Arial"/>
          <w:sz w:val="22"/>
          <w:szCs w:val="22"/>
        </w:rPr>
        <w:t xml:space="preserve">их лица по основу ауторског права </w:t>
      </w:r>
      <w:r w:rsidR="004D18C7" w:rsidRPr="00023F26">
        <w:rPr>
          <w:rFonts w:ascii="Arial" w:eastAsia="Arial Unicode MS" w:hAnsi="Arial" w:cs="Arial"/>
          <w:sz w:val="22"/>
          <w:szCs w:val="22"/>
          <w:lang w:val="sr-Cyrl-RS"/>
        </w:rPr>
        <w:t>и</w:t>
      </w:r>
      <w:r w:rsidR="004D18C7" w:rsidRPr="00023F26">
        <w:rPr>
          <w:rFonts w:ascii="Arial" w:eastAsia="Arial Unicode MS" w:hAnsi="Arial" w:cs="Arial"/>
          <w:sz w:val="22"/>
          <w:szCs w:val="22"/>
        </w:rPr>
        <w:t xml:space="preserve"> права интелектуалне својине</w:t>
      </w:r>
      <w:r w:rsidR="004D18C7" w:rsidRPr="00023F26">
        <w:rPr>
          <w:rFonts w:ascii="Arial" w:eastAsia="Arial Unicode MS" w:hAnsi="Arial" w:cs="Arial"/>
          <w:sz w:val="22"/>
          <w:szCs w:val="22"/>
          <w:lang w:val="sr-Cyrl-RS"/>
        </w:rPr>
        <w:t>.</w:t>
      </w:r>
    </w:p>
    <w:p w14:paraId="0409929E"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А) </w:t>
      </w:r>
      <w:r w:rsidRPr="00023F26">
        <w:rPr>
          <w:rFonts w:ascii="Arial" w:eastAsia="Arial Unicode MS" w:hAnsi="Arial"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7E4A6002"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Б) </w:t>
      </w:r>
      <w:r w:rsidRPr="00023F26">
        <w:rPr>
          <w:rFonts w:ascii="Arial" w:eastAsia="Arial Unicode MS"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65217CE" w14:textId="77FFC1FC" w:rsidR="004D18C7" w:rsidRPr="00023F26" w:rsidRDefault="004D18C7"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t>На све ш</w:t>
      </w:r>
      <w:r w:rsidR="00DA362C" w:rsidRPr="00023F26">
        <w:rPr>
          <w:rFonts w:ascii="Arial" w:eastAsia="Arial Unicode MS" w:hAnsi="Arial" w:cs="Arial"/>
          <w:sz w:val="22"/>
          <w:szCs w:val="22"/>
        </w:rPr>
        <w:t>то није предвиђено овим Оквирним споразумом, а тиче се предмета Оквирног споразума</w:t>
      </w:r>
      <w:r w:rsidRPr="00023F26">
        <w:rPr>
          <w:rFonts w:ascii="Arial" w:eastAsia="Arial Unicode MS" w:hAnsi="Arial" w:cs="Arial"/>
          <w:sz w:val="22"/>
          <w:szCs w:val="22"/>
        </w:rPr>
        <w:t>,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w:t>
      </w:r>
      <w:r w:rsidRPr="00023F26">
        <w:rPr>
          <w:rFonts w:ascii="Arial" w:eastAsia="Arial Unicode MS" w:hAnsi="Arial" w:cs="Arial"/>
          <w:sz w:val="22"/>
          <w:szCs w:val="22"/>
          <w:lang w:val="sr-Cyrl-RS"/>
        </w:rPr>
        <w:t xml:space="preserve"> Уставна повеља).</w:t>
      </w:r>
    </w:p>
    <w:p w14:paraId="1667DCAE" w14:textId="77777777" w:rsidR="004D18C7" w:rsidRDefault="004D18C7" w:rsidP="00023F26">
      <w:pPr>
        <w:jc w:val="both"/>
        <w:rPr>
          <w:rFonts w:ascii="Arial" w:eastAsia="Arial Unicode MS" w:hAnsi="Arial" w:cs="Arial"/>
          <w:sz w:val="22"/>
          <w:szCs w:val="22"/>
          <w:lang w:val="en-GB"/>
        </w:rPr>
      </w:pPr>
    </w:p>
    <w:p w14:paraId="254D14AF"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УГОВОРНА КАЗНА (ПЕНАЛИ)</w:t>
      </w:r>
    </w:p>
    <w:p w14:paraId="191F3C38" w14:textId="74EA4621" w:rsidR="005D7861" w:rsidRPr="00023F26" w:rsidRDefault="00AB1724" w:rsidP="00023F26">
      <w:pPr>
        <w:jc w:val="center"/>
        <w:rPr>
          <w:rFonts w:ascii="Arial" w:eastAsia="Arial Unicode MS" w:hAnsi="Arial" w:cs="Arial"/>
          <w:b/>
          <w:sz w:val="22"/>
          <w:szCs w:val="22"/>
        </w:rPr>
      </w:pPr>
      <w:r>
        <w:rPr>
          <w:rFonts w:ascii="Arial" w:eastAsia="Arial Unicode MS" w:hAnsi="Arial" w:cs="Arial"/>
          <w:b/>
          <w:sz w:val="22"/>
          <w:szCs w:val="22"/>
        </w:rPr>
        <w:t>Члан 18</w:t>
      </w:r>
      <w:r w:rsidR="005D7861" w:rsidRPr="00023F26">
        <w:rPr>
          <w:rFonts w:ascii="Arial" w:eastAsia="Arial Unicode MS" w:hAnsi="Arial" w:cs="Arial"/>
          <w:b/>
          <w:sz w:val="22"/>
          <w:szCs w:val="22"/>
        </w:rPr>
        <w:t>.</w:t>
      </w:r>
    </w:p>
    <w:p w14:paraId="1F374ACB" w14:textId="08F822D8" w:rsidR="005D7861" w:rsidRPr="00310D12" w:rsidRDefault="005D7861" w:rsidP="00023F26">
      <w:pPr>
        <w:jc w:val="both"/>
        <w:rPr>
          <w:rFonts w:ascii="Arial" w:eastAsia="Arial Unicode MS" w:hAnsi="Arial" w:cs="Arial"/>
          <w:sz w:val="22"/>
          <w:szCs w:val="22"/>
        </w:rPr>
      </w:pPr>
      <w:r w:rsidRPr="00310D12">
        <w:rPr>
          <w:rFonts w:ascii="Arial" w:hAnsi="Arial" w:cs="Arial"/>
          <w:sz w:val="22"/>
          <w:szCs w:val="22"/>
        </w:rPr>
        <w:t xml:space="preserve">Уколико </w:t>
      </w:r>
      <w:r w:rsidRPr="00310D12">
        <w:rPr>
          <w:rFonts w:ascii="Arial" w:hAnsi="Arial" w:cs="Arial"/>
          <w:sz w:val="22"/>
          <w:szCs w:val="22"/>
          <w:lang w:val="sr-Cyrl-RS"/>
        </w:rPr>
        <w:t>Пружалац услуга</w:t>
      </w:r>
      <w:r w:rsidR="00310D12">
        <w:rPr>
          <w:rFonts w:ascii="Arial" w:hAnsi="Arial" w:cs="Arial"/>
          <w:sz w:val="22"/>
          <w:szCs w:val="22"/>
        </w:rPr>
        <w:t xml:space="preserve"> не потпише</w:t>
      </w:r>
      <w:r w:rsidR="00BB5B5D">
        <w:rPr>
          <w:rFonts w:ascii="Arial" w:hAnsi="Arial" w:cs="Arial"/>
          <w:sz w:val="22"/>
          <w:szCs w:val="22"/>
          <w:lang w:val="sr-Cyrl-RS"/>
        </w:rPr>
        <w:t xml:space="preserve"> појединачни</w:t>
      </w:r>
      <w:r w:rsidR="00310D12">
        <w:rPr>
          <w:rFonts w:ascii="Arial" w:hAnsi="Arial" w:cs="Arial"/>
          <w:sz w:val="22"/>
          <w:szCs w:val="22"/>
        </w:rPr>
        <w:t xml:space="preserve"> Уговор у предвиђеном року</w:t>
      </w:r>
      <w:r w:rsidRPr="00310D12">
        <w:rPr>
          <w:rFonts w:ascii="Arial" w:hAnsi="Arial" w:cs="Arial"/>
          <w:sz w:val="22"/>
          <w:szCs w:val="22"/>
        </w:rPr>
        <w:t xml:space="preserve"> и тиме занемари уредно извршење овог Оквирног споразума, обаве</w:t>
      </w:r>
      <w:r w:rsidR="00310D12" w:rsidRPr="00310D12">
        <w:rPr>
          <w:rFonts w:ascii="Arial" w:hAnsi="Arial" w:cs="Arial"/>
          <w:sz w:val="22"/>
          <w:szCs w:val="22"/>
        </w:rPr>
        <w:t>зан је да плати уговорну казну.</w:t>
      </w:r>
    </w:p>
    <w:p w14:paraId="273D0711" w14:textId="77777777" w:rsidR="005D7861" w:rsidRPr="00310D12" w:rsidRDefault="005D7861" w:rsidP="00023F26">
      <w:pPr>
        <w:jc w:val="both"/>
        <w:rPr>
          <w:rFonts w:ascii="Arial" w:hAnsi="Arial" w:cs="Arial"/>
          <w:sz w:val="22"/>
          <w:szCs w:val="22"/>
        </w:rPr>
      </w:pPr>
    </w:p>
    <w:p w14:paraId="6B44EF4A" w14:textId="527F61E2" w:rsidR="005D7861" w:rsidRPr="00310D12" w:rsidRDefault="005D7861" w:rsidP="00023F26">
      <w:pPr>
        <w:jc w:val="both"/>
        <w:rPr>
          <w:rFonts w:ascii="Arial" w:hAnsi="Arial" w:cs="Arial"/>
          <w:sz w:val="22"/>
          <w:szCs w:val="22"/>
        </w:rPr>
      </w:pPr>
      <w:r w:rsidRPr="00310D12">
        <w:rPr>
          <w:rFonts w:ascii="Arial" w:hAnsi="Arial" w:cs="Arial"/>
          <w:sz w:val="22"/>
          <w:szCs w:val="22"/>
        </w:rPr>
        <w:t>Уговорна казна се об</w:t>
      </w:r>
      <w:r w:rsidR="00BC2B66">
        <w:rPr>
          <w:rFonts w:ascii="Arial" w:hAnsi="Arial" w:cs="Arial"/>
          <w:sz w:val="22"/>
          <w:szCs w:val="22"/>
        </w:rPr>
        <w:t>рачунава за сваки дан кашњења потписивања</w:t>
      </w:r>
      <w:r w:rsidR="00310D12" w:rsidRPr="00310D12">
        <w:rPr>
          <w:rFonts w:ascii="Arial" w:hAnsi="Arial" w:cs="Arial"/>
          <w:sz w:val="22"/>
          <w:szCs w:val="22"/>
        </w:rPr>
        <w:t xml:space="preserve"> Уговора</w:t>
      </w:r>
      <w:r w:rsidRPr="00310D12">
        <w:rPr>
          <w:rFonts w:ascii="Arial" w:hAnsi="Arial" w:cs="Arial"/>
          <w:sz w:val="22"/>
          <w:szCs w:val="22"/>
        </w:rPr>
        <w:t xml:space="preserve"> и износи 0,</w:t>
      </w:r>
      <w:r w:rsidR="00310D12" w:rsidRPr="00310D12">
        <w:rPr>
          <w:rFonts w:ascii="Arial" w:hAnsi="Arial" w:cs="Arial"/>
          <w:sz w:val="22"/>
          <w:szCs w:val="22"/>
          <w:lang w:val="sr-Cyrl-RS"/>
        </w:rPr>
        <w:t>0</w:t>
      </w:r>
      <w:r w:rsidRPr="00310D12">
        <w:rPr>
          <w:rFonts w:ascii="Arial" w:hAnsi="Arial" w:cs="Arial"/>
          <w:sz w:val="22"/>
          <w:szCs w:val="22"/>
        </w:rPr>
        <w:t xml:space="preserve">5% </w:t>
      </w:r>
      <w:r w:rsidRPr="00310D12">
        <w:rPr>
          <w:rFonts w:ascii="Arial" w:eastAsia="Arial Unicode MS" w:hAnsi="Arial" w:cs="Arial"/>
          <w:sz w:val="22"/>
          <w:szCs w:val="22"/>
        </w:rPr>
        <w:t>од вредности</w:t>
      </w:r>
      <w:r w:rsidR="00310D12" w:rsidRPr="00310D12">
        <w:rPr>
          <w:rFonts w:ascii="Arial" w:eastAsia="Arial Unicode MS" w:hAnsi="Arial" w:cs="Arial"/>
          <w:sz w:val="22"/>
          <w:szCs w:val="22"/>
          <w:lang w:val="sr-Cyrl-RS"/>
        </w:rPr>
        <w:t xml:space="preserve"> Оквирног споарзума</w:t>
      </w:r>
      <w:r w:rsidRPr="00310D12">
        <w:rPr>
          <w:rFonts w:ascii="Arial" w:hAnsi="Arial" w:cs="Arial"/>
          <w:sz w:val="22"/>
          <w:szCs w:val="22"/>
        </w:rPr>
        <w:t xml:space="preserve">, а највише до 10% вредности </w:t>
      </w:r>
      <w:r w:rsidR="00310D12" w:rsidRPr="00310D12">
        <w:rPr>
          <w:rFonts w:ascii="Arial" w:hAnsi="Arial" w:cs="Arial"/>
          <w:sz w:val="22"/>
          <w:szCs w:val="22"/>
          <w:lang w:val="sr-Cyrl-RS"/>
        </w:rPr>
        <w:t>Оквирног споарзума</w:t>
      </w:r>
      <w:r w:rsidRPr="00310D12">
        <w:rPr>
          <w:rFonts w:ascii="Arial" w:hAnsi="Arial" w:cs="Arial"/>
          <w:sz w:val="22"/>
          <w:szCs w:val="22"/>
        </w:rPr>
        <w:t>, без пореза на додату вредност.</w:t>
      </w:r>
    </w:p>
    <w:p w14:paraId="4E9CDB19" w14:textId="77777777" w:rsidR="005D7861" w:rsidRPr="00310D12" w:rsidRDefault="005D7861" w:rsidP="00023F26">
      <w:pPr>
        <w:jc w:val="both"/>
        <w:rPr>
          <w:rFonts w:ascii="Arial" w:hAnsi="Arial" w:cs="Arial"/>
          <w:sz w:val="22"/>
          <w:szCs w:val="22"/>
        </w:rPr>
      </w:pPr>
    </w:p>
    <w:p w14:paraId="728E399A" w14:textId="77777777" w:rsidR="005D7861" w:rsidRPr="00023F26" w:rsidRDefault="005D7861" w:rsidP="00023F26">
      <w:pPr>
        <w:jc w:val="both"/>
        <w:rPr>
          <w:rFonts w:ascii="Arial" w:eastAsia="Arial Unicode MS" w:hAnsi="Arial" w:cs="Arial"/>
          <w:sz w:val="22"/>
          <w:szCs w:val="22"/>
        </w:rPr>
      </w:pPr>
      <w:r w:rsidRPr="00310D12">
        <w:rPr>
          <w:rFonts w:ascii="Arial" w:eastAsia="Arial Unicode MS" w:hAnsi="Arial" w:cs="Arial"/>
          <w:sz w:val="22"/>
          <w:szCs w:val="22"/>
        </w:rPr>
        <w:t xml:space="preserve">Плаћање пенала у складу са претходним ставом доспева у  року од 10 (словима: десет) дана од дана издавања рачуна од стране </w:t>
      </w:r>
      <w:r w:rsidRPr="00310D12">
        <w:rPr>
          <w:rFonts w:ascii="Arial" w:eastAsia="Arial Unicode MS" w:hAnsi="Arial" w:cs="Arial"/>
          <w:sz w:val="22"/>
          <w:szCs w:val="22"/>
          <w:lang w:val="sr-Cyrl-RS"/>
        </w:rPr>
        <w:t>Корисника услуга</w:t>
      </w:r>
      <w:r w:rsidRPr="00310D12">
        <w:rPr>
          <w:rFonts w:ascii="Arial" w:eastAsia="Arial Unicode MS" w:hAnsi="Arial" w:cs="Arial"/>
          <w:sz w:val="22"/>
          <w:szCs w:val="22"/>
        </w:rPr>
        <w:t xml:space="preserve"> за уговорене  пенале.</w:t>
      </w:r>
    </w:p>
    <w:p w14:paraId="0D905C8A" w14:textId="77777777" w:rsidR="005D7861" w:rsidRPr="00023F26" w:rsidRDefault="005D7861" w:rsidP="00023F26">
      <w:pPr>
        <w:rPr>
          <w:rFonts w:ascii="Arial" w:eastAsia="Arial Unicode MS" w:hAnsi="Arial" w:cs="Arial"/>
          <w:sz w:val="22"/>
          <w:szCs w:val="22"/>
        </w:rPr>
      </w:pPr>
    </w:p>
    <w:p w14:paraId="763ACE6C"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ВИША СИЛА</w:t>
      </w:r>
    </w:p>
    <w:p w14:paraId="490DEDF2" w14:textId="4225FE7F"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w:t>
      </w:r>
      <w:r w:rsidR="00AB1724">
        <w:rPr>
          <w:rFonts w:ascii="Arial" w:eastAsia="Arial Unicode MS" w:hAnsi="Arial" w:cs="Arial"/>
          <w:b/>
          <w:sz w:val="22"/>
          <w:szCs w:val="22"/>
          <w:lang w:val="sr-Cyrl-RS"/>
        </w:rPr>
        <w:t>9</w:t>
      </w:r>
      <w:r w:rsidRPr="00023F26">
        <w:rPr>
          <w:rFonts w:ascii="Arial" w:eastAsia="Arial Unicode MS" w:hAnsi="Arial" w:cs="Arial"/>
          <w:b/>
          <w:sz w:val="22"/>
          <w:szCs w:val="22"/>
        </w:rPr>
        <w:t>.</w:t>
      </w:r>
    </w:p>
    <w:p w14:paraId="3F314506"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6031D42A" w14:textId="77777777" w:rsidR="005D7861" w:rsidRPr="00023F26" w:rsidRDefault="005D7861" w:rsidP="00023F26">
      <w:pPr>
        <w:jc w:val="both"/>
        <w:rPr>
          <w:rFonts w:ascii="Arial" w:eastAsia="Arial Unicode MS" w:hAnsi="Arial" w:cs="Arial"/>
          <w:sz w:val="22"/>
          <w:szCs w:val="22"/>
        </w:rPr>
      </w:pPr>
    </w:p>
    <w:p w14:paraId="72A5390E"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478ABA35" w14:textId="77777777" w:rsidR="005D7861" w:rsidRPr="00023F26" w:rsidRDefault="005D7861" w:rsidP="00023F26">
      <w:pPr>
        <w:jc w:val="both"/>
        <w:rPr>
          <w:rFonts w:ascii="Arial" w:eastAsia="Arial Unicode MS" w:hAnsi="Arial" w:cs="Arial"/>
          <w:sz w:val="22"/>
          <w:szCs w:val="22"/>
        </w:rPr>
      </w:pPr>
    </w:p>
    <w:p w14:paraId="3016614A"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659F2C25" w14:textId="77777777" w:rsidR="005D7861" w:rsidRPr="00023F26" w:rsidRDefault="005D7861" w:rsidP="00023F26">
      <w:pPr>
        <w:jc w:val="both"/>
        <w:rPr>
          <w:rFonts w:ascii="Arial" w:eastAsia="Arial Unicode MS" w:hAnsi="Arial" w:cs="Arial"/>
          <w:sz w:val="22"/>
          <w:szCs w:val="22"/>
        </w:rPr>
      </w:pPr>
    </w:p>
    <w:p w14:paraId="266D8699"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w:t>
      </w:r>
      <w:r w:rsidRPr="00023F26">
        <w:rPr>
          <w:rFonts w:ascii="Arial" w:eastAsia="Arial Unicode MS" w:hAnsi="Arial" w:cs="Arial"/>
          <w:sz w:val="22"/>
          <w:szCs w:val="22"/>
        </w:rPr>
        <w:lastRenderedPageBreak/>
        <w:t>случају раскида Оквирног споразума по овом основу – ниједна од  страна не стиче право на накнаду било какве штете.</w:t>
      </w:r>
    </w:p>
    <w:p w14:paraId="0E708B0F" w14:textId="324BC5BD" w:rsidR="00DA362C" w:rsidRDefault="00DA362C" w:rsidP="00023F26">
      <w:pPr>
        <w:rPr>
          <w:rFonts w:ascii="Arial" w:eastAsia="Arial Unicode MS" w:hAnsi="Arial" w:cs="Arial"/>
          <w:sz w:val="22"/>
          <w:szCs w:val="22"/>
        </w:rPr>
      </w:pPr>
    </w:p>
    <w:p w14:paraId="1FEDA1EE" w14:textId="29BD9755" w:rsidR="00BB5B5D" w:rsidRDefault="00BB5B5D" w:rsidP="00023F26">
      <w:pPr>
        <w:rPr>
          <w:rFonts w:ascii="Arial" w:eastAsia="Arial Unicode MS" w:hAnsi="Arial" w:cs="Arial"/>
          <w:sz w:val="22"/>
          <w:szCs w:val="22"/>
        </w:rPr>
      </w:pPr>
    </w:p>
    <w:p w14:paraId="6963540B" w14:textId="77777777" w:rsidR="00BB5B5D" w:rsidRPr="00023F26" w:rsidRDefault="00BB5B5D" w:rsidP="00023F26">
      <w:pPr>
        <w:rPr>
          <w:rFonts w:ascii="Arial" w:eastAsia="Arial Unicode MS" w:hAnsi="Arial" w:cs="Arial"/>
          <w:sz w:val="22"/>
          <w:szCs w:val="22"/>
        </w:rPr>
      </w:pPr>
    </w:p>
    <w:p w14:paraId="443A13F5"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ЛИЦА ЗАДУЖЕНА ЗА РЕАЛИЗАЦИЈУ ОКВИРНОГ СПОРАЗУМА</w:t>
      </w:r>
    </w:p>
    <w:p w14:paraId="031C66FD" w14:textId="70B1BD89"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AB1724">
        <w:rPr>
          <w:rFonts w:ascii="Arial" w:eastAsia="Arial Unicode MS" w:hAnsi="Arial" w:cs="Arial"/>
          <w:b/>
          <w:sz w:val="22"/>
          <w:szCs w:val="22"/>
          <w:lang w:val="sr-Cyrl-RS"/>
        </w:rPr>
        <w:t>20</w:t>
      </w:r>
      <w:r w:rsidRPr="00023F26">
        <w:rPr>
          <w:rFonts w:ascii="Arial" w:eastAsia="Arial Unicode MS" w:hAnsi="Arial" w:cs="Arial"/>
          <w:b/>
          <w:sz w:val="22"/>
          <w:szCs w:val="22"/>
        </w:rPr>
        <w:t>.</w:t>
      </w:r>
    </w:p>
    <w:p w14:paraId="442B7C12" w14:textId="77777777" w:rsidR="00553F62" w:rsidRPr="00553F62" w:rsidRDefault="00553F62" w:rsidP="00553F62">
      <w:pPr>
        <w:jc w:val="both"/>
        <w:rPr>
          <w:rFonts w:ascii="Arial" w:eastAsia="Arial Unicode MS" w:hAnsi="Arial" w:cs="Arial"/>
          <w:sz w:val="22"/>
          <w:szCs w:val="22"/>
        </w:rPr>
      </w:pPr>
    </w:p>
    <w:p w14:paraId="53439275" w14:textId="7F7A7E6F" w:rsidR="00553F62" w:rsidRPr="00553F62" w:rsidRDefault="00553F62" w:rsidP="00553F62">
      <w:pPr>
        <w:jc w:val="both"/>
        <w:rPr>
          <w:rFonts w:ascii="Arial" w:eastAsia="Arial Unicode MS" w:hAnsi="Arial" w:cs="Arial"/>
          <w:sz w:val="22"/>
          <w:szCs w:val="22"/>
        </w:rPr>
      </w:pPr>
      <w:r w:rsidRPr="00553F62">
        <w:rPr>
          <w:rFonts w:ascii="Arial" w:eastAsia="Arial Unicode MS" w:hAnsi="Arial" w:cs="Arial"/>
          <w:sz w:val="22"/>
          <w:szCs w:val="22"/>
        </w:rPr>
        <w:t>Овлашћени представници за праћење реализације</w:t>
      </w:r>
      <w:r>
        <w:rPr>
          <w:rFonts w:ascii="Arial" w:eastAsia="Arial Unicode MS" w:hAnsi="Arial" w:cs="Arial"/>
          <w:sz w:val="22"/>
          <w:szCs w:val="22"/>
          <w:lang w:val="sr-Cyrl-RS"/>
        </w:rPr>
        <w:t xml:space="preserve"> услуге </w:t>
      </w:r>
      <w:r w:rsidRPr="00553F62">
        <w:rPr>
          <w:rFonts w:ascii="Arial" w:eastAsia="Arial Unicode MS" w:hAnsi="Arial" w:cs="Arial"/>
          <w:sz w:val="22"/>
          <w:szCs w:val="22"/>
        </w:rPr>
        <w:t xml:space="preserve">из члана 1. овог </w:t>
      </w:r>
      <w:r w:rsidRPr="00553F62">
        <w:rPr>
          <w:rFonts w:ascii="Arial" w:eastAsia="Arial Unicode MS" w:hAnsi="Arial" w:cs="Arial"/>
          <w:sz w:val="22"/>
          <w:szCs w:val="22"/>
          <w:lang w:val="sr-Cyrl-RS"/>
        </w:rPr>
        <w:t>Оквирног споразума</w:t>
      </w:r>
      <w:r w:rsidRPr="00553F62">
        <w:rPr>
          <w:rFonts w:ascii="Arial" w:eastAsia="Arial Unicode MS" w:hAnsi="Arial" w:cs="Arial"/>
          <w:sz w:val="22"/>
          <w:szCs w:val="22"/>
        </w:rPr>
        <w:t xml:space="preserve"> су: </w:t>
      </w:r>
    </w:p>
    <w:p w14:paraId="62567D20" w14:textId="77777777" w:rsidR="00553F62" w:rsidRPr="00553F62" w:rsidRDefault="00553F62" w:rsidP="00553F62">
      <w:pPr>
        <w:jc w:val="both"/>
        <w:rPr>
          <w:rFonts w:ascii="Arial" w:eastAsia="Arial Unicode MS" w:hAnsi="Arial" w:cs="Arial"/>
          <w:sz w:val="22"/>
          <w:szCs w:val="22"/>
        </w:rPr>
      </w:pPr>
    </w:p>
    <w:p w14:paraId="2B0B20AC" w14:textId="77777777" w:rsidR="00553F62" w:rsidRPr="00553F62" w:rsidRDefault="00553F62" w:rsidP="00553F62">
      <w:pPr>
        <w:jc w:val="both"/>
        <w:rPr>
          <w:rFonts w:ascii="Arial" w:eastAsia="Arial Unicode MS" w:hAnsi="Arial" w:cs="Arial"/>
          <w:sz w:val="22"/>
          <w:szCs w:val="22"/>
        </w:rPr>
      </w:pPr>
      <w:r w:rsidRPr="00553F62">
        <w:rPr>
          <w:rFonts w:ascii="Arial" w:eastAsia="Arial Unicode MS" w:hAnsi="Arial" w:cs="Arial"/>
          <w:sz w:val="22"/>
          <w:szCs w:val="22"/>
        </w:rPr>
        <w:tab/>
        <w:t>- за Корисника услуге: ________________________________</w:t>
      </w:r>
    </w:p>
    <w:p w14:paraId="64F13D79" w14:textId="77777777" w:rsidR="00553F62" w:rsidRPr="00553F62" w:rsidRDefault="00553F62" w:rsidP="00553F62">
      <w:pPr>
        <w:jc w:val="both"/>
        <w:rPr>
          <w:rFonts w:ascii="Arial" w:eastAsia="Arial Unicode MS" w:hAnsi="Arial" w:cs="Arial"/>
          <w:sz w:val="22"/>
          <w:szCs w:val="22"/>
          <w:lang w:val="sr-Cyrl-RS"/>
        </w:rPr>
      </w:pPr>
      <w:r w:rsidRPr="00553F62">
        <w:rPr>
          <w:rFonts w:ascii="Arial" w:eastAsia="Arial Unicode MS" w:hAnsi="Arial" w:cs="Arial"/>
          <w:sz w:val="22"/>
          <w:szCs w:val="22"/>
        </w:rPr>
        <w:tab/>
        <w:t>- за Пружаоца услуге: ________________________________</w:t>
      </w:r>
    </w:p>
    <w:p w14:paraId="7E603759" w14:textId="77777777" w:rsidR="005D7861" w:rsidRPr="00023F26" w:rsidRDefault="005D7861" w:rsidP="00023F26">
      <w:pPr>
        <w:jc w:val="both"/>
        <w:rPr>
          <w:rFonts w:ascii="Arial" w:eastAsia="Arial Unicode MS" w:hAnsi="Arial" w:cs="Arial"/>
          <w:sz w:val="22"/>
          <w:szCs w:val="22"/>
        </w:rPr>
      </w:pPr>
    </w:p>
    <w:p w14:paraId="3B8EE944" w14:textId="07A5E299" w:rsidR="00BC2B66" w:rsidRDefault="00DD23FD" w:rsidP="00BC2B66">
      <w:pPr>
        <w:suppressAutoHyphens w:val="0"/>
        <w:jc w:val="both"/>
        <w:rPr>
          <w:rFonts w:ascii="Arial" w:eastAsia="Arial Unicode MS" w:hAnsi="Arial" w:cs="Arial"/>
          <w:b/>
          <w:sz w:val="22"/>
          <w:szCs w:val="22"/>
          <w:lang w:val="sr-Cyrl-RS"/>
        </w:rPr>
      </w:pPr>
      <w:r w:rsidRPr="00DD23FD">
        <w:rPr>
          <w:rFonts w:ascii="Arial" w:eastAsia="Arial Unicode MS" w:hAnsi="Arial" w:cs="Arial"/>
          <w:b/>
          <w:sz w:val="22"/>
          <w:szCs w:val="22"/>
          <w:lang w:val="sr-Cyrl-RS"/>
        </w:rPr>
        <w:t>РАСКИД ОКВИРНОГ СПОРАЗУМА</w:t>
      </w:r>
    </w:p>
    <w:p w14:paraId="01F2C94C" w14:textId="77777777" w:rsidR="00DD23FD" w:rsidRPr="00DD23FD" w:rsidRDefault="00DD23FD" w:rsidP="00BC2B66">
      <w:pPr>
        <w:suppressAutoHyphens w:val="0"/>
        <w:jc w:val="both"/>
        <w:rPr>
          <w:rFonts w:ascii="Arial" w:eastAsia="Arial Unicode MS" w:hAnsi="Arial" w:cs="Arial"/>
          <w:b/>
          <w:sz w:val="22"/>
          <w:szCs w:val="22"/>
          <w:lang w:val="sr-Cyrl-RS"/>
        </w:rPr>
      </w:pPr>
    </w:p>
    <w:p w14:paraId="7497B276" w14:textId="516C381E" w:rsidR="00BC2B66" w:rsidRDefault="00BC2B66" w:rsidP="00BC2B66">
      <w:pPr>
        <w:jc w:val="center"/>
        <w:rPr>
          <w:rFonts w:ascii="Arial" w:hAnsi="Arial" w:cs="Arial"/>
          <w:b/>
          <w:sz w:val="22"/>
          <w:szCs w:val="22"/>
        </w:rPr>
      </w:pPr>
      <w:r>
        <w:rPr>
          <w:rFonts w:ascii="Arial" w:hAnsi="Arial" w:cs="Arial"/>
          <w:b/>
          <w:sz w:val="22"/>
          <w:szCs w:val="22"/>
        </w:rPr>
        <w:t>Члан 19</w:t>
      </w:r>
      <w:r w:rsidR="005D7861" w:rsidRPr="00023F26">
        <w:rPr>
          <w:rFonts w:ascii="Arial" w:hAnsi="Arial" w:cs="Arial"/>
          <w:b/>
          <w:sz w:val="22"/>
          <w:szCs w:val="22"/>
        </w:rPr>
        <w:t>.</w:t>
      </w:r>
    </w:p>
    <w:p w14:paraId="5F907999" w14:textId="210F5553" w:rsidR="00AB1724" w:rsidRPr="00AB1724" w:rsidRDefault="00AB1724" w:rsidP="00AB1724">
      <w:pPr>
        <w:jc w:val="both"/>
        <w:rPr>
          <w:rFonts w:ascii="Arial" w:hAnsi="Arial" w:cs="Arial"/>
          <w:bCs/>
          <w:sz w:val="22"/>
          <w:szCs w:val="22"/>
        </w:rPr>
      </w:pPr>
      <w:r>
        <w:rPr>
          <w:rFonts w:ascii="Arial" w:hAnsi="Arial" w:cs="Arial"/>
          <w:bCs/>
          <w:sz w:val="22"/>
          <w:szCs w:val="22"/>
        </w:rPr>
        <w:t>Ако Пружалац услуге</w:t>
      </w:r>
      <w:r w:rsidRPr="00AB1724">
        <w:rPr>
          <w:rFonts w:ascii="Arial" w:hAnsi="Arial" w:cs="Arial"/>
          <w:bCs/>
          <w:sz w:val="22"/>
          <w:szCs w:val="22"/>
        </w:rPr>
        <w:t xml:space="preserve"> не испуни</w:t>
      </w:r>
      <w:r>
        <w:rPr>
          <w:rFonts w:ascii="Arial" w:hAnsi="Arial" w:cs="Arial"/>
          <w:bCs/>
          <w:sz w:val="22"/>
          <w:szCs w:val="22"/>
        </w:rPr>
        <w:t xml:space="preserve"> овај Окв</w:t>
      </w:r>
      <w:r>
        <w:rPr>
          <w:rFonts w:ascii="Arial" w:hAnsi="Arial" w:cs="Arial"/>
          <w:bCs/>
          <w:sz w:val="22"/>
          <w:szCs w:val="22"/>
          <w:lang w:val="sr-Cyrl-RS"/>
        </w:rPr>
        <w:t>ирни споразум</w:t>
      </w:r>
      <w:r w:rsidRPr="00AB1724">
        <w:rPr>
          <w:rFonts w:ascii="Arial" w:hAnsi="Arial" w:cs="Arial"/>
          <w:bCs/>
          <w:sz w:val="22"/>
          <w:szCs w:val="22"/>
        </w:rPr>
        <w:t xml:space="preserve">, или ако не буде квалитетно и о року испуњавао своје обавезе, или, упркос писмене опомене </w:t>
      </w:r>
      <w:r>
        <w:rPr>
          <w:rFonts w:ascii="Arial" w:hAnsi="Arial" w:cs="Arial"/>
          <w:sz w:val="22"/>
          <w:szCs w:val="22"/>
        </w:rPr>
        <w:t>Корисника услуге</w:t>
      </w:r>
      <w:r>
        <w:rPr>
          <w:rFonts w:ascii="Arial" w:hAnsi="Arial" w:cs="Arial"/>
          <w:bCs/>
          <w:sz w:val="22"/>
          <w:szCs w:val="22"/>
        </w:rPr>
        <w:t>, крши одредбе овог Оквирног споразума</w:t>
      </w:r>
      <w:r w:rsidRPr="00AB1724">
        <w:rPr>
          <w:rFonts w:ascii="Arial" w:hAnsi="Arial" w:cs="Arial"/>
          <w:bCs/>
          <w:sz w:val="22"/>
          <w:szCs w:val="22"/>
        </w:rPr>
        <w:t xml:space="preserve">, </w:t>
      </w:r>
      <w:r>
        <w:rPr>
          <w:rFonts w:ascii="Arial" w:hAnsi="Arial" w:cs="Arial"/>
          <w:sz w:val="22"/>
          <w:szCs w:val="22"/>
        </w:rPr>
        <w:t>Корисник услуге</w:t>
      </w:r>
      <w:r w:rsidRPr="00AB1724">
        <w:rPr>
          <w:rFonts w:ascii="Arial" w:hAnsi="Arial" w:cs="Arial"/>
          <w:bCs/>
          <w:sz w:val="22"/>
          <w:szCs w:val="22"/>
        </w:rPr>
        <w:t xml:space="preserve"> има право да конста</w:t>
      </w:r>
      <w:r>
        <w:rPr>
          <w:rFonts w:ascii="Arial" w:hAnsi="Arial" w:cs="Arial"/>
          <w:bCs/>
          <w:sz w:val="22"/>
          <w:szCs w:val="22"/>
        </w:rPr>
        <w:t>тује непоштовање одредби Оквирног споразума и о томе достави Пружаоцу услуге</w:t>
      </w:r>
      <w:r w:rsidRPr="00AB1724">
        <w:rPr>
          <w:rFonts w:ascii="Arial" w:hAnsi="Arial" w:cs="Arial"/>
          <w:bCs/>
          <w:sz w:val="22"/>
          <w:szCs w:val="22"/>
        </w:rPr>
        <w:t xml:space="preserve"> писану опомену.</w:t>
      </w:r>
    </w:p>
    <w:p w14:paraId="4495D1ED" w14:textId="555E2059" w:rsidR="00AB1724" w:rsidRPr="00AB1724" w:rsidRDefault="00AB1724" w:rsidP="00AB1724">
      <w:pPr>
        <w:jc w:val="both"/>
        <w:rPr>
          <w:rFonts w:ascii="Arial" w:hAnsi="Arial" w:cs="Arial"/>
          <w:bCs/>
          <w:sz w:val="22"/>
          <w:szCs w:val="22"/>
        </w:rPr>
      </w:pPr>
      <w:r>
        <w:rPr>
          <w:rFonts w:ascii="Arial" w:hAnsi="Arial" w:cs="Arial"/>
          <w:bCs/>
          <w:sz w:val="22"/>
          <w:szCs w:val="22"/>
        </w:rPr>
        <w:t>Ако Пружалац услуге</w:t>
      </w:r>
      <w:r w:rsidRPr="00AB1724">
        <w:rPr>
          <w:rFonts w:ascii="Arial" w:hAnsi="Arial" w:cs="Arial"/>
          <w:bCs/>
          <w:sz w:val="22"/>
          <w:szCs w:val="22"/>
        </w:rPr>
        <w:t xml:space="preserve"> не предуз</w:t>
      </w:r>
      <w:r>
        <w:rPr>
          <w:rFonts w:ascii="Arial" w:hAnsi="Arial" w:cs="Arial"/>
          <w:bCs/>
          <w:sz w:val="22"/>
          <w:szCs w:val="22"/>
        </w:rPr>
        <w:t>ме мере за извршење овог Оквирног споразума</w:t>
      </w:r>
      <w:r w:rsidRPr="00AB1724">
        <w:rPr>
          <w:rFonts w:ascii="Arial" w:hAnsi="Arial" w:cs="Arial"/>
          <w:bCs/>
          <w:sz w:val="22"/>
          <w:szCs w:val="22"/>
        </w:rPr>
        <w:t xml:space="preserve">, које се од њега захтевају, у року од 8 (словима: осам) дана по пријему писане опомене, </w:t>
      </w:r>
      <w:r>
        <w:rPr>
          <w:rFonts w:ascii="Arial" w:hAnsi="Arial" w:cs="Arial"/>
          <w:sz w:val="22"/>
          <w:szCs w:val="22"/>
        </w:rPr>
        <w:t>Корисник услуге</w:t>
      </w:r>
      <w:r w:rsidRPr="00AB1724">
        <w:rPr>
          <w:rFonts w:ascii="Arial" w:hAnsi="Arial" w:cs="Arial"/>
          <w:bCs/>
          <w:sz w:val="22"/>
          <w:szCs w:val="22"/>
        </w:rPr>
        <w:t xml:space="preserve"> може у року од наредних 5 (словима: пет) дана да</w:t>
      </w:r>
      <w:r>
        <w:rPr>
          <w:rFonts w:ascii="Arial" w:hAnsi="Arial" w:cs="Arial"/>
          <w:bCs/>
          <w:sz w:val="22"/>
          <w:szCs w:val="22"/>
        </w:rPr>
        <w:t xml:space="preserve"> једнострано раскине овој Оквирни споразум по правилима о раскиду Оквирног споразума</w:t>
      </w:r>
      <w:r w:rsidRPr="00AB1724">
        <w:rPr>
          <w:rFonts w:ascii="Arial" w:hAnsi="Arial" w:cs="Arial"/>
          <w:bCs/>
          <w:sz w:val="22"/>
          <w:szCs w:val="22"/>
        </w:rPr>
        <w:t xml:space="preserve"> због неиспуњења.</w:t>
      </w:r>
    </w:p>
    <w:p w14:paraId="42A347CA" w14:textId="6FE84798" w:rsidR="00AB1724" w:rsidRPr="00AB1724" w:rsidRDefault="00AB1724" w:rsidP="00AB1724">
      <w:pPr>
        <w:jc w:val="both"/>
        <w:rPr>
          <w:rFonts w:ascii="Arial" w:hAnsi="Arial" w:cs="Arial"/>
          <w:bCs/>
          <w:sz w:val="22"/>
          <w:szCs w:val="22"/>
        </w:rPr>
      </w:pPr>
      <w:r w:rsidRPr="00AB1724">
        <w:rPr>
          <w:rFonts w:ascii="Arial" w:hAnsi="Arial" w:cs="Arial"/>
          <w:bCs/>
          <w:sz w:val="22"/>
          <w:szCs w:val="22"/>
        </w:rPr>
        <w:t xml:space="preserve">У случају раскида овог </w:t>
      </w:r>
      <w:r w:rsidR="005C0726">
        <w:rPr>
          <w:rFonts w:ascii="Arial" w:hAnsi="Arial" w:cs="Arial"/>
          <w:bCs/>
          <w:sz w:val="22"/>
          <w:szCs w:val="22"/>
          <w:lang w:val="en-US"/>
        </w:rPr>
        <w:t>Оквирног споразма</w:t>
      </w:r>
      <w:r w:rsidRPr="00AB1724">
        <w:rPr>
          <w:rFonts w:ascii="Arial" w:hAnsi="Arial" w:cs="Arial"/>
          <w:bCs/>
          <w:sz w:val="22"/>
          <w:szCs w:val="22"/>
        </w:rPr>
        <w:t>, у смислу овог члана, стране</w:t>
      </w:r>
      <w:r w:rsidR="005C0726">
        <w:rPr>
          <w:rFonts w:ascii="Arial" w:hAnsi="Arial" w:cs="Arial"/>
          <w:bCs/>
          <w:sz w:val="22"/>
          <w:szCs w:val="22"/>
          <w:lang w:val="sr-Cyrl-RS"/>
        </w:rPr>
        <w:t xml:space="preserve"> у споразуму</w:t>
      </w:r>
      <w:r w:rsidRPr="00AB1724">
        <w:rPr>
          <w:rFonts w:ascii="Arial" w:hAnsi="Arial" w:cs="Arial"/>
          <w:bCs/>
          <w:sz w:val="22"/>
          <w:szCs w:val="22"/>
        </w:rPr>
        <w:t xml:space="preserve"> ће измирити своје обавезе настале до дана раскида.</w:t>
      </w:r>
    </w:p>
    <w:p w14:paraId="0D05F04B" w14:textId="4DCD280D" w:rsidR="00AB1724" w:rsidRPr="00AB1724" w:rsidRDefault="005C0726" w:rsidP="00AB1724">
      <w:pPr>
        <w:jc w:val="both"/>
        <w:rPr>
          <w:rFonts w:ascii="Arial" w:hAnsi="Arial" w:cs="Arial"/>
          <w:bCs/>
          <w:sz w:val="22"/>
          <w:szCs w:val="22"/>
        </w:rPr>
      </w:pPr>
      <w:r>
        <w:rPr>
          <w:rFonts w:ascii="Arial" w:hAnsi="Arial" w:cs="Arial"/>
          <w:bCs/>
          <w:sz w:val="22"/>
          <w:szCs w:val="22"/>
        </w:rPr>
        <w:t>Уколико је до раскида Оквирног споразума</w:t>
      </w:r>
      <w:r w:rsidR="00AB1724" w:rsidRPr="00AB1724">
        <w:rPr>
          <w:rFonts w:ascii="Arial" w:hAnsi="Arial" w:cs="Arial"/>
          <w:bCs/>
          <w:sz w:val="22"/>
          <w:szCs w:val="22"/>
        </w:rPr>
        <w:t xml:space="preserve"> дошло кривицом једне стране</w:t>
      </w:r>
      <w:r>
        <w:rPr>
          <w:rFonts w:ascii="Arial" w:hAnsi="Arial" w:cs="Arial"/>
          <w:bCs/>
          <w:sz w:val="22"/>
          <w:szCs w:val="22"/>
          <w:lang w:val="sr-Cyrl-RS"/>
        </w:rPr>
        <w:t xml:space="preserve"> у споразуму</w:t>
      </w:r>
      <w:r w:rsidR="00AB1724" w:rsidRPr="00AB1724">
        <w:rPr>
          <w:rFonts w:ascii="Arial" w:hAnsi="Arial" w:cs="Arial"/>
          <w:bCs/>
          <w:sz w:val="22"/>
          <w:szCs w:val="22"/>
        </w:rPr>
        <w:t>, друга страна има право на накнаду штете и измакле добити по општим правилима облигационог права.</w:t>
      </w:r>
    </w:p>
    <w:p w14:paraId="3FB1C93D" w14:textId="77777777" w:rsidR="00AB1724" w:rsidRPr="00AB1724" w:rsidRDefault="00AB1724" w:rsidP="00AB1724">
      <w:pPr>
        <w:jc w:val="both"/>
        <w:rPr>
          <w:rFonts w:ascii="Arial" w:hAnsi="Arial" w:cs="Arial"/>
          <w:sz w:val="22"/>
          <w:szCs w:val="22"/>
        </w:rPr>
      </w:pPr>
    </w:p>
    <w:p w14:paraId="49E53E80" w14:textId="77777777" w:rsidR="00DA362C" w:rsidRPr="00023F26" w:rsidRDefault="00DA362C" w:rsidP="00023F26">
      <w:pPr>
        <w:rPr>
          <w:rFonts w:ascii="Arial" w:eastAsia="Calibri" w:hAnsi="Arial" w:cs="Arial"/>
          <w:sz w:val="22"/>
          <w:szCs w:val="22"/>
        </w:rPr>
      </w:pPr>
    </w:p>
    <w:p w14:paraId="493C9303" w14:textId="4E0BB27B" w:rsidR="005D7861" w:rsidRPr="00023F26" w:rsidRDefault="005D7861" w:rsidP="00023F26">
      <w:pPr>
        <w:jc w:val="center"/>
        <w:rPr>
          <w:rFonts w:ascii="Arial" w:hAnsi="Arial" w:cs="Arial"/>
          <w:b/>
          <w:sz w:val="22"/>
          <w:szCs w:val="22"/>
        </w:rPr>
      </w:pPr>
      <w:r w:rsidRPr="00023F26">
        <w:rPr>
          <w:rFonts w:ascii="Arial" w:hAnsi="Arial" w:cs="Arial"/>
          <w:b/>
          <w:sz w:val="22"/>
          <w:szCs w:val="22"/>
        </w:rPr>
        <w:t>Члан 2</w:t>
      </w:r>
      <w:r w:rsidR="008B56AA">
        <w:rPr>
          <w:rFonts w:ascii="Arial" w:hAnsi="Arial" w:cs="Arial"/>
          <w:b/>
          <w:sz w:val="22"/>
          <w:szCs w:val="22"/>
          <w:lang w:val="en-US"/>
        </w:rPr>
        <w:t>0</w:t>
      </w:r>
      <w:r w:rsidRPr="00023F26">
        <w:rPr>
          <w:rFonts w:ascii="Arial" w:hAnsi="Arial" w:cs="Arial"/>
          <w:b/>
          <w:sz w:val="22"/>
          <w:szCs w:val="22"/>
        </w:rPr>
        <w:t>.</w:t>
      </w:r>
    </w:p>
    <w:p w14:paraId="4EF05CCC" w14:textId="77777777" w:rsidR="005D7861" w:rsidRPr="00023F26" w:rsidRDefault="005D7861" w:rsidP="00023F26">
      <w:pPr>
        <w:jc w:val="both"/>
        <w:rPr>
          <w:rFonts w:ascii="Arial" w:hAnsi="Arial" w:cs="Arial"/>
          <w:sz w:val="22"/>
          <w:szCs w:val="22"/>
        </w:rPr>
      </w:pPr>
      <w:r w:rsidRPr="00023F26">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7624CD61" w14:textId="77777777" w:rsidR="005D7861" w:rsidRPr="00023F26" w:rsidRDefault="005D7861" w:rsidP="00023F26">
      <w:pPr>
        <w:jc w:val="both"/>
        <w:rPr>
          <w:rFonts w:ascii="Arial" w:hAnsi="Arial" w:cs="Arial"/>
          <w:sz w:val="22"/>
          <w:szCs w:val="22"/>
        </w:rPr>
      </w:pPr>
    </w:p>
    <w:p w14:paraId="248F30A6" w14:textId="695F04E2" w:rsidR="005D7861" w:rsidRPr="00827730" w:rsidRDefault="005D7861" w:rsidP="00827730">
      <w:pPr>
        <w:jc w:val="both"/>
        <w:rPr>
          <w:rFonts w:ascii="Arial" w:hAnsi="Arial" w:cs="Arial"/>
          <w:sz w:val="22"/>
          <w:szCs w:val="22"/>
        </w:rPr>
      </w:pPr>
      <w:r w:rsidRPr="00023F26">
        <w:rPr>
          <w:rFonts w:ascii="Arial" w:hAnsi="Arial" w:cs="Arial"/>
          <w:sz w:val="22"/>
          <w:szCs w:val="22"/>
        </w:rPr>
        <w:t xml:space="preserve">Након закључења и ступања на правну снагу овог Оквирног споразума, </w:t>
      </w:r>
      <w:r w:rsidRPr="00023F26">
        <w:rPr>
          <w:rFonts w:ascii="Arial" w:hAnsi="Arial" w:cs="Arial"/>
          <w:sz w:val="22"/>
          <w:szCs w:val="22"/>
          <w:lang w:val="sr-Cyrl-RS"/>
        </w:rPr>
        <w:t xml:space="preserve">Корисник услуга </w:t>
      </w:r>
      <w:r w:rsidRPr="00023F26">
        <w:rPr>
          <w:rFonts w:ascii="Arial" w:hAnsi="Arial" w:cs="Arial"/>
          <w:sz w:val="22"/>
          <w:szCs w:val="22"/>
        </w:rPr>
        <w:t xml:space="preserve">може да дозволи, а </w:t>
      </w: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w:t>
      </w:r>
      <w:r w:rsidRPr="00023F26">
        <w:rPr>
          <w:rFonts w:ascii="Arial" w:hAnsi="Arial" w:cs="Arial"/>
          <w:sz w:val="22"/>
          <w:szCs w:val="22"/>
        </w:rPr>
        <w:t xml:space="preserve">је обавезан да прихвати промену страна због статусних промена код </w:t>
      </w:r>
      <w:r w:rsidRPr="00023F26">
        <w:rPr>
          <w:rFonts w:ascii="Arial" w:hAnsi="Arial" w:cs="Arial"/>
          <w:sz w:val="22"/>
          <w:szCs w:val="22"/>
          <w:lang w:val="sr-Cyrl-RS"/>
        </w:rPr>
        <w:t>Корисника услуга</w:t>
      </w:r>
      <w:r w:rsidRPr="00023F26">
        <w:rPr>
          <w:rFonts w:ascii="Arial" w:hAnsi="Arial" w:cs="Arial"/>
          <w:sz w:val="22"/>
          <w:szCs w:val="22"/>
        </w:rPr>
        <w:t>, у складу с</w:t>
      </w:r>
      <w:r w:rsidR="00827730">
        <w:rPr>
          <w:rFonts w:ascii="Arial" w:hAnsi="Arial" w:cs="Arial"/>
          <w:sz w:val="22"/>
          <w:szCs w:val="22"/>
        </w:rPr>
        <w:t>а Уговором о статусној промени.</w:t>
      </w:r>
    </w:p>
    <w:p w14:paraId="52A75D38" w14:textId="77777777" w:rsidR="00827730" w:rsidRPr="00023F26" w:rsidRDefault="00827730" w:rsidP="00023F26">
      <w:pPr>
        <w:rPr>
          <w:rFonts w:ascii="Arial" w:eastAsia="Arial Unicode MS" w:hAnsi="Arial" w:cs="Arial"/>
          <w:sz w:val="22"/>
          <w:szCs w:val="22"/>
          <w:lang w:val="sr-Cyrl-RS"/>
        </w:rPr>
      </w:pPr>
    </w:p>
    <w:p w14:paraId="244A0A14" w14:textId="52C3C4F8"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sr-Cyrl-RS"/>
        </w:rPr>
        <w:t>1</w:t>
      </w:r>
      <w:r w:rsidRPr="00023F26">
        <w:rPr>
          <w:rFonts w:ascii="Arial" w:eastAsia="Arial Unicode MS" w:hAnsi="Arial" w:cs="Arial"/>
          <w:b/>
          <w:sz w:val="22"/>
          <w:szCs w:val="22"/>
        </w:rPr>
        <w:t>.</w:t>
      </w:r>
    </w:p>
    <w:p w14:paraId="7175DF89" w14:textId="0276C05C" w:rsidR="005D7861"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Овај Оквирни споразум се сматра закљученим, када </w:t>
      </w:r>
      <w:r w:rsidR="00823ED7" w:rsidRPr="00023F26">
        <w:rPr>
          <w:rFonts w:ascii="Arial" w:eastAsia="Arial Unicode MS" w:hAnsi="Arial" w:cs="Arial"/>
          <w:sz w:val="22"/>
          <w:szCs w:val="22"/>
        </w:rPr>
        <w:t>га потпишу законски заступници.</w:t>
      </w:r>
    </w:p>
    <w:p w14:paraId="20BE49B6" w14:textId="77777777" w:rsidR="00BC2B66" w:rsidRPr="00023F26" w:rsidRDefault="00BC2B66" w:rsidP="00023F26">
      <w:pPr>
        <w:jc w:val="both"/>
        <w:rPr>
          <w:rFonts w:ascii="Arial" w:eastAsia="Arial Unicode MS" w:hAnsi="Arial" w:cs="Arial"/>
          <w:sz w:val="22"/>
          <w:szCs w:val="22"/>
        </w:rPr>
      </w:pPr>
    </w:p>
    <w:p w14:paraId="520D87F9" w14:textId="77777777" w:rsidR="005D7861" w:rsidRPr="00023F26" w:rsidRDefault="005D7861"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t xml:space="preserve">Оквирни споразум се закључује на период </w:t>
      </w:r>
      <w:r w:rsidRPr="00023F26">
        <w:rPr>
          <w:rFonts w:ascii="Arial" w:eastAsia="Arial Unicode MS" w:hAnsi="Arial" w:cs="Arial"/>
          <w:sz w:val="22"/>
          <w:szCs w:val="22"/>
          <w:lang w:val="sr-Cyrl-RS"/>
        </w:rPr>
        <w:t>до годину дана</w:t>
      </w:r>
      <w:r w:rsidRPr="00023F26">
        <w:rPr>
          <w:rFonts w:ascii="Arial" w:eastAsia="Arial Unicode MS" w:hAnsi="Arial" w:cs="Arial"/>
          <w:sz w:val="22"/>
          <w:szCs w:val="22"/>
        </w:rPr>
        <w:t>, рачунајући од ступања Оквирног споразума на снагу, односно до реализације финансијских средстава из члана 2. овог Оквирног споразума</w:t>
      </w:r>
      <w:r w:rsidRPr="00023F26">
        <w:rPr>
          <w:rFonts w:ascii="Arial" w:eastAsia="Arial Unicode MS" w:hAnsi="Arial" w:cs="Arial"/>
          <w:sz w:val="22"/>
          <w:szCs w:val="22"/>
          <w:lang w:val="sr-Cyrl-RS"/>
        </w:rPr>
        <w:t>.</w:t>
      </w:r>
    </w:p>
    <w:p w14:paraId="0765B06C" w14:textId="77777777" w:rsidR="005D7861" w:rsidRPr="00023F26" w:rsidRDefault="005D7861" w:rsidP="00023F26">
      <w:pPr>
        <w:rPr>
          <w:rFonts w:ascii="Arial" w:eastAsia="Arial Unicode MS" w:hAnsi="Arial" w:cs="Arial"/>
          <w:sz w:val="22"/>
          <w:szCs w:val="22"/>
        </w:rPr>
      </w:pPr>
    </w:p>
    <w:p w14:paraId="632DC7B2" w14:textId="2B4A3A10"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en-US"/>
        </w:rPr>
        <w:t>2</w:t>
      </w:r>
      <w:r w:rsidRPr="00023F26">
        <w:rPr>
          <w:rFonts w:ascii="Arial" w:eastAsia="Arial Unicode MS" w:hAnsi="Arial" w:cs="Arial"/>
          <w:b/>
          <w:sz w:val="22"/>
          <w:szCs w:val="22"/>
        </w:rPr>
        <w:t>.</w:t>
      </w:r>
    </w:p>
    <w:p w14:paraId="7ABA8DD7" w14:textId="77777777" w:rsidR="005D7861" w:rsidRPr="00BC2B66" w:rsidRDefault="005D7861" w:rsidP="00023F26">
      <w:pPr>
        <w:jc w:val="both"/>
        <w:rPr>
          <w:rFonts w:ascii="Arial" w:eastAsia="Arial Unicode MS" w:hAnsi="Arial" w:cs="Arial"/>
          <w:sz w:val="22"/>
          <w:szCs w:val="22"/>
        </w:rPr>
      </w:pPr>
      <w:r w:rsidRPr="00BC2B66">
        <w:rPr>
          <w:rFonts w:ascii="Arial" w:eastAsia="Arial Unicode MS" w:hAnsi="Arial" w:cs="Arial"/>
          <w:sz w:val="22"/>
          <w:szCs w:val="22"/>
        </w:rPr>
        <w:t xml:space="preserve">Саставни део овог Оквирног споразума чине Прилози: </w:t>
      </w:r>
    </w:p>
    <w:p w14:paraId="61E07B7F" w14:textId="77777777" w:rsidR="005D7861" w:rsidRPr="00BC2B66" w:rsidRDefault="005D7861" w:rsidP="00C666F9">
      <w:pPr>
        <w:numPr>
          <w:ilvl w:val="0"/>
          <w:numId w:val="3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 xml:space="preserve">Прилог 1 - </w:t>
      </w:r>
      <w:r w:rsidRPr="00BC2B66">
        <w:rPr>
          <w:rFonts w:ascii="Arial" w:eastAsia="Arial Unicode MS" w:hAnsi="Arial" w:cs="Arial"/>
          <w:sz w:val="22"/>
          <w:szCs w:val="22"/>
        </w:rPr>
        <w:t>Конкурсна документације за јавну набавку</w:t>
      </w:r>
      <w:r w:rsidRPr="00BC2B66">
        <w:rPr>
          <w:rFonts w:ascii="Arial" w:eastAsia="Arial Unicode MS" w:hAnsi="Arial" w:cs="Arial"/>
          <w:sz w:val="22"/>
          <w:szCs w:val="22"/>
          <w:lang w:val="sr-Cyrl-RS"/>
        </w:rPr>
        <w:t>,</w:t>
      </w:r>
      <w:r w:rsidRPr="00BC2B66">
        <w:rPr>
          <w:rFonts w:ascii="Arial" w:eastAsia="Arial Unicode MS" w:hAnsi="Arial" w:cs="Arial"/>
          <w:sz w:val="22"/>
          <w:szCs w:val="22"/>
        </w:rPr>
        <w:t xml:space="preserve"> број </w:t>
      </w:r>
      <w:r w:rsidRPr="00BC2B66">
        <w:rPr>
          <w:rFonts w:ascii="Arial" w:eastAsia="Arial Unicode MS" w:hAnsi="Arial" w:cs="Arial"/>
          <w:sz w:val="22"/>
          <w:szCs w:val="22"/>
          <w:lang w:val="sr-Cyrl-RS"/>
        </w:rPr>
        <w:t>на Порталу јавних набавки</w:t>
      </w:r>
      <w:r w:rsidRPr="00BC2B66">
        <w:rPr>
          <w:rFonts w:ascii="Arial" w:eastAsia="Arial Unicode MS" w:hAnsi="Arial" w:cs="Arial"/>
          <w:sz w:val="22"/>
          <w:szCs w:val="22"/>
        </w:rPr>
        <w:t>________</w:t>
      </w:r>
    </w:p>
    <w:p w14:paraId="7BEEA3DB" w14:textId="65D97DC4" w:rsidR="005D7861" w:rsidRPr="00BC2B66" w:rsidRDefault="005D7861" w:rsidP="00C666F9">
      <w:pPr>
        <w:numPr>
          <w:ilvl w:val="0"/>
          <w:numId w:val="36"/>
        </w:numPr>
        <w:suppressAutoHyphens w:val="0"/>
        <w:jc w:val="both"/>
        <w:rPr>
          <w:rFonts w:ascii="Arial" w:eastAsia="Arial Unicode MS" w:hAnsi="Arial" w:cs="Arial"/>
          <w:i/>
          <w:sz w:val="22"/>
          <w:szCs w:val="22"/>
        </w:rPr>
      </w:pPr>
      <w:r w:rsidRPr="00BC2B66">
        <w:rPr>
          <w:rFonts w:ascii="Arial" w:eastAsia="Arial Unicode MS" w:hAnsi="Arial" w:cs="Arial"/>
          <w:sz w:val="22"/>
          <w:szCs w:val="22"/>
          <w:lang w:val="sr-Cyrl-RS"/>
        </w:rPr>
        <w:t xml:space="preserve">Прилог 2 - </w:t>
      </w:r>
      <w:r w:rsidR="000362DC" w:rsidRPr="00BC2B66">
        <w:rPr>
          <w:rFonts w:ascii="Arial" w:eastAsia="Arial Unicode MS" w:hAnsi="Arial" w:cs="Arial"/>
          <w:sz w:val="22"/>
          <w:szCs w:val="22"/>
          <w:lang w:val="sr-Cyrl-RS"/>
        </w:rPr>
        <w:t>Техничка спецификација</w:t>
      </w:r>
    </w:p>
    <w:p w14:paraId="54C49FA9" w14:textId="7C0074C4" w:rsidR="00320C50" w:rsidRPr="00BC2B66" w:rsidRDefault="00320C50" w:rsidP="00C666F9">
      <w:pPr>
        <w:numPr>
          <w:ilvl w:val="0"/>
          <w:numId w:val="36"/>
        </w:numPr>
        <w:suppressAutoHyphens w:val="0"/>
        <w:jc w:val="both"/>
        <w:rPr>
          <w:rFonts w:ascii="Arial" w:eastAsia="Arial Unicode MS" w:hAnsi="Arial" w:cs="Arial"/>
          <w:i/>
          <w:sz w:val="22"/>
          <w:szCs w:val="22"/>
        </w:rPr>
      </w:pPr>
      <w:r w:rsidRPr="00BC2B66">
        <w:rPr>
          <w:rFonts w:ascii="Arial" w:eastAsia="Arial Unicode MS" w:hAnsi="Arial" w:cs="Arial"/>
          <w:sz w:val="22"/>
          <w:szCs w:val="22"/>
          <w:lang w:val="sr-Cyrl-RS"/>
        </w:rPr>
        <w:lastRenderedPageBreak/>
        <w:t>Прилог 3-</w:t>
      </w:r>
      <w:r w:rsidR="000362DC" w:rsidRPr="00BC2B66">
        <w:rPr>
          <w:rFonts w:ascii="Arial" w:eastAsia="Arial Unicode MS" w:hAnsi="Arial" w:cs="Arial"/>
          <w:sz w:val="22"/>
          <w:szCs w:val="22"/>
        </w:rPr>
        <w:t xml:space="preserve"> Понуда </w:t>
      </w:r>
      <w:r w:rsidR="000362DC" w:rsidRPr="00BC2B66">
        <w:rPr>
          <w:rFonts w:ascii="Arial" w:eastAsia="Arial Unicode MS" w:hAnsi="Arial" w:cs="Arial"/>
          <w:sz w:val="22"/>
          <w:szCs w:val="22"/>
          <w:lang w:val="sr-Cyrl-RS"/>
        </w:rPr>
        <w:t>Пружаоца услуга</w:t>
      </w:r>
      <w:r w:rsidR="000362DC" w:rsidRPr="00BC2B66">
        <w:rPr>
          <w:rFonts w:ascii="Arial" w:eastAsia="Arial Unicode MS" w:hAnsi="Arial" w:cs="Arial"/>
          <w:sz w:val="22"/>
          <w:szCs w:val="22"/>
        </w:rPr>
        <w:t xml:space="preserve">, број ________ од __________. године, која је код </w:t>
      </w:r>
      <w:r w:rsidR="000362DC" w:rsidRPr="00BC2B66">
        <w:rPr>
          <w:rFonts w:ascii="Arial" w:eastAsia="Arial Unicode MS" w:hAnsi="Arial" w:cs="Arial"/>
          <w:sz w:val="22"/>
          <w:szCs w:val="22"/>
          <w:lang w:val="sr-Cyrl-RS"/>
        </w:rPr>
        <w:t>Корисника услуга</w:t>
      </w:r>
      <w:r w:rsidR="000362DC" w:rsidRPr="00BC2B66">
        <w:rPr>
          <w:rFonts w:ascii="Arial" w:eastAsia="Arial Unicode MS" w:hAnsi="Arial" w:cs="Arial"/>
          <w:sz w:val="22"/>
          <w:szCs w:val="22"/>
        </w:rPr>
        <w:t xml:space="preserve"> заведена под бројем _________ дана ___________. године. </w:t>
      </w:r>
      <w:r w:rsidR="000362DC" w:rsidRPr="00BC2B66">
        <w:rPr>
          <w:rFonts w:ascii="Arial" w:eastAsia="Arial Unicode MS" w:hAnsi="Arial" w:cs="Arial"/>
          <w:i/>
          <w:sz w:val="22"/>
          <w:szCs w:val="22"/>
        </w:rPr>
        <w:t>(не попуњава понуђач</w:t>
      </w:r>
    </w:p>
    <w:p w14:paraId="388C78B1" w14:textId="73745091" w:rsidR="000362DC" w:rsidRPr="00BC2B66" w:rsidRDefault="000362DC" w:rsidP="00C666F9">
      <w:pPr>
        <w:numPr>
          <w:ilvl w:val="0"/>
          <w:numId w:val="3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4-Термин план</w:t>
      </w:r>
    </w:p>
    <w:p w14:paraId="0D10F7E8" w14:textId="547763B9" w:rsidR="005D7861" w:rsidRPr="00BC2B66" w:rsidRDefault="000362DC" w:rsidP="00C666F9">
      <w:pPr>
        <w:numPr>
          <w:ilvl w:val="0"/>
          <w:numId w:val="3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5</w:t>
      </w:r>
      <w:r w:rsidR="00320C50" w:rsidRPr="00BC2B66">
        <w:rPr>
          <w:rFonts w:ascii="Arial" w:eastAsia="Arial Unicode MS" w:hAnsi="Arial" w:cs="Arial"/>
          <w:sz w:val="22"/>
          <w:szCs w:val="22"/>
          <w:lang w:val="sr-Cyrl-RS"/>
        </w:rPr>
        <w:t>-</w:t>
      </w:r>
      <w:r w:rsidR="005D7861" w:rsidRPr="00BC2B66">
        <w:rPr>
          <w:rFonts w:ascii="Arial" w:eastAsia="Arial Unicode MS" w:hAnsi="Arial" w:cs="Arial"/>
          <w:sz w:val="22"/>
          <w:szCs w:val="22"/>
        </w:rPr>
        <w:t>Образац структуре цене</w:t>
      </w:r>
    </w:p>
    <w:p w14:paraId="184C1353" w14:textId="559C300D" w:rsidR="005D7861" w:rsidRPr="00BC2B66" w:rsidRDefault="000362DC" w:rsidP="00C666F9">
      <w:pPr>
        <w:numPr>
          <w:ilvl w:val="0"/>
          <w:numId w:val="3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6</w:t>
      </w:r>
      <w:r w:rsidR="00320C50" w:rsidRPr="00BC2B66">
        <w:rPr>
          <w:rFonts w:ascii="Arial" w:eastAsia="Arial Unicode MS" w:hAnsi="Arial" w:cs="Arial"/>
          <w:sz w:val="22"/>
          <w:szCs w:val="22"/>
          <w:lang w:val="sr-Cyrl-RS"/>
        </w:rPr>
        <w:t xml:space="preserve">- </w:t>
      </w:r>
      <w:r w:rsidR="005D7861" w:rsidRPr="00BC2B66">
        <w:rPr>
          <w:rFonts w:ascii="Arial" w:eastAsia="Arial Unicode MS" w:hAnsi="Arial" w:cs="Arial"/>
          <w:sz w:val="22"/>
          <w:szCs w:val="22"/>
        </w:rPr>
        <w:t>Уговор о чувању пословне тајне и поверљивих информација</w:t>
      </w:r>
    </w:p>
    <w:p w14:paraId="398E1591" w14:textId="79A2A010" w:rsidR="005D7861" w:rsidRPr="00BC2B66" w:rsidRDefault="000362DC" w:rsidP="00C666F9">
      <w:pPr>
        <w:numPr>
          <w:ilvl w:val="0"/>
          <w:numId w:val="3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7</w:t>
      </w:r>
      <w:r w:rsidR="00320C50" w:rsidRPr="00BC2B66">
        <w:rPr>
          <w:rFonts w:ascii="Arial" w:eastAsia="Arial Unicode MS" w:hAnsi="Arial" w:cs="Arial"/>
          <w:sz w:val="22"/>
          <w:szCs w:val="22"/>
          <w:lang w:val="sr-Cyrl-RS"/>
        </w:rPr>
        <w:t xml:space="preserve">- </w:t>
      </w:r>
      <w:r w:rsidR="005D7861" w:rsidRPr="00BC2B66">
        <w:rPr>
          <w:rFonts w:ascii="Arial" w:eastAsia="Arial Unicode MS" w:hAnsi="Arial" w:cs="Arial"/>
          <w:sz w:val="22"/>
          <w:szCs w:val="22"/>
        </w:rPr>
        <w:t>Споразум о заједничком наступању</w:t>
      </w:r>
    </w:p>
    <w:p w14:paraId="5B7B2652" w14:textId="77777777" w:rsidR="005D7861" w:rsidRPr="00023F26" w:rsidRDefault="005D7861" w:rsidP="00023F26">
      <w:pPr>
        <w:rPr>
          <w:rFonts w:ascii="Arial" w:eastAsia="Arial Unicode MS" w:hAnsi="Arial" w:cs="Arial"/>
          <w:sz w:val="22"/>
          <w:szCs w:val="22"/>
        </w:rPr>
      </w:pPr>
    </w:p>
    <w:p w14:paraId="447D6523" w14:textId="77777777" w:rsidR="00DD23FD" w:rsidRDefault="00DD23FD" w:rsidP="00023F26">
      <w:pPr>
        <w:jc w:val="center"/>
        <w:rPr>
          <w:rFonts w:ascii="Arial" w:eastAsia="Arial Unicode MS" w:hAnsi="Arial" w:cs="Arial"/>
          <w:b/>
          <w:sz w:val="22"/>
          <w:szCs w:val="22"/>
        </w:rPr>
      </w:pPr>
    </w:p>
    <w:p w14:paraId="1E79F65A" w14:textId="6BD77A58"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en-US"/>
        </w:rPr>
        <w:t>3</w:t>
      </w:r>
      <w:r w:rsidRPr="00023F26">
        <w:rPr>
          <w:rFonts w:ascii="Arial" w:eastAsia="Arial Unicode MS" w:hAnsi="Arial" w:cs="Arial"/>
          <w:b/>
          <w:sz w:val="22"/>
          <w:szCs w:val="22"/>
        </w:rPr>
        <w:t>.</w:t>
      </w:r>
    </w:p>
    <w:p w14:paraId="5A6A3065" w14:textId="77777777" w:rsidR="005D7861" w:rsidRPr="00023F26" w:rsidRDefault="005D7861" w:rsidP="00023F26">
      <w:pPr>
        <w:jc w:val="both"/>
        <w:rPr>
          <w:rFonts w:ascii="Arial" w:eastAsia="Arial Unicode MS" w:hAnsi="Arial" w:cs="Arial"/>
          <w:sz w:val="22"/>
          <w:szCs w:val="22"/>
        </w:rPr>
      </w:pPr>
      <w:r w:rsidRPr="00023F26">
        <w:rPr>
          <w:rFonts w:ascii="Arial" w:hAnsi="Arial" w:cs="Arial"/>
          <w:sz w:val="22"/>
          <w:szCs w:val="22"/>
        </w:rPr>
        <w:t>На односе страна, који нису уређени овим Оквирним споразумом, примењују се одговарајуће одредбе ЗОО.</w:t>
      </w:r>
    </w:p>
    <w:p w14:paraId="36CF7885" w14:textId="77777777" w:rsidR="005D7861" w:rsidRPr="00023F26" w:rsidRDefault="005D7861" w:rsidP="00023F26">
      <w:pPr>
        <w:jc w:val="both"/>
        <w:rPr>
          <w:rFonts w:ascii="Arial" w:eastAsia="Arial Unicode MS" w:hAnsi="Arial" w:cs="Arial"/>
          <w:sz w:val="22"/>
          <w:szCs w:val="22"/>
        </w:rPr>
      </w:pPr>
    </w:p>
    <w:p w14:paraId="504F5A63" w14:textId="16D0DDA2"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BC2B66">
        <w:rPr>
          <w:rFonts w:ascii="Arial" w:eastAsia="Arial Unicode MS" w:hAnsi="Arial" w:cs="Arial"/>
          <w:b/>
          <w:sz w:val="22"/>
          <w:szCs w:val="22"/>
          <w:lang w:val="sr-Cyrl-RS"/>
        </w:rPr>
        <w:t>2</w:t>
      </w:r>
      <w:r w:rsidR="008B56AA">
        <w:rPr>
          <w:rFonts w:ascii="Arial" w:eastAsia="Arial Unicode MS" w:hAnsi="Arial" w:cs="Arial"/>
          <w:b/>
          <w:sz w:val="22"/>
          <w:szCs w:val="22"/>
          <w:lang w:val="en-US"/>
        </w:rPr>
        <w:t>4</w:t>
      </w:r>
      <w:r w:rsidRPr="00023F26">
        <w:rPr>
          <w:rFonts w:ascii="Arial" w:eastAsia="Arial Unicode MS" w:hAnsi="Arial" w:cs="Arial"/>
          <w:b/>
          <w:sz w:val="22"/>
          <w:szCs w:val="22"/>
        </w:rPr>
        <w:t>.</w:t>
      </w:r>
    </w:p>
    <w:p w14:paraId="58CEBAB3" w14:textId="77777777"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14:paraId="4955490A" w14:textId="77777777" w:rsidR="005D7861" w:rsidRPr="00023F26" w:rsidRDefault="005D7861" w:rsidP="00023F26">
      <w:pPr>
        <w:rPr>
          <w:rFonts w:ascii="Arial" w:eastAsia="Arial Unicode MS" w:hAnsi="Arial" w:cs="Arial"/>
          <w:sz w:val="22"/>
          <w:szCs w:val="22"/>
        </w:rPr>
      </w:pPr>
    </w:p>
    <w:p w14:paraId="7A9B9F58" w14:textId="77777777" w:rsidR="00DA362C" w:rsidRPr="00023F26" w:rsidRDefault="00DA362C" w:rsidP="00023F26">
      <w:pPr>
        <w:rPr>
          <w:rFonts w:ascii="Arial" w:eastAsia="Arial Unicode MS" w:hAnsi="Arial" w:cs="Arial"/>
          <w:sz w:val="22"/>
          <w:szCs w:val="22"/>
        </w:rPr>
      </w:pPr>
    </w:p>
    <w:p w14:paraId="67DFD7CD" w14:textId="46AFC236" w:rsidR="005D7861" w:rsidRPr="00023F26" w:rsidRDefault="005D7861" w:rsidP="00023F26">
      <w:pPr>
        <w:rPr>
          <w:rFonts w:ascii="Arial" w:eastAsia="Arial Unicode MS" w:hAnsi="Arial" w:cs="Arial"/>
          <w:sz w:val="22"/>
          <w:szCs w:val="22"/>
          <w:lang w:val="sr-Cyrl-RS"/>
        </w:rPr>
      </w:pPr>
      <w:r w:rsidRPr="00023F26">
        <w:rPr>
          <w:rFonts w:ascii="Arial" w:eastAsia="Arial Unicode MS" w:hAnsi="Arial" w:cs="Arial"/>
          <w:sz w:val="22"/>
          <w:szCs w:val="22"/>
        </w:rPr>
        <w:t xml:space="preserve">      </w:t>
      </w:r>
      <w:bookmarkEnd w:id="47"/>
      <w:r w:rsidRPr="00023F26">
        <w:rPr>
          <w:rFonts w:ascii="Arial" w:eastAsia="Arial Unicode MS" w:hAnsi="Arial" w:cs="Arial"/>
          <w:sz w:val="22"/>
          <w:szCs w:val="22"/>
        </w:rPr>
        <w:t xml:space="preserve">ЗА </w:t>
      </w:r>
      <w:r w:rsidRPr="00023F26">
        <w:rPr>
          <w:rFonts w:ascii="Arial" w:eastAsia="Arial Unicode MS" w:hAnsi="Arial" w:cs="Arial"/>
          <w:sz w:val="22"/>
          <w:szCs w:val="22"/>
          <w:lang w:val="sr-Cyrl-RS"/>
        </w:rPr>
        <w:t>КОРИСНИКА УСЛУГ</w:t>
      </w:r>
      <w:r w:rsidRPr="00023F26">
        <w:rPr>
          <w:rFonts w:ascii="Arial" w:eastAsia="Arial Unicode MS" w:hAnsi="Arial" w:cs="Arial"/>
          <w:sz w:val="22"/>
          <w:szCs w:val="22"/>
        </w:rPr>
        <w:t xml:space="preserve">А                     </w:t>
      </w:r>
      <w:r w:rsidR="00DF1A18" w:rsidRPr="00023F26">
        <w:rPr>
          <w:rFonts w:ascii="Arial" w:eastAsia="Arial Unicode MS" w:hAnsi="Arial" w:cs="Arial"/>
          <w:sz w:val="22"/>
          <w:szCs w:val="22"/>
        </w:rPr>
        <w:t xml:space="preserve">            </w:t>
      </w:r>
      <w:r w:rsidRPr="00023F26">
        <w:rPr>
          <w:rFonts w:ascii="Arial" w:eastAsia="Arial Unicode MS" w:hAnsi="Arial" w:cs="Arial"/>
          <w:sz w:val="22"/>
          <w:szCs w:val="22"/>
        </w:rPr>
        <w:t xml:space="preserve"> </w:t>
      </w:r>
      <w:r w:rsidR="00597083">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ЗА  </w:t>
      </w:r>
      <w:r w:rsidRPr="00023F26">
        <w:rPr>
          <w:rFonts w:ascii="Arial" w:eastAsia="Arial Unicode MS" w:hAnsi="Arial" w:cs="Arial"/>
          <w:sz w:val="22"/>
          <w:szCs w:val="22"/>
          <w:lang w:val="sr-Cyrl-RS"/>
        </w:rPr>
        <w:t>ПРУЖАОЦА УСЛУГА</w:t>
      </w:r>
    </w:p>
    <w:p w14:paraId="1166C524" w14:textId="5FBA6B88"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 xml:space="preserve">           Јавно предузеће                                            </w:t>
      </w:r>
      <w:r w:rsidR="00DF1A18"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00DF1A18" w:rsidRPr="00023F26">
        <w:rPr>
          <w:rFonts w:ascii="Arial" w:eastAsia="Arial Unicode MS" w:hAnsi="Arial" w:cs="Arial"/>
          <w:sz w:val="22"/>
          <w:szCs w:val="22"/>
          <w:lang w:val="sr-Cyrl-RS"/>
        </w:rPr>
        <w:t xml:space="preserve">         </w:t>
      </w:r>
      <w:r w:rsidR="00597083">
        <w:rPr>
          <w:rFonts w:ascii="Arial" w:eastAsia="Arial Unicode MS" w:hAnsi="Arial" w:cs="Arial"/>
          <w:sz w:val="22"/>
          <w:szCs w:val="22"/>
          <w:lang w:val="sr-Cyrl-RS"/>
        </w:rPr>
        <w:t xml:space="preserve">    </w:t>
      </w:r>
      <w:r w:rsidRPr="00023F26">
        <w:rPr>
          <w:rFonts w:ascii="Arial" w:eastAsia="Arial Unicode MS" w:hAnsi="Arial" w:cs="Arial"/>
          <w:sz w:val="22"/>
          <w:szCs w:val="22"/>
        </w:rPr>
        <w:t>назив</w:t>
      </w:r>
    </w:p>
    <w:p w14:paraId="2EA5BE9C" w14:textId="77777777"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„Електропривреда Србије“ Београд</w:t>
      </w:r>
    </w:p>
    <w:p w14:paraId="1650BEA5" w14:textId="0A06EC9C" w:rsidR="005D7861" w:rsidRPr="00023F26" w:rsidRDefault="00DF1A18" w:rsidP="00023F26">
      <w:pPr>
        <w:rPr>
          <w:rFonts w:ascii="Arial" w:eastAsia="Arial Unicode MS" w:hAnsi="Arial" w:cs="Arial"/>
          <w:sz w:val="22"/>
          <w:szCs w:val="22"/>
          <w:lang w:val="sr-Cyrl-RS"/>
        </w:rPr>
      </w:pPr>
      <w:r w:rsidRPr="00023F26">
        <w:rPr>
          <w:rFonts w:ascii="Arial" w:eastAsia="Arial Unicode MS" w:hAnsi="Arial" w:cs="Arial"/>
          <w:sz w:val="22"/>
          <w:szCs w:val="22"/>
          <w:lang w:val="sr-Cyrl-RS"/>
        </w:rPr>
        <w:t xml:space="preserve">                                                                                </w:t>
      </w:r>
      <w:r w:rsidR="005D7861" w:rsidRPr="00023F26">
        <w:rPr>
          <w:rFonts w:ascii="Arial" w:eastAsia="Arial Unicode MS" w:hAnsi="Arial" w:cs="Arial"/>
          <w:sz w:val="22"/>
          <w:szCs w:val="22"/>
          <w:lang w:val="sr-Cyrl-RS"/>
        </w:rPr>
        <w:t xml:space="preserve">                                                   _______________________</w:t>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sidRPr="00023F26">
        <w:rPr>
          <w:rFonts w:ascii="Arial" w:eastAsia="Arial Unicode MS" w:hAnsi="Arial" w:cs="Arial"/>
          <w:sz w:val="22"/>
          <w:szCs w:val="22"/>
          <w:lang w:val="sr-Cyrl-RS"/>
        </w:rPr>
        <w:t>___________________________</w:t>
      </w:r>
    </w:p>
    <w:p w14:paraId="32AE845A" w14:textId="0DBC190D" w:rsidR="005D7861" w:rsidRPr="00023F26" w:rsidRDefault="005D7861" w:rsidP="00023F26">
      <w:pPr>
        <w:rPr>
          <w:rFonts w:ascii="Arial" w:eastAsia="Arial Unicode MS" w:hAnsi="Arial" w:cs="Arial"/>
          <w:sz w:val="22"/>
          <w:szCs w:val="22"/>
          <w:lang w:val="sr-Cyrl-RS"/>
        </w:rPr>
      </w:pPr>
      <w:r w:rsidRPr="00023F26">
        <w:rPr>
          <w:rFonts w:ascii="Arial" w:eastAsia="Arial Unicode MS" w:hAnsi="Arial" w:cs="Arial"/>
          <w:sz w:val="22"/>
          <w:szCs w:val="22"/>
          <w:lang w:val="sr-Cyrl-RS"/>
        </w:rPr>
        <w:t xml:space="preserve">            Милорад Грчић</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М.П                          </w:t>
      </w:r>
      <w:r w:rsidR="00597083">
        <w:rPr>
          <w:rFonts w:ascii="Arial" w:eastAsia="Arial Unicode MS" w:hAnsi="Arial" w:cs="Arial"/>
          <w:sz w:val="22"/>
          <w:szCs w:val="22"/>
          <w:lang w:val="sr-Cyrl-RS"/>
        </w:rPr>
        <w:t>Име и презиме</w:t>
      </w:r>
      <w:r w:rsidRPr="00023F26">
        <w:rPr>
          <w:rFonts w:ascii="Arial" w:eastAsia="Arial Unicode MS" w:hAnsi="Arial" w:cs="Arial"/>
          <w:sz w:val="22"/>
          <w:szCs w:val="22"/>
        </w:rPr>
        <w:t xml:space="preserve"> </w:t>
      </w:r>
    </w:p>
    <w:p w14:paraId="4B91DBA5" w14:textId="65D358E8" w:rsidR="00E51023" w:rsidRDefault="00597083" w:rsidP="008B56AA">
      <w:pPr>
        <w:rPr>
          <w:rFonts w:ascii="Arial" w:hAnsi="Arial" w:cs="Arial"/>
          <w:sz w:val="22"/>
          <w:szCs w:val="22"/>
          <w:lang w:val="sr-Cyrl-RS"/>
        </w:rPr>
      </w:pPr>
      <w:r>
        <w:rPr>
          <w:rFonts w:ascii="Arial" w:hAnsi="Arial" w:cs="Arial"/>
          <w:sz w:val="22"/>
          <w:szCs w:val="22"/>
          <w:lang w:val="sr-Cyrl-RS"/>
        </w:rPr>
        <w:t xml:space="preserve">             в.д. директора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функција</w:t>
      </w:r>
    </w:p>
    <w:p w14:paraId="780699F0" w14:textId="77777777" w:rsidR="008B56AA" w:rsidRDefault="008B56AA" w:rsidP="008B56AA">
      <w:pPr>
        <w:rPr>
          <w:rFonts w:ascii="Arial" w:hAnsi="Arial" w:cs="Arial"/>
          <w:sz w:val="22"/>
          <w:szCs w:val="22"/>
          <w:lang w:val="sr-Cyrl-RS"/>
        </w:rPr>
      </w:pPr>
    </w:p>
    <w:p w14:paraId="2B5A3C6B" w14:textId="77777777" w:rsidR="008B56AA" w:rsidRDefault="008B56AA" w:rsidP="008B56AA">
      <w:pPr>
        <w:rPr>
          <w:rFonts w:ascii="Arial" w:hAnsi="Arial" w:cs="Arial"/>
          <w:sz w:val="22"/>
          <w:szCs w:val="22"/>
          <w:lang w:val="sr-Cyrl-RS"/>
        </w:rPr>
      </w:pPr>
    </w:p>
    <w:p w14:paraId="3FCCA8B7" w14:textId="77777777" w:rsidR="008B56AA" w:rsidRDefault="008B56AA" w:rsidP="008B56AA">
      <w:pPr>
        <w:rPr>
          <w:rFonts w:ascii="Arial" w:hAnsi="Arial" w:cs="Arial"/>
          <w:sz w:val="22"/>
          <w:szCs w:val="22"/>
          <w:lang w:val="sr-Cyrl-RS"/>
        </w:rPr>
      </w:pPr>
    </w:p>
    <w:p w14:paraId="29715823" w14:textId="77777777" w:rsidR="008B56AA" w:rsidRDefault="008B56AA" w:rsidP="008B56AA">
      <w:pPr>
        <w:rPr>
          <w:rFonts w:ascii="Arial" w:hAnsi="Arial" w:cs="Arial"/>
          <w:sz w:val="22"/>
          <w:szCs w:val="22"/>
          <w:lang w:val="sr-Cyrl-RS"/>
        </w:rPr>
      </w:pPr>
    </w:p>
    <w:p w14:paraId="7C4F0084" w14:textId="77777777" w:rsidR="008B56AA" w:rsidRDefault="008B56AA" w:rsidP="008B56AA">
      <w:pPr>
        <w:rPr>
          <w:rFonts w:ascii="Arial" w:hAnsi="Arial" w:cs="Arial"/>
          <w:sz w:val="22"/>
          <w:szCs w:val="22"/>
          <w:lang w:val="sr-Cyrl-RS"/>
        </w:rPr>
      </w:pPr>
    </w:p>
    <w:p w14:paraId="7DD3C4EE" w14:textId="705CDDBD" w:rsidR="008B56AA" w:rsidRDefault="008B56AA" w:rsidP="008B56AA">
      <w:pPr>
        <w:rPr>
          <w:rFonts w:ascii="Arial" w:hAnsi="Arial" w:cs="Arial"/>
          <w:sz w:val="22"/>
          <w:szCs w:val="22"/>
          <w:lang w:val="sr-Cyrl-RS"/>
        </w:rPr>
      </w:pPr>
    </w:p>
    <w:p w14:paraId="35B39AF7" w14:textId="5D31E8E3" w:rsidR="00827730" w:rsidRDefault="00827730" w:rsidP="008B56AA">
      <w:pPr>
        <w:rPr>
          <w:rFonts w:ascii="Arial" w:hAnsi="Arial" w:cs="Arial"/>
          <w:sz w:val="22"/>
          <w:szCs w:val="22"/>
          <w:lang w:val="sr-Cyrl-RS"/>
        </w:rPr>
      </w:pPr>
    </w:p>
    <w:p w14:paraId="5EC03B82" w14:textId="20490FB4" w:rsidR="00827730" w:rsidRDefault="00827730" w:rsidP="008B56AA">
      <w:pPr>
        <w:rPr>
          <w:rFonts w:ascii="Arial" w:hAnsi="Arial" w:cs="Arial"/>
          <w:sz w:val="22"/>
          <w:szCs w:val="22"/>
          <w:lang w:val="sr-Cyrl-RS"/>
        </w:rPr>
      </w:pPr>
    </w:p>
    <w:p w14:paraId="2DEC2BB5" w14:textId="413CBB6D" w:rsidR="00827730" w:rsidRDefault="00827730" w:rsidP="008B56AA">
      <w:pPr>
        <w:rPr>
          <w:rFonts w:ascii="Arial" w:hAnsi="Arial" w:cs="Arial"/>
          <w:sz w:val="22"/>
          <w:szCs w:val="22"/>
          <w:lang w:val="sr-Cyrl-RS"/>
        </w:rPr>
      </w:pPr>
    </w:p>
    <w:p w14:paraId="51EF1346" w14:textId="72715B60" w:rsidR="00827730" w:rsidRDefault="00827730" w:rsidP="008B56AA">
      <w:pPr>
        <w:rPr>
          <w:rFonts w:ascii="Arial" w:hAnsi="Arial" w:cs="Arial"/>
          <w:sz w:val="22"/>
          <w:szCs w:val="22"/>
          <w:lang w:val="sr-Cyrl-RS"/>
        </w:rPr>
      </w:pPr>
    </w:p>
    <w:p w14:paraId="01CB6232" w14:textId="7885C8EE" w:rsidR="00827730" w:rsidRDefault="00827730" w:rsidP="008B56AA">
      <w:pPr>
        <w:rPr>
          <w:rFonts w:ascii="Arial" w:hAnsi="Arial" w:cs="Arial"/>
          <w:sz w:val="22"/>
          <w:szCs w:val="22"/>
          <w:lang w:val="sr-Cyrl-RS"/>
        </w:rPr>
      </w:pPr>
    </w:p>
    <w:p w14:paraId="3F7A5D4E" w14:textId="536A17E2" w:rsidR="00827730" w:rsidRDefault="00827730" w:rsidP="008B56AA">
      <w:pPr>
        <w:rPr>
          <w:rFonts w:ascii="Arial" w:hAnsi="Arial" w:cs="Arial"/>
          <w:sz w:val="22"/>
          <w:szCs w:val="22"/>
          <w:lang w:val="sr-Cyrl-RS"/>
        </w:rPr>
      </w:pPr>
    </w:p>
    <w:p w14:paraId="28232899" w14:textId="5EEC3CB4" w:rsidR="00827730" w:rsidRDefault="00827730" w:rsidP="008B56AA">
      <w:pPr>
        <w:rPr>
          <w:rFonts w:ascii="Arial" w:hAnsi="Arial" w:cs="Arial"/>
          <w:sz w:val="22"/>
          <w:szCs w:val="22"/>
          <w:lang w:val="sr-Cyrl-RS"/>
        </w:rPr>
      </w:pPr>
    </w:p>
    <w:p w14:paraId="27E1A35A" w14:textId="7ACB3409" w:rsidR="00827730" w:rsidRDefault="00827730" w:rsidP="008B56AA">
      <w:pPr>
        <w:rPr>
          <w:rFonts w:ascii="Arial" w:hAnsi="Arial" w:cs="Arial"/>
          <w:sz w:val="22"/>
          <w:szCs w:val="22"/>
          <w:lang w:val="sr-Cyrl-RS"/>
        </w:rPr>
      </w:pPr>
    </w:p>
    <w:p w14:paraId="60982E8F" w14:textId="2CBEDB09" w:rsidR="00827730" w:rsidRDefault="00827730" w:rsidP="008B56AA">
      <w:pPr>
        <w:rPr>
          <w:rFonts w:ascii="Arial" w:hAnsi="Arial" w:cs="Arial"/>
          <w:sz w:val="22"/>
          <w:szCs w:val="22"/>
          <w:lang w:val="sr-Cyrl-RS"/>
        </w:rPr>
      </w:pPr>
    </w:p>
    <w:p w14:paraId="30E5C4A9" w14:textId="66CDE487" w:rsidR="00827730" w:rsidRDefault="00827730" w:rsidP="008B56AA">
      <w:pPr>
        <w:rPr>
          <w:rFonts w:ascii="Arial" w:hAnsi="Arial" w:cs="Arial"/>
          <w:sz w:val="22"/>
          <w:szCs w:val="22"/>
          <w:lang w:val="sr-Cyrl-RS"/>
        </w:rPr>
      </w:pPr>
    </w:p>
    <w:p w14:paraId="03C50237" w14:textId="7F9DEB30" w:rsidR="00827730" w:rsidRDefault="00827730" w:rsidP="008B56AA">
      <w:pPr>
        <w:rPr>
          <w:rFonts w:ascii="Arial" w:hAnsi="Arial" w:cs="Arial"/>
          <w:sz w:val="22"/>
          <w:szCs w:val="22"/>
          <w:lang w:val="sr-Cyrl-RS"/>
        </w:rPr>
      </w:pPr>
    </w:p>
    <w:p w14:paraId="68548852" w14:textId="77777777" w:rsidR="00827730" w:rsidRDefault="00827730" w:rsidP="008B56AA">
      <w:pPr>
        <w:rPr>
          <w:rFonts w:ascii="Arial" w:hAnsi="Arial" w:cs="Arial"/>
          <w:sz w:val="22"/>
          <w:szCs w:val="22"/>
          <w:lang w:val="sr-Cyrl-RS"/>
        </w:rPr>
      </w:pPr>
    </w:p>
    <w:p w14:paraId="5BE38DFB" w14:textId="0DCF0CD4" w:rsidR="00827730" w:rsidRDefault="00827730" w:rsidP="008B56AA">
      <w:pPr>
        <w:rPr>
          <w:rFonts w:ascii="Arial" w:hAnsi="Arial" w:cs="Arial"/>
          <w:sz w:val="22"/>
          <w:szCs w:val="22"/>
          <w:lang w:val="sr-Cyrl-RS"/>
        </w:rPr>
      </w:pPr>
    </w:p>
    <w:p w14:paraId="5B2BD4A4" w14:textId="41A25D25" w:rsidR="00827730" w:rsidRDefault="00827730" w:rsidP="008B56AA">
      <w:pPr>
        <w:rPr>
          <w:rFonts w:ascii="Arial" w:hAnsi="Arial" w:cs="Arial"/>
          <w:sz w:val="22"/>
          <w:szCs w:val="22"/>
          <w:lang w:val="sr-Cyrl-RS"/>
        </w:rPr>
      </w:pPr>
    </w:p>
    <w:p w14:paraId="0CDC2A63" w14:textId="3E8DAB7C" w:rsidR="00827730" w:rsidRDefault="00827730" w:rsidP="008B56AA">
      <w:pPr>
        <w:rPr>
          <w:rFonts w:ascii="Arial" w:hAnsi="Arial" w:cs="Arial"/>
          <w:sz w:val="22"/>
          <w:szCs w:val="22"/>
          <w:lang w:val="sr-Cyrl-RS"/>
        </w:rPr>
      </w:pPr>
    </w:p>
    <w:p w14:paraId="5BF88771" w14:textId="4FDCA7FC" w:rsidR="00DD23FD" w:rsidRDefault="00DD23FD" w:rsidP="008B56AA">
      <w:pPr>
        <w:rPr>
          <w:rFonts w:ascii="Arial" w:hAnsi="Arial" w:cs="Arial"/>
          <w:sz w:val="22"/>
          <w:szCs w:val="22"/>
          <w:lang w:val="sr-Cyrl-RS"/>
        </w:rPr>
      </w:pPr>
    </w:p>
    <w:p w14:paraId="5F255DBD" w14:textId="207DB9D1" w:rsidR="00DD23FD" w:rsidRDefault="00DD23FD" w:rsidP="008B56AA">
      <w:pPr>
        <w:rPr>
          <w:rFonts w:ascii="Arial" w:hAnsi="Arial" w:cs="Arial"/>
          <w:sz w:val="22"/>
          <w:szCs w:val="22"/>
          <w:lang w:val="sr-Cyrl-RS"/>
        </w:rPr>
      </w:pPr>
    </w:p>
    <w:p w14:paraId="124E4CE9" w14:textId="2454197D" w:rsidR="00DD23FD" w:rsidRDefault="00DD23FD" w:rsidP="008B56AA">
      <w:pPr>
        <w:rPr>
          <w:rFonts w:ascii="Arial" w:hAnsi="Arial" w:cs="Arial"/>
          <w:sz w:val="22"/>
          <w:szCs w:val="22"/>
          <w:lang w:val="sr-Cyrl-RS"/>
        </w:rPr>
      </w:pPr>
    </w:p>
    <w:p w14:paraId="496297AB" w14:textId="358427BE" w:rsidR="00DD23FD" w:rsidRDefault="00DD23FD" w:rsidP="008B56AA">
      <w:pPr>
        <w:rPr>
          <w:rFonts w:ascii="Arial" w:hAnsi="Arial" w:cs="Arial"/>
          <w:sz w:val="22"/>
          <w:szCs w:val="22"/>
          <w:lang w:val="sr-Cyrl-RS"/>
        </w:rPr>
      </w:pPr>
    </w:p>
    <w:p w14:paraId="29F581E9" w14:textId="4AAE540D" w:rsidR="00DD23FD" w:rsidRDefault="00DD23FD" w:rsidP="008B56AA">
      <w:pPr>
        <w:rPr>
          <w:rFonts w:ascii="Arial" w:hAnsi="Arial" w:cs="Arial"/>
          <w:sz w:val="22"/>
          <w:szCs w:val="22"/>
          <w:lang w:val="sr-Cyrl-RS"/>
        </w:rPr>
      </w:pPr>
    </w:p>
    <w:p w14:paraId="1CDB5F66" w14:textId="0E8D9E40" w:rsidR="00DD23FD" w:rsidRDefault="00DD23FD" w:rsidP="008B56AA">
      <w:pPr>
        <w:rPr>
          <w:rFonts w:ascii="Arial" w:hAnsi="Arial" w:cs="Arial"/>
          <w:sz w:val="22"/>
          <w:szCs w:val="22"/>
          <w:lang w:val="sr-Cyrl-RS"/>
        </w:rPr>
      </w:pPr>
    </w:p>
    <w:p w14:paraId="69FCC8ED" w14:textId="28B6FB83" w:rsidR="00DD23FD" w:rsidRDefault="00DD23FD" w:rsidP="008B56AA">
      <w:pPr>
        <w:rPr>
          <w:rFonts w:ascii="Arial" w:hAnsi="Arial" w:cs="Arial"/>
          <w:sz w:val="22"/>
          <w:szCs w:val="22"/>
          <w:lang w:val="sr-Cyrl-RS"/>
        </w:rPr>
      </w:pPr>
    </w:p>
    <w:p w14:paraId="0EDB9F31" w14:textId="17541B93" w:rsidR="00DD23FD" w:rsidRDefault="00DD23FD" w:rsidP="008B56AA">
      <w:pPr>
        <w:rPr>
          <w:rFonts w:ascii="Arial" w:hAnsi="Arial" w:cs="Arial"/>
          <w:sz w:val="22"/>
          <w:szCs w:val="22"/>
          <w:lang w:val="sr-Cyrl-RS"/>
        </w:rPr>
      </w:pPr>
    </w:p>
    <w:p w14:paraId="10B28B88" w14:textId="17F36813" w:rsidR="00DD23FD" w:rsidRDefault="00DD23FD" w:rsidP="008B56AA">
      <w:pPr>
        <w:rPr>
          <w:rFonts w:ascii="Arial" w:hAnsi="Arial" w:cs="Arial"/>
          <w:sz w:val="22"/>
          <w:szCs w:val="22"/>
          <w:lang w:val="sr-Cyrl-RS"/>
        </w:rPr>
      </w:pPr>
    </w:p>
    <w:p w14:paraId="6FEC63BC" w14:textId="552E64BE" w:rsidR="00DD23FD" w:rsidRDefault="00DD23FD" w:rsidP="008B56AA">
      <w:pPr>
        <w:rPr>
          <w:rFonts w:ascii="Arial" w:hAnsi="Arial" w:cs="Arial"/>
          <w:sz w:val="22"/>
          <w:szCs w:val="22"/>
          <w:lang w:val="sr-Cyrl-RS"/>
        </w:rPr>
      </w:pPr>
    </w:p>
    <w:p w14:paraId="6FDBBC97" w14:textId="54E3A4EF" w:rsidR="00DD23FD" w:rsidRDefault="00DD23FD" w:rsidP="008B56AA">
      <w:pPr>
        <w:rPr>
          <w:rFonts w:ascii="Arial" w:hAnsi="Arial" w:cs="Arial"/>
          <w:sz w:val="22"/>
          <w:szCs w:val="22"/>
          <w:lang w:val="sr-Cyrl-RS"/>
        </w:rPr>
      </w:pPr>
    </w:p>
    <w:p w14:paraId="3C3B3E70" w14:textId="42AFD47C" w:rsidR="00DD23FD" w:rsidRDefault="00DD23FD" w:rsidP="008B56AA">
      <w:pPr>
        <w:rPr>
          <w:rFonts w:ascii="Arial" w:hAnsi="Arial" w:cs="Arial"/>
          <w:sz w:val="22"/>
          <w:szCs w:val="22"/>
          <w:lang w:val="sr-Cyrl-RS"/>
        </w:rPr>
      </w:pPr>
    </w:p>
    <w:p w14:paraId="6E777CD9" w14:textId="14896223" w:rsidR="00DD23FD" w:rsidRDefault="00DD23FD" w:rsidP="008B56AA">
      <w:pPr>
        <w:rPr>
          <w:rFonts w:ascii="Arial" w:hAnsi="Arial" w:cs="Arial"/>
          <w:sz w:val="22"/>
          <w:szCs w:val="22"/>
          <w:lang w:val="sr-Cyrl-RS"/>
        </w:rPr>
      </w:pPr>
    </w:p>
    <w:p w14:paraId="7586A643" w14:textId="3DC84228" w:rsidR="00DD23FD" w:rsidRDefault="00DD23FD" w:rsidP="008B56AA">
      <w:pPr>
        <w:rPr>
          <w:rFonts w:ascii="Arial" w:hAnsi="Arial" w:cs="Arial"/>
          <w:sz w:val="22"/>
          <w:szCs w:val="22"/>
          <w:lang w:val="sr-Cyrl-RS"/>
        </w:rPr>
      </w:pPr>
    </w:p>
    <w:p w14:paraId="469EDD29" w14:textId="107FBB02" w:rsidR="00DD23FD" w:rsidRDefault="00DD23FD" w:rsidP="008B56AA">
      <w:pPr>
        <w:rPr>
          <w:rFonts w:ascii="Arial" w:hAnsi="Arial" w:cs="Arial"/>
          <w:sz w:val="22"/>
          <w:szCs w:val="22"/>
          <w:lang w:val="sr-Cyrl-RS"/>
        </w:rPr>
      </w:pPr>
    </w:p>
    <w:p w14:paraId="0F35F8A6" w14:textId="199D4E86" w:rsidR="00DD23FD" w:rsidRDefault="00DD23FD" w:rsidP="008B56AA">
      <w:pPr>
        <w:rPr>
          <w:rFonts w:ascii="Arial" w:hAnsi="Arial" w:cs="Arial"/>
          <w:sz w:val="22"/>
          <w:szCs w:val="22"/>
          <w:lang w:val="sr-Cyrl-RS"/>
        </w:rPr>
      </w:pPr>
    </w:p>
    <w:p w14:paraId="42DA34A2" w14:textId="16212B52" w:rsidR="00DD23FD" w:rsidRDefault="00DD23FD" w:rsidP="008B56AA">
      <w:pPr>
        <w:rPr>
          <w:rFonts w:ascii="Arial" w:hAnsi="Arial" w:cs="Arial"/>
          <w:sz w:val="22"/>
          <w:szCs w:val="22"/>
          <w:lang w:val="sr-Cyrl-RS"/>
        </w:rPr>
      </w:pPr>
    </w:p>
    <w:p w14:paraId="1187ADE0" w14:textId="4FE70AB3" w:rsidR="00DD23FD" w:rsidRDefault="00DD23FD" w:rsidP="008B56AA">
      <w:pPr>
        <w:rPr>
          <w:rFonts w:ascii="Arial" w:hAnsi="Arial" w:cs="Arial"/>
          <w:sz w:val="22"/>
          <w:szCs w:val="22"/>
          <w:lang w:val="sr-Cyrl-RS"/>
        </w:rPr>
      </w:pPr>
    </w:p>
    <w:p w14:paraId="6D9242F3" w14:textId="6B6FC3C6" w:rsidR="00DD23FD" w:rsidRDefault="00DD23FD" w:rsidP="008B56AA">
      <w:pPr>
        <w:rPr>
          <w:rFonts w:ascii="Arial" w:hAnsi="Arial" w:cs="Arial"/>
          <w:sz w:val="22"/>
          <w:szCs w:val="22"/>
          <w:lang w:val="sr-Cyrl-RS"/>
        </w:rPr>
      </w:pPr>
    </w:p>
    <w:p w14:paraId="39B6665C" w14:textId="77777777" w:rsidR="00DD23FD" w:rsidRPr="008B56AA" w:rsidRDefault="00DD23FD" w:rsidP="008B56AA">
      <w:pPr>
        <w:rPr>
          <w:rFonts w:ascii="Arial" w:hAnsi="Arial" w:cs="Arial"/>
          <w:sz w:val="22"/>
          <w:szCs w:val="22"/>
          <w:lang w:val="sr-Cyrl-RS"/>
        </w:rPr>
      </w:pPr>
    </w:p>
    <w:p w14:paraId="144AE3A5" w14:textId="63B129D0" w:rsidR="0021679C" w:rsidRPr="00023F26" w:rsidRDefault="00BC6336" w:rsidP="00597083">
      <w:pPr>
        <w:pStyle w:val="Heading10"/>
        <w:pBdr>
          <w:top w:val="single" w:sz="4" w:space="1" w:color="auto"/>
          <w:left w:val="single" w:sz="4" w:space="4" w:color="auto"/>
          <w:bottom w:val="single" w:sz="4" w:space="7" w:color="auto"/>
          <w:right w:val="single" w:sz="4" w:space="4" w:color="auto"/>
        </w:pBdr>
        <w:shd w:val="clear" w:color="auto" w:fill="BDD6EE" w:themeFill="accent1" w:themeFillTint="66"/>
        <w:rPr>
          <w:rFonts w:cs="Arial"/>
        </w:rPr>
      </w:pPr>
      <w:bookmarkStart w:id="48" w:name="_Toc473124786"/>
      <w:r>
        <w:rPr>
          <w:rFonts w:cs="Arial"/>
        </w:rPr>
        <w:t>ОДЕЉАК</w:t>
      </w:r>
      <w:r w:rsidR="00597083">
        <w:rPr>
          <w:rFonts w:cs="Arial"/>
        </w:rPr>
        <w:t xml:space="preserve"> 7.</w:t>
      </w:r>
      <w:r w:rsidR="00320C50" w:rsidRPr="00023F26">
        <w:rPr>
          <w:rFonts w:cs="Arial"/>
        </w:rPr>
        <w:t xml:space="preserve">           </w:t>
      </w:r>
      <w:r w:rsidR="00597083">
        <w:rPr>
          <w:rFonts w:cs="Arial"/>
          <w:lang w:val="sr-Cyrl-RS"/>
        </w:rPr>
        <w:t xml:space="preserve">                         </w:t>
      </w:r>
      <w:r w:rsidR="00320C50" w:rsidRPr="00023F26">
        <w:rPr>
          <w:rFonts w:cs="Arial"/>
        </w:rPr>
        <w:t>МОДЕЛИ</w:t>
      </w:r>
      <w:r w:rsidR="0021679C" w:rsidRPr="00023F26">
        <w:rPr>
          <w:rFonts w:cs="Arial"/>
        </w:rPr>
        <w:t xml:space="preserve"> УГОВОРА</w:t>
      </w:r>
      <w:bookmarkEnd w:id="48"/>
    </w:p>
    <w:p w14:paraId="180BF3C8" w14:textId="77777777" w:rsidR="0021679C" w:rsidRPr="00023F26" w:rsidRDefault="0021679C" w:rsidP="00023F26">
      <w:pPr>
        <w:widowControl w:val="0"/>
        <w:autoSpaceDE w:val="0"/>
        <w:autoSpaceDN w:val="0"/>
        <w:adjustRightInd w:val="0"/>
        <w:ind w:left="708" w:firstLine="708"/>
        <w:jc w:val="both"/>
        <w:rPr>
          <w:rFonts w:ascii="Arial" w:hAnsi="Arial" w:cs="Arial"/>
          <w:b/>
          <w:color w:val="000000"/>
          <w:sz w:val="22"/>
          <w:szCs w:val="22"/>
        </w:rPr>
      </w:pPr>
      <w:r w:rsidRPr="00023F26">
        <w:rPr>
          <w:rFonts w:ascii="Arial" w:hAnsi="Arial" w:cs="Arial"/>
          <w:b/>
          <w:color w:val="000000"/>
          <w:sz w:val="22"/>
          <w:szCs w:val="22"/>
        </w:rPr>
        <w:t xml:space="preserve">                     </w:t>
      </w:r>
    </w:p>
    <w:p w14:paraId="1D93F409" w14:textId="77777777" w:rsidR="0021679C" w:rsidRPr="00023F26" w:rsidRDefault="0021679C" w:rsidP="00023F26">
      <w:pPr>
        <w:widowControl w:val="0"/>
        <w:autoSpaceDE w:val="0"/>
        <w:autoSpaceDN w:val="0"/>
        <w:adjustRightInd w:val="0"/>
        <w:jc w:val="center"/>
        <w:rPr>
          <w:rFonts w:ascii="Arial" w:hAnsi="Arial" w:cs="Arial"/>
          <w:b/>
          <w:color w:val="000000"/>
          <w:sz w:val="22"/>
          <w:szCs w:val="22"/>
        </w:rPr>
      </w:pPr>
      <w:r w:rsidRPr="00023F26">
        <w:rPr>
          <w:rFonts w:ascii="Arial" w:hAnsi="Arial" w:cs="Arial"/>
          <w:b/>
          <w:color w:val="000000"/>
          <w:sz w:val="22"/>
          <w:szCs w:val="22"/>
        </w:rPr>
        <w:t>МОДЕЛ УГОВОРА</w:t>
      </w:r>
    </w:p>
    <w:p w14:paraId="5005AF79" w14:textId="77777777" w:rsidR="0021679C" w:rsidRPr="00023F26" w:rsidRDefault="0021679C" w:rsidP="00023F26">
      <w:pPr>
        <w:tabs>
          <w:tab w:val="left" w:pos="709"/>
          <w:tab w:val="center" w:pos="7938"/>
        </w:tabs>
        <w:jc w:val="both"/>
        <w:rPr>
          <w:rFonts w:ascii="Arial" w:hAnsi="Arial" w:cs="Arial"/>
          <w:i/>
          <w:sz w:val="22"/>
          <w:szCs w:val="22"/>
        </w:rPr>
      </w:pPr>
      <w:r w:rsidRPr="00023F26">
        <w:rPr>
          <w:rFonts w:ascii="Arial" w:hAnsi="Arial" w:cs="Arial"/>
          <w:i/>
          <w:sz w:val="22"/>
          <w:szCs w:val="22"/>
        </w:rPr>
        <w:t xml:space="preserve">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w:t>
      </w:r>
      <w:r w:rsidRPr="00023F26">
        <w:rPr>
          <w:rFonts w:ascii="Arial" w:hAnsi="Arial" w:cs="Arial"/>
          <w:i/>
          <w:sz w:val="22"/>
          <w:szCs w:val="22"/>
          <w:u w:val="single"/>
        </w:rPr>
        <w:t>потписан и оверен</w:t>
      </w:r>
      <w:r w:rsidRPr="00023F26">
        <w:rPr>
          <w:rFonts w:ascii="Arial" w:hAnsi="Arial" w:cs="Arial"/>
          <w:i/>
          <w:sz w:val="22"/>
          <w:szCs w:val="22"/>
        </w:rPr>
        <w:t>.</w:t>
      </w:r>
    </w:p>
    <w:p w14:paraId="05298343" w14:textId="77777777" w:rsidR="0021679C" w:rsidRPr="00023F26" w:rsidRDefault="0021679C" w:rsidP="00023F26">
      <w:pPr>
        <w:rPr>
          <w:rFonts w:ascii="Arial" w:hAnsi="Arial" w:cs="Arial"/>
          <w:color w:val="000000"/>
          <w:sz w:val="22"/>
          <w:szCs w:val="22"/>
        </w:rPr>
      </w:pPr>
    </w:p>
    <w:p w14:paraId="249D4DB3" w14:textId="77777777" w:rsidR="0021679C" w:rsidRPr="00023F26" w:rsidRDefault="0021679C" w:rsidP="00023F26">
      <w:pPr>
        <w:rPr>
          <w:rFonts w:ascii="Arial" w:hAnsi="Arial" w:cs="Arial"/>
          <w:b/>
          <w:sz w:val="22"/>
          <w:szCs w:val="22"/>
        </w:rPr>
      </w:pPr>
      <w:r w:rsidRPr="00023F26">
        <w:rPr>
          <w:rFonts w:ascii="Arial" w:hAnsi="Arial" w:cs="Arial"/>
          <w:b/>
          <w:sz w:val="22"/>
          <w:szCs w:val="22"/>
        </w:rPr>
        <w:t>УГОВОРНЕ СТРАНЕ:</w:t>
      </w:r>
    </w:p>
    <w:p w14:paraId="41BA93E2" w14:textId="77777777" w:rsidR="0021679C" w:rsidRPr="00023F26" w:rsidRDefault="0021679C" w:rsidP="00023F26">
      <w:pPr>
        <w:rPr>
          <w:rFonts w:ascii="Arial" w:hAnsi="Arial" w:cs="Arial"/>
          <w:b/>
          <w:sz w:val="22"/>
          <w:szCs w:val="22"/>
        </w:rPr>
      </w:pPr>
    </w:p>
    <w:p w14:paraId="2DC8265C" w14:textId="77777777" w:rsidR="0021679C" w:rsidRPr="00023F26" w:rsidRDefault="0021679C" w:rsidP="00023F26">
      <w:pPr>
        <w:pStyle w:val="ListParagraph"/>
        <w:spacing w:after="0" w:line="240" w:lineRule="auto"/>
        <w:ind w:left="0"/>
        <w:jc w:val="both"/>
        <w:rPr>
          <w:rFonts w:ascii="Arial" w:hAnsi="Arial" w:cs="Arial"/>
          <w:sz w:val="22"/>
          <w:szCs w:val="22"/>
        </w:rPr>
      </w:pPr>
      <w:r w:rsidRPr="00023F26">
        <w:rPr>
          <w:rFonts w:ascii="Arial" w:hAnsi="Arial" w:cs="Arial"/>
          <w:sz w:val="22"/>
          <w:szCs w:val="22"/>
        </w:rPr>
        <w:t>Јавно предузеће</w:t>
      </w:r>
      <w:r w:rsidRPr="00023F26">
        <w:rPr>
          <w:rFonts w:ascii="Arial" w:hAnsi="Arial" w:cs="Arial"/>
          <w:sz w:val="22"/>
          <w:szCs w:val="22"/>
          <w:lang w:val="sr-Cyrl-RS"/>
        </w:rPr>
        <w:t xml:space="preserve"> </w:t>
      </w:r>
      <w:r w:rsidRPr="00023F26">
        <w:rPr>
          <w:rFonts w:ascii="Arial" w:hAnsi="Arial" w:cs="Arial"/>
          <w:sz w:val="22"/>
          <w:szCs w:val="22"/>
        </w:rPr>
        <w:t xml:space="preserve">„Електропривреда Србије“ </w:t>
      </w:r>
      <w:r w:rsidRPr="00023F26">
        <w:rPr>
          <w:rFonts w:ascii="Arial" w:hAnsi="Arial" w:cs="Arial"/>
          <w:sz w:val="22"/>
          <w:szCs w:val="22"/>
          <w:lang w:val="sr-Cyrl-RS"/>
        </w:rPr>
        <w:t>Београд</w:t>
      </w:r>
      <w:r w:rsidRPr="00023F26">
        <w:rPr>
          <w:rFonts w:ascii="Arial" w:hAnsi="Arial" w:cs="Arial"/>
          <w:sz w:val="22"/>
          <w:szCs w:val="22"/>
        </w:rPr>
        <w:t>, улица</w:t>
      </w:r>
      <w:r w:rsidRPr="00023F26">
        <w:rPr>
          <w:rFonts w:ascii="Arial" w:hAnsi="Arial" w:cs="Arial"/>
          <w:sz w:val="22"/>
          <w:szCs w:val="22"/>
          <w:lang w:val="sr-Cyrl-CS"/>
        </w:rPr>
        <w:t>:</w:t>
      </w:r>
      <w:r w:rsidRPr="00023F26">
        <w:rPr>
          <w:rFonts w:ascii="Arial" w:hAnsi="Arial" w:cs="Arial"/>
          <w:sz w:val="22"/>
          <w:szCs w:val="22"/>
        </w:rPr>
        <w:t xml:space="preserve"> Царице</w:t>
      </w:r>
      <w:r w:rsidRPr="00023F26">
        <w:rPr>
          <w:rFonts w:ascii="Arial" w:hAnsi="Arial" w:cs="Arial"/>
          <w:sz w:val="22"/>
          <w:szCs w:val="22"/>
          <w:lang w:val="sr-Cyrl-RS"/>
        </w:rPr>
        <w:t xml:space="preserve"> </w:t>
      </w:r>
      <w:r w:rsidRPr="00023F26">
        <w:rPr>
          <w:rFonts w:ascii="Arial" w:hAnsi="Arial" w:cs="Arial"/>
          <w:sz w:val="22"/>
          <w:szCs w:val="22"/>
        </w:rPr>
        <w:t xml:space="preserve">Милице бр. 2, </w:t>
      </w:r>
      <w:r w:rsidRPr="00023F26">
        <w:rPr>
          <w:rFonts w:ascii="Arial" w:hAnsi="Arial" w:cs="Arial"/>
          <w:sz w:val="22"/>
          <w:szCs w:val="22"/>
          <w:lang w:val="sr-Cyrl-CS"/>
        </w:rPr>
        <w:t>м</w:t>
      </w:r>
      <w:r w:rsidRPr="00023F26">
        <w:rPr>
          <w:rFonts w:ascii="Arial" w:hAnsi="Arial" w:cs="Arial"/>
          <w:sz w:val="22"/>
          <w:szCs w:val="22"/>
        </w:rPr>
        <w:t>атични број</w:t>
      </w:r>
      <w:r w:rsidRPr="00023F26">
        <w:rPr>
          <w:rFonts w:ascii="Arial" w:hAnsi="Arial" w:cs="Arial"/>
          <w:sz w:val="22"/>
          <w:szCs w:val="22"/>
          <w:lang w:val="sr-Cyrl-CS"/>
        </w:rPr>
        <w:t>:</w:t>
      </w:r>
      <w:r w:rsidRPr="00023F26">
        <w:rPr>
          <w:rFonts w:ascii="Arial" w:hAnsi="Arial" w:cs="Arial"/>
          <w:sz w:val="22"/>
          <w:szCs w:val="22"/>
        </w:rPr>
        <w:t xml:space="preserve"> 20053658, ПИБ</w:t>
      </w:r>
      <w:r w:rsidRPr="00023F26">
        <w:rPr>
          <w:rFonts w:ascii="Arial" w:hAnsi="Arial" w:cs="Arial"/>
          <w:sz w:val="22"/>
          <w:szCs w:val="22"/>
          <w:lang w:val="sr-Cyrl-CS"/>
        </w:rPr>
        <w:t>:</w:t>
      </w:r>
      <w:r w:rsidRPr="00023F26">
        <w:rPr>
          <w:rFonts w:ascii="Arial" w:hAnsi="Arial" w:cs="Arial"/>
          <w:sz w:val="22"/>
          <w:szCs w:val="22"/>
        </w:rPr>
        <w:t xml:space="preserve"> 103920327, </w:t>
      </w:r>
      <w:r w:rsidRPr="00023F26">
        <w:rPr>
          <w:rFonts w:ascii="Arial" w:hAnsi="Arial" w:cs="Arial"/>
          <w:sz w:val="22"/>
          <w:szCs w:val="22"/>
          <w:lang w:val="sr-Cyrl-CS"/>
        </w:rPr>
        <w:t>т</w:t>
      </w:r>
      <w:r w:rsidRPr="00023F26">
        <w:rPr>
          <w:rFonts w:ascii="Arial" w:hAnsi="Arial" w:cs="Arial"/>
          <w:sz w:val="22"/>
          <w:szCs w:val="22"/>
        </w:rPr>
        <w:t>екући рачун</w:t>
      </w:r>
      <w:r w:rsidRPr="00023F26">
        <w:rPr>
          <w:rFonts w:ascii="Arial" w:hAnsi="Arial" w:cs="Arial"/>
          <w:sz w:val="22"/>
          <w:szCs w:val="22"/>
          <w:lang w:val="sr-Cyrl-CS"/>
        </w:rPr>
        <w:t>:</w:t>
      </w:r>
      <w:r w:rsidRPr="00023F26">
        <w:rPr>
          <w:rFonts w:ascii="Arial" w:hAnsi="Arial" w:cs="Arial"/>
          <w:sz w:val="22"/>
          <w:szCs w:val="22"/>
        </w:rPr>
        <w:t xml:space="preserve"> 160-700-13 Banca Intesа ad</w:t>
      </w:r>
      <w:r w:rsidRPr="00023F26">
        <w:rPr>
          <w:rFonts w:ascii="Arial" w:hAnsi="Arial" w:cs="Arial"/>
          <w:sz w:val="22"/>
          <w:szCs w:val="22"/>
          <w:lang w:val="sr-Cyrl-RS"/>
        </w:rPr>
        <w:t xml:space="preserve"> Београд,</w:t>
      </w:r>
      <w:r w:rsidRPr="00023F26">
        <w:rPr>
          <w:rFonts w:ascii="Arial" w:hAnsi="Arial" w:cs="Arial"/>
          <w:sz w:val="22"/>
          <w:szCs w:val="22"/>
        </w:rPr>
        <w:t xml:space="preserve"> које заступа законски заступник</w:t>
      </w:r>
      <w:r w:rsidR="003348BC" w:rsidRPr="00023F26">
        <w:rPr>
          <w:rFonts w:ascii="Arial" w:hAnsi="Arial" w:cs="Arial"/>
          <w:sz w:val="22"/>
          <w:szCs w:val="22"/>
          <w:lang w:val="sr-Cyrl-RS"/>
        </w:rPr>
        <w:t xml:space="preserve"> </w:t>
      </w:r>
      <w:r w:rsidR="008953B2" w:rsidRPr="00023F26">
        <w:rPr>
          <w:rFonts w:ascii="Arial" w:hAnsi="Arial" w:cs="Arial"/>
          <w:sz w:val="22"/>
          <w:szCs w:val="22"/>
          <w:lang w:val="sr-Cyrl-RS"/>
        </w:rPr>
        <w:t>Милорад Грчић в</w:t>
      </w:r>
      <w:r w:rsidR="003348BC" w:rsidRPr="00023F26">
        <w:rPr>
          <w:rFonts w:ascii="Arial" w:hAnsi="Arial" w:cs="Arial"/>
          <w:sz w:val="22"/>
          <w:szCs w:val="22"/>
          <w:lang w:val="sr-Cyrl-RS"/>
        </w:rPr>
        <w:t>.</w:t>
      </w:r>
      <w:r w:rsidR="008953B2" w:rsidRPr="00023F26">
        <w:rPr>
          <w:rFonts w:ascii="Arial" w:hAnsi="Arial" w:cs="Arial"/>
          <w:sz w:val="22"/>
          <w:szCs w:val="22"/>
          <w:lang w:val="sr-Cyrl-RS"/>
        </w:rPr>
        <w:t>д.</w:t>
      </w:r>
      <w:r w:rsidR="003348BC" w:rsidRPr="00023F26">
        <w:rPr>
          <w:rFonts w:ascii="Arial" w:hAnsi="Arial" w:cs="Arial"/>
          <w:sz w:val="22"/>
          <w:szCs w:val="22"/>
          <w:lang w:val="sr-Cyrl-RS"/>
        </w:rPr>
        <w:t xml:space="preserve"> </w:t>
      </w:r>
      <w:r w:rsidRPr="00023F26">
        <w:rPr>
          <w:rFonts w:ascii="Arial" w:hAnsi="Arial" w:cs="Arial"/>
          <w:sz w:val="22"/>
          <w:szCs w:val="22"/>
        </w:rPr>
        <w:t>директор</w:t>
      </w:r>
      <w:r w:rsidR="003348BC" w:rsidRPr="00023F26">
        <w:rPr>
          <w:rFonts w:ascii="Arial" w:hAnsi="Arial" w:cs="Arial"/>
          <w:sz w:val="22"/>
          <w:szCs w:val="22"/>
          <w:lang w:val="sr-Cyrl-RS"/>
        </w:rPr>
        <w:t>а</w:t>
      </w:r>
      <w:r w:rsidRPr="00023F26">
        <w:rPr>
          <w:rFonts w:ascii="Arial" w:hAnsi="Arial" w:cs="Arial"/>
          <w:sz w:val="22"/>
          <w:szCs w:val="22"/>
        </w:rPr>
        <w:t xml:space="preserve"> (у даљем тексту:</w:t>
      </w:r>
      <w:r w:rsidRPr="00023F26">
        <w:rPr>
          <w:rFonts w:ascii="Arial" w:hAnsi="Arial" w:cs="Arial"/>
          <w:sz w:val="22"/>
          <w:szCs w:val="22"/>
          <w:lang w:val="sr-Cyrl-CS"/>
        </w:rPr>
        <w:t xml:space="preserve"> </w:t>
      </w:r>
      <w:r w:rsidRPr="00023F26">
        <w:rPr>
          <w:rFonts w:ascii="Arial" w:hAnsi="Arial" w:cs="Arial"/>
          <w:sz w:val="22"/>
          <w:szCs w:val="22"/>
        </w:rPr>
        <w:t>Корисник усл</w:t>
      </w:r>
      <w:r w:rsidRPr="00023F26">
        <w:rPr>
          <w:rFonts w:ascii="Arial" w:hAnsi="Arial" w:cs="Arial"/>
          <w:sz w:val="22"/>
          <w:szCs w:val="22"/>
          <w:lang w:val="sr-Cyrl-CS"/>
        </w:rPr>
        <w:t>у</w:t>
      </w:r>
      <w:r w:rsidRPr="00023F26">
        <w:rPr>
          <w:rFonts w:ascii="Arial" w:hAnsi="Arial" w:cs="Arial"/>
          <w:sz w:val="22"/>
          <w:szCs w:val="22"/>
        </w:rPr>
        <w:t>ге)</w:t>
      </w:r>
    </w:p>
    <w:p w14:paraId="7274686B" w14:textId="77777777" w:rsidR="0021679C" w:rsidRPr="00023F26" w:rsidRDefault="0021679C" w:rsidP="00023F26">
      <w:pPr>
        <w:pStyle w:val="ListParagraph"/>
        <w:spacing w:after="0" w:line="240" w:lineRule="auto"/>
        <w:ind w:left="0"/>
        <w:jc w:val="both"/>
        <w:rPr>
          <w:rFonts w:ascii="Arial" w:hAnsi="Arial" w:cs="Arial"/>
          <w:sz w:val="22"/>
          <w:szCs w:val="22"/>
        </w:rPr>
      </w:pPr>
    </w:p>
    <w:p w14:paraId="76D6B845" w14:textId="77777777" w:rsidR="0021679C" w:rsidRPr="00023F26" w:rsidRDefault="0021679C" w:rsidP="00023F26">
      <w:pPr>
        <w:ind w:left="2070" w:hanging="2070"/>
        <w:jc w:val="both"/>
        <w:rPr>
          <w:rFonts w:ascii="Arial" w:hAnsi="Arial" w:cs="Arial"/>
          <w:sz w:val="22"/>
          <w:szCs w:val="22"/>
        </w:rPr>
      </w:pPr>
      <w:r w:rsidRPr="00023F26">
        <w:rPr>
          <w:rFonts w:ascii="Arial" w:hAnsi="Arial" w:cs="Arial"/>
          <w:sz w:val="22"/>
          <w:szCs w:val="22"/>
        </w:rPr>
        <w:t>и</w:t>
      </w:r>
    </w:p>
    <w:p w14:paraId="26682262" w14:textId="77777777" w:rsidR="0021679C" w:rsidRPr="00023F26" w:rsidRDefault="0021679C" w:rsidP="00023F26">
      <w:pPr>
        <w:ind w:left="2070" w:hanging="2070"/>
        <w:jc w:val="both"/>
        <w:rPr>
          <w:rFonts w:ascii="Arial" w:hAnsi="Arial" w:cs="Arial"/>
          <w:sz w:val="22"/>
          <w:szCs w:val="22"/>
        </w:rPr>
      </w:pPr>
    </w:p>
    <w:p w14:paraId="03FBD210"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023F26">
        <w:rPr>
          <w:rFonts w:ascii="Arial" w:hAnsi="Arial" w:cs="Arial"/>
          <w:i/>
          <w:sz w:val="22"/>
          <w:szCs w:val="22"/>
        </w:rPr>
        <w:t xml:space="preserve">, </w:t>
      </w:r>
      <w:r w:rsidRPr="00023F26">
        <w:rPr>
          <w:rFonts w:ascii="Arial" w:hAnsi="Arial" w:cs="Arial"/>
          <w:i/>
          <w:color w:val="548DD4"/>
          <w:sz w:val="22"/>
          <w:szCs w:val="22"/>
        </w:rPr>
        <w:t>[напомена: биће наведено у тексту Уговора у случају заједничке понуде]</w:t>
      </w:r>
      <w:r w:rsidRPr="00023F26">
        <w:rPr>
          <w:rFonts w:ascii="Arial" w:hAnsi="Arial" w:cs="Arial"/>
          <w:sz w:val="22"/>
          <w:szCs w:val="22"/>
        </w:rPr>
        <w:t xml:space="preserve"> (у даљем тексту: Пружалац услуге) </w:t>
      </w:r>
    </w:p>
    <w:p w14:paraId="6EB655B9" w14:textId="77777777" w:rsidR="0021679C" w:rsidRPr="00023F26" w:rsidRDefault="0021679C" w:rsidP="00023F26">
      <w:pPr>
        <w:jc w:val="both"/>
        <w:rPr>
          <w:rFonts w:ascii="Arial" w:hAnsi="Arial" w:cs="Arial"/>
          <w:sz w:val="22"/>
          <w:szCs w:val="22"/>
        </w:rPr>
      </w:pPr>
    </w:p>
    <w:p w14:paraId="640396F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даљем тексту заједно: </w:t>
      </w:r>
      <w:r w:rsidRPr="00023F26">
        <w:rPr>
          <w:rFonts w:ascii="Arial" w:hAnsi="Arial" w:cs="Arial"/>
          <w:sz w:val="22"/>
          <w:szCs w:val="22"/>
          <w:lang w:val="sr-Cyrl-RS"/>
        </w:rPr>
        <w:t>У</w:t>
      </w:r>
      <w:r w:rsidRPr="00023F26">
        <w:rPr>
          <w:rFonts w:ascii="Arial" w:hAnsi="Arial" w:cs="Arial"/>
          <w:sz w:val="22"/>
          <w:szCs w:val="22"/>
        </w:rPr>
        <w:t>говорне стране)</w:t>
      </w:r>
    </w:p>
    <w:p w14:paraId="78C345D6" w14:textId="77777777" w:rsidR="0021679C" w:rsidRPr="00023F26" w:rsidRDefault="0021679C" w:rsidP="00023F26">
      <w:pPr>
        <w:jc w:val="both"/>
        <w:rPr>
          <w:rFonts w:ascii="Arial" w:hAnsi="Arial" w:cs="Arial"/>
          <w:sz w:val="22"/>
          <w:szCs w:val="22"/>
        </w:rPr>
      </w:pPr>
    </w:p>
    <w:p w14:paraId="765B2736" w14:textId="77777777" w:rsidR="0021679C" w:rsidRPr="00023F26" w:rsidRDefault="0021679C" w:rsidP="00023F26">
      <w:pPr>
        <w:jc w:val="both"/>
        <w:rPr>
          <w:rFonts w:ascii="Arial" w:hAnsi="Arial" w:cs="Arial"/>
          <w:sz w:val="22"/>
          <w:szCs w:val="22"/>
        </w:rPr>
      </w:pPr>
    </w:p>
    <w:p w14:paraId="21FC4837" w14:textId="77777777" w:rsidR="0021679C" w:rsidRPr="00023F26" w:rsidRDefault="0021679C" w:rsidP="00023F26">
      <w:pPr>
        <w:rPr>
          <w:rFonts w:ascii="Arial" w:hAnsi="Arial" w:cs="Arial"/>
          <w:bCs/>
          <w:sz w:val="22"/>
          <w:szCs w:val="22"/>
        </w:rPr>
      </w:pPr>
      <w:r w:rsidRPr="00023F26">
        <w:rPr>
          <w:rFonts w:ascii="Arial" w:hAnsi="Arial" w:cs="Arial"/>
          <w:sz w:val="22"/>
          <w:szCs w:val="22"/>
        </w:rPr>
        <w:t>Закључиле су у Београду, дана __________.</w:t>
      </w:r>
      <w:r w:rsidRPr="00023F26">
        <w:rPr>
          <w:rFonts w:ascii="Arial" w:hAnsi="Arial" w:cs="Arial"/>
          <w:bCs/>
          <w:sz w:val="22"/>
          <w:szCs w:val="22"/>
        </w:rPr>
        <w:t xml:space="preserve"> </w:t>
      </w:r>
      <w:r w:rsidRPr="00023F26">
        <w:rPr>
          <w:rFonts w:ascii="Arial" w:hAnsi="Arial" w:cs="Arial"/>
          <w:sz w:val="22"/>
          <w:szCs w:val="22"/>
        </w:rPr>
        <w:t>године следећи:</w:t>
      </w:r>
      <w:r w:rsidRPr="00023F26">
        <w:rPr>
          <w:rFonts w:ascii="Arial" w:hAnsi="Arial" w:cs="Arial"/>
          <w:bCs/>
          <w:sz w:val="22"/>
          <w:szCs w:val="22"/>
        </w:rPr>
        <w:t xml:space="preserve"> </w:t>
      </w:r>
    </w:p>
    <w:p w14:paraId="666B3AB9" w14:textId="77777777" w:rsidR="0021679C" w:rsidRPr="00023F26" w:rsidRDefault="0021679C" w:rsidP="00023F26">
      <w:pPr>
        <w:rPr>
          <w:rFonts w:ascii="Arial" w:hAnsi="Arial" w:cs="Arial"/>
          <w:sz w:val="22"/>
          <w:szCs w:val="22"/>
          <w:u w:val="single"/>
        </w:rPr>
      </w:pPr>
    </w:p>
    <w:p w14:paraId="3AB8B5C1" w14:textId="77777777" w:rsidR="0021679C" w:rsidRPr="00023F26" w:rsidRDefault="0021679C" w:rsidP="00023F26">
      <w:pPr>
        <w:rPr>
          <w:rFonts w:ascii="Arial" w:hAnsi="Arial" w:cs="Arial"/>
          <w:b/>
          <w:sz w:val="22"/>
          <w:szCs w:val="22"/>
        </w:rPr>
      </w:pPr>
    </w:p>
    <w:p w14:paraId="5B219231"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У Г О В О Р</w:t>
      </w:r>
    </w:p>
    <w:p w14:paraId="31F23CEA" w14:textId="6B491F8D" w:rsidR="0021679C" w:rsidRPr="00CE0AB9" w:rsidRDefault="0021679C" w:rsidP="00023F26">
      <w:pPr>
        <w:jc w:val="center"/>
        <w:rPr>
          <w:rFonts w:ascii="Arial" w:hAnsi="Arial" w:cs="Arial"/>
          <w:b/>
          <w:bCs/>
          <w:sz w:val="22"/>
          <w:szCs w:val="22"/>
          <w:lang w:val="sr-Cyrl-RS"/>
        </w:rPr>
      </w:pPr>
      <w:r w:rsidRPr="00CE0AB9">
        <w:rPr>
          <w:rFonts w:ascii="Arial" w:hAnsi="Arial" w:cs="Arial"/>
          <w:b/>
          <w:bCs/>
          <w:sz w:val="22"/>
          <w:szCs w:val="22"/>
        </w:rPr>
        <w:t xml:space="preserve">О ПРУЖАЊУ </w:t>
      </w:r>
      <w:r w:rsidR="00BB5B5D" w:rsidRPr="00CE0AB9">
        <w:rPr>
          <w:rFonts w:ascii="Arial" w:hAnsi="Arial" w:cs="Arial"/>
          <w:b/>
          <w:bCs/>
          <w:sz w:val="22"/>
          <w:szCs w:val="22"/>
          <w:lang w:val="sr-Cyrl-RS"/>
        </w:rPr>
        <w:t>УСЛУГА</w:t>
      </w:r>
    </w:p>
    <w:p w14:paraId="69167CC7"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имајући у виду: </w:t>
      </w:r>
    </w:p>
    <w:p w14:paraId="1EBDD941" w14:textId="70645B91" w:rsidR="0021679C" w:rsidRPr="00023F26" w:rsidRDefault="0021679C" w:rsidP="00C666F9">
      <w:pPr>
        <w:pStyle w:val="BodyText"/>
        <w:numPr>
          <w:ilvl w:val="0"/>
          <w:numId w:val="12"/>
        </w:numPr>
        <w:rPr>
          <w:rFonts w:ascii="Arial" w:hAnsi="Arial" w:cs="Arial"/>
          <w:sz w:val="22"/>
          <w:szCs w:val="22"/>
        </w:rPr>
      </w:pPr>
      <w:r w:rsidRPr="00023F26">
        <w:rPr>
          <w:rFonts w:ascii="Arial" w:hAnsi="Arial" w:cs="Arial"/>
          <w:color w:val="000000"/>
          <w:sz w:val="22"/>
          <w:szCs w:val="22"/>
        </w:rPr>
        <w:t xml:space="preserve">да је </w:t>
      </w:r>
      <w:r w:rsidR="00B10C11" w:rsidRPr="00023F26">
        <w:rPr>
          <w:rFonts w:ascii="Arial" w:hAnsi="Arial" w:cs="Arial"/>
          <w:color w:val="000000"/>
          <w:sz w:val="22"/>
          <w:szCs w:val="22"/>
          <w:lang w:val="sr-Cyrl-RS"/>
        </w:rPr>
        <w:t xml:space="preserve">Наручилац (у даљем тексту: </w:t>
      </w:r>
      <w:r w:rsidRPr="00023F26">
        <w:rPr>
          <w:rFonts w:ascii="Arial" w:hAnsi="Arial" w:cs="Arial"/>
          <w:sz w:val="22"/>
          <w:szCs w:val="22"/>
        </w:rPr>
        <w:t>Корисник услуге</w:t>
      </w:r>
      <w:r w:rsidR="00B10C11" w:rsidRPr="00023F26">
        <w:rPr>
          <w:rFonts w:ascii="Arial" w:hAnsi="Arial" w:cs="Arial"/>
          <w:sz w:val="22"/>
          <w:szCs w:val="22"/>
          <w:lang w:val="sr-Cyrl-RS"/>
        </w:rPr>
        <w:t>)</w:t>
      </w:r>
      <w:r w:rsidRPr="00023F26">
        <w:rPr>
          <w:rFonts w:ascii="Arial" w:hAnsi="Arial" w:cs="Arial"/>
          <w:color w:val="000000"/>
          <w:sz w:val="22"/>
          <w:szCs w:val="22"/>
        </w:rPr>
        <w:t xml:space="preserve"> спровео, отворени поступак</w:t>
      </w:r>
      <w:r w:rsidR="00823ED7" w:rsidRPr="00023F26">
        <w:rPr>
          <w:rFonts w:ascii="Arial" w:hAnsi="Arial" w:cs="Arial"/>
          <w:color w:val="000000"/>
          <w:sz w:val="22"/>
          <w:szCs w:val="22"/>
          <w:lang w:val="sr-Cyrl-RS"/>
        </w:rPr>
        <w:t>, ради закључења Ок</w:t>
      </w:r>
      <w:r w:rsidR="008510EE" w:rsidRPr="00023F26">
        <w:rPr>
          <w:rFonts w:ascii="Arial" w:hAnsi="Arial" w:cs="Arial"/>
          <w:color w:val="000000"/>
          <w:sz w:val="22"/>
          <w:szCs w:val="22"/>
          <w:lang w:val="sr-Cyrl-RS"/>
        </w:rPr>
        <w:t>вирног споразума са једним понуђачем на период од годину дана,</w:t>
      </w:r>
      <w:r w:rsidRPr="00023F26">
        <w:rPr>
          <w:rFonts w:ascii="Arial" w:hAnsi="Arial" w:cs="Arial"/>
          <w:color w:val="000000"/>
          <w:sz w:val="22"/>
          <w:szCs w:val="22"/>
        </w:rPr>
        <w:t xml:space="preserve"> јавне набавке</w:t>
      </w:r>
      <w:r w:rsidR="00CE0AB9">
        <w:rPr>
          <w:rFonts w:ascii="Arial" w:hAnsi="Arial" w:cs="Arial"/>
          <w:sz w:val="22"/>
          <w:szCs w:val="22"/>
          <w:lang w:val="sr-Cyrl-RS"/>
        </w:rPr>
        <w:t xml:space="preserve"> услуга:</w:t>
      </w:r>
      <w:r w:rsidR="00CE0AB9" w:rsidRPr="00CE0AB9">
        <w:rPr>
          <w:rFonts w:ascii="Arial" w:hAnsi="Arial" w:cs="Arial"/>
          <w:sz w:val="22"/>
          <w:szCs w:val="22"/>
        </w:rPr>
        <w:t xml:space="preserve"> Имплементација система за пословну аналитику и извештавање</w:t>
      </w:r>
      <w:r w:rsidR="00CE0AB9">
        <w:rPr>
          <w:rFonts w:ascii="Arial" w:hAnsi="Arial" w:cs="Arial"/>
          <w:sz w:val="22"/>
          <w:szCs w:val="22"/>
          <w:lang w:val="sr-Cyrl-RS"/>
        </w:rPr>
        <w:t xml:space="preserve"> </w:t>
      </w:r>
      <w:r w:rsidRPr="00023F26">
        <w:rPr>
          <w:rFonts w:ascii="Arial" w:hAnsi="Arial" w:cs="Arial"/>
          <w:sz w:val="22"/>
          <w:szCs w:val="22"/>
        </w:rPr>
        <w:t xml:space="preserve">; </w:t>
      </w:r>
    </w:p>
    <w:p w14:paraId="744448DC" w14:textId="7A6A98A9" w:rsidR="0021679C" w:rsidRPr="00023F26" w:rsidRDefault="0021679C" w:rsidP="00C666F9">
      <w:pPr>
        <w:pStyle w:val="BodyText"/>
        <w:numPr>
          <w:ilvl w:val="0"/>
          <w:numId w:val="12"/>
        </w:numPr>
        <w:rPr>
          <w:rFonts w:ascii="Arial" w:hAnsi="Arial" w:cs="Arial"/>
          <w:sz w:val="22"/>
          <w:szCs w:val="22"/>
        </w:rPr>
      </w:pPr>
      <w:r w:rsidRPr="00023F26">
        <w:rPr>
          <w:rFonts w:ascii="Arial" w:hAnsi="Arial" w:cs="Arial"/>
          <w:sz w:val="22"/>
          <w:szCs w:val="22"/>
        </w:rPr>
        <w:t>да је Позив за подношење понуда у вези предметне јавне набавке објављен у на Порталу јавних набавки дана</w:t>
      </w:r>
      <w:r w:rsidRPr="00023F26">
        <w:rPr>
          <w:rFonts w:ascii="Arial" w:hAnsi="Arial" w:cs="Arial"/>
          <w:sz w:val="22"/>
          <w:szCs w:val="22"/>
          <w:lang w:val="en-US"/>
        </w:rPr>
        <w:t xml:space="preserve"> </w:t>
      </w:r>
      <w:r w:rsidR="00AC585E" w:rsidRPr="00023F26">
        <w:rPr>
          <w:rFonts w:ascii="Arial" w:hAnsi="Arial" w:cs="Arial"/>
          <w:sz w:val="22"/>
          <w:szCs w:val="22"/>
          <w:lang w:val="sr-Cyrl-RS"/>
        </w:rPr>
        <w:t>__________</w:t>
      </w:r>
      <w:r w:rsidRPr="00023F26">
        <w:rPr>
          <w:rFonts w:ascii="Arial" w:hAnsi="Arial" w:cs="Arial"/>
          <w:sz w:val="22"/>
          <w:szCs w:val="22"/>
        </w:rPr>
        <w:t xml:space="preserve"> године, као и на Порталу службених гласила Републике Србије и баз</w:t>
      </w:r>
      <w:r w:rsidRPr="00023F26">
        <w:rPr>
          <w:rFonts w:ascii="Arial" w:hAnsi="Arial" w:cs="Arial"/>
          <w:sz w:val="22"/>
          <w:szCs w:val="22"/>
          <w:lang w:val="sr-Cyrl-RS"/>
        </w:rPr>
        <w:t>и</w:t>
      </w:r>
      <w:r w:rsidRPr="00023F26">
        <w:rPr>
          <w:rFonts w:ascii="Arial" w:hAnsi="Arial" w:cs="Arial"/>
          <w:sz w:val="22"/>
          <w:szCs w:val="22"/>
        </w:rPr>
        <w:t xml:space="preserve"> прописа и интернет страници Корисника услуге;</w:t>
      </w:r>
    </w:p>
    <w:p w14:paraId="7AAC0D3D" w14:textId="62E4811D" w:rsidR="0021679C" w:rsidRPr="00023F26" w:rsidRDefault="0021679C" w:rsidP="00C666F9">
      <w:pPr>
        <w:pStyle w:val="BodyText"/>
        <w:numPr>
          <w:ilvl w:val="0"/>
          <w:numId w:val="12"/>
        </w:numPr>
        <w:rPr>
          <w:rFonts w:ascii="Arial" w:hAnsi="Arial" w:cs="Arial"/>
          <w:sz w:val="22"/>
          <w:szCs w:val="22"/>
        </w:rPr>
      </w:pPr>
      <w:r w:rsidRPr="00023F26">
        <w:rPr>
          <w:rFonts w:ascii="Arial" w:hAnsi="Arial" w:cs="Arial"/>
          <w:sz w:val="22"/>
          <w:szCs w:val="22"/>
        </w:rPr>
        <w:t xml:space="preserve">да Понуда </w:t>
      </w:r>
      <w:r w:rsidR="00AE411E" w:rsidRPr="00023F26">
        <w:rPr>
          <w:rFonts w:ascii="Arial" w:hAnsi="Arial" w:cs="Arial"/>
          <w:sz w:val="22"/>
          <w:szCs w:val="22"/>
          <w:lang w:val="sr-Cyrl-RS"/>
        </w:rPr>
        <w:t xml:space="preserve">Понуђача (у даљем тексту: </w:t>
      </w:r>
      <w:r w:rsidRPr="00023F26">
        <w:rPr>
          <w:rFonts w:ascii="Arial" w:hAnsi="Arial" w:cs="Arial"/>
          <w:sz w:val="22"/>
          <w:szCs w:val="22"/>
        </w:rPr>
        <w:t>Пружа</w:t>
      </w:r>
      <w:r w:rsidR="00AE411E" w:rsidRPr="00023F26">
        <w:rPr>
          <w:rFonts w:ascii="Arial" w:hAnsi="Arial" w:cs="Arial"/>
          <w:sz w:val="22"/>
          <w:szCs w:val="22"/>
          <w:lang w:val="sr-Cyrl-RS"/>
        </w:rPr>
        <w:t>ла</w:t>
      </w:r>
      <w:r w:rsidRPr="00023F26">
        <w:rPr>
          <w:rFonts w:ascii="Arial" w:hAnsi="Arial" w:cs="Arial"/>
          <w:sz w:val="22"/>
          <w:szCs w:val="22"/>
        </w:rPr>
        <w:t>ц услуге</w:t>
      </w:r>
      <w:r w:rsidR="00AE411E" w:rsidRPr="00023F26">
        <w:rPr>
          <w:rFonts w:ascii="Arial" w:hAnsi="Arial" w:cs="Arial"/>
          <w:sz w:val="22"/>
          <w:szCs w:val="22"/>
          <w:lang w:val="sr-Cyrl-RS"/>
        </w:rPr>
        <w:t>)</w:t>
      </w:r>
      <w:r w:rsidRPr="00023F26">
        <w:rPr>
          <w:rFonts w:ascii="Arial" w:hAnsi="Arial" w:cs="Arial"/>
          <w:sz w:val="22"/>
          <w:szCs w:val="22"/>
        </w:rPr>
        <w:t xml:space="preserve"> у </w:t>
      </w:r>
      <w:r w:rsidRPr="00023F26">
        <w:rPr>
          <w:rFonts w:ascii="Arial" w:hAnsi="Arial" w:cs="Arial"/>
          <w:color w:val="000000"/>
          <w:sz w:val="22"/>
          <w:szCs w:val="22"/>
        </w:rPr>
        <w:t xml:space="preserve">отвореном поступку, која је заведена код </w:t>
      </w:r>
      <w:r w:rsidRPr="00023F26">
        <w:rPr>
          <w:rFonts w:ascii="Arial" w:hAnsi="Arial" w:cs="Arial"/>
          <w:sz w:val="22"/>
          <w:szCs w:val="22"/>
        </w:rPr>
        <w:t>Корисника услуге</w:t>
      </w:r>
      <w:r w:rsidRPr="00023F26">
        <w:rPr>
          <w:rFonts w:ascii="Arial" w:hAnsi="Arial" w:cs="Arial"/>
          <w:color w:val="000000"/>
          <w:sz w:val="22"/>
          <w:szCs w:val="22"/>
        </w:rPr>
        <w:t xml:space="preserve"> под </w:t>
      </w:r>
      <w:r w:rsidRPr="00023F26">
        <w:rPr>
          <w:rFonts w:ascii="Arial" w:hAnsi="Arial" w:cs="Arial"/>
          <w:sz w:val="22"/>
          <w:szCs w:val="22"/>
        </w:rPr>
        <w:t xml:space="preserve">бројем _____________ од _____. године у потпуности одговара захтеву Корисника услуге из Позива и Конкурсне документације; </w:t>
      </w:r>
    </w:p>
    <w:p w14:paraId="3584DDF6" w14:textId="1566D00E" w:rsidR="0021679C" w:rsidRPr="00023F26" w:rsidRDefault="0021679C" w:rsidP="00C666F9">
      <w:pPr>
        <w:pStyle w:val="BodyText"/>
        <w:numPr>
          <w:ilvl w:val="0"/>
          <w:numId w:val="12"/>
        </w:numPr>
        <w:rPr>
          <w:rFonts w:ascii="Arial" w:hAnsi="Arial" w:cs="Arial"/>
          <w:sz w:val="22"/>
          <w:szCs w:val="22"/>
        </w:rPr>
      </w:pPr>
      <w:r w:rsidRPr="00023F26">
        <w:rPr>
          <w:rFonts w:ascii="Arial" w:hAnsi="Arial" w:cs="Arial"/>
          <w:sz w:val="22"/>
          <w:szCs w:val="22"/>
        </w:rPr>
        <w:lastRenderedPageBreak/>
        <w:t xml:space="preserve">да је Корисник услуге, на основу Понуде Пружаоца </w:t>
      </w:r>
      <w:r w:rsidR="008510EE" w:rsidRPr="00023F26">
        <w:rPr>
          <w:rFonts w:ascii="Arial" w:hAnsi="Arial" w:cs="Arial"/>
          <w:sz w:val="22"/>
          <w:szCs w:val="22"/>
        </w:rPr>
        <w:t>услуге и Одлуке о закључењу Оквирног споразума</w:t>
      </w:r>
      <w:r w:rsidR="00CE295D" w:rsidRPr="00023F26">
        <w:rPr>
          <w:rFonts w:ascii="Arial" w:hAnsi="Arial" w:cs="Arial"/>
          <w:sz w:val="22"/>
          <w:szCs w:val="22"/>
          <w:lang w:val="sr-Cyrl-RS"/>
        </w:rPr>
        <w:t xml:space="preserve"> </w:t>
      </w:r>
      <w:r w:rsidR="003348BC" w:rsidRPr="00023F26">
        <w:rPr>
          <w:rFonts w:ascii="Arial" w:hAnsi="Arial" w:cs="Arial"/>
          <w:sz w:val="22"/>
          <w:szCs w:val="22"/>
          <w:lang w:val="sr-Cyrl-RS"/>
        </w:rPr>
        <w:t>број _________ од ______</w:t>
      </w:r>
      <w:r w:rsidRPr="00023F26">
        <w:rPr>
          <w:rFonts w:ascii="Arial" w:hAnsi="Arial" w:cs="Arial"/>
          <w:sz w:val="22"/>
          <w:szCs w:val="22"/>
        </w:rPr>
        <w:t xml:space="preserve">, изабрао Пружаоца услуге за реализацију консултантских услуга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w:t>
      </w:r>
    </w:p>
    <w:p w14:paraId="5E2D32E3" w14:textId="0D563750" w:rsidR="0021679C" w:rsidRPr="00023F26" w:rsidRDefault="00597083" w:rsidP="00597083">
      <w:pPr>
        <w:pStyle w:val="BodyText"/>
        <w:tabs>
          <w:tab w:val="left" w:pos="3488"/>
        </w:tabs>
        <w:ind w:left="1080"/>
        <w:rPr>
          <w:rFonts w:ascii="Arial" w:hAnsi="Arial" w:cs="Arial"/>
          <w:b/>
          <w:smallCaps/>
          <w:sz w:val="22"/>
          <w:szCs w:val="22"/>
        </w:rPr>
      </w:pPr>
      <w:r>
        <w:rPr>
          <w:rFonts w:ascii="Arial" w:hAnsi="Arial" w:cs="Arial"/>
          <w:sz w:val="22"/>
          <w:szCs w:val="22"/>
        </w:rPr>
        <w:tab/>
      </w:r>
    </w:p>
    <w:p w14:paraId="070621EF"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w:t>
      </w:r>
    </w:p>
    <w:p w14:paraId="57F61EB9" w14:textId="73E2492F"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се обавезује да за потребе Корисника услуге </w:t>
      </w:r>
      <w:r w:rsidRPr="00023F26">
        <w:rPr>
          <w:rFonts w:ascii="Arial" w:hAnsi="Arial" w:cs="Arial"/>
          <w:sz w:val="22"/>
          <w:szCs w:val="22"/>
          <w:lang w:val="sr-Cyrl-RS"/>
        </w:rPr>
        <w:t xml:space="preserve">пружи </w:t>
      </w:r>
      <w:r w:rsidRPr="00023F26">
        <w:rPr>
          <w:rFonts w:ascii="Arial" w:hAnsi="Arial" w:cs="Arial"/>
          <w:sz w:val="22"/>
          <w:szCs w:val="22"/>
        </w:rPr>
        <w:t xml:space="preserve">услуге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w:t>
      </w:r>
      <w:r w:rsidR="00CC300E" w:rsidRPr="00023F26">
        <w:rPr>
          <w:rFonts w:ascii="Arial" w:hAnsi="Arial" w:cs="Arial"/>
          <w:sz w:val="22"/>
          <w:szCs w:val="22"/>
          <w:lang w:val="en-US"/>
        </w:rPr>
        <w:t>,</w:t>
      </w:r>
      <w:r w:rsidRPr="00023F26">
        <w:rPr>
          <w:rFonts w:ascii="Arial" w:hAnsi="Arial" w:cs="Arial"/>
          <w:sz w:val="22"/>
          <w:szCs w:val="22"/>
        </w:rPr>
        <w:t xml:space="preserve"> Термин планом извршења услуге датим у Прилогу </w:t>
      </w:r>
      <w:r w:rsidRPr="00023F26">
        <w:rPr>
          <w:rFonts w:ascii="Arial" w:hAnsi="Arial" w:cs="Arial"/>
          <w:sz w:val="22"/>
          <w:szCs w:val="22"/>
          <w:lang w:val="sr-Cyrl-RS"/>
        </w:rPr>
        <w:t>7.</w:t>
      </w:r>
      <w:r w:rsidRPr="00023F26">
        <w:rPr>
          <w:rFonts w:ascii="Arial" w:hAnsi="Arial" w:cs="Arial"/>
          <w:sz w:val="22"/>
          <w:szCs w:val="22"/>
        </w:rPr>
        <w:t xml:space="preserve"> и Понудом Пружаоца услуге</w:t>
      </w:r>
      <w:r w:rsidRPr="00023F26">
        <w:rPr>
          <w:rFonts w:ascii="Arial" w:hAnsi="Arial" w:cs="Arial"/>
          <w:sz w:val="22"/>
          <w:szCs w:val="22"/>
          <w:lang w:val="ru-RU"/>
        </w:rPr>
        <w:t xml:space="preserve"> број ______________од ________________ године</w:t>
      </w:r>
      <w:r w:rsidRPr="00023F26">
        <w:rPr>
          <w:rFonts w:ascii="Arial" w:hAnsi="Arial" w:cs="Arial"/>
          <w:sz w:val="22"/>
          <w:szCs w:val="22"/>
        </w:rPr>
        <w:t xml:space="preserve">, </w:t>
      </w:r>
      <w:r w:rsidR="00CC300E" w:rsidRPr="00023F26">
        <w:rPr>
          <w:rFonts w:ascii="Arial" w:hAnsi="Arial" w:cs="Arial"/>
          <w:sz w:val="22"/>
          <w:szCs w:val="22"/>
          <w:lang w:val="sr-Cyrl-RS"/>
        </w:rPr>
        <w:t>датом у</w:t>
      </w:r>
      <w:r w:rsidRPr="00023F26">
        <w:rPr>
          <w:rFonts w:ascii="Arial" w:hAnsi="Arial" w:cs="Arial"/>
          <w:sz w:val="22"/>
          <w:szCs w:val="22"/>
          <w:lang w:val="sr-Cyrl-RS"/>
        </w:rPr>
        <w:t xml:space="preserve"> Прилог</w:t>
      </w:r>
      <w:r w:rsidR="00CC300E" w:rsidRPr="00023F26">
        <w:rPr>
          <w:rFonts w:ascii="Arial" w:hAnsi="Arial" w:cs="Arial"/>
          <w:sz w:val="22"/>
          <w:szCs w:val="22"/>
          <w:lang w:val="sr-Cyrl-RS"/>
        </w:rPr>
        <w:t>у</w:t>
      </w:r>
      <w:r w:rsidRPr="00023F26">
        <w:rPr>
          <w:rFonts w:ascii="Arial" w:hAnsi="Arial" w:cs="Arial"/>
          <w:sz w:val="22"/>
          <w:szCs w:val="22"/>
          <w:lang w:val="sr-Cyrl-RS"/>
        </w:rPr>
        <w:t xml:space="preserve"> 3. </w:t>
      </w:r>
      <w:r w:rsidR="00CC300E" w:rsidRPr="00023F26">
        <w:rPr>
          <w:rFonts w:ascii="Arial" w:hAnsi="Arial" w:cs="Arial"/>
          <w:sz w:val="22"/>
          <w:szCs w:val="22"/>
          <w:lang w:val="sr-Cyrl-RS"/>
        </w:rPr>
        <w:t xml:space="preserve">који </w:t>
      </w:r>
      <w:r w:rsidRPr="00023F26">
        <w:rPr>
          <w:rFonts w:ascii="Arial" w:hAnsi="Arial" w:cs="Arial"/>
          <w:sz w:val="22"/>
          <w:szCs w:val="22"/>
          <w:lang w:val="sr-Cyrl-RS"/>
        </w:rPr>
        <w:t>чин</w:t>
      </w:r>
      <w:r w:rsidR="00CC300E" w:rsidRPr="00023F26">
        <w:rPr>
          <w:rFonts w:ascii="Arial" w:hAnsi="Arial" w:cs="Arial"/>
          <w:sz w:val="22"/>
          <w:szCs w:val="22"/>
          <w:lang w:val="sr-Cyrl-RS"/>
        </w:rPr>
        <w:t>е</w:t>
      </w:r>
      <w:r w:rsidRPr="00023F26">
        <w:rPr>
          <w:rFonts w:ascii="Arial" w:hAnsi="Arial" w:cs="Arial"/>
          <w:sz w:val="22"/>
          <w:szCs w:val="22"/>
          <w:lang w:val="sr-Cyrl-RS"/>
        </w:rPr>
        <w:t xml:space="preserve"> саставни део уговора, </w:t>
      </w:r>
      <w:r w:rsidRPr="00023F26">
        <w:rPr>
          <w:rFonts w:ascii="Arial" w:hAnsi="Arial" w:cs="Arial"/>
          <w:sz w:val="22"/>
          <w:szCs w:val="22"/>
        </w:rPr>
        <w:t xml:space="preserve">а Корисник услуге се обавезује да плати уговорену вредност за извршене консултантске услуге Пружаоцу услуге. </w:t>
      </w:r>
    </w:p>
    <w:p w14:paraId="18057A79" w14:textId="77777777" w:rsidR="0021679C" w:rsidRPr="00023F26" w:rsidRDefault="0021679C" w:rsidP="00023F26">
      <w:pPr>
        <w:jc w:val="both"/>
        <w:rPr>
          <w:rFonts w:ascii="Arial" w:hAnsi="Arial" w:cs="Arial"/>
          <w:sz w:val="22"/>
          <w:szCs w:val="22"/>
        </w:rPr>
      </w:pPr>
    </w:p>
    <w:p w14:paraId="25383093"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2.</w:t>
      </w:r>
    </w:p>
    <w:p w14:paraId="2867ECB0" w14:textId="77777777" w:rsidR="0021679C" w:rsidRPr="00023F26" w:rsidRDefault="0021679C" w:rsidP="00023F26">
      <w:pPr>
        <w:pStyle w:val="ArrialNarrow"/>
        <w:spacing w:after="0"/>
        <w:rPr>
          <w:rFonts w:ascii="Arial" w:hAnsi="Arial" w:cs="Arial"/>
          <w:color w:val="548DD4"/>
          <w:sz w:val="22"/>
          <w:szCs w:val="22"/>
        </w:rPr>
      </w:pPr>
      <w:r w:rsidRPr="00023F26">
        <w:rPr>
          <w:rFonts w:ascii="Arial" w:hAnsi="Arial" w:cs="Arial"/>
          <w:sz w:val="22"/>
          <w:szCs w:val="22"/>
        </w:rPr>
        <w:t xml:space="preserve">Укупна вредност </w:t>
      </w:r>
      <w:r w:rsidRPr="00023F26">
        <w:rPr>
          <w:rFonts w:ascii="Arial" w:hAnsi="Arial" w:cs="Arial"/>
          <w:sz w:val="22"/>
          <w:szCs w:val="22"/>
          <w:lang w:val="sr-Cyrl-CS"/>
        </w:rPr>
        <w:t xml:space="preserve">уговорених </w:t>
      </w:r>
      <w:r w:rsidRPr="00023F26">
        <w:rPr>
          <w:rFonts w:ascii="Arial" w:hAnsi="Arial" w:cs="Arial"/>
          <w:sz w:val="22"/>
          <w:szCs w:val="22"/>
        </w:rPr>
        <w:t>консултантских услуга из члана 1. овог уговора износи _____________ (словима:_____________________________________) ________ РСД/ЕУР.</w:t>
      </w:r>
    </w:p>
    <w:p w14:paraId="35EFF195" w14:textId="77777777" w:rsidR="0021679C" w:rsidRPr="00023F26" w:rsidRDefault="0021679C" w:rsidP="00023F26">
      <w:pPr>
        <w:pStyle w:val="ArrialNarrow"/>
        <w:spacing w:after="0"/>
        <w:rPr>
          <w:rFonts w:ascii="Arial" w:hAnsi="Arial" w:cs="Arial"/>
          <w:sz w:val="22"/>
          <w:szCs w:val="22"/>
        </w:rPr>
      </w:pPr>
    </w:p>
    <w:p w14:paraId="5113AC35" w14:textId="5A0CDAAD" w:rsidR="0021679C" w:rsidRDefault="0021679C" w:rsidP="00023F26">
      <w:pPr>
        <w:jc w:val="both"/>
        <w:rPr>
          <w:rFonts w:ascii="Arial" w:hAnsi="Arial" w:cs="Arial"/>
          <w:sz w:val="22"/>
          <w:szCs w:val="22"/>
        </w:rPr>
      </w:pPr>
      <w:r w:rsidRPr="00023F2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3A2E1409" w14:textId="77777777" w:rsidR="00CE0AB9" w:rsidRPr="00023F26" w:rsidRDefault="00CE0AB9" w:rsidP="00023F26">
      <w:pPr>
        <w:jc w:val="both"/>
        <w:rPr>
          <w:rFonts w:ascii="Arial" w:hAnsi="Arial" w:cs="Arial"/>
          <w:sz w:val="22"/>
          <w:szCs w:val="22"/>
        </w:rPr>
      </w:pPr>
    </w:p>
    <w:p w14:paraId="7AC2473D" w14:textId="77777777" w:rsidR="00277E17" w:rsidRPr="00023F26" w:rsidRDefault="00277E17" w:rsidP="00023F26">
      <w:pPr>
        <w:jc w:val="both"/>
        <w:rPr>
          <w:rFonts w:ascii="Arial" w:hAnsi="Arial" w:cs="Arial"/>
          <w:sz w:val="22"/>
          <w:szCs w:val="22"/>
        </w:rPr>
      </w:pPr>
      <w:r w:rsidRPr="00023F26">
        <w:rPr>
          <w:rFonts w:ascii="Arial" w:hAnsi="Arial" w:cs="Arial"/>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започне</w:t>
      </w:r>
    </w:p>
    <w:p w14:paraId="0A33F523" w14:textId="77777777" w:rsidR="00277E17" w:rsidRPr="00023F26" w:rsidRDefault="00277E17" w:rsidP="00023F26">
      <w:pPr>
        <w:jc w:val="both"/>
        <w:rPr>
          <w:rFonts w:ascii="Arial" w:hAnsi="Arial" w:cs="Arial"/>
          <w:sz w:val="22"/>
          <w:szCs w:val="22"/>
        </w:rPr>
      </w:pPr>
      <w:r w:rsidRPr="00023F26">
        <w:rPr>
          <w:rFonts w:ascii="Arial" w:hAnsi="Arial" w:cs="Arial"/>
          <w:sz w:val="22"/>
          <w:szCs w:val="22"/>
        </w:rPr>
        <w:t xml:space="preserve">отварање понуде </w:t>
      </w:r>
    </w:p>
    <w:p w14:paraId="064FEA81" w14:textId="77777777" w:rsidR="0021679C" w:rsidRPr="00023F26" w:rsidRDefault="0021679C" w:rsidP="00023F26">
      <w:pPr>
        <w:jc w:val="both"/>
        <w:rPr>
          <w:rFonts w:ascii="Arial" w:hAnsi="Arial" w:cs="Arial"/>
          <w:sz w:val="22"/>
          <w:szCs w:val="22"/>
        </w:rPr>
      </w:pPr>
    </w:p>
    <w:p w14:paraId="42E3FF7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 У цену су урачунати сви трошкови везани за реализацију уговорених консултантских услуга.</w:t>
      </w:r>
    </w:p>
    <w:p w14:paraId="3FCCB008" w14:textId="77777777" w:rsidR="0021679C" w:rsidRPr="00023F26" w:rsidRDefault="0021679C" w:rsidP="00023F26">
      <w:pPr>
        <w:ind w:firstLine="11"/>
        <w:jc w:val="both"/>
        <w:rPr>
          <w:rFonts w:ascii="Arial" w:hAnsi="Arial" w:cs="Arial"/>
          <w:sz w:val="22"/>
          <w:szCs w:val="22"/>
        </w:rPr>
      </w:pPr>
    </w:p>
    <w:p w14:paraId="2A89EC0A" w14:textId="152AC95C"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lang w:val="sr-Cyrl-CS"/>
        </w:rPr>
        <w:t xml:space="preserve">Уговорена цена из став 1. овог члана </w:t>
      </w:r>
      <w:r w:rsidRPr="00023F26">
        <w:rPr>
          <w:rFonts w:ascii="Arial" w:hAnsi="Arial" w:cs="Arial"/>
          <w:sz w:val="22"/>
          <w:szCs w:val="22"/>
        </w:rPr>
        <w:t>је фиксна тј. не може се мењати за све време извршења предметне услуге</w:t>
      </w:r>
      <w:r w:rsidRPr="00023F26">
        <w:rPr>
          <w:rFonts w:ascii="Arial" w:hAnsi="Arial" w:cs="Arial"/>
          <w:sz w:val="22"/>
          <w:szCs w:val="22"/>
          <w:lang w:val="sr-Cyrl-CS"/>
        </w:rPr>
        <w:t>,</w:t>
      </w:r>
      <w:r w:rsidRPr="00023F26">
        <w:rPr>
          <w:rFonts w:ascii="Arial" w:hAnsi="Arial" w:cs="Arial"/>
          <w:sz w:val="22"/>
          <w:szCs w:val="22"/>
        </w:rPr>
        <w:t xml:space="preserve"> осим у случају измена </w:t>
      </w:r>
      <w:r w:rsidRPr="00023F26">
        <w:rPr>
          <w:rFonts w:ascii="Arial" w:hAnsi="Arial" w:cs="Arial"/>
          <w:sz w:val="22"/>
          <w:szCs w:val="22"/>
          <w:lang w:val="sr-Cyrl-CS"/>
        </w:rPr>
        <w:t>У</w:t>
      </w:r>
      <w:r w:rsidRPr="00023F26">
        <w:rPr>
          <w:rFonts w:ascii="Arial" w:hAnsi="Arial" w:cs="Arial"/>
          <w:sz w:val="22"/>
          <w:szCs w:val="22"/>
        </w:rPr>
        <w:t xml:space="preserve">говора у складу са чланом </w:t>
      </w:r>
      <w:r w:rsidRPr="00023F26">
        <w:rPr>
          <w:rFonts w:ascii="Arial" w:hAnsi="Arial" w:cs="Arial"/>
          <w:sz w:val="22"/>
          <w:szCs w:val="22"/>
          <w:lang w:val="sr-Cyrl-CS"/>
        </w:rPr>
        <w:t>2</w:t>
      </w:r>
      <w:r w:rsidRPr="00023F26">
        <w:rPr>
          <w:rFonts w:ascii="Arial" w:hAnsi="Arial" w:cs="Arial"/>
          <w:sz w:val="22"/>
          <w:szCs w:val="22"/>
          <w:lang w:val="en-US"/>
        </w:rPr>
        <w:t>3</w:t>
      </w:r>
      <w:r w:rsidR="00E5539C" w:rsidRPr="00023F26">
        <w:rPr>
          <w:rFonts w:ascii="Arial" w:hAnsi="Arial" w:cs="Arial"/>
          <w:sz w:val="22"/>
          <w:szCs w:val="22"/>
          <w:lang w:val="sr-Cyrl-RS"/>
        </w:rPr>
        <w:t>.</w:t>
      </w:r>
      <w:r w:rsidRPr="00023F26">
        <w:rPr>
          <w:rFonts w:ascii="Arial" w:hAnsi="Arial" w:cs="Arial"/>
          <w:sz w:val="22"/>
          <w:szCs w:val="22"/>
        </w:rPr>
        <w:t xml:space="preserve"> Уговора.</w:t>
      </w:r>
    </w:p>
    <w:p w14:paraId="0830F9E7" w14:textId="77777777" w:rsidR="0021679C" w:rsidRPr="00023F26" w:rsidRDefault="0021679C" w:rsidP="00023F26">
      <w:pPr>
        <w:jc w:val="both"/>
        <w:rPr>
          <w:rFonts w:ascii="Arial" w:hAnsi="Arial" w:cs="Arial"/>
          <w:i/>
          <w:color w:val="0070C0"/>
          <w:sz w:val="22"/>
          <w:szCs w:val="22"/>
          <w:lang w:val="en-US"/>
        </w:rPr>
      </w:pPr>
    </w:p>
    <w:p w14:paraId="59EFC43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Укупна цена из става 1. овог члана Уговора је бруто вредност накнаде на коју се обрачунава порез на добит по одбитку</w:t>
      </w:r>
      <w:r w:rsidRPr="00023F26">
        <w:rPr>
          <w:rFonts w:ascii="Arial" w:hAnsi="Arial" w:cs="Arial"/>
          <w:sz w:val="22"/>
          <w:szCs w:val="22"/>
          <w:vertAlign w:val="superscript"/>
        </w:rPr>
        <w:t>1</w:t>
      </w:r>
      <w:r w:rsidRPr="00023F26">
        <w:rPr>
          <w:rFonts w:ascii="Arial" w:hAnsi="Arial" w:cs="Arial"/>
          <w:sz w:val="22"/>
          <w:szCs w:val="22"/>
        </w:rPr>
        <w:t>:</w:t>
      </w:r>
    </w:p>
    <w:p w14:paraId="5E47861D" w14:textId="77777777" w:rsidR="0021679C" w:rsidRPr="00023F26" w:rsidRDefault="0021679C" w:rsidP="00C666F9">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по Уговору  о избегавању  двоструког опорезивања који је Република Србија закључила са _____________________</w:t>
      </w:r>
      <w:r w:rsidRPr="00023F26">
        <w:rPr>
          <w:rFonts w:ascii="Arial" w:hAnsi="Arial" w:cs="Arial"/>
          <w:sz w:val="22"/>
          <w:szCs w:val="22"/>
          <w:lang w:val="sr-Cyrl-CS"/>
        </w:rPr>
        <w:t xml:space="preserve"> </w:t>
      </w:r>
      <w:r w:rsidRPr="00023F26">
        <w:rPr>
          <w:rFonts w:ascii="Arial" w:hAnsi="Arial" w:cs="Arial"/>
          <w:sz w:val="22"/>
          <w:szCs w:val="22"/>
        </w:rPr>
        <w:t>(</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w:t>
      </w:r>
    </w:p>
    <w:p w14:paraId="78F0E458" w14:textId="77777777" w:rsidR="0021679C" w:rsidRPr="00023F26" w:rsidRDefault="0021679C" w:rsidP="00C666F9">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по пуној стопи, обзиром да Уговором о избегавању двоструког опорезивања који је закључен са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xml:space="preserve">) није предвиђено опорезивање услуге __________________ </w:t>
      </w:r>
      <w:r w:rsidRPr="00023F26">
        <w:rPr>
          <w:rFonts w:ascii="Arial" w:hAnsi="Arial" w:cs="Arial"/>
          <w:i/>
          <w:sz w:val="22"/>
          <w:szCs w:val="22"/>
        </w:rPr>
        <w:t>(навести предмет услуге)</w:t>
      </w:r>
    </w:p>
    <w:p w14:paraId="4C74EDB1" w14:textId="77777777" w:rsidR="0021679C" w:rsidRPr="00023F26" w:rsidRDefault="0021679C" w:rsidP="00C666F9">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 xml:space="preserve"> по пуној стопи, обзиром да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није закључила Уговор са Републиком Србијом о избегавању двоструког опорезивања.</w:t>
      </w:r>
    </w:p>
    <w:p w14:paraId="3CCF8488" w14:textId="77777777" w:rsidR="003348BC" w:rsidRPr="00023F26" w:rsidRDefault="003348BC" w:rsidP="00023F26">
      <w:pPr>
        <w:jc w:val="both"/>
        <w:rPr>
          <w:rFonts w:ascii="Arial" w:hAnsi="Arial" w:cs="Arial"/>
          <w:i/>
          <w:color w:val="0070C0"/>
          <w:sz w:val="22"/>
          <w:szCs w:val="22"/>
          <w:lang w:val="sr-Cyrl-RS"/>
        </w:rPr>
      </w:pPr>
    </w:p>
    <w:p w14:paraId="001C1819" w14:textId="77777777" w:rsidR="0021679C" w:rsidRPr="00023F26" w:rsidRDefault="0021679C" w:rsidP="00023F26">
      <w:pPr>
        <w:jc w:val="both"/>
        <w:rPr>
          <w:rFonts w:ascii="Arial" w:hAnsi="Arial" w:cs="Arial"/>
          <w:color w:val="0070C0"/>
          <w:sz w:val="22"/>
          <w:szCs w:val="22"/>
        </w:rPr>
      </w:pPr>
      <w:r w:rsidRPr="00023F26">
        <w:rPr>
          <w:rFonts w:ascii="Arial" w:hAnsi="Arial" w:cs="Arial"/>
          <w:i/>
          <w:color w:val="0070C0"/>
          <w:sz w:val="22"/>
          <w:szCs w:val="22"/>
          <w:lang w:val="en-US"/>
        </w:rPr>
        <w:t>[</w:t>
      </w:r>
      <w:r w:rsidRPr="00023F26">
        <w:rPr>
          <w:rFonts w:ascii="Arial" w:hAnsi="Arial" w:cs="Arial"/>
          <w:i/>
          <w:color w:val="0070C0"/>
          <w:sz w:val="22"/>
          <w:szCs w:val="22"/>
        </w:rPr>
        <w:t>Напомена: Коначан текст овог члана уговора усагласиће се уколико се уговор закључује са страним лицем резидентом</w:t>
      </w:r>
      <w:r w:rsidR="003348BC" w:rsidRPr="00023F26">
        <w:rPr>
          <w:rFonts w:ascii="Arial" w:hAnsi="Arial" w:cs="Arial"/>
          <w:i/>
          <w:color w:val="0070C0"/>
          <w:sz w:val="22"/>
          <w:szCs w:val="22"/>
          <w:lang w:val="sr-Cyrl-RS"/>
        </w:rPr>
        <w:t xml:space="preserve"> </w:t>
      </w:r>
      <w:r w:rsidRPr="00023F26">
        <w:rPr>
          <w:rFonts w:ascii="Arial" w:hAnsi="Arial" w:cs="Arial"/>
          <w:i/>
          <w:color w:val="0070C0"/>
          <w:sz w:val="22"/>
          <w:szCs w:val="22"/>
        </w:rPr>
        <w:t>државе са којом Република Србија има или не закључен уговор о избегавању двоструког опорезивања</w:t>
      </w:r>
      <w:r w:rsidRPr="00023F26">
        <w:rPr>
          <w:rFonts w:ascii="Arial" w:hAnsi="Arial" w:cs="Arial"/>
          <w:i/>
          <w:color w:val="0070C0"/>
          <w:sz w:val="22"/>
          <w:szCs w:val="22"/>
          <w:lang w:val="en-US"/>
        </w:rPr>
        <w:t>]</w:t>
      </w:r>
    </w:p>
    <w:p w14:paraId="50D51D85" w14:textId="77777777" w:rsidR="0021679C" w:rsidRPr="00023F26" w:rsidRDefault="0021679C" w:rsidP="00023F26">
      <w:pPr>
        <w:jc w:val="center"/>
        <w:rPr>
          <w:rFonts w:ascii="Arial" w:hAnsi="Arial" w:cs="Arial"/>
          <w:b/>
          <w:sz w:val="22"/>
          <w:szCs w:val="22"/>
        </w:rPr>
      </w:pPr>
    </w:p>
    <w:p w14:paraId="1ADA5821" w14:textId="77777777" w:rsidR="0021679C" w:rsidRPr="00023F26" w:rsidRDefault="0021679C" w:rsidP="00023F26">
      <w:pPr>
        <w:jc w:val="center"/>
        <w:rPr>
          <w:rFonts w:ascii="Arial" w:hAnsi="Arial" w:cs="Arial"/>
          <w:b/>
          <w:smallCaps/>
          <w:sz w:val="22"/>
          <w:szCs w:val="22"/>
        </w:rPr>
      </w:pPr>
      <w:r w:rsidRPr="00023F26">
        <w:rPr>
          <w:rFonts w:ascii="Arial" w:hAnsi="Arial" w:cs="Arial"/>
          <w:b/>
          <w:sz w:val="22"/>
          <w:szCs w:val="22"/>
        </w:rPr>
        <w:t>Члан 3</w:t>
      </w:r>
      <w:r w:rsidRPr="00023F26">
        <w:rPr>
          <w:rFonts w:ascii="Arial" w:hAnsi="Arial" w:cs="Arial"/>
          <w:b/>
          <w:smallCaps/>
          <w:sz w:val="22"/>
          <w:szCs w:val="22"/>
        </w:rPr>
        <w:t>.</w:t>
      </w:r>
    </w:p>
    <w:p w14:paraId="496C0455" w14:textId="642B3A5E" w:rsidR="00CE0AB9" w:rsidRPr="00553F62" w:rsidRDefault="00CE0AB9" w:rsidP="00CE0AB9">
      <w:pPr>
        <w:jc w:val="both"/>
        <w:rPr>
          <w:rFonts w:ascii="Arial" w:eastAsia="Arial Unicode MS" w:hAnsi="Arial" w:cs="Arial"/>
          <w:sz w:val="22"/>
          <w:szCs w:val="22"/>
          <w:highlight w:val="yellow"/>
        </w:rPr>
      </w:pPr>
      <w:r w:rsidRPr="00CB3EC1">
        <w:rPr>
          <w:rFonts w:ascii="Arial" w:eastAsia="Arial Unicode MS" w:hAnsi="Arial" w:cs="Arial"/>
          <w:sz w:val="22"/>
          <w:szCs w:val="22"/>
        </w:rPr>
        <w:t xml:space="preserve">Корисник услуге се обавезује да Пружаоцу услуге врши исплату цене услуга у складу са извршеним активностима из </w:t>
      </w:r>
      <w:r>
        <w:rPr>
          <w:rFonts w:ascii="Arial" w:eastAsia="Arial Unicode MS" w:hAnsi="Arial" w:cs="Arial"/>
          <w:sz w:val="22"/>
          <w:szCs w:val="22"/>
        </w:rPr>
        <w:t xml:space="preserve">члана 1. овог </w:t>
      </w:r>
      <w:r>
        <w:rPr>
          <w:rFonts w:ascii="Arial" w:eastAsia="Arial Unicode MS" w:hAnsi="Arial" w:cs="Arial"/>
          <w:sz w:val="22"/>
          <w:szCs w:val="22"/>
          <w:lang w:val="sr-Cyrl-RS"/>
        </w:rPr>
        <w:t>Уговора</w:t>
      </w:r>
      <w:r w:rsidRPr="00CB3EC1">
        <w:rPr>
          <w:rFonts w:ascii="Arial" w:eastAsia="Arial Unicode MS" w:hAnsi="Arial" w:cs="Arial"/>
          <w:sz w:val="22"/>
          <w:szCs w:val="22"/>
        </w:rPr>
        <w:t xml:space="preserve">, </w:t>
      </w:r>
      <w:r w:rsidRPr="00CB3EC1">
        <w:rPr>
          <w:rFonts w:ascii="Arial" w:eastAsia="Arial Unicode MS" w:hAnsi="Arial" w:cs="Arial"/>
          <w:sz w:val="22"/>
          <w:szCs w:val="22"/>
          <w:lang w:val="ru-RU"/>
        </w:rPr>
        <w:t xml:space="preserve"> на следећи начин:</w:t>
      </w:r>
    </w:p>
    <w:p w14:paraId="4FEF1189" w14:textId="77777777" w:rsidR="00CE0AB9" w:rsidRPr="00553F62" w:rsidRDefault="00CE0AB9" w:rsidP="00CE0AB9">
      <w:pPr>
        <w:jc w:val="both"/>
        <w:rPr>
          <w:rFonts w:ascii="Arial" w:eastAsia="Arial Unicode MS" w:hAnsi="Arial" w:cs="Arial"/>
          <w:sz w:val="22"/>
          <w:szCs w:val="22"/>
          <w:highlight w:val="yellow"/>
        </w:rPr>
      </w:pPr>
    </w:p>
    <w:p w14:paraId="21809AC0" w14:textId="77777777" w:rsidR="00CE0AB9" w:rsidRDefault="00CE0AB9" w:rsidP="00CE0AB9">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lastRenderedPageBreak/>
        <w:t>10</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десет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исправн</w:t>
      </w:r>
      <w:r w:rsidRPr="00CB3EC1">
        <w:rPr>
          <w:rFonts w:ascii="Arial" w:eastAsia="Arial Unicode MS" w:hAnsi="Arial" w:cs="Arial"/>
          <w:sz w:val="22"/>
          <w:szCs w:val="22"/>
          <w:lang w:val="sr-Cyrl-RS"/>
        </w:rPr>
        <w:t xml:space="preserve">ог </w:t>
      </w:r>
      <w:r w:rsidRPr="00CB3EC1">
        <w:rPr>
          <w:rFonts w:ascii="Arial" w:eastAsia="Arial Unicode MS" w:hAnsi="Arial" w:cs="Arial"/>
          <w:sz w:val="22"/>
          <w:szCs w:val="22"/>
        </w:rPr>
        <w:t>рачуна испостављен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након достављања и прихватања</w:t>
      </w:r>
      <w:r>
        <w:rPr>
          <w:rFonts w:ascii="Arial" w:eastAsia="Arial Unicode MS" w:hAnsi="Arial" w:cs="Arial"/>
          <w:sz w:val="22"/>
          <w:szCs w:val="22"/>
          <w:lang w:val="sr-Cyrl-RS"/>
        </w:rPr>
        <w:t xml:space="preserve"> и овере Извештаја</w:t>
      </w:r>
      <w:r w:rsidRPr="00CB3EC1">
        <w:rPr>
          <w:rFonts w:ascii="Arial" w:eastAsia="Arial Unicode MS" w:hAnsi="Arial" w:cs="Arial"/>
          <w:sz w:val="22"/>
          <w:szCs w:val="22"/>
        </w:rPr>
        <w:t xml:space="preserve"> од стране одговорног тела/лица Корисника услуге;</w:t>
      </w:r>
    </w:p>
    <w:p w14:paraId="5DBD7364" w14:textId="77777777" w:rsidR="00CE0AB9" w:rsidRPr="00CB3EC1" w:rsidRDefault="00CE0AB9" w:rsidP="00CE0AB9">
      <w:pPr>
        <w:ind w:left="1437"/>
        <w:jc w:val="both"/>
        <w:rPr>
          <w:rFonts w:ascii="Arial" w:eastAsia="Arial Unicode MS" w:hAnsi="Arial" w:cs="Arial"/>
          <w:sz w:val="22"/>
          <w:szCs w:val="22"/>
        </w:rPr>
      </w:pPr>
    </w:p>
    <w:p w14:paraId="4800B3A5" w14:textId="77777777" w:rsidR="00CE0AB9" w:rsidRDefault="00CE0AB9" w:rsidP="00CE0AB9">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t>6</w:t>
      </w:r>
      <w:r w:rsidRPr="00CB3EC1">
        <w:rPr>
          <w:rFonts w:ascii="Arial" w:eastAsia="Arial Unicode MS" w:hAnsi="Arial" w:cs="Arial"/>
          <w:sz w:val="22"/>
          <w:szCs w:val="22"/>
        </w:rPr>
        <w:t>0%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шездесет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(словима: четрдесетпет)</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Pr>
          <w:rFonts w:ascii="Arial" w:eastAsia="Arial Unicode MS" w:hAnsi="Arial" w:cs="Arial"/>
          <w:sz w:val="22"/>
          <w:szCs w:val="22"/>
        </w:rPr>
        <w:t xml:space="preserve"> 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5DF8A57E" w14:textId="77777777" w:rsidR="00CE0AB9" w:rsidRPr="00CB3EC1" w:rsidRDefault="00CE0AB9" w:rsidP="00CE0AB9">
      <w:pPr>
        <w:jc w:val="both"/>
        <w:rPr>
          <w:rFonts w:ascii="Arial" w:eastAsia="Arial Unicode MS" w:hAnsi="Arial" w:cs="Arial"/>
          <w:sz w:val="22"/>
          <w:szCs w:val="22"/>
        </w:rPr>
      </w:pPr>
    </w:p>
    <w:p w14:paraId="26F1C9D6" w14:textId="77777777" w:rsidR="00CE0AB9" w:rsidRDefault="00CE0AB9" w:rsidP="00CE0AB9">
      <w:pPr>
        <w:numPr>
          <w:ilvl w:val="0"/>
          <w:numId w:val="25"/>
        </w:numPr>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lang w:val="sr-Cyrl-RS"/>
        </w:rPr>
        <w:t xml:space="preserve"> </w:t>
      </w:r>
      <w:r w:rsidRPr="00CB3EC1">
        <w:rPr>
          <w:rFonts w:ascii="Arial" w:eastAsia="Arial Unicode MS" w:hAnsi="Arial" w:cs="Arial"/>
          <w:sz w:val="22"/>
          <w:szCs w:val="22"/>
        </w:rPr>
        <w:t xml:space="preserve">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2F6D4E81" w14:textId="3A145ACF" w:rsidR="00CE0AB9" w:rsidRPr="00CB3EC1" w:rsidRDefault="00CE0AB9" w:rsidP="00CE0AB9">
      <w:pPr>
        <w:jc w:val="both"/>
        <w:rPr>
          <w:rFonts w:ascii="Arial" w:eastAsia="Arial Unicode MS" w:hAnsi="Arial" w:cs="Arial"/>
          <w:sz w:val="22"/>
          <w:szCs w:val="22"/>
        </w:rPr>
      </w:pPr>
    </w:p>
    <w:p w14:paraId="0F6971C0" w14:textId="77777777" w:rsidR="00CE0AB9" w:rsidRPr="00CB3EC1" w:rsidRDefault="00CE0AB9" w:rsidP="00CE0AB9">
      <w:pPr>
        <w:numPr>
          <w:ilvl w:val="0"/>
          <w:numId w:val="25"/>
        </w:numPr>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 xml:space="preserve">(словима: четрдесетпет) </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w:t>
      </w:r>
      <w:r w:rsidRPr="00CB3EC1">
        <w:rPr>
          <w:rFonts w:ascii="Arial" w:eastAsia="Arial Unicode MS" w:hAnsi="Arial" w:cs="Arial"/>
          <w:sz w:val="22"/>
          <w:szCs w:val="22"/>
          <w:lang w:val="sr-Cyrl-RS"/>
        </w:rPr>
        <w:t xml:space="preserve">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rPr>
        <w:t xml:space="preserve"> </w:t>
      </w:r>
      <w:r w:rsidRPr="00CB3EC1">
        <w:rPr>
          <w:rFonts w:ascii="Arial" w:eastAsia="Arial Unicode MS" w:hAnsi="Arial" w:cs="Arial"/>
          <w:sz w:val="22"/>
          <w:szCs w:val="22"/>
        </w:rPr>
        <w:t>након достављања и овере</w:t>
      </w:r>
      <w:r w:rsidRPr="00CB3EC1">
        <w:rPr>
          <w:rFonts w:ascii="Arial" w:eastAsia="Arial Unicode MS" w:hAnsi="Arial" w:cs="Arial"/>
          <w:sz w:val="22"/>
          <w:szCs w:val="22"/>
          <w:lang w:val="sr-Cyrl-RS"/>
        </w:rPr>
        <w:t xml:space="preserve">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5B3D7FC8" w14:textId="77777777" w:rsidR="00CE0AB9" w:rsidRPr="00CB3EC1" w:rsidRDefault="00CE0AB9" w:rsidP="00CE0AB9">
      <w:pPr>
        <w:jc w:val="both"/>
        <w:rPr>
          <w:rFonts w:ascii="Arial" w:eastAsia="Arial Unicode MS" w:hAnsi="Arial" w:cs="Arial"/>
          <w:sz w:val="22"/>
          <w:szCs w:val="22"/>
        </w:rPr>
      </w:pPr>
    </w:p>
    <w:p w14:paraId="615BFBDD" w14:textId="77777777" w:rsidR="00CE0AB9" w:rsidRPr="00CB3EC1" w:rsidRDefault="00CE0AB9" w:rsidP="00CE0AB9">
      <w:pPr>
        <w:jc w:val="both"/>
        <w:rPr>
          <w:rFonts w:ascii="Arial" w:eastAsia="Arial Unicode MS" w:hAnsi="Arial" w:cs="Arial"/>
          <w:sz w:val="22"/>
          <w:szCs w:val="22"/>
        </w:rPr>
      </w:pPr>
      <w:r w:rsidRPr="00CB3EC1">
        <w:rPr>
          <w:rFonts w:ascii="Arial" w:eastAsia="Arial Unicode MS" w:hAnsi="Arial" w:cs="Arial"/>
          <w:sz w:val="22"/>
          <w:szCs w:val="22"/>
        </w:rPr>
        <w:t>Пружалац услуге се обавезује да, достави Кориснику услуге извештај о извршеној услузи</w:t>
      </w:r>
      <w:r w:rsidRPr="00CB3EC1">
        <w:rPr>
          <w:rFonts w:ascii="Arial" w:eastAsia="Arial Unicode MS" w:hAnsi="Arial" w:cs="Arial"/>
          <w:sz w:val="22"/>
          <w:szCs w:val="22"/>
          <w:lang w:val="sr-Cyrl-RS"/>
        </w:rPr>
        <w:t xml:space="preserve">  </w:t>
      </w:r>
      <w:r>
        <w:rPr>
          <w:rFonts w:ascii="Arial" w:eastAsia="Arial Unicode MS" w:hAnsi="Arial" w:cs="Arial"/>
          <w:sz w:val="22"/>
          <w:szCs w:val="22"/>
        </w:rPr>
        <w:t>за сваки радни пакет</w:t>
      </w:r>
      <w:r w:rsidRPr="00CB3EC1">
        <w:rPr>
          <w:rFonts w:ascii="Arial" w:eastAsia="Arial Unicode MS" w:hAnsi="Arial" w:cs="Arial"/>
          <w:sz w:val="22"/>
          <w:szCs w:val="22"/>
        </w:rPr>
        <w:t xml:space="preserve">, а који обавезно садржи преглед </w:t>
      </w:r>
      <w:r w:rsidRPr="00CB3EC1">
        <w:rPr>
          <w:rFonts w:ascii="Arial" w:eastAsia="Arial Unicode MS" w:hAnsi="Arial" w:cs="Arial"/>
          <w:sz w:val="22"/>
          <w:szCs w:val="22"/>
          <w:lang w:val="sr-Cyrl-RS"/>
        </w:rPr>
        <w:t xml:space="preserve">извршених </w:t>
      </w:r>
      <w:r w:rsidRPr="00CB3EC1">
        <w:rPr>
          <w:rFonts w:ascii="Arial" w:eastAsia="Arial Unicode MS" w:hAnsi="Arial" w:cs="Arial"/>
          <w:sz w:val="22"/>
          <w:szCs w:val="22"/>
        </w:rPr>
        <w:t>активности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оквирни преглед преосталих активности до краја извршења</w:t>
      </w:r>
      <w:r w:rsidRPr="00CB3EC1">
        <w:rPr>
          <w:rFonts w:ascii="Arial" w:eastAsia="Arial Unicode MS" w:hAnsi="Arial" w:cs="Arial"/>
          <w:sz w:val="22"/>
          <w:szCs w:val="22"/>
          <w:lang w:val="sr-Cyrl-RS"/>
        </w:rPr>
        <w:t xml:space="preserve"> појединачног</w:t>
      </w:r>
      <w:r w:rsidRPr="00CB3EC1">
        <w:rPr>
          <w:rFonts w:ascii="Arial" w:eastAsia="Arial Unicode MS" w:hAnsi="Arial" w:cs="Arial"/>
          <w:sz w:val="22"/>
          <w:szCs w:val="22"/>
        </w:rPr>
        <w:t xml:space="preserve"> Уговора датих у Прилогу 2. овог Оквирног споразума.</w:t>
      </w:r>
    </w:p>
    <w:p w14:paraId="20DA2FD1" w14:textId="77777777" w:rsidR="00CE0AB9" w:rsidRPr="00CB3EC1" w:rsidRDefault="00CE0AB9" w:rsidP="00CE0AB9">
      <w:pPr>
        <w:jc w:val="both"/>
        <w:rPr>
          <w:rFonts w:ascii="Arial" w:eastAsia="Arial Unicode MS" w:hAnsi="Arial" w:cs="Arial"/>
          <w:sz w:val="22"/>
          <w:szCs w:val="22"/>
        </w:rPr>
      </w:pPr>
    </w:p>
    <w:p w14:paraId="6D69394B" w14:textId="77777777" w:rsidR="00CE0AB9" w:rsidRPr="00CB3EC1" w:rsidRDefault="00CE0AB9" w:rsidP="00CE0AB9">
      <w:pPr>
        <w:jc w:val="both"/>
        <w:rPr>
          <w:rFonts w:ascii="Arial" w:eastAsia="Arial Unicode MS" w:hAnsi="Arial" w:cs="Arial"/>
          <w:sz w:val="22"/>
          <w:szCs w:val="22"/>
        </w:rPr>
      </w:pPr>
      <w:r w:rsidRPr="00CB3EC1">
        <w:rPr>
          <w:rFonts w:ascii="Arial" w:eastAsia="Arial Unicode MS" w:hAnsi="Arial" w:cs="Arial"/>
          <w:sz w:val="22"/>
          <w:szCs w:val="22"/>
          <w:lang w:val="sr-Cyrl-RS"/>
        </w:rPr>
        <w:t>Корисник услуге</w:t>
      </w:r>
      <w:r w:rsidRPr="00CB3EC1">
        <w:rPr>
          <w:rFonts w:ascii="Arial" w:eastAsia="Arial Unicode MS" w:hAnsi="Arial" w:cs="Arial"/>
          <w:sz w:val="22"/>
          <w:szCs w:val="22"/>
        </w:rPr>
        <w:t xml:space="preserve"> има право да у року од </w:t>
      </w:r>
      <w:r w:rsidRPr="00CB3EC1">
        <w:rPr>
          <w:rFonts w:ascii="Arial" w:eastAsia="Arial Unicode MS" w:hAnsi="Arial" w:cs="Arial"/>
          <w:sz w:val="22"/>
          <w:szCs w:val="22"/>
          <w:lang w:val="sr-Cyrl-RS"/>
        </w:rPr>
        <w:t xml:space="preserve">3 (словима: </w:t>
      </w:r>
      <w:r w:rsidRPr="00CB3EC1">
        <w:rPr>
          <w:rFonts w:ascii="Arial" w:eastAsia="Arial Unicode MS" w:hAnsi="Arial" w:cs="Arial"/>
          <w:sz w:val="22"/>
          <w:szCs w:val="22"/>
        </w:rPr>
        <w:t>три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дана, након пријема извештаја</w:t>
      </w:r>
      <w:r w:rsidRPr="00CB3EC1">
        <w:rPr>
          <w:rFonts w:ascii="Arial" w:eastAsia="Arial Unicode MS" w:hAnsi="Arial" w:cs="Arial"/>
          <w:sz w:val="22"/>
          <w:szCs w:val="22"/>
          <w:lang w:val="sr-Cyrl-RS"/>
        </w:rPr>
        <w:t xml:space="preserve"> о извршеној консултантској услузи по етапама</w:t>
      </w:r>
      <w:r w:rsidRPr="00CB3EC1">
        <w:rPr>
          <w:rFonts w:ascii="Arial" w:eastAsia="Arial Unicode MS" w:hAnsi="Arial" w:cs="Arial"/>
          <w:sz w:val="22"/>
          <w:szCs w:val="22"/>
        </w:rPr>
        <w:t xml:space="preserve">, достави примедбе у писаном облику на исти, или достављени извештај прихвати и одобри у писаном облику. </w:t>
      </w:r>
    </w:p>
    <w:p w14:paraId="78C7E050" w14:textId="77777777" w:rsidR="00CE0AB9" w:rsidRPr="00CB3EC1" w:rsidRDefault="00CE0AB9" w:rsidP="00CE0AB9">
      <w:pPr>
        <w:jc w:val="both"/>
        <w:rPr>
          <w:rFonts w:ascii="Arial" w:eastAsia="Arial Unicode MS" w:hAnsi="Arial" w:cs="Arial"/>
          <w:sz w:val="22"/>
          <w:szCs w:val="22"/>
          <w:lang w:val="sr-Cyrl-RS"/>
        </w:rPr>
      </w:pPr>
    </w:p>
    <w:p w14:paraId="26F556D3" w14:textId="77777777" w:rsidR="00CE0AB9" w:rsidRPr="00CB3EC1" w:rsidRDefault="00CE0AB9" w:rsidP="00CE0AB9">
      <w:pPr>
        <w:jc w:val="both"/>
        <w:rPr>
          <w:rFonts w:ascii="Arial" w:eastAsia="Arial Unicode MS" w:hAnsi="Arial" w:cs="Arial"/>
          <w:sz w:val="22"/>
          <w:szCs w:val="22"/>
          <w:lang w:val="sr-Cyrl-RS"/>
        </w:rPr>
      </w:pPr>
      <w:r w:rsidRPr="00CB3EC1">
        <w:rPr>
          <w:rFonts w:ascii="Arial" w:eastAsia="Arial Unicode MS" w:hAnsi="Arial" w:cs="Arial"/>
          <w:sz w:val="22"/>
          <w:szCs w:val="22"/>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овај Оквирни споразум.</w:t>
      </w:r>
      <w:r w:rsidRPr="00CB3EC1">
        <w:rPr>
          <w:rFonts w:ascii="Arial" w:eastAsia="Arial Unicode MS" w:hAnsi="Arial" w:cs="Arial"/>
          <w:sz w:val="22"/>
          <w:szCs w:val="22"/>
        </w:rPr>
        <w:t xml:space="preserve"> </w:t>
      </w:r>
    </w:p>
    <w:p w14:paraId="2D109693" w14:textId="77777777" w:rsidR="00CE0AB9" w:rsidRPr="00CB3EC1" w:rsidRDefault="00CE0AB9" w:rsidP="00CE0AB9">
      <w:pPr>
        <w:jc w:val="both"/>
        <w:rPr>
          <w:rFonts w:ascii="Arial" w:eastAsia="Arial Unicode MS" w:hAnsi="Arial" w:cs="Arial"/>
          <w:sz w:val="22"/>
          <w:szCs w:val="22"/>
        </w:rPr>
      </w:pPr>
    </w:p>
    <w:p w14:paraId="706D4889" w14:textId="77777777" w:rsidR="00CE0AB9" w:rsidRPr="00CB3EC1" w:rsidRDefault="00CE0AB9" w:rsidP="00CE0AB9">
      <w:pPr>
        <w:jc w:val="both"/>
        <w:rPr>
          <w:rFonts w:ascii="Arial" w:eastAsia="Arial Unicode MS" w:hAnsi="Arial" w:cs="Arial"/>
          <w:sz w:val="22"/>
          <w:szCs w:val="22"/>
        </w:rPr>
      </w:pPr>
      <w:r w:rsidRPr="00CB3EC1">
        <w:rPr>
          <w:rFonts w:ascii="Arial" w:eastAsia="Arial Unicode MS" w:hAnsi="Arial" w:cs="Arial"/>
          <w:sz w:val="22"/>
          <w:szCs w:val="22"/>
        </w:rPr>
        <w:t xml:space="preserve">Извештај о пруженим </w:t>
      </w:r>
      <w:r w:rsidRPr="00CB3EC1">
        <w:rPr>
          <w:rFonts w:ascii="Arial" w:eastAsia="Arial Unicode MS" w:hAnsi="Arial" w:cs="Arial"/>
          <w:sz w:val="22"/>
          <w:szCs w:val="22"/>
          <w:lang w:val="sr-Cyrl-RS"/>
        </w:rPr>
        <w:t xml:space="preserve">консултантским </w:t>
      </w:r>
      <w:r w:rsidRPr="00CB3EC1">
        <w:rPr>
          <w:rFonts w:ascii="Arial" w:eastAsia="Arial Unicode MS" w:hAnsi="Arial" w:cs="Arial"/>
          <w:sz w:val="22"/>
          <w:szCs w:val="22"/>
        </w:rPr>
        <w:t xml:space="preserve">услугама </w:t>
      </w:r>
      <w:r w:rsidRPr="00CB3EC1">
        <w:rPr>
          <w:rFonts w:ascii="Arial" w:eastAsia="Arial Unicode MS" w:hAnsi="Arial" w:cs="Arial"/>
          <w:sz w:val="22"/>
          <w:szCs w:val="22"/>
          <w:lang w:val="sr-Cyrl-RS"/>
        </w:rPr>
        <w:t xml:space="preserve">по фазама </w:t>
      </w:r>
      <w:r w:rsidRPr="00CB3EC1">
        <w:rPr>
          <w:rFonts w:ascii="Arial" w:eastAsia="Arial Unicode MS" w:hAnsi="Arial" w:cs="Arial"/>
          <w:sz w:val="22"/>
          <w:szCs w:val="22"/>
        </w:rPr>
        <w:t>оверавају овлашћена лица Корисника услуге и Пружаоца услуге, чиме потврђују да су наведене услуге извршене.</w:t>
      </w:r>
    </w:p>
    <w:p w14:paraId="2B84A662" w14:textId="77777777" w:rsidR="00CE0AB9" w:rsidRPr="00023F26" w:rsidRDefault="00CE0AB9" w:rsidP="00CE0AB9">
      <w:pPr>
        <w:jc w:val="both"/>
        <w:rPr>
          <w:rFonts w:ascii="Arial" w:eastAsia="Arial Unicode MS" w:hAnsi="Arial" w:cs="Arial"/>
          <w:sz w:val="22"/>
          <w:szCs w:val="22"/>
        </w:rPr>
      </w:pPr>
    </w:p>
    <w:p w14:paraId="1AEFC5C3" w14:textId="77777777" w:rsidR="00CE0AB9" w:rsidRPr="00023F26" w:rsidRDefault="00CE0AB9" w:rsidP="00CE0AB9">
      <w:pPr>
        <w:jc w:val="both"/>
        <w:rPr>
          <w:rFonts w:ascii="Arial" w:eastAsia="Calibri" w:hAnsi="Arial" w:cs="Arial"/>
          <w:sz w:val="22"/>
          <w:szCs w:val="22"/>
        </w:rPr>
      </w:pPr>
      <w:r w:rsidRPr="00023F26">
        <w:rPr>
          <w:rFonts w:ascii="Arial" w:eastAsia="Arial Unicode MS" w:hAnsi="Arial" w:cs="Arial"/>
          <w:sz w:val="22"/>
          <w:szCs w:val="22"/>
        </w:rPr>
        <w:t>Рачун се доставља на адресу:</w:t>
      </w:r>
      <w:r w:rsidRPr="00023F26">
        <w:rPr>
          <w:rFonts w:ascii="Arial" w:eastAsia="Calibri" w:hAnsi="Arial" w:cs="Arial"/>
          <w:sz w:val="22"/>
          <w:szCs w:val="22"/>
        </w:rPr>
        <w:t xml:space="preserve"> Јавно предузеће „Електропривреда Србије“ Београд, </w:t>
      </w:r>
      <w:r w:rsidRPr="00023F26">
        <w:rPr>
          <w:rFonts w:ascii="Arial" w:hAnsi="Arial" w:cs="Arial"/>
          <w:sz w:val="22"/>
          <w:szCs w:val="22"/>
        </w:rPr>
        <w:t>царице Милице бр. 2, 11000 Београд</w:t>
      </w:r>
      <w:r w:rsidRPr="00023F26">
        <w:rPr>
          <w:rFonts w:ascii="Arial" w:eastAsia="Calibri" w:hAnsi="Arial" w:cs="Arial"/>
          <w:sz w:val="22"/>
          <w:szCs w:val="22"/>
        </w:rPr>
        <w:t>, ПИБ 103920327.</w:t>
      </w:r>
    </w:p>
    <w:p w14:paraId="2925867E" w14:textId="77777777" w:rsidR="00023F26" w:rsidRPr="00CE0AB9" w:rsidRDefault="00023F26" w:rsidP="00023F26">
      <w:pPr>
        <w:jc w:val="center"/>
        <w:rPr>
          <w:rFonts w:ascii="Arial" w:hAnsi="Arial" w:cs="Arial"/>
          <w:b/>
          <w:smallCaps/>
          <w:sz w:val="22"/>
          <w:szCs w:val="22"/>
          <w:lang w:val="en-US"/>
        </w:rPr>
      </w:pPr>
    </w:p>
    <w:p w14:paraId="35ACBEC6"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4.</w:t>
      </w:r>
    </w:p>
    <w:p w14:paraId="351CFA73" w14:textId="44FA0D3B"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Корисник услуге се обавезује да Пружаоцу услуге врши исплату уговорене вредности консултантских услуга </w:t>
      </w:r>
      <w:r w:rsidRPr="00023F26">
        <w:rPr>
          <w:rFonts w:ascii="Arial" w:hAnsi="Arial" w:cs="Arial"/>
          <w:color w:val="000000"/>
          <w:sz w:val="22"/>
          <w:szCs w:val="22"/>
        </w:rPr>
        <w:t xml:space="preserve">у складу са извршеним активностима из Прилога 2. и </w:t>
      </w:r>
      <w:r w:rsidR="00620984" w:rsidRPr="00023F26">
        <w:rPr>
          <w:rFonts w:ascii="Arial" w:hAnsi="Arial" w:cs="Arial"/>
          <w:color w:val="000000"/>
          <w:sz w:val="22"/>
          <w:szCs w:val="22"/>
          <w:lang w:val="sr-Cyrl-RS"/>
        </w:rPr>
        <w:t xml:space="preserve">Прилога </w:t>
      </w:r>
      <w:r w:rsidRPr="00023F26">
        <w:rPr>
          <w:rFonts w:ascii="Arial" w:hAnsi="Arial" w:cs="Arial"/>
          <w:color w:val="000000"/>
          <w:sz w:val="22"/>
          <w:szCs w:val="22"/>
        </w:rPr>
        <w:t>3. овог уговора</w:t>
      </w:r>
      <w:r w:rsidRPr="00023F26">
        <w:rPr>
          <w:rFonts w:ascii="Arial" w:hAnsi="Arial" w:cs="Arial"/>
          <w:sz w:val="22"/>
          <w:szCs w:val="22"/>
        </w:rPr>
        <w:t xml:space="preserve">, у року утврђеном у члану 3. овог </w:t>
      </w:r>
      <w:r w:rsidRPr="00023F26">
        <w:rPr>
          <w:rFonts w:ascii="Arial" w:hAnsi="Arial" w:cs="Arial"/>
          <w:sz w:val="22"/>
          <w:szCs w:val="22"/>
          <w:lang w:val="sr-Cyrl-RS"/>
        </w:rPr>
        <w:t>У</w:t>
      </w:r>
      <w:r w:rsidRPr="00023F26">
        <w:rPr>
          <w:rFonts w:ascii="Arial" w:hAnsi="Arial" w:cs="Arial"/>
          <w:sz w:val="22"/>
          <w:szCs w:val="22"/>
        </w:rPr>
        <w:t xml:space="preserve">говора. </w:t>
      </w:r>
    </w:p>
    <w:p w14:paraId="33C0EA2A" w14:textId="77777777" w:rsidR="0021679C" w:rsidRPr="00023F26" w:rsidRDefault="0021679C" w:rsidP="00023F26">
      <w:pPr>
        <w:jc w:val="both"/>
        <w:rPr>
          <w:rFonts w:ascii="Arial" w:hAnsi="Arial" w:cs="Arial"/>
          <w:color w:val="000000"/>
          <w:sz w:val="22"/>
          <w:szCs w:val="22"/>
        </w:rPr>
      </w:pPr>
    </w:p>
    <w:p w14:paraId="0AE425AD"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t xml:space="preserve">Све исплате по основу овог уговора биће извршене (динарски) на текући рачун Пружаоца услуге:  ___________________________ код банке ______________. </w:t>
      </w:r>
    </w:p>
    <w:p w14:paraId="6D861E35" w14:textId="77777777" w:rsidR="0021679C" w:rsidRPr="00023F26" w:rsidRDefault="0021679C" w:rsidP="00023F26">
      <w:pPr>
        <w:jc w:val="both"/>
        <w:rPr>
          <w:rFonts w:ascii="Arial" w:hAnsi="Arial" w:cs="Arial"/>
          <w:sz w:val="22"/>
          <w:szCs w:val="22"/>
          <w:lang w:val="sr-Cyrl-RS"/>
        </w:rPr>
      </w:pPr>
    </w:p>
    <w:p w14:paraId="4D41D894" w14:textId="77777777" w:rsidR="0021679C" w:rsidRPr="00023F26" w:rsidRDefault="0021679C" w:rsidP="00023F26">
      <w:pPr>
        <w:jc w:val="both"/>
        <w:rPr>
          <w:rFonts w:ascii="Arial" w:hAnsi="Arial" w:cs="Arial"/>
          <w:sz w:val="22"/>
          <w:szCs w:val="22"/>
        </w:rPr>
      </w:pPr>
      <w:r w:rsidRPr="00023F26">
        <w:rPr>
          <w:rFonts w:ascii="Arial" w:hAnsi="Arial" w:cs="Arial"/>
          <w:i/>
          <w:color w:val="2E74B5" w:themeColor="accent1" w:themeShade="BF"/>
          <w:sz w:val="22"/>
          <w:szCs w:val="22"/>
          <w:lang w:val="sr-Cyrl-RS"/>
        </w:rPr>
        <w:t xml:space="preserve">Плаћање </w:t>
      </w:r>
      <w:r w:rsidRPr="00023F26">
        <w:rPr>
          <w:rFonts w:ascii="Arial" w:hAnsi="Arial" w:cs="Arial"/>
          <w:i/>
          <w:color w:val="2E74B5" w:themeColor="accent1" w:themeShade="BF"/>
          <w:sz w:val="22"/>
          <w:szCs w:val="22"/>
        </w:rPr>
        <w:t>по основу овог уговора</w:t>
      </w:r>
      <w:r w:rsidRPr="00023F26">
        <w:rPr>
          <w:rFonts w:ascii="Arial" w:hAnsi="Arial" w:cs="Arial"/>
          <w:i/>
          <w:color w:val="2E74B5" w:themeColor="accent1" w:themeShade="BF"/>
          <w:sz w:val="22"/>
          <w:szCs w:val="22"/>
          <w:lang w:val="sr-Cyrl-RS"/>
        </w:rPr>
        <w:t xml:space="preserve"> се врши иностраном Пружаоцу услуге у еврима,  дознаком, на инострани рачун банке, на основу инструкција за плаћање инопартнера</w:t>
      </w:r>
      <w:r w:rsidRPr="00023F26">
        <w:rPr>
          <w:rFonts w:ascii="Arial" w:hAnsi="Arial" w:cs="Arial"/>
          <w:sz w:val="22"/>
          <w:szCs w:val="22"/>
          <w:lang w:val="sr-Cyrl-RS"/>
        </w:rPr>
        <w:t>.</w:t>
      </w:r>
    </w:p>
    <w:p w14:paraId="721E9362" w14:textId="77777777" w:rsidR="0021679C" w:rsidRPr="00023F26" w:rsidRDefault="0021679C" w:rsidP="00023F26">
      <w:pPr>
        <w:widowControl w:val="0"/>
        <w:tabs>
          <w:tab w:val="left" w:pos="0"/>
          <w:tab w:val="left" w:pos="360"/>
        </w:tabs>
        <w:autoSpaceDE w:val="0"/>
        <w:autoSpaceDN w:val="0"/>
        <w:adjustRightInd w:val="0"/>
        <w:ind w:firstLine="2"/>
        <w:jc w:val="both"/>
        <w:rPr>
          <w:rFonts w:ascii="Arial" w:hAnsi="Arial" w:cs="Arial"/>
          <w:i/>
          <w:color w:val="0070C0"/>
          <w:sz w:val="22"/>
          <w:szCs w:val="22"/>
        </w:rPr>
      </w:pPr>
      <w:r w:rsidRPr="00023F26">
        <w:rPr>
          <w:rFonts w:ascii="Arial" w:hAnsi="Arial" w:cs="Arial"/>
          <w:i/>
          <w:color w:val="0070C0"/>
          <w:sz w:val="22"/>
          <w:szCs w:val="22"/>
        </w:rPr>
        <w:t>[напомена: коначан текст у Уговору зависи од тога да ли је изабрани домаћи или страни Пружалац услуге]</w:t>
      </w:r>
    </w:p>
    <w:p w14:paraId="1A090CD7" w14:textId="77777777" w:rsidR="0021679C" w:rsidRPr="00023F26" w:rsidRDefault="0021679C" w:rsidP="00023F26">
      <w:pPr>
        <w:jc w:val="both"/>
        <w:rPr>
          <w:rFonts w:ascii="Arial" w:hAnsi="Arial" w:cs="Arial"/>
          <w:color w:val="0070C0"/>
          <w:sz w:val="22"/>
          <w:szCs w:val="22"/>
        </w:rPr>
      </w:pPr>
    </w:p>
    <w:p w14:paraId="683E5FD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сагласан да Корисник услуге обустави и плати порез на добит по одбитку на бруто уговорену вредност услуге из члана 2. овог Уговора.</w:t>
      </w:r>
    </w:p>
    <w:p w14:paraId="3BF046E6" w14:textId="77777777" w:rsidR="0021679C" w:rsidRPr="00023F26" w:rsidRDefault="0021679C" w:rsidP="00023F26">
      <w:pPr>
        <w:jc w:val="both"/>
        <w:rPr>
          <w:rFonts w:ascii="Arial" w:hAnsi="Arial" w:cs="Arial"/>
          <w:i/>
          <w:color w:val="0070C0"/>
          <w:sz w:val="22"/>
          <w:szCs w:val="22"/>
        </w:rPr>
      </w:pPr>
      <w:r w:rsidRPr="00023F26">
        <w:rPr>
          <w:rFonts w:ascii="Arial" w:hAnsi="Arial" w:cs="Arial"/>
          <w:i/>
          <w:color w:val="0070C0"/>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BDCC671" w14:textId="77777777" w:rsidR="0021679C" w:rsidRPr="00023F26" w:rsidRDefault="0021679C" w:rsidP="00023F26">
      <w:pPr>
        <w:jc w:val="both"/>
        <w:rPr>
          <w:rFonts w:ascii="Arial" w:hAnsi="Arial" w:cs="Arial"/>
          <w:i/>
          <w:sz w:val="22"/>
          <w:szCs w:val="22"/>
        </w:rPr>
      </w:pPr>
      <w:r w:rsidRPr="00023F26">
        <w:rPr>
          <w:rFonts w:ascii="Arial" w:hAnsi="Arial" w:cs="Arial"/>
          <w:sz w:val="22"/>
          <w:szCs w:val="22"/>
        </w:rPr>
        <w:t>Пружалац услуге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w:t>
      </w:r>
      <w:r w:rsidRPr="00023F26">
        <w:rPr>
          <w:rFonts w:ascii="Arial" w:hAnsi="Arial" w:cs="Arial"/>
          <w:i/>
          <w:sz w:val="22"/>
          <w:szCs w:val="22"/>
        </w:rPr>
        <w:t xml:space="preserve">навести тачан назив уговора). </w:t>
      </w:r>
    </w:p>
    <w:p w14:paraId="2FB58B35" w14:textId="77777777" w:rsidR="0021679C" w:rsidRPr="00023F26" w:rsidRDefault="0021679C" w:rsidP="00023F26">
      <w:pPr>
        <w:jc w:val="both"/>
        <w:rPr>
          <w:rFonts w:ascii="Arial" w:hAnsi="Arial" w:cs="Arial"/>
          <w:color w:val="0070C0"/>
          <w:sz w:val="22"/>
          <w:szCs w:val="22"/>
        </w:rPr>
      </w:pPr>
      <w:r w:rsidRPr="00023F26">
        <w:rPr>
          <w:rFonts w:ascii="Arial" w:hAnsi="Arial" w:cs="Arial"/>
          <w:sz w:val="22"/>
          <w:szCs w:val="22"/>
        </w:rPr>
        <w:t xml:space="preserve">Пружалац услуге се обавезује да Кориснику услуге достави доказе за сваку календарску годину </w:t>
      </w:r>
      <w:r w:rsidRPr="00023F26">
        <w:rPr>
          <w:rFonts w:ascii="Arial" w:hAnsi="Arial" w:cs="Arial"/>
          <w:i/>
          <w:color w:val="0070C0"/>
          <w:sz w:val="22"/>
          <w:szCs w:val="22"/>
        </w:rPr>
        <w:t>(у случају набавке услуге која се реализује током више календарских година)</w:t>
      </w:r>
      <w:r w:rsidRPr="00023F26">
        <w:rPr>
          <w:rFonts w:ascii="Arial" w:hAnsi="Arial" w:cs="Arial"/>
          <w:color w:val="0070C0"/>
          <w:sz w:val="22"/>
          <w:szCs w:val="22"/>
        </w:rPr>
        <w:t>.</w:t>
      </w:r>
    </w:p>
    <w:p w14:paraId="62AA45E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94853A2" w14:textId="77777777" w:rsidR="0021679C" w:rsidRPr="00023F26" w:rsidDel="00DA138C" w:rsidRDefault="0021679C" w:rsidP="00023F26">
      <w:pPr>
        <w:jc w:val="both"/>
        <w:rPr>
          <w:rFonts w:ascii="Arial" w:hAnsi="Arial" w:cs="Arial"/>
          <w:sz w:val="22"/>
          <w:szCs w:val="22"/>
        </w:rPr>
      </w:pPr>
      <w:r w:rsidRPr="00023F26" w:rsidDel="00DA138C">
        <w:rPr>
          <w:rFonts w:ascii="Arial" w:hAnsi="Arial" w:cs="Arial"/>
          <w:sz w:val="22"/>
          <w:szCs w:val="22"/>
        </w:rPr>
        <w:t xml:space="preserve">Уколико Пружалац услуге не достави доказе из става </w:t>
      </w:r>
      <w:r w:rsidRPr="00023F26">
        <w:rPr>
          <w:rFonts w:ascii="Arial" w:hAnsi="Arial" w:cs="Arial"/>
          <w:sz w:val="22"/>
          <w:szCs w:val="22"/>
        </w:rPr>
        <w:t xml:space="preserve">___ </w:t>
      </w:r>
      <w:r w:rsidRPr="00023F26" w:rsidDel="00DA138C">
        <w:rPr>
          <w:rFonts w:ascii="Arial" w:hAnsi="Arial" w:cs="Arial"/>
          <w:sz w:val="22"/>
          <w:szCs w:val="22"/>
        </w:rPr>
        <w:t xml:space="preserve">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023F26" w:rsidDel="00DA138C">
        <w:rPr>
          <w:rFonts w:ascii="Arial" w:hAnsi="Arial" w:cs="Arial"/>
          <w:i/>
          <w:sz w:val="22"/>
          <w:szCs w:val="22"/>
        </w:rPr>
        <w:t>(навести тачан назив уго</w:t>
      </w:r>
      <w:r w:rsidRPr="00023F26">
        <w:rPr>
          <w:rFonts w:ascii="Arial" w:hAnsi="Arial" w:cs="Arial"/>
          <w:i/>
          <w:sz w:val="22"/>
          <w:szCs w:val="22"/>
        </w:rPr>
        <w:t xml:space="preserve">вора) </w:t>
      </w:r>
      <w:r w:rsidRPr="00023F26">
        <w:rPr>
          <w:rFonts w:ascii="Arial" w:hAnsi="Arial" w:cs="Arial"/>
          <w:sz w:val="22"/>
          <w:szCs w:val="22"/>
        </w:rPr>
        <w:t>и нема обавезу да достави потврду из претходног става.</w:t>
      </w:r>
    </w:p>
    <w:p w14:paraId="26BD47D8" w14:textId="77777777" w:rsidR="0021679C" w:rsidRPr="00023F26" w:rsidRDefault="0021679C" w:rsidP="00023F26">
      <w:pPr>
        <w:jc w:val="both"/>
        <w:rPr>
          <w:rFonts w:ascii="Arial" w:hAnsi="Arial" w:cs="Arial"/>
          <w:i/>
          <w:color w:val="0070C0"/>
          <w:sz w:val="22"/>
          <w:szCs w:val="22"/>
        </w:rPr>
      </w:pPr>
      <w:r w:rsidRPr="00023F26">
        <w:rPr>
          <w:rFonts w:ascii="Arial" w:hAnsi="Arial" w:cs="Arial"/>
          <w:i/>
          <w:color w:val="0070C0"/>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679E2B7" w14:textId="77777777" w:rsidR="0021679C" w:rsidRPr="00023F26" w:rsidRDefault="0021679C" w:rsidP="00023F26">
      <w:pPr>
        <w:jc w:val="both"/>
        <w:rPr>
          <w:rFonts w:ascii="Arial" w:hAnsi="Arial" w:cs="Arial"/>
          <w:i/>
          <w:sz w:val="22"/>
          <w:szCs w:val="22"/>
        </w:rPr>
      </w:pPr>
      <w:r w:rsidRPr="00023F26">
        <w:rPr>
          <w:rFonts w:ascii="Arial" w:hAnsi="Arial" w:cs="Arial"/>
          <w:sz w:val="22"/>
          <w:szCs w:val="22"/>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CFB57A1" w14:textId="77777777" w:rsidR="0021679C" w:rsidRPr="00023F26" w:rsidRDefault="0021679C" w:rsidP="00023F26">
      <w:pPr>
        <w:jc w:val="both"/>
        <w:rPr>
          <w:rFonts w:ascii="Arial" w:hAnsi="Arial" w:cs="Arial"/>
          <w:sz w:val="22"/>
          <w:szCs w:val="22"/>
          <w:lang w:val="en-US"/>
        </w:rPr>
      </w:pPr>
      <w:r w:rsidRPr="00023F26">
        <w:rPr>
          <w:rFonts w:ascii="Arial" w:hAnsi="Arial" w:cs="Arial"/>
          <w:i/>
          <w:color w:val="0070C0"/>
          <w:sz w:val="22"/>
          <w:szCs w:val="22"/>
          <w:lang w:val="en-US"/>
        </w:rPr>
        <w:t>[</w:t>
      </w:r>
      <w:r w:rsidRPr="00023F26">
        <w:rPr>
          <w:rFonts w:ascii="Arial" w:hAnsi="Arial" w:cs="Arial"/>
          <w:i/>
          <w:color w:val="0070C0"/>
          <w:sz w:val="22"/>
          <w:szCs w:val="22"/>
        </w:rPr>
        <w:t>Напомена: коначан текст овог члана ће се усагласити након доделе уговора уколико се уговор закључује са страним лицем</w:t>
      </w:r>
      <w:r w:rsidRPr="00023F26">
        <w:rPr>
          <w:rFonts w:ascii="Arial" w:hAnsi="Arial" w:cs="Arial"/>
          <w:i/>
          <w:color w:val="0070C0"/>
          <w:sz w:val="22"/>
          <w:szCs w:val="22"/>
          <w:lang w:val="en-US"/>
        </w:rPr>
        <w:t>]</w:t>
      </w:r>
    </w:p>
    <w:p w14:paraId="22F4D5B5" w14:textId="77777777" w:rsidR="00023F26" w:rsidRPr="00023F26" w:rsidRDefault="00023F26" w:rsidP="00023F26">
      <w:pPr>
        <w:jc w:val="center"/>
        <w:rPr>
          <w:rFonts w:ascii="Arial" w:hAnsi="Arial" w:cs="Arial"/>
          <w:b/>
          <w:smallCaps/>
          <w:sz w:val="22"/>
          <w:szCs w:val="22"/>
        </w:rPr>
      </w:pPr>
    </w:p>
    <w:p w14:paraId="5C95BBF0"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5.</w:t>
      </w:r>
    </w:p>
    <w:p w14:paraId="7FAD58D6" w14:textId="08780148" w:rsidR="0021679C" w:rsidRPr="00023F26" w:rsidRDefault="0021679C" w:rsidP="00023F26">
      <w:pPr>
        <w:pStyle w:val="ArrialNarrow"/>
        <w:spacing w:after="0"/>
        <w:rPr>
          <w:rFonts w:ascii="Arial" w:hAnsi="Arial" w:cs="Arial"/>
          <w:sz w:val="22"/>
          <w:szCs w:val="22"/>
        </w:rPr>
      </w:pPr>
      <w:r w:rsidRPr="001B3220">
        <w:rPr>
          <w:rFonts w:ascii="Arial" w:hAnsi="Arial" w:cs="Arial"/>
          <w:sz w:val="22"/>
          <w:szCs w:val="22"/>
        </w:rPr>
        <w:t xml:space="preserve">Овај Уговор и његови прилози 1. до </w:t>
      </w:r>
      <w:r w:rsidR="001B3220" w:rsidRPr="001B3220">
        <w:rPr>
          <w:rFonts w:ascii="Arial" w:hAnsi="Arial" w:cs="Arial"/>
          <w:sz w:val="22"/>
          <w:szCs w:val="22"/>
          <w:lang w:val="sr-Cyrl-CS"/>
        </w:rPr>
        <w:t>8</w:t>
      </w:r>
      <w:r w:rsidRPr="001B3220">
        <w:rPr>
          <w:rFonts w:ascii="Arial" w:hAnsi="Arial" w:cs="Arial"/>
          <w:sz w:val="22"/>
          <w:szCs w:val="22"/>
        </w:rPr>
        <w:t>. су сачињени на српском језику.</w:t>
      </w:r>
    </w:p>
    <w:p w14:paraId="383607D9" w14:textId="77777777" w:rsidR="0021679C" w:rsidRPr="00023F26" w:rsidRDefault="0021679C" w:rsidP="00023F26">
      <w:pPr>
        <w:pStyle w:val="ArrialNarrow"/>
        <w:spacing w:after="0"/>
        <w:rPr>
          <w:rFonts w:ascii="Arial" w:hAnsi="Arial" w:cs="Arial"/>
          <w:sz w:val="22"/>
          <w:szCs w:val="22"/>
        </w:rPr>
      </w:pPr>
    </w:p>
    <w:p w14:paraId="0BD7DE49" w14:textId="6F75E3F5" w:rsidR="0021679C" w:rsidRDefault="0021679C" w:rsidP="00023F26">
      <w:pPr>
        <w:pStyle w:val="ArrialNarrow"/>
        <w:spacing w:after="0"/>
        <w:rPr>
          <w:rFonts w:ascii="Arial" w:hAnsi="Arial" w:cs="Arial"/>
          <w:sz w:val="22"/>
          <w:szCs w:val="22"/>
          <w:lang w:val="sr-Cyrl-RS"/>
        </w:rPr>
      </w:pPr>
      <w:r w:rsidRPr="00023F2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Pr="00023F26">
        <w:rPr>
          <w:rFonts w:ascii="Arial" w:hAnsi="Arial" w:cs="Arial"/>
          <w:sz w:val="22"/>
          <w:szCs w:val="22"/>
          <w:lang w:val="sr-Cyrl-RS"/>
        </w:rPr>
        <w:t>.</w:t>
      </w:r>
    </w:p>
    <w:p w14:paraId="18B71FE6" w14:textId="77777777" w:rsidR="00CE0AB9" w:rsidRPr="00023F26" w:rsidRDefault="00CE0AB9" w:rsidP="00023F26">
      <w:pPr>
        <w:pStyle w:val="ArrialNarrow"/>
        <w:spacing w:after="0"/>
        <w:rPr>
          <w:rFonts w:ascii="Arial" w:hAnsi="Arial" w:cs="Arial"/>
          <w:sz w:val="22"/>
          <w:szCs w:val="22"/>
          <w:lang w:val="sr-Cyrl-RS"/>
        </w:rPr>
      </w:pPr>
    </w:p>
    <w:p w14:paraId="77E8EA1E" w14:textId="77777777" w:rsidR="00CE0AB9" w:rsidRPr="00553F62" w:rsidRDefault="00CE0AB9" w:rsidP="00CE0AB9">
      <w:pPr>
        <w:rPr>
          <w:rFonts w:ascii="Arial" w:eastAsia="Arial Unicode MS" w:hAnsi="Arial" w:cs="Arial"/>
          <w:b/>
          <w:sz w:val="22"/>
          <w:szCs w:val="22"/>
          <w:lang w:val="sr-Cyrl-RS"/>
        </w:rPr>
      </w:pPr>
      <w:r w:rsidRPr="00553F62">
        <w:rPr>
          <w:rFonts w:ascii="Arial" w:eastAsia="Arial Unicode MS" w:hAnsi="Arial" w:cs="Arial"/>
          <w:b/>
          <w:sz w:val="22"/>
          <w:szCs w:val="22"/>
          <w:lang w:val="sr-Cyrl-RS"/>
        </w:rPr>
        <w:t>ОБАВЕЗЕ КОРИСНИКА УСЛУГЕ</w:t>
      </w:r>
    </w:p>
    <w:p w14:paraId="3D6A7856" w14:textId="2A37964E" w:rsidR="00CE0AB9" w:rsidRPr="00023F26" w:rsidRDefault="00CE0AB9" w:rsidP="00CE0AB9">
      <w:pPr>
        <w:jc w:val="center"/>
        <w:rPr>
          <w:rFonts w:ascii="Arial" w:eastAsia="Arial Unicode MS" w:hAnsi="Arial" w:cs="Arial"/>
          <w:b/>
          <w:sz w:val="22"/>
          <w:szCs w:val="22"/>
        </w:rPr>
      </w:pPr>
      <w:r w:rsidRPr="00023F26">
        <w:rPr>
          <w:rFonts w:ascii="Arial" w:eastAsia="Arial Unicode MS" w:hAnsi="Arial" w:cs="Arial"/>
          <w:b/>
          <w:sz w:val="22"/>
          <w:szCs w:val="22"/>
        </w:rPr>
        <w:t>Члан</w:t>
      </w:r>
      <w:r>
        <w:rPr>
          <w:rFonts w:ascii="Arial" w:eastAsia="Arial Unicode MS" w:hAnsi="Arial" w:cs="Arial"/>
          <w:b/>
          <w:sz w:val="22"/>
          <w:szCs w:val="22"/>
        </w:rPr>
        <w:t xml:space="preserve"> </w:t>
      </w:r>
      <w:r>
        <w:rPr>
          <w:rFonts w:ascii="Arial" w:eastAsia="Arial Unicode MS" w:hAnsi="Arial" w:cs="Arial"/>
          <w:b/>
          <w:sz w:val="22"/>
          <w:szCs w:val="22"/>
          <w:lang w:val="sr-Cyrl-RS"/>
        </w:rPr>
        <w:t>6</w:t>
      </w:r>
      <w:r w:rsidRPr="00023F26">
        <w:rPr>
          <w:rFonts w:ascii="Arial" w:eastAsia="Arial Unicode MS" w:hAnsi="Arial" w:cs="Arial"/>
          <w:b/>
          <w:sz w:val="22"/>
          <w:szCs w:val="22"/>
        </w:rPr>
        <w:t>.</w:t>
      </w:r>
    </w:p>
    <w:p w14:paraId="38974366" w14:textId="77777777" w:rsidR="00CE0AB9" w:rsidRDefault="00CE0AB9" w:rsidP="00CE0AB9">
      <w:pPr>
        <w:suppressAutoHyphens w:val="0"/>
        <w:ind w:left="450"/>
        <w:jc w:val="both"/>
        <w:rPr>
          <w:rFonts w:ascii="Arial" w:eastAsia="Calibri" w:hAnsi="Arial"/>
          <w:sz w:val="22"/>
          <w:szCs w:val="22"/>
          <w:lang w:val="sr-Cyrl-RS" w:eastAsia="en-US"/>
        </w:rPr>
      </w:pPr>
      <w:r>
        <w:rPr>
          <w:rFonts w:ascii="Arial" w:eastAsia="Calibri" w:hAnsi="Arial"/>
          <w:sz w:val="22"/>
          <w:szCs w:val="22"/>
          <w:lang w:val="sr-Cyrl-RS" w:eastAsia="en-US"/>
        </w:rPr>
        <w:t>Корисник</w:t>
      </w:r>
      <w:r w:rsidRPr="009F4B56">
        <w:rPr>
          <w:rFonts w:ascii="Arial" w:eastAsia="Calibri" w:hAnsi="Arial"/>
          <w:sz w:val="22"/>
          <w:szCs w:val="22"/>
          <w:lang w:val="sr-Cyrl-RS" w:eastAsia="en-US"/>
        </w:rPr>
        <w:t xml:space="preserve"> се обавезује да</w:t>
      </w:r>
      <w:r>
        <w:rPr>
          <w:rFonts w:ascii="Arial" w:eastAsia="Calibri" w:hAnsi="Arial"/>
          <w:sz w:val="22"/>
          <w:szCs w:val="22"/>
          <w:lang w:val="sr-Cyrl-RS" w:eastAsia="en-US"/>
        </w:rPr>
        <w:t>:</w:t>
      </w:r>
    </w:p>
    <w:p w14:paraId="1E0176D3" w14:textId="77777777" w:rsidR="00CE0AB9" w:rsidRPr="00DD23FD" w:rsidRDefault="00CE0AB9" w:rsidP="00CE0AB9">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благовремено пружи све информације које су значајне за испуњење захтева везаних за предмет овог Оквирног споразума, како би омогућио одвијање пројекта.</w:t>
      </w:r>
    </w:p>
    <w:p w14:paraId="39383D2B" w14:textId="77777777" w:rsidR="00CE0AB9" w:rsidRPr="00DD23FD" w:rsidRDefault="00CE0AB9" w:rsidP="00CE0AB9">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обезбеди све улазне податке из постојећих система и информације које су релевантне за област која је предмет уговора</w:t>
      </w:r>
    </w:p>
    <w:p w14:paraId="3D8F5D28" w14:textId="77777777" w:rsidR="00CE0AB9" w:rsidRDefault="00CE0AB9" w:rsidP="00CE0AB9">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t>обезбеди квалитетне податке у свим изворима података који ће бити предмет извештавања кроз решење пословне интелигенције.</w:t>
      </w:r>
    </w:p>
    <w:p w14:paraId="3FF5ACC2" w14:textId="77777777" w:rsidR="00CE0AB9" w:rsidRPr="00DD23FD" w:rsidRDefault="00CE0AB9" w:rsidP="00CE0AB9">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en-US" w:eastAsia="en-US"/>
        </w:rPr>
        <w:t xml:space="preserve">обезбедити сву потребну </w:t>
      </w:r>
      <w:r w:rsidRPr="00DD23FD">
        <w:rPr>
          <w:rFonts w:ascii="Arial" w:hAnsi="Arial"/>
          <w:sz w:val="22"/>
          <w:szCs w:val="22"/>
          <w:lang w:val="sr-Cyrl-RS" w:eastAsia="en-US"/>
        </w:rPr>
        <w:t>серверску</w:t>
      </w:r>
      <w:r w:rsidRPr="00DD23FD">
        <w:rPr>
          <w:rFonts w:ascii="Arial" w:hAnsi="Arial"/>
          <w:sz w:val="22"/>
          <w:szCs w:val="22"/>
          <w:lang w:val="en-US" w:eastAsia="en-US"/>
        </w:rPr>
        <w:t xml:space="preserve"> опрему, услуге за умрежавање и клијентску инфраструктуру за потребе услуге инсталирања, развоја, тестирања, примене и покретања софтвара.</w:t>
      </w:r>
    </w:p>
    <w:p w14:paraId="4EF17787" w14:textId="77777777" w:rsidR="00CE0AB9" w:rsidRPr="00DD23FD" w:rsidRDefault="00CE0AB9" w:rsidP="00CE0AB9">
      <w:pPr>
        <w:pStyle w:val="ListParagraph"/>
        <w:numPr>
          <w:ilvl w:val="0"/>
          <w:numId w:val="39"/>
        </w:numPr>
        <w:jc w:val="both"/>
        <w:rPr>
          <w:rFonts w:ascii="Arial" w:hAnsi="Arial"/>
          <w:sz w:val="22"/>
          <w:szCs w:val="22"/>
          <w:lang w:val="sr-Cyrl-RS" w:eastAsia="en-US"/>
        </w:rPr>
      </w:pPr>
      <w:r w:rsidRPr="00DD23FD">
        <w:rPr>
          <w:rFonts w:ascii="Arial" w:hAnsi="Arial"/>
          <w:sz w:val="22"/>
          <w:szCs w:val="22"/>
          <w:lang w:val="sr-Cyrl-RS" w:eastAsia="en-US"/>
        </w:rPr>
        <w:lastRenderedPageBreak/>
        <w:t xml:space="preserve">обезбеди ресурсе за формирање пројектног тима чији ће задатак бити доношење одлука везаних за спровођење пројекта, управљање, надзор и одобрење пројектних фаза у складу са усвојеном пројектном методологијом. </w:t>
      </w:r>
    </w:p>
    <w:p w14:paraId="208342D9" w14:textId="77777777" w:rsidR="00CE0AB9" w:rsidRPr="00DD23FD" w:rsidRDefault="00CE0AB9" w:rsidP="00CE0AB9">
      <w:pPr>
        <w:rPr>
          <w:rFonts w:ascii="Arial" w:eastAsia="Arial Unicode MS" w:hAnsi="Arial" w:cs="Arial"/>
          <w:b/>
          <w:sz w:val="22"/>
          <w:szCs w:val="22"/>
          <w:lang w:val="sr-Cyrl-RS"/>
        </w:rPr>
      </w:pPr>
      <w:r w:rsidRPr="00DD23FD">
        <w:rPr>
          <w:rFonts w:ascii="Arial" w:eastAsia="Arial Unicode MS" w:hAnsi="Arial" w:cs="Arial"/>
          <w:b/>
          <w:sz w:val="22"/>
          <w:szCs w:val="22"/>
          <w:lang w:val="sr-Cyrl-RS"/>
        </w:rPr>
        <w:t>ОБАВЕЗЕ ПРУЖАОЦА УСЛУГЕ</w:t>
      </w:r>
    </w:p>
    <w:p w14:paraId="66A83946" w14:textId="5168A417" w:rsidR="00CE0AB9" w:rsidRPr="00023F26" w:rsidRDefault="00CE0AB9" w:rsidP="00CE0AB9">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Pr>
          <w:rFonts w:ascii="Arial" w:eastAsia="Arial Unicode MS" w:hAnsi="Arial" w:cs="Arial"/>
          <w:b/>
          <w:sz w:val="22"/>
          <w:szCs w:val="22"/>
        </w:rPr>
        <w:t>7</w:t>
      </w:r>
      <w:r w:rsidRPr="00023F26">
        <w:rPr>
          <w:rFonts w:ascii="Arial" w:eastAsia="Arial Unicode MS" w:hAnsi="Arial" w:cs="Arial"/>
          <w:b/>
          <w:sz w:val="22"/>
          <w:szCs w:val="22"/>
        </w:rPr>
        <w:t>.</w:t>
      </w:r>
    </w:p>
    <w:p w14:paraId="5EAA2658" w14:textId="77777777" w:rsidR="00CE0AB9" w:rsidRPr="00827730" w:rsidRDefault="00CE0AB9" w:rsidP="00CE0AB9">
      <w:pPr>
        <w:jc w:val="both"/>
        <w:rPr>
          <w:rFonts w:ascii="Arial" w:eastAsia="Arial Unicode MS" w:hAnsi="Arial" w:cs="Arial"/>
          <w:sz w:val="22"/>
          <w:szCs w:val="22"/>
          <w:lang w:val="sr-Latn-CS"/>
        </w:rPr>
      </w:pPr>
      <w:r>
        <w:rPr>
          <w:rFonts w:ascii="Arial" w:eastAsia="Arial Unicode MS" w:hAnsi="Arial" w:cs="Arial"/>
          <w:sz w:val="22"/>
          <w:szCs w:val="22"/>
          <w:lang w:val="sr-Latn-CS"/>
        </w:rPr>
        <w:t>Пружалац услуге</w:t>
      </w:r>
      <w:r w:rsidRPr="00827730">
        <w:rPr>
          <w:rFonts w:ascii="Arial" w:eastAsia="Arial Unicode MS" w:hAnsi="Arial" w:cs="Arial"/>
          <w:sz w:val="22"/>
          <w:szCs w:val="22"/>
          <w:lang w:val="sr-Latn-CS"/>
        </w:rPr>
        <w:t xml:space="preserve"> је дужан да предложи и обезбеди пројектну методологију за имплементацију система </w:t>
      </w:r>
      <w:r w:rsidRPr="00827730">
        <w:rPr>
          <w:rFonts w:ascii="Arial" w:eastAsia="Arial Unicode MS" w:hAnsi="Arial" w:cs="Arial"/>
          <w:sz w:val="22"/>
          <w:szCs w:val="22"/>
          <w:lang w:val="sr-Cyrl-RS"/>
        </w:rPr>
        <w:t>у оквиру фазе припреме пројекта</w:t>
      </w:r>
      <w:r>
        <w:rPr>
          <w:rFonts w:ascii="Arial" w:eastAsia="Arial Unicode MS" w:hAnsi="Arial" w:cs="Arial"/>
          <w:sz w:val="22"/>
          <w:szCs w:val="22"/>
          <w:lang w:val="sr-Latn-CS"/>
        </w:rPr>
        <w:t>. Пружалац услуге</w:t>
      </w:r>
      <w:r w:rsidRPr="00827730">
        <w:rPr>
          <w:rFonts w:ascii="Arial" w:eastAsia="Arial Unicode MS" w:hAnsi="Arial" w:cs="Arial"/>
          <w:sz w:val="22"/>
          <w:szCs w:val="22"/>
          <w:lang w:val="sr-Latn-CS"/>
        </w:rPr>
        <w:t xml:space="preserve"> је дужан да својом пројектном методологијом предвиди израду: </w:t>
      </w:r>
    </w:p>
    <w:p w14:paraId="408DD7BC" w14:textId="77777777" w:rsidR="00CE0AB9" w:rsidRPr="00827730" w:rsidRDefault="00CE0AB9" w:rsidP="00CE0AB9">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П</w:t>
      </w:r>
      <w:r w:rsidRPr="00827730">
        <w:rPr>
          <w:rFonts w:ascii="Arial" w:eastAsia="Arial Unicode MS" w:hAnsi="Arial" w:cs="Arial"/>
          <w:sz w:val="22"/>
          <w:szCs w:val="22"/>
          <w:lang w:val="sr-Latn-CS"/>
        </w:rPr>
        <w:t xml:space="preserve">лана пројекта, </w:t>
      </w:r>
    </w:p>
    <w:p w14:paraId="1C9A1201" w14:textId="77777777" w:rsidR="00CE0AB9" w:rsidRPr="00827730" w:rsidRDefault="00CE0AB9" w:rsidP="00CE0AB9">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Г</w:t>
      </w:r>
      <w:r w:rsidRPr="00827730">
        <w:rPr>
          <w:rFonts w:ascii="Arial" w:eastAsia="Arial Unicode MS" w:hAnsi="Arial" w:cs="Arial"/>
          <w:sz w:val="22"/>
          <w:szCs w:val="22"/>
          <w:lang w:val="sr-Latn-CS"/>
        </w:rPr>
        <w:t>лавног пројекта;</w:t>
      </w:r>
    </w:p>
    <w:p w14:paraId="5DB16782" w14:textId="77777777" w:rsidR="00CE0AB9" w:rsidRPr="00827730" w:rsidRDefault="00CE0AB9" w:rsidP="00CE0AB9">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lang w:val="sr-Cyrl-RS"/>
        </w:rPr>
        <w:t xml:space="preserve"> Процедура за проверу функционалности аналитичких аплик</w:t>
      </w:r>
      <w:r w:rsidRPr="00827730">
        <w:rPr>
          <w:rFonts w:ascii="Arial" w:eastAsia="Arial Unicode MS" w:hAnsi="Arial" w:cs="Arial"/>
          <w:sz w:val="22"/>
          <w:szCs w:val="22"/>
          <w:lang w:val="en-US"/>
        </w:rPr>
        <w:t>a</w:t>
      </w:r>
      <w:r w:rsidRPr="00827730">
        <w:rPr>
          <w:rFonts w:ascii="Arial" w:eastAsia="Arial Unicode MS" w:hAnsi="Arial" w:cs="Arial"/>
          <w:sz w:val="22"/>
          <w:szCs w:val="22"/>
          <w:lang w:val="sr-Cyrl-RS"/>
        </w:rPr>
        <w:t>ција</w:t>
      </w:r>
      <w:r w:rsidRPr="00827730">
        <w:rPr>
          <w:rFonts w:ascii="Arial" w:eastAsia="Arial Unicode MS" w:hAnsi="Arial" w:cs="Arial"/>
          <w:sz w:val="22"/>
          <w:szCs w:val="22"/>
          <w:lang w:val="en-US"/>
        </w:rPr>
        <w:t>;</w:t>
      </w:r>
    </w:p>
    <w:p w14:paraId="79DCDA70" w14:textId="77777777" w:rsidR="00CE0AB9" w:rsidRPr="00827730" w:rsidRDefault="00CE0AB9" w:rsidP="00CE0AB9">
      <w:pPr>
        <w:numPr>
          <w:ilvl w:val="0"/>
          <w:numId w:val="39"/>
        </w:numPr>
        <w:rPr>
          <w:rFonts w:ascii="Arial" w:eastAsia="Arial Unicode MS" w:hAnsi="Arial" w:cs="Arial"/>
          <w:sz w:val="22"/>
          <w:szCs w:val="22"/>
          <w:lang w:val="sr-Latn-CS"/>
        </w:rPr>
      </w:pPr>
      <w:r w:rsidRPr="00827730">
        <w:rPr>
          <w:rFonts w:ascii="Arial" w:eastAsia="Arial Unicode MS" w:hAnsi="Arial" w:cs="Arial"/>
          <w:sz w:val="22"/>
          <w:szCs w:val="22"/>
        </w:rPr>
        <w:t xml:space="preserve"> П</w:t>
      </w:r>
      <w:r w:rsidRPr="00827730">
        <w:rPr>
          <w:rFonts w:ascii="Arial" w:eastAsia="Arial Unicode MS" w:hAnsi="Arial" w:cs="Arial"/>
          <w:sz w:val="22"/>
          <w:szCs w:val="22"/>
          <w:lang w:val="sr-Latn-CS"/>
        </w:rPr>
        <w:t xml:space="preserve">роцедура за </w:t>
      </w:r>
      <w:r w:rsidRPr="00827730">
        <w:rPr>
          <w:rFonts w:ascii="Arial" w:eastAsia="Arial Unicode MS" w:hAnsi="Arial" w:cs="Arial"/>
          <w:sz w:val="22"/>
          <w:szCs w:val="22"/>
          <w:lang w:val="sr-Cyrl-RS"/>
        </w:rPr>
        <w:t>верификацију извештаја решења пословне интелигенције.</w:t>
      </w:r>
    </w:p>
    <w:p w14:paraId="28B4F054" w14:textId="77777777" w:rsidR="00CE0AB9" w:rsidRPr="00827730" w:rsidRDefault="00CE0AB9" w:rsidP="00CE0AB9">
      <w:pPr>
        <w:rPr>
          <w:rFonts w:ascii="Arial" w:eastAsia="Arial Unicode MS" w:hAnsi="Arial" w:cs="Arial"/>
          <w:sz w:val="22"/>
          <w:szCs w:val="22"/>
          <w:lang w:val="sr-Latn-CS"/>
        </w:rPr>
      </w:pPr>
    </w:p>
    <w:p w14:paraId="407480E3" w14:textId="77777777" w:rsidR="00CE0AB9" w:rsidRDefault="00CE0AB9" w:rsidP="00CE0AB9">
      <w:pPr>
        <w:rPr>
          <w:rFonts w:ascii="Arial" w:eastAsia="Arial Unicode MS" w:hAnsi="Arial" w:cs="Arial"/>
          <w:sz w:val="22"/>
          <w:szCs w:val="22"/>
          <w:lang w:val="sr-Cyrl-RS"/>
        </w:rPr>
      </w:pPr>
      <w:r w:rsidRPr="00827730">
        <w:rPr>
          <w:rFonts w:ascii="Arial" w:eastAsia="Arial Unicode MS" w:hAnsi="Arial" w:cs="Arial"/>
          <w:sz w:val="22"/>
          <w:szCs w:val="22"/>
          <w:lang w:val="sr-Latn-CS"/>
        </w:rPr>
        <w:t>Ова документација ће бит</w:t>
      </w:r>
      <w:r>
        <w:rPr>
          <w:rFonts w:ascii="Arial" w:eastAsia="Arial Unicode MS" w:hAnsi="Arial" w:cs="Arial"/>
          <w:sz w:val="22"/>
          <w:szCs w:val="22"/>
          <w:lang w:val="sr-Latn-CS"/>
        </w:rPr>
        <w:t>и предмет верификације Корисника услуге</w:t>
      </w:r>
      <w:r w:rsidRPr="00827730">
        <w:rPr>
          <w:rFonts w:ascii="Arial" w:eastAsia="Arial Unicode MS" w:hAnsi="Arial" w:cs="Arial"/>
          <w:sz w:val="22"/>
          <w:szCs w:val="22"/>
          <w:lang w:val="sr-Latn-CS"/>
        </w:rPr>
        <w:t xml:space="preserve"> пре него </w:t>
      </w:r>
      <w:r w:rsidRPr="00827730">
        <w:rPr>
          <w:rFonts w:ascii="Arial" w:eastAsia="Arial Unicode MS" w:hAnsi="Arial" w:cs="Arial"/>
          <w:sz w:val="22"/>
          <w:szCs w:val="22"/>
          <w:lang w:val="sr-Cyrl-RS"/>
        </w:rPr>
        <w:t xml:space="preserve">што </w:t>
      </w:r>
      <w:r w:rsidRPr="00827730">
        <w:rPr>
          <w:rFonts w:ascii="Arial" w:eastAsia="Arial Unicode MS" w:hAnsi="Arial" w:cs="Arial"/>
          <w:sz w:val="22"/>
          <w:szCs w:val="22"/>
          <w:lang w:val="sr-Latn-CS"/>
        </w:rPr>
        <w:t>се усвоји</w:t>
      </w:r>
      <w:r w:rsidRPr="00827730">
        <w:rPr>
          <w:rFonts w:ascii="Arial" w:eastAsia="Arial Unicode MS" w:hAnsi="Arial" w:cs="Arial"/>
          <w:sz w:val="22"/>
          <w:szCs w:val="22"/>
          <w:lang w:val="sr-Cyrl-RS"/>
        </w:rPr>
        <w:t>, и тек усвајањем се сматра прихваћеном фаза припреме пројекта</w:t>
      </w:r>
      <w:r w:rsidRPr="00827730">
        <w:rPr>
          <w:rFonts w:ascii="Arial" w:eastAsia="Arial Unicode MS" w:hAnsi="Arial" w:cs="Arial"/>
          <w:sz w:val="22"/>
          <w:szCs w:val="22"/>
          <w:lang w:val="sr-Latn-CS"/>
        </w:rPr>
        <w:t>.</w:t>
      </w:r>
      <w:r>
        <w:rPr>
          <w:rFonts w:ascii="Arial" w:eastAsia="Arial Unicode MS" w:hAnsi="Arial" w:cs="Arial"/>
          <w:sz w:val="22"/>
          <w:szCs w:val="22"/>
          <w:lang w:val="sr-Cyrl-RS"/>
        </w:rPr>
        <w:t xml:space="preserve"> У случају да Корисник услуге</w:t>
      </w:r>
      <w:r w:rsidRPr="00827730">
        <w:rPr>
          <w:rFonts w:ascii="Arial" w:eastAsia="Arial Unicode MS" w:hAnsi="Arial" w:cs="Arial"/>
          <w:sz w:val="22"/>
          <w:szCs w:val="22"/>
          <w:lang w:val="sr-Cyrl-RS"/>
        </w:rPr>
        <w:t xml:space="preserve"> не прихвати документацију, писани</w:t>
      </w:r>
      <w:r>
        <w:rPr>
          <w:rFonts w:ascii="Arial" w:eastAsia="Arial Unicode MS" w:hAnsi="Arial" w:cs="Arial"/>
          <w:sz w:val="22"/>
          <w:szCs w:val="22"/>
          <w:lang w:val="sr-Cyrl-RS"/>
        </w:rPr>
        <w:t>м путем ће се обратити Пружаоцу услуге</w:t>
      </w:r>
      <w:r w:rsidRPr="00827730">
        <w:rPr>
          <w:rFonts w:ascii="Arial" w:eastAsia="Arial Unicode MS" w:hAnsi="Arial" w:cs="Arial"/>
          <w:sz w:val="22"/>
          <w:szCs w:val="22"/>
          <w:lang w:val="sr-Cyrl-RS"/>
        </w:rPr>
        <w:t xml:space="preserve"> и дати му рок за отклањање уочених недостатака.</w:t>
      </w:r>
    </w:p>
    <w:p w14:paraId="737750D0" w14:textId="77777777" w:rsidR="0021679C" w:rsidRPr="00023F26" w:rsidRDefault="0021679C" w:rsidP="00023F26">
      <w:pPr>
        <w:pStyle w:val="ArrialNarrow"/>
        <w:spacing w:after="0"/>
        <w:rPr>
          <w:rFonts w:ascii="Arial" w:hAnsi="Arial" w:cs="Arial"/>
          <w:sz w:val="22"/>
          <w:szCs w:val="22"/>
        </w:rPr>
      </w:pPr>
    </w:p>
    <w:p w14:paraId="5C0727B4" w14:textId="77777777" w:rsidR="00033CE1" w:rsidRPr="00636F93" w:rsidRDefault="00033CE1" w:rsidP="00033CE1">
      <w:pPr>
        <w:jc w:val="both"/>
        <w:rPr>
          <w:rFonts w:ascii="Arial" w:hAnsi="Arial" w:cs="Arial"/>
          <w:b/>
          <w:sz w:val="22"/>
          <w:szCs w:val="22"/>
          <w:lang w:val="sr-Cyrl-RS"/>
        </w:rPr>
      </w:pPr>
      <w:r w:rsidRPr="00636F93">
        <w:rPr>
          <w:rFonts w:ascii="Arial" w:hAnsi="Arial" w:cs="Arial"/>
          <w:b/>
          <w:sz w:val="22"/>
          <w:szCs w:val="22"/>
          <w:lang w:val="sr-Cyrl-RS"/>
        </w:rPr>
        <w:t>РОК ИЗВРШЕЊА УСЛУГЕ</w:t>
      </w:r>
    </w:p>
    <w:p w14:paraId="198B105D" w14:textId="77777777" w:rsidR="00033CE1" w:rsidRPr="00023F26" w:rsidRDefault="00033CE1" w:rsidP="00033CE1">
      <w:pPr>
        <w:jc w:val="center"/>
        <w:rPr>
          <w:rFonts w:ascii="Arial" w:hAnsi="Arial" w:cs="Arial"/>
          <w:b/>
          <w:smallCaps/>
          <w:sz w:val="22"/>
          <w:szCs w:val="22"/>
        </w:rPr>
      </w:pPr>
      <w:r w:rsidRPr="00023F26">
        <w:rPr>
          <w:rFonts w:ascii="Arial" w:hAnsi="Arial" w:cs="Arial"/>
          <w:b/>
          <w:smallCaps/>
          <w:sz w:val="22"/>
          <w:szCs w:val="22"/>
        </w:rPr>
        <w:t>Члан 10.</w:t>
      </w:r>
    </w:p>
    <w:p w14:paraId="06FF8FD0" w14:textId="77777777" w:rsidR="00033CE1" w:rsidRDefault="00033CE1" w:rsidP="00033CE1">
      <w:pPr>
        <w:jc w:val="both"/>
        <w:rPr>
          <w:rFonts w:ascii="Arial" w:hAnsi="Arial" w:cs="Arial"/>
          <w:sz w:val="22"/>
          <w:szCs w:val="22"/>
          <w:lang w:val="sr-Cyrl-RS"/>
        </w:rPr>
      </w:pPr>
      <w:r>
        <w:rPr>
          <w:rFonts w:ascii="Arial" w:hAnsi="Arial" w:cs="Arial"/>
          <w:sz w:val="22"/>
          <w:szCs w:val="22"/>
        </w:rPr>
        <w:t>Пружалац услуге се обавезује да услуг</w:t>
      </w:r>
      <w:r>
        <w:rPr>
          <w:rFonts w:ascii="Arial" w:hAnsi="Arial" w:cs="Arial"/>
          <w:sz w:val="22"/>
          <w:szCs w:val="22"/>
          <w:lang w:val="sr-Cyrl-RS"/>
        </w:rPr>
        <w:t>у</w:t>
      </w:r>
      <w:r>
        <w:rPr>
          <w:rFonts w:ascii="Arial" w:hAnsi="Arial" w:cs="Arial"/>
          <w:sz w:val="22"/>
          <w:szCs w:val="22"/>
        </w:rPr>
        <w:t xml:space="preserve"> изврши, а која подразумева 4 (словима:четири</w:t>
      </w:r>
      <w:r>
        <w:rPr>
          <w:rFonts w:ascii="Arial" w:hAnsi="Arial" w:cs="Arial"/>
          <w:sz w:val="22"/>
          <w:szCs w:val="22"/>
          <w:lang w:val="sr-Cyrl-RS"/>
        </w:rPr>
        <w:t>)</w:t>
      </w:r>
      <w:r>
        <w:rPr>
          <w:rFonts w:ascii="Arial" w:hAnsi="Arial" w:cs="Arial"/>
          <w:sz w:val="22"/>
          <w:szCs w:val="22"/>
        </w:rPr>
        <w:t xml:space="preserve"> радна пакета</w:t>
      </w:r>
      <w:r>
        <w:rPr>
          <w:rFonts w:ascii="Arial" w:hAnsi="Arial" w:cs="Arial"/>
          <w:sz w:val="22"/>
          <w:szCs w:val="22"/>
          <w:lang w:val="sr-Cyrl-RS"/>
        </w:rPr>
        <w:t>, у следећим роковима:</w:t>
      </w:r>
    </w:p>
    <w:p w14:paraId="153CD1BE" w14:textId="77777777" w:rsidR="00033CE1" w:rsidRDefault="00033CE1" w:rsidP="00033CE1">
      <w:pPr>
        <w:jc w:val="both"/>
        <w:rPr>
          <w:rFonts w:ascii="Arial" w:hAnsi="Arial" w:cs="Arial"/>
          <w:sz w:val="22"/>
          <w:szCs w:val="22"/>
          <w:lang w:val="sr-Cyrl-RS"/>
        </w:rPr>
      </w:pPr>
      <w:r w:rsidRPr="00C13B0A">
        <w:rPr>
          <w:rFonts w:ascii="Arial" w:hAnsi="Arial" w:cs="Arial"/>
          <w:b/>
          <w:sz w:val="22"/>
          <w:szCs w:val="22"/>
          <w:lang w:val="sr-Cyrl-RS"/>
        </w:rPr>
        <w:t>Радни пакет 1.-</w:t>
      </w:r>
      <w:r>
        <w:rPr>
          <w:rFonts w:ascii="Arial" w:hAnsi="Arial" w:cs="Arial"/>
          <w:sz w:val="22"/>
          <w:szCs w:val="22"/>
          <w:lang w:val="sr-Cyrl-RS"/>
        </w:rPr>
        <w:t xml:space="preserve"> у року од максимално 30 (словима:тридесет) дана од дана ступања појединачног Уговора.</w:t>
      </w:r>
    </w:p>
    <w:p w14:paraId="59471BD2" w14:textId="77777777" w:rsidR="00033CE1" w:rsidRDefault="00033CE1" w:rsidP="00033CE1">
      <w:pPr>
        <w:jc w:val="both"/>
        <w:rPr>
          <w:rFonts w:ascii="Arial" w:hAnsi="Arial" w:cs="Arial"/>
          <w:sz w:val="22"/>
          <w:szCs w:val="22"/>
          <w:lang w:val="sr-Cyrl-RS"/>
        </w:rPr>
      </w:pPr>
      <w:r w:rsidRPr="00C13B0A">
        <w:rPr>
          <w:rFonts w:ascii="Arial" w:hAnsi="Arial" w:cs="Arial"/>
          <w:b/>
          <w:sz w:val="22"/>
          <w:szCs w:val="22"/>
          <w:lang w:val="sr-Cyrl-RS"/>
        </w:rPr>
        <w:t>Радни пакет 2.-</w:t>
      </w:r>
      <w:r>
        <w:rPr>
          <w:rFonts w:ascii="Arial" w:hAnsi="Arial" w:cs="Arial"/>
          <w:sz w:val="22"/>
          <w:szCs w:val="22"/>
          <w:lang w:val="sr-Cyrl-RS"/>
        </w:rPr>
        <w:t xml:space="preserve"> у року од максимално 150 (словима: стопедетест) дана дана ступања појединачног Уговора на снагу.</w:t>
      </w:r>
    </w:p>
    <w:p w14:paraId="1803312A" w14:textId="77777777" w:rsidR="00033CE1" w:rsidRDefault="00033CE1" w:rsidP="00033CE1">
      <w:pPr>
        <w:jc w:val="both"/>
        <w:rPr>
          <w:rFonts w:ascii="Arial" w:hAnsi="Arial" w:cs="Arial"/>
          <w:sz w:val="22"/>
          <w:szCs w:val="22"/>
          <w:lang w:val="sr-Cyrl-RS"/>
        </w:rPr>
      </w:pPr>
      <w:r w:rsidRPr="00C13B0A">
        <w:rPr>
          <w:rFonts w:ascii="Arial" w:hAnsi="Arial" w:cs="Arial"/>
          <w:b/>
          <w:sz w:val="22"/>
          <w:szCs w:val="22"/>
          <w:lang w:val="sr-Cyrl-RS"/>
        </w:rPr>
        <w:t>Радни пакет 3</w:t>
      </w:r>
      <w:r>
        <w:rPr>
          <w:rFonts w:ascii="Arial" w:hAnsi="Arial" w:cs="Arial"/>
          <w:sz w:val="22"/>
          <w:szCs w:val="22"/>
          <w:lang w:val="sr-Cyrl-RS"/>
        </w:rPr>
        <w:t>.-у року од максимално 210 (словима:двестотинедесет) дана од дана ступања појединачног Уговора на снагу.</w:t>
      </w:r>
    </w:p>
    <w:p w14:paraId="4D81E4FC" w14:textId="77777777" w:rsidR="00033CE1" w:rsidRDefault="00033CE1" w:rsidP="00033CE1">
      <w:pPr>
        <w:jc w:val="both"/>
        <w:rPr>
          <w:rFonts w:ascii="Arial" w:hAnsi="Arial" w:cs="Arial"/>
          <w:sz w:val="22"/>
          <w:szCs w:val="22"/>
          <w:lang w:val="sr-Cyrl-RS"/>
        </w:rPr>
      </w:pPr>
      <w:r w:rsidRPr="00C13B0A">
        <w:rPr>
          <w:rFonts w:ascii="Arial" w:hAnsi="Arial" w:cs="Arial"/>
          <w:b/>
          <w:sz w:val="22"/>
          <w:szCs w:val="22"/>
          <w:lang w:val="sr-Cyrl-RS"/>
        </w:rPr>
        <w:t>Радни пакет 4.</w:t>
      </w:r>
      <w:r>
        <w:rPr>
          <w:rFonts w:ascii="Arial" w:hAnsi="Arial" w:cs="Arial"/>
          <w:b/>
          <w:sz w:val="22"/>
          <w:szCs w:val="22"/>
          <w:lang w:val="sr-Cyrl-RS"/>
        </w:rPr>
        <w:t>-</w:t>
      </w:r>
      <w:r>
        <w:rPr>
          <w:rFonts w:ascii="Arial" w:hAnsi="Arial" w:cs="Arial"/>
          <w:sz w:val="22"/>
          <w:szCs w:val="22"/>
          <w:lang w:val="sr-Cyrl-RS"/>
        </w:rPr>
        <w:t xml:space="preserve"> року од максимално 24</w:t>
      </w:r>
      <w:r w:rsidRPr="00C13B0A">
        <w:rPr>
          <w:rFonts w:ascii="Arial" w:hAnsi="Arial" w:cs="Arial"/>
          <w:sz w:val="22"/>
          <w:szCs w:val="22"/>
          <w:lang w:val="sr-Cyrl-RS"/>
        </w:rPr>
        <w:t>0</w:t>
      </w:r>
      <w:r>
        <w:rPr>
          <w:rFonts w:ascii="Arial" w:hAnsi="Arial" w:cs="Arial"/>
          <w:sz w:val="22"/>
          <w:szCs w:val="22"/>
          <w:lang w:val="sr-Cyrl-RS"/>
        </w:rPr>
        <w:t xml:space="preserve"> (словима:двестотинечетрдесет</w:t>
      </w:r>
      <w:r w:rsidRPr="00C13B0A">
        <w:rPr>
          <w:rFonts w:ascii="Arial" w:hAnsi="Arial" w:cs="Arial"/>
          <w:sz w:val="22"/>
          <w:szCs w:val="22"/>
          <w:lang w:val="sr-Cyrl-RS"/>
        </w:rPr>
        <w:t>) дана од дана ступања</w:t>
      </w:r>
      <w:r>
        <w:rPr>
          <w:rFonts w:ascii="Arial" w:hAnsi="Arial" w:cs="Arial"/>
          <w:sz w:val="22"/>
          <w:szCs w:val="22"/>
          <w:lang w:val="sr-Cyrl-RS"/>
        </w:rPr>
        <w:t xml:space="preserve"> појединачног</w:t>
      </w:r>
      <w:r w:rsidRPr="00C13B0A">
        <w:rPr>
          <w:rFonts w:ascii="Arial" w:hAnsi="Arial" w:cs="Arial"/>
          <w:sz w:val="22"/>
          <w:szCs w:val="22"/>
          <w:lang w:val="sr-Cyrl-RS"/>
        </w:rPr>
        <w:t xml:space="preserve"> Уговора на снагу.</w:t>
      </w:r>
    </w:p>
    <w:p w14:paraId="0B3A7164" w14:textId="77777777" w:rsidR="00033CE1" w:rsidRDefault="00033CE1" w:rsidP="00033CE1">
      <w:pPr>
        <w:jc w:val="both"/>
        <w:rPr>
          <w:rFonts w:ascii="Arial" w:hAnsi="Arial" w:cs="Arial"/>
          <w:sz w:val="22"/>
          <w:szCs w:val="22"/>
          <w:lang w:val="sr-Cyrl-RS"/>
        </w:rPr>
      </w:pPr>
    </w:p>
    <w:p w14:paraId="5C1CB4A3" w14:textId="77777777" w:rsidR="00033CE1" w:rsidRPr="00DD23FD" w:rsidRDefault="00033CE1" w:rsidP="00033CE1">
      <w:pPr>
        <w:rPr>
          <w:rFonts w:ascii="Arial" w:eastAsia="Arial Unicode MS" w:hAnsi="Arial" w:cs="Arial"/>
          <w:b/>
          <w:sz w:val="22"/>
          <w:szCs w:val="22"/>
          <w:lang w:val="sr-Cyrl-RS"/>
        </w:rPr>
      </w:pPr>
      <w:r w:rsidRPr="00DD23FD">
        <w:rPr>
          <w:rFonts w:ascii="Arial" w:eastAsia="Arial Unicode MS" w:hAnsi="Arial" w:cs="Arial"/>
          <w:b/>
          <w:sz w:val="22"/>
          <w:szCs w:val="22"/>
          <w:lang w:val="sr-Cyrl-RS"/>
        </w:rPr>
        <w:t>ИЗВРШИОЦИ</w:t>
      </w:r>
    </w:p>
    <w:p w14:paraId="544AAA9A" w14:textId="77777777" w:rsidR="00033CE1" w:rsidRPr="00023F26" w:rsidRDefault="00033CE1" w:rsidP="00033CE1">
      <w:pPr>
        <w:pStyle w:val="KDParagraf"/>
        <w:spacing w:before="0"/>
        <w:jc w:val="center"/>
        <w:rPr>
          <w:rFonts w:eastAsia="Arial Unicode MS" w:cs="Arial"/>
          <w:b/>
          <w:lang w:val="sr-Cyrl-RS"/>
        </w:rPr>
      </w:pPr>
      <w:r w:rsidRPr="00023F26">
        <w:rPr>
          <w:rFonts w:cs="Arial"/>
          <w:b/>
          <w:lang w:val="sr-Cyrl-RS"/>
        </w:rPr>
        <w:t>Члан 11.</w:t>
      </w:r>
    </w:p>
    <w:p w14:paraId="4F7FCA88" w14:textId="77777777"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одреди извршиоце</w:t>
      </w:r>
      <w:r w:rsidRPr="00023F26" w:rsidDel="00B65A1A">
        <w:rPr>
          <w:rFonts w:ascii="Arial" w:eastAsia="Arial Unicode MS" w:hAnsi="Arial" w:cs="Arial"/>
          <w:sz w:val="22"/>
          <w:szCs w:val="22"/>
        </w:rPr>
        <w:t xml:space="preserve"> </w:t>
      </w:r>
      <w:r w:rsidRPr="00023F26">
        <w:rPr>
          <w:rFonts w:ascii="Arial" w:eastAsia="Arial Unicode MS" w:hAnsi="Arial" w:cs="Arial"/>
          <w:sz w:val="22"/>
          <w:szCs w:val="22"/>
        </w:rPr>
        <w:t>кој</w:t>
      </w:r>
      <w:r w:rsidRPr="00023F26">
        <w:rPr>
          <w:rFonts w:ascii="Arial" w:eastAsia="Arial Unicode MS" w:hAnsi="Arial" w:cs="Arial"/>
          <w:sz w:val="22"/>
          <w:szCs w:val="22"/>
          <w:lang w:val="sr-Cyrl-RS"/>
        </w:rPr>
        <w:t>и</w:t>
      </w:r>
      <w:r w:rsidRPr="00023F26">
        <w:rPr>
          <w:rFonts w:ascii="Arial" w:eastAsia="Arial Unicode MS" w:hAnsi="Arial" w:cs="Arial"/>
          <w:sz w:val="22"/>
          <w:szCs w:val="22"/>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Корисник услуге.</w:t>
      </w:r>
    </w:p>
    <w:p w14:paraId="7489B585" w14:textId="77777777" w:rsidR="00033CE1" w:rsidRPr="00023F26" w:rsidRDefault="00033CE1" w:rsidP="00033CE1">
      <w:pPr>
        <w:jc w:val="both"/>
        <w:rPr>
          <w:rFonts w:ascii="Arial" w:eastAsia="Arial Unicode MS" w:hAnsi="Arial" w:cs="Arial"/>
          <w:sz w:val="22"/>
          <w:szCs w:val="22"/>
        </w:rPr>
      </w:pPr>
    </w:p>
    <w:p w14:paraId="6205A1A8" w14:textId="77777777"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14:paraId="0D178B11" w14:textId="77777777" w:rsidR="00033CE1" w:rsidRPr="00023F26" w:rsidRDefault="00033CE1" w:rsidP="00033CE1">
      <w:pPr>
        <w:jc w:val="both"/>
        <w:rPr>
          <w:rFonts w:ascii="Arial" w:eastAsia="Arial Unicode MS" w:hAnsi="Arial" w:cs="Arial"/>
          <w:sz w:val="22"/>
          <w:szCs w:val="22"/>
        </w:rPr>
      </w:pPr>
    </w:p>
    <w:p w14:paraId="5B3EC744" w14:textId="77777777"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Корисника услуге у писаној форми. </w:t>
      </w:r>
    </w:p>
    <w:p w14:paraId="126F6F78" w14:textId="77777777" w:rsidR="00033CE1" w:rsidRPr="00023F26" w:rsidRDefault="00033CE1" w:rsidP="00033CE1">
      <w:pPr>
        <w:jc w:val="both"/>
        <w:rPr>
          <w:rFonts w:ascii="Arial" w:eastAsia="Arial Unicode MS" w:hAnsi="Arial" w:cs="Arial"/>
          <w:sz w:val="22"/>
          <w:szCs w:val="22"/>
        </w:rPr>
      </w:pPr>
    </w:p>
    <w:p w14:paraId="58141A6C" w14:textId="77242029"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t>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Уговор ће се сматрати раскинутим кривицом Пружаоца услуге.</w:t>
      </w:r>
    </w:p>
    <w:p w14:paraId="1646742F" w14:textId="77777777" w:rsidR="00033CE1" w:rsidRPr="00023F26" w:rsidRDefault="00033CE1" w:rsidP="00033CE1">
      <w:pPr>
        <w:jc w:val="both"/>
        <w:rPr>
          <w:rFonts w:ascii="Arial" w:eastAsia="Arial Unicode MS" w:hAnsi="Arial" w:cs="Arial"/>
          <w:sz w:val="22"/>
          <w:szCs w:val="22"/>
        </w:rPr>
      </w:pPr>
    </w:p>
    <w:p w14:paraId="6CE727D9" w14:textId="72B5C580"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lastRenderedPageBreak/>
        <w:t>Ако Пружалац услуге мора да повуче или замени било ког извршиоца услуга за време трајања овог Уговора, све трошкове који настану таквом</w:t>
      </w:r>
      <w:r>
        <w:rPr>
          <w:rFonts w:ascii="Arial" w:eastAsia="Arial Unicode MS" w:hAnsi="Arial" w:cs="Arial"/>
          <w:sz w:val="22"/>
          <w:szCs w:val="22"/>
        </w:rPr>
        <w:t xml:space="preserve"> заменом сноси Пружалац услуге.</w:t>
      </w:r>
    </w:p>
    <w:p w14:paraId="7AF0A850" w14:textId="77777777" w:rsidR="00033CE1" w:rsidRPr="00023F26" w:rsidRDefault="00033CE1" w:rsidP="00033CE1">
      <w:pPr>
        <w:jc w:val="both"/>
        <w:rPr>
          <w:rFonts w:ascii="Arial" w:eastAsia="Arial Unicode MS" w:hAnsi="Arial" w:cs="Arial"/>
          <w:sz w:val="22"/>
          <w:szCs w:val="22"/>
        </w:rPr>
      </w:pPr>
      <w:r w:rsidRPr="00023F26">
        <w:rPr>
          <w:rFonts w:ascii="Arial" w:eastAsia="Arial Unicode MS" w:hAnsi="Arial" w:cs="Arial"/>
          <w:sz w:val="22"/>
          <w:szCs w:val="22"/>
        </w:rPr>
        <w:t>Писано одобрење Корисника услуге, за замену извршиоца, из става 2. овог члана па Уговорне стране неће закључивати посебан анекс овог Уговора ради промене појединачних извршилаца.</w:t>
      </w:r>
    </w:p>
    <w:p w14:paraId="5D002A26" w14:textId="77777777" w:rsidR="0021679C" w:rsidRPr="00475788" w:rsidRDefault="0021679C" w:rsidP="00023F26">
      <w:pPr>
        <w:jc w:val="both"/>
        <w:rPr>
          <w:rFonts w:ascii="Arial" w:hAnsi="Arial" w:cs="Arial"/>
          <w:b/>
          <w:sz w:val="22"/>
          <w:szCs w:val="22"/>
        </w:rPr>
      </w:pPr>
    </w:p>
    <w:p w14:paraId="2843F857" w14:textId="4DF5024F" w:rsidR="0021679C" w:rsidRPr="00475788" w:rsidRDefault="00475788" w:rsidP="00023F26">
      <w:pPr>
        <w:pStyle w:val="ArrialNarrow"/>
        <w:spacing w:after="0"/>
        <w:rPr>
          <w:rFonts w:ascii="Arial" w:hAnsi="Arial" w:cs="Arial"/>
          <w:b/>
          <w:sz w:val="22"/>
          <w:szCs w:val="22"/>
          <w:lang w:val="sr-Cyrl-RS"/>
        </w:rPr>
      </w:pPr>
      <w:r w:rsidRPr="00475788">
        <w:rPr>
          <w:rFonts w:ascii="Arial" w:hAnsi="Arial" w:cs="Arial"/>
          <w:b/>
          <w:sz w:val="22"/>
          <w:szCs w:val="22"/>
          <w:lang w:val="sr-Cyrl-RS"/>
        </w:rPr>
        <w:t>ПОВЕРЉИВОСТ ПОДАТАКА</w:t>
      </w:r>
    </w:p>
    <w:p w14:paraId="529AE617" w14:textId="3CF2EA3B" w:rsidR="0021679C" w:rsidRPr="00023F26" w:rsidRDefault="00033CE1" w:rsidP="00023F26">
      <w:pPr>
        <w:jc w:val="center"/>
        <w:rPr>
          <w:rFonts w:ascii="Arial" w:hAnsi="Arial" w:cs="Arial"/>
          <w:b/>
          <w:smallCaps/>
          <w:sz w:val="22"/>
          <w:szCs w:val="22"/>
        </w:rPr>
      </w:pPr>
      <w:r>
        <w:rPr>
          <w:rFonts w:ascii="Arial" w:hAnsi="Arial" w:cs="Arial"/>
          <w:b/>
          <w:smallCaps/>
          <w:sz w:val="22"/>
          <w:szCs w:val="22"/>
        </w:rPr>
        <w:t>Члан 12</w:t>
      </w:r>
      <w:r w:rsidR="0021679C" w:rsidRPr="00023F26">
        <w:rPr>
          <w:rFonts w:ascii="Arial" w:hAnsi="Arial" w:cs="Arial"/>
          <w:b/>
          <w:smallCaps/>
          <w:sz w:val="22"/>
          <w:szCs w:val="22"/>
        </w:rPr>
        <w:t>.</w:t>
      </w:r>
    </w:p>
    <w:p w14:paraId="2CD1408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Pr="00023F26">
        <w:rPr>
          <w:rFonts w:ascii="Arial" w:hAnsi="Arial" w:cs="Arial"/>
          <w:sz w:val="22"/>
          <w:szCs w:val="22"/>
          <w:lang w:val="sr-Cyrl-RS"/>
        </w:rPr>
        <w:t>У</w:t>
      </w:r>
      <w:r w:rsidRPr="00023F26">
        <w:rPr>
          <w:rFonts w:ascii="Arial" w:hAnsi="Arial"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је дат као Прилог 8. овог Уговора. </w:t>
      </w:r>
    </w:p>
    <w:p w14:paraId="72A5EB09" w14:textId="77777777" w:rsidR="0021679C" w:rsidRPr="00023F26" w:rsidRDefault="0021679C" w:rsidP="00023F26">
      <w:pPr>
        <w:jc w:val="both"/>
        <w:rPr>
          <w:rFonts w:ascii="Arial" w:hAnsi="Arial" w:cs="Arial"/>
          <w:sz w:val="22"/>
          <w:szCs w:val="22"/>
        </w:rPr>
      </w:pPr>
    </w:p>
    <w:p w14:paraId="6236B09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721F95B" w14:textId="77777777" w:rsidR="0021679C" w:rsidRPr="00023F26" w:rsidRDefault="0021679C" w:rsidP="00023F26">
      <w:pPr>
        <w:jc w:val="center"/>
        <w:rPr>
          <w:rFonts w:ascii="Arial" w:hAnsi="Arial" w:cs="Arial"/>
          <w:b/>
          <w:sz w:val="22"/>
          <w:szCs w:val="22"/>
          <w:lang w:val="en-US"/>
        </w:rPr>
      </w:pPr>
    </w:p>
    <w:p w14:paraId="1D680A1A" w14:textId="0977CBD6" w:rsidR="0021679C" w:rsidRPr="00023F26" w:rsidRDefault="0021679C" w:rsidP="00023F26">
      <w:pPr>
        <w:jc w:val="center"/>
        <w:rPr>
          <w:rFonts w:ascii="Arial" w:hAnsi="Arial" w:cs="Arial"/>
          <w:b/>
          <w:sz w:val="22"/>
          <w:szCs w:val="22"/>
        </w:rPr>
      </w:pPr>
      <w:r w:rsidRPr="00023F26">
        <w:rPr>
          <w:rFonts w:ascii="Arial" w:hAnsi="Arial" w:cs="Arial"/>
          <w:b/>
          <w:smallCaps/>
          <w:sz w:val="22"/>
          <w:szCs w:val="22"/>
        </w:rPr>
        <w:t xml:space="preserve">Члан </w:t>
      </w:r>
      <w:r w:rsidR="00033CE1">
        <w:rPr>
          <w:rFonts w:ascii="Arial" w:hAnsi="Arial" w:cs="Arial"/>
          <w:b/>
          <w:sz w:val="22"/>
          <w:szCs w:val="22"/>
        </w:rPr>
        <w:t>13</w:t>
      </w:r>
      <w:r w:rsidRPr="00023F26">
        <w:rPr>
          <w:rFonts w:ascii="Arial" w:hAnsi="Arial" w:cs="Arial"/>
          <w:b/>
          <w:sz w:val="22"/>
          <w:szCs w:val="22"/>
        </w:rPr>
        <w:t>.</w:t>
      </w:r>
    </w:p>
    <w:p w14:paraId="4579E32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дужан да у свим стручним стварима пружи консултантске услуге Корисник</w:t>
      </w:r>
      <w:r w:rsidRPr="00023F26">
        <w:rPr>
          <w:rFonts w:ascii="Arial" w:hAnsi="Arial" w:cs="Arial"/>
          <w:sz w:val="22"/>
          <w:szCs w:val="22"/>
          <w:lang w:val="sr-Cyrl-RS"/>
        </w:rPr>
        <w:t>у</w:t>
      </w:r>
      <w:r w:rsidRPr="00023F26">
        <w:rPr>
          <w:rFonts w:ascii="Arial" w:hAnsi="Arial" w:cs="Arial"/>
          <w:sz w:val="22"/>
          <w:szCs w:val="22"/>
        </w:rPr>
        <w:t xml:space="preserve">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00BD695" w14:textId="0E617808" w:rsidR="0021679C" w:rsidRPr="00023F26" w:rsidRDefault="0021679C" w:rsidP="00023F26">
      <w:pPr>
        <w:jc w:val="both"/>
        <w:rPr>
          <w:rFonts w:ascii="Arial" w:hAnsi="Arial" w:cs="Arial"/>
          <w:sz w:val="22"/>
          <w:szCs w:val="22"/>
        </w:rPr>
      </w:pPr>
    </w:p>
    <w:p w14:paraId="113411A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159639DE" w14:textId="77777777" w:rsidR="0021679C" w:rsidRPr="00023F26" w:rsidRDefault="0021679C" w:rsidP="00023F26">
      <w:pPr>
        <w:jc w:val="both"/>
        <w:rPr>
          <w:rFonts w:ascii="Arial" w:hAnsi="Arial" w:cs="Arial"/>
          <w:sz w:val="22"/>
          <w:szCs w:val="22"/>
        </w:rPr>
      </w:pPr>
    </w:p>
    <w:p w14:paraId="3F36B95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31710138" w14:textId="77777777" w:rsidR="0021679C" w:rsidRPr="00023F26" w:rsidRDefault="0021679C" w:rsidP="00023F26">
      <w:pPr>
        <w:rPr>
          <w:rFonts w:ascii="Arial" w:hAnsi="Arial" w:cs="Arial"/>
          <w:sz w:val="22"/>
          <w:szCs w:val="22"/>
        </w:rPr>
      </w:pPr>
    </w:p>
    <w:p w14:paraId="5748872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13.</w:t>
      </w:r>
    </w:p>
    <w:p w14:paraId="2808A6F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2F84DD31" w14:textId="77777777" w:rsidR="00BF5024" w:rsidRPr="00023F26" w:rsidRDefault="00BF5024" w:rsidP="00023F26">
      <w:pPr>
        <w:jc w:val="center"/>
        <w:rPr>
          <w:rFonts w:ascii="Arial" w:hAnsi="Arial" w:cs="Arial"/>
          <w:b/>
          <w:smallCaps/>
          <w:sz w:val="22"/>
          <w:szCs w:val="22"/>
        </w:rPr>
      </w:pPr>
    </w:p>
    <w:p w14:paraId="14AA498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14.</w:t>
      </w:r>
    </w:p>
    <w:p w14:paraId="64C6F69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FEF0ECB" w14:textId="77777777" w:rsidR="0021679C" w:rsidRPr="00023F26" w:rsidRDefault="0021679C" w:rsidP="00023F26">
      <w:pPr>
        <w:jc w:val="center"/>
        <w:rPr>
          <w:rFonts w:ascii="Arial" w:hAnsi="Arial" w:cs="Arial"/>
          <w:b/>
          <w:smallCaps/>
          <w:sz w:val="22"/>
          <w:szCs w:val="22"/>
        </w:rPr>
      </w:pPr>
    </w:p>
    <w:p w14:paraId="511758F6"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15.</w:t>
      </w:r>
    </w:p>
    <w:p w14:paraId="6F12B979" w14:textId="77777777" w:rsidR="0021679C" w:rsidRPr="00023F26" w:rsidRDefault="0021679C" w:rsidP="00023F26">
      <w:pPr>
        <w:jc w:val="both"/>
        <w:rPr>
          <w:rFonts w:ascii="Arial" w:hAnsi="Arial" w:cs="Arial"/>
          <w:sz w:val="22"/>
          <w:szCs w:val="22"/>
          <w:lang w:val="sr-Cyrl-RS"/>
        </w:rPr>
      </w:pPr>
      <w:r w:rsidRPr="00023F26">
        <w:rPr>
          <w:rFonts w:ascii="Arial" w:hAnsi="Arial" w:cs="Arial"/>
          <w:sz w:val="22"/>
          <w:szCs w:val="22"/>
        </w:rPr>
        <w:t>Овим Уговором Пружалац услуге гарантује Корисник</w:t>
      </w:r>
      <w:r w:rsidRPr="00023F26">
        <w:rPr>
          <w:rFonts w:ascii="Arial" w:hAnsi="Arial" w:cs="Arial"/>
          <w:sz w:val="22"/>
          <w:szCs w:val="22"/>
          <w:lang w:val="sr-Cyrl-RS"/>
        </w:rPr>
        <w:t>у</w:t>
      </w:r>
      <w:r w:rsidRPr="00023F26">
        <w:rPr>
          <w:rFonts w:ascii="Arial" w:hAnsi="Arial" w:cs="Arial"/>
          <w:sz w:val="22"/>
          <w:szCs w:val="22"/>
        </w:rPr>
        <w:t xml:space="preserve"> услуге да је власник </w:t>
      </w:r>
      <w:r w:rsidRPr="00023F26">
        <w:rPr>
          <w:rFonts w:ascii="Arial" w:hAnsi="Arial" w:cs="Arial"/>
          <w:sz w:val="22"/>
          <w:szCs w:val="22"/>
          <w:lang w:val="sr-Cyrl-RS"/>
        </w:rPr>
        <w:t xml:space="preserve">и/или </w:t>
      </w:r>
      <w:r w:rsidRPr="00023F26">
        <w:rPr>
          <w:rFonts w:ascii="Arial" w:hAnsi="Arial" w:cs="Arial"/>
          <w:sz w:val="22"/>
          <w:szCs w:val="22"/>
        </w:rPr>
        <w:t xml:space="preserve"> искљу</w:t>
      </w:r>
      <w:r w:rsidRPr="00023F26">
        <w:rPr>
          <w:rFonts w:ascii="Arial" w:hAnsi="Arial" w:cs="Arial"/>
          <w:sz w:val="22"/>
          <w:szCs w:val="22"/>
          <w:lang w:val="sr-Cyrl-RS"/>
        </w:rPr>
        <w:t>ч</w:t>
      </w:r>
      <w:r w:rsidRPr="00023F26">
        <w:rPr>
          <w:rFonts w:ascii="Arial" w:hAnsi="Arial" w:cs="Arial"/>
          <w:sz w:val="22"/>
          <w:szCs w:val="22"/>
        </w:rPr>
        <w:t>иви носилац права интелектуалне својине на предметним</w:t>
      </w:r>
      <w:r w:rsidRPr="00023F26">
        <w:rPr>
          <w:rFonts w:ascii="Arial" w:hAnsi="Arial" w:cs="Arial"/>
          <w:sz w:val="22"/>
          <w:szCs w:val="22"/>
          <w:lang w:val="sr-Cyrl-RS"/>
        </w:rPr>
        <w:t xml:space="preserve"> услугама</w:t>
      </w:r>
      <w:r w:rsidRPr="00023F26">
        <w:rPr>
          <w:rFonts w:ascii="Arial" w:hAnsi="Arial" w:cs="Arial"/>
          <w:sz w:val="22"/>
          <w:szCs w:val="22"/>
        </w:rPr>
        <w:t xml:space="preserve">, </w:t>
      </w:r>
      <w:r w:rsidRPr="00023F26">
        <w:rPr>
          <w:rFonts w:ascii="Arial" w:hAnsi="Arial" w:cs="Arial"/>
          <w:sz w:val="22"/>
          <w:szCs w:val="22"/>
          <w:lang w:val="sr-Cyrl-RS"/>
        </w:rPr>
        <w:t>и</w:t>
      </w:r>
      <w:r w:rsidRPr="00023F26">
        <w:rPr>
          <w:rFonts w:ascii="Arial" w:hAnsi="Arial" w:cs="Arial"/>
          <w:sz w:val="22"/>
          <w:szCs w:val="22"/>
        </w:rPr>
        <w:t xml:space="preserve"> да </w:t>
      </w:r>
      <w:r w:rsidRPr="00023F26">
        <w:rPr>
          <w:rFonts w:ascii="Arial" w:hAnsi="Arial" w:cs="Arial"/>
          <w:sz w:val="22"/>
          <w:szCs w:val="22"/>
          <w:lang w:val="sr-Cyrl-RS"/>
        </w:rPr>
        <w:t>ћ</w:t>
      </w:r>
      <w:r w:rsidRPr="00023F26">
        <w:rPr>
          <w:rFonts w:ascii="Arial" w:hAnsi="Arial" w:cs="Arial"/>
          <w:sz w:val="22"/>
          <w:szCs w:val="22"/>
        </w:rPr>
        <w:t>е за</w:t>
      </w:r>
      <w:r w:rsidRPr="00023F26">
        <w:rPr>
          <w:rFonts w:ascii="Arial" w:hAnsi="Arial" w:cs="Arial"/>
          <w:sz w:val="22"/>
          <w:szCs w:val="22"/>
          <w:lang w:val="sr-Cyrl-RS"/>
        </w:rPr>
        <w:t>ш</w:t>
      </w:r>
      <w:r w:rsidRPr="00023F26">
        <w:rPr>
          <w:rFonts w:ascii="Arial" w:hAnsi="Arial" w:cs="Arial"/>
          <w:sz w:val="22"/>
          <w:szCs w:val="22"/>
        </w:rPr>
        <w:t>титити Корисник</w:t>
      </w:r>
      <w:r w:rsidRPr="00023F26">
        <w:rPr>
          <w:rFonts w:ascii="Arial" w:hAnsi="Arial" w:cs="Arial"/>
          <w:sz w:val="22"/>
          <w:szCs w:val="22"/>
          <w:lang w:val="sr-Cyrl-RS"/>
        </w:rPr>
        <w:t>а</w:t>
      </w:r>
      <w:r w:rsidRPr="00023F26">
        <w:rPr>
          <w:rFonts w:ascii="Arial" w:hAnsi="Arial" w:cs="Arial"/>
          <w:sz w:val="22"/>
          <w:szCs w:val="22"/>
        </w:rPr>
        <w:t xml:space="preserve"> услуге у слу</w:t>
      </w:r>
      <w:r w:rsidRPr="00023F26">
        <w:rPr>
          <w:rFonts w:ascii="Arial" w:hAnsi="Arial" w:cs="Arial"/>
          <w:sz w:val="22"/>
          <w:szCs w:val="22"/>
          <w:lang w:val="sr-Cyrl-RS"/>
        </w:rPr>
        <w:t>ч</w:t>
      </w:r>
      <w:r w:rsidRPr="00023F26">
        <w:rPr>
          <w:rFonts w:ascii="Arial" w:hAnsi="Arial" w:cs="Arial"/>
          <w:sz w:val="22"/>
          <w:szCs w:val="22"/>
        </w:rPr>
        <w:t>ају евентуалних захтева тре</w:t>
      </w:r>
      <w:r w:rsidRPr="00023F26">
        <w:rPr>
          <w:rFonts w:ascii="Arial" w:hAnsi="Arial" w:cs="Arial"/>
          <w:sz w:val="22"/>
          <w:szCs w:val="22"/>
          <w:lang w:val="sr-Cyrl-RS"/>
        </w:rPr>
        <w:t>ћ</w:t>
      </w:r>
      <w:r w:rsidRPr="00023F26">
        <w:rPr>
          <w:rFonts w:ascii="Arial" w:hAnsi="Arial" w:cs="Arial"/>
          <w:sz w:val="22"/>
          <w:szCs w:val="22"/>
        </w:rPr>
        <w:t xml:space="preserve">их лица по основу ауторског права </w:t>
      </w:r>
      <w:r w:rsidRPr="00023F26">
        <w:rPr>
          <w:rFonts w:ascii="Arial" w:hAnsi="Arial" w:cs="Arial"/>
          <w:sz w:val="22"/>
          <w:szCs w:val="22"/>
          <w:lang w:val="sr-Cyrl-RS"/>
        </w:rPr>
        <w:t>и</w:t>
      </w:r>
      <w:r w:rsidRPr="00023F26">
        <w:rPr>
          <w:rFonts w:ascii="Arial" w:hAnsi="Arial" w:cs="Arial"/>
          <w:sz w:val="22"/>
          <w:szCs w:val="22"/>
        </w:rPr>
        <w:t xml:space="preserve"> права интелектуалне својине</w:t>
      </w:r>
      <w:r w:rsidRPr="00023F26">
        <w:rPr>
          <w:rFonts w:ascii="Arial" w:hAnsi="Arial" w:cs="Arial"/>
          <w:sz w:val="22"/>
          <w:szCs w:val="22"/>
          <w:lang w:val="sr-Cyrl-RS"/>
        </w:rPr>
        <w:t>.</w:t>
      </w:r>
    </w:p>
    <w:p w14:paraId="3C623E6F"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 xml:space="preserve">А) </w:t>
      </w:r>
      <w:r w:rsidRPr="00023F26">
        <w:rPr>
          <w:rFonts w:ascii="Arial" w:hAnsi="Arial"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001FC52"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lastRenderedPageBreak/>
        <w:t xml:space="preserve">Б) </w:t>
      </w:r>
      <w:r w:rsidRPr="00023F2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739A105" w14:textId="77777777" w:rsidR="0021679C" w:rsidRPr="00023F26" w:rsidRDefault="0021679C" w:rsidP="00023F26">
      <w:pPr>
        <w:pStyle w:val="CommentText"/>
        <w:jc w:val="both"/>
        <w:rPr>
          <w:rFonts w:ascii="Arial" w:hAnsi="Arial" w:cs="Arial"/>
          <w:sz w:val="22"/>
          <w:szCs w:val="22"/>
          <w:lang w:val="sr-Cyrl-RS"/>
        </w:rPr>
      </w:pPr>
      <w:r w:rsidRPr="00023F26">
        <w:rPr>
          <w:rFonts w:ascii="Arial" w:hAnsi="Arial"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w:t>
      </w:r>
      <w:r w:rsidRPr="00023F26">
        <w:rPr>
          <w:rFonts w:ascii="Arial" w:hAnsi="Arial" w:cs="Arial"/>
          <w:sz w:val="22"/>
          <w:szCs w:val="22"/>
          <w:lang w:val="sr-Cyrl-RS"/>
        </w:rPr>
        <w:t xml:space="preserve"> Уставна повеља).</w:t>
      </w:r>
    </w:p>
    <w:p w14:paraId="48E2FE61" w14:textId="77777777" w:rsidR="0021679C" w:rsidRPr="00023F26" w:rsidRDefault="0021679C" w:rsidP="00023F26">
      <w:pPr>
        <w:jc w:val="both"/>
        <w:rPr>
          <w:rFonts w:ascii="Arial" w:hAnsi="Arial" w:cs="Arial"/>
          <w:sz w:val="22"/>
          <w:szCs w:val="22"/>
          <w:lang w:val="en-GB"/>
        </w:rPr>
      </w:pPr>
    </w:p>
    <w:p w14:paraId="4745A69B" w14:textId="77777777" w:rsidR="0021679C" w:rsidRPr="00023F26" w:rsidRDefault="0021679C" w:rsidP="00023F26">
      <w:pPr>
        <w:rPr>
          <w:rFonts w:ascii="Arial" w:hAnsi="Arial" w:cs="Arial"/>
          <w:b/>
          <w:caps/>
          <w:sz w:val="22"/>
          <w:szCs w:val="22"/>
          <w:lang w:eastAsia="sr-Latn-CS"/>
        </w:rPr>
      </w:pPr>
      <w:r w:rsidRPr="00023F26">
        <w:rPr>
          <w:rFonts w:ascii="Arial" w:hAnsi="Arial" w:cs="Arial"/>
          <w:b/>
          <w:caps/>
          <w:sz w:val="22"/>
          <w:szCs w:val="22"/>
          <w:lang w:eastAsia="sr-Latn-CS"/>
        </w:rPr>
        <w:t>Виша сила</w:t>
      </w:r>
    </w:p>
    <w:p w14:paraId="0C326B30"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16.</w:t>
      </w:r>
    </w:p>
    <w:p w14:paraId="08FEA0D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2B6D8C9C" w14:textId="77777777" w:rsidR="0021679C" w:rsidRPr="00023F26" w:rsidRDefault="0021679C" w:rsidP="00023F26">
      <w:pPr>
        <w:jc w:val="both"/>
        <w:rPr>
          <w:rFonts w:ascii="Arial" w:hAnsi="Arial" w:cs="Arial"/>
          <w:sz w:val="22"/>
          <w:szCs w:val="22"/>
        </w:rPr>
      </w:pPr>
    </w:p>
    <w:p w14:paraId="24B8061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14:paraId="42CEED96" w14:textId="77777777" w:rsidR="0021679C" w:rsidRPr="00023F26" w:rsidRDefault="0021679C" w:rsidP="00023F26">
      <w:pPr>
        <w:jc w:val="both"/>
        <w:rPr>
          <w:rFonts w:ascii="Arial" w:hAnsi="Arial" w:cs="Arial"/>
          <w:sz w:val="22"/>
          <w:szCs w:val="22"/>
        </w:rPr>
      </w:pPr>
    </w:p>
    <w:p w14:paraId="177D5AA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из претходног става овог члана Уговора Корисник услуге ће поступати у складу са чланом 115. Закона о јавним набавкама.</w:t>
      </w:r>
    </w:p>
    <w:p w14:paraId="3F0C67C1" w14:textId="77777777" w:rsidR="0021679C" w:rsidRPr="00023F26" w:rsidRDefault="0021679C" w:rsidP="00023F26">
      <w:pPr>
        <w:jc w:val="both"/>
        <w:rPr>
          <w:rFonts w:ascii="Arial" w:hAnsi="Arial" w:cs="Arial"/>
          <w:sz w:val="22"/>
          <w:szCs w:val="22"/>
        </w:rPr>
      </w:pPr>
    </w:p>
    <w:p w14:paraId="59F526D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CDFC3C6" w14:textId="77777777" w:rsidR="0021679C" w:rsidRPr="00023F26" w:rsidRDefault="0021679C" w:rsidP="00023F26">
      <w:pPr>
        <w:jc w:val="both"/>
        <w:rPr>
          <w:rFonts w:ascii="Arial" w:hAnsi="Arial" w:cs="Arial"/>
          <w:sz w:val="22"/>
          <w:szCs w:val="22"/>
        </w:rPr>
      </w:pPr>
    </w:p>
    <w:p w14:paraId="1F66493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4F93D109" w14:textId="77777777" w:rsidR="00597083" w:rsidRPr="00023F26" w:rsidRDefault="00597083" w:rsidP="00023F26">
      <w:pPr>
        <w:jc w:val="both"/>
        <w:rPr>
          <w:rFonts w:ascii="Arial" w:hAnsi="Arial" w:cs="Arial"/>
          <w:b/>
          <w:sz w:val="22"/>
          <w:szCs w:val="22"/>
          <w:lang w:eastAsia="sr-Latn-CS"/>
        </w:rPr>
      </w:pPr>
    </w:p>
    <w:p w14:paraId="31E1DF16" w14:textId="4E560063" w:rsidR="0021679C" w:rsidRPr="00023F26" w:rsidRDefault="00BF5024" w:rsidP="00023F26">
      <w:pPr>
        <w:jc w:val="both"/>
        <w:rPr>
          <w:rFonts w:ascii="Arial" w:hAnsi="Arial" w:cs="Arial"/>
          <w:sz w:val="22"/>
          <w:szCs w:val="22"/>
        </w:rPr>
      </w:pPr>
      <w:r w:rsidRPr="00023F26">
        <w:rPr>
          <w:rFonts w:ascii="Arial" w:hAnsi="Arial" w:cs="Arial"/>
          <w:b/>
          <w:sz w:val="22"/>
          <w:szCs w:val="22"/>
          <w:lang w:eastAsia="sr-Latn-CS"/>
        </w:rPr>
        <w:t>СРЕДСТВО</w:t>
      </w:r>
      <w:r w:rsidR="0021679C" w:rsidRPr="00023F26">
        <w:rPr>
          <w:rFonts w:ascii="Arial" w:hAnsi="Arial" w:cs="Arial"/>
          <w:b/>
          <w:sz w:val="22"/>
          <w:szCs w:val="22"/>
          <w:lang w:eastAsia="sr-Latn-CS"/>
        </w:rPr>
        <w:t xml:space="preserve"> ФИНАНСИЈСКОГ ОБЕЗБЕЂЕЊА</w:t>
      </w:r>
    </w:p>
    <w:p w14:paraId="235DBB39"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17.</w:t>
      </w:r>
    </w:p>
    <w:p w14:paraId="1A633F2C" w14:textId="0FDABAAF" w:rsidR="0021679C" w:rsidRPr="00023F26" w:rsidRDefault="0021679C" w:rsidP="00023F26">
      <w:pPr>
        <w:pStyle w:val="Style16"/>
        <w:spacing w:line="240" w:lineRule="auto"/>
        <w:ind w:firstLine="0"/>
        <w:rPr>
          <w:rFonts w:ascii="Arial" w:hAnsi="Arial" w:cs="Arial"/>
          <w:sz w:val="22"/>
          <w:szCs w:val="22"/>
          <w:lang w:val="sr-Cyrl-CS"/>
        </w:rPr>
      </w:pPr>
      <w:r w:rsidRPr="00023F26">
        <w:rPr>
          <w:rStyle w:val="FontStyle111"/>
          <w:sz w:val="22"/>
          <w:szCs w:val="22"/>
          <w:lang w:eastAsia="sr-Cyrl-CS"/>
        </w:rPr>
        <w:t xml:space="preserve">Пружалац услуге се обавезује да у тренутку закључења овог Уговора, а најкасније у року од </w:t>
      </w:r>
      <w:r w:rsidRPr="00023F26">
        <w:rPr>
          <w:rStyle w:val="FontStyle111"/>
          <w:sz w:val="22"/>
          <w:szCs w:val="22"/>
          <w:lang w:val="sr-Cyrl-CS" w:eastAsia="sr-Cyrl-CS"/>
        </w:rPr>
        <w:t>8</w:t>
      </w:r>
      <w:r w:rsidRPr="00023F26">
        <w:rPr>
          <w:rStyle w:val="FontStyle111"/>
          <w:sz w:val="22"/>
          <w:szCs w:val="22"/>
          <w:lang w:eastAsia="sr-Cyrl-CS"/>
        </w:rPr>
        <w:t xml:space="preserve"> (</w:t>
      </w:r>
      <w:r w:rsidR="005557FB" w:rsidRPr="00023F26">
        <w:rPr>
          <w:rStyle w:val="FontStyle111"/>
          <w:sz w:val="22"/>
          <w:szCs w:val="22"/>
          <w:lang w:val="sr-Cyrl-RS" w:eastAsia="sr-Cyrl-CS"/>
        </w:rPr>
        <w:t xml:space="preserve">словима: </w:t>
      </w:r>
      <w:r w:rsidRPr="00023F26">
        <w:rPr>
          <w:rStyle w:val="FontStyle111"/>
          <w:sz w:val="22"/>
          <w:szCs w:val="22"/>
          <w:lang w:val="sr-Cyrl-CS" w:eastAsia="sr-Cyrl-CS"/>
        </w:rPr>
        <w:t>осам</w:t>
      </w:r>
      <w:r w:rsidRPr="00023F26">
        <w:rPr>
          <w:rStyle w:val="FontStyle111"/>
          <w:sz w:val="22"/>
          <w:szCs w:val="22"/>
          <w:lang w:eastAsia="sr-Cyrl-CS"/>
        </w:rPr>
        <w:t>) дана закључења овог Уговора,</w:t>
      </w:r>
      <w:r w:rsidRPr="00023F26">
        <w:rPr>
          <w:rFonts w:ascii="Arial" w:hAnsi="Arial" w:cs="Arial"/>
          <w:sz w:val="22"/>
          <w:szCs w:val="22"/>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w:t>
      </w:r>
      <w:r w:rsidRPr="00023F26">
        <w:rPr>
          <w:rFonts w:ascii="Arial" w:hAnsi="Arial" w:cs="Arial"/>
          <w:sz w:val="22"/>
          <w:szCs w:val="22"/>
          <w:lang w:val="sr-Cyrl-CS"/>
        </w:rPr>
        <w:t xml:space="preserve"> </w:t>
      </w:r>
      <w:r w:rsidRPr="00023F26">
        <w:rPr>
          <w:rFonts w:ascii="Arial" w:hAnsi="Arial" w:cs="Arial"/>
          <w:sz w:val="22"/>
          <w:szCs w:val="22"/>
        </w:rPr>
        <w:t>ЗОО),</w:t>
      </w:r>
      <w:r w:rsidRPr="00023F26">
        <w:rPr>
          <w:rStyle w:val="FontStyle111"/>
          <w:sz w:val="22"/>
          <w:szCs w:val="22"/>
          <w:lang w:eastAsia="sr-Cyrl-CS"/>
        </w:rPr>
        <w:t xml:space="preserve"> достави Кориснику услуге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023F26">
        <w:rPr>
          <w:rFonts w:ascii="Arial" w:hAnsi="Arial" w:cs="Arial"/>
          <w:sz w:val="22"/>
          <w:szCs w:val="22"/>
        </w:rPr>
        <w:t>из члана 2. став 1. овог Уговора</w:t>
      </w:r>
      <w:r w:rsidRPr="00023F26">
        <w:rPr>
          <w:rFonts w:ascii="Arial" w:hAnsi="Arial" w:cs="Arial"/>
          <w:sz w:val="22"/>
          <w:szCs w:val="22"/>
          <w:lang w:val="sr-Cyrl-CS"/>
        </w:rPr>
        <w:t>.</w:t>
      </w:r>
    </w:p>
    <w:p w14:paraId="6C7B47A2" w14:textId="77777777" w:rsidR="0021679C" w:rsidRPr="00023F26" w:rsidRDefault="0021679C" w:rsidP="00023F26">
      <w:pPr>
        <w:pStyle w:val="Style16"/>
        <w:spacing w:line="240" w:lineRule="auto"/>
        <w:rPr>
          <w:rFonts w:ascii="Arial" w:hAnsi="Arial" w:cs="Arial"/>
          <w:sz w:val="22"/>
          <w:szCs w:val="22"/>
        </w:rPr>
      </w:pPr>
    </w:p>
    <w:p w14:paraId="50780B16" w14:textId="11CFBCE4" w:rsidR="0021679C" w:rsidRPr="00023F26" w:rsidRDefault="0021679C" w:rsidP="00023F26">
      <w:pPr>
        <w:pStyle w:val="Style16"/>
        <w:widowControl/>
        <w:spacing w:line="240" w:lineRule="auto"/>
        <w:ind w:firstLine="0"/>
        <w:rPr>
          <w:rFonts w:ascii="Arial" w:hAnsi="Arial" w:cs="Arial"/>
          <w:sz w:val="22"/>
          <w:szCs w:val="22"/>
        </w:rPr>
      </w:pPr>
      <w:r w:rsidRPr="00023F26">
        <w:rPr>
          <w:rFonts w:ascii="Arial" w:hAnsi="Arial" w:cs="Arial"/>
          <w:sz w:val="22"/>
          <w:szCs w:val="22"/>
        </w:rPr>
        <w:t xml:space="preserve">Банкарска гаранција </w:t>
      </w:r>
      <w:r w:rsidRPr="00023F26">
        <w:rPr>
          <w:rStyle w:val="FontStyle111"/>
          <w:sz w:val="22"/>
          <w:szCs w:val="22"/>
          <w:lang w:eastAsia="sr-Cyrl-CS"/>
        </w:rPr>
        <w:t xml:space="preserve">за добро извршење посла треба да важи најмање 30 (тридесет) дана дуже од истека укупно уговореног рока за пружање </w:t>
      </w:r>
      <w:r w:rsidRPr="00023F26">
        <w:rPr>
          <w:rFonts w:ascii="Arial" w:hAnsi="Arial" w:cs="Arial"/>
          <w:sz w:val="22"/>
          <w:szCs w:val="22"/>
        </w:rPr>
        <w:t xml:space="preserve">услуга из </w:t>
      </w:r>
      <w:r w:rsidRPr="00023F26">
        <w:rPr>
          <w:rFonts w:ascii="Arial" w:hAnsi="Arial" w:cs="Arial"/>
          <w:sz w:val="22"/>
          <w:szCs w:val="22"/>
          <w:lang w:val="sr-Cyrl-CS"/>
        </w:rPr>
        <w:t>став</w:t>
      </w:r>
      <w:r w:rsidR="00905521" w:rsidRPr="00023F26">
        <w:rPr>
          <w:rFonts w:ascii="Arial" w:hAnsi="Arial" w:cs="Arial"/>
          <w:sz w:val="22"/>
          <w:szCs w:val="22"/>
          <w:lang w:val="sr-Cyrl-CS"/>
        </w:rPr>
        <w:t>а</w:t>
      </w:r>
      <w:r w:rsidRPr="00023F26">
        <w:rPr>
          <w:rFonts w:ascii="Arial" w:hAnsi="Arial" w:cs="Arial"/>
          <w:sz w:val="22"/>
          <w:szCs w:val="22"/>
          <w:lang w:val="sr-Cyrl-CS"/>
        </w:rPr>
        <w:t xml:space="preserve"> 1. </w:t>
      </w:r>
      <w:r w:rsidRPr="00023F26">
        <w:rPr>
          <w:rFonts w:ascii="Arial" w:hAnsi="Arial" w:cs="Arial"/>
          <w:sz w:val="22"/>
          <w:szCs w:val="22"/>
        </w:rPr>
        <w:t xml:space="preserve">члана </w:t>
      </w:r>
      <w:r w:rsidRPr="00023F26">
        <w:rPr>
          <w:rFonts w:ascii="Arial" w:hAnsi="Arial" w:cs="Arial"/>
          <w:sz w:val="22"/>
          <w:szCs w:val="22"/>
          <w:lang w:val="sr-Cyrl-CS"/>
        </w:rPr>
        <w:t>9</w:t>
      </w:r>
      <w:r w:rsidRPr="00023F26">
        <w:rPr>
          <w:rFonts w:ascii="Arial" w:hAnsi="Arial" w:cs="Arial"/>
          <w:sz w:val="22"/>
          <w:szCs w:val="22"/>
        </w:rPr>
        <w:t>. овог Уговора.</w:t>
      </w:r>
    </w:p>
    <w:p w14:paraId="284E20F0" w14:textId="77777777" w:rsidR="0021679C" w:rsidRPr="00023F26" w:rsidRDefault="0021679C" w:rsidP="00023F26">
      <w:pPr>
        <w:jc w:val="both"/>
        <w:rPr>
          <w:rFonts w:ascii="Arial" w:eastAsia="Calibri" w:hAnsi="Arial" w:cs="Arial"/>
          <w:sz w:val="22"/>
          <w:szCs w:val="22"/>
        </w:rPr>
      </w:pPr>
    </w:p>
    <w:p w14:paraId="585257C6" w14:textId="77777777" w:rsidR="0021679C" w:rsidRPr="00023F26" w:rsidRDefault="0021679C" w:rsidP="00023F26">
      <w:pPr>
        <w:jc w:val="both"/>
        <w:rPr>
          <w:rFonts w:ascii="Arial" w:eastAsia="Calibri" w:hAnsi="Arial" w:cs="Arial"/>
          <w:sz w:val="22"/>
          <w:szCs w:val="22"/>
        </w:rPr>
      </w:pPr>
      <w:r w:rsidRPr="00023F26">
        <w:rPr>
          <w:rFonts w:ascii="Arial" w:hAnsi="Arial" w:cs="Arial"/>
          <w:sz w:val="22"/>
          <w:szCs w:val="22"/>
        </w:rPr>
        <w:t>Корисник услуге</w:t>
      </w:r>
      <w:r w:rsidRPr="00023F2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23F26">
        <w:rPr>
          <w:rFonts w:ascii="Arial" w:eastAsia="Calibri" w:hAnsi="Arial" w:cs="Arial"/>
          <w:sz w:val="22"/>
          <w:szCs w:val="22"/>
          <w:lang w:eastAsia="sr-Latn-CS"/>
        </w:rPr>
        <w:t>е</w:t>
      </w:r>
      <w:r w:rsidRPr="00023F26">
        <w:rPr>
          <w:rFonts w:ascii="Arial" w:eastAsia="Calibri" w:hAnsi="Arial" w:cs="Arial"/>
          <w:sz w:val="22"/>
          <w:szCs w:val="22"/>
        </w:rPr>
        <w:t>.</w:t>
      </w:r>
    </w:p>
    <w:p w14:paraId="69FE36CC" w14:textId="77777777" w:rsidR="0021679C" w:rsidRPr="00023F26" w:rsidRDefault="0021679C" w:rsidP="00023F26">
      <w:pPr>
        <w:tabs>
          <w:tab w:val="left" w:pos="2220"/>
        </w:tabs>
        <w:jc w:val="both"/>
        <w:rPr>
          <w:rFonts w:ascii="Arial" w:hAnsi="Arial" w:cs="Arial"/>
          <w:sz w:val="22"/>
          <w:szCs w:val="22"/>
        </w:rPr>
      </w:pPr>
    </w:p>
    <w:p w14:paraId="58891137" w14:textId="5459BC64" w:rsidR="0021679C" w:rsidRPr="00023F26" w:rsidRDefault="0021679C" w:rsidP="00023F26">
      <w:pPr>
        <w:tabs>
          <w:tab w:val="left" w:pos="360"/>
          <w:tab w:val="left" w:pos="1420"/>
        </w:tabs>
        <w:jc w:val="both"/>
        <w:rPr>
          <w:rFonts w:ascii="Arial" w:hAnsi="Arial" w:cs="Arial"/>
          <w:sz w:val="22"/>
          <w:szCs w:val="22"/>
        </w:rPr>
      </w:pPr>
      <w:r w:rsidRPr="00023F26">
        <w:rPr>
          <w:rFonts w:ascii="Arial" w:hAnsi="Arial" w:cs="Arial"/>
          <w:sz w:val="22"/>
          <w:szCs w:val="22"/>
        </w:rPr>
        <w:t>Ако се за време трајања Уговора промене рокови за извршење уговорених консултанских услуга, важност банкарске гаранције мора се продужити.</w:t>
      </w:r>
    </w:p>
    <w:p w14:paraId="1D665468" w14:textId="77777777" w:rsidR="0021679C" w:rsidRPr="00023F26" w:rsidRDefault="0021679C" w:rsidP="00023F26">
      <w:pPr>
        <w:tabs>
          <w:tab w:val="center" w:pos="4535"/>
          <w:tab w:val="right" w:pos="9071"/>
        </w:tabs>
        <w:rPr>
          <w:rFonts w:ascii="Arial" w:hAnsi="Arial" w:cs="Arial"/>
          <w:b/>
          <w:sz w:val="22"/>
          <w:szCs w:val="22"/>
          <w:lang w:eastAsia="sr-Latn-CS"/>
        </w:rPr>
      </w:pPr>
    </w:p>
    <w:p w14:paraId="79C0E30F"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lastRenderedPageBreak/>
        <w:t>Трошкове банкарске гаранције сноси Пружалац услуге.</w:t>
      </w:r>
    </w:p>
    <w:p w14:paraId="77D3A903" w14:textId="77777777" w:rsidR="0021679C" w:rsidRPr="00023F26" w:rsidRDefault="0021679C" w:rsidP="00023F26">
      <w:pPr>
        <w:pStyle w:val="Style16"/>
        <w:widowControl/>
        <w:spacing w:line="240" w:lineRule="auto"/>
        <w:ind w:firstLine="0"/>
        <w:rPr>
          <w:rFonts w:ascii="Arial" w:hAnsi="Arial" w:cs="Arial"/>
          <w:sz w:val="22"/>
          <w:szCs w:val="22"/>
          <w:lang w:eastAsia="sr-Cyrl-CS"/>
        </w:rPr>
      </w:pPr>
    </w:p>
    <w:p w14:paraId="0E07CDF5"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74D8D7" w14:textId="77777777" w:rsidR="0021679C" w:rsidRPr="00023F26" w:rsidRDefault="0021679C" w:rsidP="00023F26">
      <w:pPr>
        <w:jc w:val="both"/>
        <w:rPr>
          <w:rFonts w:ascii="Arial" w:hAnsi="Arial" w:cs="Arial"/>
          <w:sz w:val="22"/>
          <w:szCs w:val="22"/>
          <w:lang w:val="ru-RU"/>
        </w:rPr>
      </w:pPr>
    </w:p>
    <w:p w14:paraId="09AF89B9" w14:textId="77777777" w:rsidR="0021679C" w:rsidRPr="00023F26" w:rsidRDefault="0021679C" w:rsidP="00597083">
      <w:pPr>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433AFA" w14:textId="77777777" w:rsidR="0021679C" w:rsidRPr="00023F26" w:rsidRDefault="0021679C" w:rsidP="00597083">
      <w:pPr>
        <w:jc w:val="both"/>
        <w:rPr>
          <w:rFonts w:ascii="Arial" w:hAnsi="Arial" w:cs="Arial"/>
          <w:color w:val="000000"/>
          <w:sz w:val="22"/>
          <w:szCs w:val="22"/>
        </w:rPr>
      </w:pPr>
    </w:p>
    <w:p w14:paraId="643A4835" w14:textId="052803E7" w:rsidR="0021679C" w:rsidRPr="00023F26" w:rsidRDefault="0021679C" w:rsidP="00597083">
      <w:pPr>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 xml:space="preserve">изван Републике Србије у случају спора по овој Гаранцији, уговара се надлежност </w:t>
      </w:r>
      <w:r w:rsidR="009C2181" w:rsidRPr="00023F26">
        <w:rPr>
          <w:rFonts w:ascii="Arial" w:hAnsi="Arial" w:cs="Arial"/>
          <w:sz w:val="22"/>
          <w:szCs w:val="22"/>
        </w:rPr>
        <w:t>Сталне арбитраже при Привредној комори Србије</w:t>
      </w:r>
      <w:r w:rsidRPr="00023F26">
        <w:rPr>
          <w:rFonts w:ascii="Arial" w:hAnsi="Arial" w:cs="Arial"/>
          <w:sz w:val="22"/>
          <w:szCs w:val="22"/>
        </w:rPr>
        <w:t xml:space="preserve">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2AF10CB8" w14:textId="77777777" w:rsidR="0021679C" w:rsidRPr="00023F26" w:rsidRDefault="0021679C" w:rsidP="00023F26">
      <w:pPr>
        <w:jc w:val="both"/>
        <w:rPr>
          <w:rFonts w:ascii="Arial" w:hAnsi="Arial" w:cs="Arial"/>
          <w:sz w:val="22"/>
          <w:szCs w:val="22"/>
        </w:rPr>
      </w:pPr>
    </w:p>
    <w:p w14:paraId="7C81C528" w14:textId="77777777" w:rsidR="0021679C" w:rsidRPr="00023F26" w:rsidRDefault="0021679C" w:rsidP="00023F26">
      <w:pPr>
        <w:jc w:val="both"/>
        <w:rPr>
          <w:rFonts w:ascii="Arial" w:hAnsi="Arial" w:cs="Arial"/>
          <w:bCs/>
          <w:sz w:val="22"/>
          <w:szCs w:val="22"/>
        </w:rPr>
      </w:pPr>
      <w:r w:rsidRPr="00023F26">
        <w:rPr>
          <w:rFonts w:ascii="Arial" w:hAnsi="Arial" w:cs="Arial"/>
          <w:sz w:val="22"/>
          <w:szCs w:val="22"/>
        </w:rPr>
        <w:t xml:space="preserve">У случају да Пружалац услуге поднесе банкарску гаранцију стране банке, та банка мора имати додељен кредитни рејтинг </w:t>
      </w:r>
    </w:p>
    <w:p w14:paraId="19759954" w14:textId="77777777" w:rsidR="0021679C" w:rsidRPr="00023F26" w:rsidRDefault="0021679C" w:rsidP="00023F26">
      <w:pPr>
        <w:pStyle w:val="Style16"/>
        <w:widowControl/>
        <w:spacing w:line="240" w:lineRule="auto"/>
        <w:ind w:firstLine="0"/>
        <w:rPr>
          <w:rStyle w:val="FontStyle111"/>
          <w:sz w:val="22"/>
          <w:szCs w:val="22"/>
          <w:lang w:val="sr-Cyrl-RS" w:eastAsia="sr-Cyrl-CS"/>
        </w:rPr>
      </w:pPr>
      <w:r w:rsidRPr="00023F26">
        <w:rPr>
          <w:rFonts w:ascii="Arial" w:hAnsi="Arial" w:cs="Arial"/>
          <w:bCs/>
          <w:sz w:val="22"/>
          <w:szCs w:val="22"/>
        </w:rPr>
        <w:t xml:space="preserve">Уколико </w:t>
      </w:r>
      <w:r w:rsidRPr="00023F26">
        <w:rPr>
          <w:rFonts w:ascii="Arial" w:hAnsi="Arial" w:cs="Arial"/>
          <w:bCs/>
          <w:sz w:val="22"/>
          <w:szCs w:val="22"/>
          <w:lang w:val="sr-Cyrl-CS"/>
        </w:rPr>
        <w:t>Пружалац услуге</w:t>
      </w:r>
      <w:r w:rsidRPr="00023F26">
        <w:rPr>
          <w:rFonts w:ascii="Arial" w:hAnsi="Arial" w:cs="Arial"/>
          <w:bCs/>
          <w:sz w:val="22"/>
          <w:szCs w:val="22"/>
        </w:rPr>
        <w:t xml:space="preserve"> не поступи у складу са овим чланом Уговора, сматраће се, да </w:t>
      </w:r>
      <w:r w:rsidRPr="00023F26">
        <w:rPr>
          <w:rFonts w:ascii="Arial" w:hAnsi="Arial" w:cs="Arial"/>
          <w:bCs/>
          <w:sz w:val="22"/>
          <w:szCs w:val="22"/>
          <w:lang w:val="sr-Cyrl-CS"/>
        </w:rPr>
        <w:t>У</w:t>
      </w:r>
      <w:r w:rsidRPr="00023F26">
        <w:rPr>
          <w:rFonts w:ascii="Arial" w:hAnsi="Arial" w:cs="Arial"/>
          <w:bCs/>
          <w:sz w:val="22"/>
          <w:szCs w:val="22"/>
        </w:rPr>
        <w:t>говор није ступио на правну снагу</w:t>
      </w:r>
      <w:r w:rsidR="005949C6" w:rsidRPr="00023F26">
        <w:rPr>
          <w:rFonts w:ascii="Arial" w:hAnsi="Arial" w:cs="Arial"/>
          <w:bCs/>
          <w:sz w:val="22"/>
          <w:szCs w:val="22"/>
          <w:lang w:val="sr-Cyrl-RS"/>
        </w:rPr>
        <w:t>, а Корисник услуге може реализовати средство финанисјског обезбеђења за озбиљност понуде.</w:t>
      </w:r>
    </w:p>
    <w:p w14:paraId="4F87E07D" w14:textId="77777777" w:rsidR="0021679C" w:rsidRPr="00023F26" w:rsidRDefault="0021679C" w:rsidP="00023F26">
      <w:pPr>
        <w:tabs>
          <w:tab w:val="center" w:pos="4535"/>
          <w:tab w:val="right" w:pos="9071"/>
        </w:tabs>
        <w:rPr>
          <w:rFonts w:ascii="Arial" w:hAnsi="Arial" w:cs="Arial"/>
          <w:b/>
          <w:sz w:val="22"/>
          <w:szCs w:val="22"/>
          <w:lang w:eastAsia="sr-Latn-CS"/>
        </w:rPr>
      </w:pPr>
    </w:p>
    <w:p w14:paraId="2ABC055C" w14:textId="77777777" w:rsidR="0021679C" w:rsidRPr="00023F26" w:rsidRDefault="0021679C" w:rsidP="00023F26">
      <w:pPr>
        <w:tabs>
          <w:tab w:val="center" w:pos="4535"/>
          <w:tab w:val="right" w:pos="9071"/>
        </w:tabs>
        <w:rPr>
          <w:rFonts w:ascii="Arial" w:hAnsi="Arial" w:cs="Arial"/>
          <w:b/>
          <w:sz w:val="22"/>
          <w:szCs w:val="22"/>
          <w:lang w:eastAsia="sr-Latn-CS"/>
        </w:rPr>
      </w:pPr>
      <w:r w:rsidRPr="00023F26">
        <w:rPr>
          <w:rFonts w:ascii="Arial" w:hAnsi="Arial" w:cs="Arial"/>
          <w:b/>
          <w:sz w:val="22"/>
          <w:szCs w:val="22"/>
          <w:lang w:eastAsia="sr-Latn-CS"/>
        </w:rPr>
        <w:t>РАСКИД УГОВОРА</w:t>
      </w:r>
    </w:p>
    <w:p w14:paraId="7F5B4A9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 xml:space="preserve">Члан </w:t>
      </w:r>
      <w:r w:rsidRPr="00023F26">
        <w:rPr>
          <w:rFonts w:ascii="Arial" w:hAnsi="Arial" w:cs="Arial"/>
          <w:b/>
          <w:sz w:val="22"/>
          <w:szCs w:val="22"/>
          <w:lang w:eastAsia="sr-Latn-CS"/>
        </w:rPr>
        <w:t>18</w:t>
      </w:r>
      <w:r w:rsidRPr="00023F26">
        <w:rPr>
          <w:rFonts w:ascii="Arial" w:hAnsi="Arial" w:cs="Arial"/>
          <w:b/>
          <w:smallCaps/>
          <w:sz w:val="22"/>
          <w:szCs w:val="22"/>
        </w:rPr>
        <w:t>.</w:t>
      </w:r>
    </w:p>
    <w:p w14:paraId="7C89285A"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 xml:space="preserve">Свака </w:t>
      </w:r>
      <w:r w:rsidRPr="00023F26">
        <w:rPr>
          <w:rFonts w:ascii="Arial" w:hAnsi="Arial" w:cs="Arial"/>
          <w:sz w:val="22"/>
          <w:szCs w:val="22"/>
          <w:lang w:val="sr-Cyrl-RS" w:eastAsia="sr-Latn-CS"/>
        </w:rPr>
        <w:t>У</w:t>
      </w:r>
      <w:r w:rsidRPr="00023F26">
        <w:rPr>
          <w:rFonts w:ascii="Arial" w:hAnsi="Arial" w:cs="Arial"/>
          <w:sz w:val="22"/>
          <w:szCs w:val="22"/>
          <w:lang w:eastAsia="sr-Latn-CS"/>
        </w:rPr>
        <w:t xml:space="preserve">говорна страна може да раскине овај </w:t>
      </w:r>
      <w:r w:rsidRPr="00023F26">
        <w:rPr>
          <w:rFonts w:ascii="Arial" w:hAnsi="Arial" w:cs="Arial"/>
          <w:sz w:val="22"/>
          <w:szCs w:val="22"/>
          <w:lang w:val="sr-Cyrl-RS" w:eastAsia="sr-Latn-CS"/>
        </w:rPr>
        <w:t>У</w:t>
      </w:r>
      <w:r w:rsidRPr="00023F26">
        <w:rPr>
          <w:rFonts w:ascii="Arial" w:hAnsi="Arial" w:cs="Arial"/>
          <w:sz w:val="22"/>
          <w:szCs w:val="22"/>
          <w:lang w:eastAsia="sr-Latn-CS"/>
        </w:rPr>
        <w:t xml:space="preserve">говор слањем писаног обавештења другој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говорној страни уколико се догоди један од следећих случајева:</w:t>
      </w:r>
    </w:p>
    <w:p w14:paraId="34DE1216" w14:textId="2FADF7F7" w:rsidR="0021679C" w:rsidRPr="00023F26" w:rsidRDefault="0021679C" w:rsidP="00C666F9">
      <w:pPr>
        <w:pStyle w:val="ListParagraph"/>
        <w:numPr>
          <w:ilvl w:val="0"/>
          <w:numId w:val="27"/>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 </w:t>
      </w:r>
      <w:r w:rsidRPr="00023F26">
        <w:rPr>
          <w:rFonts w:ascii="Arial" w:hAnsi="Arial" w:cs="Arial"/>
          <w:sz w:val="22"/>
          <w:szCs w:val="22"/>
          <w:lang w:val="en-US" w:eastAsia="sr-Latn-CS"/>
        </w:rPr>
        <w:t xml:space="preserve"> </w:t>
      </w:r>
      <w:r w:rsidRPr="00023F26">
        <w:rPr>
          <w:rFonts w:ascii="Arial" w:hAnsi="Arial" w:cs="Arial"/>
          <w:sz w:val="22"/>
          <w:szCs w:val="22"/>
          <w:lang w:eastAsia="sr-Latn-CS"/>
        </w:rPr>
        <w:t xml:space="preserve">Ако друга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w:t>
      </w:r>
      <w:r w:rsidR="00905521" w:rsidRPr="00023F26">
        <w:rPr>
          <w:rFonts w:ascii="Arial" w:hAnsi="Arial" w:cs="Arial"/>
          <w:sz w:val="22"/>
          <w:szCs w:val="22"/>
          <w:lang w:val="sr-Cyrl-RS" w:eastAsia="sr-Latn-CS"/>
        </w:rPr>
        <w:t xml:space="preserve"> (словима: тридесет)</w:t>
      </w:r>
      <w:r w:rsidRPr="00023F26">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4668A68A" w14:textId="17404CFF" w:rsidR="0021679C" w:rsidRPr="00023F26" w:rsidRDefault="0021679C" w:rsidP="00C666F9">
      <w:pPr>
        <w:pStyle w:val="ListParagraph"/>
        <w:numPr>
          <w:ilvl w:val="0"/>
          <w:numId w:val="27"/>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уколико се против друге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говорне стране покрене поступак стечаја или  уговорна страна постане неспособна за плаћање и ако такав поступак  не буде обустављен у року од 90 (</w:t>
      </w:r>
      <w:r w:rsidR="00905521" w:rsidRPr="00023F26">
        <w:rPr>
          <w:rFonts w:ascii="Arial" w:hAnsi="Arial" w:cs="Arial"/>
          <w:sz w:val="22"/>
          <w:szCs w:val="22"/>
          <w:lang w:val="sr-Cyrl-RS" w:eastAsia="sr-Latn-CS"/>
        </w:rPr>
        <w:t xml:space="preserve">словима: </w:t>
      </w:r>
      <w:r w:rsidRPr="00023F26">
        <w:rPr>
          <w:rFonts w:ascii="Arial" w:hAnsi="Arial" w:cs="Arial"/>
          <w:sz w:val="22"/>
          <w:szCs w:val="22"/>
          <w:lang w:eastAsia="sr-Latn-CS"/>
        </w:rPr>
        <w:t>деведесет) дана од датума  покретања поступка;</w:t>
      </w:r>
    </w:p>
    <w:p w14:paraId="37C9E017" w14:textId="77777777" w:rsidR="0021679C" w:rsidRPr="00023F26" w:rsidRDefault="0021679C" w:rsidP="00C666F9">
      <w:pPr>
        <w:pStyle w:val="ListParagraph"/>
        <w:numPr>
          <w:ilvl w:val="0"/>
          <w:numId w:val="27"/>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у случају више силе, у складу са одредбама члана 1</w:t>
      </w:r>
      <w:r w:rsidRPr="00023F26">
        <w:rPr>
          <w:rFonts w:ascii="Arial" w:hAnsi="Arial" w:cs="Arial"/>
          <w:sz w:val="22"/>
          <w:szCs w:val="22"/>
          <w:lang w:val="sr-Cyrl-CS" w:eastAsia="sr-Latn-CS"/>
        </w:rPr>
        <w:t>6</w:t>
      </w:r>
      <w:r w:rsidRPr="00023F26">
        <w:rPr>
          <w:rFonts w:ascii="Arial" w:hAnsi="Arial" w:cs="Arial"/>
          <w:sz w:val="22"/>
          <w:szCs w:val="22"/>
          <w:lang w:eastAsia="sr-Latn-CS"/>
        </w:rPr>
        <w:t>. овог уговора.</w:t>
      </w:r>
    </w:p>
    <w:p w14:paraId="56A691AB" w14:textId="77777777" w:rsidR="0021679C" w:rsidRPr="00023F26" w:rsidRDefault="0021679C" w:rsidP="00023F26">
      <w:pPr>
        <w:ind w:left="2118"/>
        <w:jc w:val="both"/>
        <w:rPr>
          <w:rFonts w:ascii="Arial" w:hAnsi="Arial" w:cs="Arial"/>
          <w:sz w:val="22"/>
          <w:szCs w:val="22"/>
          <w:lang w:eastAsia="sr-Latn-CS"/>
        </w:rPr>
      </w:pPr>
    </w:p>
    <w:p w14:paraId="4F2F399E" w14:textId="18D69759"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 xml:space="preserve">Корисник услуге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w:t>
      </w:r>
      <w:r w:rsidR="00905521" w:rsidRPr="00023F26">
        <w:rPr>
          <w:rFonts w:ascii="Arial" w:hAnsi="Arial" w:cs="Arial"/>
          <w:sz w:val="22"/>
          <w:szCs w:val="22"/>
          <w:lang w:val="sr-Cyrl-RS" w:eastAsia="sr-Latn-CS"/>
        </w:rPr>
        <w:t xml:space="preserve">(словима: петнаест) </w:t>
      </w:r>
      <w:r w:rsidRPr="00023F26">
        <w:rPr>
          <w:rFonts w:ascii="Arial" w:hAnsi="Arial" w:cs="Arial"/>
          <w:sz w:val="22"/>
          <w:szCs w:val="22"/>
          <w:lang w:eastAsia="sr-Latn-CS"/>
        </w:rPr>
        <w:t xml:space="preserve">дана од дана достављања писане изјаве. </w:t>
      </w:r>
    </w:p>
    <w:p w14:paraId="61C23CD6" w14:textId="77777777" w:rsidR="0021679C" w:rsidRPr="00023F26" w:rsidRDefault="0021679C" w:rsidP="00023F26">
      <w:pPr>
        <w:jc w:val="both"/>
        <w:rPr>
          <w:rFonts w:ascii="Arial" w:hAnsi="Arial" w:cs="Arial"/>
          <w:sz w:val="22"/>
          <w:szCs w:val="22"/>
          <w:lang w:eastAsia="sr-Latn-CS"/>
        </w:rPr>
      </w:pPr>
    </w:p>
    <w:p w14:paraId="73A4C0CB"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14:paraId="128530E6" w14:textId="77777777" w:rsidR="0021679C" w:rsidRPr="00023F26" w:rsidRDefault="0021679C" w:rsidP="00023F26">
      <w:pPr>
        <w:jc w:val="both"/>
        <w:rPr>
          <w:rFonts w:ascii="Arial" w:hAnsi="Arial" w:cs="Arial"/>
          <w:sz w:val="22"/>
          <w:szCs w:val="22"/>
          <w:lang w:eastAsia="sr-Latn-CS"/>
        </w:rPr>
      </w:pPr>
    </w:p>
    <w:p w14:paraId="1AB1927E" w14:textId="77777777" w:rsidR="0021679C" w:rsidRPr="00023F26" w:rsidRDefault="0021679C" w:rsidP="00023F26">
      <w:pPr>
        <w:jc w:val="both"/>
        <w:rPr>
          <w:rFonts w:ascii="Arial" w:hAnsi="Arial" w:cs="Arial"/>
          <w:b/>
          <w:sz w:val="22"/>
          <w:szCs w:val="22"/>
          <w:lang w:eastAsia="sr-Latn-CS"/>
        </w:rPr>
      </w:pPr>
      <w:r w:rsidRPr="00023F26">
        <w:rPr>
          <w:rFonts w:ascii="Arial" w:hAnsi="Arial" w:cs="Arial"/>
          <w:b/>
          <w:sz w:val="22"/>
          <w:szCs w:val="22"/>
          <w:lang w:eastAsia="sr-Latn-CS"/>
        </w:rPr>
        <w:t>НАКНАДА ШТЕТЕ</w:t>
      </w:r>
    </w:p>
    <w:p w14:paraId="2259069F" w14:textId="77777777" w:rsidR="0021679C" w:rsidRPr="00023F26" w:rsidRDefault="0021679C" w:rsidP="00023F26">
      <w:pPr>
        <w:jc w:val="both"/>
        <w:rPr>
          <w:rFonts w:ascii="Arial" w:hAnsi="Arial" w:cs="Arial"/>
          <w:b/>
          <w:sz w:val="22"/>
          <w:szCs w:val="22"/>
          <w:lang w:eastAsia="en-US"/>
        </w:rPr>
      </w:pP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mallCaps/>
          <w:sz w:val="22"/>
          <w:szCs w:val="22"/>
        </w:rPr>
        <w:t xml:space="preserve">Члан </w:t>
      </w:r>
      <w:r w:rsidRPr="00023F26">
        <w:rPr>
          <w:rFonts w:ascii="Arial" w:hAnsi="Arial" w:cs="Arial"/>
          <w:b/>
          <w:sz w:val="22"/>
          <w:szCs w:val="22"/>
          <w:lang w:eastAsia="en-US"/>
        </w:rPr>
        <w:t>19.</w:t>
      </w:r>
    </w:p>
    <w:p w14:paraId="1214302B" w14:textId="77777777" w:rsidR="0021679C" w:rsidRPr="00023F26" w:rsidRDefault="0021679C" w:rsidP="00023F26">
      <w:pPr>
        <w:jc w:val="both"/>
        <w:rPr>
          <w:rFonts w:ascii="Arial" w:hAnsi="Arial" w:cs="Arial"/>
          <w:sz w:val="22"/>
          <w:szCs w:val="22"/>
          <w:lang w:eastAsia="en-US"/>
        </w:rPr>
      </w:pPr>
      <w:r w:rsidRPr="00023F26">
        <w:rPr>
          <w:rFonts w:ascii="Arial" w:hAnsi="Arial" w:cs="Arial"/>
          <w:sz w:val="22"/>
          <w:szCs w:val="22"/>
          <w:lang w:eastAsia="en-US"/>
        </w:rPr>
        <w:t>Пружалац услуге је одговоран Кориснику услуге за материјалне и нематеријалне недостатке испуњења обавеза преузетих овим Уговором.</w:t>
      </w:r>
    </w:p>
    <w:p w14:paraId="2B889014" w14:textId="77777777" w:rsidR="0021679C" w:rsidRPr="00023F26" w:rsidRDefault="0021679C" w:rsidP="00023F26">
      <w:pPr>
        <w:jc w:val="both"/>
        <w:rPr>
          <w:rFonts w:ascii="Arial" w:hAnsi="Arial" w:cs="Arial"/>
          <w:b/>
          <w:sz w:val="22"/>
          <w:szCs w:val="22"/>
          <w:lang w:eastAsia="en-US"/>
        </w:rPr>
      </w:pPr>
    </w:p>
    <w:p w14:paraId="310C1A6C"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Пружалац услуг</w:t>
      </w:r>
      <w:r w:rsidRPr="00023F26">
        <w:rPr>
          <w:rStyle w:val="FontStyle111"/>
          <w:sz w:val="22"/>
          <w:szCs w:val="22"/>
          <w:lang w:val="sr-Cyrl-CS" w:eastAsia="sr-Cyrl-CS"/>
        </w:rPr>
        <w:t>е</w:t>
      </w:r>
      <w:r w:rsidRPr="00023F26">
        <w:rPr>
          <w:rStyle w:val="FontStyle111"/>
          <w:sz w:val="22"/>
          <w:szCs w:val="22"/>
          <w:lang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85E5BD4" w14:textId="77777777" w:rsidR="0021679C" w:rsidRPr="00023F26" w:rsidRDefault="0021679C" w:rsidP="00023F26">
      <w:pPr>
        <w:pStyle w:val="Style16"/>
        <w:widowControl/>
        <w:spacing w:line="240" w:lineRule="auto"/>
        <w:ind w:firstLine="0"/>
        <w:rPr>
          <w:rStyle w:val="FontStyle111"/>
          <w:sz w:val="22"/>
          <w:szCs w:val="22"/>
          <w:lang w:eastAsia="sr-Cyrl-CS"/>
        </w:rPr>
      </w:pPr>
    </w:p>
    <w:p w14:paraId="16F5AF82"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6A5AB962" w14:textId="77777777" w:rsidR="0021679C" w:rsidRPr="00023F26" w:rsidRDefault="0021679C" w:rsidP="00023F26">
      <w:pPr>
        <w:jc w:val="both"/>
        <w:rPr>
          <w:rFonts w:ascii="Arial" w:hAnsi="Arial" w:cs="Arial"/>
          <w:b/>
          <w:sz w:val="22"/>
          <w:szCs w:val="22"/>
          <w:lang w:eastAsia="en-US"/>
        </w:rPr>
      </w:pPr>
    </w:p>
    <w:p w14:paraId="10DC9D57" w14:textId="77777777" w:rsidR="0021679C" w:rsidRPr="00023F26" w:rsidRDefault="0021679C" w:rsidP="00023F26">
      <w:pPr>
        <w:jc w:val="both"/>
        <w:rPr>
          <w:rFonts w:ascii="Arial" w:hAnsi="Arial" w:cs="Arial"/>
          <w:b/>
          <w:sz w:val="22"/>
          <w:szCs w:val="22"/>
          <w:lang w:eastAsia="en-US"/>
        </w:rPr>
      </w:pPr>
      <w:r w:rsidRPr="00023F26">
        <w:rPr>
          <w:rFonts w:ascii="Arial" w:hAnsi="Arial" w:cs="Arial"/>
          <w:b/>
          <w:sz w:val="22"/>
          <w:szCs w:val="22"/>
          <w:lang w:eastAsia="en-US"/>
        </w:rPr>
        <w:t>УГОВОРНА КАЗНА</w:t>
      </w:r>
    </w:p>
    <w:p w14:paraId="091E7CB2" w14:textId="77777777" w:rsidR="0021679C" w:rsidRPr="00023F26" w:rsidRDefault="0021679C" w:rsidP="00023F26">
      <w:pPr>
        <w:ind w:left="3530" w:firstLine="706"/>
        <w:jc w:val="both"/>
        <w:rPr>
          <w:rFonts w:ascii="Arial" w:hAnsi="Arial" w:cs="Arial"/>
          <w:b/>
          <w:sz w:val="22"/>
          <w:szCs w:val="22"/>
          <w:lang w:eastAsia="en-US"/>
        </w:rPr>
      </w:pPr>
      <w:r w:rsidRPr="00023F26">
        <w:rPr>
          <w:rFonts w:ascii="Arial" w:hAnsi="Arial" w:cs="Arial"/>
          <w:b/>
          <w:smallCaps/>
          <w:sz w:val="22"/>
          <w:szCs w:val="22"/>
        </w:rPr>
        <w:t xml:space="preserve">Члан </w:t>
      </w:r>
      <w:r w:rsidRPr="00023F26">
        <w:rPr>
          <w:rFonts w:ascii="Arial" w:hAnsi="Arial" w:cs="Arial"/>
          <w:b/>
          <w:sz w:val="22"/>
          <w:szCs w:val="22"/>
          <w:lang w:eastAsia="en-US"/>
        </w:rPr>
        <w:t>20.</w:t>
      </w:r>
    </w:p>
    <w:p w14:paraId="0096E1AF" w14:textId="77777777" w:rsidR="0021679C" w:rsidRPr="00023F26" w:rsidRDefault="0021679C" w:rsidP="00023F26">
      <w:pPr>
        <w:pStyle w:val="Style16"/>
        <w:widowControl/>
        <w:spacing w:line="240" w:lineRule="auto"/>
        <w:ind w:firstLine="0"/>
        <w:rPr>
          <w:rStyle w:val="FontStyle111"/>
          <w:sz w:val="22"/>
          <w:szCs w:val="22"/>
        </w:rPr>
      </w:pPr>
      <w:r w:rsidRPr="00023F2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75CA2DC" w14:textId="77777777" w:rsidR="0021679C" w:rsidRPr="00023F26" w:rsidRDefault="0021679C" w:rsidP="00023F26">
      <w:pPr>
        <w:tabs>
          <w:tab w:val="left" w:pos="680"/>
        </w:tabs>
        <w:suppressAutoHyphens w:val="0"/>
        <w:jc w:val="both"/>
        <w:rPr>
          <w:rFonts w:ascii="Arial" w:eastAsia="TimesNewRomanPS-BoldMT" w:hAnsi="Arial" w:cs="Arial"/>
          <w:bCs/>
          <w:sz w:val="22"/>
          <w:szCs w:val="22"/>
        </w:rPr>
      </w:pPr>
    </w:p>
    <w:p w14:paraId="77E092CF" w14:textId="77777777" w:rsidR="0021679C" w:rsidRPr="00023F26" w:rsidRDefault="0021679C" w:rsidP="00023F26">
      <w:pPr>
        <w:pStyle w:val="ArrialNarrow"/>
        <w:spacing w:after="0"/>
        <w:rPr>
          <w:rFonts w:ascii="Arial" w:hAnsi="Arial" w:cs="Arial"/>
          <w:sz w:val="22"/>
          <w:szCs w:val="22"/>
          <w:lang w:val="sr-Cyrl-CS"/>
        </w:rPr>
      </w:pPr>
      <w:r w:rsidRPr="00023F26">
        <w:rPr>
          <w:rFonts w:ascii="Arial" w:hAnsi="Arial" w:cs="Arial"/>
          <w:sz w:val="22"/>
          <w:szCs w:val="22"/>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023F26">
        <w:rPr>
          <w:rFonts w:ascii="Arial" w:hAnsi="Arial" w:cs="Arial"/>
          <w:sz w:val="22"/>
          <w:szCs w:val="22"/>
          <w:lang w:val="sr-Cyrl-CS"/>
        </w:rPr>
        <w:t xml:space="preserve"> без ПДВ. </w:t>
      </w:r>
    </w:p>
    <w:p w14:paraId="7D6D000A" w14:textId="77777777" w:rsidR="0021679C" w:rsidRPr="00023F26" w:rsidRDefault="0021679C" w:rsidP="00023F26">
      <w:pPr>
        <w:pStyle w:val="ArrialNarrow"/>
        <w:spacing w:after="0"/>
        <w:rPr>
          <w:rFonts w:ascii="Arial" w:hAnsi="Arial" w:cs="Arial"/>
          <w:sz w:val="22"/>
          <w:szCs w:val="22"/>
        </w:rPr>
      </w:pPr>
    </w:p>
    <w:p w14:paraId="59A76EC0" w14:textId="6E247312"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Плаћање пенала у складу са претходним ставом доспева у року од 10 (</w:t>
      </w:r>
      <w:r w:rsidR="00905521" w:rsidRPr="00023F26">
        <w:rPr>
          <w:rFonts w:ascii="Arial" w:hAnsi="Arial" w:cs="Arial"/>
          <w:sz w:val="22"/>
          <w:szCs w:val="22"/>
          <w:lang w:val="sr-Cyrl-RS"/>
        </w:rPr>
        <w:t xml:space="preserve">словима: </w:t>
      </w:r>
      <w:r w:rsidRPr="00023F26">
        <w:rPr>
          <w:rFonts w:ascii="Arial" w:hAnsi="Arial" w:cs="Arial"/>
          <w:sz w:val="22"/>
          <w:szCs w:val="22"/>
        </w:rPr>
        <w:t xml:space="preserve">десет) дана од дана издавања фактуре од стране Корисника услуге за уговорне пенале. </w:t>
      </w:r>
    </w:p>
    <w:p w14:paraId="0750A3FB" w14:textId="77777777" w:rsidR="0021679C" w:rsidRPr="00023F26" w:rsidRDefault="0021679C" w:rsidP="00023F26">
      <w:pPr>
        <w:rPr>
          <w:rFonts w:ascii="Arial" w:hAnsi="Arial" w:cs="Arial"/>
          <w:b/>
          <w:bCs/>
          <w:sz w:val="22"/>
          <w:szCs w:val="22"/>
          <w:lang w:eastAsia="sr-Latn-CS"/>
        </w:rPr>
      </w:pPr>
    </w:p>
    <w:p w14:paraId="3BAF7AB3" w14:textId="5B020D13" w:rsidR="0021679C" w:rsidRPr="00023F26" w:rsidRDefault="00D743B0" w:rsidP="00023F26">
      <w:pPr>
        <w:rPr>
          <w:rFonts w:ascii="Arial" w:hAnsi="Arial" w:cs="Arial"/>
          <w:b/>
          <w:bCs/>
          <w:sz w:val="22"/>
          <w:szCs w:val="22"/>
          <w:lang w:val="sr-Cyrl-RS" w:eastAsia="sr-Latn-CS"/>
        </w:rPr>
      </w:pPr>
      <w:r w:rsidRPr="00023F26">
        <w:rPr>
          <w:rFonts w:ascii="Arial" w:hAnsi="Arial" w:cs="Arial"/>
          <w:b/>
          <w:bCs/>
          <w:sz w:val="22"/>
          <w:szCs w:val="22"/>
          <w:lang w:val="sr-Cyrl-RS" w:eastAsia="sr-Latn-CS"/>
        </w:rPr>
        <w:t>ЗАВРШНЕ ОДРЕДБЕ</w:t>
      </w:r>
    </w:p>
    <w:p w14:paraId="484F467B"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2</w:t>
      </w:r>
      <w:r w:rsidRPr="00023F26">
        <w:rPr>
          <w:rFonts w:ascii="Arial" w:hAnsi="Arial" w:cs="Arial"/>
          <w:b/>
          <w:sz w:val="22"/>
          <w:szCs w:val="22"/>
          <w:lang w:eastAsia="en-US"/>
        </w:rPr>
        <w:t>1</w:t>
      </w:r>
      <w:r w:rsidRPr="00023F26">
        <w:rPr>
          <w:rFonts w:ascii="Arial" w:hAnsi="Arial" w:cs="Arial"/>
          <w:b/>
          <w:smallCaps/>
          <w:sz w:val="22"/>
          <w:szCs w:val="22"/>
        </w:rPr>
        <w:t>.</w:t>
      </w:r>
    </w:p>
    <w:p w14:paraId="212583D6" w14:textId="4F4B3432" w:rsidR="0021679C" w:rsidRPr="00023F26" w:rsidRDefault="0021679C" w:rsidP="00023F26">
      <w:pPr>
        <w:suppressAutoHyphens w:val="0"/>
        <w:jc w:val="both"/>
        <w:rPr>
          <w:rFonts w:ascii="Arial" w:hAnsi="Arial" w:cs="Arial"/>
          <w:b/>
          <w:smallCaps/>
          <w:sz w:val="22"/>
          <w:szCs w:val="22"/>
        </w:rPr>
      </w:pPr>
      <w:r w:rsidRPr="00023F26">
        <w:rPr>
          <w:rFonts w:ascii="Arial" w:hAnsi="Arial" w:cs="Arial"/>
          <w:sz w:val="22"/>
          <w:szCs w:val="22"/>
        </w:rPr>
        <w:t>У периоду од 2 (</w:t>
      </w:r>
      <w:r w:rsidR="00B505F9" w:rsidRPr="00023F26">
        <w:rPr>
          <w:rFonts w:ascii="Arial" w:hAnsi="Arial" w:cs="Arial"/>
          <w:sz w:val="22"/>
          <w:szCs w:val="22"/>
          <w:lang w:val="sr-Cyrl-RS"/>
        </w:rPr>
        <w:t xml:space="preserve">словима: </w:t>
      </w:r>
      <w:r w:rsidRPr="00023F26">
        <w:rPr>
          <w:rFonts w:ascii="Arial" w:hAnsi="Arial" w:cs="Arial"/>
          <w:sz w:val="22"/>
          <w:szCs w:val="22"/>
        </w:rPr>
        <w:t xml:space="preserve">две) године након престанка важења овог </w:t>
      </w:r>
      <w:r w:rsidRPr="00023F26">
        <w:rPr>
          <w:rFonts w:ascii="Arial" w:hAnsi="Arial" w:cs="Arial"/>
          <w:sz w:val="22"/>
          <w:szCs w:val="22"/>
          <w:lang w:val="sr-Cyrl-RS"/>
        </w:rPr>
        <w:t>У</w:t>
      </w:r>
      <w:r w:rsidRPr="00023F26">
        <w:rPr>
          <w:rFonts w:ascii="Arial" w:hAnsi="Arial" w:cs="Arial"/>
          <w:sz w:val="22"/>
          <w:szCs w:val="22"/>
        </w:rPr>
        <w:t>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Корисника услуге или његових зависних привредних друштава нити могу бити ангажовани као саветници (директно или индиректно) потенцијалном стицаоцу ових права.</w:t>
      </w:r>
    </w:p>
    <w:p w14:paraId="74C7359C" w14:textId="77777777" w:rsidR="00597083" w:rsidRDefault="00597083" w:rsidP="00023F26">
      <w:pPr>
        <w:jc w:val="center"/>
        <w:rPr>
          <w:rFonts w:ascii="Arial" w:hAnsi="Arial" w:cs="Arial"/>
          <w:b/>
          <w:smallCaps/>
          <w:sz w:val="22"/>
          <w:szCs w:val="22"/>
          <w:lang w:val="sr-Cyrl-RS"/>
        </w:rPr>
      </w:pPr>
    </w:p>
    <w:p w14:paraId="30802AAC" w14:textId="07F16C1A" w:rsidR="00D743B0" w:rsidRPr="00023F26" w:rsidRDefault="00D743B0" w:rsidP="00023F26">
      <w:pPr>
        <w:jc w:val="center"/>
        <w:rPr>
          <w:rFonts w:ascii="Arial" w:hAnsi="Arial" w:cs="Arial"/>
          <w:b/>
          <w:smallCaps/>
          <w:sz w:val="22"/>
          <w:szCs w:val="22"/>
          <w:lang w:val="sr-Cyrl-RS"/>
        </w:rPr>
      </w:pPr>
      <w:r w:rsidRPr="00023F26">
        <w:rPr>
          <w:rFonts w:ascii="Arial" w:hAnsi="Arial" w:cs="Arial"/>
          <w:b/>
          <w:smallCaps/>
          <w:sz w:val="22"/>
          <w:szCs w:val="22"/>
          <w:lang w:val="sr-Cyrl-RS"/>
        </w:rPr>
        <w:t xml:space="preserve">Члан </w:t>
      </w:r>
      <w:r w:rsidR="00023F26" w:rsidRPr="00023F26">
        <w:rPr>
          <w:rFonts w:ascii="Arial" w:hAnsi="Arial" w:cs="Arial"/>
          <w:b/>
          <w:smallCaps/>
          <w:sz w:val="22"/>
          <w:szCs w:val="22"/>
          <w:lang w:val="sr-Cyrl-RS"/>
        </w:rPr>
        <w:t>22.</w:t>
      </w:r>
    </w:p>
    <w:p w14:paraId="33832E61" w14:textId="77777777" w:rsidR="00D743B0" w:rsidRPr="00023F26" w:rsidRDefault="00D743B0" w:rsidP="00475788">
      <w:pPr>
        <w:pStyle w:val="CommentText"/>
        <w:jc w:val="both"/>
        <w:rPr>
          <w:rFonts w:ascii="Arial" w:hAnsi="Arial" w:cs="Arial"/>
          <w:sz w:val="22"/>
          <w:szCs w:val="22"/>
        </w:rPr>
      </w:pPr>
      <w:r w:rsidRPr="00023F26">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DBEE838" w14:textId="77777777" w:rsidR="00D743B0" w:rsidRPr="00023F26" w:rsidRDefault="00D743B0" w:rsidP="00023F26">
      <w:pPr>
        <w:jc w:val="center"/>
        <w:rPr>
          <w:rFonts w:ascii="Arial" w:hAnsi="Arial" w:cs="Arial"/>
          <w:b/>
          <w:smallCaps/>
          <w:sz w:val="22"/>
          <w:szCs w:val="22"/>
          <w:lang w:val="sr-Cyrl-RS"/>
        </w:rPr>
      </w:pPr>
    </w:p>
    <w:p w14:paraId="17F7BD08" w14:textId="7541FCB0"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3</w:t>
      </w:r>
      <w:r w:rsidRPr="00023F26">
        <w:rPr>
          <w:rFonts w:ascii="Arial" w:hAnsi="Arial" w:cs="Arial"/>
          <w:b/>
          <w:smallCaps/>
          <w:sz w:val="22"/>
          <w:szCs w:val="22"/>
        </w:rPr>
        <w:t>.</w:t>
      </w:r>
    </w:p>
    <w:p w14:paraId="3BDF62B0" w14:textId="0A8F913B"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w:t>
      </w:r>
      <w:r w:rsidRPr="00023F26">
        <w:rPr>
          <w:rFonts w:ascii="Arial" w:hAnsi="Arial" w:cs="Arial"/>
          <w:sz w:val="22"/>
          <w:szCs w:val="22"/>
          <w:lang w:val="sr-Cyrl-RS"/>
        </w:rPr>
        <w:t>У</w:t>
      </w:r>
      <w:r w:rsidRPr="00023F26">
        <w:rPr>
          <w:rFonts w:ascii="Arial" w:hAnsi="Arial" w:cs="Arial"/>
          <w:sz w:val="22"/>
          <w:szCs w:val="22"/>
        </w:rPr>
        <w:t xml:space="preserve">говора буде коначно решен од стране стварно надлежног суда у Београду </w:t>
      </w:r>
      <w:r w:rsidRPr="00023F26">
        <w:rPr>
          <w:rFonts w:ascii="Arial" w:hAnsi="Arial" w:cs="Arial"/>
          <w:color w:val="0070C0"/>
          <w:sz w:val="22"/>
          <w:szCs w:val="22"/>
        </w:rPr>
        <w:t>(</w:t>
      </w:r>
      <w:r w:rsidR="00550943" w:rsidRPr="00023F26">
        <w:rPr>
          <w:rFonts w:ascii="Arial" w:hAnsi="Arial" w:cs="Arial"/>
          <w:color w:val="0070C0"/>
          <w:sz w:val="22"/>
          <w:szCs w:val="22"/>
          <w:lang w:val="sr-Cyrl-RS"/>
        </w:rPr>
        <w:t xml:space="preserve">Сталне арбитраже </w:t>
      </w:r>
      <w:r w:rsidRPr="00023F26">
        <w:rPr>
          <w:rFonts w:ascii="Arial" w:hAnsi="Arial" w:cs="Arial"/>
          <w:color w:val="0070C0"/>
          <w:sz w:val="22"/>
          <w:szCs w:val="22"/>
        </w:rPr>
        <w:t xml:space="preserve"> при Привредној комори Србије са местом арбитраже у Београду, уз примену њеног Правилника </w:t>
      </w:r>
      <w:r w:rsidRPr="00023F26">
        <w:rPr>
          <w:rFonts w:ascii="Arial" w:hAnsi="Arial" w:cs="Arial"/>
          <w:i/>
          <w:color w:val="0070C0"/>
          <w:sz w:val="22"/>
          <w:szCs w:val="22"/>
        </w:rPr>
        <w:t>[напомена: коначан текст у Уговору зависи од тога да ли је изабран домаћи или страни Пружалац услуге]</w:t>
      </w:r>
      <w:r w:rsidRPr="00023F26">
        <w:rPr>
          <w:rFonts w:ascii="Arial" w:hAnsi="Arial" w:cs="Arial"/>
          <w:color w:val="0070C0"/>
          <w:sz w:val="22"/>
          <w:szCs w:val="22"/>
        </w:rPr>
        <w:t xml:space="preserve">). </w:t>
      </w:r>
    </w:p>
    <w:p w14:paraId="03D9BBF4" w14:textId="77777777" w:rsidR="0021679C" w:rsidRPr="00023F26" w:rsidRDefault="0021679C" w:rsidP="00023F26">
      <w:pPr>
        <w:jc w:val="both"/>
        <w:rPr>
          <w:rFonts w:ascii="Arial" w:hAnsi="Arial" w:cs="Arial"/>
          <w:sz w:val="22"/>
          <w:szCs w:val="22"/>
        </w:rPr>
      </w:pPr>
    </w:p>
    <w:p w14:paraId="530C3417" w14:textId="77777777" w:rsidR="0021679C" w:rsidRPr="00023F26" w:rsidRDefault="0021679C" w:rsidP="00023F26">
      <w:pPr>
        <w:jc w:val="both"/>
        <w:rPr>
          <w:rFonts w:ascii="Arial" w:eastAsia="Lucida Sans Unicode" w:hAnsi="Arial" w:cs="Arial"/>
          <w:sz w:val="22"/>
          <w:szCs w:val="22"/>
        </w:rPr>
      </w:pPr>
      <w:r w:rsidRPr="00023F2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163735E4" w14:textId="77777777" w:rsidR="0021679C" w:rsidRPr="00023F26" w:rsidRDefault="0021679C" w:rsidP="00023F26">
      <w:pPr>
        <w:jc w:val="both"/>
        <w:rPr>
          <w:rFonts w:ascii="Arial" w:eastAsia="Lucida Sans Unicode" w:hAnsi="Arial" w:cs="Arial"/>
          <w:sz w:val="22"/>
          <w:szCs w:val="22"/>
        </w:rPr>
      </w:pPr>
    </w:p>
    <w:p w14:paraId="5F1B3601" w14:textId="1C4A151A"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eastAsia="en-US"/>
        </w:rPr>
        <w:t>4</w:t>
      </w:r>
      <w:r w:rsidRPr="00023F26">
        <w:rPr>
          <w:rFonts w:ascii="Arial" w:hAnsi="Arial" w:cs="Arial"/>
          <w:b/>
          <w:smallCaps/>
          <w:sz w:val="22"/>
          <w:szCs w:val="22"/>
        </w:rPr>
        <w:t>.</w:t>
      </w:r>
    </w:p>
    <w:p w14:paraId="6EC60BF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3EC6B590" w14:textId="77777777" w:rsidR="0021679C" w:rsidRPr="00023F26" w:rsidRDefault="0021679C" w:rsidP="00023F26">
      <w:pPr>
        <w:jc w:val="both"/>
        <w:rPr>
          <w:rFonts w:ascii="Arial" w:hAnsi="Arial" w:cs="Arial"/>
          <w:sz w:val="22"/>
          <w:szCs w:val="22"/>
          <w:lang w:eastAsia="sr-Latn-CS"/>
        </w:rPr>
      </w:pPr>
    </w:p>
    <w:p w14:paraId="68302842"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rPr>
        <w:lastRenderedPageBreak/>
        <w:t>Корисник услуге</w:t>
      </w:r>
      <w:r w:rsidRPr="00023F26">
        <w:rPr>
          <w:rFonts w:ascii="Arial" w:hAnsi="Arial" w:cs="Arial"/>
          <w:sz w:val="22"/>
          <w:szCs w:val="22"/>
          <w:lang w:eastAsia="sr-Latn-CS"/>
        </w:rPr>
        <w:t xml:space="preserve">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14:paraId="1A8548BE" w14:textId="77777777" w:rsidR="0021679C" w:rsidRPr="00023F26" w:rsidRDefault="0021679C" w:rsidP="00023F26">
      <w:pPr>
        <w:tabs>
          <w:tab w:val="left" w:pos="709"/>
        </w:tabs>
        <w:jc w:val="both"/>
        <w:rPr>
          <w:rFonts w:ascii="Arial" w:hAnsi="Arial" w:cs="Arial"/>
          <w:bCs/>
          <w:sz w:val="22"/>
          <w:szCs w:val="22"/>
          <w:lang w:val="ru-RU" w:bidi="en-US"/>
        </w:rPr>
      </w:pPr>
    </w:p>
    <w:p w14:paraId="06444F8F"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05ACCCB6"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w:t>
      </w:r>
      <w:r w:rsidRPr="00023F26">
        <w:rPr>
          <w:rFonts w:ascii="Arial" w:hAnsi="Arial" w:cs="Arial"/>
          <w:sz w:val="22"/>
          <w:szCs w:val="22"/>
          <w:lang w:eastAsia="sr-Latn-CS"/>
        </w:rPr>
        <w:tab/>
        <w:t>услед дугог рока извршења уговорних обавеза наступи измена релевантних закона, стандарда, прописа;</w:t>
      </w:r>
    </w:p>
    <w:p w14:paraId="51361897" w14:textId="77777777" w:rsidR="0021679C" w:rsidRPr="00023F26" w:rsidRDefault="0021679C" w:rsidP="00023F26">
      <w:pPr>
        <w:jc w:val="both"/>
        <w:rPr>
          <w:rFonts w:ascii="Arial" w:hAnsi="Arial" w:cs="Arial"/>
          <w:sz w:val="22"/>
          <w:szCs w:val="22"/>
          <w:lang w:eastAsia="sr-Latn-CS"/>
        </w:rPr>
      </w:pPr>
    </w:p>
    <w:p w14:paraId="235A34B8" w14:textId="77777777" w:rsidR="0021679C" w:rsidRPr="00023F26" w:rsidRDefault="0021679C" w:rsidP="00023F26">
      <w:pPr>
        <w:jc w:val="both"/>
        <w:rPr>
          <w:rFonts w:ascii="Arial" w:eastAsia="Lucida Sans Unicode" w:hAnsi="Arial" w:cs="Arial"/>
          <w:sz w:val="22"/>
          <w:szCs w:val="22"/>
        </w:rPr>
      </w:pPr>
      <w:r w:rsidRPr="00023F26">
        <w:rPr>
          <w:rFonts w:ascii="Arial" w:hAnsi="Arial" w:cs="Arial"/>
          <w:sz w:val="22"/>
          <w:szCs w:val="22"/>
          <w:lang w:eastAsia="sr-Latn-CS"/>
        </w:rPr>
        <w:t xml:space="preserve">У свим наведеним случајевима Корисник услуге ће донети Одлуку о измени уговора која садржи податке у складу са Прилогом 3Л Закона и у року од </w:t>
      </w:r>
      <w:r w:rsidRPr="00023F26">
        <w:rPr>
          <w:rFonts w:ascii="Arial" w:hAnsi="Arial" w:cs="Arial"/>
          <w:sz w:val="22"/>
          <w:szCs w:val="22"/>
          <w:lang w:val="sr-Cyrl-RS" w:eastAsia="sr-Latn-CS"/>
        </w:rPr>
        <w:t>3 (</w:t>
      </w:r>
      <w:r w:rsidRPr="00023F26">
        <w:rPr>
          <w:rFonts w:ascii="Arial" w:hAnsi="Arial" w:cs="Arial"/>
          <w:sz w:val="22"/>
          <w:szCs w:val="22"/>
          <w:lang w:eastAsia="sr-Latn-CS"/>
        </w:rPr>
        <w:t>три</w:t>
      </w:r>
      <w:r w:rsidRPr="00023F26">
        <w:rPr>
          <w:rFonts w:ascii="Arial" w:hAnsi="Arial" w:cs="Arial"/>
          <w:sz w:val="22"/>
          <w:szCs w:val="22"/>
          <w:lang w:val="sr-Cyrl-RS" w:eastAsia="sr-Latn-CS"/>
        </w:rPr>
        <w:t>)</w:t>
      </w:r>
      <w:r w:rsidRPr="00023F26">
        <w:rPr>
          <w:rFonts w:ascii="Arial" w:hAnsi="Arial"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6A544D8" w14:textId="77777777" w:rsidR="0021679C" w:rsidRPr="00023F26" w:rsidRDefault="0021679C" w:rsidP="00023F26">
      <w:pPr>
        <w:jc w:val="both"/>
        <w:rPr>
          <w:rFonts w:ascii="Arial" w:eastAsia="Lucida Sans Unicode" w:hAnsi="Arial" w:cs="Arial"/>
          <w:sz w:val="22"/>
          <w:szCs w:val="22"/>
        </w:rPr>
      </w:pPr>
    </w:p>
    <w:p w14:paraId="11239F98" w14:textId="77777777" w:rsidR="00033CE1" w:rsidRDefault="00033CE1" w:rsidP="00023F26">
      <w:pPr>
        <w:jc w:val="center"/>
        <w:rPr>
          <w:rFonts w:ascii="Arial" w:hAnsi="Arial" w:cs="Arial"/>
          <w:b/>
          <w:smallCaps/>
          <w:sz w:val="22"/>
          <w:szCs w:val="22"/>
        </w:rPr>
      </w:pPr>
    </w:p>
    <w:p w14:paraId="49A5E54C" w14:textId="77777777" w:rsidR="00033CE1" w:rsidRDefault="00033CE1" w:rsidP="00023F26">
      <w:pPr>
        <w:jc w:val="center"/>
        <w:rPr>
          <w:rFonts w:ascii="Arial" w:hAnsi="Arial" w:cs="Arial"/>
          <w:b/>
          <w:smallCaps/>
          <w:sz w:val="22"/>
          <w:szCs w:val="22"/>
        </w:rPr>
      </w:pPr>
    </w:p>
    <w:p w14:paraId="1D4EEFAF" w14:textId="25A86E8D"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5</w:t>
      </w:r>
      <w:r w:rsidRPr="00023F26">
        <w:rPr>
          <w:rFonts w:ascii="Arial" w:hAnsi="Arial" w:cs="Arial"/>
          <w:b/>
          <w:smallCaps/>
          <w:sz w:val="22"/>
          <w:szCs w:val="22"/>
        </w:rPr>
        <w:t>.</w:t>
      </w:r>
    </w:p>
    <w:p w14:paraId="599406F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На односе Уговорних страна који нису уређени овим </w:t>
      </w:r>
      <w:r w:rsidRPr="00023F26">
        <w:rPr>
          <w:rFonts w:ascii="Arial" w:hAnsi="Arial" w:cs="Arial"/>
          <w:sz w:val="22"/>
          <w:szCs w:val="22"/>
          <w:lang w:val="sr-Cyrl-RS"/>
        </w:rPr>
        <w:t>У</w:t>
      </w:r>
      <w:r w:rsidRPr="00023F26">
        <w:rPr>
          <w:rFonts w:ascii="Arial" w:hAnsi="Arial" w:cs="Arial"/>
          <w:sz w:val="22"/>
          <w:szCs w:val="22"/>
        </w:rPr>
        <w:t xml:space="preserve">говором примењују се одговарајуће одредбе Закона о облигационим односима и других </w:t>
      </w:r>
      <w:r w:rsidRPr="00023F26">
        <w:rPr>
          <w:rFonts w:ascii="Arial" w:hAnsi="Arial" w:cs="Arial"/>
          <w:sz w:val="22"/>
          <w:szCs w:val="22"/>
          <w:lang w:val="sr-Cyrl-RS"/>
        </w:rPr>
        <w:t xml:space="preserve">позитивноправних </w:t>
      </w:r>
      <w:r w:rsidRPr="00023F26">
        <w:rPr>
          <w:rFonts w:ascii="Arial" w:hAnsi="Arial" w:cs="Arial"/>
          <w:sz w:val="22"/>
          <w:szCs w:val="22"/>
        </w:rPr>
        <w:t>прописа Републике Србије</w:t>
      </w:r>
      <w:r w:rsidRPr="00023F26">
        <w:rPr>
          <w:rFonts w:ascii="Arial" w:hAnsi="Arial" w:cs="Arial"/>
          <w:sz w:val="22"/>
          <w:szCs w:val="22"/>
          <w:lang w:val="sr-Cyrl-RS"/>
        </w:rPr>
        <w:t xml:space="preserve"> примењивих с обзиром на предмет Уговора</w:t>
      </w:r>
      <w:r w:rsidRPr="00023F26">
        <w:rPr>
          <w:rFonts w:ascii="Arial" w:hAnsi="Arial" w:cs="Arial"/>
          <w:sz w:val="22"/>
          <w:szCs w:val="22"/>
        </w:rPr>
        <w:t>.</w:t>
      </w:r>
    </w:p>
    <w:p w14:paraId="1EDCAA6B" w14:textId="77777777" w:rsidR="0021679C" w:rsidRPr="00023F26" w:rsidRDefault="0021679C" w:rsidP="00023F26">
      <w:pPr>
        <w:jc w:val="both"/>
        <w:rPr>
          <w:rFonts w:ascii="Arial" w:hAnsi="Arial" w:cs="Arial"/>
          <w:sz w:val="22"/>
          <w:szCs w:val="22"/>
        </w:rPr>
      </w:pPr>
    </w:p>
    <w:p w14:paraId="12829F8B" w14:textId="25D78FF1" w:rsidR="0021679C" w:rsidRPr="00023F26" w:rsidRDefault="0021679C" w:rsidP="00023F26">
      <w:pPr>
        <w:jc w:val="center"/>
        <w:rPr>
          <w:rFonts w:ascii="Arial" w:hAnsi="Arial" w:cs="Arial"/>
          <w:b/>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6</w:t>
      </w:r>
      <w:r w:rsidRPr="00023F26">
        <w:rPr>
          <w:rFonts w:ascii="Arial" w:hAnsi="Arial" w:cs="Arial"/>
          <w:b/>
          <w:sz w:val="22"/>
          <w:szCs w:val="22"/>
        </w:rPr>
        <w:t>.</w:t>
      </w:r>
    </w:p>
    <w:p w14:paraId="0AD1B352" w14:textId="77777777" w:rsidR="0021679C" w:rsidRPr="00023F26" w:rsidRDefault="0021679C" w:rsidP="00023F26">
      <w:pPr>
        <w:jc w:val="both"/>
        <w:rPr>
          <w:rFonts w:ascii="Arial" w:hAnsi="Arial" w:cs="Arial"/>
          <w:sz w:val="22"/>
          <w:szCs w:val="22"/>
          <w:lang w:val="en-US"/>
        </w:rPr>
      </w:pPr>
      <w:r w:rsidRPr="00023F26">
        <w:rPr>
          <w:rFonts w:ascii="Arial" w:eastAsia="Lucida Sans Unicode" w:hAnsi="Arial"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w:t>
      </w:r>
      <w:r w:rsidRPr="00023F26">
        <w:rPr>
          <w:rFonts w:ascii="Arial" w:eastAsia="Lucida Sans Unicode" w:hAnsi="Arial" w:cs="Arial"/>
          <w:sz w:val="22"/>
          <w:szCs w:val="22"/>
          <w:lang w:val="en-US"/>
        </w:rPr>
        <w:t>и</w:t>
      </w:r>
      <w:r w:rsidRPr="00023F26">
        <w:rPr>
          <w:rFonts w:ascii="Arial" w:eastAsia="Lucida Sans Unicode" w:hAnsi="Arial" w:cs="Arial"/>
          <w:sz w:val="22"/>
          <w:szCs w:val="22"/>
        </w:rPr>
        <w:t xml:space="preserve">спуни одложни услов у уговореном року и достави банкарску гаранцију </w:t>
      </w:r>
      <w:r w:rsidRPr="00023F26">
        <w:rPr>
          <w:rFonts w:ascii="Arial" w:eastAsia="Lucida Sans Unicode" w:hAnsi="Arial" w:cs="Arial"/>
          <w:sz w:val="22"/>
          <w:szCs w:val="22"/>
          <w:lang w:val="sr-Cyrl-RS"/>
        </w:rPr>
        <w:t xml:space="preserve">за добро извршење посла </w:t>
      </w:r>
      <w:r w:rsidRPr="00023F26">
        <w:rPr>
          <w:rFonts w:ascii="Arial" w:eastAsia="Lucida Sans Unicode" w:hAnsi="Arial" w:cs="Arial"/>
          <w:sz w:val="22"/>
          <w:szCs w:val="22"/>
        </w:rPr>
        <w:t>из члана 17. овог Уговора.</w:t>
      </w:r>
    </w:p>
    <w:p w14:paraId="29D9052A" w14:textId="5CB8D524" w:rsidR="0021679C" w:rsidRPr="00023F26" w:rsidRDefault="004729FE" w:rsidP="00597083">
      <w:pPr>
        <w:jc w:val="both"/>
        <w:rPr>
          <w:rFonts w:ascii="Arial" w:hAnsi="Arial" w:cs="Arial"/>
          <w:sz w:val="22"/>
          <w:szCs w:val="22"/>
          <w:lang w:val="en-US"/>
        </w:rPr>
      </w:pPr>
      <w:r w:rsidRPr="004729FE">
        <w:rPr>
          <w:rFonts w:ascii="Arial" w:hAnsi="Arial" w:cs="Arial"/>
          <w:sz w:val="22"/>
          <w:szCs w:val="22"/>
        </w:rPr>
        <w:t xml:space="preserve">Овај Уговор важи </w:t>
      </w:r>
      <w:r w:rsidR="00553BFE" w:rsidRPr="004729FE">
        <w:rPr>
          <w:rFonts w:ascii="Arial" w:hAnsi="Arial" w:cs="Arial"/>
          <w:sz w:val="22"/>
          <w:szCs w:val="22"/>
        </w:rPr>
        <w:t xml:space="preserve">до </w:t>
      </w:r>
      <w:r w:rsidR="00597083" w:rsidRPr="004729FE">
        <w:rPr>
          <w:rFonts w:ascii="Arial" w:hAnsi="Arial" w:cs="Arial"/>
          <w:sz w:val="22"/>
          <w:szCs w:val="22"/>
          <w:lang w:val="sr-Cyrl-RS"/>
        </w:rPr>
        <w:t>о</w:t>
      </w:r>
      <w:r w:rsidR="00553BFE" w:rsidRPr="004729FE">
        <w:rPr>
          <w:rFonts w:ascii="Arial" w:hAnsi="Arial" w:cs="Arial"/>
          <w:sz w:val="22"/>
          <w:szCs w:val="22"/>
        </w:rPr>
        <w:t>бостраног испуњења уговорених обавеза.</w:t>
      </w:r>
    </w:p>
    <w:p w14:paraId="3C9DCEB5" w14:textId="77777777" w:rsidR="00023F26" w:rsidRPr="00023F26" w:rsidRDefault="00023F26" w:rsidP="00023F26">
      <w:pPr>
        <w:jc w:val="center"/>
        <w:rPr>
          <w:rFonts w:ascii="Arial" w:hAnsi="Arial" w:cs="Arial"/>
          <w:b/>
          <w:smallCaps/>
          <w:sz w:val="22"/>
          <w:szCs w:val="22"/>
        </w:rPr>
      </w:pPr>
    </w:p>
    <w:p w14:paraId="176810F5" w14:textId="48C159C6"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7</w:t>
      </w:r>
      <w:r w:rsidRPr="00023F26">
        <w:rPr>
          <w:rFonts w:ascii="Arial" w:hAnsi="Arial" w:cs="Arial"/>
          <w:b/>
          <w:smallCaps/>
          <w:sz w:val="22"/>
          <w:szCs w:val="22"/>
        </w:rPr>
        <w:t>.</w:t>
      </w:r>
    </w:p>
    <w:p w14:paraId="75423EA3" w14:textId="77777777"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Саставни део овог Уговора су:</w:t>
      </w:r>
    </w:p>
    <w:p w14:paraId="41C8B4E4" w14:textId="77777777" w:rsidR="0021679C" w:rsidRPr="00023F26" w:rsidRDefault="0021679C" w:rsidP="00023F26">
      <w:pPr>
        <w:pStyle w:val="ArrialNarrow"/>
        <w:spacing w:after="0"/>
        <w:ind w:left="2127" w:hanging="2127"/>
        <w:rPr>
          <w:rFonts w:ascii="Arial" w:hAnsi="Arial" w:cs="Arial"/>
          <w:sz w:val="22"/>
          <w:szCs w:val="22"/>
        </w:rPr>
      </w:pPr>
      <w:r w:rsidRPr="00023F26">
        <w:rPr>
          <w:rFonts w:ascii="Arial" w:hAnsi="Arial" w:cs="Arial"/>
          <w:sz w:val="22"/>
          <w:szCs w:val="22"/>
        </w:rPr>
        <w:t>Прилог број 1</w:t>
      </w:r>
      <w:r w:rsidRPr="00023F26">
        <w:rPr>
          <w:rFonts w:ascii="Arial" w:hAnsi="Arial" w:cs="Arial"/>
          <w:sz w:val="22"/>
          <w:szCs w:val="22"/>
        </w:rPr>
        <w:tab/>
        <w:t>Конкурсна документација;</w:t>
      </w:r>
    </w:p>
    <w:p w14:paraId="13AB6C8C" w14:textId="77777777" w:rsidR="0021679C" w:rsidRPr="00023F26" w:rsidRDefault="0021679C" w:rsidP="00023F26">
      <w:pPr>
        <w:pStyle w:val="ArrialNarrow"/>
        <w:spacing w:after="0"/>
        <w:ind w:left="2127" w:hanging="2127"/>
        <w:rPr>
          <w:rFonts w:ascii="Arial" w:hAnsi="Arial" w:cs="Arial"/>
          <w:sz w:val="22"/>
          <w:szCs w:val="22"/>
        </w:rPr>
      </w:pPr>
      <w:r w:rsidRPr="00023F26">
        <w:rPr>
          <w:rFonts w:ascii="Arial" w:hAnsi="Arial" w:cs="Arial"/>
          <w:sz w:val="22"/>
          <w:szCs w:val="22"/>
        </w:rPr>
        <w:t>Прилог број 2</w:t>
      </w:r>
      <w:r w:rsidRPr="00023F26">
        <w:rPr>
          <w:rFonts w:ascii="Arial" w:hAnsi="Arial" w:cs="Arial"/>
          <w:sz w:val="22"/>
          <w:szCs w:val="22"/>
        </w:rPr>
        <w:tab/>
        <w:t>Опис и врста услуге;</w:t>
      </w:r>
    </w:p>
    <w:p w14:paraId="0DBC718B" w14:textId="3717860D"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3</w:t>
      </w:r>
      <w:r w:rsidRPr="00023F26">
        <w:rPr>
          <w:rFonts w:ascii="Arial" w:hAnsi="Arial" w:cs="Arial"/>
          <w:sz w:val="22"/>
          <w:szCs w:val="22"/>
        </w:rPr>
        <w:tab/>
      </w:r>
      <w:r w:rsidR="005949C6" w:rsidRPr="00023F26">
        <w:rPr>
          <w:rFonts w:ascii="Arial" w:hAnsi="Arial" w:cs="Arial"/>
          <w:sz w:val="22"/>
          <w:szCs w:val="22"/>
          <w:lang w:val="sr-Cyrl-RS"/>
        </w:rPr>
        <w:t>Понуда Пр</w:t>
      </w:r>
      <w:r w:rsidR="00550943" w:rsidRPr="00023F26">
        <w:rPr>
          <w:rFonts w:ascii="Arial" w:hAnsi="Arial" w:cs="Arial"/>
          <w:sz w:val="22"/>
          <w:szCs w:val="22"/>
          <w:lang w:val="sr-Cyrl-RS"/>
        </w:rPr>
        <w:t>у</w:t>
      </w:r>
      <w:r w:rsidR="00023F26" w:rsidRPr="00023F26">
        <w:rPr>
          <w:rFonts w:ascii="Arial" w:hAnsi="Arial" w:cs="Arial"/>
          <w:sz w:val="22"/>
          <w:szCs w:val="22"/>
          <w:lang w:val="sr-Cyrl-RS"/>
        </w:rPr>
        <w:t>жаоца услуге број ___________ од __________</w:t>
      </w:r>
      <w:r w:rsidRPr="00023F26">
        <w:rPr>
          <w:rFonts w:ascii="Arial" w:hAnsi="Arial" w:cs="Arial"/>
          <w:sz w:val="22"/>
          <w:szCs w:val="22"/>
        </w:rPr>
        <w:t>;</w:t>
      </w:r>
    </w:p>
    <w:p w14:paraId="564E5A8C" w14:textId="7220153B" w:rsidR="0021679C" w:rsidRPr="00023F26" w:rsidRDefault="0042061A" w:rsidP="0042061A">
      <w:pPr>
        <w:pStyle w:val="ArrialNarrow"/>
        <w:spacing w:after="0"/>
        <w:ind w:left="2160" w:hanging="2160"/>
        <w:rPr>
          <w:rFonts w:ascii="Arial" w:hAnsi="Arial" w:cs="Arial"/>
          <w:sz w:val="22"/>
          <w:szCs w:val="22"/>
        </w:rPr>
      </w:pPr>
      <w:r>
        <w:rPr>
          <w:rFonts w:ascii="Arial" w:hAnsi="Arial" w:cs="Arial"/>
          <w:sz w:val="22"/>
          <w:szCs w:val="22"/>
        </w:rPr>
        <w:t>Прилог број 4</w:t>
      </w:r>
      <w:r>
        <w:rPr>
          <w:rFonts w:ascii="Arial" w:hAnsi="Arial" w:cs="Arial"/>
          <w:sz w:val="22"/>
          <w:szCs w:val="22"/>
        </w:rPr>
        <w:tab/>
        <w:t>Структура цене;</w:t>
      </w:r>
    </w:p>
    <w:p w14:paraId="16F49696" w14:textId="757D9849"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5</w:t>
      </w:r>
      <w:r w:rsidRPr="00023F26">
        <w:rPr>
          <w:rFonts w:ascii="Arial" w:hAnsi="Arial" w:cs="Arial"/>
          <w:sz w:val="22"/>
          <w:szCs w:val="22"/>
          <w:lang w:val="sr-Cyrl-CS" w:eastAsia="sr-Latn-CS"/>
        </w:rPr>
        <w:tab/>
      </w:r>
      <w:r w:rsidRPr="00023F26">
        <w:rPr>
          <w:rFonts w:ascii="Arial" w:hAnsi="Arial" w:cs="Arial"/>
          <w:sz w:val="22"/>
          <w:szCs w:val="22"/>
        </w:rPr>
        <w:t xml:space="preserve">Списак извршилаца Пружаоца услуге </w:t>
      </w:r>
    </w:p>
    <w:p w14:paraId="3421273D" w14:textId="51F96221" w:rsidR="0021679C" w:rsidRPr="00023F26" w:rsidRDefault="0042061A" w:rsidP="00023F26">
      <w:pPr>
        <w:pStyle w:val="ArrialNarrow"/>
        <w:spacing w:after="0"/>
        <w:ind w:left="2160" w:hanging="2160"/>
        <w:rPr>
          <w:rFonts w:ascii="Arial" w:hAnsi="Arial" w:cs="Arial"/>
          <w:sz w:val="22"/>
          <w:szCs w:val="22"/>
        </w:rPr>
      </w:pPr>
      <w:r>
        <w:rPr>
          <w:rFonts w:ascii="Arial" w:hAnsi="Arial" w:cs="Arial"/>
          <w:sz w:val="22"/>
          <w:szCs w:val="22"/>
        </w:rPr>
        <w:t>Прилог број 6</w:t>
      </w:r>
      <w:r w:rsidR="0021679C" w:rsidRPr="00023F26">
        <w:rPr>
          <w:rFonts w:ascii="Arial" w:hAnsi="Arial" w:cs="Arial"/>
          <w:sz w:val="22"/>
          <w:szCs w:val="22"/>
        </w:rPr>
        <w:t xml:space="preserve"> </w:t>
      </w:r>
      <w:r w:rsidR="0021679C" w:rsidRPr="00023F26">
        <w:rPr>
          <w:rFonts w:ascii="Arial" w:hAnsi="Arial" w:cs="Arial"/>
          <w:sz w:val="22"/>
          <w:szCs w:val="22"/>
        </w:rPr>
        <w:tab/>
        <w:t>Термин план извршења услуге;</w:t>
      </w:r>
    </w:p>
    <w:p w14:paraId="353AA610" w14:textId="7F746701" w:rsidR="0021679C" w:rsidRPr="00023F26" w:rsidRDefault="0042061A" w:rsidP="00023F26">
      <w:pPr>
        <w:ind w:left="2160" w:hanging="2160"/>
        <w:jc w:val="both"/>
        <w:rPr>
          <w:rFonts w:ascii="Arial" w:hAnsi="Arial" w:cs="Arial"/>
          <w:sz w:val="22"/>
          <w:szCs w:val="22"/>
        </w:rPr>
      </w:pPr>
      <w:r>
        <w:rPr>
          <w:rFonts w:ascii="Arial" w:hAnsi="Arial" w:cs="Arial"/>
          <w:sz w:val="22"/>
          <w:szCs w:val="22"/>
        </w:rPr>
        <w:t>Прилог број 7</w:t>
      </w:r>
      <w:r w:rsidR="0021679C" w:rsidRPr="00023F26">
        <w:rPr>
          <w:rFonts w:ascii="Arial" w:hAnsi="Arial" w:cs="Arial"/>
          <w:sz w:val="22"/>
          <w:szCs w:val="22"/>
        </w:rPr>
        <w:tab/>
        <w:t xml:space="preserve">Уговор о чувању пословне тајне и поверљивих информација </w:t>
      </w:r>
    </w:p>
    <w:p w14:paraId="2356A058" w14:textId="621550A6" w:rsidR="0021679C" w:rsidRPr="00023F26" w:rsidRDefault="0042061A" w:rsidP="00023F26">
      <w:pPr>
        <w:pStyle w:val="ArrialNarrow"/>
        <w:spacing w:after="0"/>
        <w:rPr>
          <w:rFonts w:ascii="Arial" w:hAnsi="Arial" w:cs="Arial"/>
          <w:sz w:val="22"/>
          <w:szCs w:val="22"/>
          <w:lang w:val="sr-Cyrl-CS"/>
        </w:rPr>
      </w:pPr>
      <w:r>
        <w:rPr>
          <w:rFonts w:ascii="Arial" w:hAnsi="Arial" w:cs="Arial"/>
          <w:sz w:val="22"/>
          <w:szCs w:val="22"/>
          <w:lang w:val="sr-Cyrl-CS"/>
        </w:rPr>
        <w:t xml:space="preserve">Прилог број 8            </w:t>
      </w:r>
      <w:r w:rsidR="0021679C" w:rsidRPr="00023F26">
        <w:rPr>
          <w:rFonts w:ascii="Arial" w:hAnsi="Arial" w:cs="Arial"/>
          <w:sz w:val="22"/>
          <w:szCs w:val="22"/>
          <w:lang w:val="sr-Cyrl-CS"/>
        </w:rPr>
        <w:tab/>
        <w:t>Банкарска гаранција за добро извршење посла</w:t>
      </w:r>
    </w:p>
    <w:p w14:paraId="4D5214AD" w14:textId="77777777"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и</w:t>
      </w:r>
    </w:p>
    <w:p w14:paraId="60F02057" w14:textId="6AB130BA" w:rsidR="0021679C" w:rsidRPr="00023F26" w:rsidRDefault="0021679C" w:rsidP="00023F26">
      <w:pPr>
        <w:pStyle w:val="ArrialNarrow"/>
        <w:spacing w:after="0"/>
        <w:rPr>
          <w:rFonts w:ascii="Arial" w:eastAsia="Lucida Sans Unicode" w:hAnsi="Arial" w:cs="Arial"/>
          <w:color w:val="0070C0"/>
          <w:sz w:val="22"/>
          <w:szCs w:val="22"/>
          <w:lang w:val="sr-Cyrl-CS"/>
        </w:rPr>
      </w:pPr>
      <w:r w:rsidRPr="00023F26">
        <w:rPr>
          <w:rFonts w:ascii="Arial" w:hAnsi="Arial" w:cs="Arial"/>
          <w:sz w:val="22"/>
          <w:szCs w:val="22"/>
        </w:rPr>
        <w:t xml:space="preserve">Прилог број </w:t>
      </w:r>
      <w:r w:rsidR="00475788">
        <w:rPr>
          <w:rFonts w:ascii="Arial" w:hAnsi="Arial" w:cs="Arial"/>
          <w:sz w:val="22"/>
          <w:szCs w:val="22"/>
          <w:lang w:val="sr-Cyrl-CS"/>
        </w:rPr>
        <w:t>9</w:t>
      </w:r>
      <w:r w:rsidR="00475788">
        <w:rPr>
          <w:rFonts w:ascii="Arial" w:hAnsi="Arial" w:cs="Arial"/>
          <w:sz w:val="22"/>
          <w:szCs w:val="22"/>
        </w:rPr>
        <w:tab/>
        <w:t xml:space="preserve">             </w:t>
      </w:r>
      <w:r w:rsidRPr="00023F26">
        <w:rPr>
          <w:rFonts w:ascii="Arial" w:hAnsi="Arial" w:cs="Arial"/>
          <w:sz w:val="22"/>
          <w:szCs w:val="22"/>
        </w:rPr>
        <w:t>Споразум о заједничком извршењу услуге</w:t>
      </w:r>
      <w:r w:rsidR="008953B2" w:rsidRPr="00023F26">
        <w:rPr>
          <w:rFonts w:ascii="Arial" w:hAnsi="Arial" w:cs="Arial"/>
          <w:sz w:val="22"/>
          <w:szCs w:val="22"/>
          <w:lang w:val="sr-Cyrl-RS"/>
        </w:rPr>
        <w:t xml:space="preserve"> </w:t>
      </w:r>
      <w:r w:rsidR="00023F26" w:rsidRPr="00023F26">
        <w:rPr>
          <w:rFonts w:ascii="Arial" w:hAnsi="Arial" w:cs="Arial"/>
          <w:sz w:val="22"/>
          <w:szCs w:val="22"/>
          <w:lang w:val="sr-Cyrl-RS"/>
        </w:rPr>
        <w:t>број ___________ од ________</w:t>
      </w:r>
      <w:r w:rsidR="00BC6336">
        <w:rPr>
          <w:rFonts w:ascii="Arial" w:hAnsi="Arial" w:cs="Arial"/>
          <w:sz w:val="22"/>
          <w:szCs w:val="22"/>
          <w:lang w:val="sr-Cyrl-RS"/>
        </w:rPr>
        <w:t xml:space="preserve"> </w:t>
      </w:r>
      <w:r w:rsidRPr="00023F26">
        <w:rPr>
          <w:rFonts w:ascii="Arial" w:hAnsi="Arial" w:cs="Arial"/>
          <w:i/>
          <w:color w:val="0070C0"/>
          <w:sz w:val="22"/>
          <w:szCs w:val="22"/>
        </w:rPr>
        <w:t>[напомена:</w:t>
      </w:r>
      <w:r w:rsidRPr="00023F26">
        <w:rPr>
          <w:rFonts w:ascii="Arial" w:hAnsi="Arial" w:cs="Arial"/>
          <w:color w:val="0070C0"/>
          <w:sz w:val="22"/>
          <w:szCs w:val="22"/>
        </w:rPr>
        <w:t xml:space="preserve"> </w:t>
      </w:r>
      <w:r w:rsidRPr="00023F26">
        <w:rPr>
          <w:rFonts w:ascii="Arial" w:hAnsi="Arial" w:cs="Arial"/>
          <w:i/>
          <w:color w:val="0070C0"/>
          <w:sz w:val="22"/>
          <w:szCs w:val="22"/>
        </w:rPr>
        <w:t>биће наведено у тексту Уговора у случају заједничке понуде]</w:t>
      </w:r>
      <w:r w:rsidRPr="00023F26">
        <w:rPr>
          <w:rFonts w:ascii="Arial" w:hAnsi="Arial" w:cs="Arial"/>
          <w:color w:val="0070C0"/>
          <w:sz w:val="22"/>
          <w:szCs w:val="22"/>
        </w:rPr>
        <w:t>)</w:t>
      </w:r>
      <w:r w:rsidRPr="00023F26">
        <w:rPr>
          <w:rFonts w:ascii="Arial" w:eastAsia="Lucida Sans Unicode" w:hAnsi="Arial" w:cs="Arial"/>
          <w:color w:val="0070C0"/>
          <w:sz w:val="22"/>
          <w:szCs w:val="22"/>
        </w:rPr>
        <w:t>.</w:t>
      </w:r>
    </w:p>
    <w:p w14:paraId="77158E3B" w14:textId="77777777" w:rsidR="0021679C" w:rsidRPr="00023F26" w:rsidRDefault="0021679C" w:rsidP="00023F26">
      <w:pPr>
        <w:pStyle w:val="ArrialNarrow"/>
        <w:spacing w:after="0"/>
        <w:rPr>
          <w:rFonts w:ascii="Arial" w:hAnsi="Arial" w:cs="Arial"/>
          <w:sz w:val="22"/>
          <w:szCs w:val="22"/>
          <w:lang w:val="sr-Cyrl-CS"/>
        </w:rPr>
      </w:pPr>
    </w:p>
    <w:p w14:paraId="0232B9C5" w14:textId="66A58ED3" w:rsidR="0021679C" w:rsidRPr="00023F26" w:rsidRDefault="0021679C" w:rsidP="00023F26">
      <w:pPr>
        <w:tabs>
          <w:tab w:val="left" w:pos="360"/>
        </w:tabs>
        <w:jc w:val="center"/>
        <w:rPr>
          <w:rFonts w:ascii="Arial" w:hAnsi="Arial" w:cs="Arial"/>
          <w:b/>
          <w:sz w:val="22"/>
          <w:szCs w:val="22"/>
          <w:lang w:eastAsia="en-US"/>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8</w:t>
      </w:r>
      <w:r w:rsidRPr="00023F26">
        <w:rPr>
          <w:rFonts w:ascii="Arial" w:hAnsi="Arial" w:cs="Arial"/>
          <w:b/>
          <w:sz w:val="22"/>
          <w:szCs w:val="22"/>
          <w:lang w:eastAsia="en-US"/>
        </w:rPr>
        <w:t>.</w:t>
      </w:r>
    </w:p>
    <w:p w14:paraId="7268A07A" w14:textId="10652C31"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Овај Уговор се закључује у по 6 (</w:t>
      </w:r>
      <w:r w:rsidR="00B10C11" w:rsidRPr="00023F26">
        <w:rPr>
          <w:rFonts w:ascii="Arial" w:hAnsi="Arial" w:cs="Arial"/>
          <w:sz w:val="22"/>
          <w:szCs w:val="22"/>
          <w:lang w:val="sr-Cyrl-RS"/>
        </w:rPr>
        <w:t xml:space="preserve">словима: </w:t>
      </w:r>
      <w:r w:rsidRPr="00023F26">
        <w:rPr>
          <w:rFonts w:ascii="Arial" w:hAnsi="Arial" w:cs="Arial"/>
          <w:sz w:val="22"/>
          <w:szCs w:val="22"/>
        </w:rPr>
        <w:t>шест) примерака на српском језику, од којих сваки представља оригинал Уговора. Свака Уговорна страна задржава по 3 (</w:t>
      </w:r>
      <w:r w:rsidR="00B10C11" w:rsidRPr="00023F26">
        <w:rPr>
          <w:rFonts w:ascii="Arial" w:hAnsi="Arial" w:cs="Arial"/>
          <w:sz w:val="22"/>
          <w:szCs w:val="22"/>
          <w:lang w:val="sr-Cyrl-RS"/>
        </w:rPr>
        <w:t xml:space="preserve">словима: </w:t>
      </w:r>
      <w:r w:rsidRPr="00023F26">
        <w:rPr>
          <w:rFonts w:ascii="Arial" w:hAnsi="Arial" w:cs="Arial"/>
          <w:sz w:val="22"/>
          <w:szCs w:val="22"/>
        </w:rPr>
        <w:t>три) примерка Уговора.</w:t>
      </w:r>
    </w:p>
    <w:p w14:paraId="32E15A70" w14:textId="77777777" w:rsidR="0021679C" w:rsidRPr="00023F26" w:rsidRDefault="0021679C" w:rsidP="00023F26">
      <w:pPr>
        <w:suppressAutoHyphens w:val="0"/>
        <w:rPr>
          <w:rFonts w:ascii="Arial" w:hAnsi="Arial" w:cs="Arial"/>
          <w:b/>
          <w:sz w:val="22"/>
          <w:szCs w:val="22"/>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45"/>
        <w:gridCol w:w="3585"/>
      </w:tblGrid>
      <w:tr w:rsidR="0021679C" w:rsidRPr="00023F26" w14:paraId="2D8FEFB8" w14:textId="77777777" w:rsidTr="00365791">
        <w:tc>
          <w:tcPr>
            <w:tcW w:w="4495" w:type="dxa"/>
          </w:tcPr>
          <w:p w14:paraId="0A5746BE"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КОРИСНИК  УСЛУГЕ</w:t>
            </w:r>
          </w:p>
          <w:p w14:paraId="5141A883"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 xml:space="preserve">Јавно предузеће </w:t>
            </w:r>
          </w:p>
          <w:p w14:paraId="3EAA1B1A" w14:textId="77777777" w:rsidR="00F35F46"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„Електрoпривреда Србије“</w:t>
            </w:r>
          </w:p>
          <w:p w14:paraId="5EEA79FD" w14:textId="1EDE84D9"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Београд</w:t>
            </w:r>
          </w:p>
          <w:p w14:paraId="6456B4ED" w14:textId="77777777" w:rsidR="00015C7D" w:rsidRPr="00023F26" w:rsidRDefault="00015C7D" w:rsidP="00023F26">
            <w:pPr>
              <w:suppressAutoHyphens w:val="0"/>
              <w:jc w:val="center"/>
              <w:rPr>
                <w:rFonts w:ascii="Arial" w:hAnsi="Arial" w:cs="Arial"/>
                <w:b/>
                <w:sz w:val="22"/>
                <w:szCs w:val="22"/>
              </w:rPr>
            </w:pPr>
          </w:p>
          <w:p w14:paraId="6D67D604" w14:textId="77777777" w:rsidR="0021679C" w:rsidRPr="00023F26" w:rsidRDefault="0021679C" w:rsidP="00023F26">
            <w:pPr>
              <w:suppressAutoHyphens w:val="0"/>
              <w:jc w:val="center"/>
              <w:rPr>
                <w:rFonts w:ascii="Arial" w:hAnsi="Arial" w:cs="Arial"/>
                <w:b/>
                <w:sz w:val="22"/>
                <w:szCs w:val="22"/>
                <w:lang w:val="sr-Cyrl-RS"/>
              </w:rPr>
            </w:pPr>
            <w:r w:rsidRPr="00023F26">
              <w:rPr>
                <w:rFonts w:ascii="Arial" w:hAnsi="Arial" w:cs="Arial"/>
                <w:b/>
                <w:sz w:val="22"/>
                <w:szCs w:val="22"/>
              </w:rPr>
              <w:t>___________________</w:t>
            </w:r>
            <w:r w:rsidRPr="00023F26">
              <w:rPr>
                <w:rFonts w:ascii="Arial" w:hAnsi="Arial" w:cs="Arial"/>
                <w:b/>
                <w:sz w:val="22"/>
                <w:szCs w:val="22"/>
                <w:lang w:val="sr-Cyrl-RS"/>
              </w:rPr>
              <w:t>________</w:t>
            </w:r>
          </w:p>
          <w:p w14:paraId="438A4333" w14:textId="77777777" w:rsidR="00E215CE" w:rsidRPr="00023F26" w:rsidRDefault="00E215CE" w:rsidP="00023F26">
            <w:pPr>
              <w:suppressAutoHyphens w:val="0"/>
              <w:jc w:val="center"/>
              <w:rPr>
                <w:rFonts w:ascii="Arial" w:hAnsi="Arial" w:cs="Arial"/>
                <w:b/>
                <w:sz w:val="22"/>
                <w:szCs w:val="22"/>
                <w:lang w:val="sr-Cyrl-RS"/>
              </w:rPr>
            </w:pPr>
            <w:r w:rsidRPr="00023F26">
              <w:rPr>
                <w:rFonts w:ascii="Arial" w:hAnsi="Arial" w:cs="Arial"/>
                <w:b/>
                <w:sz w:val="22"/>
                <w:szCs w:val="22"/>
                <w:lang w:val="sr-Cyrl-RS"/>
              </w:rPr>
              <w:t xml:space="preserve">Милорад Грчић </w:t>
            </w:r>
          </w:p>
          <w:p w14:paraId="2A40DD29" w14:textId="77777777" w:rsidR="0021679C" w:rsidRPr="00023F26" w:rsidRDefault="00E215CE" w:rsidP="00023F26">
            <w:pPr>
              <w:suppressAutoHyphens w:val="0"/>
              <w:jc w:val="center"/>
              <w:rPr>
                <w:rFonts w:ascii="Arial" w:hAnsi="Arial" w:cs="Arial"/>
                <w:b/>
                <w:sz w:val="22"/>
                <w:szCs w:val="22"/>
                <w:lang w:val="sr-Cyrl-RS"/>
              </w:rPr>
            </w:pPr>
            <w:r w:rsidRPr="00023F26">
              <w:rPr>
                <w:rFonts w:ascii="Arial" w:hAnsi="Arial" w:cs="Arial"/>
                <w:b/>
                <w:sz w:val="22"/>
                <w:szCs w:val="22"/>
                <w:lang w:val="sr-Cyrl-RS"/>
              </w:rPr>
              <w:lastRenderedPageBreak/>
              <w:t>в.д. директора</w:t>
            </w:r>
          </w:p>
        </w:tc>
        <w:tc>
          <w:tcPr>
            <w:tcW w:w="1545" w:type="dxa"/>
          </w:tcPr>
          <w:p w14:paraId="15713B60" w14:textId="77777777" w:rsidR="0021679C" w:rsidRPr="00023F26" w:rsidRDefault="0021679C" w:rsidP="00023F26">
            <w:pPr>
              <w:suppressAutoHyphens w:val="0"/>
              <w:rPr>
                <w:rFonts w:ascii="Arial" w:hAnsi="Arial" w:cs="Arial"/>
                <w:b/>
                <w:sz w:val="22"/>
                <w:szCs w:val="22"/>
              </w:rPr>
            </w:pPr>
          </w:p>
        </w:tc>
        <w:tc>
          <w:tcPr>
            <w:tcW w:w="3585" w:type="dxa"/>
          </w:tcPr>
          <w:p w14:paraId="33FF7E4F" w14:textId="28B04C6A" w:rsidR="0021679C" w:rsidRPr="00023F26" w:rsidRDefault="004B689A" w:rsidP="00023F26">
            <w:pPr>
              <w:tabs>
                <w:tab w:val="left" w:pos="225"/>
                <w:tab w:val="center" w:pos="1684"/>
              </w:tabs>
              <w:suppressAutoHyphens w:val="0"/>
              <w:rPr>
                <w:rFonts w:ascii="Arial" w:hAnsi="Arial" w:cs="Arial"/>
                <w:b/>
                <w:sz w:val="22"/>
                <w:szCs w:val="22"/>
              </w:rPr>
            </w:pPr>
            <w:r w:rsidRPr="00023F26">
              <w:rPr>
                <w:rFonts w:ascii="Arial" w:hAnsi="Arial" w:cs="Arial"/>
                <w:b/>
                <w:sz w:val="22"/>
                <w:szCs w:val="22"/>
              </w:rPr>
              <w:tab/>
            </w:r>
            <w:r w:rsidRPr="00023F26">
              <w:rPr>
                <w:rFonts w:ascii="Arial" w:hAnsi="Arial" w:cs="Arial"/>
                <w:b/>
                <w:sz w:val="22"/>
                <w:szCs w:val="22"/>
              </w:rPr>
              <w:tab/>
            </w:r>
            <w:r w:rsidR="0021679C" w:rsidRPr="00023F26">
              <w:rPr>
                <w:rFonts w:ascii="Arial" w:hAnsi="Arial" w:cs="Arial"/>
                <w:b/>
                <w:sz w:val="22"/>
                <w:szCs w:val="22"/>
              </w:rPr>
              <w:t>ПРУЖАЛАЦ УСЛУГЕ</w:t>
            </w:r>
          </w:p>
          <w:p w14:paraId="6B9D6B85"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Назив</w:t>
            </w:r>
          </w:p>
          <w:p w14:paraId="1132D0D2" w14:textId="77777777" w:rsidR="00015C7D" w:rsidRPr="00023F26" w:rsidRDefault="00015C7D" w:rsidP="00023F26">
            <w:pPr>
              <w:suppressAutoHyphens w:val="0"/>
              <w:jc w:val="center"/>
              <w:rPr>
                <w:rFonts w:ascii="Arial" w:hAnsi="Arial" w:cs="Arial"/>
                <w:b/>
                <w:sz w:val="22"/>
                <w:szCs w:val="22"/>
                <w:lang w:val="sr-Cyrl-RS"/>
              </w:rPr>
            </w:pPr>
          </w:p>
          <w:p w14:paraId="6581B35F"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__________________</w:t>
            </w:r>
          </w:p>
          <w:p w14:paraId="3BCB2E5C"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име и презиме</w:t>
            </w:r>
          </w:p>
          <w:p w14:paraId="7CBE5A02"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функција</w:t>
            </w:r>
          </w:p>
        </w:tc>
      </w:tr>
    </w:tbl>
    <w:p w14:paraId="05EC3C64" w14:textId="77777777" w:rsidR="0021679C" w:rsidRPr="00023F26" w:rsidRDefault="0021679C" w:rsidP="00023F26">
      <w:pPr>
        <w:suppressAutoHyphens w:val="0"/>
        <w:rPr>
          <w:rFonts w:ascii="Arial" w:hAnsi="Arial" w:cs="Arial"/>
          <w:b/>
          <w:sz w:val="22"/>
          <w:szCs w:val="22"/>
        </w:rPr>
      </w:pPr>
      <w:r w:rsidRPr="00023F26">
        <w:rPr>
          <w:rFonts w:ascii="Arial" w:hAnsi="Arial" w:cs="Arial"/>
          <w:b/>
          <w:sz w:val="22"/>
          <w:szCs w:val="22"/>
        </w:rPr>
        <w:lastRenderedPageBreak/>
        <w:br w:type="page"/>
      </w:r>
    </w:p>
    <w:p w14:paraId="4503046B" w14:textId="59661BB5" w:rsidR="0021679C" w:rsidRPr="00023F26" w:rsidRDefault="0021679C" w:rsidP="00023F26">
      <w:pPr>
        <w:pStyle w:val="Heading10"/>
        <w:ind w:left="0" w:firstLine="0"/>
        <w:jc w:val="center"/>
        <w:rPr>
          <w:rFonts w:cs="Arial"/>
        </w:rPr>
      </w:pPr>
      <w:bookmarkStart w:id="49" w:name="_Toc473124787"/>
      <w:r w:rsidRPr="00023F26">
        <w:rPr>
          <w:rFonts w:cs="Arial"/>
        </w:rPr>
        <w:lastRenderedPageBreak/>
        <w:t>МОДЕЛ УГОВОРА</w:t>
      </w:r>
      <w:r w:rsidRPr="00023F26">
        <w:rPr>
          <w:rFonts w:cs="Arial"/>
        </w:rPr>
        <w:br/>
        <w:t>о чувању пословне тајне и поверљивих информација</w:t>
      </w:r>
      <w:bookmarkEnd w:id="49"/>
    </w:p>
    <w:p w14:paraId="1FCD43FB" w14:textId="77777777" w:rsidR="0021679C" w:rsidRPr="00023F26" w:rsidRDefault="0021679C" w:rsidP="00023F26">
      <w:pPr>
        <w:rPr>
          <w:rFonts w:ascii="Arial" w:hAnsi="Arial" w:cs="Arial"/>
          <w:sz w:val="22"/>
          <w:szCs w:val="22"/>
        </w:rPr>
      </w:pPr>
    </w:p>
    <w:p w14:paraId="20B5B61F" w14:textId="77777777" w:rsidR="0021679C" w:rsidRPr="00023F26" w:rsidRDefault="0021679C" w:rsidP="00023F26">
      <w:pPr>
        <w:jc w:val="both"/>
        <w:rPr>
          <w:rFonts w:ascii="Arial" w:hAnsi="Arial" w:cs="Arial"/>
          <w:sz w:val="22"/>
          <w:szCs w:val="22"/>
        </w:rPr>
      </w:pPr>
    </w:p>
    <w:p w14:paraId="7618971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Закључен </w:t>
      </w:r>
      <w:r w:rsidRPr="00023F26">
        <w:rPr>
          <w:rFonts w:ascii="Arial" w:hAnsi="Arial" w:cs="Arial"/>
          <w:sz w:val="22"/>
          <w:szCs w:val="22"/>
          <w:lang w:val="sr-Cyrl-RS"/>
        </w:rPr>
        <w:t xml:space="preserve">у Београду .................... године, </w:t>
      </w:r>
      <w:r w:rsidRPr="00023F26">
        <w:rPr>
          <w:rFonts w:ascii="Arial" w:hAnsi="Arial" w:cs="Arial"/>
          <w:sz w:val="22"/>
          <w:szCs w:val="22"/>
        </w:rPr>
        <w:t>између:</w:t>
      </w:r>
    </w:p>
    <w:p w14:paraId="2869CA77" w14:textId="77777777" w:rsidR="0021679C" w:rsidRPr="00023F26" w:rsidRDefault="0021679C" w:rsidP="00023F26">
      <w:pPr>
        <w:jc w:val="both"/>
        <w:rPr>
          <w:rFonts w:ascii="Arial" w:hAnsi="Arial" w:cs="Arial"/>
          <w:sz w:val="22"/>
          <w:szCs w:val="22"/>
        </w:rPr>
      </w:pPr>
    </w:p>
    <w:p w14:paraId="7D89012E" w14:textId="07B2C3C0" w:rsidR="0021679C" w:rsidRPr="00023F26" w:rsidRDefault="0021679C" w:rsidP="00C666F9">
      <w:pPr>
        <w:numPr>
          <w:ilvl w:val="0"/>
          <w:numId w:val="30"/>
        </w:numPr>
        <w:tabs>
          <w:tab w:val="left" w:pos="360"/>
        </w:tabs>
        <w:suppressAutoHyphens w:val="0"/>
        <w:jc w:val="both"/>
        <w:rPr>
          <w:rFonts w:ascii="Arial" w:hAnsi="Arial" w:cs="Arial"/>
          <w:sz w:val="22"/>
          <w:szCs w:val="22"/>
        </w:rPr>
      </w:pPr>
      <w:r w:rsidRPr="00023F26">
        <w:rPr>
          <w:rFonts w:ascii="Arial" w:hAnsi="Arial" w:cs="Arial"/>
          <w:sz w:val="22"/>
          <w:szCs w:val="22"/>
        </w:rPr>
        <w:t xml:space="preserve">Јавног предузећа „Електропривреда Србије“, Београд, Царице Милице бр. 2, </w:t>
      </w:r>
      <w:r w:rsidRPr="00023F26">
        <w:rPr>
          <w:rFonts w:ascii="Arial" w:hAnsi="Arial" w:cs="Arial"/>
          <w:color w:val="000000"/>
          <w:sz w:val="22"/>
          <w:szCs w:val="22"/>
        </w:rPr>
        <w:t xml:space="preserve">матични број: 20053658, ПИБ 103920327, бр.тек.рачуна: </w:t>
      </w:r>
      <w:r w:rsidRPr="00023F26">
        <w:rPr>
          <w:rFonts w:ascii="Arial" w:hAnsi="Arial" w:cs="Arial"/>
          <w:sz w:val="22"/>
          <w:szCs w:val="22"/>
        </w:rPr>
        <w:t>160-700-13 Ban</w:t>
      </w:r>
      <w:r w:rsidR="00015C7D" w:rsidRPr="00023F26">
        <w:rPr>
          <w:rFonts w:ascii="Arial" w:hAnsi="Arial" w:cs="Arial"/>
          <w:sz w:val="22"/>
          <w:szCs w:val="22"/>
          <w:lang w:val="en-US"/>
        </w:rPr>
        <w:t>c</w:t>
      </w:r>
      <w:r w:rsidRPr="00023F26">
        <w:rPr>
          <w:rFonts w:ascii="Arial" w:hAnsi="Arial" w:cs="Arial"/>
          <w:sz w:val="22"/>
          <w:szCs w:val="22"/>
        </w:rPr>
        <w:t>a Intesa</w:t>
      </w:r>
      <w:r w:rsidRPr="00023F26">
        <w:rPr>
          <w:rFonts w:ascii="Arial" w:hAnsi="Arial" w:cs="Arial"/>
          <w:sz w:val="22"/>
          <w:szCs w:val="22"/>
          <w:lang w:val="sr-Cyrl-RS"/>
        </w:rPr>
        <w:t xml:space="preserve"> ad Beograd</w:t>
      </w:r>
      <w:r w:rsidRPr="00023F26">
        <w:rPr>
          <w:rFonts w:ascii="Arial" w:hAnsi="Arial" w:cs="Arial"/>
          <w:sz w:val="22"/>
          <w:szCs w:val="22"/>
        </w:rPr>
        <w:t xml:space="preserve">, које заступа законски заступник </w:t>
      </w:r>
      <w:r w:rsidR="008953B2" w:rsidRPr="00023F26">
        <w:rPr>
          <w:rFonts w:ascii="Arial" w:hAnsi="Arial" w:cs="Arial"/>
          <w:sz w:val="22"/>
          <w:szCs w:val="22"/>
          <w:lang w:val="sr-Cyrl-RS"/>
        </w:rPr>
        <w:t xml:space="preserve">-Милорад Грчић </w:t>
      </w:r>
      <w:r w:rsidRPr="00023F26">
        <w:rPr>
          <w:rFonts w:ascii="Arial" w:hAnsi="Arial" w:cs="Arial"/>
          <w:sz w:val="22"/>
          <w:szCs w:val="22"/>
        </w:rPr>
        <w:t xml:space="preserve"> (у даљем тексту: Корисник услуге)</w:t>
      </w:r>
    </w:p>
    <w:p w14:paraId="0BFF4CA2" w14:textId="77777777" w:rsidR="0021679C" w:rsidRPr="00023F26" w:rsidRDefault="0021679C" w:rsidP="00023F26">
      <w:pPr>
        <w:rPr>
          <w:rFonts w:ascii="Arial" w:hAnsi="Arial" w:cs="Arial"/>
          <w:sz w:val="22"/>
          <w:szCs w:val="22"/>
        </w:rPr>
      </w:pPr>
    </w:p>
    <w:p w14:paraId="5C2B8D56" w14:textId="77777777" w:rsidR="0021679C" w:rsidRPr="00023F26" w:rsidRDefault="0021679C" w:rsidP="00023F26">
      <w:pPr>
        <w:rPr>
          <w:rFonts w:ascii="Arial" w:hAnsi="Arial" w:cs="Arial"/>
          <w:sz w:val="22"/>
          <w:szCs w:val="22"/>
        </w:rPr>
      </w:pPr>
      <w:r w:rsidRPr="00023F26">
        <w:rPr>
          <w:rFonts w:ascii="Arial" w:hAnsi="Arial" w:cs="Arial"/>
          <w:sz w:val="22"/>
          <w:szCs w:val="22"/>
        </w:rPr>
        <w:t>и</w:t>
      </w:r>
    </w:p>
    <w:p w14:paraId="0DD9F5B6" w14:textId="77777777" w:rsidR="0021679C" w:rsidRPr="00023F26" w:rsidRDefault="0021679C" w:rsidP="00023F26">
      <w:pPr>
        <w:rPr>
          <w:rFonts w:ascii="Arial" w:hAnsi="Arial" w:cs="Arial"/>
          <w:sz w:val="22"/>
          <w:szCs w:val="22"/>
        </w:rPr>
      </w:pPr>
    </w:p>
    <w:p w14:paraId="7DB3F5F2" w14:textId="77777777" w:rsidR="0021679C" w:rsidRPr="00023F26" w:rsidRDefault="0021679C" w:rsidP="00C666F9">
      <w:pPr>
        <w:numPr>
          <w:ilvl w:val="0"/>
          <w:numId w:val="30"/>
        </w:numPr>
        <w:suppressAutoHyphens w:val="0"/>
        <w:jc w:val="both"/>
        <w:rPr>
          <w:rFonts w:ascii="Arial" w:hAnsi="Arial" w:cs="Arial"/>
          <w:sz w:val="22"/>
          <w:szCs w:val="22"/>
        </w:rPr>
      </w:pPr>
      <w:r w:rsidRPr="00023F2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14:paraId="7BEF32E8" w14:textId="77777777" w:rsidR="0021679C" w:rsidRPr="00023F26" w:rsidRDefault="0021679C" w:rsidP="00023F26">
      <w:pPr>
        <w:rPr>
          <w:rFonts w:ascii="Arial" w:hAnsi="Arial" w:cs="Arial"/>
          <w:sz w:val="22"/>
          <w:szCs w:val="22"/>
        </w:rPr>
      </w:pPr>
    </w:p>
    <w:p w14:paraId="2280E100" w14:textId="77777777" w:rsidR="0021679C" w:rsidRPr="00023F26" w:rsidRDefault="0021679C" w:rsidP="00023F26">
      <w:pPr>
        <w:ind w:left="720"/>
        <w:jc w:val="both"/>
        <w:rPr>
          <w:rFonts w:ascii="Arial" w:hAnsi="Arial" w:cs="Arial"/>
          <w:sz w:val="22"/>
          <w:szCs w:val="22"/>
        </w:rPr>
      </w:pPr>
      <w:r w:rsidRPr="00023F26">
        <w:rPr>
          <w:rFonts w:ascii="Arial" w:hAnsi="Arial" w:cs="Arial"/>
          <w:sz w:val="22"/>
          <w:szCs w:val="22"/>
        </w:rPr>
        <w:t>чланови групе /подизвођачи ______________________________________</w:t>
      </w:r>
    </w:p>
    <w:p w14:paraId="45447413" w14:textId="77777777" w:rsidR="0021679C" w:rsidRPr="00023F26" w:rsidRDefault="0021679C" w:rsidP="00023F26">
      <w:pPr>
        <w:ind w:left="720"/>
        <w:jc w:val="both"/>
        <w:rPr>
          <w:rFonts w:ascii="Arial" w:hAnsi="Arial" w:cs="Arial"/>
          <w:sz w:val="22"/>
          <w:szCs w:val="22"/>
        </w:rPr>
      </w:pPr>
      <w:r w:rsidRPr="00023F26">
        <w:rPr>
          <w:rFonts w:ascii="Arial" w:hAnsi="Arial" w:cs="Arial"/>
          <w:sz w:val="22"/>
          <w:szCs w:val="22"/>
        </w:rPr>
        <w:t xml:space="preserve">_________________________________________________________________________, </w:t>
      </w:r>
    </w:p>
    <w:p w14:paraId="6E25C3C8" w14:textId="77777777" w:rsidR="0021679C" w:rsidRPr="00023F26" w:rsidRDefault="0021679C" w:rsidP="00023F26">
      <w:pPr>
        <w:jc w:val="both"/>
        <w:rPr>
          <w:rFonts w:ascii="Arial" w:hAnsi="Arial" w:cs="Arial"/>
          <w:sz w:val="22"/>
          <w:szCs w:val="22"/>
        </w:rPr>
      </w:pPr>
    </w:p>
    <w:p w14:paraId="39D4C96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заједнички назив Стране.</w:t>
      </w:r>
    </w:p>
    <w:p w14:paraId="333FC7C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p>
    <w:p w14:paraId="30E079E2"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1.</w:t>
      </w:r>
    </w:p>
    <w:p w14:paraId="49777BC7" w14:textId="12332808"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Стране су </w:t>
      </w:r>
      <w:r w:rsidR="00044C6F" w:rsidRPr="00023F26">
        <w:rPr>
          <w:rFonts w:ascii="Arial" w:hAnsi="Arial" w:cs="Arial"/>
          <w:sz w:val="22"/>
          <w:szCs w:val="22"/>
          <w:lang w:val="sr-Cyrl-RS"/>
        </w:rPr>
        <w:t xml:space="preserve"> сагласне</w:t>
      </w:r>
      <w:r w:rsidRPr="00023F26">
        <w:rPr>
          <w:rFonts w:ascii="Arial" w:hAnsi="Arial" w:cs="Arial"/>
          <w:sz w:val="22"/>
          <w:szCs w:val="22"/>
        </w:rPr>
        <w:t xml:space="preserve"> да у вези са пружањем услуга консултантских услуга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 Јавна набавка број </w:t>
      </w:r>
      <w:r w:rsidR="00DC0BFA">
        <w:rPr>
          <w:rFonts w:ascii="Arial" w:hAnsi="Arial" w:cs="Arial"/>
          <w:sz w:val="22"/>
          <w:szCs w:val="22"/>
        </w:rPr>
        <w:t>ЈН/1000/0575/2016</w:t>
      </w:r>
      <w:r w:rsidRPr="00023F26">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D45118" w14:textId="77777777" w:rsidR="0021679C" w:rsidRPr="00023F26" w:rsidRDefault="0021679C" w:rsidP="00023F26">
      <w:pPr>
        <w:rPr>
          <w:rFonts w:ascii="Arial" w:hAnsi="Arial" w:cs="Arial"/>
          <w:b/>
          <w:sz w:val="22"/>
          <w:szCs w:val="22"/>
        </w:rPr>
      </w:pPr>
    </w:p>
    <w:p w14:paraId="7737CA5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Овај уговор представља прилог основном Уговору број _____ од ____. године.</w:t>
      </w:r>
      <w:r w:rsidRPr="00023F26">
        <w:rPr>
          <w:rFonts w:ascii="Arial" w:hAnsi="Arial" w:cs="Arial"/>
          <w:i/>
          <w:color w:val="548DD4"/>
          <w:sz w:val="22"/>
          <w:szCs w:val="22"/>
        </w:rPr>
        <w:t xml:space="preserve"> </w:t>
      </w:r>
    </w:p>
    <w:p w14:paraId="325AC739" w14:textId="77777777" w:rsidR="0021679C" w:rsidRPr="00023F26" w:rsidRDefault="0021679C" w:rsidP="00023F26">
      <w:pPr>
        <w:jc w:val="both"/>
        <w:rPr>
          <w:rFonts w:ascii="Arial" w:hAnsi="Arial" w:cs="Arial"/>
          <w:sz w:val="22"/>
          <w:szCs w:val="22"/>
        </w:rPr>
      </w:pPr>
    </w:p>
    <w:p w14:paraId="5F99982B"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2.</w:t>
      </w:r>
    </w:p>
    <w:p w14:paraId="2BBCAFE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0B54A13" w14:textId="77777777" w:rsidR="0021679C" w:rsidRPr="00023F26" w:rsidRDefault="0021679C" w:rsidP="00023F26">
      <w:pPr>
        <w:ind w:left="-51"/>
        <w:jc w:val="both"/>
        <w:rPr>
          <w:rFonts w:ascii="Arial" w:hAnsi="Arial" w:cs="Arial"/>
          <w:b/>
          <w:sz w:val="22"/>
          <w:szCs w:val="22"/>
        </w:rPr>
      </w:pPr>
    </w:p>
    <w:p w14:paraId="45E778DE"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Пословна тајна</w:t>
      </w:r>
      <w:r w:rsidRPr="00023F2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C14BECE" w14:textId="77777777" w:rsidR="0021679C" w:rsidRPr="00023F26" w:rsidRDefault="0021679C" w:rsidP="00023F26">
      <w:pPr>
        <w:rPr>
          <w:rFonts w:ascii="Arial" w:hAnsi="Arial" w:cs="Arial"/>
          <w:b/>
          <w:sz w:val="22"/>
          <w:szCs w:val="22"/>
        </w:rPr>
      </w:pPr>
    </w:p>
    <w:p w14:paraId="22E8C831"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Држалац пословне тајне</w:t>
      </w:r>
      <w:r w:rsidRPr="00023F26">
        <w:rPr>
          <w:rFonts w:ascii="Arial" w:hAnsi="Arial" w:cs="Arial"/>
          <w:sz w:val="22"/>
          <w:szCs w:val="22"/>
        </w:rPr>
        <w:t xml:space="preserve"> – лице које на основу закона контролише коришћење пословне тајне; </w:t>
      </w:r>
    </w:p>
    <w:p w14:paraId="5754D418" w14:textId="77777777" w:rsidR="0021679C" w:rsidRPr="00023F26" w:rsidRDefault="0021679C" w:rsidP="00023F26">
      <w:pPr>
        <w:jc w:val="both"/>
        <w:rPr>
          <w:rFonts w:ascii="Arial" w:hAnsi="Arial" w:cs="Arial"/>
          <w:b/>
          <w:sz w:val="22"/>
          <w:szCs w:val="22"/>
        </w:rPr>
      </w:pPr>
    </w:p>
    <w:p w14:paraId="6C5983D1"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 xml:space="preserve">Носачи информација </w:t>
      </w:r>
      <w:r w:rsidRPr="00023F2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122E6BB" w14:textId="77777777" w:rsidR="0021679C" w:rsidRPr="00023F26" w:rsidRDefault="0021679C" w:rsidP="00023F26">
      <w:pPr>
        <w:jc w:val="both"/>
        <w:rPr>
          <w:rFonts w:ascii="Arial" w:hAnsi="Arial" w:cs="Arial"/>
          <w:sz w:val="22"/>
          <w:szCs w:val="22"/>
        </w:rPr>
      </w:pPr>
    </w:p>
    <w:p w14:paraId="72FA6CDF" w14:textId="77777777" w:rsidR="0021679C" w:rsidRPr="00023F26" w:rsidRDefault="0021679C" w:rsidP="00023F26">
      <w:pPr>
        <w:pStyle w:val="Normal1"/>
        <w:spacing w:before="0" w:after="0"/>
        <w:jc w:val="both"/>
        <w:rPr>
          <w:rFonts w:eastAsia="Calibri"/>
        </w:rPr>
      </w:pPr>
      <w:r w:rsidRPr="00023F26">
        <w:rPr>
          <w:rFonts w:eastAsia="Calibri"/>
          <w:b/>
        </w:rPr>
        <w:t>Ознаке степена тајности</w:t>
      </w:r>
      <w:r w:rsidRPr="00023F2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C2F9828" w14:textId="77777777" w:rsidR="0021679C" w:rsidRPr="00023F26" w:rsidRDefault="0021679C" w:rsidP="00023F26">
      <w:pPr>
        <w:jc w:val="both"/>
        <w:rPr>
          <w:rFonts w:ascii="Arial" w:hAnsi="Arial" w:cs="Arial"/>
          <w:sz w:val="22"/>
          <w:szCs w:val="22"/>
        </w:rPr>
      </w:pPr>
    </w:p>
    <w:p w14:paraId="18ECF4CD"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lastRenderedPageBreak/>
        <w:t>Давалац</w:t>
      </w:r>
      <w:r w:rsidRPr="00023F2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780DC6" w14:textId="77777777" w:rsidR="0021679C" w:rsidRPr="00023F26" w:rsidRDefault="0021679C" w:rsidP="00023F26">
      <w:pPr>
        <w:jc w:val="both"/>
        <w:rPr>
          <w:rFonts w:ascii="Arial" w:hAnsi="Arial" w:cs="Arial"/>
          <w:sz w:val="22"/>
          <w:szCs w:val="22"/>
        </w:rPr>
      </w:pPr>
    </w:p>
    <w:p w14:paraId="79B552B2"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Прималац</w:t>
      </w:r>
      <w:r w:rsidRPr="00023F2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C327AD7" w14:textId="77777777" w:rsidR="0021679C" w:rsidRPr="00023F26" w:rsidRDefault="0021679C" w:rsidP="00023F26">
      <w:pPr>
        <w:jc w:val="both"/>
        <w:rPr>
          <w:rFonts w:ascii="Arial" w:hAnsi="Arial" w:cs="Arial"/>
          <w:sz w:val="22"/>
          <w:szCs w:val="22"/>
        </w:rPr>
      </w:pPr>
    </w:p>
    <w:p w14:paraId="779F4D77" w14:textId="77777777" w:rsidR="0021679C" w:rsidRPr="00023F26" w:rsidRDefault="0021679C" w:rsidP="00023F26">
      <w:pPr>
        <w:jc w:val="both"/>
        <w:rPr>
          <w:rFonts w:ascii="Arial" w:hAnsi="Arial" w:cs="Arial"/>
          <w:sz w:val="22"/>
          <w:szCs w:val="22"/>
          <w:lang w:eastAsia="sr-Latn-CS"/>
        </w:rPr>
      </w:pPr>
      <w:r w:rsidRPr="00023F26">
        <w:rPr>
          <w:rFonts w:ascii="Arial" w:hAnsi="Arial" w:cs="Arial"/>
          <w:b/>
          <w:sz w:val="22"/>
          <w:szCs w:val="22"/>
          <w:lang w:eastAsia="sr-Latn-CS"/>
        </w:rPr>
        <w:t>Податак о личности</w:t>
      </w:r>
      <w:r w:rsidRPr="00023F2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56BB362" w14:textId="77777777" w:rsidR="0021679C" w:rsidRPr="00023F26" w:rsidRDefault="0021679C" w:rsidP="00023F26">
      <w:pPr>
        <w:jc w:val="both"/>
        <w:rPr>
          <w:rFonts w:ascii="Arial" w:hAnsi="Arial" w:cs="Arial"/>
          <w:sz w:val="22"/>
          <w:szCs w:val="22"/>
          <w:lang w:eastAsia="sr-Latn-CS"/>
        </w:rPr>
      </w:pPr>
    </w:p>
    <w:p w14:paraId="7FCD98D4" w14:textId="77777777" w:rsidR="0021679C" w:rsidRPr="00023F26" w:rsidRDefault="0021679C" w:rsidP="00023F26">
      <w:pPr>
        <w:jc w:val="both"/>
        <w:rPr>
          <w:rFonts w:ascii="Arial" w:hAnsi="Arial" w:cs="Arial"/>
          <w:sz w:val="22"/>
          <w:szCs w:val="22"/>
          <w:lang w:eastAsia="sr-Latn-CS"/>
        </w:rPr>
      </w:pPr>
      <w:r w:rsidRPr="00023F26">
        <w:rPr>
          <w:rFonts w:ascii="Arial" w:hAnsi="Arial" w:cs="Arial"/>
          <w:b/>
          <w:sz w:val="22"/>
          <w:szCs w:val="22"/>
          <w:lang w:eastAsia="sr-Latn-CS"/>
        </w:rPr>
        <w:t>Физичко лице</w:t>
      </w:r>
      <w:r w:rsidRPr="00023F2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D6D023E" w14:textId="77777777" w:rsidR="0021679C" w:rsidRPr="00023F26" w:rsidRDefault="0021679C" w:rsidP="00023F26">
      <w:pPr>
        <w:jc w:val="both"/>
        <w:rPr>
          <w:rFonts w:ascii="Arial" w:hAnsi="Arial" w:cs="Arial"/>
          <w:sz w:val="22"/>
          <w:szCs w:val="22"/>
        </w:rPr>
      </w:pPr>
    </w:p>
    <w:p w14:paraId="29FBB68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3.</w:t>
      </w:r>
    </w:p>
    <w:p w14:paraId="4DCFBF0F"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35E18F8C" w14:textId="77777777" w:rsidR="0021679C" w:rsidRPr="00023F26" w:rsidRDefault="0021679C" w:rsidP="00023F26">
      <w:pPr>
        <w:jc w:val="both"/>
        <w:rPr>
          <w:rFonts w:ascii="Arial" w:hAnsi="Arial" w:cs="Arial"/>
          <w:sz w:val="22"/>
          <w:szCs w:val="22"/>
        </w:rPr>
      </w:pPr>
    </w:p>
    <w:p w14:paraId="294CB352"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8812DF" w14:textId="77777777" w:rsidR="0021679C" w:rsidRPr="00023F26" w:rsidRDefault="0021679C" w:rsidP="00023F26">
      <w:pPr>
        <w:jc w:val="both"/>
        <w:rPr>
          <w:rFonts w:ascii="Arial" w:hAnsi="Arial" w:cs="Arial"/>
          <w:sz w:val="22"/>
          <w:szCs w:val="22"/>
        </w:rPr>
      </w:pPr>
    </w:p>
    <w:p w14:paraId="4548FD2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1C24C305" w14:textId="77777777" w:rsidR="0021679C" w:rsidRPr="00023F26" w:rsidRDefault="0021679C" w:rsidP="00023F26">
      <w:pPr>
        <w:jc w:val="both"/>
        <w:rPr>
          <w:rFonts w:ascii="Arial" w:hAnsi="Arial" w:cs="Arial"/>
          <w:sz w:val="22"/>
          <w:szCs w:val="22"/>
        </w:rPr>
      </w:pPr>
    </w:p>
    <w:p w14:paraId="495A685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Осим ако изричито није другачије уређено, </w:t>
      </w:r>
    </w:p>
    <w:p w14:paraId="2C619D0F" w14:textId="77777777" w:rsidR="0021679C" w:rsidRPr="00023F26" w:rsidRDefault="0021679C" w:rsidP="00023F26">
      <w:pPr>
        <w:jc w:val="both"/>
        <w:rPr>
          <w:rFonts w:ascii="Arial" w:hAnsi="Arial" w:cs="Arial"/>
          <w:sz w:val="22"/>
          <w:szCs w:val="22"/>
        </w:rPr>
      </w:pPr>
    </w:p>
    <w:p w14:paraId="37D31EEB" w14:textId="77777777" w:rsidR="0021679C" w:rsidRPr="00023F26" w:rsidRDefault="0021679C" w:rsidP="00C666F9">
      <w:pPr>
        <w:pStyle w:val="ListParagraph"/>
        <w:numPr>
          <w:ilvl w:val="0"/>
          <w:numId w:val="28"/>
        </w:numPr>
        <w:spacing w:after="0" w:line="240" w:lineRule="auto"/>
        <w:jc w:val="both"/>
        <w:rPr>
          <w:rFonts w:ascii="Arial" w:hAnsi="Arial" w:cs="Arial"/>
          <w:sz w:val="22"/>
          <w:szCs w:val="22"/>
        </w:rPr>
      </w:pPr>
      <w:r w:rsidRPr="00023F26">
        <w:rPr>
          <w:rFonts w:ascii="Arial" w:hAnsi="Arial" w:cs="Arial"/>
          <w:sz w:val="22"/>
          <w:szCs w:val="22"/>
        </w:rPr>
        <w:t xml:space="preserve">ниједна страна неће користити пословну тајну или поверљиве информације друге стране, </w:t>
      </w:r>
    </w:p>
    <w:p w14:paraId="3955E860" w14:textId="77777777" w:rsidR="0021679C" w:rsidRPr="00023F26" w:rsidRDefault="0021679C" w:rsidP="00C666F9">
      <w:pPr>
        <w:pStyle w:val="ListParagraph"/>
        <w:numPr>
          <w:ilvl w:val="0"/>
          <w:numId w:val="28"/>
        </w:numPr>
        <w:spacing w:after="0" w:line="240" w:lineRule="auto"/>
        <w:jc w:val="both"/>
        <w:rPr>
          <w:rFonts w:ascii="Arial" w:hAnsi="Arial" w:cs="Arial"/>
          <w:sz w:val="22"/>
          <w:szCs w:val="22"/>
        </w:rPr>
      </w:pPr>
      <w:r w:rsidRPr="00023F26">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C07DE6" w14:textId="77777777" w:rsidR="0021679C" w:rsidRPr="00023F26" w:rsidRDefault="0021679C" w:rsidP="00C666F9">
      <w:pPr>
        <w:pStyle w:val="ListParagraph"/>
        <w:numPr>
          <w:ilvl w:val="0"/>
          <w:numId w:val="28"/>
        </w:numPr>
        <w:spacing w:after="0" w:line="240" w:lineRule="auto"/>
        <w:jc w:val="both"/>
        <w:rPr>
          <w:rFonts w:ascii="Arial" w:hAnsi="Arial" w:cs="Arial"/>
          <w:sz w:val="22"/>
          <w:szCs w:val="22"/>
        </w:rPr>
      </w:pPr>
      <w:r w:rsidRPr="00023F26">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6AA9DED" w14:textId="77777777" w:rsidR="0021679C" w:rsidRPr="00023F26" w:rsidRDefault="0021679C" w:rsidP="00023F26">
      <w:pPr>
        <w:rPr>
          <w:rFonts w:ascii="Arial" w:hAnsi="Arial" w:cs="Arial"/>
          <w:b/>
          <w:sz w:val="22"/>
          <w:szCs w:val="22"/>
        </w:rPr>
      </w:pPr>
    </w:p>
    <w:p w14:paraId="5A79378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4.</w:t>
      </w:r>
    </w:p>
    <w:p w14:paraId="5119BA85"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156DEF" w14:textId="77777777" w:rsidR="0021679C" w:rsidRPr="00023F26" w:rsidRDefault="0021679C" w:rsidP="00023F26">
      <w:pPr>
        <w:tabs>
          <w:tab w:val="left" w:pos="360"/>
        </w:tabs>
        <w:jc w:val="both"/>
        <w:rPr>
          <w:rFonts w:ascii="Arial" w:hAnsi="Arial" w:cs="Arial"/>
          <w:sz w:val="22"/>
          <w:szCs w:val="22"/>
        </w:rPr>
      </w:pPr>
    </w:p>
    <w:p w14:paraId="48276010"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99D116B" w14:textId="77777777" w:rsidR="0021679C" w:rsidRPr="00023F26" w:rsidRDefault="0021679C" w:rsidP="00023F26">
      <w:pPr>
        <w:tabs>
          <w:tab w:val="left" w:pos="360"/>
        </w:tabs>
        <w:jc w:val="both"/>
        <w:rPr>
          <w:rFonts w:ascii="Arial" w:hAnsi="Arial" w:cs="Arial"/>
          <w:sz w:val="22"/>
          <w:szCs w:val="22"/>
        </w:rPr>
      </w:pPr>
    </w:p>
    <w:p w14:paraId="09B1F3EA"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Обавеза из претходног става не постоји у случајевима:</w:t>
      </w:r>
    </w:p>
    <w:p w14:paraId="0AE71AC6" w14:textId="77777777" w:rsidR="0021679C" w:rsidRPr="00023F26" w:rsidRDefault="0021679C" w:rsidP="00023F26">
      <w:pPr>
        <w:tabs>
          <w:tab w:val="left" w:pos="360"/>
        </w:tabs>
        <w:jc w:val="both"/>
        <w:rPr>
          <w:rFonts w:ascii="Arial" w:hAnsi="Arial" w:cs="Arial"/>
          <w:sz w:val="22"/>
          <w:szCs w:val="22"/>
        </w:rPr>
      </w:pPr>
    </w:p>
    <w:p w14:paraId="5EFACB56"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6577EED" w14:textId="77777777" w:rsidR="0021679C" w:rsidRPr="00023F26" w:rsidRDefault="0021679C" w:rsidP="00023F26">
      <w:pPr>
        <w:tabs>
          <w:tab w:val="left" w:pos="360"/>
        </w:tabs>
        <w:ind w:right="69"/>
        <w:jc w:val="both"/>
        <w:rPr>
          <w:rFonts w:ascii="Arial" w:hAnsi="Arial" w:cs="Arial"/>
          <w:sz w:val="22"/>
          <w:szCs w:val="22"/>
        </w:rPr>
      </w:pPr>
      <w:r w:rsidRPr="00023F2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5AD3E62"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23F3236"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D75F7CB" w14:textId="77777777" w:rsidR="0021679C" w:rsidRPr="00023F26" w:rsidRDefault="0021679C" w:rsidP="00023F26">
      <w:pPr>
        <w:jc w:val="both"/>
        <w:rPr>
          <w:rFonts w:ascii="Arial" w:hAnsi="Arial" w:cs="Arial"/>
          <w:sz w:val="22"/>
          <w:szCs w:val="22"/>
        </w:rPr>
      </w:pPr>
    </w:p>
    <w:p w14:paraId="51AFE6B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3398C8" w14:textId="77777777" w:rsidR="0021679C" w:rsidRPr="00023F26" w:rsidRDefault="0021679C" w:rsidP="00C666F9">
      <w:pPr>
        <w:pStyle w:val="ListParagraph"/>
        <w:numPr>
          <w:ilvl w:val="0"/>
          <w:numId w:val="29"/>
        </w:numPr>
        <w:spacing w:after="0" w:line="240" w:lineRule="auto"/>
        <w:jc w:val="both"/>
        <w:rPr>
          <w:rFonts w:ascii="Arial" w:hAnsi="Arial" w:cs="Arial"/>
          <w:sz w:val="22"/>
          <w:szCs w:val="22"/>
        </w:rPr>
      </w:pPr>
      <w:r w:rsidRPr="00023F26">
        <w:rPr>
          <w:rFonts w:ascii="Arial" w:hAnsi="Arial" w:cs="Arial"/>
          <w:sz w:val="22"/>
          <w:szCs w:val="22"/>
        </w:rPr>
        <w:t xml:space="preserve">то било познато Примаоцу у време одавања, </w:t>
      </w:r>
    </w:p>
    <w:p w14:paraId="2A790C5F" w14:textId="77777777" w:rsidR="0021679C" w:rsidRPr="00023F26" w:rsidRDefault="0021679C" w:rsidP="00C666F9">
      <w:pPr>
        <w:numPr>
          <w:ilvl w:val="0"/>
          <w:numId w:val="29"/>
        </w:numPr>
        <w:suppressAutoHyphens w:val="0"/>
        <w:jc w:val="both"/>
        <w:rPr>
          <w:rFonts w:ascii="Arial" w:hAnsi="Arial" w:cs="Arial"/>
          <w:sz w:val="22"/>
          <w:szCs w:val="22"/>
        </w:rPr>
      </w:pPr>
      <w:r w:rsidRPr="00023F26">
        <w:rPr>
          <w:rFonts w:ascii="Arial" w:hAnsi="Arial" w:cs="Arial"/>
          <w:sz w:val="22"/>
          <w:szCs w:val="22"/>
        </w:rPr>
        <w:t xml:space="preserve">дошло до јавности, али не кривицом Примаоца, </w:t>
      </w:r>
    </w:p>
    <w:p w14:paraId="00DC5894" w14:textId="77777777" w:rsidR="0021679C" w:rsidRPr="00023F26" w:rsidRDefault="0021679C" w:rsidP="00C666F9">
      <w:pPr>
        <w:numPr>
          <w:ilvl w:val="0"/>
          <w:numId w:val="29"/>
        </w:numPr>
        <w:suppressAutoHyphens w:val="0"/>
        <w:jc w:val="both"/>
        <w:rPr>
          <w:rFonts w:ascii="Arial" w:hAnsi="Arial" w:cs="Arial"/>
          <w:sz w:val="22"/>
          <w:szCs w:val="22"/>
        </w:rPr>
      </w:pPr>
      <w:r w:rsidRPr="00023F2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03EE4DC" w14:textId="77777777" w:rsidR="0021679C" w:rsidRPr="00023F26" w:rsidRDefault="0021679C" w:rsidP="00C666F9">
      <w:pPr>
        <w:numPr>
          <w:ilvl w:val="0"/>
          <w:numId w:val="29"/>
        </w:numPr>
        <w:suppressAutoHyphens w:val="0"/>
        <w:jc w:val="both"/>
        <w:rPr>
          <w:rFonts w:ascii="Arial" w:hAnsi="Arial" w:cs="Arial"/>
          <w:sz w:val="22"/>
          <w:szCs w:val="22"/>
        </w:rPr>
      </w:pPr>
      <w:r w:rsidRPr="00023F2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7DE7D27" w14:textId="77777777" w:rsidR="0021679C" w:rsidRPr="00023F26" w:rsidRDefault="0021679C" w:rsidP="00C666F9">
      <w:pPr>
        <w:numPr>
          <w:ilvl w:val="0"/>
          <w:numId w:val="29"/>
        </w:numPr>
        <w:suppressAutoHyphens w:val="0"/>
        <w:jc w:val="both"/>
        <w:rPr>
          <w:rFonts w:ascii="Arial" w:hAnsi="Arial" w:cs="Arial"/>
          <w:sz w:val="22"/>
          <w:szCs w:val="22"/>
        </w:rPr>
      </w:pPr>
      <w:r w:rsidRPr="00023F26">
        <w:rPr>
          <w:rFonts w:ascii="Arial" w:hAnsi="Arial" w:cs="Arial"/>
          <w:sz w:val="22"/>
          <w:szCs w:val="22"/>
        </w:rPr>
        <w:t>је писмено одобрено да се објави од стране Даваоца.</w:t>
      </w:r>
    </w:p>
    <w:p w14:paraId="28CB8637" w14:textId="77777777" w:rsidR="00597083" w:rsidRDefault="00597083" w:rsidP="00023F26">
      <w:pPr>
        <w:tabs>
          <w:tab w:val="left" w:pos="360"/>
        </w:tabs>
        <w:ind w:right="69"/>
        <w:jc w:val="center"/>
        <w:rPr>
          <w:rFonts w:ascii="Arial" w:hAnsi="Arial" w:cs="Arial"/>
          <w:b/>
          <w:sz w:val="22"/>
          <w:szCs w:val="22"/>
        </w:rPr>
      </w:pPr>
    </w:p>
    <w:p w14:paraId="0827B564" w14:textId="77777777" w:rsidR="0021679C" w:rsidRPr="00023F26" w:rsidRDefault="0021679C" w:rsidP="00023F26">
      <w:pPr>
        <w:tabs>
          <w:tab w:val="left" w:pos="360"/>
        </w:tabs>
        <w:ind w:right="69"/>
        <w:jc w:val="center"/>
        <w:rPr>
          <w:rFonts w:ascii="Arial" w:hAnsi="Arial" w:cs="Arial"/>
          <w:b/>
          <w:sz w:val="22"/>
          <w:szCs w:val="22"/>
        </w:rPr>
      </w:pPr>
      <w:r w:rsidRPr="00023F26">
        <w:rPr>
          <w:rFonts w:ascii="Arial" w:hAnsi="Arial" w:cs="Arial"/>
          <w:b/>
          <w:sz w:val="22"/>
          <w:szCs w:val="22"/>
        </w:rPr>
        <w:t>Члан 5.</w:t>
      </w:r>
    </w:p>
    <w:p w14:paraId="5565350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6B01A7F" w14:textId="77777777" w:rsidR="0021679C" w:rsidRPr="00023F26" w:rsidRDefault="0021679C" w:rsidP="00023F26">
      <w:pPr>
        <w:jc w:val="both"/>
        <w:rPr>
          <w:rFonts w:ascii="Arial" w:hAnsi="Arial" w:cs="Arial"/>
          <w:sz w:val="22"/>
          <w:szCs w:val="22"/>
        </w:rPr>
      </w:pPr>
    </w:p>
    <w:p w14:paraId="4CF54284"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6.</w:t>
      </w:r>
    </w:p>
    <w:p w14:paraId="0CE2ADA4"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Свака од Страна је обавезна да одреди:</w:t>
      </w:r>
    </w:p>
    <w:p w14:paraId="6F2C303C" w14:textId="77777777" w:rsidR="0021679C" w:rsidRPr="00023F26" w:rsidRDefault="0021679C" w:rsidP="00C666F9">
      <w:pPr>
        <w:pStyle w:val="ListParagraph"/>
        <w:numPr>
          <w:ilvl w:val="0"/>
          <w:numId w:val="16"/>
        </w:numPr>
        <w:tabs>
          <w:tab w:val="left" w:pos="360"/>
        </w:tabs>
        <w:spacing w:after="0" w:line="240" w:lineRule="auto"/>
        <w:jc w:val="both"/>
        <w:rPr>
          <w:rFonts w:ascii="Arial" w:hAnsi="Arial" w:cs="Arial"/>
          <w:sz w:val="22"/>
          <w:szCs w:val="22"/>
        </w:rPr>
      </w:pPr>
      <w:r w:rsidRPr="00023F26">
        <w:rPr>
          <w:rFonts w:ascii="Arial" w:hAnsi="Arial" w:cs="Arial"/>
          <w:sz w:val="22"/>
          <w:szCs w:val="22"/>
        </w:rPr>
        <w:t>име и презиме лица задужених за размену пословне тајне (у даљем тексту: Задужено лице),</w:t>
      </w:r>
    </w:p>
    <w:p w14:paraId="0D436ED4" w14:textId="77777777" w:rsidR="0021679C" w:rsidRPr="00023F26" w:rsidRDefault="0021679C" w:rsidP="00C666F9">
      <w:pPr>
        <w:pStyle w:val="ListParagraph"/>
        <w:numPr>
          <w:ilvl w:val="0"/>
          <w:numId w:val="16"/>
        </w:numPr>
        <w:tabs>
          <w:tab w:val="left" w:pos="360"/>
        </w:tabs>
        <w:spacing w:after="0" w:line="240" w:lineRule="auto"/>
        <w:jc w:val="both"/>
        <w:rPr>
          <w:rFonts w:ascii="Arial" w:hAnsi="Arial" w:cs="Arial"/>
          <w:sz w:val="22"/>
          <w:szCs w:val="22"/>
        </w:rPr>
      </w:pPr>
      <w:r w:rsidRPr="00023F26">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6EFF6666" w14:textId="77777777" w:rsidR="0021679C" w:rsidRPr="00023F26" w:rsidRDefault="0021679C" w:rsidP="00C666F9">
      <w:pPr>
        <w:pStyle w:val="ListParagraph"/>
        <w:numPr>
          <w:ilvl w:val="0"/>
          <w:numId w:val="16"/>
        </w:numPr>
        <w:tabs>
          <w:tab w:val="left" w:pos="360"/>
        </w:tabs>
        <w:spacing w:after="0" w:line="240" w:lineRule="auto"/>
        <w:jc w:val="both"/>
        <w:rPr>
          <w:rFonts w:ascii="Arial" w:hAnsi="Arial" w:cs="Arial"/>
          <w:sz w:val="22"/>
          <w:szCs w:val="22"/>
        </w:rPr>
      </w:pPr>
      <w:r w:rsidRPr="00023F26">
        <w:rPr>
          <w:rFonts w:ascii="Arial" w:hAnsi="Arial" w:cs="Arial"/>
          <w:sz w:val="22"/>
          <w:szCs w:val="22"/>
        </w:rPr>
        <w:t>е-маил адресу за размену електронских докумената, кад се подаци достављају коришћењем интернет-а</w:t>
      </w:r>
    </w:p>
    <w:p w14:paraId="57083769"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142A7C2" w14:textId="77777777" w:rsidR="0021679C" w:rsidRPr="00023F26" w:rsidRDefault="0021679C" w:rsidP="00023F26">
      <w:pPr>
        <w:jc w:val="both"/>
        <w:rPr>
          <w:rFonts w:ascii="Arial" w:hAnsi="Arial" w:cs="Arial"/>
          <w:sz w:val="22"/>
          <w:szCs w:val="22"/>
        </w:rPr>
      </w:pPr>
    </w:p>
    <w:p w14:paraId="252ABDE8"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73C42DA4" w14:textId="77777777" w:rsidR="0021679C" w:rsidRPr="00023F26" w:rsidRDefault="0021679C" w:rsidP="00023F26">
      <w:pPr>
        <w:ind w:firstLine="720"/>
        <w:jc w:val="both"/>
        <w:rPr>
          <w:rFonts w:ascii="Arial" w:hAnsi="Arial" w:cs="Arial"/>
          <w:sz w:val="22"/>
          <w:szCs w:val="22"/>
        </w:rPr>
      </w:pPr>
    </w:p>
    <w:p w14:paraId="4817EDE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023F26">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90EA489" w14:textId="77777777" w:rsidR="0021679C" w:rsidRPr="00023F26" w:rsidRDefault="0021679C" w:rsidP="00023F26">
      <w:pPr>
        <w:tabs>
          <w:tab w:val="left" w:pos="360"/>
        </w:tabs>
        <w:jc w:val="both"/>
        <w:rPr>
          <w:rFonts w:ascii="Arial" w:hAnsi="Arial" w:cs="Arial"/>
          <w:sz w:val="22"/>
          <w:szCs w:val="22"/>
        </w:rPr>
      </w:pPr>
    </w:p>
    <w:p w14:paraId="21CB1202"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7.</w:t>
      </w:r>
    </w:p>
    <w:p w14:paraId="432654EB"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094A47F" w14:textId="77777777" w:rsidR="0021679C" w:rsidRPr="00023F26" w:rsidRDefault="0021679C" w:rsidP="00023F26">
      <w:pPr>
        <w:pStyle w:val="normal10"/>
        <w:spacing w:before="0" w:beforeAutospacing="0" w:after="0" w:afterAutospacing="0"/>
        <w:jc w:val="both"/>
        <w:rPr>
          <w:rFonts w:ascii="Arial" w:hAnsi="Arial" w:cs="Arial"/>
          <w:sz w:val="22"/>
          <w:szCs w:val="22"/>
        </w:rPr>
      </w:pPr>
    </w:p>
    <w:p w14:paraId="51776FE8"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E0CF3F7" w14:textId="77777777" w:rsidR="0021679C" w:rsidRPr="00023F26" w:rsidRDefault="0021679C" w:rsidP="00023F26">
      <w:pPr>
        <w:pStyle w:val="normal10"/>
        <w:spacing w:before="0" w:beforeAutospacing="0" w:after="0" w:afterAutospacing="0"/>
        <w:jc w:val="both"/>
        <w:rPr>
          <w:rFonts w:ascii="Arial" w:hAnsi="Arial" w:cs="Arial"/>
          <w:sz w:val="22"/>
          <w:szCs w:val="22"/>
        </w:rPr>
      </w:pPr>
    </w:p>
    <w:p w14:paraId="01F83F06"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96790F" w14:textId="77777777" w:rsidR="0021679C" w:rsidRPr="00023F26" w:rsidRDefault="0021679C" w:rsidP="00023F26">
      <w:pPr>
        <w:rPr>
          <w:rFonts w:ascii="Arial" w:hAnsi="Arial" w:cs="Arial"/>
          <w:sz w:val="22"/>
          <w:szCs w:val="22"/>
        </w:rPr>
      </w:pPr>
    </w:p>
    <w:p w14:paraId="46AF10EA"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8.</w:t>
      </w:r>
    </w:p>
    <w:p w14:paraId="451C597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BA04693" w14:textId="77777777" w:rsidR="0021679C" w:rsidRPr="00023F26" w:rsidRDefault="0021679C" w:rsidP="00023F26">
      <w:pPr>
        <w:tabs>
          <w:tab w:val="left" w:pos="360"/>
        </w:tabs>
        <w:jc w:val="both"/>
        <w:rPr>
          <w:rFonts w:ascii="Arial" w:hAnsi="Arial" w:cs="Arial"/>
          <w:sz w:val="22"/>
          <w:szCs w:val="22"/>
        </w:rPr>
      </w:pPr>
    </w:p>
    <w:p w14:paraId="7EC05F46"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513F398" w14:textId="77777777" w:rsidR="0021679C" w:rsidRPr="00023F26" w:rsidRDefault="0021679C" w:rsidP="00023F26">
      <w:pPr>
        <w:tabs>
          <w:tab w:val="left" w:pos="360"/>
        </w:tabs>
        <w:jc w:val="both"/>
        <w:rPr>
          <w:rFonts w:ascii="Arial" w:hAnsi="Arial" w:cs="Arial"/>
          <w:sz w:val="22"/>
          <w:szCs w:val="22"/>
        </w:rPr>
      </w:pPr>
    </w:p>
    <w:p w14:paraId="5974EF1A"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6058CF6" w14:textId="77777777" w:rsidR="0021679C" w:rsidRPr="00023F26" w:rsidRDefault="0021679C" w:rsidP="00023F26">
      <w:pPr>
        <w:tabs>
          <w:tab w:val="left" w:pos="360"/>
        </w:tabs>
        <w:jc w:val="both"/>
        <w:rPr>
          <w:rFonts w:ascii="Arial" w:hAnsi="Arial" w:cs="Arial"/>
          <w:sz w:val="22"/>
          <w:szCs w:val="22"/>
        </w:rPr>
      </w:pPr>
    </w:p>
    <w:p w14:paraId="4DFDB55F"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За Корисника услуге:</w:t>
      </w:r>
    </w:p>
    <w:p w14:paraId="1923EF08" w14:textId="77777777" w:rsidR="0021679C" w:rsidRPr="00023F26" w:rsidRDefault="0021679C" w:rsidP="00023F26">
      <w:pPr>
        <w:tabs>
          <w:tab w:val="left" w:pos="360"/>
        </w:tabs>
        <w:jc w:val="both"/>
        <w:rPr>
          <w:rFonts w:ascii="Arial" w:hAnsi="Arial" w:cs="Arial"/>
          <w:sz w:val="22"/>
          <w:szCs w:val="22"/>
        </w:rPr>
      </w:pPr>
    </w:p>
    <w:p w14:paraId="1295C081" w14:textId="77777777" w:rsidR="0021679C" w:rsidRPr="00023F26" w:rsidRDefault="0021679C" w:rsidP="00023F26">
      <w:pPr>
        <w:pStyle w:val="Normal1"/>
        <w:spacing w:before="0" w:after="0"/>
        <w:jc w:val="center"/>
      </w:pPr>
      <w:r w:rsidRPr="00023F26">
        <w:t>Пословна тајна</w:t>
      </w:r>
    </w:p>
    <w:p w14:paraId="1606C9FE" w14:textId="22DA11B2" w:rsidR="0021679C" w:rsidRPr="00023F26" w:rsidRDefault="0021679C" w:rsidP="00023F26">
      <w:pPr>
        <w:pStyle w:val="Normal1"/>
        <w:spacing w:before="0" w:after="0"/>
        <w:jc w:val="center"/>
      </w:pPr>
      <w:r w:rsidRPr="00023F26">
        <w:t>Јавно предузеће „Електропривреда Србије“</w:t>
      </w:r>
      <w:r w:rsidR="00044C6F" w:rsidRPr="00023F26">
        <w:rPr>
          <w:lang w:val="sr-Cyrl-RS"/>
        </w:rPr>
        <w:t xml:space="preserve"> </w:t>
      </w:r>
      <w:r w:rsidRPr="00023F26">
        <w:rPr>
          <w:lang w:val="sr-Cyrl-RS"/>
        </w:rPr>
        <w:t>Београд</w:t>
      </w:r>
      <w:r w:rsidRPr="00023F26">
        <w:t>,</w:t>
      </w:r>
    </w:p>
    <w:p w14:paraId="1D7FC06F" w14:textId="77777777" w:rsidR="0021679C" w:rsidRPr="00023F26" w:rsidRDefault="0021679C" w:rsidP="00023F26">
      <w:pPr>
        <w:pStyle w:val="Normal1"/>
        <w:spacing w:before="0" w:after="0"/>
        <w:jc w:val="center"/>
      </w:pPr>
      <w:r w:rsidRPr="00023F26">
        <w:t>Царице Милице бр. 2. Београд</w:t>
      </w:r>
    </w:p>
    <w:p w14:paraId="49062DC7"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или:</w:t>
      </w:r>
    </w:p>
    <w:p w14:paraId="0D1701C3" w14:textId="77777777" w:rsidR="0021679C" w:rsidRPr="00023F26" w:rsidRDefault="0021679C" w:rsidP="00023F26">
      <w:pPr>
        <w:tabs>
          <w:tab w:val="left" w:pos="360"/>
        </w:tabs>
        <w:jc w:val="both"/>
        <w:rPr>
          <w:rFonts w:ascii="Arial" w:hAnsi="Arial" w:cs="Arial"/>
          <w:sz w:val="22"/>
          <w:szCs w:val="22"/>
        </w:rPr>
      </w:pPr>
    </w:p>
    <w:p w14:paraId="46AB60D8" w14:textId="77777777" w:rsidR="0021679C" w:rsidRPr="00023F26" w:rsidRDefault="0021679C" w:rsidP="00023F26">
      <w:pPr>
        <w:pStyle w:val="Normal1"/>
        <w:spacing w:before="0" w:after="0"/>
        <w:jc w:val="center"/>
      </w:pPr>
      <w:r w:rsidRPr="00023F26">
        <w:t xml:space="preserve">Поверљиво               </w:t>
      </w:r>
    </w:p>
    <w:p w14:paraId="37AF117D" w14:textId="77777777" w:rsidR="0021679C" w:rsidRPr="00023F26" w:rsidRDefault="0021679C" w:rsidP="00023F26">
      <w:pPr>
        <w:pStyle w:val="Normal1"/>
        <w:spacing w:before="0" w:after="0"/>
        <w:jc w:val="center"/>
      </w:pPr>
      <w:r w:rsidRPr="00023F26">
        <w:t xml:space="preserve">Јавно предузеће „Електропривреда Србије“ </w:t>
      </w:r>
      <w:r w:rsidRPr="00023F26">
        <w:rPr>
          <w:lang w:val="sr-Cyrl-RS"/>
        </w:rPr>
        <w:t>Београд</w:t>
      </w:r>
      <w:r w:rsidRPr="00023F26">
        <w:t>,</w:t>
      </w:r>
    </w:p>
    <w:p w14:paraId="523ECC24" w14:textId="77777777" w:rsidR="0021679C" w:rsidRPr="00023F26" w:rsidRDefault="0021679C" w:rsidP="00023F26">
      <w:pPr>
        <w:pStyle w:val="Normal1"/>
        <w:spacing w:before="0" w:after="0"/>
        <w:jc w:val="center"/>
      </w:pPr>
      <w:r w:rsidRPr="00023F26">
        <w:t xml:space="preserve">Царице Милице бр. 2. </w:t>
      </w:r>
    </w:p>
    <w:p w14:paraId="4E2A51DA" w14:textId="77777777" w:rsidR="0021679C" w:rsidRPr="00023F26" w:rsidRDefault="0021679C" w:rsidP="00023F26">
      <w:pPr>
        <w:tabs>
          <w:tab w:val="left" w:pos="360"/>
        </w:tabs>
        <w:jc w:val="both"/>
        <w:rPr>
          <w:rFonts w:ascii="Arial" w:hAnsi="Arial" w:cs="Arial"/>
          <w:color w:val="FF0000"/>
          <w:sz w:val="22"/>
          <w:szCs w:val="22"/>
        </w:rPr>
      </w:pPr>
    </w:p>
    <w:p w14:paraId="4892EAB1"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За Пружаоца услуге:</w:t>
      </w:r>
    </w:p>
    <w:p w14:paraId="4742619D" w14:textId="77777777" w:rsidR="0021679C" w:rsidRPr="00023F26" w:rsidRDefault="0021679C" w:rsidP="00023F26">
      <w:pPr>
        <w:tabs>
          <w:tab w:val="left" w:pos="360"/>
        </w:tabs>
        <w:jc w:val="both"/>
        <w:rPr>
          <w:rFonts w:ascii="Arial" w:hAnsi="Arial" w:cs="Arial"/>
          <w:color w:val="FF0000"/>
          <w:sz w:val="22"/>
          <w:szCs w:val="22"/>
        </w:rPr>
      </w:pPr>
    </w:p>
    <w:p w14:paraId="58A7B1A7" w14:textId="77777777" w:rsidR="0021679C" w:rsidRPr="00023F26" w:rsidRDefault="0021679C" w:rsidP="00023F26">
      <w:pPr>
        <w:pStyle w:val="Normal1"/>
        <w:spacing w:before="0" w:after="0"/>
        <w:jc w:val="center"/>
      </w:pPr>
      <w:r w:rsidRPr="00023F26">
        <w:t>Пословна тајна</w:t>
      </w:r>
    </w:p>
    <w:p w14:paraId="345749E8" w14:textId="77777777" w:rsidR="0021679C" w:rsidRPr="00023F26" w:rsidRDefault="0021679C" w:rsidP="00023F26">
      <w:pPr>
        <w:pStyle w:val="Normal1"/>
        <w:spacing w:before="0" w:after="0"/>
        <w:jc w:val="center"/>
      </w:pPr>
      <w:r w:rsidRPr="00023F26">
        <w:t>___________</w:t>
      </w:r>
    </w:p>
    <w:p w14:paraId="13BB14E3" w14:textId="77777777" w:rsidR="0021679C" w:rsidRPr="00023F26" w:rsidRDefault="0021679C" w:rsidP="00023F26">
      <w:pPr>
        <w:pStyle w:val="Normal1"/>
        <w:spacing w:before="0" w:after="0"/>
        <w:jc w:val="center"/>
      </w:pPr>
      <w:r w:rsidRPr="00023F26">
        <w:t>_______________</w:t>
      </w:r>
    </w:p>
    <w:p w14:paraId="0B1D0682" w14:textId="77777777" w:rsidR="0021679C" w:rsidRPr="00023F26" w:rsidRDefault="0021679C" w:rsidP="00023F26">
      <w:pPr>
        <w:pStyle w:val="Normal1"/>
        <w:spacing w:before="0" w:after="0"/>
        <w:jc w:val="both"/>
      </w:pPr>
      <w:r w:rsidRPr="00023F26">
        <w:t>или:</w:t>
      </w:r>
    </w:p>
    <w:p w14:paraId="738F6BFC"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Поверљиво</w:t>
      </w:r>
    </w:p>
    <w:p w14:paraId="602E9CAE"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_______________</w:t>
      </w:r>
    </w:p>
    <w:p w14:paraId="773D9C0B"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__________________</w:t>
      </w:r>
    </w:p>
    <w:p w14:paraId="1198543A" w14:textId="77777777" w:rsidR="0021679C" w:rsidRPr="00023F26" w:rsidRDefault="0021679C" w:rsidP="00023F26">
      <w:pPr>
        <w:tabs>
          <w:tab w:val="left" w:pos="360"/>
        </w:tabs>
        <w:jc w:val="both"/>
        <w:rPr>
          <w:rFonts w:ascii="Arial" w:hAnsi="Arial" w:cs="Arial"/>
          <w:color w:val="FF0000"/>
          <w:sz w:val="22"/>
          <w:szCs w:val="22"/>
        </w:rPr>
      </w:pPr>
    </w:p>
    <w:p w14:paraId="1BE3DCDC" w14:textId="75BFDF9C"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3A5A56" w:rsidRPr="00023F26">
        <w:rPr>
          <w:rFonts w:ascii="Arial" w:hAnsi="Arial" w:cs="Arial"/>
          <w:sz w:val="22"/>
          <w:szCs w:val="22"/>
          <w:lang w:val="sr-Cyrl-RS"/>
        </w:rPr>
        <w:t>словима</w:t>
      </w:r>
      <w:r w:rsidR="00044C6F" w:rsidRPr="00023F26">
        <w:rPr>
          <w:rFonts w:ascii="Arial" w:hAnsi="Arial" w:cs="Arial"/>
          <w:sz w:val="22"/>
          <w:szCs w:val="22"/>
          <w:lang w:val="sr-Cyrl-RS"/>
        </w:rPr>
        <w:t xml:space="preserve">: </w:t>
      </w:r>
      <w:r w:rsidRPr="00023F26">
        <w:rPr>
          <w:rFonts w:ascii="Arial" w:hAnsi="Arial" w:cs="Arial"/>
          <w:sz w:val="22"/>
          <w:szCs w:val="22"/>
        </w:rPr>
        <w:t xml:space="preserve">три) радна дана од дана усменог достављања, </w:t>
      </w:r>
      <w:r w:rsidRPr="00023F26">
        <w:rPr>
          <w:rFonts w:ascii="Arial" w:hAnsi="Arial" w:cs="Arial"/>
          <w:sz w:val="22"/>
          <w:szCs w:val="22"/>
        </w:rPr>
        <w:lastRenderedPageBreak/>
        <w:t>Примаоцу достављена напомена у писаној форми (у штампаној форми или електронским путем).</w:t>
      </w:r>
    </w:p>
    <w:p w14:paraId="0F9CA8B6" w14:textId="77777777" w:rsidR="0021679C" w:rsidRPr="00023F26" w:rsidRDefault="0021679C" w:rsidP="00023F26">
      <w:pPr>
        <w:tabs>
          <w:tab w:val="left" w:pos="360"/>
        </w:tabs>
        <w:jc w:val="both"/>
        <w:rPr>
          <w:rFonts w:ascii="Arial" w:hAnsi="Arial" w:cs="Arial"/>
          <w:sz w:val="22"/>
          <w:szCs w:val="22"/>
        </w:rPr>
      </w:pPr>
    </w:p>
    <w:p w14:paraId="0800F7DB"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9.</w:t>
      </w:r>
    </w:p>
    <w:p w14:paraId="05723F6F"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AF84936" w14:textId="77777777" w:rsidR="0021679C" w:rsidRPr="00023F26" w:rsidRDefault="0021679C" w:rsidP="00023F26">
      <w:pPr>
        <w:tabs>
          <w:tab w:val="left" w:pos="360"/>
        </w:tabs>
        <w:jc w:val="both"/>
        <w:rPr>
          <w:rFonts w:ascii="Arial" w:hAnsi="Arial" w:cs="Arial"/>
          <w:sz w:val="22"/>
          <w:szCs w:val="22"/>
        </w:rPr>
      </w:pPr>
    </w:p>
    <w:p w14:paraId="721D65D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2E8A65A" w14:textId="77777777" w:rsidR="00597083" w:rsidRDefault="00597083" w:rsidP="00023F26">
      <w:pPr>
        <w:pStyle w:val="normal10"/>
        <w:spacing w:before="0" w:beforeAutospacing="0" w:after="0" w:afterAutospacing="0"/>
        <w:jc w:val="center"/>
        <w:rPr>
          <w:rFonts w:ascii="Arial" w:hAnsi="Arial" w:cs="Arial"/>
          <w:b/>
          <w:sz w:val="22"/>
          <w:szCs w:val="22"/>
        </w:rPr>
      </w:pPr>
    </w:p>
    <w:p w14:paraId="6CD814E2"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10.</w:t>
      </w:r>
    </w:p>
    <w:p w14:paraId="578D66F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6B3332B" w14:textId="77777777" w:rsidR="0021679C" w:rsidRPr="00023F26" w:rsidRDefault="0021679C" w:rsidP="00023F26">
      <w:pPr>
        <w:jc w:val="both"/>
        <w:rPr>
          <w:rFonts w:ascii="Arial" w:hAnsi="Arial" w:cs="Arial"/>
          <w:sz w:val="22"/>
          <w:szCs w:val="22"/>
        </w:rPr>
      </w:pPr>
    </w:p>
    <w:p w14:paraId="03BEEFFC" w14:textId="6E055485"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Најкасније у року од </w:t>
      </w:r>
      <w:r w:rsidR="00044C6F" w:rsidRPr="00023F26">
        <w:rPr>
          <w:rFonts w:ascii="Arial" w:hAnsi="Arial" w:cs="Arial"/>
          <w:sz w:val="22"/>
          <w:szCs w:val="22"/>
          <w:lang w:val="sr-Cyrl-RS"/>
        </w:rPr>
        <w:t xml:space="preserve">30 (словима: </w:t>
      </w:r>
      <w:r w:rsidRPr="00023F26">
        <w:rPr>
          <w:rFonts w:ascii="Arial" w:hAnsi="Arial" w:cs="Arial"/>
          <w:sz w:val="22"/>
          <w:szCs w:val="22"/>
        </w:rPr>
        <w:t>тридесет</w:t>
      </w:r>
      <w:r w:rsidR="00044C6F" w:rsidRPr="00023F26">
        <w:rPr>
          <w:rFonts w:ascii="Arial" w:hAnsi="Arial" w:cs="Arial"/>
          <w:sz w:val="22"/>
          <w:szCs w:val="22"/>
          <w:lang w:val="sr-Cyrl-RS"/>
        </w:rPr>
        <w:t>)</w:t>
      </w:r>
      <w:r w:rsidRPr="00023F26">
        <w:rPr>
          <w:rFonts w:ascii="Arial" w:hAnsi="Arial" w:cs="Arial"/>
          <w:sz w:val="22"/>
          <w:szCs w:val="22"/>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1A5A619" w14:textId="77777777" w:rsidR="00023F26" w:rsidRPr="00023F26" w:rsidRDefault="00023F26" w:rsidP="00023F26">
      <w:pPr>
        <w:pStyle w:val="normal10"/>
        <w:spacing w:before="0" w:beforeAutospacing="0" w:after="0" w:afterAutospacing="0"/>
        <w:jc w:val="center"/>
        <w:rPr>
          <w:rFonts w:ascii="Arial" w:hAnsi="Arial" w:cs="Arial"/>
          <w:b/>
          <w:sz w:val="22"/>
          <w:szCs w:val="22"/>
        </w:rPr>
      </w:pPr>
    </w:p>
    <w:p w14:paraId="3471E272"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11.</w:t>
      </w:r>
    </w:p>
    <w:p w14:paraId="4317126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2A6D62" w14:textId="77777777" w:rsidR="0021679C" w:rsidRPr="00023F26" w:rsidRDefault="0021679C" w:rsidP="00023F26">
      <w:pPr>
        <w:rPr>
          <w:rFonts w:ascii="Arial" w:hAnsi="Arial" w:cs="Arial"/>
          <w:sz w:val="22"/>
          <w:szCs w:val="22"/>
        </w:rPr>
      </w:pPr>
    </w:p>
    <w:p w14:paraId="61B332A0"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12.</w:t>
      </w:r>
    </w:p>
    <w:p w14:paraId="3EA05CF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1BDB9B" w14:textId="77777777" w:rsidR="0021679C" w:rsidRPr="00023F26" w:rsidRDefault="0021679C" w:rsidP="00023F26">
      <w:pPr>
        <w:jc w:val="both"/>
        <w:rPr>
          <w:rFonts w:ascii="Arial" w:hAnsi="Arial" w:cs="Arial"/>
          <w:sz w:val="22"/>
          <w:szCs w:val="22"/>
        </w:rPr>
      </w:pPr>
    </w:p>
    <w:p w14:paraId="2CC49BA8" w14:textId="77777777" w:rsidR="0021679C" w:rsidRPr="00023F26" w:rsidRDefault="0021679C" w:rsidP="00023F26">
      <w:pPr>
        <w:rPr>
          <w:rFonts w:ascii="Arial" w:hAnsi="Arial" w:cs="Arial"/>
          <w:sz w:val="22"/>
          <w:szCs w:val="22"/>
        </w:rPr>
      </w:pPr>
      <w:r w:rsidRPr="00023F2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D94476A" w14:textId="77777777" w:rsidR="0021679C" w:rsidRPr="00023F26" w:rsidRDefault="0021679C" w:rsidP="00023F26">
      <w:pPr>
        <w:rPr>
          <w:rFonts w:ascii="Arial" w:hAnsi="Arial" w:cs="Arial"/>
          <w:sz w:val="22"/>
          <w:szCs w:val="22"/>
        </w:rPr>
      </w:pPr>
    </w:p>
    <w:p w14:paraId="0C8456A6" w14:textId="21398844" w:rsidR="0021679C" w:rsidRPr="00023F26" w:rsidRDefault="0021679C" w:rsidP="00023F26">
      <w:pPr>
        <w:jc w:val="both"/>
        <w:rPr>
          <w:rFonts w:ascii="Arial" w:hAnsi="Arial" w:cs="Arial"/>
          <w:sz w:val="22"/>
          <w:szCs w:val="22"/>
        </w:rPr>
      </w:pPr>
      <w:r w:rsidRPr="00023F26">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6DA9D3" w14:textId="77777777" w:rsidR="0021679C" w:rsidRPr="00023F26" w:rsidRDefault="0021679C" w:rsidP="00023F26">
      <w:pPr>
        <w:rPr>
          <w:rFonts w:ascii="Arial" w:hAnsi="Arial" w:cs="Arial"/>
          <w:sz w:val="22"/>
          <w:szCs w:val="22"/>
        </w:rPr>
      </w:pPr>
    </w:p>
    <w:p w14:paraId="7918C489"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13.</w:t>
      </w:r>
    </w:p>
    <w:p w14:paraId="0B4ABD4B" w14:textId="477204E8" w:rsidR="0021679C" w:rsidRPr="00023F26" w:rsidRDefault="0021679C" w:rsidP="00023F26">
      <w:pPr>
        <w:jc w:val="both"/>
        <w:rPr>
          <w:rFonts w:ascii="Arial" w:hAnsi="Arial" w:cs="Arial"/>
          <w:sz w:val="22"/>
          <w:szCs w:val="22"/>
        </w:rPr>
      </w:pPr>
      <w:r w:rsidRPr="00023F2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553BFE" w:rsidRPr="00023F26">
        <w:rPr>
          <w:rFonts w:ascii="Arial" w:hAnsi="Arial" w:cs="Arial"/>
          <w:sz w:val="22"/>
          <w:szCs w:val="22"/>
          <w:lang w:val="sr-Cyrl-RS"/>
        </w:rPr>
        <w:t>Сталне арбитраже</w:t>
      </w:r>
      <w:r w:rsidRPr="00023F26">
        <w:rPr>
          <w:rFonts w:ascii="Arial" w:hAnsi="Arial" w:cs="Arial"/>
          <w:sz w:val="22"/>
          <w:szCs w:val="22"/>
        </w:rPr>
        <w:t xml:space="preserve"> при Привредној комори Србије, уз примену њеног Правилника </w:t>
      </w:r>
      <w:r w:rsidRPr="00023F26">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Pr="00023F26">
        <w:rPr>
          <w:rFonts w:ascii="Arial" w:hAnsi="Arial" w:cs="Arial"/>
          <w:sz w:val="22"/>
          <w:szCs w:val="22"/>
        </w:rPr>
        <w:t>)</w:t>
      </w:r>
      <w:r w:rsidRPr="00023F26">
        <w:rPr>
          <w:rFonts w:ascii="Arial" w:hAnsi="Arial" w:cs="Arial"/>
          <w:color w:val="548DD4"/>
          <w:sz w:val="22"/>
          <w:szCs w:val="22"/>
        </w:rPr>
        <w:t>.</w:t>
      </w:r>
    </w:p>
    <w:p w14:paraId="4D4C8B69" w14:textId="77777777" w:rsidR="0021679C" w:rsidRPr="00023F26" w:rsidRDefault="0021679C" w:rsidP="00023F26">
      <w:pPr>
        <w:rPr>
          <w:rFonts w:ascii="Arial" w:hAnsi="Arial" w:cs="Arial"/>
          <w:sz w:val="22"/>
          <w:szCs w:val="22"/>
        </w:rPr>
      </w:pPr>
    </w:p>
    <w:p w14:paraId="0C8D1895" w14:textId="77777777" w:rsidR="0021679C" w:rsidRPr="00023F26" w:rsidRDefault="0021679C" w:rsidP="00023F26">
      <w:pPr>
        <w:pStyle w:val="normal10"/>
        <w:spacing w:before="0" w:beforeAutospacing="0" w:after="0" w:afterAutospacing="0"/>
        <w:jc w:val="center"/>
        <w:rPr>
          <w:rFonts w:ascii="Arial" w:hAnsi="Arial" w:cs="Arial"/>
          <w:sz w:val="22"/>
          <w:szCs w:val="22"/>
        </w:rPr>
      </w:pPr>
      <w:r w:rsidRPr="00023F26">
        <w:rPr>
          <w:rFonts w:ascii="Arial" w:hAnsi="Arial" w:cs="Arial"/>
          <w:b/>
          <w:sz w:val="22"/>
          <w:szCs w:val="22"/>
        </w:rPr>
        <w:t>Члан 14.</w:t>
      </w:r>
    </w:p>
    <w:p w14:paraId="1BF4D303"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Евентуалне измене и допуне овог Уг</w:t>
      </w:r>
      <w:r w:rsidRPr="00023F26">
        <w:rPr>
          <w:rFonts w:ascii="Arial" w:hAnsi="Arial" w:cs="Arial"/>
          <w:b/>
          <w:sz w:val="22"/>
          <w:szCs w:val="22"/>
        </w:rPr>
        <w:t>о</w:t>
      </w:r>
      <w:r w:rsidRPr="00023F26">
        <w:rPr>
          <w:rFonts w:ascii="Arial" w:hAnsi="Arial" w:cs="Arial"/>
          <w:sz w:val="22"/>
          <w:szCs w:val="22"/>
        </w:rPr>
        <w:t>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176DC45"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lastRenderedPageBreak/>
        <w:t>Члан 15.</w:t>
      </w:r>
    </w:p>
    <w:p w14:paraId="3D80AD34" w14:textId="77777777" w:rsidR="0021679C" w:rsidRPr="00023F26" w:rsidRDefault="0021679C" w:rsidP="00023F26">
      <w:pPr>
        <w:pStyle w:val="normal10"/>
        <w:spacing w:before="0" w:beforeAutospacing="0" w:after="0" w:afterAutospacing="0"/>
        <w:jc w:val="both"/>
        <w:rPr>
          <w:rFonts w:ascii="Arial" w:hAnsi="Arial" w:cs="Arial"/>
          <w:b/>
          <w:sz w:val="22"/>
          <w:szCs w:val="22"/>
        </w:rPr>
      </w:pPr>
      <w:r w:rsidRPr="00023F26">
        <w:rPr>
          <w:rFonts w:ascii="Arial" w:hAnsi="Arial" w:cs="Arial"/>
          <w:sz w:val="22"/>
          <w:szCs w:val="22"/>
        </w:rPr>
        <w:t xml:space="preserve">На све што није регулисано одредбама овог Уговора, примениће се одредбе </w:t>
      </w:r>
      <w:r w:rsidRPr="00023F26">
        <w:rPr>
          <w:rFonts w:ascii="Arial" w:hAnsi="Arial" w:cs="Arial"/>
          <w:sz w:val="22"/>
          <w:szCs w:val="22"/>
          <w:lang w:val="sr-Cyrl-RS"/>
        </w:rPr>
        <w:t xml:space="preserve">Закона о облигационим односима и других </w:t>
      </w:r>
      <w:r w:rsidRPr="00023F26">
        <w:rPr>
          <w:rFonts w:ascii="Arial" w:hAnsi="Arial" w:cs="Arial"/>
          <w:sz w:val="22"/>
          <w:szCs w:val="22"/>
        </w:rPr>
        <w:t>позитивноправних прописа Републике Србије применљивих, с обзиром на предмет Уговора.</w:t>
      </w:r>
      <w:r w:rsidRPr="00023F26">
        <w:rPr>
          <w:rFonts w:ascii="Arial" w:hAnsi="Arial" w:cs="Arial"/>
          <w:b/>
          <w:sz w:val="22"/>
          <w:szCs w:val="22"/>
        </w:rPr>
        <w:t xml:space="preserve"> </w:t>
      </w:r>
    </w:p>
    <w:p w14:paraId="0C818A8C" w14:textId="77777777" w:rsidR="0021679C" w:rsidRPr="00023F26" w:rsidRDefault="0021679C" w:rsidP="00023F26">
      <w:pPr>
        <w:pStyle w:val="normal10"/>
        <w:spacing w:before="0" w:beforeAutospacing="0" w:after="0" w:afterAutospacing="0"/>
        <w:jc w:val="center"/>
        <w:rPr>
          <w:rFonts w:ascii="Arial" w:hAnsi="Arial" w:cs="Arial"/>
          <w:b/>
          <w:sz w:val="22"/>
          <w:szCs w:val="22"/>
        </w:rPr>
      </w:pPr>
    </w:p>
    <w:p w14:paraId="60ACCA7D"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16.</w:t>
      </w:r>
    </w:p>
    <w:p w14:paraId="58095AE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Овај Уговор се сматра закљученим на дан када су га потписали </w:t>
      </w:r>
      <w:r w:rsidRPr="00023F26">
        <w:rPr>
          <w:rFonts w:ascii="Arial" w:hAnsi="Arial" w:cs="Arial"/>
          <w:sz w:val="22"/>
          <w:szCs w:val="22"/>
          <w:lang w:val="sr-Cyrl-RS"/>
        </w:rPr>
        <w:t xml:space="preserve">законски </w:t>
      </w:r>
      <w:r w:rsidRPr="00023F26">
        <w:rPr>
          <w:rFonts w:ascii="Arial" w:hAnsi="Arial" w:cs="Arial"/>
          <w:sz w:val="22"/>
          <w:szCs w:val="22"/>
        </w:rPr>
        <w:t xml:space="preserve">заступници обе Стране, а ако га </w:t>
      </w:r>
      <w:r w:rsidRPr="00023F26">
        <w:rPr>
          <w:rFonts w:ascii="Arial" w:hAnsi="Arial" w:cs="Arial"/>
          <w:sz w:val="22"/>
          <w:szCs w:val="22"/>
          <w:lang w:val="sr-Cyrl-RS"/>
        </w:rPr>
        <w:t>законски</w:t>
      </w:r>
      <w:r w:rsidRPr="00023F26">
        <w:rPr>
          <w:rFonts w:ascii="Arial" w:hAnsi="Arial" w:cs="Arial"/>
          <w:sz w:val="22"/>
          <w:szCs w:val="22"/>
        </w:rPr>
        <w:t xml:space="preserve"> заступници нису потписали на исти дан, Уговор се сматра закљученим на дан другог потписа по временском редоследу.</w:t>
      </w:r>
    </w:p>
    <w:p w14:paraId="79F20D76" w14:textId="77777777" w:rsidR="0021679C" w:rsidRPr="00023F26" w:rsidRDefault="0021679C" w:rsidP="00023F26">
      <w:pPr>
        <w:jc w:val="both"/>
        <w:rPr>
          <w:rFonts w:ascii="Arial" w:hAnsi="Arial" w:cs="Arial"/>
          <w:sz w:val="22"/>
          <w:szCs w:val="22"/>
        </w:rPr>
      </w:pPr>
    </w:p>
    <w:p w14:paraId="55FB6020"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43C458F" w14:textId="77777777" w:rsidR="00023F26" w:rsidRPr="00023F26" w:rsidRDefault="00023F26" w:rsidP="00023F26">
      <w:pPr>
        <w:pStyle w:val="normal10"/>
        <w:spacing w:before="0" w:beforeAutospacing="0" w:after="0" w:afterAutospacing="0"/>
        <w:jc w:val="center"/>
        <w:rPr>
          <w:rFonts w:ascii="Arial" w:hAnsi="Arial" w:cs="Arial"/>
          <w:b/>
          <w:sz w:val="22"/>
          <w:szCs w:val="22"/>
        </w:rPr>
      </w:pPr>
    </w:p>
    <w:p w14:paraId="4A579477"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17.</w:t>
      </w:r>
    </w:p>
    <w:p w14:paraId="7966A67B" w14:textId="27BA193F"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Овај Уговор је потписан у </w:t>
      </w:r>
      <w:r w:rsidR="00044C6F" w:rsidRPr="00023F26">
        <w:rPr>
          <w:rFonts w:ascii="Arial" w:hAnsi="Arial" w:cs="Arial"/>
          <w:sz w:val="22"/>
          <w:szCs w:val="22"/>
          <w:lang w:val="sr-Cyrl-RS"/>
        </w:rPr>
        <w:t xml:space="preserve">6 (словима: </w:t>
      </w:r>
      <w:r w:rsidRPr="00023F26">
        <w:rPr>
          <w:rFonts w:ascii="Arial" w:hAnsi="Arial" w:cs="Arial"/>
          <w:sz w:val="22"/>
          <w:szCs w:val="22"/>
        </w:rPr>
        <w:t>шест</w:t>
      </w:r>
      <w:r w:rsidR="00044C6F" w:rsidRPr="00023F26">
        <w:rPr>
          <w:rFonts w:ascii="Arial" w:hAnsi="Arial" w:cs="Arial"/>
          <w:sz w:val="22"/>
          <w:szCs w:val="22"/>
          <w:lang w:val="sr-Cyrl-RS"/>
        </w:rPr>
        <w:t>)</w:t>
      </w:r>
      <w:r w:rsidRPr="00023F26">
        <w:rPr>
          <w:rFonts w:ascii="Arial" w:hAnsi="Arial" w:cs="Arial"/>
          <w:sz w:val="22"/>
          <w:szCs w:val="22"/>
        </w:rPr>
        <w:t xml:space="preserve">  истоветних примерка на српском језику од којих, по </w:t>
      </w:r>
      <w:r w:rsidR="00044C6F" w:rsidRPr="00023F26">
        <w:rPr>
          <w:rFonts w:ascii="Arial" w:hAnsi="Arial" w:cs="Arial"/>
          <w:sz w:val="22"/>
          <w:szCs w:val="22"/>
          <w:lang w:val="sr-Cyrl-RS"/>
        </w:rPr>
        <w:t xml:space="preserve">3 (словима: </w:t>
      </w:r>
      <w:r w:rsidRPr="00023F26">
        <w:rPr>
          <w:rFonts w:ascii="Arial" w:hAnsi="Arial" w:cs="Arial"/>
          <w:sz w:val="22"/>
          <w:szCs w:val="22"/>
        </w:rPr>
        <w:t>три</w:t>
      </w:r>
      <w:r w:rsidR="00044C6F" w:rsidRPr="00023F26">
        <w:rPr>
          <w:rFonts w:ascii="Arial" w:hAnsi="Arial" w:cs="Arial"/>
          <w:sz w:val="22"/>
          <w:szCs w:val="22"/>
          <w:lang w:val="sr-Cyrl-RS"/>
        </w:rPr>
        <w:t>)</w:t>
      </w:r>
      <w:r w:rsidRPr="00023F26">
        <w:rPr>
          <w:rFonts w:ascii="Arial" w:hAnsi="Arial" w:cs="Arial"/>
          <w:sz w:val="22"/>
          <w:szCs w:val="22"/>
        </w:rPr>
        <w:t xml:space="preserve">  примерка задржава свака Страна.</w:t>
      </w:r>
    </w:p>
    <w:p w14:paraId="720DA8F4" w14:textId="77777777" w:rsidR="0021679C" w:rsidRPr="00023F26" w:rsidRDefault="0021679C" w:rsidP="00023F26">
      <w:pPr>
        <w:tabs>
          <w:tab w:val="left" w:pos="360"/>
        </w:tabs>
        <w:jc w:val="both"/>
        <w:rPr>
          <w:rFonts w:ascii="Arial" w:hAnsi="Arial" w:cs="Arial"/>
          <w:sz w:val="22"/>
          <w:szCs w:val="22"/>
        </w:rPr>
      </w:pPr>
    </w:p>
    <w:p w14:paraId="1117849E" w14:textId="29675816" w:rsidR="0021679C" w:rsidRPr="00023F26" w:rsidRDefault="003A5A56" w:rsidP="00023F26">
      <w:pPr>
        <w:jc w:val="both"/>
        <w:rPr>
          <w:rFonts w:ascii="Arial" w:hAnsi="Arial" w:cs="Arial"/>
          <w:sz w:val="22"/>
          <w:szCs w:val="22"/>
        </w:rPr>
      </w:pPr>
      <w:r w:rsidRPr="00023F26">
        <w:rPr>
          <w:rFonts w:ascii="Arial" w:hAnsi="Arial" w:cs="Arial"/>
          <w:sz w:val="22"/>
          <w:szCs w:val="22"/>
          <w:lang w:val="sr-Cyrl-RS"/>
        </w:rPr>
        <w:t>Стране</w:t>
      </w:r>
      <w:r w:rsidR="0021679C" w:rsidRPr="00023F26">
        <w:rPr>
          <w:rFonts w:ascii="Arial" w:hAnsi="Arial" w:cs="Arial"/>
          <w:sz w:val="22"/>
          <w:szCs w:val="22"/>
        </w:rPr>
        <w:t xml:space="preserve"> сагласно изјављују да су уговор прочитале, разумеле и да уговорне одредбе у свему представљају израз њихове стварне воље.</w:t>
      </w:r>
    </w:p>
    <w:p w14:paraId="4E474B22" w14:textId="77777777" w:rsidR="0021679C" w:rsidRPr="00023F26" w:rsidRDefault="0021679C" w:rsidP="00023F26">
      <w:pPr>
        <w:jc w:val="both"/>
        <w:rPr>
          <w:rFonts w:ascii="Arial" w:hAnsi="Arial" w:cs="Arial"/>
          <w:sz w:val="22"/>
          <w:szCs w:val="22"/>
        </w:rPr>
      </w:pPr>
    </w:p>
    <w:p w14:paraId="201A37DD" w14:textId="77777777" w:rsidR="0021679C" w:rsidRPr="00023F26" w:rsidRDefault="0021679C" w:rsidP="00023F26">
      <w:pPr>
        <w:jc w:val="both"/>
        <w:rPr>
          <w:rFonts w:ascii="Arial" w:hAnsi="Arial" w:cs="Arial"/>
          <w:sz w:val="22"/>
          <w:szCs w:val="22"/>
        </w:rPr>
      </w:pPr>
    </w:p>
    <w:p w14:paraId="5FC0299D" w14:textId="77777777" w:rsidR="0021679C" w:rsidRPr="00023F26" w:rsidRDefault="00E215CE" w:rsidP="00023F26">
      <w:pPr>
        <w:tabs>
          <w:tab w:val="left" w:pos="1260"/>
          <w:tab w:val="left" w:pos="6480"/>
        </w:tabs>
        <w:rPr>
          <w:rFonts w:ascii="Arial" w:hAnsi="Arial" w:cs="Arial"/>
          <w:b/>
          <w:sz w:val="22"/>
          <w:szCs w:val="22"/>
        </w:rPr>
      </w:pPr>
      <w:r w:rsidRPr="00023F26">
        <w:rPr>
          <w:rFonts w:ascii="Arial" w:hAnsi="Arial" w:cs="Arial"/>
          <w:b/>
          <w:sz w:val="22"/>
          <w:szCs w:val="22"/>
          <w:lang w:val="sr-Cyrl-RS"/>
        </w:rPr>
        <w:t xml:space="preserve">       </w:t>
      </w:r>
      <w:r w:rsidR="0021679C" w:rsidRPr="00023F26">
        <w:rPr>
          <w:rFonts w:ascii="Arial" w:hAnsi="Arial" w:cs="Arial"/>
          <w:b/>
          <w:sz w:val="22"/>
          <w:szCs w:val="22"/>
        </w:rPr>
        <w:t>КОРИСНИК</w:t>
      </w:r>
      <w:r w:rsidR="0021679C" w:rsidRPr="00023F26">
        <w:rPr>
          <w:rFonts w:ascii="Arial" w:hAnsi="Arial" w:cs="Arial"/>
          <w:b/>
          <w:sz w:val="22"/>
          <w:szCs w:val="22"/>
          <w:lang w:val="sr-Cyrl-RS"/>
        </w:rPr>
        <w:t xml:space="preserve"> УСЛУГЕ</w:t>
      </w:r>
      <w:r w:rsidR="0021679C" w:rsidRPr="00023F26">
        <w:rPr>
          <w:rFonts w:ascii="Arial" w:hAnsi="Arial" w:cs="Arial"/>
          <w:b/>
          <w:sz w:val="22"/>
          <w:szCs w:val="22"/>
        </w:rPr>
        <w:t xml:space="preserve"> </w:t>
      </w:r>
      <w:r w:rsidR="0021679C" w:rsidRPr="00023F26">
        <w:rPr>
          <w:rFonts w:ascii="Arial" w:hAnsi="Arial" w:cs="Arial"/>
          <w:b/>
          <w:sz w:val="22"/>
          <w:szCs w:val="22"/>
          <w:lang w:val="sr-Cyrl-RS"/>
        </w:rPr>
        <w:t xml:space="preserve">                                          </w:t>
      </w:r>
      <w:r w:rsidRPr="00023F26">
        <w:rPr>
          <w:rFonts w:ascii="Arial" w:hAnsi="Arial" w:cs="Arial"/>
          <w:b/>
          <w:sz w:val="22"/>
          <w:szCs w:val="22"/>
          <w:lang w:val="sr-Cyrl-RS"/>
        </w:rPr>
        <w:t xml:space="preserve">       </w:t>
      </w:r>
      <w:r w:rsidR="0021679C" w:rsidRPr="00023F26">
        <w:rPr>
          <w:rFonts w:ascii="Arial" w:hAnsi="Arial" w:cs="Arial"/>
          <w:b/>
          <w:sz w:val="22"/>
          <w:szCs w:val="22"/>
        </w:rPr>
        <w:t>ПРУЖА</w:t>
      </w:r>
      <w:r w:rsidR="0021679C" w:rsidRPr="00023F26">
        <w:rPr>
          <w:rFonts w:ascii="Arial" w:hAnsi="Arial" w:cs="Arial"/>
          <w:b/>
          <w:sz w:val="22"/>
          <w:szCs w:val="22"/>
          <w:lang w:val="sr-Cyrl-RS"/>
        </w:rPr>
        <w:t>ЛАЦ</w:t>
      </w:r>
      <w:r w:rsidR="0021679C" w:rsidRPr="00023F26">
        <w:rPr>
          <w:rFonts w:ascii="Arial" w:hAnsi="Arial" w:cs="Arial"/>
          <w:b/>
          <w:sz w:val="22"/>
          <w:szCs w:val="22"/>
        </w:rPr>
        <w:t xml:space="preserve"> УСЛУГЕ</w:t>
      </w:r>
    </w:p>
    <w:p w14:paraId="6A095B9A" w14:textId="77777777" w:rsidR="0021679C" w:rsidRPr="00023F26" w:rsidRDefault="0021679C" w:rsidP="00023F26">
      <w:pPr>
        <w:tabs>
          <w:tab w:val="left" w:pos="1260"/>
          <w:tab w:val="left" w:pos="6480"/>
        </w:tabs>
        <w:jc w:val="both"/>
        <w:rPr>
          <w:rFonts w:ascii="Arial" w:hAnsi="Arial" w:cs="Arial"/>
          <w:b/>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21679C" w:rsidRPr="00023F26" w14:paraId="7B0573C6" w14:textId="77777777" w:rsidTr="00365791">
        <w:tc>
          <w:tcPr>
            <w:tcW w:w="4050" w:type="dxa"/>
          </w:tcPr>
          <w:p w14:paraId="040C0E8C" w14:textId="4268BB82" w:rsidR="0021679C" w:rsidRPr="00023F26" w:rsidRDefault="0021679C" w:rsidP="00023F26">
            <w:pPr>
              <w:tabs>
                <w:tab w:val="left" w:pos="3210"/>
              </w:tabs>
              <w:rPr>
                <w:rFonts w:ascii="Arial" w:hAnsi="Arial" w:cs="Arial"/>
                <w:b/>
                <w:sz w:val="22"/>
                <w:szCs w:val="22"/>
                <w:lang w:val="sr-Cyrl-RS"/>
              </w:rPr>
            </w:pPr>
            <w:r w:rsidRPr="00023F26">
              <w:rPr>
                <w:rFonts w:ascii="Arial" w:hAnsi="Arial" w:cs="Arial"/>
                <w:b/>
                <w:sz w:val="22"/>
                <w:szCs w:val="22"/>
                <w:lang w:val="sr-Cyrl-RS"/>
              </w:rPr>
              <w:t xml:space="preserve">        </w:t>
            </w:r>
            <w:r w:rsidRPr="00023F26">
              <w:rPr>
                <w:rFonts w:ascii="Arial" w:hAnsi="Arial" w:cs="Arial"/>
                <w:b/>
                <w:sz w:val="22"/>
                <w:szCs w:val="22"/>
              </w:rPr>
              <w:t>Ј</w:t>
            </w:r>
            <w:r w:rsidRPr="00023F26">
              <w:rPr>
                <w:rFonts w:ascii="Arial" w:hAnsi="Arial" w:cs="Arial"/>
                <w:b/>
                <w:sz w:val="22"/>
                <w:szCs w:val="22"/>
                <w:lang w:val="sr-Cyrl-RS"/>
              </w:rPr>
              <w:t>авно предузеће</w:t>
            </w:r>
            <w:r w:rsidRPr="00023F26">
              <w:rPr>
                <w:rFonts w:ascii="Arial" w:hAnsi="Arial" w:cs="Arial"/>
                <w:b/>
                <w:sz w:val="22"/>
                <w:szCs w:val="22"/>
              </w:rPr>
              <w:t xml:space="preserve"> </w:t>
            </w:r>
            <w:r w:rsidRPr="00023F26">
              <w:rPr>
                <w:rFonts w:ascii="Arial" w:hAnsi="Arial" w:cs="Arial"/>
                <w:b/>
                <w:sz w:val="22"/>
                <w:szCs w:val="22"/>
                <w:lang w:val="sr-Cyrl-RS"/>
              </w:rPr>
              <w:t xml:space="preserve">                                                                Назив</w:t>
            </w:r>
          </w:p>
          <w:p w14:paraId="32996948" w14:textId="77777777" w:rsidR="00044C6F" w:rsidRPr="00023F26" w:rsidRDefault="0021679C" w:rsidP="00023F26">
            <w:pPr>
              <w:tabs>
                <w:tab w:val="left" w:pos="3210"/>
              </w:tabs>
              <w:rPr>
                <w:rFonts w:ascii="Arial" w:hAnsi="Arial" w:cs="Arial"/>
                <w:b/>
                <w:sz w:val="22"/>
                <w:szCs w:val="22"/>
                <w:lang w:val="sr-Cyrl-RS"/>
              </w:rPr>
            </w:pPr>
            <w:r w:rsidRPr="00023F26">
              <w:rPr>
                <w:rFonts w:ascii="Arial" w:hAnsi="Arial" w:cs="Arial"/>
                <w:b/>
                <w:sz w:val="22"/>
                <w:szCs w:val="22"/>
              </w:rPr>
              <w:t>„Електрoпривреда Србије“</w:t>
            </w:r>
            <w:r w:rsidR="00044C6F" w:rsidRPr="00023F26">
              <w:rPr>
                <w:rFonts w:ascii="Arial" w:hAnsi="Arial" w:cs="Arial"/>
                <w:b/>
                <w:sz w:val="22"/>
                <w:szCs w:val="22"/>
                <w:lang w:val="sr-Cyrl-RS"/>
              </w:rPr>
              <w:t xml:space="preserve"> </w:t>
            </w:r>
          </w:p>
          <w:p w14:paraId="3E3D2BC5" w14:textId="77777777" w:rsidR="0021679C" w:rsidRPr="00023F26" w:rsidRDefault="00044C6F" w:rsidP="00023F26">
            <w:pPr>
              <w:tabs>
                <w:tab w:val="left" w:pos="3210"/>
              </w:tabs>
              <w:rPr>
                <w:rFonts w:ascii="Arial" w:hAnsi="Arial" w:cs="Arial"/>
                <w:b/>
                <w:sz w:val="22"/>
                <w:szCs w:val="22"/>
                <w:lang w:val="sr-Cyrl-RS"/>
              </w:rPr>
            </w:pPr>
            <w:r w:rsidRPr="00023F26">
              <w:rPr>
                <w:rFonts w:ascii="Arial" w:hAnsi="Arial" w:cs="Arial"/>
                <w:b/>
                <w:sz w:val="22"/>
                <w:szCs w:val="22"/>
                <w:lang w:val="sr-Cyrl-RS"/>
              </w:rPr>
              <w:t xml:space="preserve">              </w:t>
            </w:r>
            <w:r w:rsidR="0021679C" w:rsidRPr="00023F26">
              <w:rPr>
                <w:rFonts w:ascii="Arial" w:hAnsi="Arial" w:cs="Arial"/>
                <w:b/>
                <w:sz w:val="22"/>
                <w:szCs w:val="22"/>
                <w:lang w:val="sr-Cyrl-RS"/>
              </w:rPr>
              <w:t>Београд</w:t>
            </w:r>
          </w:p>
          <w:p w14:paraId="5D96BE0A" w14:textId="46EE4796" w:rsidR="00044C6F" w:rsidRPr="00023F26" w:rsidRDefault="00044C6F" w:rsidP="00023F26">
            <w:pPr>
              <w:tabs>
                <w:tab w:val="left" w:pos="3210"/>
              </w:tabs>
              <w:rPr>
                <w:rFonts w:ascii="Arial" w:hAnsi="Arial" w:cs="Arial"/>
                <w:b/>
                <w:sz w:val="22"/>
                <w:szCs w:val="22"/>
                <w:lang w:val="sr-Cyrl-RS"/>
              </w:rPr>
            </w:pPr>
          </w:p>
        </w:tc>
      </w:tr>
      <w:tr w:rsidR="0021679C" w:rsidRPr="00023F26" w14:paraId="3959F053" w14:textId="77777777" w:rsidTr="00365791">
        <w:tc>
          <w:tcPr>
            <w:tcW w:w="4050" w:type="dxa"/>
          </w:tcPr>
          <w:p w14:paraId="1B377396"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 ___________________ </w:t>
            </w:r>
            <w:r w:rsidRPr="00023F26">
              <w:rPr>
                <w:rFonts w:ascii="Arial" w:hAnsi="Arial" w:cs="Arial"/>
                <w:sz w:val="22"/>
                <w:szCs w:val="22"/>
                <w:lang w:val="sr-Cyrl-RS"/>
              </w:rPr>
              <w:t xml:space="preserve">                                                     ________________</w:t>
            </w:r>
            <w:r w:rsidRPr="00023F26">
              <w:rPr>
                <w:rFonts w:ascii="Arial" w:hAnsi="Arial" w:cs="Arial"/>
                <w:sz w:val="22"/>
                <w:szCs w:val="22"/>
              </w:rPr>
              <w:t xml:space="preserve">   </w:t>
            </w:r>
          </w:p>
        </w:tc>
      </w:tr>
      <w:tr w:rsidR="0021679C" w:rsidRPr="00023F26" w14:paraId="6460EC49" w14:textId="77777777" w:rsidTr="00365791">
        <w:tc>
          <w:tcPr>
            <w:tcW w:w="4050" w:type="dxa"/>
          </w:tcPr>
          <w:p w14:paraId="4A6567C9" w14:textId="77777777" w:rsidR="00E215CE" w:rsidRPr="00023F26" w:rsidRDefault="0021679C" w:rsidP="00023F26">
            <w:pPr>
              <w:rPr>
                <w:rFonts w:ascii="Arial" w:hAnsi="Arial" w:cs="Arial"/>
                <w:sz w:val="22"/>
                <w:szCs w:val="22"/>
                <w:lang w:val="sr-Cyrl-RS"/>
              </w:rPr>
            </w:pPr>
            <w:r w:rsidRPr="00023F26">
              <w:rPr>
                <w:rFonts w:ascii="Arial" w:hAnsi="Arial" w:cs="Arial"/>
                <w:sz w:val="22"/>
                <w:szCs w:val="22"/>
                <w:lang w:val="sr-Cyrl-RS"/>
              </w:rPr>
              <w:t xml:space="preserve">     </w:t>
            </w:r>
            <w:r w:rsidR="00E215CE" w:rsidRPr="00023F26">
              <w:rPr>
                <w:rFonts w:ascii="Arial" w:hAnsi="Arial" w:cs="Arial"/>
                <w:sz w:val="22"/>
                <w:szCs w:val="22"/>
                <w:lang w:val="sr-Cyrl-RS"/>
              </w:rPr>
              <w:t xml:space="preserve"> </w:t>
            </w:r>
            <w:r w:rsidRPr="00023F26">
              <w:rPr>
                <w:rFonts w:ascii="Arial" w:hAnsi="Arial" w:cs="Arial"/>
                <w:sz w:val="22"/>
                <w:szCs w:val="22"/>
                <w:lang w:val="sr-Cyrl-RS"/>
              </w:rPr>
              <w:t xml:space="preserve"> </w:t>
            </w:r>
            <w:r w:rsidR="00E215CE" w:rsidRPr="00023F26">
              <w:rPr>
                <w:rFonts w:ascii="Arial" w:hAnsi="Arial" w:cs="Arial"/>
                <w:sz w:val="22"/>
                <w:szCs w:val="22"/>
                <w:lang w:val="sr-Cyrl-RS"/>
              </w:rPr>
              <w:t>Милорад Грчић</w:t>
            </w:r>
            <w:r w:rsidRPr="00023F26">
              <w:rPr>
                <w:rFonts w:ascii="Arial" w:hAnsi="Arial" w:cs="Arial"/>
                <w:sz w:val="22"/>
                <w:szCs w:val="22"/>
                <w:lang w:val="sr-Cyrl-RS"/>
              </w:rPr>
              <w:t xml:space="preserve">                                            </w:t>
            </w:r>
            <w:r w:rsidR="00E215CE" w:rsidRPr="00023F26">
              <w:rPr>
                <w:rFonts w:ascii="Arial" w:hAnsi="Arial" w:cs="Arial"/>
                <w:sz w:val="22"/>
                <w:szCs w:val="22"/>
                <w:lang w:val="sr-Cyrl-RS"/>
              </w:rPr>
              <w:t xml:space="preserve">                      </w:t>
            </w:r>
            <w:r w:rsidRPr="00023F26">
              <w:rPr>
                <w:rFonts w:ascii="Arial" w:hAnsi="Arial" w:cs="Arial"/>
                <w:sz w:val="22"/>
                <w:szCs w:val="22"/>
                <w:lang w:val="sr-Cyrl-RS"/>
              </w:rPr>
              <w:t xml:space="preserve">име презиме </w:t>
            </w:r>
          </w:p>
          <w:p w14:paraId="2F4B565F" w14:textId="77777777" w:rsidR="0021679C" w:rsidRPr="00023F26" w:rsidRDefault="00E215CE" w:rsidP="00023F26">
            <w:pPr>
              <w:rPr>
                <w:rFonts w:ascii="Arial" w:hAnsi="Arial" w:cs="Arial"/>
                <w:sz w:val="22"/>
                <w:szCs w:val="22"/>
                <w:lang w:val="sr-Cyrl-RS"/>
              </w:rPr>
            </w:pPr>
            <w:r w:rsidRPr="00023F26">
              <w:rPr>
                <w:rFonts w:ascii="Arial" w:hAnsi="Arial" w:cs="Arial"/>
                <w:sz w:val="22"/>
                <w:szCs w:val="22"/>
                <w:lang w:val="sr-Cyrl-RS"/>
              </w:rPr>
              <w:t xml:space="preserve">        в.д. директора                                                                     функција</w:t>
            </w:r>
          </w:p>
          <w:p w14:paraId="783D57DF" w14:textId="77777777" w:rsidR="0021679C" w:rsidRPr="00023F26" w:rsidRDefault="0021679C" w:rsidP="00023F26">
            <w:pPr>
              <w:rPr>
                <w:rFonts w:ascii="Arial" w:hAnsi="Arial" w:cs="Arial"/>
                <w:sz w:val="22"/>
                <w:szCs w:val="22"/>
                <w:lang w:val="sr-Cyrl-RS"/>
              </w:rPr>
            </w:pPr>
          </w:p>
        </w:tc>
      </w:tr>
      <w:tr w:rsidR="0021679C" w:rsidRPr="00023F26" w14:paraId="7279CAC2" w14:textId="77777777" w:rsidTr="00365791">
        <w:tc>
          <w:tcPr>
            <w:tcW w:w="4050" w:type="dxa"/>
          </w:tcPr>
          <w:p w14:paraId="7555AA79" w14:textId="77777777" w:rsidR="0021679C" w:rsidRPr="00023F26" w:rsidRDefault="0021679C" w:rsidP="00023F26">
            <w:pPr>
              <w:rPr>
                <w:rFonts w:ascii="Arial" w:hAnsi="Arial" w:cs="Arial"/>
                <w:sz w:val="22"/>
                <w:szCs w:val="22"/>
                <w:lang w:val="sr-Cyrl-RS"/>
              </w:rPr>
            </w:pPr>
          </w:p>
        </w:tc>
      </w:tr>
    </w:tbl>
    <w:p w14:paraId="45645668" w14:textId="77777777" w:rsidR="0021679C" w:rsidRPr="00023F26" w:rsidRDefault="0021679C" w:rsidP="00023F26">
      <w:pPr>
        <w:suppressAutoHyphens w:val="0"/>
        <w:rPr>
          <w:rFonts w:ascii="Arial" w:hAnsi="Arial" w:cs="Arial"/>
          <w:b/>
          <w:color w:val="000000"/>
          <w:sz w:val="22"/>
          <w:szCs w:val="22"/>
        </w:rPr>
      </w:pPr>
    </w:p>
    <w:p w14:paraId="3553BD35" w14:textId="77777777" w:rsidR="0021679C" w:rsidRPr="00023F26" w:rsidRDefault="0021679C" w:rsidP="00023F26">
      <w:pPr>
        <w:tabs>
          <w:tab w:val="left" w:pos="5475"/>
        </w:tabs>
        <w:suppressAutoHyphens w:val="0"/>
        <w:rPr>
          <w:rFonts w:ascii="Arial" w:hAnsi="Arial" w:cs="Arial"/>
          <w:sz w:val="22"/>
          <w:szCs w:val="22"/>
        </w:rPr>
      </w:pPr>
    </w:p>
    <w:p w14:paraId="688E6388" w14:textId="77777777" w:rsidR="0021679C" w:rsidRPr="00023F26" w:rsidRDefault="0021679C" w:rsidP="00023F26">
      <w:pPr>
        <w:tabs>
          <w:tab w:val="left" w:pos="5475"/>
        </w:tabs>
        <w:suppressAutoHyphens w:val="0"/>
        <w:rPr>
          <w:rFonts w:ascii="Arial" w:hAnsi="Arial" w:cs="Arial"/>
          <w:sz w:val="22"/>
          <w:szCs w:val="22"/>
        </w:rPr>
      </w:pPr>
    </w:p>
    <w:p w14:paraId="398D4AF9" w14:textId="77777777" w:rsidR="0021679C" w:rsidRPr="00023F26" w:rsidRDefault="0021679C" w:rsidP="00023F26">
      <w:pPr>
        <w:tabs>
          <w:tab w:val="left" w:pos="5475"/>
        </w:tabs>
        <w:suppressAutoHyphens w:val="0"/>
        <w:rPr>
          <w:rFonts w:ascii="Arial" w:hAnsi="Arial" w:cs="Arial"/>
          <w:sz w:val="22"/>
          <w:szCs w:val="22"/>
        </w:rPr>
      </w:pPr>
    </w:p>
    <w:p w14:paraId="7C8201E1" w14:textId="77777777" w:rsidR="0021679C" w:rsidRPr="00023F26" w:rsidRDefault="0021679C" w:rsidP="00023F26">
      <w:pPr>
        <w:tabs>
          <w:tab w:val="left" w:pos="5475"/>
        </w:tabs>
        <w:suppressAutoHyphens w:val="0"/>
        <w:rPr>
          <w:rFonts w:ascii="Arial" w:hAnsi="Arial" w:cs="Arial"/>
          <w:sz w:val="22"/>
          <w:szCs w:val="22"/>
        </w:rPr>
      </w:pPr>
    </w:p>
    <w:p w14:paraId="228F0342" w14:textId="77777777" w:rsidR="0021679C" w:rsidRPr="00023F26" w:rsidRDefault="0021679C" w:rsidP="00023F26">
      <w:pPr>
        <w:tabs>
          <w:tab w:val="left" w:pos="5475"/>
        </w:tabs>
        <w:suppressAutoHyphens w:val="0"/>
        <w:rPr>
          <w:rFonts w:ascii="Arial" w:hAnsi="Arial" w:cs="Arial"/>
          <w:sz w:val="22"/>
          <w:szCs w:val="22"/>
        </w:rPr>
      </w:pPr>
    </w:p>
    <w:p w14:paraId="637CD1D1" w14:textId="77777777" w:rsidR="0021679C" w:rsidRPr="00023F26" w:rsidRDefault="0021679C" w:rsidP="00023F26">
      <w:pPr>
        <w:tabs>
          <w:tab w:val="left" w:pos="5475"/>
        </w:tabs>
        <w:suppressAutoHyphens w:val="0"/>
        <w:rPr>
          <w:rFonts w:ascii="Arial" w:hAnsi="Arial" w:cs="Arial"/>
          <w:sz w:val="22"/>
          <w:szCs w:val="22"/>
        </w:rPr>
      </w:pPr>
    </w:p>
    <w:p w14:paraId="468A2CC5" w14:textId="774567EC" w:rsidR="00023F26" w:rsidRPr="00023F26" w:rsidRDefault="00023F26" w:rsidP="00023F26">
      <w:pPr>
        <w:suppressAutoHyphens w:val="0"/>
        <w:rPr>
          <w:rFonts w:ascii="Arial" w:hAnsi="Arial" w:cs="Arial"/>
          <w:sz w:val="22"/>
          <w:szCs w:val="22"/>
        </w:rPr>
      </w:pPr>
      <w:r w:rsidRPr="00023F26">
        <w:rPr>
          <w:rFonts w:ascii="Arial" w:hAnsi="Arial" w:cs="Arial"/>
          <w:sz w:val="22"/>
          <w:szCs w:val="22"/>
        </w:rPr>
        <w:br w:type="page"/>
      </w:r>
    </w:p>
    <w:p w14:paraId="3DE46658" w14:textId="6E04EACB" w:rsidR="0021679C" w:rsidRPr="00023F26" w:rsidRDefault="00F95319"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0" w:firstLine="0"/>
        <w:rPr>
          <w:rFonts w:cs="Arial"/>
        </w:rPr>
      </w:pPr>
      <w:bookmarkStart w:id="50" w:name="_Toc354952869"/>
      <w:bookmarkStart w:id="51" w:name="_Toc310433002"/>
      <w:bookmarkStart w:id="52" w:name="_Toc297798704"/>
      <w:bookmarkStart w:id="53" w:name="_Toc404343177"/>
      <w:bookmarkStart w:id="54" w:name="_Toc473124788"/>
      <w:r w:rsidRPr="00023F26">
        <w:rPr>
          <w:rFonts w:cs="Arial"/>
        </w:rPr>
        <w:lastRenderedPageBreak/>
        <w:t>ОДЕЉАК</w:t>
      </w:r>
      <w:r w:rsidR="0021679C" w:rsidRPr="00023F26">
        <w:rPr>
          <w:rFonts w:cs="Arial"/>
        </w:rPr>
        <w:t xml:space="preserve"> 8.  УПУТСТВО ПОНУЂАЧИМА KAKO ДА САЧИНЕ ПОНУДЕ</w:t>
      </w:r>
      <w:bookmarkEnd w:id="50"/>
      <w:bookmarkEnd w:id="51"/>
      <w:bookmarkEnd w:id="52"/>
      <w:bookmarkEnd w:id="53"/>
      <w:bookmarkEnd w:id="54"/>
    </w:p>
    <w:p w14:paraId="7E372391" w14:textId="77777777" w:rsidR="0021679C" w:rsidRPr="00023F26" w:rsidRDefault="0021679C" w:rsidP="00023F26">
      <w:pPr>
        <w:jc w:val="both"/>
        <w:rPr>
          <w:rFonts w:ascii="Arial" w:hAnsi="Arial" w:cs="Arial"/>
          <w:sz w:val="22"/>
          <w:szCs w:val="22"/>
        </w:rPr>
      </w:pPr>
    </w:p>
    <w:p w14:paraId="245C7D9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B4A025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1477A59" w14:textId="76D09C83"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Врста, техничке карактеристике и спецификација предмета </w:t>
      </w:r>
      <w:r w:rsidR="00FA1F0F">
        <w:rPr>
          <w:rFonts w:ascii="Arial" w:hAnsi="Arial" w:cs="Arial"/>
          <w:sz w:val="22"/>
          <w:szCs w:val="22"/>
        </w:rPr>
        <w:t>јавне набавке дата је у Одељку 2.</w:t>
      </w:r>
      <w:r w:rsidRPr="00023F26">
        <w:rPr>
          <w:rFonts w:ascii="Arial" w:hAnsi="Arial" w:cs="Arial"/>
          <w:sz w:val="22"/>
          <w:szCs w:val="22"/>
        </w:rPr>
        <w:t xml:space="preserve"> Конкурсне документације.</w:t>
      </w:r>
    </w:p>
    <w:p w14:paraId="1E2D8685" w14:textId="77777777" w:rsidR="0021679C" w:rsidRPr="00023F26" w:rsidRDefault="0021679C" w:rsidP="00023F26">
      <w:pPr>
        <w:rPr>
          <w:rFonts w:ascii="Arial" w:hAnsi="Arial" w:cs="Arial"/>
          <w:sz w:val="22"/>
          <w:szCs w:val="22"/>
        </w:rPr>
      </w:pPr>
    </w:p>
    <w:p w14:paraId="538E5C28" w14:textId="77777777" w:rsidR="0021679C" w:rsidRPr="00023F26" w:rsidRDefault="0021679C" w:rsidP="00023F26">
      <w:pPr>
        <w:pStyle w:val="Heading2"/>
        <w:rPr>
          <w:rFonts w:cs="Arial"/>
        </w:rPr>
      </w:pPr>
      <w:bookmarkStart w:id="55" w:name="_Toc404343178"/>
      <w:bookmarkStart w:id="56" w:name="_Toc473124789"/>
      <w:r w:rsidRPr="00023F26">
        <w:rPr>
          <w:rFonts w:cs="Arial"/>
        </w:rPr>
        <w:t>8.1</w:t>
      </w:r>
      <w:r w:rsidRPr="00023F26">
        <w:rPr>
          <w:rFonts w:cs="Arial"/>
        </w:rPr>
        <w:tab/>
        <w:t>ПОДАЦИ О ЈЕЗИКУ У ПОСТУПКУ ЈАВНЕ НАБАВКЕ</w:t>
      </w:r>
      <w:bookmarkEnd w:id="55"/>
      <w:bookmarkEnd w:id="56"/>
    </w:p>
    <w:p w14:paraId="14515239"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Наручилац је припремио Kонкурсну документацију на српском и водиће поступак јавне набавке на српском језику. </w:t>
      </w:r>
    </w:p>
    <w:p w14:paraId="0ECC140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Понуда са свим прилозима мора бити сачињена, </w:t>
      </w:r>
      <w:r w:rsidRPr="00023F26">
        <w:rPr>
          <w:rFonts w:ascii="Arial" w:hAnsi="Arial" w:cs="Arial"/>
          <w:sz w:val="22"/>
          <w:szCs w:val="22"/>
          <w:u w:val="single"/>
        </w:rPr>
        <w:t>на српском језику</w:t>
      </w:r>
      <w:r w:rsidRPr="00023F26">
        <w:rPr>
          <w:rFonts w:ascii="Arial" w:hAnsi="Arial" w:cs="Arial"/>
          <w:sz w:val="22"/>
          <w:szCs w:val="22"/>
        </w:rPr>
        <w:t xml:space="preserve">. Ако је неки доказ или документ на другом страном језику, исти мора бити преведен на српски језик и оверен од стране </w:t>
      </w:r>
      <w:r w:rsidRPr="00023F26">
        <w:rPr>
          <w:rFonts w:ascii="Arial" w:hAnsi="Arial" w:cs="Arial"/>
          <w:sz w:val="22"/>
          <w:szCs w:val="22"/>
          <w:u w:val="single"/>
        </w:rPr>
        <w:t>овлашћеног преводиоца/тумача</w:t>
      </w:r>
      <w:r w:rsidRPr="00023F26">
        <w:rPr>
          <w:rFonts w:ascii="Arial" w:hAnsi="Arial" w:cs="Arial"/>
          <w:sz w:val="22"/>
          <w:szCs w:val="22"/>
        </w:rPr>
        <w:t xml:space="preserve">. </w:t>
      </w:r>
    </w:p>
    <w:p w14:paraId="4628F05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14:paraId="2B980781" w14:textId="77777777" w:rsidR="0021679C" w:rsidRPr="00023F26" w:rsidRDefault="0021679C" w:rsidP="00023F26">
      <w:pPr>
        <w:rPr>
          <w:rFonts w:ascii="Arial" w:hAnsi="Arial" w:cs="Arial"/>
          <w:sz w:val="22"/>
          <w:szCs w:val="22"/>
        </w:rPr>
      </w:pPr>
    </w:p>
    <w:p w14:paraId="02649C8F" w14:textId="77777777" w:rsidR="0021679C" w:rsidRPr="00023F26" w:rsidRDefault="0021679C" w:rsidP="00023F26">
      <w:pPr>
        <w:pStyle w:val="Heading2"/>
        <w:rPr>
          <w:rFonts w:cs="Arial"/>
        </w:rPr>
      </w:pPr>
      <w:bookmarkStart w:id="57" w:name="_Toc404343179"/>
      <w:bookmarkStart w:id="58" w:name="_Toc473124790"/>
      <w:r w:rsidRPr="00023F26">
        <w:rPr>
          <w:rFonts w:cs="Arial"/>
        </w:rPr>
        <w:t>8.2</w:t>
      </w:r>
      <w:r w:rsidRPr="00023F26">
        <w:rPr>
          <w:rFonts w:cs="Arial"/>
        </w:rPr>
        <w:tab/>
        <w:t>НАЧИН САСТАВЉАЊА ПОНУДЕ И УПУТСТВА ЗА ПОПУЊАВАЊЕ ОБРАСЦА ПОНУДЕ</w:t>
      </w:r>
      <w:bookmarkEnd w:id="8"/>
      <w:bookmarkEnd w:id="57"/>
      <w:bookmarkEnd w:id="58"/>
    </w:p>
    <w:p w14:paraId="145157B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0F9FB43F"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7CD28C6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461627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170B9CFE" w14:textId="0BFC3245"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ПАК 103101 - Писарница, приземље - са назнаком: „Понуда за јавну набавку консултантских услуга –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 Јавна набавка број</w:t>
      </w:r>
      <w:r w:rsidR="004328C1" w:rsidRPr="00023F26">
        <w:rPr>
          <w:rFonts w:ascii="Arial" w:hAnsi="Arial" w:cs="Arial"/>
          <w:sz w:val="22"/>
          <w:szCs w:val="22"/>
        </w:rPr>
        <w:t xml:space="preserve"> </w:t>
      </w:r>
      <w:r w:rsidR="00DC0BFA">
        <w:rPr>
          <w:rFonts w:ascii="Arial" w:hAnsi="Arial" w:cs="Arial"/>
          <w:sz w:val="22"/>
          <w:szCs w:val="22"/>
        </w:rPr>
        <w:t>ЈН/1000/0575/2016</w:t>
      </w:r>
      <w:r w:rsidRPr="00023F26" w:rsidDel="004E1B58">
        <w:rPr>
          <w:rFonts w:ascii="Arial" w:hAnsi="Arial" w:cs="Arial"/>
          <w:color w:val="000000"/>
          <w:sz w:val="22"/>
          <w:szCs w:val="22"/>
        </w:rPr>
        <w:t xml:space="preserve"> </w:t>
      </w:r>
      <w:r w:rsidRPr="00023F26">
        <w:rPr>
          <w:rFonts w:ascii="Arial" w:hAnsi="Arial" w:cs="Arial"/>
          <w:sz w:val="22"/>
          <w:szCs w:val="22"/>
        </w:rPr>
        <w:t xml:space="preserve">- НЕ ОТВАРАТИ“. </w:t>
      </w:r>
    </w:p>
    <w:p w14:paraId="3392785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у затвореној и запечаћеној коверти, уз писану понуду, доставља и CD или USB са понудом у PDF формату. </w:t>
      </w:r>
    </w:p>
    <w:p w14:paraId="15207B8D" w14:textId="77777777" w:rsidR="0021679C" w:rsidRPr="00023F26" w:rsidRDefault="0021679C" w:rsidP="00023F26">
      <w:pPr>
        <w:ind w:firstLine="709"/>
        <w:jc w:val="both"/>
        <w:rPr>
          <w:rFonts w:ascii="Arial" w:eastAsia="TimesNewRomanPSMT" w:hAnsi="Arial" w:cs="Arial"/>
          <w:bCs/>
          <w:sz w:val="22"/>
          <w:szCs w:val="22"/>
        </w:rPr>
      </w:pPr>
      <w:r w:rsidRPr="00023F26">
        <w:rPr>
          <w:rFonts w:ascii="Arial" w:hAnsi="Arial" w:cs="Arial"/>
          <w:sz w:val="22"/>
          <w:szCs w:val="22"/>
        </w:rPr>
        <w:t xml:space="preserve">На полеђини коверте обавезно се уписује тачан назив и адреса понуђача. </w:t>
      </w:r>
      <w:r w:rsidRPr="00023F2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1A309C0D" w14:textId="477FFA6F" w:rsidR="0021679C" w:rsidRDefault="0021679C" w:rsidP="00023F26">
      <w:pPr>
        <w:ind w:firstLine="709"/>
        <w:jc w:val="both"/>
        <w:rPr>
          <w:rFonts w:ascii="Arial" w:hAnsi="Arial" w:cs="Arial"/>
          <w:sz w:val="22"/>
          <w:szCs w:val="22"/>
        </w:rPr>
      </w:pPr>
    </w:p>
    <w:p w14:paraId="13B76279" w14:textId="77777777" w:rsidR="00FA1F0F" w:rsidRPr="00023F26" w:rsidRDefault="00FA1F0F" w:rsidP="00023F26">
      <w:pPr>
        <w:ind w:firstLine="709"/>
        <w:jc w:val="both"/>
        <w:rPr>
          <w:rFonts w:ascii="Arial" w:hAnsi="Arial" w:cs="Arial"/>
          <w:sz w:val="22"/>
          <w:szCs w:val="22"/>
        </w:rPr>
      </w:pPr>
    </w:p>
    <w:p w14:paraId="55DF71AB" w14:textId="77777777" w:rsidR="0021679C" w:rsidRPr="00023F26" w:rsidRDefault="0021679C" w:rsidP="00023F26">
      <w:pPr>
        <w:pStyle w:val="Heading2"/>
        <w:rPr>
          <w:rFonts w:cs="Arial"/>
        </w:rPr>
      </w:pPr>
      <w:bookmarkStart w:id="59" w:name="_Toc404343180"/>
      <w:bookmarkStart w:id="60" w:name="_Toc473124791"/>
      <w:r w:rsidRPr="00023F26">
        <w:rPr>
          <w:rFonts w:cs="Arial"/>
        </w:rPr>
        <w:lastRenderedPageBreak/>
        <w:t>8.3.</w:t>
      </w:r>
      <w:r w:rsidRPr="00023F26">
        <w:rPr>
          <w:rFonts w:cs="Arial"/>
        </w:rPr>
        <w:tab/>
        <w:t>ПОДНОШЕЊЕ, ИЗМЕНА, ДОПУНА И ОПОЗИВ ПОНУДЕ</w:t>
      </w:r>
      <w:bookmarkEnd w:id="59"/>
      <w:bookmarkEnd w:id="60"/>
    </w:p>
    <w:p w14:paraId="606E77FE"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може поднети само једну понуду.</w:t>
      </w:r>
    </w:p>
    <w:p w14:paraId="08FE43D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Понуду може поднети понуђач самостално, група понуђача, као и понуђач са подизвођачем. </w:t>
      </w:r>
    </w:p>
    <w:p w14:paraId="1D7D263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52EB0D0" w14:textId="77777777" w:rsidR="0021679C" w:rsidRPr="00023F26" w:rsidRDefault="0021679C" w:rsidP="00023F26">
      <w:pPr>
        <w:autoSpaceDE w:val="0"/>
        <w:autoSpaceDN w:val="0"/>
        <w:adjustRightInd w:val="0"/>
        <w:ind w:firstLine="709"/>
        <w:jc w:val="both"/>
        <w:rPr>
          <w:rFonts w:ascii="Arial" w:hAnsi="Arial" w:cs="Arial"/>
          <w:sz w:val="22"/>
          <w:szCs w:val="22"/>
        </w:rPr>
      </w:pPr>
      <w:r w:rsidRPr="00023F26">
        <w:rPr>
          <w:rFonts w:ascii="Arial" w:hAnsi="Arial" w:cs="Arial"/>
          <w:sz w:val="22"/>
          <w:szCs w:val="22"/>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4B42104D"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07833AA" w14:textId="454B7148"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 Јавна набавка број </w:t>
      </w:r>
      <w:r w:rsidR="00DC0BFA">
        <w:rPr>
          <w:rFonts w:ascii="Arial" w:hAnsi="Arial" w:cs="Arial"/>
          <w:sz w:val="22"/>
          <w:szCs w:val="22"/>
        </w:rPr>
        <w:t>ЈН/1000/0575/2016</w:t>
      </w:r>
      <w:r w:rsidRPr="00023F26">
        <w:rPr>
          <w:rFonts w:ascii="Arial" w:hAnsi="Arial" w:cs="Arial"/>
          <w:sz w:val="22"/>
          <w:szCs w:val="22"/>
        </w:rPr>
        <w:t>“– НЕ ОТВАРАТИ“.</w:t>
      </w:r>
    </w:p>
    <w:p w14:paraId="5E62C47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0E18F769" w14:textId="5E0B9F29"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sidR="00DC0BFA">
        <w:rPr>
          <w:rFonts w:ascii="Arial" w:hAnsi="Arial" w:cs="Arial"/>
          <w:sz w:val="22"/>
          <w:szCs w:val="22"/>
        </w:rPr>
        <w:t>Имплементација система за пословну аналитику и извештавање</w:t>
      </w:r>
      <w:r w:rsidRPr="00023F26">
        <w:rPr>
          <w:rFonts w:ascii="Arial" w:hAnsi="Arial" w:cs="Arial"/>
          <w:sz w:val="22"/>
          <w:szCs w:val="22"/>
        </w:rPr>
        <w:t xml:space="preserve"> - Јавна набавка број  </w:t>
      </w:r>
      <w:r w:rsidR="00DC0BFA">
        <w:rPr>
          <w:rFonts w:ascii="Arial" w:hAnsi="Arial" w:cs="Arial"/>
          <w:sz w:val="22"/>
          <w:szCs w:val="22"/>
        </w:rPr>
        <w:t>ЈН/1000/0575/2016</w:t>
      </w:r>
      <w:r w:rsidR="004328C1" w:rsidRPr="00023F26">
        <w:rPr>
          <w:rFonts w:ascii="Arial" w:hAnsi="Arial" w:cs="Arial"/>
          <w:sz w:val="22"/>
          <w:szCs w:val="22"/>
          <w:lang w:val="sr-Cyrl-RS"/>
        </w:rPr>
        <w:t xml:space="preserve"> </w:t>
      </w:r>
      <w:r w:rsidRPr="00023F26">
        <w:rPr>
          <w:rFonts w:ascii="Arial" w:hAnsi="Arial" w:cs="Arial"/>
          <w:sz w:val="22"/>
          <w:szCs w:val="22"/>
        </w:rPr>
        <w:t>– НЕ ОТВАРАТИ“.</w:t>
      </w:r>
    </w:p>
    <w:p w14:paraId="6ED81E4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740D9CC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61" w:name="_Toc297798707"/>
    </w:p>
    <w:p w14:paraId="494426D4" w14:textId="77777777" w:rsidR="0021679C" w:rsidRPr="00023F26" w:rsidRDefault="0021679C" w:rsidP="00023F26">
      <w:pPr>
        <w:pStyle w:val="Heading2"/>
        <w:rPr>
          <w:rFonts w:cs="Arial"/>
        </w:rPr>
      </w:pPr>
      <w:bookmarkStart w:id="62" w:name="_Toc404343181"/>
    </w:p>
    <w:p w14:paraId="56927732" w14:textId="77777777" w:rsidR="0021679C" w:rsidRPr="00023F26" w:rsidRDefault="0021679C" w:rsidP="00023F26">
      <w:pPr>
        <w:pStyle w:val="Heading2"/>
        <w:rPr>
          <w:rFonts w:cs="Arial"/>
        </w:rPr>
      </w:pPr>
      <w:bookmarkStart w:id="63" w:name="_Toc473124792"/>
      <w:r w:rsidRPr="00023F26">
        <w:rPr>
          <w:rFonts w:cs="Arial"/>
        </w:rPr>
        <w:t>8.4</w:t>
      </w:r>
      <w:r w:rsidRPr="00023F26">
        <w:rPr>
          <w:rFonts w:cs="Arial"/>
        </w:rPr>
        <w:tab/>
        <w:t>ПАРТИЈЕ</w:t>
      </w:r>
      <w:bookmarkEnd w:id="62"/>
      <w:bookmarkEnd w:id="63"/>
    </w:p>
    <w:p w14:paraId="5983C8BC"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Предметна јавна набавка није обликована у више посебних целина (партија).</w:t>
      </w:r>
    </w:p>
    <w:p w14:paraId="2FB8AFDC" w14:textId="77777777" w:rsidR="0021679C" w:rsidRPr="00023F26" w:rsidRDefault="0021679C" w:rsidP="00023F26">
      <w:pPr>
        <w:ind w:firstLine="708"/>
        <w:jc w:val="both"/>
        <w:rPr>
          <w:rFonts w:ascii="Arial" w:hAnsi="Arial" w:cs="Arial"/>
          <w:sz w:val="22"/>
          <w:szCs w:val="22"/>
        </w:rPr>
      </w:pPr>
    </w:p>
    <w:p w14:paraId="03882EF4" w14:textId="77777777" w:rsidR="0021679C" w:rsidRPr="00023F26" w:rsidRDefault="0021679C" w:rsidP="00023F26">
      <w:pPr>
        <w:pStyle w:val="Heading2"/>
        <w:ind w:left="0" w:firstLine="0"/>
        <w:rPr>
          <w:rFonts w:cs="Arial"/>
        </w:rPr>
      </w:pPr>
      <w:bookmarkStart w:id="64" w:name="_Toc404343182"/>
      <w:bookmarkStart w:id="65" w:name="_Toc473124793"/>
      <w:r w:rsidRPr="00023F26">
        <w:rPr>
          <w:rFonts w:cs="Arial"/>
        </w:rPr>
        <w:t>8.5</w:t>
      </w:r>
      <w:r w:rsidRPr="00023F26">
        <w:rPr>
          <w:rFonts w:cs="Arial"/>
        </w:rPr>
        <w:tab/>
        <w:t>ПОНУДА СА ВАРИЈАНТАМА</w:t>
      </w:r>
      <w:bookmarkEnd w:id="64"/>
      <w:bookmarkEnd w:id="65"/>
    </w:p>
    <w:p w14:paraId="6B30E241" w14:textId="77777777" w:rsidR="0021679C" w:rsidRPr="00023F26" w:rsidRDefault="0021679C" w:rsidP="00023F26">
      <w:pPr>
        <w:suppressAutoHyphens w:val="0"/>
        <w:ind w:firstLine="709"/>
        <w:jc w:val="both"/>
        <w:rPr>
          <w:rFonts w:ascii="Arial" w:hAnsi="Arial" w:cs="Arial"/>
          <w:sz w:val="22"/>
          <w:szCs w:val="22"/>
        </w:rPr>
      </w:pPr>
      <w:r w:rsidRPr="00023F26">
        <w:rPr>
          <w:rFonts w:ascii="Arial" w:hAnsi="Arial" w:cs="Arial"/>
          <w:sz w:val="22"/>
          <w:szCs w:val="22"/>
        </w:rPr>
        <w:t>Понуда са варијантама није дозвољена.</w:t>
      </w:r>
    </w:p>
    <w:p w14:paraId="4D64BD37" w14:textId="77777777" w:rsidR="0021679C" w:rsidRPr="00023F26" w:rsidRDefault="0021679C" w:rsidP="00023F26">
      <w:pPr>
        <w:suppressAutoHyphens w:val="0"/>
        <w:jc w:val="both"/>
        <w:rPr>
          <w:rFonts w:ascii="Arial" w:hAnsi="Arial" w:cs="Arial"/>
          <w:sz w:val="22"/>
          <w:szCs w:val="22"/>
        </w:rPr>
      </w:pPr>
    </w:p>
    <w:p w14:paraId="77676497" w14:textId="7E9E1C6A" w:rsidR="00200F55" w:rsidRPr="00023F26" w:rsidRDefault="0021679C" w:rsidP="00023F26">
      <w:pPr>
        <w:pStyle w:val="KDPodnaslov2"/>
        <w:spacing w:before="0"/>
        <w:jc w:val="both"/>
        <w:rPr>
          <w:rFonts w:cs="Arial"/>
        </w:rPr>
      </w:pPr>
      <w:bookmarkStart w:id="66" w:name="_Toc404343183"/>
      <w:bookmarkStart w:id="67" w:name="_Toc473124794"/>
      <w:r w:rsidRPr="00023F26">
        <w:rPr>
          <w:rFonts w:cs="Arial"/>
        </w:rPr>
        <w:t>8.6</w:t>
      </w:r>
      <w:r w:rsidRPr="00023F26">
        <w:rPr>
          <w:rFonts w:cs="Arial"/>
        </w:rPr>
        <w:tab/>
      </w:r>
      <w:bookmarkStart w:id="68" w:name="_Toc441651580"/>
      <w:bookmarkStart w:id="69" w:name="_Toc442559891"/>
      <w:bookmarkEnd w:id="61"/>
      <w:bookmarkEnd w:id="66"/>
      <w:r w:rsidR="00200F55" w:rsidRPr="00023F26">
        <w:rPr>
          <w:rFonts w:cs="Arial"/>
          <w:lang w:val="sr-Cyrl-RS"/>
        </w:rPr>
        <w:t>П</w:t>
      </w:r>
      <w:r w:rsidR="00200F55" w:rsidRPr="00023F26">
        <w:rPr>
          <w:rFonts w:cs="Arial"/>
        </w:rPr>
        <w:t>ОДНОШЕЊЕ И ОТВАРАЊЕ ПОНУДА</w:t>
      </w:r>
      <w:bookmarkEnd w:id="67"/>
      <w:bookmarkEnd w:id="68"/>
      <w:bookmarkEnd w:id="69"/>
    </w:p>
    <w:p w14:paraId="548AE89E" w14:textId="77777777" w:rsidR="00200F55" w:rsidRPr="00200F55" w:rsidRDefault="00200F55" w:rsidP="00023F26">
      <w:pPr>
        <w:tabs>
          <w:tab w:val="left" w:pos="567"/>
        </w:tabs>
        <w:suppressAutoHyphens w:val="0"/>
        <w:jc w:val="both"/>
        <w:rPr>
          <w:rFonts w:ascii="Arial" w:hAnsi="Arial" w:cs="Arial"/>
          <w:sz w:val="22"/>
          <w:szCs w:val="22"/>
          <w:lang w:eastAsia="en-US"/>
        </w:rPr>
      </w:pPr>
      <w:r w:rsidRPr="00200F55">
        <w:rPr>
          <w:rFonts w:ascii="Arial" w:hAnsi="Arial" w:cs="Arial"/>
          <w:sz w:val="22"/>
          <w:szCs w:val="22"/>
          <w:lang w:val="en-US" w:eastAsia="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00F55">
        <w:rPr>
          <w:rFonts w:ascii="Arial" w:hAnsi="Arial" w:cs="Arial"/>
          <w:sz w:val="22"/>
          <w:szCs w:val="22"/>
          <w:lang w:val="sr-Cyrl-RS" w:eastAsia="en-US"/>
        </w:rPr>
        <w:t>е</w:t>
      </w:r>
      <w:r w:rsidRPr="00200F55">
        <w:rPr>
          <w:rFonts w:ascii="Arial" w:hAnsi="Arial" w:cs="Arial"/>
          <w:sz w:val="22"/>
          <w:szCs w:val="22"/>
          <w:lang w:eastAsia="en-US"/>
        </w:rPr>
        <w:t>.</w:t>
      </w:r>
    </w:p>
    <w:p w14:paraId="700AE7A9" w14:textId="77777777" w:rsidR="00200F55" w:rsidRPr="00200F55" w:rsidRDefault="00200F55" w:rsidP="00023F26">
      <w:pPr>
        <w:tabs>
          <w:tab w:val="left" w:pos="567"/>
        </w:tabs>
        <w:suppressAutoHyphens w:val="0"/>
        <w:jc w:val="both"/>
        <w:rPr>
          <w:rFonts w:ascii="Arial" w:hAnsi="Arial" w:cs="Arial"/>
          <w:sz w:val="22"/>
          <w:szCs w:val="22"/>
          <w:lang w:eastAsia="en-US"/>
        </w:rPr>
      </w:pPr>
      <w:r w:rsidRPr="00200F55">
        <w:rPr>
          <w:rFonts w:ascii="Arial" w:hAnsi="Arial" w:cs="Arial"/>
          <w:sz w:val="22"/>
          <w:szCs w:val="22"/>
          <w:lang w:val="en-US" w:eastAsia="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D663EAB" w14:textId="1EE64EF3" w:rsidR="00200F55" w:rsidRPr="00200F55" w:rsidRDefault="00200F55" w:rsidP="00023F26">
      <w:pPr>
        <w:tabs>
          <w:tab w:val="left" w:pos="567"/>
        </w:tabs>
        <w:suppressAutoHyphens w:val="0"/>
        <w:jc w:val="both"/>
        <w:rPr>
          <w:rFonts w:ascii="Arial" w:hAnsi="Arial" w:cs="Arial"/>
          <w:sz w:val="22"/>
          <w:szCs w:val="22"/>
          <w:lang w:val="sr-Cyrl-RS" w:eastAsia="en-US"/>
        </w:rPr>
      </w:pPr>
      <w:r w:rsidRPr="00200F55">
        <w:rPr>
          <w:rFonts w:ascii="Arial" w:hAnsi="Arial" w:cs="Arial"/>
          <w:sz w:val="22"/>
          <w:szCs w:val="22"/>
          <w:lang w:val="en-US" w:eastAsia="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200F55">
        <w:rPr>
          <w:rFonts w:ascii="Arial" w:hAnsi="Arial" w:cs="Arial"/>
          <w:sz w:val="22"/>
          <w:szCs w:val="22"/>
          <w:lang w:val="ru-RU" w:eastAsia="en-US"/>
        </w:rPr>
        <w:t xml:space="preserve">ул. </w:t>
      </w:r>
      <w:r w:rsidRPr="00023F26">
        <w:rPr>
          <w:rFonts w:ascii="Arial" w:hAnsi="Arial" w:cs="Arial"/>
          <w:sz w:val="22"/>
          <w:szCs w:val="22"/>
          <w:lang w:val="sr-Latn-CS" w:eastAsia="en-US"/>
        </w:rPr>
        <w:t>Балканска 13</w:t>
      </w:r>
      <w:r w:rsidRPr="00023F26">
        <w:rPr>
          <w:rFonts w:ascii="Arial" w:hAnsi="Arial" w:cs="Arial"/>
          <w:sz w:val="22"/>
          <w:szCs w:val="22"/>
          <w:lang w:val="sr-Cyrl-RS" w:eastAsia="en-US"/>
        </w:rPr>
        <w:t>, спрат 2</w:t>
      </w:r>
      <w:r w:rsidRPr="00200F55">
        <w:rPr>
          <w:rFonts w:ascii="Arial" w:hAnsi="Arial" w:cs="Arial"/>
          <w:sz w:val="22"/>
          <w:szCs w:val="22"/>
          <w:lang w:val="sr-Cyrl-RS" w:eastAsia="en-US"/>
        </w:rPr>
        <w:t>.</w:t>
      </w:r>
    </w:p>
    <w:p w14:paraId="067F2521"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00F55">
        <w:rPr>
          <w:rFonts w:ascii="Arial" w:hAnsi="Arial" w:cs="Arial"/>
          <w:sz w:val="22"/>
          <w:szCs w:val="22"/>
          <w:lang w:val="sr-Cyrl-RS" w:eastAsia="en-US"/>
        </w:rPr>
        <w:t xml:space="preserve"> </w:t>
      </w:r>
      <w:r w:rsidRPr="00200F55">
        <w:rPr>
          <w:rFonts w:ascii="Arial" w:hAnsi="Arial" w:cs="Arial"/>
          <w:sz w:val="22"/>
          <w:szCs w:val="22"/>
          <w:lang w:val="en-US" w:eastAsia="en-US"/>
        </w:rPr>
        <w:t xml:space="preserve">за учествовање у овом поступку, </w:t>
      </w:r>
      <w:r w:rsidRPr="00200F55">
        <w:rPr>
          <w:rFonts w:ascii="Arial" w:hAnsi="Arial" w:cs="Arial"/>
          <w:sz w:val="22"/>
          <w:szCs w:val="22"/>
          <w:lang w:val="sr-Cyrl-RS" w:eastAsia="en-US"/>
        </w:rPr>
        <w:t xml:space="preserve">(пожељно је да буде </w:t>
      </w:r>
      <w:r w:rsidRPr="00200F55">
        <w:rPr>
          <w:rFonts w:ascii="Arial" w:hAnsi="Arial" w:cs="Arial"/>
          <w:sz w:val="22"/>
          <w:szCs w:val="22"/>
          <w:lang w:val="en-US" w:eastAsia="en-US"/>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6C011F8"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lastRenderedPageBreak/>
        <w:t>Комисија за јавну набавку води записник о отварању понуда у који се уносе подаци у складу са Законом.</w:t>
      </w:r>
    </w:p>
    <w:p w14:paraId="217E2CAA"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008439DF"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FB53B03" w14:textId="44874FF7" w:rsidR="0021679C" w:rsidRPr="00023F26" w:rsidRDefault="0021679C" w:rsidP="00023F26">
      <w:pPr>
        <w:tabs>
          <w:tab w:val="left" w:pos="993"/>
        </w:tabs>
        <w:jc w:val="both"/>
        <w:rPr>
          <w:rFonts w:ascii="Arial" w:hAnsi="Arial" w:cs="Arial"/>
          <w:sz w:val="22"/>
          <w:szCs w:val="22"/>
        </w:rPr>
      </w:pPr>
    </w:p>
    <w:p w14:paraId="36A5A141" w14:textId="77777777" w:rsidR="0021679C" w:rsidRPr="00023F26" w:rsidRDefault="0021679C" w:rsidP="00023F26">
      <w:pPr>
        <w:pStyle w:val="Heading2"/>
        <w:rPr>
          <w:rFonts w:cs="Arial"/>
        </w:rPr>
      </w:pPr>
      <w:bookmarkStart w:id="70" w:name="_Toc404343184"/>
      <w:bookmarkStart w:id="71" w:name="_Toc473124795"/>
      <w:r w:rsidRPr="00023F26">
        <w:rPr>
          <w:rFonts w:cs="Arial"/>
        </w:rPr>
        <w:t>8.7</w:t>
      </w:r>
      <w:r w:rsidRPr="00023F26">
        <w:rPr>
          <w:rFonts w:cs="Arial"/>
        </w:rPr>
        <w:tab/>
        <w:t>ПОДИЗВОЂАЧИ</w:t>
      </w:r>
      <w:bookmarkEnd w:id="70"/>
      <w:bookmarkEnd w:id="71"/>
    </w:p>
    <w:p w14:paraId="1C5A8FAB" w14:textId="39D59E7F"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rPr>
        <w:tab/>
      </w:r>
      <w:r w:rsidRPr="00023F26">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w:t>
      </w:r>
      <w:r w:rsidR="004729FE">
        <w:rPr>
          <w:rFonts w:ascii="Arial" w:hAnsi="Arial" w:cs="Arial"/>
          <w:sz w:val="22"/>
          <w:szCs w:val="22"/>
          <w:lang w:val="sr-Cyrl-RS"/>
        </w:rPr>
        <w:t>/оквирни споразум</w:t>
      </w:r>
      <w:r w:rsidRPr="00023F26">
        <w:rPr>
          <w:rFonts w:ascii="Arial" w:hAnsi="Arial" w:cs="Arial"/>
          <w:sz w:val="22"/>
          <w:szCs w:val="22"/>
        </w:rPr>
        <w:t xml:space="preserve"> између Наручиоца и Понуђача буде закључен, тај Подизвођач ће бити наведен у уговору</w:t>
      </w:r>
    </w:p>
    <w:p w14:paraId="59464F10" w14:textId="77777777"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lang w:eastAsia="en-US" w:bidi="en-US"/>
        </w:rPr>
        <w:tab/>
      </w:r>
      <w:r w:rsidRPr="00023F26">
        <w:rPr>
          <w:rFonts w:ascii="Arial" w:hAnsi="Arial" w:cs="Arial"/>
          <w:sz w:val="22"/>
          <w:szCs w:val="22"/>
          <w:lang w:eastAsia="en-US" w:bidi="en-US"/>
        </w:rPr>
        <w:tab/>
        <w:t xml:space="preserve">Понуђач је дужан да у понуди наведе </w:t>
      </w:r>
      <w:r w:rsidRPr="00023F26">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953FEA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65CADA6" w14:textId="77777777"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rPr>
        <w:tab/>
      </w:r>
      <w:r w:rsidRPr="00023F26">
        <w:rPr>
          <w:rFonts w:ascii="Arial" w:hAnsi="Arial" w:cs="Arial"/>
          <w:sz w:val="22"/>
          <w:szCs w:val="22"/>
        </w:rPr>
        <w:tab/>
        <w:t>Сваки Подизвођач, којега Понуђач ангажује, мора да испуњава услове из члана 75. став 1. тачка 1), 2) и 3)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4C7E8BA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eastAsia="en-US" w:bidi="en-US"/>
        </w:rPr>
        <w:t>Додатне услове у вези са капацитетима Понуђач испуњава самостално, без обзира на ангажовање Подизвођача</w:t>
      </w:r>
    </w:p>
    <w:p w14:paraId="2DC0510C"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t xml:space="preserve">Све обрасце у понуди потписује и оверава Понуђач, </w:t>
      </w:r>
      <w:r w:rsidRPr="00023F26">
        <w:rPr>
          <w:rFonts w:ascii="Arial" w:hAnsi="Arial" w:cs="Arial"/>
          <w:sz w:val="22"/>
          <w:szCs w:val="22"/>
          <w:lang w:eastAsia="en-US" w:bidi="en-US"/>
        </w:rPr>
        <w:t>изузев</w:t>
      </w:r>
      <w:r w:rsidRPr="00023F26">
        <w:rPr>
          <w:rFonts w:ascii="Arial" w:hAnsi="Arial" w:cs="Arial"/>
          <w:sz w:val="22"/>
          <w:szCs w:val="22"/>
        </w:rPr>
        <w:t xml:space="preserve"> Обрасца 3</w:t>
      </w:r>
      <w:r w:rsidRPr="00023F26">
        <w:rPr>
          <w:rFonts w:ascii="Arial" w:hAnsi="Arial" w:cs="Arial"/>
          <w:sz w:val="22"/>
          <w:szCs w:val="22"/>
          <w:lang w:eastAsia="en-US" w:bidi="en-US"/>
        </w:rPr>
        <w:t>.</w:t>
      </w:r>
      <w:r w:rsidRPr="00023F26">
        <w:rPr>
          <w:rFonts w:ascii="Arial" w:hAnsi="Arial" w:cs="Arial"/>
          <w:sz w:val="22"/>
          <w:szCs w:val="22"/>
        </w:rPr>
        <w:t xml:space="preserve"> који попуњава, потписује и оверава сваки Подизвођач у своје име.</w:t>
      </w:r>
    </w:p>
    <w:p w14:paraId="45F208DC"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14:paraId="714AAF0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у потпуности одговара Наручиоцу за извршење уговорених услуга, без обзира на број подизвођача.</w:t>
      </w:r>
    </w:p>
    <w:p w14:paraId="592A3201"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CD37B1" w14:textId="77777777" w:rsidR="0021679C" w:rsidRPr="00023F26" w:rsidRDefault="0021679C" w:rsidP="00023F26">
      <w:pPr>
        <w:ind w:firstLine="709"/>
        <w:jc w:val="both"/>
        <w:rPr>
          <w:rFonts w:ascii="Arial" w:hAnsi="Arial" w:cs="Arial"/>
          <w:b/>
          <w:sz w:val="22"/>
          <w:szCs w:val="22"/>
        </w:rPr>
      </w:pPr>
      <w:r w:rsidRPr="00023F2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5DE4748" w14:textId="77777777" w:rsidR="0021679C" w:rsidRPr="00023F26" w:rsidRDefault="0021679C" w:rsidP="00023F26">
      <w:pPr>
        <w:tabs>
          <w:tab w:val="left" w:pos="360"/>
        </w:tabs>
        <w:ind w:right="2"/>
        <w:jc w:val="both"/>
        <w:rPr>
          <w:rFonts w:ascii="Arial" w:hAnsi="Arial" w:cs="Arial"/>
          <w:sz w:val="22"/>
          <w:szCs w:val="22"/>
          <w:lang w:eastAsia="en-US" w:bidi="en-US"/>
        </w:rPr>
      </w:pPr>
      <w:r w:rsidRPr="00023F26">
        <w:rPr>
          <w:rFonts w:ascii="Arial" w:hAnsi="Arial" w:cs="Arial"/>
          <w:color w:val="FF0000"/>
          <w:sz w:val="22"/>
          <w:szCs w:val="22"/>
        </w:rPr>
        <w:tab/>
      </w:r>
      <w:r w:rsidRPr="00023F26">
        <w:rPr>
          <w:rFonts w:ascii="Arial" w:hAnsi="Arial" w:cs="Arial"/>
          <w:color w:val="FF0000"/>
          <w:sz w:val="22"/>
          <w:szCs w:val="22"/>
        </w:rPr>
        <w:tab/>
      </w:r>
      <w:r w:rsidRPr="00023F26">
        <w:rPr>
          <w:rFonts w:ascii="Arial" w:hAnsi="Arial" w:cs="Arial"/>
          <w:sz w:val="22"/>
          <w:szCs w:val="22"/>
        </w:rPr>
        <w:t>Наручилац</w:t>
      </w:r>
      <w:r w:rsidRPr="00023F26">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4B61880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  </w:t>
      </w:r>
    </w:p>
    <w:p w14:paraId="77AC131C" w14:textId="77777777" w:rsidR="0021679C" w:rsidRPr="00023F26" w:rsidRDefault="0021679C" w:rsidP="00023F26">
      <w:pPr>
        <w:pStyle w:val="Heading2"/>
        <w:rPr>
          <w:rFonts w:cs="Arial"/>
        </w:rPr>
      </w:pPr>
      <w:bookmarkStart w:id="72" w:name="_Toc404343185"/>
      <w:bookmarkStart w:id="73" w:name="_Toc473124796"/>
      <w:r w:rsidRPr="00023F26">
        <w:rPr>
          <w:rFonts w:cs="Arial"/>
        </w:rPr>
        <w:t>8.8</w:t>
      </w:r>
      <w:r w:rsidRPr="00023F26">
        <w:rPr>
          <w:rFonts w:cs="Arial"/>
        </w:rPr>
        <w:tab/>
        <w:t>ГРУПА ПОНУЂАЧА (ЗАЈЕДНИЧКА ПОНУДА)</w:t>
      </w:r>
      <w:bookmarkEnd w:id="72"/>
      <w:bookmarkEnd w:id="73"/>
    </w:p>
    <w:p w14:paraId="2B89426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4BC462FF" w14:textId="77777777" w:rsidR="0021679C" w:rsidRPr="00023F26" w:rsidRDefault="0021679C" w:rsidP="00C666F9">
      <w:pPr>
        <w:pStyle w:val="ListParagraph"/>
        <w:numPr>
          <w:ilvl w:val="1"/>
          <w:numId w:val="8"/>
        </w:numPr>
        <w:spacing w:after="0" w:line="240" w:lineRule="auto"/>
        <w:ind w:left="1418" w:hanging="338"/>
        <w:jc w:val="both"/>
        <w:rPr>
          <w:rFonts w:ascii="Arial" w:hAnsi="Arial" w:cs="Arial"/>
          <w:sz w:val="22"/>
          <w:szCs w:val="22"/>
        </w:rPr>
      </w:pPr>
      <w:r w:rsidRPr="00023F26">
        <w:rPr>
          <w:rFonts w:ascii="Arial" w:hAnsi="Arial" w:cs="Arial"/>
          <w:sz w:val="22"/>
          <w:szCs w:val="22"/>
          <w:lang w:val="sr-Cyrl-CS"/>
        </w:rPr>
        <w:t xml:space="preserve">податке о </w:t>
      </w:r>
      <w:r w:rsidRPr="00023F26">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4816AFB8" w14:textId="532E2E80" w:rsidR="0021679C" w:rsidRPr="00023F26" w:rsidRDefault="0021679C" w:rsidP="00C666F9">
      <w:pPr>
        <w:pStyle w:val="ListParagraph"/>
        <w:numPr>
          <w:ilvl w:val="1"/>
          <w:numId w:val="8"/>
        </w:numPr>
        <w:spacing w:after="0" w:line="240" w:lineRule="auto"/>
        <w:ind w:left="1418" w:hanging="338"/>
        <w:jc w:val="both"/>
        <w:rPr>
          <w:rFonts w:ascii="Arial" w:hAnsi="Arial" w:cs="Arial"/>
          <w:sz w:val="22"/>
          <w:szCs w:val="22"/>
        </w:rPr>
      </w:pPr>
      <w:r w:rsidRPr="00023F26">
        <w:rPr>
          <w:rFonts w:ascii="Arial" w:hAnsi="Arial" w:cs="Arial"/>
          <w:sz w:val="22"/>
          <w:szCs w:val="22"/>
          <w:lang w:val="sr-Cyrl-CS"/>
        </w:rPr>
        <w:t>опис послова</w:t>
      </w:r>
      <w:r w:rsidRPr="00023F26">
        <w:rPr>
          <w:rFonts w:ascii="Arial" w:hAnsi="Arial" w:cs="Arial"/>
          <w:sz w:val="22"/>
          <w:szCs w:val="22"/>
        </w:rPr>
        <w:t xml:space="preserve"> сваког од Понуђача из Групе понуђача </w:t>
      </w:r>
      <w:r w:rsidRPr="00023F26">
        <w:rPr>
          <w:rFonts w:ascii="Arial" w:hAnsi="Arial" w:cs="Arial"/>
          <w:sz w:val="22"/>
          <w:szCs w:val="22"/>
          <w:lang w:val="sr-Cyrl-CS"/>
        </w:rPr>
        <w:t>у извршењу</w:t>
      </w:r>
      <w:r w:rsidRPr="00023F26">
        <w:rPr>
          <w:rFonts w:ascii="Arial" w:hAnsi="Arial" w:cs="Arial"/>
          <w:sz w:val="22"/>
          <w:szCs w:val="22"/>
        </w:rPr>
        <w:t xml:space="preserve"> уговора</w:t>
      </w:r>
      <w:r w:rsidR="004729FE">
        <w:rPr>
          <w:rFonts w:ascii="Arial" w:hAnsi="Arial" w:cs="Arial"/>
          <w:sz w:val="22"/>
          <w:szCs w:val="22"/>
          <w:lang w:val="sr-Cyrl-RS"/>
        </w:rPr>
        <w:t>/оквирног споразума</w:t>
      </w:r>
    </w:p>
    <w:p w14:paraId="296012F1" w14:textId="77777777" w:rsidR="0021679C" w:rsidRPr="00023F26" w:rsidRDefault="0021679C" w:rsidP="00C666F9">
      <w:pPr>
        <w:pStyle w:val="ListParagraph"/>
        <w:numPr>
          <w:ilvl w:val="1"/>
          <w:numId w:val="8"/>
        </w:numPr>
        <w:spacing w:after="0" w:line="240" w:lineRule="auto"/>
        <w:ind w:left="1418" w:hanging="338"/>
        <w:jc w:val="both"/>
        <w:rPr>
          <w:rFonts w:ascii="Arial" w:hAnsi="Arial" w:cs="Arial"/>
          <w:sz w:val="22"/>
          <w:szCs w:val="22"/>
        </w:rPr>
      </w:pPr>
      <w:r w:rsidRPr="00023F26">
        <w:rPr>
          <w:rFonts w:ascii="Arial" w:hAnsi="Arial" w:cs="Arial"/>
          <w:sz w:val="22"/>
          <w:szCs w:val="22"/>
        </w:rPr>
        <w:t>неограниченој солидарној одговорности Понуђача из Групе понуђача у складу са Законом.</w:t>
      </w:r>
    </w:p>
    <w:p w14:paraId="65C36D0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и 76. Закона </w:t>
      </w:r>
      <w:r w:rsidRPr="00023F26">
        <w:rPr>
          <w:rFonts w:ascii="Arial" w:hAnsi="Arial" w:cs="Arial"/>
          <w:sz w:val="22"/>
          <w:szCs w:val="22"/>
        </w:rPr>
        <w:lastRenderedPageBreak/>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539CE2E"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lang w:eastAsia="en-US" w:bidi="en-US"/>
        </w:rPr>
        <w:tab/>
      </w:r>
      <w:r w:rsidRPr="00023F26">
        <w:rPr>
          <w:rFonts w:ascii="Arial" w:hAnsi="Arial" w:cs="Arial"/>
          <w:sz w:val="22"/>
          <w:szCs w:val="22"/>
          <w:lang w:eastAsia="en-US" w:bidi="en-US"/>
        </w:rPr>
        <w:tab/>
      </w:r>
      <w:r w:rsidRPr="00023F26">
        <w:rPr>
          <w:rFonts w:ascii="Arial" w:hAnsi="Arial" w:cs="Arial"/>
          <w:sz w:val="22"/>
          <w:szCs w:val="22"/>
        </w:rPr>
        <w:t xml:space="preserve">У случају заједничке понуде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све обрасце потписује и оверава члан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w:t>
      </w:r>
      <w:r w:rsidRPr="00023F26">
        <w:rPr>
          <w:rFonts w:ascii="Arial" w:hAnsi="Arial" w:cs="Arial"/>
          <w:sz w:val="22"/>
          <w:szCs w:val="22"/>
          <w:lang w:eastAsia="en-US" w:bidi="en-US"/>
        </w:rPr>
        <w:t>који је одређен</w:t>
      </w:r>
      <w:r w:rsidRPr="00023F26">
        <w:rPr>
          <w:rFonts w:ascii="Arial" w:hAnsi="Arial" w:cs="Arial"/>
          <w:sz w:val="22"/>
          <w:szCs w:val="22"/>
        </w:rPr>
        <w:t xml:space="preserve"> као </w:t>
      </w:r>
      <w:r w:rsidRPr="00023F26">
        <w:rPr>
          <w:rFonts w:ascii="Arial" w:hAnsi="Arial" w:cs="Arial"/>
          <w:sz w:val="22"/>
          <w:szCs w:val="22"/>
          <w:lang w:eastAsia="en-US" w:bidi="en-US"/>
        </w:rPr>
        <w:t>Носилац посла у Споразуму чланова Групе понуђача, изузев</w:t>
      </w:r>
      <w:r w:rsidRPr="00023F26">
        <w:rPr>
          <w:rFonts w:ascii="Arial" w:hAnsi="Arial" w:cs="Arial"/>
          <w:sz w:val="22"/>
          <w:szCs w:val="22"/>
        </w:rPr>
        <w:t xml:space="preserve"> Обрасца 1. и Обрасца 3</w:t>
      </w:r>
      <w:r w:rsidRPr="00023F26">
        <w:rPr>
          <w:rFonts w:ascii="Arial" w:hAnsi="Arial" w:cs="Arial"/>
          <w:sz w:val="22"/>
          <w:szCs w:val="22"/>
          <w:lang w:eastAsia="en-US" w:bidi="en-US"/>
        </w:rPr>
        <w:t>.</w:t>
      </w:r>
      <w:r w:rsidRPr="00023F26">
        <w:rPr>
          <w:rFonts w:ascii="Arial" w:hAnsi="Arial" w:cs="Arial"/>
          <w:sz w:val="22"/>
          <w:szCs w:val="22"/>
        </w:rPr>
        <w:t xml:space="preserve"> који попуњава, потписује и оверава сваки члан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у своје име.</w:t>
      </w:r>
    </w:p>
    <w:p w14:paraId="65A7762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646BAB66" w14:textId="77777777" w:rsidR="0021679C" w:rsidRPr="00023F26" w:rsidRDefault="0021679C" w:rsidP="00023F26">
      <w:pPr>
        <w:tabs>
          <w:tab w:val="num" w:pos="993"/>
        </w:tabs>
        <w:jc w:val="both"/>
        <w:rPr>
          <w:rFonts w:ascii="Arial" w:hAnsi="Arial" w:cs="Arial"/>
          <w:sz w:val="22"/>
          <w:szCs w:val="22"/>
        </w:rPr>
      </w:pPr>
    </w:p>
    <w:p w14:paraId="17F3C100" w14:textId="77777777" w:rsidR="0021679C" w:rsidRPr="00023F26" w:rsidRDefault="0021679C" w:rsidP="00023F26">
      <w:pPr>
        <w:pStyle w:val="Heading2"/>
        <w:rPr>
          <w:rFonts w:cs="Arial"/>
        </w:rPr>
      </w:pPr>
      <w:bookmarkStart w:id="74" w:name="_Toc404343186"/>
      <w:bookmarkStart w:id="75" w:name="_Toc473124797"/>
      <w:r w:rsidRPr="00023F26">
        <w:rPr>
          <w:rFonts w:cs="Arial"/>
        </w:rPr>
        <w:t>8.9</w:t>
      </w:r>
      <w:r w:rsidRPr="00023F26">
        <w:rPr>
          <w:rFonts w:cs="Arial"/>
        </w:rPr>
        <w:tab/>
        <w:t>НАЧИН И УСЛОВИ ФАКТУРИСАЊА И ПЛАЋАЊА</w:t>
      </w:r>
      <w:bookmarkEnd w:id="74"/>
      <w:bookmarkEnd w:id="75"/>
    </w:p>
    <w:p w14:paraId="1E906F2E" w14:textId="5AB21498" w:rsidR="003D0395" w:rsidRPr="00553F62" w:rsidRDefault="006F62DC" w:rsidP="003D0395">
      <w:pPr>
        <w:jc w:val="both"/>
        <w:rPr>
          <w:rFonts w:ascii="Arial" w:eastAsia="Arial Unicode MS" w:hAnsi="Arial" w:cs="Arial"/>
          <w:sz w:val="22"/>
          <w:szCs w:val="22"/>
          <w:highlight w:val="yellow"/>
        </w:rPr>
      </w:pPr>
      <w:r>
        <w:rPr>
          <w:rFonts w:ascii="Arial" w:eastAsia="Arial Unicode MS" w:hAnsi="Arial" w:cs="Arial"/>
          <w:sz w:val="22"/>
          <w:szCs w:val="22"/>
          <w:lang w:val="sr-Cyrl-RS"/>
        </w:rPr>
        <w:t xml:space="preserve">Наручилац </w:t>
      </w:r>
      <w:r w:rsidR="003D0395" w:rsidRPr="00CB3EC1">
        <w:rPr>
          <w:rFonts w:ascii="Arial" w:eastAsia="Arial Unicode MS" w:hAnsi="Arial" w:cs="Arial"/>
          <w:sz w:val="22"/>
          <w:szCs w:val="22"/>
        </w:rPr>
        <w:t xml:space="preserve">се обавезује да Пружаоцу услуге врши исплату цене услуга у складу са извршеним активностима, </w:t>
      </w:r>
      <w:r w:rsidR="003D0395" w:rsidRPr="00CB3EC1">
        <w:rPr>
          <w:rFonts w:ascii="Arial" w:eastAsia="Arial Unicode MS" w:hAnsi="Arial" w:cs="Arial"/>
          <w:sz w:val="22"/>
          <w:szCs w:val="22"/>
          <w:lang w:val="ru-RU"/>
        </w:rPr>
        <w:t xml:space="preserve"> на следећи начин:</w:t>
      </w:r>
    </w:p>
    <w:p w14:paraId="2605EC16" w14:textId="77777777" w:rsidR="003D0395" w:rsidRPr="00553F62" w:rsidRDefault="003D0395" w:rsidP="003D0395">
      <w:pPr>
        <w:jc w:val="both"/>
        <w:rPr>
          <w:rFonts w:ascii="Arial" w:eastAsia="Arial Unicode MS" w:hAnsi="Arial" w:cs="Arial"/>
          <w:sz w:val="22"/>
          <w:szCs w:val="22"/>
          <w:highlight w:val="yellow"/>
        </w:rPr>
      </w:pPr>
    </w:p>
    <w:p w14:paraId="23399C40" w14:textId="1B267BCB" w:rsidR="003D0395" w:rsidRPr="006F62DC" w:rsidRDefault="003D0395" w:rsidP="006F62DC">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t>10</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десет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исправн</w:t>
      </w:r>
      <w:r w:rsidRPr="00CB3EC1">
        <w:rPr>
          <w:rFonts w:ascii="Arial" w:eastAsia="Arial Unicode MS" w:hAnsi="Arial" w:cs="Arial"/>
          <w:sz w:val="22"/>
          <w:szCs w:val="22"/>
          <w:lang w:val="sr-Cyrl-RS"/>
        </w:rPr>
        <w:t xml:space="preserve">ог </w:t>
      </w:r>
      <w:r w:rsidRPr="00CB3EC1">
        <w:rPr>
          <w:rFonts w:ascii="Arial" w:eastAsia="Arial Unicode MS" w:hAnsi="Arial" w:cs="Arial"/>
          <w:sz w:val="22"/>
          <w:szCs w:val="22"/>
        </w:rPr>
        <w:t>рачуна испостављен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након достављања и прихватања</w:t>
      </w:r>
      <w:r>
        <w:rPr>
          <w:rFonts w:ascii="Arial" w:eastAsia="Arial Unicode MS" w:hAnsi="Arial" w:cs="Arial"/>
          <w:sz w:val="22"/>
          <w:szCs w:val="22"/>
          <w:lang w:val="sr-Cyrl-RS"/>
        </w:rPr>
        <w:t xml:space="preserve"> и овере Извештаја</w:t>
      </w:r>
      <w:r w:rsidRPr="00CB3EC1">
        <w:rPr>
          <w:rFonts w:ascii="Arial" w:eastAsia="Arial Unicode MS" w:hAnsi="Arial" w:cs="Arial"/>
          <w:sz w:val="22"/>
          <w:szCs w:val="22"/>
        </w:rPr>
        <w:t xml:space="preserve"> од стране одговорног тела/лица Корисника услуге;</w:t>
      </w:r>
    </w:p>
    <w:p w14:paraId="5A53B950" w14:textId="6725A2D0" w:rsidR="003D0395" w:rsidRPr="006F62DC" w:rsidRDefault="003D0395" w:rsidP="003D0395">
      <w:pPr>
        <w:numPr>
          <w:ilvl w:val="0"/>
          <w:numId w:val="25"/>
        </w:numPr>
        <w:jc w:val="both"/>
        <w:rPr>
          <w:rFonts w:ascii="Arial" w:eastAsia="Arial Unicode MS" w:hAnsi="Arial" w:cs="Arial"/>
          <w:sz w:val="22"/>
          <w:szCs w:val="22"/>
        </w:rPr>
      </w:pPr>
      <w:r>
        <w:rPr>
          <w:rFonts w:ascii="Arial" w:eastAsia="Arial Unicode MS" w:hAnsi="Arial" w:cs="Arial"/>
          <w:sz w:val="22"/>
          <w:szCs w:val="22"/>
          <w:lang w:val="en-US"/>
        </w:rPr>
        <w:t>6</w:t>
      </w:r>
      <w:r w:rsidRPr="00CB3EC1">
        <w:rPr>
          <w:rFonts w:ascii="Arial" w:eastAsia="Arial Unicode MS" w:hAnsi="Arial" w:cs="Arial"/>
          <w:sz w:val="22"/>
          <w:szCs w:val="22"/>
        </w:rPr>
        <w:t>0%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шездесет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(словима: четрдесетпет)</w:t>
      </w:r>
      <w:r w:rsidR="006F62DC">
        <w:rPr>
          <w:rFonts w:ascii="Arial" w:eastAsia="Arial Unicode MS" w:hAnsi="Arial" w:cs="Arial"/>
          <w:sz w:val="22"/>
          <w:szCs w:val="22"/>
          <w:lang w:val="sr-Cyrl-RS"/>
        </w:rPr>
        <w:t xml:space="preserve"> </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Pr>
          <w:rFonts w:ascii="Arial" w:eastAsia="Arial Unicode MS" w:hAnsi="Arial" w:cs="Arial"/>
          <w:sz w:val="22"/>
          <w:szCs w:val="22"/>
        </w:rPr>
        <w:t xml:space="preserve"> 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0702CD51" w14:textId="4F398732" w:rsidR="003D0395" w:rsidRPr="006F62DC" w:rsidRDefault="003D0395" w:rsidP="006F62DC">
      <w:pPr>
        <w:numPr>
          <w:ilvl w:val="0"/>
          <w:numId w:val="25"/>
        </w:numPr>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w:t>
      </w:r>
      <w:r w:rsidRPr="00CB3EC1">
        <w:rPr>
          <w:rFonts w:ascii="Arial" w:eastAsia="Arial Unicode MS" w:hAnsi="Arial" w:cs="Arial"/>
          <w:sz w:val="22"/>
          <w:szCs w:val="22"/>
          <w:lang w:val="sr-Cyrl-RS"/>
        </w:rPr>
        <w:t xml:space="preserve"> (словима: четрдесетпет)</w:t>
      </w:r>
      <w:r w:rsidRPr="00CB3EC1">
        <w:rPr>
          <w:rFonts w:ascii="Arial" w:eastAsia="Arial Unicode MS" w:hAnsi="Arial" w:cs="Arial"/>
          <w:sz w:val="22"/>
          <w:szCs w:val="22"/>
        </w:rPr>
        <w:t xml:space="preserve"> 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lang w:val="sr-Cyrl-RS"/>
        </w:rPr>
        <w:t xml:space="preserve"> </w:t>
      </w:r>
      <w:r w:rsidRPr="00CB3EC1">
        <w:rPr>
          <w:rFonts w:ascii="Arial" w:eastAsia="Arial Unicode MS" w:hAnsi="Arial" w:cs="Arial"/>
          <w:sz w:val="22"/>
          <w:szCs w:val="22"/>
        </w:rPr>
        <w:t xml:space="preserve">након достављања и прихватања и овере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118B4364" w14:textId="77777777" w:rsidR="003D0395" w:rsidRPr="00CB3EC1" w:rsidRDefault="003D0395" w:rsidP="003D0395">
      <w:pPr>
        <w:numPr>
          <w:ilvl w:val="0"/>
          <w:numId w:val="25"/>
        </w:numPr>
        <w:jc w:val="both"/>
        <w:rPr>
          <w:rFonts w:ascii="Arial" w:eastAsia="Arial Unicode MS" w:hAnsi="Arial" w:cs="Arial"/>
          <w:sz w:val="22"/>
          <w:szCs w:val="22"/>
        </w:rPr>
      </w:pPr>
      <w:r>
        <w:rPr>
          <w:rFonts w:ascii="Arial" w:eastAsia="Arial Unicode MS" w:hAnsi="Arial" w:cs="Arial"/>
          <w:sz w:val="22"/>
          <w:szCs w:val="22"/>
        </w:rPr>
        <w:t>15</w:t>
      </w:r>
      <w:r w:rsidRPr="00CB3EC1">
        <w:rPr>
          <w:rFonts w:ascii="Arial" w:eastAsia="Arial Unicode MS" w:hAnsi="Arial" w:cs="Arial"/>
          <w:sz w:val="22"/>
          <w:szCs w:val="22"/>
        </w:rPr>
        <w:t>% (</w:t>
      </w:r>
      <w:r w:rsidRPr="00CB3EC1">
        <w:rPr>
          <w:rFonts w:ascii="Arial" w:eastAsia="Arial Unicode MS" w:hAnsi="Arial" w:cs="Arial"/>
          <w:sz w:val="22"/>
          <w:szCs w:val="22"/>
          <w:lang w:val="sr-Cyrl-RS"/>
        </w:rPr>
        <w:t xml:space="preserve">словима: </w:t>
      </w:r>
      <w:r>
        <w:rPr>
          <w:rFonts w:ascii="Arial" w:eastAsia="Arial Unicode MS" w:hAnsi="Arial" w:cs="Arial"/>
          <w:sz w:val="22"/>
          <w:szCs w:val="22"/>
        </w:rPr>
        <w:t>петнаест</w:t>
      </w:r>
      <w:r w:rsidRPr="00CB3EC1">
        <w:rPr>
          <w:rFonts w:ascii="Arial" w:eastAsia="Arial Unicode MS" w:hAnsi="Arial" w:cs="Arial"/>
          <w:sz w:val="22"/>
          <w:szCs w:val="22"/>
        </w:rPr>
        <w:t xml:space="preserve"> процената) укупно уговорене цене са припадајућим ПДВ у року до 45 </w:t>
      </w:r>
      <w:r w:rsidRPr="00CB3EC1">
        <w:rPr>
          <w:rFonts w:ascii="Arial" w:eastAsia="Arial Unicode MS" w:hAnsi="Arial" w:cs="Arial"/>
          <w:sz w:val="22"/>
          <w:szCs w:val="22"/>
          <w:lang w:val="sr-Cyrl-RS"/>
        </w:rPr>
        <w:t xml:space="preserve">(словима: четрдесетпет) </w:t>
      </w:r>
      <w:r w:rsidRPr="00CB3EC1">
        <w:rPr>
          <w:rFonts w:ascii="Arial" w:eastAsia="Arial Unicode MS" w:hAnsi="Arial" w:cs="Arial"/>
          <w:sz w:val="22"/>
          <w:szCs w:val="22"/>
        </w:rPr>
        <w:t xml:space="preserve">дана </w:t>
      </w:r>
      <w:r w:rsidRPr="00CB3EC1">
        <w:rPr>
          <w:rFonts w:ascii="Arial" w:eastAsia="Arial Unicode MS" w:hAnsi="Arial" w:cs="Arial"/>
          <w:sz w:val="22"/>
          <w:szCs w:val="22"/>
          <w:lang w:val="sr-Cyrl-RS"/>
        </w:rPr>
        <w:t xml:space="preserve">од дана пријема </w:t>
      </w:r>
      <w:r w:rsidRPr="00CB3EC1">
        <w:rPr>
          <w:rFonts w:ascii="Arial" w:eastAsia="Arial Unicode MS" w:hAnsi="Arial" w:cs="Arial"/>
          <w:sz w:val="22"/>
          <w:szCs w:val="22"/>
        </w:rPr>
        <w:t xml:space="preserve"> </w:t>
      </w:r>
      <w:r w:rsidRPr="00CB3EC1">
        <w:rPr>
          <w:rFonts w:ascii="Arial" w:eastAsia="Arial Unicode MS" w:hAnsi="Arial" w:cs="Arial"/>
          <w:sz w:val="22"/>
          <w:szCs w:val="22"/>
          <w:lang w:val="sr-Cyrl-RS"/>
        </w:rPr>
        <w:t xml:space="preserve">пријема </w:t>
      </w:r>
      <w:r w:rsidRPr="00CB3EC1">
        <w:rPr>
          <w:rFonts w:ascii="Arial" w:eastAsia="Arial Unicode MS" w:hAnsi="Arial" w:cs="Arial"/>
          <w:sz w:val="22"/>
          <w:szCs w:val="22"/>
        </w:rPr>
        <w:t>исправн</w:t>
      </w:r>
      <w:r w:rsidRPr="00CB3EC1">
        <w:rPr>
          <w:rFonts w:ascii="Arial" w:eastAsia="Arial Unicode MS" w:hAnsi="Arial" w:cs="Arial"/>
          <w:sz w:val="22"/>
          <w:szCs w:val="22"/>
          <w:lang w:val="sr-Cyrl-RS"/>
        </w:rPr>
        <w:t>ог</w:t>
      </w:r>
      <w:r w:rsidRPr="00CB3EC1">
        <w:rPr>
          <w:rFonts w:ascii="Arial" w:eastAsia="Arial Unicode MS" w:hAnsi="Arial" w:cs="Arial"/>
          <w:sz w:val="22"/>
          <w:szCs w:val="22"/>
        </w:rPr>
        <w:t xml:space="preserve"> рачуна испоставље</w:t>
      </w:r>
      <w:r w:rsidRPr="00CB3EC1">
        <w:rPr>
          <w:rFonts w:ascii="Arial" w:eastAsia="Arial Unicode MS" w:hAnsi="Arial" w:cs="Arial"/>
          <w:sz w:val="22"/>
          <w:szCs w:val="22"/>
          <w:lang w:val="sr-Cyrl-RS"/>
        </w:rPr>
        <w:t>ног</w:t>
      </w:r>
      <w:r w:rsidRPr="00CB3EC1" w:rsidDel="00AC585E">
        <w:rPr>
          <w:rFonts w:ascii="Arial" w:eastAsia="Arial Unicode MS" w:hAnsi="Arial" w:cs="Arial"/>
          <w:sz w:val="22"/>
          <w:szCs w:val="22"/>
        </w:rPr>
        <w:t xml:space="preserve"> </w:t>
      </w:r>
      <w:r w:rsidRPr="00CB3EC1">
        <w:rPr>
          <w:rFonts w:ascii="Arial" w:eastAsia="Arial Unicode MS" w:hAnsi="Arial" w:cs="Arial"/>
          <w:sz w:val="22"/>
          <w:szCs w:val="22"/>
        </w:rPr>
        <w:t>након достављања и овере</w:t>
      </w:r>
      <w:r w:rsidRPr="00CB3EC1">
        <w:rPr>
          <w:rFonts w:ascii="Arial" w:eastAsia="Arial Unicode MS" w:hAnsi="Arial" w:cs="Arial"/>
          <w:sz w:val="22"/>
          <w:szCs w:val="22"/>
          <w:lang w:val="sr-Cyrl-RS"/>
        </w:rPr>
        <w:t xml:space="preserve"> </w:t>
      </w:r>
      <w:r>
        <w:rPr>
          <w:rFonts w:ascii="Arial" w:eastAsia="Arial Unicode MS" w:hAnsi="Arial" w:cs="Arial"/>
          <w:sz w:val="22"/>
          <w:szCs w:val="22"/>
          <w:lang w:val="sr-Cyrl-RS"/>
        </w:rPr>
        <w:t xml:space="preserve">Извештаја </w:t>
      </w:r>
      <w:r w:rsidRPr="00CB3EC1">
        <w:rPr>
          <w:rFonts w:ascii="Arial" w:eastAsia="Arial Unicode MS" w:hAnsi="Arial" w:cs="Arial"/>
          <w:sz w:val="22"/>
          <w:szCs w:val="22"/>
        </w:rPr>
        <w:t>од стране одговорног тела/лица Корисника услуге.</w:t>
      </w:r>
    </w:p>
    <w:p w14:paraId="26A51830" w14:textId="77777777" w:rsidR="003D0395" w:rsidRPr="00CB3EC1" w:rsidRDefault="003D0395" w:rsidP="003D0395">
      <w:pPr>
        <w:jc w:val="both"/>
        <w:rPr>
          <w:rFonts w:ascii="Arial" w:eastAsia="Arial Unicode MS" w:hAnsi="Arial" w:cs="Arial"/>
          <w:sz w:val="22"/>
          <w:szCs w:val="22"/>
        </w:rPr>
      </w:pPr>
    </w:p>
    <w:p w14:paraId="269DC082" w14:textId="7D7F8A9C" w:rsidR="003D0395" w:rsidRPr="00CB3EC1" w:rsidRDefault="003D0395" w:rsidP="003D0395">
      <w:pPr>
        <w:jc w:val="both"/>
        <w:rPr>
          <w:rFonts w:ascii="Arial" w:eastAsia="Arial Unicode MS" w:hAnsi="Arial" w:cs="Arial"/>
          <w:sz w:val="22"/>
          <w:szCs w:val="22"/>
        </w:rPr>
      </w:pPr>
      <w:r w:rsidRPr="00CB3EC1">
        <w:rPr>
          <w:rFonts w:ascii="Arial" w:eastAsia="Arial Unicode MS" w:hAnsi="Arial" w:cs="Arial"/>
          <w:sz w:val="22"/>
          <w:szCs w:val="22"/>
        </w:rPr>
        <w:t>Пружалац услуге се обавезује да, достави Кориснику услуге извештај о извршеној услузи</w:t>
      </w:r>
      <w:r w:rsidRPr="00CB3EC1">
        <w:rPr>
          <w:rFonts w:ascii="Arial" w:eastAsia="Arial Unicode MS" w:hAnsi="Arial" w:cs="Arial"/>
          <w:sz w:val="22"/>
          <w:szCs w:val="22"/>
          <w:lang w:val="sr-Cyrl-RS"/>
        </w:rPr>
        <w:t xml:space="preserve">  по етапама</w:t>
      </w:r>
      <w:r w:rsidRPr="00CB3EC1">
        <w:rPr>
          <w:rFonts w:ascii="Arial" w:eastAsia="Arial Unicode MS" w:hAnsi="Arial" w:cs="Arial"/>
          <w:sz w:val="22"/>
          <w:szCs w:val="22"/>
        </w:rPr>
        <w:t xml:space="preserve">, </w:t>
      </w:r>
      <w:r w:rsidR="006F62DC">
        <w:rPr>
          <w:rFonts w:ascii="Arial" w:eastAsia="Arial Unicode MS" w:hAnsi="Arial" w:cs="Arial"/>
          <w:sz w:val="22"/>
          <w:szCs w:val="22"/>
        </w:rPr>
        <w:t>за сваки радни пакет</w:t>
      </w:r>
      <w:r w:rsidRPr="00CB3EC1">
        <w:rPr>
          <w:rFonts w:ascii="Arial" w:eastAsia="Arial Unicode MS" w:hAnsi="Arial" w:cs="Arial"/>
          <w:sz w:val="22"/>
          <w:szCs w:val="22"/>
        </w:rPr>
        <w:t xml:space="preserve">, а који обавезно садржи преглед </w:t>
      </w:r>
      <w:r w:rsidRPr="00CB3EC1">
        <w:rPr>
          <w:rFonts w:ascii="Arial" w:eastAsia="Arial Unicode MS" w:hAnsi="Arial" w:cs="Arial"/>
          <w:sz w:val="22"/>
          <w:szCs w:val="22"/>
          <w:lang w:val="sr-Cyrl-RS"/>
        </w:rPr>
        <w:t xml:space="preserve">извршених </w:t>
      </w:r>
      <w:r w:rsidRPr="00CB3EC1">
        <w:rPr>
          <w:rFonts w:ascii="Arial" w:eastAsia="Arial Unicode MS" w:hAnsi="Arial" w:cs="Arial"/>
          <w:sz w:val="22"/>
          <w:szCs w:val="22"/>
        </w:rPr>
        <w:t>активности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оквирни преглед преосталих активности до краја извршења</w:t>
      </w:r>
      <w:r w:rsidRPr="00CB3EC1">
        <w:rPr>
          <w:rFonts w:ascii="Arial" w:eastAsia="Arial Unicode MS" w:hAnsi="Arial" w:cs="Arial"/>
          <w:sz w:val="22"/>
          <w:szCs w:val="22"/>
          <w:lang w:val="sr-Cyrl-RS"/>
        </w:rPr>
        <w:t xml:space="preserve"> појединачног</w:t>
      </w:r>
      <w:r w:rsidRPr="00CB3EC1">
        <w:rPr>
          <w:rFonts w:ascii="Arial" w:eastAsia="Arial Unicode MS" w:hAnsi="Arial" w:cs="Arial"/>
          <w:sz w:val="22"/>
          <w:szCs w:val="22"/>
        </w:rPr>
        <w:t xml:space="preserve"> Уговора</w:t>
      </w:r>
      <w:r w:rsidR="006F62DC">
        <w:rPr>
          <w:rFonts w:ascii="Arial" w:eastAsia="Arial Unicode MS" w:hAnsi="Arial" w:cs="Arial"/>
          <w:sz w:val="22"/>
          <w:szCs w:val="22"/>
        </w:rPr>
        <w:t>.</w:t>
      </w:r>
    </w:p>
    <w:p w14:paraId="0CEEF141" w14:textId="77777777" w:rsidR="003D0395" w:rsidRPr="00CB3EC1" w:rsidRDefault="003D0395" w:rsidP="003D0395">
      <w:pPr>
        <w:jc w:val="both"/>
        <w:rPr>
          <w:rFonts w:ascii="Arial" w:eastAsia="Arial Unicode MS" w:hAnsi="Arial" w:cs="Arial"/>
          <w:sz w:val="22"/>
          <w:szCs w:val="22"/>
        </w:rPr>
      </w:pPr>
    </w:p>
    <w:p w14:paraId="45A9FCAA" w14:textId="43782172" w:rsidR="003D0395" w:rsidRPr="00CB3EC1" w:rsidRDefault="003D0395" w:rsidP="003D0395">
      <w:pPr>
        <w:jc w:val="both"/>
        <w:rPr>
          <w:rFonts w:ascii="Arial" w:eastAsia="Arial Unicode MS" w:hAnsi="Arial" w:cs="Arial"/>
          <w:sz w:val="22"/>
          <w:szCs w:val="22"/>
        </w:rPr>
      </w:pPr>
      <w:r w:rsidRPr="00CB3EC1">
        <w:rPr>
          <w:rFonts w:ascii="Arial" w:eastAsia="Arial Unicode MS" w:hAnsi="Arial" w:cs="Arial"/>
          <w:sz w:val="22"/>
          <w:szCs w:val="22"/>
          <w:lang w:val="sr-Cyrl-RS"/>
        </w:rPr>
        <w:t>Корисник услуге</w:t>
      </w:r>
      <w:r w:rsidRPr="00CB3EC1">
        <w:rPr>
          <w:rFonts w:ascii="Arial" w:eastAsia="Arial Unicode MS" w:hAnsi="Arial" w:cs="Arial"/>
          <w:sz w:val="22"/>
          <w:szCs w:val="22"/>
        </w:rPr>
        <w:t xml:space="preserve"> има право да у року од </w:t>
      </w:r>
      <w:r w:rsidRPr="00CB3EC1">
        <w:rPr>
          <w:rFonts w:ascii="Arial" w:eastAsia="Arial Unicode MS" w:hAnsi="Arial" w:cs="Arial"/>
          <w:sz w:val="22"/>
          <w:szCs w:val="22"/>
          <w:lang w:val="sr-Cyrl-RS"/>
        </w:rPr>
        <w:t xml:space="preserve">3 (словима: </w:t>
      </w:r>
      <w:r w:rsidRPr="00CB3EC1">
        <w:rPr>
          <w:rFonts w:ascii="Arial" w:eastAsia="Arial Unicode MS" w:hAnsi="Arial" w:cs="Arial"/>
          <w:sz w:val="22"/>
          <w:szCs w:val="22"/>
        </w:rPr>
        <w:t>три</w:t>
      </w:r>
      <w:r w:rsidRPr="00CB3EC1">
        <w:rPr>
          <w:rFonts w:ascii="Arial" w:eastAsia="Arial Unicode MS" w:hAnsi="Arial" w:cs="Arial"/>
          <w:sz w:val="22"/>
          <w:szCs w:val="22"/>
          <w:lang w:val="sr-Cyrl-RS"/>
        </w:rPr>
        <w:t>)</w:t>
      </w:r>
      <w:r w:rsidRPr="00CB3EC1">
        <w:rPr>
          <w:rFonts w:ascii="Arial" w:eastAsia="Arial Unicode MS" w:hAnsi="Arial" w:cs="Arial"/>
          <w:sz w:val="22"/>
          <w:szCs w:val="22"/>
        </w:rPr>
        <w:t xml:space="preserve"> дана, након пријема извештаја</w:t>
      </w:r>
      <w:r w:rsidRPr="00CB3EC1">
        <w:rPr>
          <w:rFonts w:ascii="Arial" w:eastAsia="Arial Unicode MS" w:hAnsi="Arial" w:cs="Arial"/>
          <w:sz w:val="22"/>
          <w:szCs w:val="22"/>
          <w:lang w:val="sr-Cyrl-RS"/>
        </w:rPr>
        <w:t xml:space="preserve"> о извршеној услузи по етапама</w:t>
      </w:r>
      <w:r w:rsidRPr="00CB3EC1">
        <w:rPr>
          <w:rFonts w:ascii="Arial" w:eastAsia="Arial Unicode MS" w:hAnsi="Arial" w:cs="Arial"/>
          <w:sz w:val="22"/>
          <w:szCs w:val="22"/>
        </w:rPr>
        <w:t xml:space="preserve">, достави примедбе у писаном облику на исти, или достављени извештај прихвати и одобри у писаном облику. </w:t>
      </w:r>
    </w:p>
    <w:p w14:paraId="254EEC7D" w14:textId="77777777" w:rsidR="003D0395" w:rsidRPr="00CB3EC1" w:rsidRDefault="003D0395" w:rsidP="003D0395">
      <w:pPr>
        <w:jc w:val="both"/>
        <w:rPr>
          <w:rFonts w:ascii="Arial" w:eastAsia="Arial Unicode MS" w:hAnsi="Arial" w:cs="Arial"/>
          <w:sz w:val="22"/>
          <w:szCs w:val="22"/>
          <w:lang w:val="sr-Cyrl-RS"/>
        </w:rPr>
      </w:pPr>
    </w:p>
    <w:p w14:paraId="5FD32C02" w14:textId="77777777" w:rsidR="003D0395" w:rsidRPr="00CB3EC1" w:rsidRDefault="003D0395" w:rsidP="003D0395">
      <w:pPr>
        <w:jc w:val="both"/>
        <w:rPr>
          <w:rFonts w:ascii="Arial" w:eastAsia="Arial Unicode MS" w:hAnsi="Arial" w:cs="Arial"/>
          <w:sz w:val="22"/>
          <w:szCs w:val="22"/>
          <w:lang w:val="sr-Cyrl-RS"/>
        </w:rPr>
      </w:pPr>
      <w:r w:rsidRPr="00CB3EC1">
        <w:rPr>
          <w:rFonts w:ascii="Arial" w:eastAsia="Arial Unicode MS" w:hAnsi="Arial" w:cs="Arial"/>
          <w:sz w:val="22"/>
          <w:szCs w:val="22"/>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овај Оквирни споразум.</w:t>
      </w:r>
      <w:r w:rsidRPr="00CB3EC1">
        <w:rPr>
          <w:rFonts w:ascii="Arial" w:eastAsia="Arial Unicode MS" w:hAnsi="Arial" w:cs="Arial"/>
          <w:sz w:val="22"/>
          <w:szCs w:val="22"/>
        </w:rPr>
        <w:t xml:space="preserve"> </w:t>
      </w:r>
    </w:p>
    <w:p w14:paraId="434C3632" w14:textId="77777777" w:rsidR="003D0395" w:rsidRPr="00CB3EC1" w:rsidRDefault="003D0395" w:rsidP="003D0395">
      <w:pPr>
        <w:jc w:val="both"/>
        <w:rPr>
          <w:rFonts w:ascii="Arial" w:eastAsia="Arial Unicode MS" w:hAnsi="Arial" w:cs="Arial"/>
          <w:sz w:val="22"/>
          <w:szCs w:val="22"/>
        </w:rPr>
      </w:pPr>
    </w:p>
    <w:p w14:paraId="5DC80476" w14:textId="77777777" w:rsidR="003D0395" w:rsidRPr="00CB3EC1" w:rsidRDefault="003D0395" w:rsidP="003D0395">
      <w:pPr>
        <w:jc w:val="both"/>
        <w:rPr>
          <w:rFonts w:ascii="Arial" w:eastAsia="Arial Unicode MS" w:hAnsi="Arial" w:cs="Arial"/>
          <w:sz w:val="22"/>
          <w:szCs w:val="22"/>
        </w:rPr>
      </w:pPr>
      <w:r w:rsidRPr="00CB3EC1">
        <w:rPr>
          <w:rFonts w:ascii="Arial" w:eastAsia="Arial Unicode MS" w:hAnsi="Arial" w:cs="Arial"/>
          <w:sz w:val="22"/>
          <w:szCs w:val="22"/>
        </w:rPr>
        <w:t xml:space="preserve">Извештај о пруженим </w:t>
      </w:r>
      <w:r w:rsidRPr="00CB3EC1">
        <w:rPr>
          <w:rFonts w:ascii="Arial" w:eastAsia="Arial Unicode MS" w:hAnsi="Arial" w:cs="Arial"/>
          <w:sz w:val="22"/>
          <w:szCs w:val="22"/>
          <w:lang w:val="sr-Cyrl-RS"/>
        </w:rPr>
        <w:t xml:space="preserve">консултантским </w:t>
      </w:r>
      <w:r w:rsidRPr="00CB3EC1">
        <w:rPr>
          <w:rFonts w:ascii="Arial" w:eastAsia="Arial Unicode MS" w:hAnsi="Arial" w:cs="Arial"/>
          <w:sz w:val="22"/>
          <w:szCs w:val="22"/>
        </w:rPr>
        <w:t xml:space="preserve">услугама </w:t>
      </w:r>
      <w:r w:rsidRPr="00CB3EC1">
        <w:rPr>
          <w:rFonts w:ascii="Arial" w:eastAsia="Arial Unicode MS" w:hAnsi="Arial" w:cs="Arial"/>
          <w:sz w:val="22"/>
          <w:szCs w:val="22"/>
          <w:lang w:val="sr-Cyrl-RS"/>
        </w:rPr>
        <w:t xml:space="preserve">по фазама </w:t>
      </w:r>
      <w:r w:rsidRPr="00CB3EC1">
        <w:rPr>
          <w:rFonts w:ascii="Arial" w:eastAsia="Arial Unicode MS" w:hAnsi="Arial" w:cs="Arial"/>
          <w:sz w:val="22"/>
          <w:szCs w:val="22"/>
        </w:rPr>
        <w:t>оверавају овлашћена лица Корисника услуге и Пружаоца услуге, чиме потврђују да су наведене услуге извршене.</w:t>
      </w:r>
    </w:p>
    <w:p w14:paraId="12E9E0E0" w14:textId="24776A9F" w:rsidR="003D0395" w:rsidRPr="00023F26" w:rsidRDefault="003D0395" w:rsidP="003D0395">
      <w:pPr>
        <w:jc w:val="both"/>
        <w:rPr>
          <w:rFonts w:ascii="Arial" w:eastAsia="Arial Unicode MS" w:hAnsi="Arial" w:cs="Arial"/>
          <w:sz w:val="22"/>
          <w:szCs w:val="22"/>
        </w:rPr>
      </w:pPr>
    </w:p>
    <w:p w14:paraId="3164BC3B" w14:textId="77777777" w:rsidR="003D0395" w:rsidRPr="00023F26" w:rsidRDefault="003D0395" w:rsidP="003D0395">
      <w:pPr>
        <w:jc w:val="both"/>
        <w:rPr>
          <w:rFonts w:ascii="Arial" w:eastAsia="Calibri" w:hAnsi="Arial" w:cs="Arial"/>
          <w:sz w:val="22"/>
          <w:szCs w:val="22"/>
        </w:rPr>
      </w:pPr>
      <w:r w:rsidRPr="00023F26">
        <w:rPr>
          <w:rFonts w:ascii="Arial" w:eastAsia="Arial Unicode MS" w:hAnsi="Arial" w:cs="Arial"/>
          <w:sz w:val="22"/>
          <w:szCs w:val="22"/>
        </w:rPr>
        <w:t>Рачун се доставља на адресу:</w:t>
      </w:r>
      <w:r w:rsidRPr="00023F26">
        <w:rPr>
          <w:rFonts w:ascii="Arial" w:eastAsia="Calibri" w:hAnsi="Arial" w:cs="Arial"/>
          <w:sz w:val="22"/>
          <w:szCs w:val="22"/>
        </w:rPr>
        <w:t xml:space="preserve"> Јавно предузеће „Електропривреда Србије“ Београд, </w:t>
      </w:r>
      <w:r w:rsidRPr="00023F26">
        <w:rPr>
          <w:rFonts w:ascii="Arial" w:hAnsi="Arial" w:cs="Arial"/>
          <w:sz w:val="22"/>
          <w:szCs w:val="22"/>
        </w:rPr>
        <w:t>царице Милице бр. 2, 11000 Београд</w:t>
      </w:r>
      <w:r w:rsidRPr="00023F26">
        <w:rPr>
          <w:rFonts w:ascii="Arial" w:eastAsia="Calibri" w:hAnsi="Arial" w:cs="Arial"/>
          <w:sz w:val="22"/>
          <w:szCs w:val="22"/>
        </w:rPr>
        <w:t>, ПИБ 103920327.</w:t>
      </w:r>
    </w:p>
    <w:p w14:paraId="0095E886" w14:textId="77777777" w:rsidR="003D0395" w:rsidRPr="00023F26" w:rsidRDefault="003D0395" w:rsidP="003D0395">
      <w:pPr>
        <w:jc w:val="both"/>
        <w:rPr>
          <w:rFonts w:ascii="Arial" w:eastAsia="Arial Unicode MS" w:hAnsi="Arial" w:cs="Arial"/>
          <w:sz w:val="22"/>
          <w:szCs w:val="22"/>
        </w:rPr>
      </w:pPr>
    </w:p>
    <w:p w14:paraId="1205FBEE" w14:textId="77777777" w:rsidR="003D0395" w:rsidRPr="00023F26" w:rsidRDefault="003D0395" w:rsidP="003D0395">
      <w:pPr>
        <w:jc w:val="both"/>
        <w:rPr>
          <w:rFonts w:ascii="Arial" w:eastAsia="Calibri" w:hAnsi="Arial" w:cs="Arial"/>
          <w:sz w:val="22"/>
          <w:szCs w:val="22"/>
        </w:rPr>
      </w:pPr>
      <w:r w:rsidRPr="00023F26">
        <w:rPr>
          <w:rFonts w:ascii="Arial" w:eastAsia="Calibri" w:hAnsi="Arial" w:cs="Arial"/>
          <w:sz w:val="22"/>
          <w:szCs w:val="22"/>
        </w:rPr>
        <w:t xml:space="preserve">Износ на рачуну мора бити идентичан са износом на </w:t>
      </w:r>
      <w:r w:rsidRPr="00023F26">
        <w:rPr>
          <w:rFonts w:ascii="Arial" w:eastAsia="Calibri" w:hAnsi="Arial" w:cs="Arial"/>
          <w:sz w:val="22"/>
          <w:szCs w:val="22"/>
          <w:lang w:val="sr-Cyrl-RS"/>
        </w:rPr>
        <w:t>Уговору, који је прилог рачуну</w:t>
      </w:r>
      <w:r w:rsidRPr="00023F26">
        <w:rPr>
          <w:rFonts w:ascii="Arial" w:eastAsia="Calibri" w:hAnsi="Arial" w:cs="Arial"/>
          <w:sz w:val="22"/>
          <w:szCs w:val="22"/>
        </w:rPr>
        <w:t>.</w:t>
      </w:r>
    </w:p>
    <w:p w14:paraId="0A9E8320" w14:textId="77777777" w:rsidR="003D0395" w:rsidRPr="00023F26" w:rsidRDefault="003D0395" w:rsidP="003D0395">
      <w:pPr>
        <w:jc w:val="both"/>
        <w:rPr>
          <w:rFonts w:ascii="Arial" w:eastAsia="Calibri" w:hAnsi="Arial" w:cs="Arial"/>
          <w:sz w:val="22"/>
          <w:szCs w:val="22"/>
        </w:rPr>
      </w:pPr>
    </w:p>
    <w:p w14:paraId="7E19214D" w14:textId="77777777" w:rsidR="003D0395" w:rsidRPr="00023F26" w:rsidRDefault="003D0395" w:rsidP="003D0395">
      <w:pPr>
        <w:jc w:val="both"/>
        <w:rPr>
          <w:rFonts w:ascii="Arial" w:eastAsia="Calibri" w:hAnsi="Arial" w:cs="Arial"/>
          <w:sz w:val="22"/>
          <w:szCs w:val="22"/>
        </w:rPr>
      </w:pPr>
      <w:r w:rsidRPr="00023F26">
        <w:rPr>
          <w:rFonts w:ascii="Arial" w:eastAsia="Calibri" w:hAnsi="Arial" w:cs="Arial"/>
          <w:sz w:val="22"/>
          <w:szCs w:val="22"/>
        </w:rPr>
        <w:lastRenderedPageBreak/>
        <w:t>Уколико на основу једн</w:t>
      </w:r>
      <w:r w:rsidRPr="00023F26">
        <w:rPr>
          <w:rFonts w:ascii="Arial" w:eastAsia="Calibri" w:hAnsi="Arial" w:cs="Arial"/>
          <w:sz w:val="22"/>
          <w:szCs w:val="22"/>
          <w:lang w:val="sr-Cyrl-RS"/>
        </w:rPr>
        <w:t>ог</w:t>
      </w:r>
      <w:r w:rsidRPr="00023F26">
        <w:rPr>
          <w:rFonts w:ascii="Arial" w:eastAsia="Calibri" w:hAnsi="Arial" w:cs="Arial"/>
          <w:sz w:val="22"/>
          <w:szCs w:val="22"/>
        </w:rPr>
        <w:t xml:space="preserve"> </w:t>
      </w:r>
      <w:r w:rsidRPr="00023F26">
        <w:rPr>
          <w:rFonts w:ascii="Arial" w:eastAsia="Calibri" w:hAnsi="Arial" w:cs="Arial"/>
          <w:sz w:val="22"/>
          <w:szCs w:val="22"/>
          <w:lang w:val="sr-Cyrl-RS"/>
        </w:rPr>
        <w:t>Уговора</w:t>
      </w:r>
      <w:r w:rsidRPr="00023F26">
        <w:rPr>
          <w:rFonts w:ascii="Arial" w:eastAsia="Calibri" w:hAnsi="Arial" w:cs="Arial"/>
          <w:sz w:val="22"/>
          <w:szCs w:val="22"/>
        </w:rPr>
        <w:t xml:space="preserve"> </w:t>
      </w:r>
      <w:r w:rsidRPr="00023F26">
        <w:rPr>
          <w:rFonts w:ascii="Arial" w:eastAsia="Calibri" w:hAnsi="Arial" w:cs="Arial"/>
          <w:sz w:val="22"/>
          <w:szCs w:val="22"/>
          <w:lang w:val="sr-Cyrl-RS"/>
        </w:rPr>
        <w:t>Пружалац услуга изда</w:t>
      </w:r>
      <w:r w:rsidRPr="00023F26">
        <w:rPr>
          <w:rFonts w:ascii="Arial" w:eastAsia="Calibri" w:hAnsi="Arial" w:cs="Arial"/>
          <w:sz w:val="22"/>
          <w:szCs w:val="22"/>
        </w:rPr>
        <w:t xml:space="preserve"> више рачуна, збир њихових износа мора да буде идентичан са износом на </w:t>
      </w:r>
      <w:r w:rsidRPr="00023F26">
        <w:rPr>
          <w:rFonts w:ascii="Arial" w:eastAsia="Calibri" w:hAnsi="Arial" w:cs="Arial"/>
          <w:sz w:val="22"/>
          <w:szCs w:val="22"/>
          <w:lang w:val="sr-Cyrl-RS"/>
        </w:rPr>
        <w:t>Уговору</w:t>
      </w:r>
      <w:r w:rsidRPr="00023F26">
        <w:rPr>
          <w:rFonts w:ascii="Arial" w:eastAsia="Calibri" w:hAnsi="Arial" w:cs="Arial"/>
          <w:sz w:val="22"/>
          <w:szCs w:val="22"/>
        </w:rPr>
        <w:t>.</w:t>
      </w:r>
    </w:p>
    <w:p w14:paraId="251F71C9" w14:textId="77777777" w:rsidR="003D0395" w:rsidRPr="00023F26" w:rsidRDefault="003D0395" w:rsidP="003D0395">
      <w:pPr>
        <w:jc w:val="both"/>
        <w:rPr>
          <w:rFonts w:ascii="Arial" w:eastAsia="Calibri" w:hAnsi="Arial" w:cs="Arial"/>
          <w:sz w:val="22"/>
          <w:szCs w:val="22"/>
        </w:rPr>
      </w:pPr>
    </w:p>
    <w:p w14:paraId="425CEFFB" w14:textId="77777777" w:rsidR="003D0395" w:rsidRPr="00023F26" w:rsidRDefault="003D0395" w:rsidP="003D0395">
      <w:pPr>
        <w:jc w:val="both"/>
        <w:rPr>
          <w:rFonts w:ascii="Arial" w:eastAsia="Calibri" w:hAnsi="Arial" w:cs="Arial"/>
          <w:sz w:val="22"/>
          <w:szCs w:val="22"/>
        </w:rPr>
      </w:pPr>
      <w:r w:rsidRPr="00023F26">
        <w:rPr>
          <w:rFonts w:ascii="Arial" w:eastAsia="Calibri" w:hAnsi="Arial" w:cs="Arial"/>
          <w:sz w:val="22"/>
          <w:szCs w:val="22"/>
        </w:rPr>
        <w:t xml:space="preserve">Обрачун </w:t>
      </w:r>
      <w:r w:rsidRPr="00023F26">
        <w:rPr>
          <w:rFonts w:ascii="Arial" w:eastAsia="Calibri" w:hAnsi="Arial" w:cs="Arial"/>
          <w:sz w:val="22"/>
          <w:szCs w:val="22"/>
          <w:lang w:val="sr-Cyrl-RS"/>
        </w:rPr>
        <w:t>пружених услуга</w:t>
      </w:r>
      <w:r w:rsidRPr="00023F26">
        <w:rPr>
          <w:rFonts w:ascii="Arial" w:eastAsia="Calibri" w:hAnsi="Arial" w:cs="Arial"/>
          <w:sz w:val="22"/>
          <w:szCs w:val="22"/>
        </w:rPr>
        <w:t xml:space="preserve"> према појединачно закљученом</w:t>
      </w:r>
      <w:r w:rsidRPr="00023F26">
        <w:rPr>
          <w:rFonts w:ascii="Arial" w:eastAsia="Calibri" w:hAnsi="Arial" w:cs="Arial"/>
          <w:sz w:val="22"/>
          <w:szCs w:val="22"/>
          <w:lang w:val="sr-Cyrl-RS"/>
        </w:rPr>
        <w:t xml:space="preserve"> Уговором</w:t>
      </w:r>
      <w:r w:rsidRPr="00023F26">
        <w:rPr>
          <w:rFonts w:ascii="Arial" w:eastAsia="Calibri" w:hAnsi="Arial" w:cs="Arial"/>
          <w:sz w:val="22"/>
          <w:szCs w:val="22"/>
        </w:rPr>
        <w:t xml:space="preserve"> не сме бити већи од вредности на коју се закључује Оквирни споразум.</w:t>
      </w:r>
    </w:p>
    <w:p w14:paraId="59FC5A93" w14:textId="77777777" w:rsidR="001E6059" w:rsidRDefault="001E6059" w:rsidP="00023F26">
      <w:pPr>
        <w:ind w:firstLine="709"/>
        <w:jc w:val="both"/>
        <w:rPr>
          <w:rFonts w:ascii="Arial" w:hAnsi="Arial" w:cs="Arial"/>
          <w:sz w:val="22"/>
          <w:szCs w:val="22"/>
        </w:rPr>
      </w:pPr>
    </w:p>
    <w:p w14:paraId="44020E25" w14:textId="77777777" w:rsidR="001E6059" w:rsidRPr="00023F26" w:rsidRDefault="001E6059" w:rsidP="00023F26">
      <w:pPr>
        <w:widowControl w:val="0"/>
        <w:autoSpaceDE w:val="0"/>
        <w:autoSpaceDN w:val="0"/>
        <w:adjustRightInd w:val="0"/>
        <w:ind w:right="-7" w:firstLine="720"/>
        <w:jc w:val="both"/>
        <w:rPr>
          <w:rFonts w:ascii="Arial" w:hAnsi="Arial" w:cs="Arial"/>
          <w:sz w:val="22"/>
          <w:szCs w:val="22"/>
        </w:rPr>
      </w:pPr>
    </w:p>
    <w:p w14:paraId="08E7F25E" w14:textId="77777777" w:rsidR="0021679C" w:rsidRPr="00023F26" w:rsidRDefault="0021679C" w:rsidP="00023F26">
      <w:pPr>
        <w:tabs>
          <w:tab w:val="num" w:pos="709"/>
        </w:tabs>
        <w:jc w:val="both"/>
        <w:rPr>
          <w:rFonts w:ascii="Arial" w:hAnsi="Arial" w:cs="Arial"/>
          <w:sz w:val="22"/>
          <w:szCs w:val="22"/>
        </w:rPr>
      </w:pPr>
      <w:r w:rsidRPr="00023F26">
        <w:rPr>
          <w:rFonts w:ascii="Arial" w:hAnsi="Arial" w:cs="Arial"/>
          <w:sz w:val="22"/>
          <w:szCs w:val="22"/>
          <w:lang w:val="en-US"/>
        </w:rPr>
        <w:tab/>
      </w:r>
      <w:r w:rsidRPr="00023F26">
        <w:rPr>
          <w:rFonts w:ascii="Arial" w:hAnsi="Arial" w:cs="Arial"/>
          <w:sz w:val="22"/>
          <w:szCs w:val="22"/>
        </w:rPr>
        <w:t>Ако понуђач понуди други начин плаћања понуда ће бити одбијена као неприхватљива.</w:t>
      </w:r>
    </w:p>
    <w:p w14:paraId="4549A4DD"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5468C46" w14:textId="77777777" w:rsidR="0021679C" w:rsidRPr="00023F26" w:rsidRDefault="0021679C" w:rsidP="00023F26">
      <w:pPr>
        <w:ind w:firstLine="720"/>
        <w:jc w:val="both"/>
        <w:rPr>
          <w:rFonts w:ascii="Arial" w:hAnsi="Arial" w:cs="Arial"/>
          <w:i/>
          <w:sz w:val="22"/>
          <w:szCs w:val="22"/>
        </w:rPr>
      </w:pPr>
      <w:r w:rsidRPr="00023F26">
        <w:rPr>
          <w:rFonts w:ascii="Arial" w:hAnsi="Arial" w:cs="Arial"/>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E80390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6" w:history="1">
        <w:r w:rsidRPr="00023F26">
          <w:rPr>
            <w:rStyle w:val="Hyperlink"/>
            <w:rFonts w:ascii="Arial" w:hAnsi="Arial" w:cs="Arial"/>
            <w:sz w:val="22"/>
            <w:szCs w:val="22"/>
          </w:rPr>
          <w:t>www.poreskauprava.gov.rs/sr/.../ugovori-dvostruko-oporezivanje</w:t>
        </w:r>
      </w:hyperlink>
      <w:r w:rsidRPr="00023F26">
        <w:rPr>
          <w:rFonts w:ascii="Arial" w:hAnsi="Arial" w:cs="Arial"/>
          <w:sz w:val="22"/>
          <w:szCs w:val="22"/>
          <w:lang w:val="en-US"/>
        </w:rPr>
        <w:t xml:space="preserve"> </w:t>
      </w:r>
      <w:r w:rsidRPr="00023F26">
        <w:rPr>
          <w:rFonts w:ascii="Arial" w:hAnsi="Arial" w:cs="Arial"/>
          <w:sz w:val="22"/>
          <w:szCs w:val="22"/>
        </w:rPr>
        <w:t xml:space="preserve">). </w:t>
      </w:r>
    </w:p>
    <w:p w14:paraId="481905C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7" w:history="1">
        <w:r w:rsidRPr="00023F26">
          <w:rPr>
            <w:rStyle w:val="Hyperlink"/>
            <w:rFonts w:ascii="Arial" w:hAnsi="Arial" w:cs="Arial"/>
            <w:sz w:val="22"/>
            <w:szCs w:val="22"/>
          </w:rPr>
          <w:t>www.mfin.gov.rs/закони)</w:t>
        </w:r>
      </w:hyperlink>
      <w:r w:rsidRPr="00023F26">
        <w:rPr>
          <w:rFonts w:ascii="Arial" w:hAnsi="Arial" w:cs="Arial"/>
          <w:sz w:val="22"/>
          <w:szCs w:val="22"/>
        </w:rPr>
        <w:t>, односно неће применити Уговор о избегавању двоструког опорезивања закључен са домицилном земљом понуђача.</w:t>
      </w:r>
    </w:p>
    <w:p w14:paraId="02FF98B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у обавези да достави доказе за сваку календарску годину. </w:t>
      </w:r>
      <w:r w:rsidRPr="00023F26">
        <w:rPr>
          <w:rFonts w:ascii="Arial" w:hAnsi="Arial" w:cs="Arial"/>
          <w:i/>
          <w:sz w:val="22"/>
          <w:szCs w:val="22"/>
        </w:rPr>
        <w:t>(у случају набавке услуге  која се реализује током више календарских година)</w:t>
      </w:r>
      <w:r w:rsidRPr="00023F26">
        <w:rPr>
          <w:rFonts w:ascii="Arial" w:hAnsi="Arial" w:cs="Arial"/>
          <w:sz w:val="22"/>
          <w:szCs w:val="22"/>
        </w:rPr>
        <w:t>.</w:t>
      </w:r>
    </w:p>
    <w:p w14:paraId="2292236F" w14:textId="77777777" w:rsidR="0021679C" w:rsidRPr="00023F26" w:rsidRDefault="0021679C" w:rsidP="00023F26">
      <w:pPr>
        <w:ind w:firstLine="720"/>
        <w:jc w:val="both"/>
        <w:rPr>
          <w:rFonts w:ascii="Arial" w:hAnsi="Arial" w:cs="Arial"/>
          <w:i/>
          <w:sz w:val="22"/>
          <w:szCs w:val="22"/>
        </w:rPr>
      </w:pPr>
      <w:r w:rsidRPr="00023F26">
        <w:rPr>
          <w:rFonts w:ascii="Arial" w:hAnsi="Arial" w:cs="Arial"/>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023F26">
        <w:rPr>
          <w:rFonts w:ascii="Arial" w:hAnsi="Arial" w:cs="Arial"/>
          <w:i/>
          <w:sz w:val="22"/>
          <w:szCs w:val="22"/>
        </w:rPr>
        <w:t>.</w:t>
      </w:r>
    </w:p>
    <w:p w14:paraId="5B661E56" w14:textId="77777777" w:rsidR="0021679C" w:rsidRPr="00023F26" w:rsidRDefault="0021679C" w:rsidP="00023F26">
      <w:pPr>
        <w:ind w:firstLine="720"/>
        <w:jc w:val="both"/>
        <w:rPr>
          <w:rFonts w:ascii="Arial" w:hAnsi="Arial" w:cs="Arial"/>
          <w:i/>
          <w:sz w:val="22"/>
          <w:szCs w:val="22"/>
        </w:rPr>
      </w:pPr>
      <w:r w:rsidRPr="00023F26">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7A69EE2" w14:textId="77777777" w:rsidR="0021679C" w:rsidRPr="00023F26" w:rsidRDefault="0021679C" w:rsidP="00023F26">
      <w:pPr>
        <w:ind w:firstLine="720"/>
        <w:jc w:val="both"/>
        <w:rPr>
          <w:rFonts w:ascii="Arial" w:hAnsi="Arial" w:cs="Arial"/>
          <w:i/>
          <w:sz w:val="22"/>
          <w:szCs w:val="22"/>
        </w:rPr>
      </w:pPr>
      <w:r w:rsidRPr="00023F26">
        <w:rPr>
          <w:rFonts w:ascii="Arial" w:hAnsi="Arial" w:cs="Arial"/>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E2A358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023F26">
        <w:rPr>
          <w:rFonts w:ascii="Arial" w:hAnsi="Arial" w:cs="Arial"/>
          <w:sz w:val="22"/>
          <w:szCs w:val="22"/>
          <w:lang w:val="en-US"/>
        </w:rPr>
        <w:t xml:space="preserve"> </w:t>
      </w:r>
      <w:hyperlink r:id="rId18" w:history="1">
        <w:r w:rsidRPr="00023F26">
          <w:rPr>
            <w:rStyle w:val="Hyperlink"/>
            <w:rFonts w:ascii="Arial" w:hAnsi="Arial" w:cs="Arial"/>
            <w:sz w:val="22"/>
            <w:szCs w:val="22"/>
          </w:rPr>
          <w:t>www.mfin.gov.rs/закони)</w:t>
        </w:r>
      </w:hyperlink>
      <w:r w:rsidRPr="00023F26">
        <w:rPr>
          <w:rFonts w:ascii="Arial" w:hAnsi="Arial" w:cs="Arial"/>
          <w:sz w:val="22"/>
          <w:szCs w:val="22"/>
        </w:rPr>
        <w:t>.</w:t>
      </w:r>
    </w:p>
    <w:p w14:paraId="4454EFA3" w14:textId="77777777" w:rsidR="0021679C" w:rsidRPr="00023F26" w:rsidRDefault="0021679C" w:rsidP="00023F26">
      <w:pPr>
        <w:ind w:firstLine="720"/>
        <w:jc w:val="both"/>
        <w:rPr>
          <w:rFonts w:ascii="Arial" w:hAnsi="Arial" w:cs="Arial"/>
          <w:sz w:val="22"/>
          <w:szCs w:val="22"/>
          <w:lang w:val="sr-Cyrl-RS"/>
        </w:rPr>
      </w:pPr>
      <w:r w:rsidRPr="00023F26">
        <w:rPr>
          <w:rFonts w:ascii="Arial" w:hAnsi="Arial" w:cs="Arial"/>
          <w:sz w:val="22"/>
          <w:szCs w:val="22"/>
          <w:lang w:val="sr-Cyrl-RS"/>
        </w:rPr>
        <w:t>У случају да је понуђач страно лице, плаћање се врши у еврима,  дознаком, на инострани рачун банке, на основу инструкција за плаћање инопартнера.</w:t>
      </w:r>
    </w:p>
    <w:p w14:paraId="097A0766" w14:textId="77777777" w:rsidR="0021679C" w:rsidRPr="00023F26" w:rsidRDefault="0021679C" w:rsidP="00023F26">
      <w:pPr>
        <w:ind w:firstLine="720"/>
        <w:jc w:val="both"/>
        <w:rPr>
          <w:rFonts w:ascii="Arial" w:hAnsi="Arial" w:cs="Arial"/>
          <w:sz w:val="22"/>
          <w:szCs w:val="22"/>
        </w:rPr>
      </w:pPr>
    </w:p>
    <w:p w14:paraId="297A9CF6" w14:textId="77777777" w:rsidR="0021679C" w:rsidRPr="00023F26" w:rsidRDefault="0021679C" w:rsidP="00023F26">
      <w:pPr>
        <w:pStyle w:val="Heading2"/>
        <w:ind w:left="0" w:firstLine="0"/>
        <w:rPr>
          <w:rFonts w:cs="Arial"/>
        </w:rPr>
      </w:pPr>
      <w:bookmarkStart w:id="76" w:name="_Toc404343187"/>
      <w:bookmarkStart w:id="77" w:name="_Toc473124798"/>
      <w:r w:rsidRPr="00023F26">
        <w:rPr>
          <w:rFonts w:cs="Arial"/>
        </w:rPr>
        <w:t>8.10</w:t>
      </w:r>
      <w:r w:rsidRPr="00023F26">
        <w:rPr>
          <w:rFonts w:cs="Arial"/>
        </w:rPr>
        <w:tab/>
        <w:t>РОК ИЗВРШЕЊА УСЛУГЕ</w:t>
      </w:r>
      <w:bookmarkEnd w:id="76"/>
      <w:bookmarkEnd w:id="77"/>
    </w:p>
    <w:p w14:paraId="5FE45917" w14:textId="0CFCF2BC" w:rsidR="0021679C" w:rsidRPr="00023F26" w:rsidRDefault="00E7382C" w:rsidP="00023F26">
      <w:pPr>
        <w:tabs>
          <w:tab w:val="left" w:pos="284"/>
          <w:tab w:val="left" w:pos="330"/>
        </w:tabs>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 xml:space="preserve">           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Уговора под условима из закљученог оквирног </w:t>
      </w:r>
      <w:r w:rsidRPr="00023F26">
        <w:rPr>
          <w:rFonts w:ascii="Arial" w:eastAsia="TimesNewRomanPSMT" w:hAnsi="Arial" w:cs="Arial"/>
          <w:bCs/>
          <w:sz w:val="22"/>
          <w:szCs w:val="22"/>
          <w:lang w:val="sr-Cyrl-RS"/>
        </w:rPr>
        <w:lastRenderedPageBreak/>
        <w:t>споразума у погледу предмета набавке, јединичних цена, начина и рокова плаћања, и осталих елемената дефинисаних оквирним споразумом.</w:t>
      </w:r>
    </w:p>
    <w:p w14:paraId="563AAB6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 предметној јавној набавци рок извршења услуге је предвиђен као услов за учествовање у поступку.</w:t>
      </w:r>
    </w:p>
    <w:p w14:paraId="52DECADD" w14:textId="77777777" w:rsidR="00FA1F0F" w:rsidRDefault="00F707B3" w:rsidP="00023F26">
      <w:pPr>
        <w:jc w:val="both"/>
        <w:rPr>
          <w:rFonts w:ascii="Arial" w:hAnsi="Arial" w:cs="Arial"/>
          <w:sz w:val="22"/>
          <w:szCs w:val="22"/>
          <w:lang w:val="sr-Cyrl-RS"/>
        </w:rPr>
      </w:pPr>
      <w:r w:rsidRPr="00023F26">
        <w:rPr>
          <w:rFonts w:ascii="Arial" w:hAnsi="Arial" w:cs="Arial"/>
          <w:sz w:val="22"/>
          <w:szCs w:val="22"/>
          <w:lang w:val="sr-Cyrl-RS"/>
        </w:rPr>
        <w:t>Р</w:t>
      </w:r>
      <w:r w:rsidR="0021679C" w:rsidRPr="00023F26">
        <w:rPr>
          <w:rFonts w:ascii="Arial" w:hAnsi="Arial" w:cs="Arial"/>
          <w:sz w:val="22"/>
          <w:szCs w:val="22"/>
        </w:rPr>
        <w:t>ок извршења</w:t>
      </w:r>
      <w:r w:rsidRPr="00023F26">
        <w:rPr>
          <w:rFonts w:ascii="Arial" w:hAnsi="Arial" w:cs="Arial"/>
          <w:sz w:val="22"/>
          <w:szCs w:val="22"/>
          <w:lang w:val="sr-Cyrl-RS"/>
        </w:rPr>
        <w:t xml:space="preserve"> услуге</w:t>
      </w:r>
      <w:r w:rsidR="0021679C" w:rsidRPr="00023F26">
        <w:rPr>
          <w:rFonts w:ascii="Arial" w:hAnsi="Arial" w:cs="Arial"/>
          <w:sz w:val="22"/>
          <w:szCs w:val="22"/>
        </w:rPr>
        <w:t xml:space="preserve"> је</w:t>
      </w:r>
      <w:r w:rsidRPr="00023F26">
        <w:rPr>
          <w:rFonts w:ascii="Arial" w:hAnsi="Arial" w:cs="Arial"/>
          <w:sz w:val="22"/>
          <w:szCs w:val="22"/>
          <w:lang w:val="sr-Cyrl-RS"/>
        </w:rPr>
        <w:t xml:space="preserve"> максимално</w:t>
      </w:r>
      <w:r w:rsidR="0021679C" w:rsidRPr="00023F26">
        <w:rPr>
          <w:rFonts w:ascii="Arial" w:hAnsi="Arial" w:cs="Arial"/>
          <w:sz w:val="22"/>
          <w:szCs w:val="22"/>
        </w:rPr>
        <w:t xml:space="preserve"> </w:t>
      </w:r>
      <w:r w:rsidR="00FA1F0F">
        <w:rPr>
          <w:rFonts w:ascii="Arial" w:hAnsi="Arial" w:cs="Arial"/>
          <w:sz w:val="22"/>
          <w:szCs w:val="22"/>
          <w:lang w:val="sr-Cyrl-RS"/>
        </w:rPr>
        <w:t xml:space="preserve">240 </w:t>
      </w:r>
      <w:r w:rsidRPr="00023F26">
        <w:rPr>
          <w:rFonts w:ascii="Arial" w:hAnsi="Arial" w:cs="Arial"/>
          <w:sz w:val="22"/>
          <w:szCs w:val="22"/>
          <w:lang w:val="sr-Cyrl-RS"/>
        </w:rPr>
        <w:t xml:space="preserve"> (словима:</w:t>
      </w:r>
      <w:r w:rsidR="00DC29B9">
        <w:rPr>
          <w:rFonts w:ascii="Arial" w:hAnsi="Arial" w:cs="Arial"/>
          <w:sz w:val="22"/>
          <w:szCs w:val="22"/>
          <w:lang w:val="sr-Cyrl-RS"/>
        </w:rPr>
        <w:t xml:space="preserve"> двестотинечетрдесет) дана од дана сту</w:t>
      </w:r>
      <w:r w:rsidR="00FA1F0F">
        <w:rPr>
          <w:rFonts w:ascii="Arial" w:hAnsi="Arial" w:cs="Arial"/>
          <w:sz w:val="22"/>
          <w:szCs w:val="22"/>
          <w:lang w:val="sr-Cyrl-RS"/>
        </w:rPr>
        <w:t>пања Уговора на снагу.</w:t>
      </w:r>
    </w:p>
    <w:p w14:paraId="754DF0B6" w14:textId="2D8E9B0B" w:rsidR="00DC29B9" w:rsidRDefault="00DC29B9" w:rsidP="00023F26">
      <w:pPr>
        <w:jc w:val="both"/>
        <w:rPr>
          <w:rFonts w:ascii="Arial" w:hAnsi="Arial" w:cs="Arial"/>
          <w:sz w:val="22"/>
          <w:szCs w:val="22"/>
          <w:lang w:val="sr-Cyrl-RS"/>
        </w:rPr>
      </w:pPr>
      <w:r>
        <w:rPr>
          <w:rFonts w:ascii="Arial" w:hAnsi="Arial" w:cs="Arial"/>
          <w:sz w:val="22"/>
          <w:szCs w:val="22"/>
          <w:lang w:val="sr-Cyrl-RS"/>
        </w:rPr>
        <w:t xml:space="preserve">            Понуђач се обавезује да 4 (словима: четира) радна пакета, реализује у следећим роковима:</w:t>
      </w:r>
    </w:p>
    <w:p w14:paraId="74DC8469" w14:textId="339728E8" w:rsidR="00DC29B9" w:rsidRDefault="00DC29B9" w:rsidP="00023F26">
      <w:pPr>
        <w:jc w:val="both"/>
        <w:rPr>
          <w:rFonts w:ascii="Arial" w:hAnsi="Arial" w:cs="Arial"/>
          <w:sz w:val="22"/>
          <w:szCs w:val="22"/>
          <w:lang w:val="sr-Cyrl-RS"/>
        </w:rPr>
      </w:pPr>
      <w:r w:rsidRPr="00C13B0A">
        <w:rPr>
          <w:rFonts w:ascii="Arial" w:hAnsi="Arial" w:cs="Arial"/>
          <w:b/>
          <w:sz w:val="22"/>
          <w:szCs w:val="22"/>
          <w:lang w:val="sr-Cyrl-RS"/>
        </w:rPr>
        <w:t>Радни пакет 1.-</w:t>
      </w:r>
      <w:r>
        <w:rPr>
          <w:rFonts w:ascii="Arial" w:hAnsi="Arial" w:cs="Arial"/>
          <w:sz w:val="22"/>
          <w:szCs w:val="22"/>
          <w:lang w:val="sr-Cyrl-RS"/>
        </w:rPr>
        <w:t xml:space="preserve"> у року од максимално 30 (словима:тридесет) дана од дана ступања појединачног Уговора.</w:t>
      </w:r>
    </w:p>
    <w:p w14:paraId="3F22C2C7" w14:textId="7723A534" w:rsidR="00DC29B9" w:rsidRDefault="00DC29B9" w:rsidP="00023F26">
      <w:pPr>
        <w:jc w:val="both"/>
        <w:rPr>
          <w:rFonts w:ascii="Arial" w:hAnsi="Arial" w:cs="Arial"/>
          <w:sz w:val="22"/>
          <w:szCs w:val="22"/>
          <w:lang w:val="sr-Cyrl-RS"/>
        </w:rPr>
      </w:pPr>
      <w:r w:rsidRPr="00C13B0A">
        <w:rPr>
          <w:rFonts w:ascii="Arial" w:hAnsi="Arial" w:cs="Arial"/>
          <w:b/>
          <w:sz w:val="22"/>
          <w:szCs w:val="22"/>
          <w:lang w:val="sr-Cyrl-RS"/>
        </w:rPr>
        <w:t>Радни пакет 2.-</w:t>
      </w:r>
      <w:r>
        <w:rPr>
          <w:rFonts w:ascii="Arial" w:hAnsi="Arial" w:cs="Arial"/>
          <w:sz w:val="22"/>
          <w:szCs w:val="22"/>
          <w:lang w:val="sr-Cyrl-RS"/>
        </w:rPr>
        <w:t xml:space="preserve"> у року од максимално </w:t>
      </w:r>
      <w:r w:rsidR="00C13B0A">
        <w:rPr>
          <w:rFonts w:ascii="Arial" w:hAnsi="Arial" w:cs="Arial"/>
          <w:sz w:val="22"/>
          <w:szCs w:val="22"/>
          <w:lang w:val="sr-Cyrl-RS"/>
        </w:rPr>
        <w:t>150 (словима: стопедетест</w:t>
      </w:r>
      <w:r>
        <w:rPr>
          <w:rFonts w:ascii="Arial" w:hAnsi="Arial" w:cs="Arial"/>
          <w:sz w:val="22"/>
          <w:szCs w:val="22"/>
          <w:lang w:val="sr-Cyrl-RS"/>
        </w:rPr>
        <w:t xml:space="preserve">) дана дана </w:t>
      </w:r>
      <w:r w:rsidR="00C13B0A">
        <w:rPr>
          <w:rFonts w:ascii="Arial" w:hAnsi="Arial" w:cs="Arial"/>
          <w:sz w:val="22"/>
          <w:szCs w:val="22"/>
          <w:lang w:val="sr-Cyrl-RS"/>
        </w:rPr>
        <w:t>ступања</w:t>
      </w:r>
      <w:r w:rsidR="00636F93">
        <w:rPr>
          <w:rFonts w:ascii="Arial" w:hAnsi="Arial" w:cs="Arial"/>
          <w:sz w:val="22"/>
          <w:szCs w:val="22"/>
          <w:lang w:val="sr-Cyrl-RS"/>
        </w:rPr>
        <w:t xml:space="preserve"> појединачног</w:t>
      </w:r>
      <w:r w:rsidR="00C13B0A">
        <w:rPr>
          <w:rFonts w:ascii="Arial" w:hAnsi="Arial" w:cs="Arial"/>
          <w:sz w:val="22"/>
          <w:szCs w:val="22"/>
          <w:lang w:val="sr-Cyrl-RS"/>
        </w:rPr>
        <w:t xml:space="preserve"> Уговора на снагу</w:t>
      </w:r>
    </w:p>
    <w:p w14:paraId="422738BF" w14:textId="060A5C72" w:rsidR="00C13B0A" w:rsidRDefault="00C13B0A" w:rsidP="00023F26">
      <w:pPr>
        <w:jc w:val="both"/>
        <w:rPr>
          <w:rFonts w:ascii="Arial" w:hAnsi="Arial" w:cs="Arial"/>
          <w:sz w:val="22"/>
          <w:szCs w:val="22"/>
          <w:lang w:val="sr-Cyrl-RS"/>
        </w:rPr>
      </w:pPr>
      <w:r w:rsidRPr="00C13B0A">
        <w:rPr>
          <w:rFonts w:ascii="Arial" w:hAnsi="Arial" w:cs="Arial"/>
          <w:b/>
          <w:sz w:val="22"/>
          <w:szCs w:val="22"/>
          <w:lang w:val="sr-Cyrl-RS"/>
        </w:rPr>
        <w:t>Радни пакет 3</w:t>
      </w:r>
      <w:r>
        <w:rPr>
          <w:rFonts w:ascii="Arial" w:hAnsi="Arial" w:cs="Arial"/>
          <w:sz w:val="22"/>
          <w:szCs w:val="22"/>
          <w:lang w:val="sr-Cyrl-RS"/>
        </w:rPr>
        <w:t>.-у року од максимално 210 (словима:двестотинедесет) дана од дана ступања</w:t>
      </w:r>
      <w:r w:rsidR="00636F93">
        <w:rPr>
          <w:rFonts w:ascii="Arial" w:hAnsi="Arial" w:cs="Arial"/>
          <w:sz w:val="22"/>
          <w:szCs w:val="22"/>
          <w:lang w:val="sr-Cyrl-RS"/>
        </w:rPr>
        <w:t xml:space="preserve"> појединачног</w:t>
      </w:r>
      <w:r>
        <w:rPr>
          <w:rFonts w:ascii="Arial" w:hAnsi="Arial" w:cs="Arial"/>
          <w:sz w:val="22"/>
          <w:szCs w:val="22"/>
          <w:lang w:val="sr-Cyrl-RS"/>
        </w:rPr>
        <w:t xml:space="preserve"> Уговора на снагу.</w:t>
      </w:r>
    </w:p>
    <w:p w14:paraId="018769D7" w14:textId="7BB65BD2" w:rsidR="00BC2B66" w:rsidRPr="00BC2B66" w:rsidRDefault="00C13B0A" w:rsidP="001E6059">
      <w:pPr>
        <w:jc w:val="both"/>
        <w:rPr>
          <w:rFonts w:ascii="Arial" w:hAnsi="Arial" w:cs="Arial"/>
          <w:sz w:val="22"/>
          <w:szCs w:val="22"/>
          <w:lang w:val="sr-Cyrl-RS"/>
        </w:rPr>
      </w:pPr>
      <w:r w:rsidRPr="00C13B0A">
        <w:rPr>
          <w:rFonts w:ascii="Arial" w:hAnsi="Arial" w:cs="Arial"/>
          <w:b/>
          <w:sz w:val="22"/>
          <w:szCs w:val="22"/>
          <w:lang w:val="sr-Cyrl-RS"/>
        </w:rPr>
        <w:t>Радни пакет 4.</w:t>
      </w:r>
      <w:r>
        <w:rPr>
          <w:rFonts w:ascii="Arial" w:hAnsi="Arial" w:cs="Arial"/>
          <w:sz w:val="22"/>
          <w:szCs w:val="22"/>
          <w:lang w:val="sr-Cyrl-RS"/>
        </w:rPr>
        <w:t xml:space="preserve"> року од максимално 24</w:t>
      </w:r>
      <w:r w:rsidRPr="00C13B0A">
        <w:rPr>
          <w:rFonts w:ascii="Arial" w:hAnsi="Arial" w:cs="Arial"/>
          <w:sz w:val="22"/>
          <w:szCs w:val="22"/>
          <w:lang w:val="sr-Cyrl-RS"/>
        </w:rPr>
        <w:t>0</w:t>
      </w:r>
      <w:r>
        <w:rPr>
          <w:rFonts w:ascii="Arial" w:hAnsi="Arial" w:cs="Arial"/>
          <w:sz w:val="22"/>
          <w:szCs w:val="22"/>
          <w:lang w:val="sr-Cyrl-RS"/>
        </w:rPr>
        <w:t xml:space="preserve"> (словима:двестотинечетрдесет</w:t>
      </w:r>
      <w:r w:rsidRPr="00C13B0A">
        <w:rPr>
          <w:rFonts w:ascii="Arial" w:hAnsi="Arial" w:cs="Arial"/>
          <w:sz w:val="22"/>
          <w:szCs w:val="22"/>
          <w:lang w:val="sr-Cyrl-RS"/>
        </w:rPr>
        <w:t>) дана од дана ступања</w:t>
      </w:r>
      <w:r w:rsidR="00636F93">
        <w:rPr>
          <w:rFonts w:ascii="Arial" w:hAnsi="Arial" w:cs="Arial"/>
          <w:sz w:val="22"/>
          <w:szCs w:val="22"/>
          <w:lang w:val="sr-Cyrl-RS"/>
        </w:rPr>
        <w:t xml:space="preserve"> појединачног</w:t>
      </w:r>
      <w:r w:rsidRPr="00C13B0A">
        <w:rPr>
          <w:rFonts w:ascii="Arial" w:hAnsi="Arial" w:cs="Arial"/>
          <w:sz w:val="22"/>
          <w:szCs w:val="22"/>
          <w:lang w:val="sr-Cyrl-RS"/>
        </w:rPr>
        <w:t xml:space="preserve"> Уговора на снагу.</w:t>
      </w:r>
      <w:r w:rsidR="00BC2B66" w:rsidRPr="00FA1F0F">
        <w:rPr>
          <w:rFonts w:ascii="Arial" w:hAnsi="Arial" w:cs="Arial"/>
          <w:sz w:val="22"/>
          <w:szCs w:val="22"/>
          <w:lang w:val="sr-Cyrl-RS"/>
        </w:rPr>
        <w:t>.</w:t>
      </w:r>
    </w:p>
    <w:p w14:paraId="6CC295C6" w14:textId="77DB0AE9" w:rsidR="008602C7" w:rsidRPr="00023F26" w:rsidRDefault="008602C7" w:rsidP="00023F26">
      <w:pPr>
        <w:ind w:firstLine="709"/>
        <w:jc w:val="both"/>
        <w:rPr>
          <w:rFonts w:ascii="Arial" w:hAnsi="Arial" w:cs="Arial"/>
          <w:sz w:val="22"/>
          <w:szCs w:val="22"/>
        </w:rPr>
      </w:pPr>
    </w:p>
    <w:p w14:paraId="1C43427C" w14:textId="4B1E610B" w:rsidR="00F95319" w:rsidRPr="00023F26" w:rsidRDefault="0021679C" w:rsidP="00FA1F0F">
      <w:pPr>
        <w:tabs>
          <w:tab w:val="left" w:pos="709"/>
        </w:tabs>
        <w:jc w:val="both"/>
        <w:rPr>
          <w:rFonts w:ascii="Arial" w:hAnsi="Arial" w:cs="Arial"/>
          <w:sz w:val="22"/>
          <w:szCs w:val="22"/>
        </w:rPr>
      </w:pPr>
      <w:r w:rsidRPr="00023F26">
        <w:rPr>
          <w:rFonts w:ascii="Arial" w:hAnsi="Arial" w:cs="Arial"/>
          <w:sz w:val="22"/>
          <w:szCs w:val="22"/>
        </w:rPr>
        <w:tab/>
      </w:r>
    </w:p>
    <w:p w14:paraId="0825C4A4" w14:textId="54E6AB59" w:rsidR="0021679C" w:rsidRPr="00023F26" w:rsidRDefault="0021679C" w:rsidP="00023F26">
      <w:pPr>
        <w:pStyle w:val="Heading2"/>
        <w:rPr>
          <w:rFonts w:cs="Arial"/>
        </w:rPr>
      </w:pPr>
      <w:bookmarkStart w:id="78" w:name="_Toc473124799"/>
      <w:r w:rsidRPr="00023F26">
        <w:rPr>
          <w:rFonts w:cs="Arial"/>
        </w:rPr>
        <w:t>8.11</w:t>
      </w:r>
      <w:r w:rsidRPr="00023F26">
        <w:rPr>
          <w:rFonts w:cs="Arial"/>
        </w:rPr>
        <w:tab/>
        <w:t>ТЕРМИН ПЛАН ИЗВРШЕЊА УСЛУГЕ</w:t>
      </w:r>
      <w:bookmarkEnd w:id="78"/>
    </w:p>
    <w:p w14:paraId="02F1C019" w14:textId="77777777" w:rsidR="0021679C" w:rsidRPr="00023F26" w:rsidRDefault="0021679C" w:rsidP="00023F26">
      <w:pPr>
        <w:pStyle w:val="CommentText"/>
        <w:ind w:firstLine="709"/>
        <w:jc w:val="both"/>
        <w:rPr>
          <w:rFonts w:ascii="Arial" w:hAnsi="Arial" w:cs="Arial"/>
          <w:sz w:val="22"/>
          <w:szCs w:val="22"/>
        </w:rPr>
      </w:pPr>
      <w:r w:rsidRPr="00023F26">
        <w:rPr>
          <w:rFonts w:ascii="Arial" w:hAnsi="Arial" w:cs="Arial"/>
          <w:sz w:val="22"/>
          <w:szCs w:val="22"/>
        </w:rPr>
        <w:t>Понуђач је дужан да у односу на дати рок извршења услуга достави, као посебан прилог понуде, Термин план извршења услуга (Образац 7. из Конкурсне документације). У овом плану треба назначити све главне активности које су утврђене у оквиру одељка 2. Конкурсне документације – Врста, техничке карактеристике и спецификације предмета јавне набавке, укључујући достављање извештаја и остале активности.</w:t>
      </w:r>
    </w:p>
    <w:p w14:paraId="0F633C3A" w14:textId="77777777" w:rsidR="0021679C" w:rsidRPr="00023F26" w:rsidRDefault="0021679C" w:rsidP="00023F26">
      <w:pPr>
        <w:pStyle w:val="CommentText"/>
        <w:ind w:firstLine="709"/>
        <w:jc w:val="both"/>
        <w:rPr>
          <w:rFonts w:ascii="Arial" w:hAnsi="Arial" w:cs="Arial"/>
          <w:sz w:val="22"/>
          <w:szCs w:val="22"/>
        </w:rPr>
      </w:pPr>
      <w:r w:rsidRPr="00023F26">
        <w:rPr>
          <w:rFonts w:ascii="Arial" w:hAnsi="Arial" w:cs="Arial"/>
          <w:sz w:val="22"/>
          <w:szCs w:val="22"/>
        </w:rPr>
        <w:t>Ако понуђач у понуди не достави Термин план, понуда ће бити одбијена као неприхватљива.</w:t>
      </w:r>
    </w:p>
    <w:p w14:paraId="6D0A38F0" w14:textId="77777777" w:rsidR="0021679C" w:rsidRPr="00023F26" w:rsidRDefault="0021679C" w:rsidP="00023F26">
      <w:pPr>
        <w:ind w:firstLine="709"/>
        <w:jc w:val="both"/>
        <w:rPr>
          <w:rFonts w:ascii="Arial" w:hAnsi="Arial" w:cs="Arial"/>
          <w:sz w:val="22"/>
          <w:szCs w:val="22"/>
        </w:rPr>
      </w:pPr>
    </w:p>
    <w:p w14:paraId="3C37450D" w14:textId="77777777" w:rsidR="0021679C" w:rsidRPr="00023F26" w:rsidRDefault="0021679C" w:rsidP="00023F26">
      <w:pPr>
        <w:tabs>
          <w:tab w:val="num" w:pos="426"/>
        </w:tabs>
        <w:jc w:val="both"/>
        <w:rPr>
          <w:rFonts w:ascii="Arial" w:hAnsi="Arial" w:cs="Arial"/>
          <w:b/>
          <w:sz w:val="22"/>
          <w:szCs w:val="22"/>
        </w:rPr>
      </w:pPr>
      <w:bookmarkStart w:id="79" w:name="_Toc404343189"/>
      <w:r w:rsidRPr="00023F26">
        <w:rPr>
          <w:rFonts w:ascii="Arial" w:hAnsi="Arial" w:cs="Arial"/>
          <w:b/>
          <w:sz w:val="22"/>
          <w:szCs w:val="22"/>
        </w:rPr>
        <w:t xml:space="preserve">8.12 </w:t>
      </w:r>
      <w:r w:rsidRPr="00023F26">
        <w:rPr>
          <w:rFonts w:ascii="Arial" w:hAnsi="Arial" w:cs="Arial"/>
          <w:b/>
          <w:sz w:val="22"/>
          <w:szCs w:val="22"/>
        </w:rPr>
        <w:tab/>
        <w:t>ЦЕНА</w:t>
      </w:r>
      <w:bookmarkEnd w:id="79"/>
    </w:p>
    <w:p w14:paraId="3088815A"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Цена се исказује у динарима/ЕУР, без пореза на додату вредност.</w:t>
      </w:r>
    </w:p>
    <w:p w14:paraId="7FD7167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985929E"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Понуђена цена мора бити фиксна и не може се мењати. Уговорена цена без ПДВ сматра се бруто вредношћу за потребе обрачуна пореза на добит по одбитку.</w:t>
      </w:r>
    </w:p>
    <w:p w14:paraId="1456AB04"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Променом уговорене цене не сматра се усклађивање цене са унапред дефинисаним параметрима у Конкурсној докуметнацији и Уговору.</w:t>
      </w:r>
    </w:p>
    <w:p w14:paraId="5BEB766B"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У Обрасцу “Структура цене“ (Образац 5. из Конкурсне документације) треба исказати  цене појединачних извештаја (Почетног; Привременог; Нацрта</w:t>
      </w:r>
      <w:r w:rsidRPr="00023F26">
        <w:rPr>
          <w:rFonts w:ascii="Arial" w:hAnsi="Arial" w:cs="Arial"/>
          <w:sz w:val="22"/>
          <w:szCs w:val="22"/>
          <w:lang w:val="sr-Cyrl-RS"/>
        </w:rPr>
        <w:t xml:space="preserve"> извештаја</w:t>
      </w:r>
      <w:r w:rsidRPr="00023F26">
        <w:rPr>
          <w:rFonts w:ascii="Arial" w:hAnsi="Arial" w:cs="Arial"/>
          <w:sz w:val="22"/>
          <w:szCs w:val="22"/>
        </w:rPr>
        <w:t xml:space="preserve"> и Финалног извештаја</w:t>
      </w:r>
      <w:r w:rsidRPr="00023F26">
        <w:rPr>
          <w:rFonts w:ascii="Arial" w:hAnsi="Arial" w:cs="Arial"/>
          <w:sz w:val="22"/>
          <w:szCs w:val="22"/>
          <w:lang w:val="sr-Cyrl-RS"/>
        </w:rPr>
        <w:t xml:space="preserve"> и Резимеа финалног извештаја о процени вредности </w:t>
      </w:r>
      <w:r w:rsidR="009C2CAC" w:rsidRPr="00023F26">
        <w:rPr>
          <w:rFonts w:ascii="Arial" w:hAnsi="Arial" w:cs="Arial"/>
          <w:sz w:val="22"/>
          <w:szCs w:val="22"/>
          <w:lang w:val="sr-Cyrl-RS"/>
        </w:rPr>
        <w:t>капитала</w:t>
      </w:r>
      <w:r w:rsidRPr="00023F26">
        <w:rPr>
          <w:rFonts w:ascii="Arial" w:hAnsi="Arial" w:cs="Arial"/>
          <w:sz w:val="22"/>
          <w:szCs w:val="22"/>
        </w:rPr>
        <w:t xml:space="preserve">), док у Обрасцу понуде (Образац 2. из Конкурсне документације) треба исказати укупно понуђену цену за целокупни предмет услуге. </w:t>
      </w:r>
    </w:p>
    <w:p w14:paraId="732AC906"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Понуђена цена мора да покрива и укључује све трошкове које понуђач има у реализацији набавке.</w:t>
      </w:r>
    </w:p>
    <w:p w14:paraId="4B6EE96F"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78FE23B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 предметној јавној набавци цена је предвиђена као елемент критеријума за оцењивање Понуда.</w:t>
      </w:r>
    </w:p>
    <w:p w14:paraId="48ACD588" w14:textId="77777777" w:rsidR="0021679C" w:rsidRPr="00023F26" w:rsidRDefault="0021679C" w:rsidP="00023F26">
      <w:pPr>
        <w:tabs>
          <w:tab w:val="num" w:pos="426"/>
        </w:tabs>
        <w:jc w:val="both"/>
        <w:rPr>
          <w:rFonts w:ascii="Arial" w:hAnsi="Arial" w:cs="Arial"/>
          <w:sz w:val="22"/>
          <w:szCs w:val="22"/>
        </w:rPr>
      </w:pPr>
    </w:p>
    <w:p w14:paraId="2988A922" w14:textId="77777777" w:rsidR="0021679C" w:rsidRPr="00023F26" w:rsidRDefault="0021679C" w:rsidP="00023F26">
      <w:pPr>
        <w:pStyle w:val="Heading2"/>
        <w:rPr>
          <w:rFonts w:cs="Arial"/>
        </w:rPr>
      </w:pPr>
      <w:bookmarkStart w:id="80" w:name="_Toc404343190"/>
      <w:bookmarkStart w:id="81" w:name="_Toc473124800"/>
      <w:r w:rsidRPr="00023F26">
        <w:rPr>
          <w:rFonts w:cs="Arial"/>
        </w:rPr>
        <w:t>8.13</w:t>
      </w:r>
      <w:r w:rsidRPr="00023F26">
        <w:rPr>
          <w:rFonts w:cs="Arial"/>
        </w:rPr>
        <w:tab/>
        <w:t>СРЕДСТВА ФИНАНСИЈСКОГ ОБЕЗБЕЂЕЊА</w:t>
      </w:r>
      <w:bookmarkEnd w:id="80"/>
      <w:bookmarkEnd w:id="81"/>
      <w:r w:rsidRPr="00023F26">
        <w:rPr>
          <w:rFonts w:cs="Arial"/>
        </w:rPr>
        <w:t xml:space="preserve"> </w:t>
      </w:r>
    </w:p>
    <w:p w14:paraId="32C1E289" w14:textId="77777777" w:rsidR="0021679C" w:rsidRPr="00023F26" w:rsidRDefault="0021679C" w:rsidP="00023F26">
      <w:pPr>
        <w:jc w:val="both"/>
        <w:rPr>
          <w:rFonts w:ascii="Arial" w:hAnsi="Arial" w:cs="Arial"/>
          <w:sz w:val="22"/>
          <w:szCs w:val="22"/>
          <w:lang w:val="en-US"/>
        </w:rPr>
      </w:pPr>
      <w:r w:rsidRPr="00023F26">
        <w:rPr>
          <w:rFonts w:ascii="Arial" w:hAnsi="Arial" w:cs="Arial"/>
          <w:sz w:val="22"/>
          <w:szCs w:val="22"/>
        </w:rPr>
        <w:t>Понуђач је дужан да достави следећа средства финансијског обезбеђења:</w:t>
      </w:r>
    </w:p>
    <w:p w14:paraId="531C63C8" w14:textId="77777777" w:rsidR="0021679C" w:rsidRPr="00023F26" w:rsidRDefault="0021679C" w:rsidP="00023F26">
      <w:pPr>
        <w:jc w:val="both"/>
        <w:rPr>
          <w:rFonts w:ascii="Arial" w:hAnsi="Arial" w:cs="Arial"/>
          <w:sz w:val="22"/>
          <w:szCs w:val="22"/>
          <w:lang w:val="en-US"/>
        </w:rPr>
      </w:pPr>
    </w:p>
    <w:p w14:paraId="032CCA79" w14:textId="77777777" w:rsidR="0021679C" w:rsidRPr="00023F26" w:rsidRDefault="0021679C" w:rsidP="00023F26">
      <w:pPr>
        <w:ind w:left="360"/>
        <w:jc w:val="both"/>
        <w:rPr>
          <w:rFonts w:ascii="Arial" w:hAnsi="Arial" w:cs="Arial"/>
          <w:b/>
          <w:bCs/>
          <w:sz w:val="22"/>
          <w:szCs w:val="22"/>
          <w:lang w:val="sr-Latn-CS"/>
        </w:rPr>
      </w:pPr>
      <w:r w:rsidRPr="00023F26">
        <w:rPr>
          <w:rFonts w:ascii="Arial" w:hAnsi="Arial" w:cs="Arial"/>
          <w:b/>
          <w:bCs/>
          <w:sz w:val="22"/>
          <w:szCs w:val="22"/>
        </w:rPr>
        <w:t>8</w:t>
      </w:r>
      <w:r w:rsidRPr="00023F26">
        <w:rPr>
          <w:rFonts w:ascii="Arial" w:hAnsi="Arial" w:cs="Arial"/>
          <w:b/>
          <w:bCs/>
          <w:sz w:val="22"/>
          <w:szCs w:val="22"/>
          <w:lang w:val="sr-Latn-CS"/>
        </w:rPr>
        <w:t xml:space="preserve">.13. I - </w:t>
      </w:r>
      <w:r w:rsidRPr="00023F26">
        <w:rPr>
          <w:rFonts w:ascii="Arial" w:hAnsi="Arial" w:cs="Arial"/>
          <w:b/>
          <w:bCs/>
          <w:sz w:val="22"/>
          <w:szCs w:val="22"/>
        </w:rPr>
        <w:t>Наручилац захтева да понуђач у понуди достави:</w:t>
      </w:r>
    </w:p>
    <w:p w14:paraId="68603D20" w14:textId="77777777" w:rsidR="0021679C" w:rsidRPr="00023F26" w:rsidRDefault="0021679C" w:rsidP="00023F26">
      <w:pPr>
        <w:jc w:val="both"/>
        <w:rPr>
          <w:rFonts w:ascii="Arial" w:hAnsi="Arial" w:cs="Arial"/>
          <w:b/>
          <w:bCs/>
          <w:sz w:val="22"/>
          <w:szCs w:val="22"/>
          <w:lang w:val="sr-Latn-CS"/>
        </w:rPr>
      </w:pPr>
    </w:p>
    <w:p w14:paraId="4F15E52B" w14:textId="77777777" w:rsidR="0021679C" w:rsidRPr="00023F26" w:rsidRDefault="0021679C" w:rsidP="00C666F9">
      <w:pPr>
        <w:pStyle w:val="ListParagraph"/>
        <w:numPr>
          <w:ilvl w:val="0"/>
          <w:numId w:val="20"/>
        </w:numPr>
        <w:tabs>
          <w:tab w:val="left" w:pos="1276"/>
        </w:tabs>
        <w:spacing w:after="0" w:line="240" w:lineRule="auto"/>
        <w:ind w:left="567" w:firstLine="0"/>
        <w:contextualSpacing w:val="0"/>
        <w:jc w:val="both"/>
        <w:rPr>
          <w:rFonts w:ascii="Arial" w:hAnsi="Arial" w:cs="Arial"/>
          <w:b/>
          <w:bCs/>
          <w:sz w:val="22"/>
          <w:szCs w:val="22"/>
        </w:rPr>
      </w:pPr>
      <w:r w:rsidRPr="00023F26">
        <w:rPr>
          <w:rFonts w:ascii="Arial" w:hAnsi="Arial" w:cs="Arial"/>
          <w:b/>
          <w:bCs/>
          <w:sz w:val="22"/>
          <w:szCs w:val="22"/>
        </w:rPr>
        <w:t>Обезбеђење за озбиљност понуде</w:t>
      </w:r>
    </w:p>
    <w:p w14:paraId="09C48036" w14:textId="77777777" w:rsidR="0021679C" w:rsidRPr="00023F26" w:rsidRDefault="0021679C" w:rsidP="00023F26">
      <w:pPr>
        <w:suppressAutoHyphens w:val="0"/>
        <w:jc w:val="both"/>
        <w:rPr>
          <w:rFonts w:ascii="Arial" w:hAnsi="Arial" w:cs="Arial"/>
          <w:sz w:val="22"/>
          <w:szCs w:val="22"/>
        </w:rPr>
      </w:pPr>
    </w:p>
    <w:p w14:paraId="52775A9A" w14:textId="77777777" w:rsidR="0021679C" w:rsidRPr="00023F26" w:rsidRDefault="0021679C" w:rsidP="00C666F9">
      <w:pPr>
        <w:numPr>
          <w:ilvl w:val="0"/>
          <w:numId w:val="19"/>
        </w:numPr>
        <w:tabs>
          <w:tab w:val="left" w:pos="1701"/>
        </w:tabs>
        <w:ind w:left="1430" w:right="-6"/>
        <w:jc w:val="both"/>
        <w:rPr>
          <w:rFonts w:ascii="Arial" w:hAnsi="Arial" w:cs="Arial"/>
          <w:b/>
          <w:i/>
          <w:sz w:val="22"/>
          <w:szCs w:val="22"/>
        </w:rPr>
      </w:pPr>
      <w:r w:rsidRPr="00023F26">
        <w:rPr>
          <w:rFonts w:ascii="Arial" w:hAnsi="Arial" w:cs="Arial"/>
          <w:b/>
          <w:i/>
          <w:sz w:val="22"/>
          <w:szCs w:val="22"/>
        </w:rPr>
        <w:lastRenderedPageBreak/>
        <w:t>Банкарска гаранција за озбиљност понуде</w:t>
      </w:r>
    </w:p>
    <w:p w14:paraId="47DBAE9F"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 xml:space="preserve">Понуђач доставља оригинал банкарску гаранцију за озбиљност понуде у висини од 2,5% вредности понудe, без пдв. </w:t>
      </w:r>
    </w:p>
    <w:p w14:paraId="51C6DA16"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54A94D0A"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 xml:space="preserve">Наручилац ће уновчити гаранцију за озбиљност понуде дату уз понуду уколико: </w:t>
      </w:r>
    </w:p>
    <w:p w14:paraId="7DFD6AAC" w14:textId="77777777" w:rsidR="0021679C" w:rsidRPr="00023F26" w:rsidRDefault="0021679C" w:rsidP="00C666F9">
      <w:pPr>
        <w:pStyle w:val="ListParagraph"/>
        <w:numPr>
          <w:ilvl w:val="0"/>
          <w:numId w:val="22"/>
        </w:numPr>
        <w:spacing w:after="0" w:line="240" w:lineRule="auto"/>
        <w:contextualSpacing w:val="0"/>
        <w:jc w:val="both"/>
        <w:rPr>
          <w:rFonts w:ascii="Arial" w:hAnsi="Arial" w:cs="Arial"/>
          <w:sz w:val="22"/>
          <w:szCs w:val="22"/>
        </w:rPr>
      </w:pPr>
      <w:r w:rsidRPr="00023F26">
        <w:rPr>
          <w:rFonts w:ascii="Arial" w:hAnsi="Arial" w:cs="Arial"/>
          <w:sz w:val="22"/>
          <w:szCs w:val="22"/>
        </w:rPr>
        <w:t>понуђач након истека рока за подношење понуда повуче, опозове или измени своју понуду или</w:t>
      </w:r>
    </w:p>
    <w:p w14:paraId="7DF233DA" w14:textId="46B49E57" w:rsidR="0021679C" w:rsidRPr="00023F26" w:rsidRDefault="0021679C" w:rsidP="00C666F9">
      <w:pPr>
        <w:pStyle w:val="ListParagraph"/>
        <w:numPr>
          <w:ilvl w:val="0"/>
          <w:numId w:val="22"/>
        </w:numPr>
        <w:spacing w:after="0" w:line="240" w:lineRule="auto"/>
        <w:contextualSpacing w:val="0"/>
        <w:jc w:val="both"/>
        <w:rPr>
          <w:rFonts w:ascii="Arial" w:hAnsi="Arial" w:cs="Arial"/>
          <w:sz w:val="22"/>
          <w:szCs w:val="22"/>
        </w:rPr>
      </w:pPr>
      <w:r w:rsidRPr="00023F26">
        <w:rPr>
          <w:rFonts w:ascii="Arial" w:hAnsi="Arial" w:cs="Arial"/>
          <w:sz w:val="22"/>
          <w:szCs w:val="22"/>
        </w:rPr>
        <w:t xml:space="preserve">понуђач коме је додељен </w:t>
      </w:r>
      <w:r w:rsidR="004729FE">
        <w:rPr>
          <w:rFonts w:ascii="Arial" w:hAnsi="Arial" w:cs="Arial"/>
          <w:sz w:val="22"/>
          <w:szCs w:val="22"/>
          <w:lang w:val="sr-Cyrl-RS"/>
        </w:rPr>
        <w:t xml:space="preserve">оквирни споразум </w:t>
      </w:r>
      <w:r w:rsidRPr="00023F26">
        <w:rPr>
          <w:rFonts w:ascii="Arial" w:hAnsi="Arial" w:cs="Arial"/>
          <w:sz w:val="22"/>
          <w:szCs w:val="22"/>
        </w:rPr>
        <w:t xml:space="preserve">благовремено не потпише или одбије да потпише </w:t>
      </w:r>
      <w:r w:rsidR="004729FE">
        <w:rPr>
          <w:rFonts w:ascii="Arial" w:hAnsi="Arial" w:cs="Arial"/>
          <w:sz w:val="22"/>
          <w:szCs w:val="22"/>
          <w:lang w:val="sr-Cyrl-RS"/>
        </w:rPr>
        <w:t xml:space="preserve">оквирни споразум </w:t>
      </w:r>
      <w:r w:rsidRPr="00023F26">
        <w:rPr>
          <w:rFonts w:ascii="Arial" w:hAnsi="Arial" w:cs="Arial"/>
          <w:sz w:val="22"/>
          <w:szCs w:val="22"/>
        </w:rPr>
        <w:t xml:space="preserve">или </w:t>
      </w:r>
    </w:p>
    <w:p w14:paraId="1A2B5343" w14:textId="77777777" w:rsidR="004729FE" w:rsidRDefault="004729FE" w:rsidP="00023F26">
      <w:pPr>
        <w:ind w:left="1418"/>
        <w:jc w:val="both"/>
        <w:rPr>
          <w:rFonts w:ascii="Arial" w:hAnsi="Arial" w:cs="Arial"/>
          <w:sz w:val="22"/>
          <w:szCs w:val="22"/>
        </w:rPr>
      </w:pPr>
    </w:p>
    <w:p w14:paraId="03957168" w14:textId="77777777" w:rsidR="0021679C" w:rsidRPr="00023F26" w:rsidRDefault="0021679C" w:rsidP="00023F26">
      <w:pPr>
        <w:ind w:left="1418"/>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72C586F" w14:textId="4B20910F" w:rsidR="0021679C" w:rsidRPr="00023F26" w:rsidRDefault="0021679C" w:rsidP="00023F26">
      <w:pPr>
        <w:ind w:left="1418"/>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 xml:space="preserve">изван Републике Србије у случају спора по овој Гаранцији, утврђује се надлежност </w:t>
      </w:r>
      <w:r w:rsidR="004729FE">
        <w:rPr>
          <w:rFonts w:ascii="Arial" w:hAnsi="Arial" w:cs="Arial"/>
          <w:sz w:val="22"/>
          <w:szCs w:val="22"/>
          <w:lang w:val="sr-Cyrl-RS"/>
        </w:rPr>
        <w:t xml:space="preserve">Сталне </w:t>
      </w:r>
      <w:r w:rsidRPr="00023F26">
        <w:rPr>
          <w:rFonts w:ascii="Arial" w:hAnsi="Arial" w:cs="Arial"/>
          <w:sz w:val="22"/>
          <w:szCs w:val="22"/>
        </w:rPr>
        <w:t xml:space="preserve">арбитраже при Привредној комори Србије уз примену њеног Правилника и процесног и материјалног права Републике Србије. </w:t>
      </w:r>
    </w:p>
    <w:p w14:paraId="1B494FE7" w14:textId="77777777" w:rsidR="0021679C" w:rsidRPr="00023F26" w:rsidRDefault="0021679C" w:rsidP="00023F26">
      <w:pPr>
        <w:pStyle w:val="Bulit02"/>
        <w:numPr>
          <w:ilvl w:val="0"/>
          <w:numId w:val="0"/>
        </w:numPr>
        <w:spacing w:after="0"/>
        <w:ind w:left="1440"/>
        <w:rPr>
          <w:rFonts w:cs="Arial"/>
          <w:noProof/>
          <w:sz w:val="22"/>
          <w:szCs w:val="22"/>
          <w:lang w:val="sr-Cyrl-CS"/>
        </w:rPr>
      </w:pPr>
      <w:r w:rsidRPr="00023F2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68AFF85" w14:textId="4B2EE849" w:rsidR="0021679C" w:rsidRPr="00023F26" w:rsidRDefault="0021679C" w:rsidP="00023F26">
      <w:pPr>
        <w:tabs>
          <w:tab w:val="left" w:pos="1786"/>
        </w:tabs>
        <w:suppressAutoHyphens w:val="0"/>
        <w:ind w:left="1418" w:right="-6"/>
        <w:jc w:val="both"/>
        <w:rPr>
          <w:rFonts w:ascii="Arial" w:hAnsi="Arial" w:cs="Arial"/>
          <w:sz w:val="22"/>
          <w:szCs w:val="22"/>
          <w:lang w:val="sr-Cyrl-RS"/>
        </w:rPr>
      </w:pPr>
      <w:r w:rsidRPr="00023F26">
        <w:rPr>
          <w:rFonts w:ascii="Arial" w:hAnsi="Arial" w:cs="Arial"/>
          <w:sz w:val="22"/>
          <w:szCs w:val="22"/>
        </w:rPr>
        <w:t>Понуђач може поднети гаранцију стране банке само ако је тој</w:t>
      </w:r>
      <w:r w:rsidR="004729FE">
        <w:rPr>
          <w:rFonts w:ascii="Arial" w:hAnsi="Arial" w:cs="Arial"/>
          <w:sz w:val="22"/>
          <w:szCs w:val="22"/>
        </w:rPr>
        <w:t xml:space="preserve"> банци додељен кредитни рејтинг.</w:t>
      </w:r>
    </w:p>
    <w:p w14:paraId="7D7990C4" w14:textId="789476B9" w:rsidR="0021679C" w:rsidRPr="00023F26" w:rsidRDefault="0021679C" w:rsidP="00023F26">
      <w:pPr>
        <w:tabs>
          <w:tab w:val="left" w:pos="1680"/>
          <w:tab w:val="left" w:pos="1786"/>
        </w:tabs>
        <w:suppressAutoHyphens w:val="0"/>
        <w:ind w:left="1418"/>
        <w:jc w:val="both"/>
        <w:rPr>
          <w:rFonts w:ascii="Arial" w:hAnsi="Arial" w:cs="Arial"/>
          <w:sz w:val="22"/>
          <w:szCs w:val="22"/>
        </w:rPr>
      </w:pPr>
      <w:r w:rsidRPr="00023F26">
        <w:rPr>
          <w:rFonts w:ascii="Arial" w:hAnsi="Arial" w:cs="Arial"/>
          <w:sz w:val="22"/>
          <w:szCs w:val="22"/>
        </w:rPr>
        <w:t>Банкарска гаранција ће бити враћена понуђа</w:t>
      </w:r>
      <w:r w:rsidR="004729FE">
        <w:rPr>
          <w:rFonts w:ascii="Arial" w:hAnsi="Arial" w:cs="Arial"/>
          <w:sz w:val="22"/>
          <w:szCs w:val="22"/>
        </w:rPr>
        <w:t>чу са којим није закључен оквирни споарзум одмах по закључењу оквирног споразума</w:t>
      </w:r>
      <w:r w:rsidRPr="00023F26">
        <w:rPr>
          <w:rFonts w:ascii="Arial" w:hAnsi="Arial" w:cs="Arial"/>
          <w:sz w:val="22"/>
          <w:szCs w:val="22"/>
        </w:rPr>
        <w:t xml:space="preserve"> са понуђачем чија је понуда изабрана као најповољнија, а пону</w:t>
      </w:r>
      <w:r w:rsidR="004729FE">
        <w:rPr>
          <w:rFonts w:ascii="Arial" w:hAnsi="Arial" w:cs="Arial"/>
          <w:sz w:val="22"/>
          <w:szCs w:val="22"/>
        </w:rPr>
        <w:t xml:space="preserve">ђачу са којим је закључен оквирни споарзум, обавезан је да у року </w:t>
      </w:r>
      <w:r w:rsidRPr="00023F26">
        <w:rPr>
          <w:rFonts w:ascii="Arial" w:hAnsi="Arial" w:cs="Arial"/>
          <w:sz w:val="22"/>
          <w:szCs w:val="22"/>
        </w:rPr>
        <w:t xml:space="preserve"> у року од </w:t>
      </w:r>
      <w:r w:rsidR="004729FE">
        <w:rPr>
          <w:rFonts w:ascii="Arial" w:hAnsi="Arial" w:cs="Arial"/>
          <w:sz w:val="22"/>
          <w:szCs w:val="22"/>
          <w:lang w:val="sr-Cyrl-RS"/>
        </w:rPr>
        <w:t>8 (словима:</w:t>
      </w:r>
      <w:r w:rsidRPr="00023F26">
        <w:rPr>
          <w:rFonts w:ascii="Arial" w:hAnsi="Arial" w:cs="Arial"/>
          <w:sz w:val="22"/>
          <w:szCs w:val="22"/>
        </w:rPr>
        <w:t>осам</w:t>
      </w:r>
      <w:r w:rsidR="004729FE">
        <w:rPr>
          <w:rFonts w:ascii="Arial" w:hAnsi="Arial" w:cs="Arial"/>
          <w:sz w:val="22"/>
          <w:szCs w:val="22"/>
          <w:lang w:val="sr-Cyrl-RS"/>
        </w:rPr>
        <w:t>)</w:t>
      </w:r>
      <w:r w:rsidRPr="00023F26">
        <w:rPr>
          <w:rFonts w:ascii="Arial" w:hAnsi="Arial" w:cs="Arial"/>
          <w:sz w:val="22"/>
          <w:szCs w:val="22"/>
        </w:rPr>
        <w:t xml:space="preserve"> дана од дана</w:t>
      </w:r>
      <w:r w:rsidR="004729FE">
        <w:rPr>
          <w:rFonts w:ascii="Arial" w:hAnsi="Arial" w:cs="Arial"/>
          <w:sz w:val="22"/>
          <w:szCs w:val="22"/>
          <w:lang w:val="sr-Cyrl-RS"/>
        </w:rPr>
        <w:t xml:space="preserve"> од дана потписивања Уговора</w:t>
      </w:r>
      <w:r w:rsidR="004729FE">
        <w:rPr>
          <w:rFonts w:ascii="Arial" w:hAnsi="Arial" w:cs="Arial"/>
          <w:sz w:val="22"/>
          <w:szCs w:val="22"/>
        </w:rPr>
        <w:t xml:space="preserve"> преда Наручиоцу инструменат</w:t>
      </w:r>
      <w:r w:rsidRPr="00023F26">
        <w:rPr>
          <w:rFonts w:ascii="Arial" w:hAnsi="Arial" w:cs="Arial"/>
          <w:sz w:val="22"/>
          <w:szCs w:val="22"/>
        </w:rPr>
        <w:t xml:space="preserve"> обезбеђења </w:t>
      </w:r>
      <w:r w:rsidR="003F7169">
        <w:rPr>
          <w:rFonts w:ascii="Arial" w:hAnsi="Arial" w:cs="Arial"/>
          <w:sz w:val="22"/>
          <w:szCs w:val="22"/>
        </w:rPr>
        <w:t>извршења уговорених обавеза које је захтевано</w:t>
      </w:r>
      <w:r w:rsidRPr="00023F26">
        <w:rPr>
          <w:rFonts w:ascii="Arial" w:hAnsi="Arial" w:cs="Arial"/>
          <w:sz w:val="22"/>
          <w:szCs w:val="22"/>
        </w:rPr>
        <w:t xml:space="preserve"> Уговором.</w:t>
      </w:r>
    </w:p>
    <w:p w14:paraId="3BB3AE48" w14:textId="77777777" w:rsidR="0021679C" w:rsidRPr="00023F26" w:rsidRDefault="0021679C" w:rsidP="00023F26">
      <w:pPr>
        <w:tabs>
          <w:tab w:val="left" w:pos="1786"/>
        </w:tabs>
        <w:suppressAutoHyphens w:val="0"/>
        <w:ind w:left="1418" w:right="-6"/>
        <w:jc w:val="both"/>
        <w:rPr>
          <w:rFonts w:ascii="Arial" w:hAnsi="Arial" w:cs="Arial"/>
          <w:sz w:val="22"/>
          <w:szCs w:val="22"/>
        </w:rPr>
      </w:pPr>
    </w:p>
    <w:p w14:paraId="362535D4" w14:textId="561AC82B" w:rsidR="0021679C" w:rsidRPr="00023F26" w:rsidRDefault="0021679C" w:rsidP="00023F26">
      <w:pPr>
        <w:suppressAutoHyphens w:val="0"/>
        <w:ind w:firstLine="720"/>
        <w:jc w:val="both"/>
        <w:rPr>
          <w:rFonts w:ascii="Arial" w:hAnsi="Arial" w:cs="Arial"/>
          <w:sz w:val="22"/>
          <w:szCs w:val="22"/>
        </w:rPr>
      </w:pPr>
      <w:r w:rsidRPr="00023F26">
        <w:rPr>
          <w:rFonts w:ascii="Arial" w:hAnsi="Arial" w:cs="Arial"/>
          <w:sz w:val="22"/>
          <w:szCs w:val="22"/>
        </w:rPr>
        <w:t>Сви трошкови у вези са наведеним сред</w:t>
      </w:r>
      <w:r w:rsidR="003F7169">
        <w:rPr>
          <w:rFonts w:ascii="Arial" w:hAnsi="Arial" w:cs="Arial"/>
          <w:sz w:val="22"/>
          <w:szCs w:val="22"/>
        </w:rPr>
        <w:t>ством</w:t>
      </w:r>
      <w:r w:rsidRPr="00023F26">
        <w:rPr>
          <w:rFonts w:ascii="Arial" w:hAnsi="Arial" w:cs="Arial"/>
          <w:sz w:val="22"/>
          <w:szCs w:val="22"/>
        </w:rPr>
        <w:t xml:space="preserve"> финансијског обезбеђења озбиљности понуде падају на терет понуђача. </w:t>
      </w:r>
    </w:p>
    <w:p w14:paraId="4C8EE3AD" w14:textId="3A41DBF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да понуђач не испуни преузете обавезе у предметном поступку јавне набавке, Наручилац је </w:t>
      </w:r>
      <w:r w:rsidR="003F7169">
        <w:rPr>
          <w:rFonts w:ascii="Arial" w:hAnsi="Arial" w:cs="Arial"/>
          <w:sz w:val="22"/>
          <w:szCs w:val="22"/>
        </w:rPr>
        <w:t>овлашћен да реализује достављено средство</w:t>
      </w:r>
      <w:r w:rsidRPr="00023F26">
        <w:rPr>
          <w:rFonts w:ascii="Arial" w:hAnsi="Arial" w:cs="Arial"/>
          <w:sz w:val="22"/>
          <w:szCs w:val="22"/>
        </w:rPr>
        <w:t xml:space="preserve"> обезбеђења од стране понуђача. </w:t>
      </w:r>
    </w:p>
    <w:p w14:paraId="20C13FA3" w14:textId="09A1A38B"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Уколико </w:t>
      </w:r>
      <w:r w:rsidR="003F7169">
        <w:rPr>
          <w:rFonts w:ascii="Arial" w:hAnsi="Arial" w:cs="Arial"/>
          <w:sz w:val="22"/>
          <w:szCs w:val="22"/>
        </w:rPr>
        <w:t>понуђач не достави средство</w:t>
      </w:r>
      <w:r w:rsidRPr="00023F26">
        <w:rPr>
          <w:rFonts w:ascii="Arial" w:hAnsi="Arial" w:cs="Arial"/>
          <w:sz w:val="22"/>
          <w:szCs w:val="22"/>
        </w:rPr>
        <w:t xml:space="preserve"> финансијског обезбеђења у роковима и на начин предвиђен конкурсном документацијом, понуда ће бити одбијена, као неприхватљива.</w:t>
      </w:r>
    </w:p>
    <w:p w14:paraId="30B3174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Трошкови у вези прибављања средстава финансијског обезбеђења могу бити наведени у Обрасцу трошкова припреме понуде.</w:t>
      </w:r>
    </w:p>
    <w:p w14:paraId="618FAD38" w14:textId="77777777" w:rsidR="0021679C" w:rsidRPr="00023F26" w:rsidRDefault="0021679C" w:rsidP="00023F26">
      <w:pPr>
        <w:tabs>
          <w:tab w:val="left" w:pos="1680"/>
          <w:tab w:val="left" w:pos="1786"/>
        </w:tabs>
        <w:suppressAutoHyphens w:val="0"/>
        <w:jc w:val="both"/>
        <w:rPr>
          <w:rFonts w:ascii="Arial" w:hAnsi="Arial" w:cs="Arial"/>
          <w:b/>
          <w:bCs/>
          <w:sz w:val="22"/>
          <w:szCs w:val="22"/>
        </w:rPr>
      </w:pPr>
    </w:p>
    <w:p w14:paraId="5FF5154F" w14:textId="77777777" w:rsidR="0021679C" w:rsidRPr="00023F26" w:rsidRDefault="0021679C" w:rsidP="00023F26">
      <w:pPr>
        <w:ind w:left="360"/>
        <w:jc w:val="both"/>
        <w:rPr>
          <w:rFonts w:ascii="Arial" w:hAnsi="Arial" w:cs="Arial"/>
          <w:b/>
          <w:bCs/>
          <w:sz w:val="22"/>
          <w:szCs w:val="22"/>
          <w:lang w:val="sr-Latn-CS"/>
        </w:rPr>
      </w:pPr>
      <w:r w:rsidRPr="00023F26">
        <w:rPr>
          <w:rFonts w:ascii="Arial" w:hAnsi="Arial" w:cs="Arial"/>
          <w:b/>
          <w:bCs/>
          <w:sz w:val="22"/>
          <w:szCs w:val="22"/>
        </w:rPr>
        <w:t>8</w:t>
      </w:r>
      <w:r w:rsidRPr="00023F26">
        <w:rPr>
          <w:rFonts w:ascii="Arial" w:hAnsi="Arial" w:cs="Arial"/>
          <w:b/>
          <w:bCs/>
          <w:sz w:val="22"/>
          <w:szCs w:val="22"/>
          <w:lang w:val="sr-Latn-CS"/>
        </w:rPr>
        <w:t>.13. II - Наручилац захтева да изабрани понуђач приликом закључења уговора достави гаранцију за добро извршење посла.</w:t>
      </w:r>
    </w:p>
    <w:p w14:paraId="11921C8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Изабрани понуђач је дужан да Наручиоцу достави</w:t>
      </w:r>
      <w:r w:rsidRPr="00023F26">
        <w:rPr>
          <w:rFonts w:ascii="Arial" w:hAnsi="Arial" w:cs="Arial"/>
          <w:sz w:val="22"/>
          <w:szCs w:val="22"/>
          <w:lang w:val="ru-RU"/>
        </w:rPr>
        <w:t xml:space="preserve"> неопозив</w:t>
      </w:r>
      <w:r w:rsidRPr="00023F26">
        <w:rPr>
          <w:rFonts w:ascii="Arial" w:hAnsi="Arial" w:cs="Arial"/>
          <w:sz w:val="22"/>
          <w:szCs w:val="22"/>
        </w:rPr>
        <w:t>у</w:t>
      </w:r>
      <w:r w:rsidRPr="00023F26">
        <w:rPr>
          <w:rFonts w:ascii="Arial" w:hAnsi="Arial" w:cs="Arial"/>
          <w:sz w:val="22"/>
          <w:szCs w:val="22"/>
          <w:lang w:val="ru-RU"/>
        </w:rPr>
        <w:t>, безусловн</w:t>
      </w:r>
      <w:r w:rsidRPr="00023F26">
        <w:rPr>
          <w:rFonts w:ascii="Arial" w:hAnsi="Arial" w:cs="Arial"/>
          <w:sz w:val="22"/>
          <w:szCs w:val="22"/>
        </w:rPr>
        <w:t>у</w:t>
      </w:r>
      <w:r w:rsidRPr="00023F26">
        <w:rPr>
          <w:rFonts w:ascii="Arial" w:hAnsi="Arial" w:cs="Arial"/>
          <w:sz w:val="22"/>
          <w:szCs w:val="22"/>
          <w:lang w:val="ru-RU"/>
        </w:rPr>
        <w:t xml:space="preserve"> (без приговора) и на први позив наплатив</w:t>
      </w:r>
      <w:r w:rsidRPr="00023F2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2D5C927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Наведену банкарску гаранцију понуђач предаје приликом закључења уговора</w:t>
      </w:r>
      <w:r w:rsidRPr="00023F26">
        <w:rPr>
          <w:rFonts w:ascii="Arial" w:hAnsi="Arial" w:cs="Arial"/>
          <w:color w:val="000000"/>
          <w:sz w:val="22"/>
          <w:szCs w:val="22"/>
        </w:rPr>
        <w:t xml:space="preserve"> или најкасније у року од </w:t>
      </w:r>
      <w:r w:rsidRPr="00023F26">
        <w:rPr>
          <w:rFonts w:ascii="Arial" w:hAnsi="Arial" w:cs="Arial"/>
          <w:color w:val="000000"/>
          <w:sz w:val="22"/>
          <w:szCs w:val="22"/>
          <w:lang w:val="sr-Cyrl-RS"/>
        </w:rPr>
        <w:t>8 (</w:t>
      </w:r>
      <w:r w:rsidRPr="00023F26">
        <w:rPr>
          <w:rFonts w:ascii="Arial" w:hAnsi="Arial" w:cs="Arial"/>
          <w:color w:val="000000"/>
          <w:sz w:val="22"/>
          <w:szCs w:val="22"/>
        </w:rPr>
        <w:t>осам</w:t>
      </w:r>
      <w:r w:rsidRPr="00023F26">
        <w:rPr>
          <w:rFonts w:ascii="Arial" w:hAnsi="Arial" w:cs="Arial"/>
          <w:color w:val="000000"/>
          <w:sz w:val="22"/>
          <w:szCs w:val="22"/>
          <w:lang w:val="sr-Cyrl-RS"/>
        </w:rPr>
        <w:t>)</w:t>
      </w:r>
      <w:r w:rsidRPr="00023F26">
        <w:rPr>
          <w:rFonts w:ascii="Arial" w:hAnsi="Arial" w:cs="Arial"/>
          <w:color w:val="000000"/>
          <w:sz w:val="22"/>
          <w:szCs w:val="22"/>
        </w:rPr>
        <w:t xml:space="preserve"> дана од закључења уговора</w:t>
      </w:r>
      <w:r w:rsidRPr="00023F26">
        <w:rPr>
          <w:rFonts w:ascii="Arial" w:hAnsi="Arial" w:cs="Arial"/>
          <w:sz w:val="22"/>
          <w:szCs w:val="22"/>
        </w:rPr>
        <w:t>, као одложни услов из чл</w:t>
      </w:r>
      <w:r w:rsidRPr="00023F26">
        <w:rPr>
          <w:rFonts w:ascii="Arial" w:hAnsi="Arial" w:cs="Arial"/>
          <w:sz w:val="22"/>
          <w:szCs w:val="22"/>
          <w:lang w:val="en-US"/>
        </w:rPr>
        <w:t>a</w:t>
      </w:r>
      <w:r w:rsidRPr="00023F26">
        <w:rPr>
          <w:rFonts w:ascii="Arial" w:hAnsi="Arial" w:cs="Arial"/>
          <w:sz w:val="22"/>
          <w:szCs w:val="22"/>
        </w:rPr>
        <w:t>на 74.</w:t>
      </w:r>
      <w:r w:rsidRPr="00023F26">
        <w:rPr>
          <w:rFonts w:ascii="Arial" w:hAnsi="Arial" w:cs="Arial"/>
          <w:sz w:val="22"/>
          <w:szCs w:val="22"/>
          <w:lang w:val="en-US"/>
        </w:rPr>
        <w:t xml:space="preserve"> </w:t>
      </w:r>
      <w:r w:rsidRPr="00023F26">
        <w:rPr>
          <w:rFonts w:ascii="Arial" w:hAnsi="Arial" w:cs="Arial"/>
          <w:sz w:val="22"/>
          <w:szCs w:val="22"/>
        </w:rPr>
        <w:t>став 2. Закона о облигационим односима.</w:t>
      </w:r>
    </w:p>
    <w:p w14:paraId="536B1CD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4F3E66D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ru-RU"/>
        </w:rPr>
        <w:lastRenderedPageBreak/>
        <w:t>Ако се</w:t>
      </w:r>
      <w:r w:rsidRPr="00023F26">
        <w:rPr>
          <w:rFonts w:ascii="Arial" w:hAnsi="Arial" w:cs="Arial"/>
          <w:sz w:val="22"/>
          <w:szCs w:val="22"/>
        </w:rPr>
        <w:t xml:space="preserve"> за </w:t>
      </w:r>
      <w:r w:rsidRPr="00023F26">
        <w:rPr>
          <w:rFonts w:ascii="Arial" w:hAnsi="Arial" w:cs="Arial"/>
          <w:sz w:val="22"/>
          <w:szCs w:val="22"/>
          <w:lang w:val="ru-RU"/>
        </w:rPr>
        <w:t>време трајања уговора промене рокови за</w:t>
      </w:r>
      <w:r w:rsidRPr="00023F26">
        <w:rPr>
          <w:rFonts w:ascii="Arial" w:hAnsi="Arial" w:cs="Arial"/>
          <w:sz w:val="22"/>
          <w:szCs w:val="22"/>
        </w:rPr>
        <w:t xml:space="preserve"> извршење </w:t>
      </w:r>
      <w:r w:rsidRPr="00023F26">
        <w:rPr>
          <w:rFonts w:ascii="Arial" w:hAnsi="Arial" w:cs="Arial"/>
          <w:sz w:val="22"/>
          <w:szCs w:val="22"/>
          <w:lang w:val="ru-RU"/>
        </w:rPr>
        <w:t>уговорне обавезе, важност банкарске гаранције за добро извршење посла мора да се продужи</w:t>
      </w:r>
      <w:r w:rsidRPr="00023F26">
        <w:rPr>
          <w:rFonts w:ascii="Arial" w:hAnsi="Arial" w:cs="Arial"/>
          <w:sz w:val="22"/>
          <w:szCs w:val="22"/>
        </w:rPr>
        <w:t>.</w:t>
      </w:r>
    </w:p>
    <w:p w14:paraId="27FCB7F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2AB23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ће уновчити дату </w:t>
      </w:r>
      <w:r w:rsidRPr="00023F26">
        <w:rPr>
          <w:rFonts w:ascii="Arial" w:hAnsi="Arial" w:cs="Arial"/>
          <w:sz w:val="22"/>
          <w:szCs w:val="22"/>
          <w:lang w:val="ru-RU"/>
        </w:rPr>
        <w:t>банкарску гаранцију за добро извршење посла</w:t>
      </w:r>
      <w:r w:rsidRPr="00023F2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72029009" w14:textId="77777777" w:rsidR="0021679C" w:rsidRPr="00023F26" w:rsidRDefault="0021679C" w:rsidP="00023F26">
      <w:pPr>
        <w:ind w:firstLine="720"/>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5C96BD" w14:textId="759B463E"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изван Републике Србије у случају спора по овој Гаранцији, утврђуј</w:t>
      </w:r>
      <w:r w:rsidR="003F7169">
        <w:rPr>
          <w:rFonts w:ascii="Arial" w:hAnsi="Arial" w:cs="Arial"/>
          <w:sz w:val="22"/>
          <w:szCs w:val="22"/>
        </w:rPr>
        <w:t>е се надлежност Сталне</w:t>
      </w:r>
      <w:r w:rsidRPr="00023F26">
        <w:rPr>
          <w:rFonts w:ascii="Arial" w:hAnsi="Arial" w:cs="Arial"/>
          <w:sz w:val="22"/>
          <w:szCs w:val="22"/>
        </w:rPr>
        <w:t xml:space="preserve"> арбитраже при Привредној комори Србије</w:t>
      </w:r>
      <w:r w:rsidRPr="00023F26">
        <w:rPr>
          <w:rFonts w:ascii="Arial" w:hAnsi="Arial" w:cs="Arial"/>
          <w:sz w:val="22"/>
          <w:szCs w:val="22"/>
          <w:lang w:val="sr-Cyrl-RS"/>
        </w:rPr>
        <w:t xml:space="preserve"> ,са местом рада арбитраже у Београду</w:t>
      </w:r>
      <w:r w:rsidRPr="00023F26">
        <w:rPr>
          <w:rFonts w:ascii="Arial" w:hAnsi="Arial" w:cs="Arial"/>
          <w:sz w:val="22"/>
          <w:szCs w:val="22"/>
        </w:rPr>
        <w:t xml:space="preserve"> уз примену њеног Правилника и процесног и материјалног права Републике Србије.</w:t>
      </w:r>
    </w:p>
    <w:p w14:paraId="660FB909" w14:textId="77777777" w:rsidR="0021679C" w:rsidRPr="00023F26" w:rsidRDefault="0021679C" w:rsidP="00023F26">
      <w:pPr>
        <w:ind w:firstLine="720"/>
        <w:jc w:val="both"/>
        <w:rPr>
          <w:rFonts w:ascii="Arial" w:hAnsi="Arial" w:cs="Arial"/>
          <w:sz w:val="22"/>
          <w:szCs w:val="22"/>
          <w:lang w:val="sr-Cyrl-RS"/>
        </w:rPr>
      </w:pPr>
      <w:r w:rsidRPr="00023F2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215CE" w:rsidRPr="00023F26">
        <w:rPr>
          <w:rFonts w:ascii="Arial" w:hAnsi="Arial" w:cs="Arial"/>
          <w:sz w:val="22"/>
          <w:szCs w:val="22"/>
          <w:lang w:val="sr-Cyrl-RS"/>
        </w:rPr>
        <w:t>.</w:t>
      </w:r>
    </w:p>
    <w:p w14:paraId="043A6916" w14:textId="77777777" w:rsidR="0021679C" w:rsidRPr="00023F26" w:rsidRDefault="0021679C" w:rsidP="00023F26">
      <w:pPr>
        <w:pStyle w:val="ListParagraph"/>
        <w:spacing w:after="0" w:line="240" w:lineRule="auto"/>
        <w:ind w:left="0"/>
        <w:jc w:val="both"/>
        <w:rPr>
          <w:rFonts w:ascii="Arial" w:hAnsi="Arial" w:cs="Arial"/>
          <w:sz w:val="22"/>
          <w:szCs w:val="22"/>
        </w:rPr>
      </w:pPr>
      <w:bookmarkStart w:id="82" w:name="_Toc404343191"/>
      <w:r w:rsidRPr="00023F26">
        <w:rPr>
          <w:rFonts w:ascii="Arial" w:hAnsi="Arial" w:cs="Arial"/>
          <w:b/>
          <w:sz w:val="22"/>
          <w:szCs w:val="22"/>
        </w:rPr>
        <w:tab/>
      </w:r>
      <w:r w:rsidRPr="00023F26">
        <w:rPr>
          <w:rFonts w:ascii="Arial" w:hAnsi="Arial" w:cs="Arial"/>
          <w:sz w:val="22"/>
          <w:szCs w:val="22"/>
        </w:rPr>
        <w:t xml:space="preserve">Модел банкарске гаранције је дат у прилогу, као образац </w:t>
      </w:r>
      <w:r w:rsidRPr="00023F26">
        <w:rPr>
          <w:rFonts w:ascii="Arial" w:hAnsi="Arial" w:cs="Arial"/>
          <w:sz w:val="22"/>
          <w:szCs w:val="22"/>
          <w:lang w:val="sr-Cyrl-CS"/>
        </w:rPr>
        <w:t>6.2</w:t>
      </w:r>
      <w:r w:rsidRPr="00023F26">
        <w:rPr>
          <w:rFonts w:ascii="Arial" w:hAnsi="Arial" w:cs="Arial"/>
          <w:sz w:val="22"/>
          <w:szCs w:val="22"/>
        </w:rPr>
        <w:t>.</w:t>
      </w:r>
    </w:p>
    <w:p w14:paraId="4FDE2A29" w14:textId="77777777" w:rsidR="009C2CAC" w:rsidRDefault="009C2CAC" w:rsidP="00023F26">
      <w:pPr>
        <w:pStyle w:val="ListParagraph"/>
        <w:spacing w:after="0" w:line="240" w:lineRule="auto"/>
        <w:ind w:left="0"/>
        <w:jc w:val="both"/>
        <w:rPr>
          <w:rFonts w:ascii="Arial" w:hAnsi="Arial" w:cs="Arial"/>
          <w:sz w:val="22"/>
          <w:szCs w:val="22"/>
        </w:rPr>
      </w:pPr>
    </w:p>
    <w:p w14:paraId="4036DDC4" w14:textId="77777777" w:rsidR="008B56AA" w:rsidRPr="00023F26" w:rsidRDefault="008B56AA" w:rsidP="00023F26">
      <w:pPr>
        <w:pStyle w:val="ListParagraph"/>
        <w:spacing w:after="0" w:line="240" w:lineRule="auto"/>
        <w:ind w:left="0"/>
        <w:jc w:val="both"/>
        <w:rPr>
          <w:rFonts w:ascii="Arial" w:hAnsi="Arial" w:cs="Arial"/>
          <w:sz w:val="22"/>
          <w:szCs w:val="22"/>
        </w:rPr>
      </w:pPr>
    </w:p>
    <w:p w14:paraId="19045771" w14:textId="77777777" w:rsidR="0021679C" w:rsidRPr="00023F26" w:rsidRDefault="0021679C" w:rsidP="00023F26">
      <w:pPr>
        <w:pStyle w:val="Heading2"/>
        <w:rPr>
          <w:rFonts w:cs="Arial"/>
        </w:rPr>
      </w:pPr>
      <w:bookmarkStart w:id="83" w:name="_Toc473124801"/>
      <w:r w:rsidRPr="00023F26">
        <w:rPr>
          <w:rFonts w:cs="Arial"/>
        </w:rPr>
        <w:t>8.14</w:t>
      </w:r>
      <w:r w:rsidRPr="00023F26">
        <w:rPr>
          <w:rFonts w:cs="Arial"/>
        </w:rPr>
        <w:tab/>
        <w:t>ДОДАТНЕ ИНФОРМАЦИЈЕ И ПОЈАШЊЕЊА</w:t>
      </w:r>
      <w:bookmarkEnd w:id="82"/>
      <w:bookmarkEnd w:id="83"/>
    </w:p>
    <w:p w14:paraId="1B91815B" w14:textId="53342DB4"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ЈН </w:t>
      </w:r>
      <w:r w:rsidR="00DC0BFA">
        <w:rPr>
          <w:rFonts w:ascii="Arial" w:hAnsi="Arial" w:cs="Arial"/>
          <w:sz w:val="22"/>
          <w:szCs w:val="22"/>
        </w:rPr>
        <w:t>ЈН/1000/0575/2016</w:t>
      </w:r>
      <w:r w:rsidRPr="00023F26">
        <w:rPr>
          <w:rFonts w:ascii="Arial" w:hAnsi="Arial" w:cs="Arial"/>
          <w:sz w:val="22"/>
          <w:szCs w:val="22"/>
        </w:rPr>
        <w:t xml:space="preserve">“ или електронским путем на е-mail адресу: </w:t>
      </w:r>
      <w:hyperlink r:id="rId19" w:history="1">
        <w:r w:rsidR="004328C1" w:rsidRPr="00023F26">
          <w:rPr>
            <w:rStyle w:val="Hyperlink"/>
            <w:rFonts w:ascii="Arial" w:hAnsi="Arial" w:cs="Arial"/>
            <w:sz w:val="22"/>
            <w:szCs w:val="22"/>
            <w:lang w:val="en-US"/>
          </w:rPr>
          <w:t>milos.zarkovic</w:t>
        </w:r>
        <w:r w:rsidRPr="00023F26">
          <w:rPr>
            <w:rStyle w:val="Hyperlink"/>
            <w:rFonts w:ascii="Arial" w:hAnsi="Arial" w:cs="Arial"/>
            <w:sz w:val="22"/>
            <w:szCs w:val="22"/>
            <w:lang w:val="en-US"/>
          </w:rPr>
          <w:t>@eps.rs</w:t>
        </w:r>
      </w:hyperlink>
      <w:r w:rsidRPr="00023F26">
        <w:rPr>
          <w:rFonts w:ascii="Arial" w:hAnsi="Arial" w:cs="Arial"/>
          <w:sz w:val="22"/>
          <w:szCs w:val="22"/>
          <w:lang w:val="en-US"/>
        </w:rPr>
        <w:t xml:space="preserve"> </w:t>
      </w:r>
      <w:r w:rsidRPr="00023F26">
        <w:rPr>
          <w:rFonts w:ascii="Arial" w:hAnsi="Arial" w:cs="Arial"/>
          <w:sz w:val="22"/>
          <w:szCs w:val="22"/>
        </w:rPr>
        <w:t xml:space="preserve">и </w:t>
      </w:r>
      <w:hyperlink r:id="rId20" w:history="1">
        <w:r w:rsidR="004328C1" w:rsidRPr="00023F26">
          <w:rPr>
            <w:rStyle w:val="Hyperlink"/>
            <w:rFonts w:ascii="Arial" w:hAnsi="Arial" w:cs="Arial"/>
            <w:sz w:val="22"/>
            <w:szCs w:val="22"/>
            <w:lang w:val="en-US"/>
          </w:rPr>
          <w:t>sanja.alikalfic</w:t>
        </w:r>
        <w:r w:rsidRPr="00023F26">
          <w:rPr>
            <w:rStyle w:val="Hyperlink"/>
            <w:rFonts w:ascii="Arial" w:hAnsi="Arial" w:cs="Arial"/>
            <w:sz w:val="22"/>
            <w:szCs w:val="22"/>
            <w:lang w:val="en-US"/>
          </w:rPr>
          <w:t>@eps.rs</w:t>
        </w:r>
      </w:hyperlink>
      <w:r w:rsidRPr="00023F26">
        <w:rPr>
          <w:rFonts w:ascii="Arial" w:hAnsi="Arial" w:cs="Arial"/>
          <w:sz w:val="22"/>
          <w:szCs w:val="22"/>
          <w:lang w:val="sr-Latn-CS"/>
        </w:rPr>
        <w:t>,</w:t>
      </w:r>
      <w:r w:rsidRPr="00023F26">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81C4CB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ће у року од три дана по пријему захтева свој одговор објавити на Порталу јавних набавки и својој интернет страници.</w:t>
      </w:r>
    </w:p>
    <w:p w14:paraId="30B7B4F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Комуникација у поступку јавне набавке се обавља на начин прописан чланом 20. Закона.</w:t>
      </w:r>
    </w:p>
    <w:p w14:paraId="12A723B5" w14:textId="77777777" w:rsidR="0021679C" w:rsidRPr="00023F26" w:rsidRDefault="0021679C" w:rsidP="00023F26">
      <w:pPr>
        <w:jc w:val="both"/>
        <w:rPr>
          <w:rFonts w:ascii="Arial" w:hAnsi="Arial" w:cs="Arial"/>
          <w:sz w:val="22"/>
          <w:szCs w:val="22"/>
        </w:rPr>
      </w:pPr>
    </w:p>
    <w:p w14:paraId="31118968" w14:textId="77777777" w:rsidR="0021679C" w:rsidRPr="00023F26" w:rsidRDefault="0021679C" w:rsidP="00023F26">
      <w:pPr>
        <w:pStyle w:val="Heading2"/>
        <w:rPr>
          <w:rFonts w:cs="Arial"/>
        </w:rPr>
      </w:pPr>
      <w:bookmarkStart w:id="84" w:name="_Toc404343192"/>
      <w:bookmarkStart w:id="85" w:name="_Toc473124802"/>
      <w:r w:rsidRPr="00023F26">
        <w:rPr>
          <w:rFonts w:cs="Arial"/>
        </w:rPr>
        <w:t>8.15</w:t>
      </w:r>
      <w:r w:rsidRPr="00023F26">
        <w:rPr>
          <w:rFonts w:cs="Arial"/>
        </w:rPr>
        <w:tab/>
        <w:t>ДОДАТНА ОБЈАШЊЕЊА, КОНТРОЛА И ДОЗВОЉЕНЕ ИСПРАВКЕ</w:t>
      </w:r>
      <w:bookmarkEnd w:id="84"/>
      <w:bookmarkEnd w:id="85"/>
      <w:r w:rsidRPr="00023F26">
        <w:rPr>
          <w:rFonts w:cs="Arial"/>
        </w:rPr>
        <w:t xml:space="preserve"> </w:t>
      </w:r>
    </w:p>
    <w:p w14:paraId="5BA6176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DDC948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623AA4C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D161A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t>У случају разлике између јединичне и укупне цене, меродавна је јединична цена.</w:t>
      </w:r>
    </w:p>
    <w:p w14:paraId="419C364F" w14:textId="77777777" w:rsidR="0021679C" w:rsidRPr="00023F26" w:rsidRDefault="0021679C" w:rsidP="00023F26">
      <w:pPr>
        <w:jc w:val="both"/>
        <w:rPr>
          <w:rFonts w:ascii="Arial" w:hAnsi="Arial" w:cs="Arial"/>
          <w:sz w:val="22"/>
          <w:szCs w:val="22"/>
        </w:rPr>
      </w:pPr>
    </w:p>
    <w:p w14:paraId="20DC4B3E" w14:textId="77777777" w:rsidR="0021679C" w:rsidRPr="00023F26" w:rsidRDefault="0021679C" w:rsidP="00023F26">
      <w:pPr>
        <w:pStyle w:val="Heading2"/>
        <w:rPr>
          <w:rFonts w:cs="Arial"/>
        </w:rPr>
      </w:pPr>
      <w:bookmarkStart w:id="86" w:name="_Toc404343193"/>
      <w:bookmarkStart w:id="87" w:name="_Toc473124803"/>
      <w:r w:rsidRPr="00023F26">
        <w:rPr>
          <w:rFonts w:cs="Arial"/>
        </w:rPr>
        <w:t>8.16</w:t>
      </w:r>
      <w:r w:rsidRPr="00023F26">
        <w:rPr>
          <w:rFonts w:cs="Arial"/>
        </w:rPr>
        <w:tab/>
        <w:t>НЕГАТИВНЕ РЕФЕРЕНЦЕ</w:t>
      </w:r>
      <w:bookmarkEnd w:id="86"/>
      <w:bookmarkEnd w:id="87"/>
    </w:p>
    <w:p w14:paraId="1FA5E60A"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A76CB60"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поступао супротно забрани из чл. 23. и 25. Закона;</w:t>
      </w:r>
    </w:p>
    <w:p w14:paraId="7A64EF1F"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учинио повреду конкуренције;</w:t>
      </w:r>
    </w:p>
    <w:p w14:paraId="0D3682E2"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7F47CD13"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одбио да достави доказе и средства обезбеђења на шта се у понуди обавезао.</w:t>
      </w:r>
    </w:p>
    <w:p w14:paraId="00933BD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2B6BEE0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Доказ наведеног може бити:</w:t>
      </w:r>
    </w:p>
    <w:p w14:paraId="6697D949"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правоснажна судска одлука или коначна одлука другог надлежног органа;</w:t>
      </w:r>
    </w:p>
    <w:p w14:paraId="6A77C130"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0F3B33BE"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исправа о наплаћеној уговорној казни;</w:t>
      </w:r>
    </w:p>
    <w:p w14:paraId="6D3CC9AD"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рекламације потрошача, односно корисника, ако нису отклоњене у уговореном року;</w:t>
      </w:r>
    </w:p>
    <w:p w14:paraId="5011E0E4"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8ED6C29" w14:textId="77777777" w:rsidR="0021679C" w:rsidRPr="00023F26" w:rsidRDefault="0021679C" w:rsidP="00C666F9">
      <w:pPr>
        <w:pStyle w:val="ListParagraph"/>
        <w:numPr>
          <w:ilvl w:val="1"/>
          <w:numId w:val="23"/>
        </w:numPr>
        <w:spacing w:after="0" w:line="240" w:lineRule="auto"/>
        <w:ind w:left="1080" w:hanging="360"/>
        <w:jc w:val="both"/>
        <w:rPr>
          <w:rFonts w:ascii="Arial" w:hAnsi="Arial" w:cs="Arial"/>
          <w:sz w:val="22"/>
          <w:szCs w:val="22"/>
        </w:rPr>
      </w:pPr>
      <w:r w:rsidRPr="00023F26">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5B38DD" w14:textId="77777777" w:rsidR="0021679C" w:rsidRPr="00023F26" w:rsidRDefault="0021679C" w:rsidP="00C666F9">
      <w:pPr>
        <w:pStyle w:val="ListParagraph"/>
        <w:numPr>
          <w:ilvl w:val="1"/>
          <w:numId w:val="23"/>
        </w:numPr>
        <w:spacing w:after="0" w:line="240" w:lineRule="auto"/>
        <w:ind w:left="1080" w:hanging="360"/>
        <w:contextualSpacing w:val="0"/>
        <w:jc w:val="both"/>
        <w:rPr>
          <w:rFonts w:ascii="Arial" w:hAnsi="Arial" w:cs="Arial"/>
          <w:sz w:val="22"/>
          <w:szCs w:val="22"/>
        </w:rPr>
      </w:pPr>
      <w:r w:rsidRPr="00023F26">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1A1333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0361F37" w14:textId="77777777" w:rsidR="0021679C" w:rsidRDefault="0021679C" w:rsidP="00023F26">
      <w:pPr>
        <w:ind w:firstLine="720"/>
        <w:jc w:val="both"/>
        <w:rPr>
          <w:rFonts w:ascii="Arial" w:hAnsi="Arial" w:cs="Arial"/>
          <w:sz w:val="22"/>
          <w:szCs w:val="22"/>
          <w:lang w:eastAsia="en-US" w:bidi="en-US"/>
        </w:rPr>
      </w:pPr>
      <w:r w:rsidRPr="00023F26">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29F5BF4" w14:textId="77777777" w:rsidR="00F95319" w:rsidRPr="00023F26" w:rsidRDefault="00F95319" w:rsidP="00023F26">
      <w:pPr>
        <w:ind w:firstLine="720"/>
        <w:jc w:val="both"/>
        <w:rPr>
          <w:rFonts w:ascii="Arial" w:hAnsi="Arial" w:cs="Arial"/>
          <w:b/>
          <w:bCs/>
          <w:sz w:val="22"/>
          <w:szCs w:val="22"/>
          <w:lang w:eastAsia="en-US" w:bidi="en-US"/>
        </w:rPr>
      </w:pPr>
    </w:p>
    <w:p w14:paraId="263BDDF6" w14:textId="77777777" w:rsidR="0021679C" w:rsidRPr="00023F26" w:rsidRDefault="0021679C" w:rsidP="00023F26">
      <w:pPr>
        <w:pStyle w:val="Heading2"/>
        <w:rPr>
          <w:rFonts w:cs="Arial"/>
        </w:rPr>
      </w:pPr>
      <w:bookmarkStart w:id="88" w:name="_Toc404343194"/>
      <w:bookmarkStart w:id="89" w:name="_Toc473124804"/>
      <w:r w:rsidRPr="00023F26">
        <w:rPr>
          <w:rFonts w:cs="Arial"/>
        </w:rPr>
        <w:t>8.17</w:t>
      </w:r>
      <w:r w:rsidRPr="00023F26">
        <w:rPr>
          <w:rFonts w:cs="Arial"/>
        </w:rPr>
        <w:tab/>
      </w:r>
      <w:bookmarkStart w:id="90" w:name="_Toc404343195"/>
      <w:bookmarkEnd w:id="88"/>
      <w:r w:rsidRPr="00023F26">
        <w:rPr>
          <w:rFonts w:cs="Arial"/>
        </w:rPr>
        <w:t xml:space="preserve"> ПОШТОВАЊЕ ОБАВЕЗА КОЈЕ ПРОИЗЛАЗЕ ИЗ ПРОПИСА О ЗАШТИТИ НА РАДУ И ДРУГИХ ПРОПИСА</w:t>
      </w:r>
      <w:bookmarkEnd w:id="89"/>
      <w:bookmarkEnd w:id="90"/>
    </w:p>
    <w:p w14:paraId="7219C0BE"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61041FC0" w14:textId="77777777" w:rsidR="0021679C" w:rsidRPr="00023F26" w:rsidRDefault="0021679C" w:rsidP="00023F26">
      <w:pPr>
        <w:rPr>
          <w:rFonts w:ascii="Arial" w:hAnsi="Arial" w:cs="Arial"/>
          <w:sz w:val="22"/>
          <w:szCs w:val="22"/>
        </w:rPr>
      </w:pPr>
    </w:p>
    <w:p w14:paraId="7F298A74" w14:textId="77777777" w:rsidR="0021679C" w:rsidRPr="00023F26" w:rsidRDefault="0021679C" w:rsidP="00023F26">
      <w:pPr>
        <w:pStyle w:val="Heading2"/>
        <w:rPr>
          <w:rFonts w:cs="Arial"/>
        </w:rPr>
      </w:pPr>
      <w:bookmarkStart w:id="91" w:name="_Toc404343196"/>
      <w:bookmarkStart w:id="92" w:name="_Toc473124805"/>
      <w:r w:rsidRPr="00023F26">
        <w:rPr>
          <w:rFonts w:cs="Arial"/>
        </w:rPr>
        <w:t>8.18</w:t>
      </w:r>
      <w:r w:rsidRPr="00023F26">
        <w:rPr>
          <w:rFonts w:cs="Arial"/>
        </w:rPr>
        <w:tab/>
        <w:t>НАКНАДА ЗА КОРИШЋЕЊЕ ПАТЕНАТА</w:t>
      </w:r>
      <w:bookmarkEnd w:id="91"/>
      <w:bookmarkEnd w:id="92"/>
      <w:r w:rsidRPr="00023F26">
        <w:rPr>
          <w:rFonts w:cs="Arial"/>
        </w:rPr>
        <w:t xml:space="preserve"> </w:t>
      </w:r>
    </w:p>
    <w:p w14:paraId="71C1639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317369C" w14:textId="77777777" w:rsidR="0021679C" w:rsidRPr="00023F26" w:rsidRDefault="0021679C" w:rsidP="00023F26">
      <w:pPr>
        <w:rPr>
          <w:rFonts w:ascii="Arial" w:hAnsi="Arial" w:cs="Arial"/>
          <w:sz w:val="22"/>
          <w:szCs w:val="22"/>
          <w:lang w:val="en-US" w:eastAsia="en-US"/>
        </w:rPr>
      </w:pPr>
      <w:bookmarkStart w:id="93" w:name="_Toc404343197"/>
    </w:p>
    <w:p w14:paraId="4D0C242A" w14:textId="77777777" w:rsidR="0021679C" w:rsidRPr="00023F26" w:rsidRDefault="0021679C" w:rsidP="00023F26">
      <w:pPr>
        <w:pStyle w:val="Heading2"/>
        <w:ind w:left="0" w:firstLine="0"/>
        <w:rPr>
          <w:rFonts w:cs="Arial"/>
          <w:lang w:eastAsia="en-US"/>
        </w:rPr>
      </w:pPr>
      <w:bookmarkStart w:id="94" w:name="_Toc473124806"/>
      <w:r w:rsidRPr="00023F26">
        <w:rPr>
          <w:rFonts w:cs="Arial"/>
          <w:lang w:eastAsia="en-US"/>
        </w:rPr>
        <w:t>8.19</w:t>
      </w:r>
      <w:r w:rsidRPr="00023F26">
        <w:rPr>
          <w:rFonts w:cs="Arial"/>
          <w:lang w:eastAsia="en-US"/>
        </w:rPr>
        <w:tab/>
        <w:t>ПЕРИОД ВАЖЕЊА ПОНУДЕ</w:t>
      </w:r>
      <w:bookmarkEnd w:id="93"/>
      <w:bookmarkEnd w:id="94"/>
    </w:p>
    <w:p w14:paraId="1B14F4F2"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Понуда мора да важи најмање 60 (словима: шездесет) дана од дана отварања понуда. </w:t>
      </w:r>
    </w:p>
    <w:p w14:paraId="0E059C4B"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8499B74" w14:textId="77777777" w:rsidR="0021679C" w:rsidRPr="00023F26" w:rsidRDefault="0021679C" w:rsidP="00023F26">
      <w:pPr>
        <w:suppressAutoHyphens w:val="0"/>
        <w:jc w:val="both"/>
        <w:rPr>
          <w:rFonts w:ascii="Arial" w:hAnsi="Arial" w:cs="Arial"/>
          <w:sz w:val="22"/>
          <w:szCs w:val="22"/>
          <w:lang w:eastAsia="en-US"/>
        </w:rPr>
      </w:pPr>
    </w:p>
    <w:p w14:paraId="0ADD5915" w14:textId="6502EEDB" w:rsidR="0021679C" w:rsidRPr="00023F26" w:rsidRDefault="0021679C" w:rsidP="00023F26">
      <w:pPr>
        <w:pStyle w:val="Heading2"/>
        <w:rPr>
          <w:rFonts w:cs="Arial"/>
          <w:lang w:eastAsia="en-US"/>
        </w:rPr>
      </w:pPr>
      <w:bookmarkStart w:id="95" w:name="_Toc404343198"/>
      <w:bookmarkStart w:id="96" w:name="_Toc473124807"/>
      <w:r w:rsidRPr="00023F26">
        <w:rPr>
          <w:rFonts w:cs="Arial"/>
          <w:lang w:eastAsia="en-US"/>
        </w:rPr>
        <w:t>8.20</w:t>
      </w:r>
      <w:r w:rsidRPr="00023F26">
        <w:rPr>
          <w:rFonts w:cs="Arial"/>
          <w:lang w:eastAsia="en-US"/>
        </w:rPr>
        <w:tab/>
        <w:t xml:space="preserve">РОК ЗА ЗАКЉУЧЕЊЕ </w:t>
      </w:r>
      <w:r w:rsidR="0023426D" w:rsidRPr="00023F26">
        <w:rPr>
          <w:rFonts w:cs="Arial"/>
          <w:lang w:val="sr-Cyrl-RS"/>
        </w:rPr>
        <w:t>ОКВИРНОГ СПОРАЗУМА</w:t>
      </w:r>
      <w:bookmarkEnd w:id="95"/>
      <w:bookmarkEnd w:id="96"/>
      <w:r w:rsidR="00E7382C" w:rsidRPr="00023F26">
        <w:rPr>
          <w:rFonts w:cs="Arial"/>
          <w:lang w:val="sr-Cyrl-RS"/>
        </w:rPr>
        <w:t xml:space="preserve"> </w:t>
      </w:r>
    </w:p>
    <w:p w14:paraId="22777FC5" w14:textId="2B38B2D9"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ће доставити </w:t>
      </w:r>
      <w:r w:rsidR="0023426D" w:rsidRPr="00023F26">
        <w:rPr>
          <w:rFonts w:ascii="Arial" w:hAnsi="Arial" w:cs="Arial"/>
          <w:sz w:val="22"/>
          <w:szCs w:val="22"/>
          <w:lang w:val="sr-Cyrl-RS"/>
        </w:rPr>
        <w:t>оквирни споразум</w:t>
      </w:r>
      <w:r w:rsidR="0023426D" w:rsidRPr="00023F26">
        <w:rPr>
          <w:rFonts w:ascii="Arial" w:hAnsi="Arial" w:cs="Arial"/>
          <w:sz w:val="22"/>
          <w:szCs w:val="22"/>
        </w:rPr>
        <w:t xml:space="preserve"> </w:t>
      </w:r>
      <w:r w:rsidRPr="00023F26">
        <w:rPr>
          <w:rFonts w:ascii="Arial" w:hAnsi="Arial" w:cs="Arial"/>
          <w:sz w:val="22"/>
          <w:szCs w:val="22"/>
        </w:rPr>
        <w:t xml:space="preserve">о јавној набавци понуђачу којем је додељен </w:t>
      </w:r>
      <w:r w:rsidR="0023426D" w:rsidRPr="00023F26">
        <w:rPr>
          <w:rFonts w:ascii="Arial" w:hAnsi="Arial" w:cs="Arial"/>
          <w:sz w:val="22"/>
          <w:szCs w:val="22"/>
          <w:lang w:val="sr-Cyrl-RS"/>
        </w:rPr>
        <w:t>оквирни споразум</w:t>
      </w:r>
      <w:r w:rsidRPr="00023F26">
        <w:rPr>
          <w:rFonts w:ascii="Arial" w:hAnsi="Arial" w:cs="Arial"/>
          <w:sz w:val="22"/>
          <w:szCs w:val="22"/>
        </w:rPr>
        <w:t xml:space="preserve"> у року од осам дана од протека рока за подношење захтева за заштиту права,</w:t>
      </w:r>
    </w:p>
    <w:p w14:paraId="5D6D6375" w14:textId="39EEAA93" w:rsidR="0021679C" w:rsidRPr="00023F26" w:rsidRDefault="0021679C" w:rsidP="00023F26">
      <w:pPr>
        <w:ind w:firstLine="720"/>
        <w:jc w:val="both"/>
        <w:rPr>
          <w:rFonts w:ascii="Arial" w:hAnsi="Arial" w:cs="Arial"/>
          <w:sz w:val="22"/>
          <w:szCs w:val="22"/>
          <w:shd w:val="clear" w:color="auto" w:fill="FFFF00"/>
        </w:rPr>
      </w:pPr>
      <w:r w:rsidRPr="00023F26">
        <w:rPr>
          <w:rFonts w:ascii="Arial" w:hAnsi="Arial" w:cs="Arial"/>
          <w:sz w:val="22"/>
          <w:szCs w:val="22"/>
        </w:rPr>
        <w:t xml:space="preserve">Ако наручилац не достави потписан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понуђачу у року из става 1. понуђач није дужан да потпише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што се неће сматрати </w:t>
      </w:r>
      <w:r w:rsidRPr="00023F26">
        <w:rPr>
          <w:rFonts w:ascii="Arial" w:hAnsi="Arial" w:cs="Arial"/>
          <w:sz w:val="22"/>
          <w:szCs w:val="22"/>
        </w:rPr>
        <w:lastRenderedPageBreak/>
        <w:t>одустајањем од понуде и не може због тога сносити било какве последице, осим ако је поднет благовремен захтев за заштиту права.</w:t>
      </w:r>
    </w:p>
    <w:p w14:paraId="488D76DD" w14:textId="33EE08E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Ако понуђач чија је понуда изабрана као најповољнија не потпише </w:t>
      </w:r>
      <w:r w:rsidR="0023426D" w:rsidRPr="00023F26">
        <w:rPr>
          <w:rFonts w:ascii="Arial" w:hAnsi="Arial" w:cs="Arial"/>
          <w:sz w:val="22"/>
          <w:szCs w:val="22"/>
          <w:lang w:val="sr-Cyrl-RS"/>
        </w:rPr>
        <w:t>оквирни споразум</w:t>
      </w:r>
      <w:r w:rsidRPr="00023F26">
        <w:rPr>
          <w:rFonts w:ascii="Arial" w:hAnsi="Arial" w:cs="Arial"/>
          <w:sz w:val="22"/>
          <w:szCs w:val="22"/>
        </w:rPr>
        <w:t xml:space="preserve"> у наведеном року, Наручилац ће одлучити да ли ће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о јавној набавци закључити са првим следећим најповољнијим понуђачем и наплатити средство финансијског обезбеђења за озбиљност понуде.</w:t>
      </w:r>
    </w:p>
    <w:p w14:paraId="7615E3AF" w14:textId="395DEB27" w:rsidR="0021679C" w:rsidRPr="00023F26" w:rsidRDefault="0021679C" w:rsidP="00023F26">
      <w:pPr>
        <w:suppressAutoHyphens w:val="0"/>
        <w:ind w:firstLine="360"/>
        <w:jc w:val="both"/>
        <w:rPr>
          <w:rFonts w:ascii="Arial" w:hAnsi="Arial" w:cs="Arial"/>
          <w:sz w:val="22"/>
          <w:szCs w:val="22"/>
          <w:lang w:val="sr-Cyrl-RS"/>
        </w:rPr>
      </w:pPr>
      <w:r w:rsidRPr="00023F26">
        <w:rPr>
          <w:rFonts w:ascii="Arial" w:hAnsi="Arial" w:cs="Arial"/>
          <w:sz w:val="22"/>
          <w:szCs w:val="22"/>
        </w:rPr>
        <w:t xml:space="preserve">Наручилац може и пре истека рока за подношење захтева за заштиту права закључити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w:t>
      </w:r>
      <w:r w:rsidR="00062FAA" w:rsidRPr="00023F26">
        <w:rPr>
          <w:rFonts w:ascii="Arial" w:hAnsi="Arial" w:cs="Arial"/>
          <w:sz w:val="22"/>
          <w:szCs w:val="22"/>
          <w:lang w:val="sr-Cyrl-RS"/>
        </w:rPr>
        <w:t>према члану</w:t>
      </w:r>
      <w:r w:rsidR="00E215CE" w:rsidRPr="00023F26">
        <w:rPr>
          <w:rFonts w:ascii="Arial" w:hAnsi="Arial" w:cs="Arial"/>
          <w:sz w:val="22"/>
          <w:szCs w:val="22"/>
          <w:lang w:val="sr-Cyrl-RS"/>
        </w:rPr>
        <w:t xml:space="preserve"> 112.</w:t>
      </w:r>
      <w:r w:rsidR="00062FAA" w:rsidRPr="00023F26">
        <w:rPr>
          <w:rFonts w:ascii="Arial" w:hAnsi="Arial" w:cs="Arial"/>
          <w:sz w:val="22"/>
          <w:szCs w:val="22"/>
          <w:lang w:val="sr-Cyrl-RS"/>
        </w:rPr>
        <w:t xml:space="preserve"> Закона</w:t>
      </w:r>
      <w:r w:rsidR="00E215CE" w:rsidRPr="00023F26">
        <w:rPr>
          <w:rFonts w:ascii="Arial" w:hAnsi="Arial" w:cs="Arial"/>
          <w:sz w:val="22"/>
          <w:szCs w:val="22"/>
          <w:lang w:val="sr-Cyrl-RS"/>
        </w:rPr>
        <w:t>.</w:t>
      </w:r>
    </w:p>
    <w:p w14:paraId="40CCA3E4" w14:textId="77777777" w:rsidR="0021679C" w:rsidRPr="00023F26" w:rsidRDefault="0021679C" w:rsidP="00023F26">
      <w:pPr>
        <w:suppressAutoHyphens w:val="0"/>
        <w:ind w:firstLine="360"/>
        <w:jc w:val="both"/>
        <w:rPr>
          <w:rFonts w:ascii="Arial" w:hAnsi="Arial" w:cs="Arial"/>
          <w:sz w:val="22"/>
          <w:szCs w:val="22"/>
        </w:rPr>
      </w:pPr>
    </w:p>
    <w:p w14:paraId="05B82A4A" w14:textId="77777777" w:rsidR="0021679C" w:rsidRPr="00023F26" w:rsidRDefault="0021679C" w:rsidP="00023F26">
      <w:pPr>
        <w:pStyle w:val="Heading2"/>
        <w:rPr>
          <w:rFonts w:cs="Arial"/>
        </w:rPr>
      </w:pPr>
      <w:bookmarkStart w:id="97" w:name="_Toc404343199"/>
      <w:bookmarkStart w:id="98" w:name="_Toc473124808"/>
      <w:r w:rsidRPr="00023F26">
        <w:rPr>
          <w:rFonts w:cs="Arial"/>
        </w:rPr>
        <w:t>8.21</w:t>
      </w:r>
      <w:r w:rsidRPr="00023F26">
        <w:rPr>
          <w:rFonts w:eastAsia="Calibri" w:cs="Arial"/>
          <w:lang w:eastAsia="en-US"/>
        </w:rPr>
        <w:tab/>
      </w:r>
      <w:r w:rsidRPr="00023F26">
        <w:rPr>
          <w:rFonts w:cs="Arial"/>
        </w:rPr>
        <w:t>НАЧИН ОЗНАЧАВАЊА ПОВЕРЉИВИХ ПОДАТАКА</w:t>
      </w:r>
      <w:bookmarkEnd w:id="97"/>
      <w:bookmarkEnd w:id="98"/>
    </w:p>
    <w:p w14:paraId="434DAE80" w14:textId="77777777" w:rsidR="0021679C" w:rsidRPr="00023F26" w:rsidRDefault="0021679C" w:rsidP="00023F26">
      <w:pPr>
        <w:suppressAutoHyphens w:val="0"/>
        <w:ind w:firstLine="709"/>
        <w:jc w:val="both"/>
        <w:rPr>
          <w:rFonts w:ascii="Arial" w:hAnsi="Arial" w:cs="Arial"/>
          <w:sz w:val="22"/>
          <w:szCs w:val="22"/>
          <w:lang w:eastAsia="en-US"/>
        </w:rPr>
      </w:pPr>
      <w:r w:rsidRPr="00023F26">
        <w:rPr>
          <w:rFonts w:ascii="Arial" w:hAnsi="Arial" w:cs="Arial"/>
          <w:sz w:val="22"/>
          <w:szCs w:val="22"/>
          <w:lang w:eastAsia="en-US"/>
        </w:rPr>
        <w:t xml:space="preserve">Подаци које понуђач оправдано означи као поверљиве биће коришћени само </w:t>
      </w:r>
      <w:r w:rsidRPr="00023F26">
        <w:rPr>
          <w:rFonts w:ascii="Arial" w:hAnsi="Arial" w:cs="Arial"/>
          <w:sz w:val="22"/>
          <w:szCs w:val="22"/>
        </w:rPr>
        <w:t xml:space="preserve">у току поступка јавне набавке у складу са Позивом </w:t>
      </w:r>
      <w:r w:rsidRPr="00023F26">
        <w:rPr>
          <w:rFonts w:ascii="Arial" w:hAnsi="Arial" w:cs="Arial"/>
          <w:sz w:val="22"/>
          <w:szCs w:val="22"/>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162C4EE7"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 xml:space="preserve">Наручилац може да одбије да пружи информацију која би значила повреду поверљивости података добијених у понуди. </w:t>
      </w:r>
    </w:p>
    <w:p w14:paraId="3CDBA4B2"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14A2405"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Наручилац ће као поверљива третирати она документа која у десном горњем углу великим словима имају исписано „ПОВЕРЉИВО“.</w:t>
      </w:r>
    </w:p>
    <w:p w14:paraId="2454A81D"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Наручилац не одговара за поверљивост података који нису означени на горе  наведени начин.</w:t>
      </w:r>
    </w:p>
    <w:p w14:paraId="5EC22146"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88351DF" w14:textId="77777777" w:rsidR="0021679C" w:rsidRPr="00023F26" w:rsidRDefault="0021679C" w:rsidP="00023F26">
      <w:pPr>
        <w:suppressAutoHyphens w:val="0"/>
        <w:jc w:val="both"/>
        <w:rPr>
          <w:rFonts w:ascii="Arial" w:hAnsi="Arial" w:cs="Arial"/>
          <w:sz w:val="22"/>
          <w:szCs w:val="22"/>
          <w:lang w:eastAsia="en-US"/>
        </w:rPr>
      </w:pPr>
      <w:r w:rsidRPr="00023F26">
        <w:rPr>
          <w:rFonts w:ascii="Arial" w:hAnsi="Arial" w:cs="Arial"/>
          <w:sz w:val="22"/>
          <w:szCs w:val="22"/>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E8B0E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D66B8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7FF147F3" w14:textId="77777777" w:rsidR="0021679C" w:rsidRPr="00023F26" w:rsidRDefault="0021679C" w:rsidP="00023F26">
      <w:pPr>
        <w:suppressAutoHyphens w:val="0"/>
        <w:ind w:firstLine="360"/>
        <w:jc w:val="both"/>
        <w:rPr>
          <w:rFonts w:ascii="Arial" w:hAnsi="Arial" w:cs="Arial"/>
          <w:sz w:val="22"/>
          <w:szCs w:val="22"/>
          <w:lang w:eastAsia="en-US"/>
        </w:rPr>
      </w:pPr>
    </w:p>
    <w:p w14:paraId="66622DE9" w14:textId="77777777" w:rsidR="0021679C" w:rsidRPr="00023F26" w:rsidRDefault="0021679C" w:rsidP="00023F26">
      <w:pPr>
        <w:pStyle w:val="Heading2"/>
        <w:rPr>
          <w:rFonts w:cs="Arial"/>
        </w:rPr>
      </w:pPr>
      <w:bookmarkStart w:id="99" w:name="_Toc404343200"/>
      <w:bookmarkStart w:id="100" w:name="_Toc473124809"/>
      <w:r w:rsidRPr="00023F26">
        <w:rPr>
          <w:rFonts w:cs="Arial"/>
        </w:rPr>
        <w:t>8.22</w:t>
      </w:r>
      <w:r w:rsidRPr="00023F26">
        <w:rPr>
          <w:rFonts w:cs="Arial"/>
        </w:rPr>
        <w:tab/>
        <w:t>ТРОШКОВИ ПОНУДЕ</w:t>
      </w:r>
      <w:bookmarkEnd w:id="99"/>
      <w:bookmarkEnd w:id="100"/>
    </w:p>
    <w:p w14:paraId="066F523C" w14:textId="77777777" w:rsidR="0021679C" w:rsidRPr="00023F26" w:rsidRDefault="0021679C" w:rsidP="00023F26">
      <w:pPr>
        <w:pStyle w:val="BodyText"/>
        <w:ind w:firstLine="709"/>
        <w:rPr>
          <w:rFonts w:ascii="Arial" w:hAnsi="Arial" w:cs="Arial"/>
          <w:sz w:val="22"/>
          <w:szCs w:val="22"/>
        </w:rPr>
      </w:pPr>
      <w:r w:rsidRPr="00023F26">
        <w:rPr>
          <w:rFonts w:ascii="Arial" w:hAnsi="Arial" w:cs="Arial"/>
          <w:sz w:val="22"/>
          <w:szCs w:val="22"/>
        </w:rPr>
        <w:t xml:space="preserve">Трошкове припреме и подношења понуде сноси искључиво Понуђач и не може тражити од Наручиоца накнаду трошкова </w:t>
      </w:r>
    </w:p>
    <w:p w14:paraId="77B28E4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може да у оквиру понуде достави укупан износ и структуру трошкова припремања понуде.</w:t>
      </w:r>
    </w:p>
    <w:p w14:paraId="180A1D41" w14:textId="77777777" w:rsidR="0021679C" w:rsidRPr="00023F26" w:rsidRDefault="0021679C" w:rsidP="00023F26">
      <w:pPr>
        <w:ind w:firstLine="709"/>
        <w:jc w:val="both"/>
        <w:rPr>
          <w:rFonts w:ascii="Arial" w:hAnsi="Arial" w:cs="Arial"/>
          <w:sz w:val="22"/>
          <w:szCs w:val="22"/>
          <w:lang w:eastAsia="sr-Latn-CS"/>
        </w:rPr>
      </w:pPr>
      <w:r w:rsidRPr="00023F26">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023F26">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023F26">
        <w:rPr>
          <w:rFonts w:ascii="Arial" w:hAnsi="Arial" w:cs="Arial"/>
          <w:sz w:val="22"/>
          <w:szCs w:val="22"/>
        </w:rPr>
        <w:t>трошкове</w:t>
      </w:r>
      <w:r w:rsidRPr="00023F26">
        <w:rPr>
          <w:rFonts w:ascii="Arial" w:hAnsi="Arial" w:cs="Arial"/>
          <w:sz w:val="22"/>
          <w:szCs w:val="22"/>
          <w:lang w:eastAsia="sr-Latn-CS"/>
        </w:rPr>
        <w:t xml:space="preserve"> прибављања средства обезбеђења</w:t>
      </w:r>
      <w:r w:rsidRPr="00023F26">
        <w:rPr>
          <w:rFonts w:ascii="Arial" w:hAnsi="Arial" w:cs="Arial"/>
          <w:sz w:val="22"/>
          <w:szCs w:val="22"/>
        </w:rPr>
        <w:t>, под условом да је понуђач тражио накнаду тих трошкова у својој понуди</w:t>
      </w:r>
      <w:r w:rsidRPr="00023F26">
        <w:rPr>
          <w:rFonts w:ascii="Arial" w:hAnsi="Arial" w:cs="Arial"/>
          <w:sz w:val="22"/>
          <w:szCs w:val="22"/>
          <w:lang w:eastAsia="sr-Latn-CS"/>
        </w:rPr>
        <w:t>.</w:t>
      </w:r>
    </w:p>
    <w:p w14:paraId="57111510" w14:textId="77777777" w:rsidR="0021679C" w:rsidRPr="00023F26" w:rsidRDefault="0021679C" w:rsidP="00023F26">
      <w:pPr>
        <w:rPr>
          <w:rFonts w:ascii="Arial" w:hAnsi="Arial" w:cs="Arial"/>
          <w:sz w:val="22"/>
          <w:szCs w:val="22"/>
        </w:rPr>
      </w:pPr>
    </w:p>
    <w:p w14:paraId="4561E778" w14:textId="77777777" w:rsidR="0021679C" w:rsidRPr="00023F26" w:rsidRDefault="0021679C" w:rsidP="00023F26">
      <w:pPr>
        <w:pStyle w:val="Heading2"/>
        <w:rPr>
          <w:rFonts w:cs="Arial"/>
        </w:rPr>
      </w:pPr>
      <w:bookmarkStart w:id="101" w:name="_Toc404343201"/>
      <w:bookmarkStart w:id="102" w:name="_Toc473124810"/>
      <w:r w:rsidRPr="00023F26">
        <w:rPr>
          <w:rFonts w:cs="Arial"/>
          <w:bCs/>
        </w:rPr>
        <w:t>8.23</w:t>
      </w:r>
      <w:r w:rsidRPr="00023F26">
        <w:rPr>
          <w:rFonts w:cs="Arial"/>
          <w:bCs/>
        </w:rPr>
        <w:tab/>
      </w:r>
      <w:r w:rsidRPr="00023F26">
        <w:rPr>
          <w:rFonts w:cs="Arial"/>
        </w:rPr>
        <w:t>ОБРАЗАЦ СТРУКТУРЕ ЦЕНЕ</w:t>
      </w:r>
      <w:bookmarkEnd w:id="101"/>
      <w:bookmarkEnd w:id="102"/>
    </w:p>
    <w:p w14:paraId="2529DF0C"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Структуру цене понуђач наводи тако што попуњава, потписује и оверава печатом Образац 5. из Конкурсне документације.</w:t>
      </w:r>
    </w:p>
    <w:p w14:paraId="525E9950" w14:textId="77777777" w:rsidR="0021679C" w:rsidRPr="00023F26" w:rsidRDefault="0021679C" w:rsidP="00023F26">
      <w:pPr>
        <w:jc w:val="both"/>
        <w:rPr>
          <w:rFonts w:ascii="Arial" w:hAnsi="Arial" w:cs="Arial"/>
          <w:sz w:val="22"/>
          <w:szCs w:val="22"/>
        </w:rPr>
      </w:pPr>
    </w:p>
    <w:p w14:paraId="122C769F" w14:textId="28BFBBFB" w:rsidR="0021679C" w:rsidRPr="00023F26" w:rsidRDefault="0021679C" w:rsidP="00023F26">
      <w:pPr>
        <w:pStyle w:val="Heading2"/>
        <w:rPr>
          <w:rFonts w:cs="Arial"/>
          <w:lang w:val="sr-Cyrl-RS"/>
        </w:rPr>
      </w:pPr>
      <w:bookmarkStart w:id="103" w:name="_Toc404343202"/>
      <w:bookmarkStart w:id="104" w:name="_Toc473124811"/>
      <w:r w:rsidRPr="00023F26">
        <w:rPr>
          <w:rFonts w:cs="Arial"/>
        </w:rPr>
        <w:t>8.24</w:t>
      </w:r>
      <w:r w:rsidRPr="00023F26">
        <w:rPr>
          <w:rFonts w:cs="Arial"/>
        </w:rPr>
        <w:tab/>
        <w:t>МОДЕЛ УГОВОРА</w:t>
      </w:r>
      <w:bookmarkEnd w:id="103"/>
      <w:r w:rsidR="00E7382C" w:rsidRPr="00023F26">
        <w:rPr>
          <w:rFonts w:cs="Arial"/>
          <w:lang w:val="sr-Cyrl-RS"/>
        </w:rPr>
        <w:t xml:space="preserve"> И ЗАКЉУЧИВАЊЕ ПОЈЕДИНАЧНОГ УГОВОРА</w:t>
      </w:r>
      <w:bookmarkEnd w:id="104"/>
    </w:p>
    <w:p w14:paraId="040CF69D" w14:textId="77777777" w:rsidR="0021679C" w:rsidRPr="00023F26" w:rsidRDefault="0021679C" w:rsidP="00023F26">
      <w:pPr>
        <w:tabs>
          <w:tab w:val="left" w:pos="709"/>
          <w:tab w:val="center" w:pos="7938"/>
        </w:tabs>
        <w:jc w:val="both"/>
        <w:rPr>
          <w:rFonts w:ascii="Arial" w:hAnsi="Arial" w:cs="Arial"/>
          <w:sz w:val="22"/>
          <w:szCs w:val="22"/>
        </w:rPr>
      </w:pPr>
      <w:r w:rsidRPr="00023F26">
        <w:rPr>
          <w:rFonts w:ascii="Arial" w:hAnsi="Arial" w:cs="Arial"/>
          <w:sz w:val="22"/>
          <w:szCs w:val="22"/>
        </w:rPr>
        <w:tab/>
        <w:t xml:space="preserve">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w:t>
      </w:r>
      <w:r w:rsidRPr="00023F26">
        <w:rPr>
          <w:rFonts w:ascii="Arial" w:hAnsi="Arial" w:cs="Arial"/>
          <w:sz w:val="22"/>
          <w:szCs w:val="22"/>
        </w:rPr>
        <w:lastRenderedPageBreak/>
        <w:t>документацији не постоји, те га понуђачи морају у понуди доставити потписаног и овереног у неизмењеном облику.</w:t>
      </w:r>
    </w:p>
    <w:p w14:paraId="5E0144BC" w14:textId="73EF93A9" w:rsidR="00E7382C" w:rsidRPr="00023F26" w:rsidRDefault="00E7382C" w:rsidP="00023F26">
      <w:pPr>
        <w:suppressAutoHyphens w:val="0"/>
        <w:jc w:val="both"/>
        <w:rPr>
          <w:rFonts w:ascii="Arial" w:hAnsi="Arial" w:cs="Arial"/>
          <w:bCs/>
          <w:sz w:val="22"/>
          <w:szCs w:val="22"/>
          <w:lang w:val="sr-Cyrl-RS"/>
        </w:rPr>
      </w:pPr>
      <w:bookmarkStart w:id="105" w:name="_Toc404343203"/>
      <w:r w:rsidRPr="00023F26">
        <w:rPr>
          <w:rFonts w:ascii="Arial" w:hAnsi="Arial" w:cs="Arial"/>
          <w:sz w:val="22"/>
          <w:szCs w:val="22"/>
          <w:lang w:val="sr-Cyrl-RS"/>
        </w:rPr>
        <w:t xml:space="preserve">           </w:t>
      </w:r>
      <w:r w:rsidR="003F7169">
        <w:rPr>
          <w:rFonts w:ascii="Arial" w:hAnsi="Arial" w:cs="Arial"/>
          <w:bCs/>
          <w:sz w:val="22"/>
          <w:szCs w:val="22"/>
          <w:lang w:val="sr-Cyrl-RS"/>
        </w:rPr>
        <w:t>Уговори</w:t>
      </w:r>
      <w:r w:rsidRPr="00023F26">
        <w:rPr>
          <w:rFonts w:ascii="Arial" w:hAnsi="Arial" w:cs="Arial"/>
          <w:bCs/>
          <w:sz w:val="22"/>
          <w:szCs w:val="22"/>
          <w:lang w:val="sr-Cyrl-RS"/>
        </w:rPr>
        <w:t xml:space="preserve">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1B6DBA0" w14:textId="77777777" w:rsidR="00E7382C" w:rsidRPr="00023F26" w:rsidRDefault="00E7382C" w:rsidP="00023F26">
      <w:pPr>
        <w:suppressAutoHyphens w:val="0"/>
        <w:jc w:val="both"/>
        <w:rPr>
          <w:rFonts w:ascii="Arial" w:hAnsi="Arial" w:cs="Arial"/>
          <w:bCs/>
          <w:sz w:val="22"/>
          <w:szCs w:val="22"/>
          <w:lang w:val="sr-Cyrl-RS"/>
        </w:rPr>
      </w:pPr>
      <w:r w:rsidRPr="00023F26">
        <w:rPr>
          <w:rFonts w:ascii="Arial" w:hAnsi="Arial" w:cs="Arial"/>
          <w:bCs/>
          <w:sz w:val="22"/>
          <w:szCs w:val="22"/>
          <w:lang w:val="sr-Cyrl-RS"/>
        </w:rPr>
        <w:t>При обостраном потписивању Уговора на основу Оквирног споразума стране не могу мењати битне услове Оквирног споразума.</w:t>
      </w:r>
    </w:p>
    <w:p w14:paraId="0F148895" w14:textId="3AA7810E" w:rsidR="00E7382C" w:rsidRPr="00023F26" w:rsidRDefault="00E7382C" w:rsidP="00023F26">
      <w:pPr>
        <w:suppressAutoHyphens w:val="0"/>
        <w:jc w:val="both"/>
        <w:rPr>
          <w:rFonts w:ascii="Arial" w:hAnsi="Arial" w:cs="Arial"/>
          <w:bCs/>
          <w:sz w:val="22"/>
          <w:szCs w:val="22"/>
          <w:lang w:val="sr-Cyrl-RS"/>
        </w:rPr>
      </w:pPr>
      <w:r w:rsidRPr="00023F26">
        <w:rPr>
          <w:rFonts w:ascii="Arial" w:hAnsi="Arial" w:cs="Arial"/>
          <w:bCs/>
          <w:sz w:val="22"/>
          <w:szCs w:val="22"/>
          <w:lang w:val="sr-Cyrl-RS"/>
        </w:rPr>
        <w:t>Обр</w:t>
      </w:r>
      <w:r w:rsidR="003F7169">
        <w:rPr>
          <w:rFonts w:ascii="Arial" w:hAnsi="Arial" w:cs="Arial"/>
          <w:bCs/>
          <w:sz w:val="22"/>
          <w:szCs w:val="22"/>
          <w:lang w:val="sr-Cyrl-RS"/>
        </w:rPr>
        <w:t>азац Уговора је саставни део Конкурсне документације.</w:t>
      </w:r>
    </w:p>
    <w:p w14:paraId="5E9B5995" w14:textId="77777777" w:rsidR="00E7382C" w:rsidRPr="00023F26" w:rsidRDefault="00E7382C" w:rsidP="00023F26">
      <w:pPr>
        <w:suppressAutoHyphens w:val="0"/>
        <w:jc w:val="both"/>
        <w:rPr>
          <w:rFonts w:ascii="Arial" w:hAnsi="Arial" w:cs="Arial"/>
          <w:sz w:val="22"/>
          <w:szCs w:val="22"/>
        </w:rPr>
      </w:pPr>
    </w:p>
    <w:p w14:paraId="3EDADD7C" w14:textId="77777777" w:rsidR="0021679C" w:rsidRPr="00023F26" w:rsidRDefault="0021679C" w:rsidP="00023F26">
      <w:pPr>
        <w:pStyle w:val="Heading2"/>
        <w:rPr>
          <w:rFonts w:cs="Arial"/>
        </w:rPr>
      </w:pPr>
      <w:bookmarkStart w:id="106" w:name="_Toc473124812"/>
      <w:r w:rsidRPr="00023F26">
        <w:rPr>
          <w:rFonts w:cs="Arial"/>
        </w:rPr>
        <w:t>8.25</w:t>
      </w:r>
      <w:r w:rsidRPr="00023F26">
        <w:rPr>
          <w:rFonts w:cs="Arial"/>
        </w:rPr>
        <w:tab/>
        <w:t>РАЗЛОЗИ ЗА ОДБИЈАЊЕ ПОНУДЕ И ОБУСТАВУ ПОСТУПКА</w:t>
      </w:r>
      <w:bookmarkEnd w:id="105"/>
      <w:bookmarkEnd w:id="106"/>
    </w:p>
    <w:p w14:paraId="6F4ACF87" w14:textId="77777777" w:rsidR="0021679C" w:rsidRPr="00023F26" w:rsidRDefault="0021679C" w:rsidP="00023F26">
      <w:pPr>
        <w:tabs>
          <w:tab w:val="left" w:pos="709"/>
        </w:tabs>
        <w:jc w:val="both"/>
        <w:rPr>
          <w:rFonts w:ascii="Arial" w:hAnsi="Arial" w:cs="Arial"/>
          <w:sz w:val="22"/>
          <w:szCs w:val="22"/>
        </w:rPr>
      </w:pPr>
      <w:r w:rsidRPr="00023F26">
        <w:rPr>
          <w:rFonts w:ascii="Arial" w:hAnsi="Arial" w:cs="Arial"/>
          <w:sz w:val="22"/>
          <w:szCs w:val="22"/>
        </w:rPr>
        <w:tab/>
        <w:t xml:space="preserve">У поступку јавне набавке Наручилац ће одбити неприхватљиву понуду у складу са чланом </w:t>
      </w:r>
      <w:r w:rsidR="00062FAA" w:rsidRPr="00023F26">
        <w:rPr>
          <w:rFonts w:ascii="Arial" w:hAnsi="Arial" w:cs="Arial"/>
          <w:sz w:val="22"/>
          <w:szCs w:val="22"/>
        </w:rPr>
        <w:t>10</w:t>
      </w:r>
      <w:r w:rsidR="00062FAA" w:rsidRPr="00023F26">
        <w:rPr>
          <w:rFonts w:ascii="Arial" w:hAnsi="Arial" w:cs="Arial"/>
          <w:sz w:val="22"/>
          <w:szCs w:val="22"/>
          <w:lang w:val="sr-Cyrl-RS"/>
        </w:rPr>
        <w:t>6</w:t>
      </w:r>
      <w:r w:rsidRPr="00023F26">
        <w:rPr>
          <w:rFonts w:ascii="Arial" w:hAnsi="Arial" w:cs="Arial"/>
          <w:sz w:val="22"/>
          <w:szCs w:val="22"/>
        </w:rPr>
        <w:t>. Закона.</w:t>
      </w:r>
    </w:p>
    <w:p w14:paraId="240850E0" w14:textId="77777777" w:rsidR="0021679C" w:rsidRPr="00023F26" w:rsidRDefault="0021679C" w:rsidP="00023F26">
      <w:pPr>
        <w:tabs>
          <w:tab w:val="left" w:pos="709"/>
          <w:tab w:val="left" w:pos="851"/>
        </w:tabs>
        <w:jc w:val="both"/>
        <w:rPr>
          <w:rFonts w:ascii="Arial" w:hAnsi="Arial" w:cs="Arial"/>
          <w:sz w:val="22"/>
          <w:szCs w:val="22"/>
        </w:rPr>
      </w:pPr>
      <w:r w:rsidRPr="00023F26">
        <w:rPr>
          <w:rFonts w:ascii="Arial" w:hAnsi="Arial" w:cs="Arial"/>
          <w:sz w:val="22"/>
          <w:szCs w:val="22"/>
        </w:rPr>
        <w:tab/>
        <w:t>Наручилац ће донети одлуку о обустави поступка јавне набавке у складу са чланом 109. Закона.</w:t>
      </w:r>
    </w:p>
    <w:p w14:paraId="6E136B54" w14:textId="77777777" w:rsidR="0021679C" w:rsidRPr="00023F26" w:rsidRDefault="0021679C" w:rsidP="00023F26">
      <w:pPr>
        <w:tabs>
          <w:tab w:val="left" w:pos="709"/>
          <w:tab w:val="left" w:pos="851"/>
        </w:tabs>
        <w:jc w:val="both"/>
        <w:rPr>
          <w:rFonts w:ascii="Arial" w:hAnsi="Arial" w:cs="Arial"/>
          <w:sz w:val="22"/>
          <w:szCs w:val="22"/>
        </w:rPr>
      </w:pPr>
      <w:r w:rsidRPr="00023F26">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r w:rsidRPr="00023F26">
        <w:rPr>
          <w:rFonts w:ascii="Arial" w:hAnsi="Arial" w:cs="Arial"/>
          <w:sz w:val="22"/>
          <w:szCs w:val="22"/>
        </w:rPr>
        <w:tab/>
      </w:r>
    </w:p>
    <w:p w14:paraId="40F60B01" w14:textId="77777777" w:rsidR="009475AA" w:rsidRPr="00023F26" w:rsidRDefault="009475AA" w:rsidP="00023F26">
      <w:pPr>
        <w:tabs>
          <w:tab w:val="left" w:pos="709"/>
          <w:tab w:val="left" w:pos="851"/>
        </w:tabs>
        <w:jc w:val="both"/>
        <w:rPr>
          <w:rFonts w:ascii="Arial" w:hAnsi="Arial" w:cs="Arial"/>
          <w:sz w:val="22"/>
          <w:szCs w:val="22"/>
        </w:rPr>
      </w:pPr>
    </w:p>
    <w:p w14:paraId="53D13563" w14:textId="77777777" w:rsidR="0021679C" w:rsidRPr="00023F26" w:rsidRDefault="0021679C" w:rsidP="00023F26">
      <w:pPr>
        <w:pStyle w:val="Heading2"/>
        <w:rPr>
          <w:rFonts w:cs="Arial"/>
        </w:rPr>
      </w:pPr>
      <w:bookmarkStart w:id="107" w:name="_Toc404343204"/>
      <w:bookmarkStart w:id="108" w:name="_Toc473124813"/>
      <w:r w:rsidRPr="00023F26">
        <w:rPr>
          <w:rFonts w:cs="Arial"/>
        </w:rPr>
        <w:t>8.26</w:t>
      </w:r>
      <w:r w:rsidRPr="00023F26">
        <w:rPr>
          <w:rFonts w:cs="Arial"/>
        </w:rPr>
        <w:tab/>
        <w:t>ПОДАЦИ О САДРЖИНИ ПОНУДЕ</w:t>
      </w:r>
      <w:bookmarkEnd w:id="107"/>
      <w:bookmarkEnd w:id="108"/>
    </w:p>
    <w:p w14:paraId="5E8C610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023F26">
        <w:rPr>
          <w:rFonts w:ascii="Arial" w:hAnsi="Arial" w:cs="Arial"/>
          <w:sz w:val="22"/>
          <w:szCs w:val="22"/>
        </w:rPr>
        <w:t xml:space="preserve"> Закона о јавним</w:t>
      </w:r>
      <w:r w:rsidRPr="00023F26">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023F26">
        <w:rPr>
          <w:rFonts w:ascii="Arial" w:hAnsi="Arial" w:cs="Arial"/>
          <w:sz w:val="22"/>
          <w:szCs w:val="22"/>
        </w:rPr>
        <w:t>:</w:t>
      </w:r>
    </w:p>
    <w:p w14:paraId="4A730D0E" w14:textId="77777777" w:rsidR="0021679C" w:rsidRPr="00023F26" w:rsidRDefault="0021679C" w:rsidP="00023F26">
      <w:pPr>
        <w:jc w:val="both"/>
        <w:rPr>
          <w:rFonts w:ascii="Arial" w:hAnsi="Arial" w:cs="Arial"/>
          <w:sz w:val="22"/>
          <w:szCs w:val="22"/>
        </w:rPr>
      </w:pPr>
    </w:p>
    <w:p w14:paraId="3AC89ED0"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„Изјава о независној понуди“</w:t>
      </w:r>
    </w:p>
    <w:p w14:paraId="3D816B67"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„Образац понуде“</w:t>
      </w:r>
    </w:p>
    <w:p w14:paraId="29022017"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изјаве у складу са чланом 75. став 2. Закона</w:t>
      </w:r>
    </w:p>
    <w:p w14:paraId="5195EBBF"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трошкова припреме понуде“, по потреби</w:t>
      </w:r>
    </w:p>
    <w:p w14:paraId="7F81CC9C"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 xml:space="preserve">попуњен, потписан и печатом оверен образац „Структура цене“ </w:t>
      </w:r>
    </w:p>
    <w:p w14:paraId="31936ECA" w14:textId="0CAF824A"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потписан и оверен Модел угово</w:t>
      </w:r>
      <w:r w:rsidR="00911620" w:rsidRPr="00023F26">
        <w:rPr>
          <w:rFonts w:ascii="Arial" w:hAnsi="Arial" w:cs="Arial"/>
          <w:sz w:val="22"/>
          <w:szCs w:val="22"/>
          <w:lang w:val="sr-Cyrl-RS"/>
        </w:rPr>
        <w:t>ра</w:t>
      </w:r>
    </w:p>
    <w:p w14:paraId="07D4947D" w14:textId="77777777" w:rsidR="00BF5024" w:rsidRPr="00023F26" w:rsidRDefault="009475AA"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потписан и оверен Модел Оквирног споразума</w:t>
      </w:r>
    </w:p>
    <w:p w14:paraId="000E0770" w14:textId="01512F25"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потписан и оверен Модел уговора о чувању пословне тајне и поверљивих информација</w:t>
      </w:r>
    </w:p>
    <w:p w14:paraId="3540152D"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обрасце, изјаве и доказе одређене тачком 8.7 или 8.8 овог упутства у случају да понуђач подноси понуду са подизвођачем или заједничку понуду подноси група понуђача</w:t>
      </w:r>
    </w:p>
    <w:p w14:paraId="76792FBE"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средство финансијског обезбеђења озбиљности понуде у складу са тачком 8.13 овог упутства</w:t>
      </w:r>
    </w:p>
    <w:p w14:paraId="306DEDF4" w14:textId="77777777" w:rsidR="0021679C" w:rsidRPr="00023F26" w:rsidRDefault="0021679C" w:rsidP="00C666F9">
      <w:pPr>
        <w:numPr>
          <w:ilvl w:val="0"/>
          <w:numId w:val="7"/>
        </w:numPr>
        <w:suppressAutoHyphens w:val="0"/>
        <w:jc w:val="both"/>
        <w:rPr>
          <w:rFonts w:ascii="Arial" w:hAnsi="Arial" w:cs="Arial"/>
          <w:sz w:val="22"/>
          <w:szCs w:val="22"/>
        </w:rPr>
      </w:pPr>
      <w:r w:rsidRPr="00023F26">
        <w:rPr>
          <w:rFonts w:ascii="Arial" w:hAnsi="Arial" w:cs="Arial"/>
          <w:sz w:val="22"/>
          <w:szCs w:val="22"/>
        </w:rPr>
        <w:t xml:space="preserve">докази и обрасци о испуњености </w:t>
      </w:r>
      <w:r w:rsidRPr="00023F26">
        <w:rPr>
          <w:rFonts w:ascii="Arial" w:hAnsi="Arial" w:cs="Arial"/>
          <w:sz w:val="22"/>
          <w:szCs w:val="22"/>
          <w:lang w:eastAsia="en-US" w:bidi="en-US"/>
        </w:rPr>
        <w:t>из чл. 75. и 76.</w:t>
      </w:r>
      <w:r w:rsidRPr="00023F26">
        <w:rPr>
          <w:rFonts w:ascii="Arial" w:hAnsi="Arial" w:cs="Arial"/>
          <w:sz w:val="22"/>
          <w:szCs w:val="22"/>
        </w:rPr>
        <w:t xml:space="preserve"> Закона у складу са чланом 77. Закон и Одељком 3. конкурсне документације</w:t>
      </w:r>
    </w:p>
    <w:p w14:paraId="470EB6F9" w14:textId="1A8E53D6" w:rsidR="003F7169" w:rsidRPr="00023F26" w:rsidRDefault="003F7169" w:rsidP="00C666F9">
      <w:pPr>
        <w:numPr>
          <w:ilvl w:val="0"/>
          <w:numId w:val="7"/>
        </w:numPr>
        <w:suppressAutoHyphens w:val="0"/>
        <w:jc w:val="both"/>
        <w:rPr>
          <w:rFonts w:ascii="Arial" w:hAnsi="Arial" w:cs="Arial"/>
          <w:sz w:val="22"/>
          <w:szCs w:val="22"/>
        </w:rPr>
      </w:pPr>
      <w:bookmarkStart w:id="109" w:name="_Toc404343205"/>
      <w:r>
        <w:rPr>
          <w:rFonts w:ascii="Arial" w:hAnsi="Arial" w:cs="Arial"/>
          <w:sz w:val="22"/>
          <w:szCs w:val="22"/>
          <w:lang w:val="sr-Cyrl-RS"/>
        </w:rPr>
        <w:t>Термнин план</w:t>
      </w:r>
    </w:p>
    <w:p w14:paraId="4EF22713" w14:textId="77777777" w:rsidR="0021679C" w:rsidRPr="00023F26" w:rsidRDefault="0021679C" w:rsidP="00023F26">
      <w:pPr>
        <w:suppressAutoHyphens w:val="0"/>
        <w:contextualSpacing/>
        <w:jc w:val="both"/>
        <w:rPr>
          <w:rFonts w:ascii="Arial" w:hAnsi="Arial" w:cs="Arial"/>
          <w:sz w:val="22"/>
          <w:szCs w:val="22"/>
        </w:rPr>
      </w:pPr>
    </w:p>
    <w:p w14:paraId="3AD1F5CB" w14:textId="77777777" w:rsidR="0021679C" w:rsidRPr="00023F26" w:rsidRDefault="0021679C" w:rsidP="00023F26">
      <w:pPr>
        <w:pStyle w:val="Heading2"/>
        <w:rPr>
          <w:rFonts w:cs="Arial"/>
        </w:rPr>
      </w:pPr>
      <w:bookmarkStart w:id="110" w:name="_Toc473124814"/>
      <w:r w:rsidRPr="00023F26">
        <w:rPr>
          <w:rFonts w:cs="Arial"/>
        </w:rPr>
        <w:t>8.27</w:t>
      </w:r>
      <w:r w:rsidRPr="00023F26">
        <w:rPr>
          <w:rFonts w:eastAsia="Calibri" w:cs="Arial"/>
          <w:lang w:eastAsia="en-US"/>
        </w:rPr>
        <w:tab/>
      </w:r>
      <w:r w:rsidRPr="00023F26">
        <w:rPr>
          <w:rFonts w:cs="Arial"/>
        </w:rPr>
        <w:t>ЗАШТИТА ПРАВА ПОНУЂАЧА</w:t>
      </w:r>
      <w:bookmarkEnd w:id="109"/>
      <w:bookmarkEnd w:id="110"/>
    </w:p>
    <w:p w14:paraId="625DB3F4"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3FCD9166" w14:textId="7CE48206"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w:t>
      </w:r>
      <w:r w:rsidRPr="00023F26">
        <w:rPr>
          <w:rFonts w:ascii="Arial" w:hAnsi="Arial" w:cs="Arial"/>
          <w:sz w:val="22"/>
          <w:szCs w:val="22"/>
          <w:lang w:val="sr-Latn-CS" w:eastAsia="sr-Latn-CS"/>
        </w:rPr>
        <w:t xml:space="preserve">може да поднесе понуђач, односно заинтересовано лице, који има интерес за </w:t>
      </w:r>
      <w:r w:rsidR="009475AA" w:rsidRPr="00023F26">
        <w:rPr>
          <w:rFonts w:ascii="Arial" w:hAnsi="Arial" w:cs="Arial"/>
          <w:sz w:val="22"/>
          <w:szCs w:val="22"/>
          <w:lang w:val="sr-Cyrl-RS" w:eastAsia="sr-Latn-CS"/>
        </w:rPr>
        <w:t>закључење Оквирног споразума</w:t>
      </w:r>
      <w:r w:rsidRPr="00023F26">
        <w:rPr>
          <w:rFonts w:ascii="Arial" w:hAnsi="Arial" w:cs="Arial"/>
          <w:sz w:val="22"/>
          <w:szCs w:val="22"/>
          <w:lang w:val="sr-Latn-CS" w:eastAsia="sr-Latn-CS"/>
        </w:rPr>
        <w:t xml:space="preserve">, у конкретном поступку јавне набавке и који је претрпео или би могао да претрпи штету због поступања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аручиоца противно одредбама </w:t>
      </w:r>
      <w:r w:rsidRPr="00023F26">
        <w:rPr>
          <w:rFonts w:ascii="Arial" w:hAnsi="Arial" w:cs="Arial"/>
          <w:sz w:val="22"/>
          <w:szCs w:val="22"/>
          <w:lang w:eastAsia="sr-Latn-CS"/>
        </w:rPr>
        <w:t>Закона.</w:t>
      </w:r>
    </w:p>
    <w:p w14:paraId="4C4FD643" w14:textId="504E8B3D"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се подноси наручиоцу, са назнаком „Захтев за заштиту права </w:t>
      </w:r>
      <w:r w:rsidR="004328C1" w:rsidRPr="00023F26">
        <w:rPr>
          <w:rFonts w:ascii="Arial" w:hAnsi="Arial" w:cs="Arial"/>
          <w:sz w:val="22"/>
          <w:szCs w:val="22"/>
        </w:rPr>
        <w:t>ЈН. брoj</w:t>
      </w:r>
      <w:r w:rsidRPr="00023F26">
        <w:rPr>
          <w:rFonts w:ascii="Arial" w:hAnsi="Arial" w:cs="Arial"/>
          <w:sz w:val="22"/>
          <w:szCs w:val="22"/>
        </w:rPr>
        <w:t xml:space="preserve"> </w:t>
      </w:r>
      <w:r w:rsidR="00DC0BFA">
        <w:rPr>
          <w:rFonts w:ascii="Arial" w:hAnsi="Arial" w:cs="Arial"/>
          <w:sz w:val="22"/>
          <w:szCs w:val="22"/>
        </w:rPr>
        <w:t>ЈН/1000/0575/2016</w:t>
      </w:r>
      <w:r w:rsidRPr="00023F26">
        <w:rPr>
          <w:rFonts w:ascii="Arial" w:hAnsi="Arial" w:cs="Arial"/>
          <w:sz w:val="22"/>
          <w:szCs w:val="22"/>
        </w:rPr>
        <w:t>“.</w:t>
      </w:r>
    </w:p>
    <w:p w14:paraId="2DDBAADF"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rPr>
        <w:lastRenderedPageBreak/>
        <w:t>Ко</w:t>
      </w:r>
      <w:r w:rsidRPr="00023F2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5F37016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Захтев за заштиту права садржи:</w:t>
      </w:r>
    </w:p>
    <w:p w14:paraId="5C3CD44E"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назив и адресу подносиоца захтева и лице за контакт; </w:t>
      </w:r>
    </w:p>
    <w:p w14:paraId="24A9AE05"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назив и адресу наручиоца; </w:t>
      </w:r>
    </w:p>
    <w:p w14:paraId="1C85CF0F"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податке о јавној набавци која је предмет захтева, односно о одлуци наручиоца; </w:t>
      </w:r>
    </w:p>
    <w:p w14:paraId="546532BD"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повреде прописа којима се уређује поступак јавне набавке; </w:t>
      </w:r>
    </w:p>
    <w:p w14:paraId="495850A8"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чињенице и доказе којима се повреде доказују; </w:t>
      </w:r>
    </w:p>
    <w:p w14:paraId="5C1B0842"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потврду о уплати таксе из члана 156. </w:t>
      </w:r>
      <w:r w:rsidRPr="00023F26">
        <w:rPr>
          <w:rFonts w:ascii="Arial" w:hAnsi="Arial" w:cs="Arial"/>
          <w:sz w:val="22"/>
          <w:szCs w:val="22"/>
          <w:lang w:val="sr-Cyrl-CS" w:eastAsia="sr-Latn-CS"/>
        </w:rPr>
        <w:t>З</w:t>
      </w:r>
      <w:r w:rsidRPr="00023F26">
        <w:rPr>
          <w:rFonts w:ascii="Arial" w:hAnsi="Arial" w:cs="Arial"/>
          <w:sz w:val="22"/>
          <w:szCs w:val="22"/>
          <w:lang w:eastAsia="sr-Latn-CS"/>
        </w:rPr>
        <w:t xml:space="preserve">акона </w:t>
      </w:r>
    </w:p>
    <w:p w14:paraId="1418B3E8" w14:textId="77777777" w:rsidR="0021679C" w:rsidRPr="00023F26" w:rsidRDefault="0021679C" w:rsidP="00C666F9">
      <w:pPr>
        <w:pStyle w:val="ListParagraph"/>
        <w:numPr>
          <w:ilvl w:val="0"/>
          <w:numId w:val="24"/>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потпис подносиоца. </w:t>
      </w:r>
    </w:p>
    <w:p w14:paraId="12BA7C4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23F26">
        <w:rPr>
          <w:rFonts w:ascii="Arial" w:hAnsi="Arial" w:cs="Arial"/>
          <w:sz w:val="22"/>
          <w:szCs w:val="22"/>
          <w:lang w:val="sr-Latn-CS" w:eastAsia="sr-Latn-CS"/>
        </w:rPr>
        <w:t xml:space="preserve">и уколико је подносилац захтева у складу са чланом 63. став 2. </w:t>
      </w:r>
      <w:r w:rsidRPr="00023F26">
        <w:rPr>
          <w:rFonts w:ascii="Arial" w:hAnsi="Arial" w:cs="Arial"/>
          <w:sz w:val="22"/>
          <w:szCs w:val="22"/>
          <w:lang w:eastAsia="sr-Latn-CS"/>
        </w:rPr>
        <w:t>Закона</w:t>
      </w:r>
      <w:r w:rsidRPr="00023F26">
        <w:rPr>
          <w:rFonts w:ascii="Arial" w:hAnsi="Arial" w:cs="Arial"/>
          <w:sz w:val="22"/>
          <w:szCs w:val="22"/>
          <w:lang w:val="sr-Latn-CS" w:eastAsia="sr-Latn-CS"/>
        </w:rPr>
        <w:t xml:space="preserve"> указао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аручиоцу на евентуалне недостатке и неправилности, а </w:t>
      </w:r>
      <w:r w:rsidRPr="00023F26">
        <w:rPr>
          <w:rFonts w:ascii="Arial" w:hAnsi="Arial" w:cs="Arial"/>
          <w:sz w:val="22"/>
          <w:szCs w:val="22"/>
          <w:lang w:eastAsia="sr-Latn-CS"/>
        </w:rPr>
        <w:t>Н</w:t>
      </w:r>
      <w:r w:rsidRPr="00023F26">
        <w:rPr>
          <w:rFonts w:ascii="Arial" w:hAnsi="Arial" w:cs="Arial"/>
          <w:sz w:val="22"/>
          <w:szCs w:val="22"/>
          <w:lang w:val="sr-Latn-CS" w:eastAsia="sr-Latn-CS"/>
        </w:rPr>
        <w:t>аручилац исте није отклонио</w:t>
      </w:r>
      <w:r w:rsidRPr="00023F26">
        <w:rPr>
          <w:rFonts w:ascii="Arial" w:hAnsi="Arial" w:cs="Arial"/>
          <w:sz w:val="22"/>
          <w:szCs w:val="22"/>
        </w:rPr>
        <w:t>.</w:t>
      </w:r>
    </w:p>
    <w:p w14:paraId="173ECE6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 xml:space="preserve">Захтев за заштиту права којим се оспоравају радње које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023F26">
        <w:rPr>
          <w:rFonts w:ascii="Arial" w:hAnsi="Arial" w:cs="Arial"/>
          <w:sz w:val="22"/>
          <w:szCs w:val="22"/>
          <w:lang w:eastAsia="sr-Latn-CS"/>
        </w:rPr>
        <w:t xml:space="preserve">претходног </w:t>
      </w:r>
      <w:r w:rsidRPr="00023F2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F81A6CD" w14:textId="6793FC3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После доношења од</w:t>
      </w:r>
      <w:r w:rsidR="00E7382C" w:rsidRPr="00023F26">
        <w:rPr>
          <w:rFonts w:ascii="Arial" w:hAnsi="Arial" w:cs="Arial"/>
          <w:sz w:val="22"/>
          <w:szCs w:val="22"/>
        </w:rPr>
        <w:t>луке о закључењу оквирног споразума</w:t>
      </w:r>
      <w:r w:rsidRPr="00023F26">
        <w:rPr>
          <w:rFonts w:ascii="Arial" w:hAnsi="Arial" w:cs="Arial"/>
          <w:sz w:val="22"/>
          <w:szCs w:val="22"/>
        </w:rPr>
        <w:t xml:space="preserve"> и одлуке о обустави поступка, рок за подношење захтева за заштиту права је десет дана од дана објављивања одлуке на Порталу јавних набавки.</w:t>
      </w:r>
    </w:p>
    <w:p w14:paraId="0BE8EEB4"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 xml:space="preserve">Захтев за заштиту права не задржава даље активности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аручиоца у поступку јавне набавке у складу са одредбама члана 150. </w:t>
      </w:r>
      <w:r w:rsidRPr="00023F26">
        <w:rPr>
          <w:rFonts w:ascii="Arial" w:hAnsi="Arial" w:cs="Arial"/>
          <w:sz w:val="22"/>
          <w:szCs w:val="22"/>
          <w:lang w:eastAsia="sr-Latn-CS"/>
        </w:rPr>
        <w:t>Закона</w:t>
      </w:r>
      <w:r w:rsidRPr="00023F26">
        <w:rPr>
          <w:rFonts w:ascii="Arial" w:hAnsi="Arial" w:cs="Arial"/>
          <w:sz w:val="22"/>
          <w:szCs w:val="22"/>
          <w:lang w:val="sr-Latn-CS" w:eastAsia="sr-Latn-CS"/>
        </w:rPr>
        <w:t xml:space="preserve">. </w:t>
      </w:r>
    </w:p>
    <w:p w14:paraId="021A15E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023F26">
        <w:rPr>
          <w:rFonts w:ascii="Arial" w:hAnsi="Arial" w:cs="Arial"/>
          <w:sz w:val="22"/>
          <w:szCs w:val="22"/>
          <w:lang w:eastAsia="sr-Latn-CS"/>
        </w:rPr>
        <w:t xml:space="preserve"> Закона.</w:t>
      </w:r>
    </w:p>
    <w:p w14:paraId="3DC726B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023F26">
        <w:rPr>
          <w:rFonts w:ascii="Arial" w:hAnsi="Arial" w:cs="Arial"/>
          <w:sz w:val="22"/>
          <w:szCs w:val="22"/>
          <w:lang w:eastAsia="sr-Latn-CS"/>
        </w:rPr>
        <w:t xml:space="preserve"> тад</w:t>
      </w:r>
      <w:r w:rsidRPr="00023F2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C244419" w14:textId="430080FD"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Подносилац захтева за заштиту права дужан је да на рачун буџета Републике Србије (број рачуна: 840-</w:t>
      </w:r>
      <w:r w:rsidRPr="00023F26">
        <w:rPr>
          <w:rFonts w:ascii="Arial" w:hAnsi="Arial" w:cs="Arial"/>
          <w:bCs/>
          <w:iCs/>
          <w:sz w:val="22"/>
          <w:szCs w:val="22"/>
        </w:rPr>
        <w:t>30678845-06</w:t>
      </w:r>
      <w:r w:rsidRPr="00023F26">
        <w:rPr>
          <w:rFonts w:ascii="Arial" w:hAnsi="Arial" w:cs="Arial"/>
          <w:sz w:val="22"/>
          <w:szCs w:val="22"/>
        </w:rPr>
        <w:t xml:space="preserve">, шифра плаћања 153 или 253, позив на број </w:t>
      </w:r>
      <w:r w:rsidR="00DC0BFA">
        <w:rPr>
          <w:rFonts w:ascii="Arial" w:hAnsi="Arial" w:cs="Arial"/>
          <w:sz w:val="22"/>
          <w:szCs w:val="22"/>
        </w:rPr>
        <w:t>ЈН/1000/0575/2016</w:t>
      </w:r>
      <w:r w:rsidRPr="00023F26">
        <w:rPr>
          <w:rFonts w:ascii="Arial" w:hAnsi="Arial" w:cs="Arial"/>
          <w:sz w:val="22"/>
          <w:szCs w:val="22"/>
        </w:rPr>
        <w:t xml:space="preserve">, сврха: ЗЗП, ЈП ЕПС, ЈН. бр. </w:t>
      </w:r>
      <w:r w:rsidR="00DC0BFA">
        <w:rPr>
          <w:rFonts w:ascii="Arial" w:hAnsi="Arial" w:cs="Arial"/>
          <w:sz w:val="22"/>
          <w:szCs w:val="22"/>
        </w:rPr>
        <w:t>ЈН/1000/0575/2016</w:t>
      </w:r>
      <w:r w:rsidR="004328C1" w:rsidRPr="00023F26">
        <w:rPr>
          <w:rFonts w:ascii="Arial" w:hAnsi="Arial" w:cs="Arial"/>
          <w:sz w:val="22"/>
          <w:szCs w:val="22"/>
        </w:rPr>
        <w:t xml:space="preserve">“ </w:t>
      </w:r>
      <w:r w:rsidRPr="00023F26">
        <w:rPr>
          <w:rFonts w:ascii="Arial" w:hAnsi="Arial" w:cs="Arial"/>
          <w:sz w:val="22"/>
          <w:szCs w:val="22"/>
        </w:rPr>
        <w:t>прималац уплате: буџет Републике Србије) уплати таксу и то:</w:t>
      </w:r>
    </w:p>
    <w:p w14:paraId="36553DDD" w14:textId="77777777" w:rsidR="0021679C" w:rsidRPr="00023F26" w:rsidRDefault="0021679C" w:rsidP="00C666F9">
      <w:pPr>
        <w:pStyle w:val="ListParagraph"/>
        <w:numPr>
          <w:ilvl w:val="0"/>
          <w:numId w:val="19"/>
        </w:numPr>
        <w:spacing w:after="0" w:line="240" w:lineRule="auto"/>
        <w:jc w:val="both"/>
        <w:rPr>
          <w:rFonts w:ascii="Arial" w:hAnsi="Arial" w:cs="Arial"/>
          <w:sz w:val="22"/>
          <w:szCs w:val="22"/>
        </w:rPr>
      </w:pPr>
      <w:r w:rsidRPr="00023F26">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w:t>
      </w:r>
      <w:r w:rsidRPr="00023F26">
        <w:rPr>
          <w:rFonts w:ascii="Arial" w:hAnsi="Arial" w:cs="Arial"/>
          <w:sz w:val="22"/>
          <w:szCs w:val="22"/>
          <w:lang w:val="sr-Cyrl-CS"/>
        </w:rPr>
        <w:t xml:space="preserve">.000,00 </w:t>
      </w:r>
      <w:r w:rsidRPr="00023F26">
        <w:rPr>
          <w:rFonts w:ascii="Arial" w:hAnsi="Arial" w:cs="Arial"/>
          <w:sz w:val="22"/>
          <w:szCs w:val="22"/>
        </w:rPr>
        <w:t>динара;</w:t>
      </w:r>
    </w:p>
    <w:p w14:paraId="7F330566" w14:textId="547726F6" w:rsidR="0021679C" w:rsidRPr="00023F26" w:rsidRDefault="0021679C" w:rsidP="00C666F9">
      <w:pPr>
        <w:pStyle w:val="ListParagraph"/>
        <w:numPr>
          <w:ilvl w:val="0"/>
          <w:numId w:val="19"/>
        </w:numPr>
        <w:spacing w:after="0" w:line="240" w:lineRule="auto"/>
        <w:jc w:val="both"/>
        <w:rPr>
          <w:rFonts w:ascii="Arial" w:hAnsi="Arial" w:cs="Arial"/>
          <w:sz w:val="22"/>
          <w:szCs w:val="22"/>
        </w:rPr>
      </w:pPr>
      <w:r w:rsidRPr="00023F26">
        <w:rPr>
          <w:rFonts w:ascii="Arial" w:hAnsi="Arial" w:cs="Arial"/>
          <w:sz w:val="22"/>
          <w:szCs w:val="22"/>
        </w:rPr>
        <w:t>уколико се захтевом за заштиту права оспоравају радње Наручиоца предузете после отварања понуда</w:t>
      </w:r>
      <w:r w:rsidR="00E7382C" w:rsidRPr="00023F26">
        <w:rPr>
          <w:rFonts w:ascii="Arial" w:hAnsi="Arial" w:cs="Arial"/>
          <w:sz w:val="22"/>
          <w:szCs w:val="22"/>
        </w:rPr>
        <w:t>, изузев Одлуке о закључењу оквирног споразума</w:t>
      </w:r>
      <w:r w:rsidRPr="00023F26">
        <w:rPr>
          <w:rFonts w:ascii="Arial" w:hAnsi="Arial" w:cs="Arial"/>
          <w:sz w:val="22"/>
          <w:szCs w:val="22"/>
        </w:rPr>
        <w:t xml:space="preserve">, висина таксе се одређује према процењеној вредности јавне набавке </w:t>
      </w:r>
      <w:r w:rsidRPr="00023F26">
        <w:rPr>
          <w:rFonts w:ascii="Arial" w:hAnsi="Arial" w:cs="Arial"/>
          <w:sz w:val="22"/>
          <w:szCs w:val="22"/>
          <w:lang w:val="sr-Cyrl-CS"/>
        </w:rPr>
        <w:t>(</w:t>
      </w:r>
      <w:r w:rsidRPr="00023F26">
        <w:rPr>
          <w:rFonts w:ascii="Arial" w:hAnsi="Arial" w:cs="Arial"/>
          <w:i/>
          <w:sz w:val="22"/>
          <w:szCs w:val="22"/>
          <w:lang w:val="sr-Cyrl-CS"/>
        </w:rPr>
        <w:t>коју понуђачи сазнају у поступку отварања п</w:t>
      </w:r>
      <w:r w:rsidRPr="00023F26">
        <w:rPr>
          <w:rFonts w:ascii="Arial" w:hAnsi="Arial" w:cs="Arial"/>
          <w:sz w:val="22"/>
          <w:szCs w:val="22"/>
          <w:lang w:val="sr-Cyrl-CS"/>
        </w:rPr>
        <w:t xml:space="preserve">онуда) </w:t>
      </w:r>
      <w:r w:rsidRPr="00023F26">
        <w:rPr>
          <w:rFonts w:ascii="Arial" w:hAnsi="Arial" w:cs="Arial"/>
          <w:sz w:val="22"/>
          <w:szCs w:val="22"/>
        </w:rPr>
        <w:t>и износи</w:t>
      </w:r>
      <w:r w:rsidRPr="00023F26">
        <w:rPr>
          <w:rFonts w:ascii="Arial" w:hAnsi="Arial" w:cs="Arial"/>
          <w:sz w:val="22"/>
          <w:szCs w:val="22"/>
          <w:lang w:val="sr-Cyrl-CS"/>
        </w:rPr>
        <w:t xml:space="preserve"> </w:t>
      </w:r>
      <w:r w:rsidRPr="00023F26">
        <w:rPr>
          <w:rFonts w:ascii="Arial" w:hAnsi="Arial" w:cs="Arial"/>
          <w:sz w:val="22"/>
          <w:szCs w:val="22"/>
        </w:rPr>
        <w:t xml:space="preserve">120.000,00 </w:t>
      </w:r>
      <w:r w:rsidRPr="00023F26">
        <w:rPr>
          <w:rFonts w:ascii="Arial" w:hAnsi="Arial" w:cs="Arial"/>
          <w:sz w:val="22"/>
          <w:szCs w:val="22"/>
          <w:lang w:val="sr-Cyrl-CS"/>
        </w:rPr>
        <w:t>динара</w:t>
      </w:r>
      <w:r w:rsidRPr="00023F26">
        <w:rPr>
          <w:rFonts w:ascii="Arial" w:hAnsi="Arial" w:cs="Arial"/>
          <w:sz w:val="22"/>
          <w:szCs w:val="22"/>
        </w:rPr>
        <w:t>;</w:t>
      </w:r>
    </w:p>
    <w:p w14:paraId="63630A25" w14:textId="21CE78ED" w:rsidR="0021679C" w:rsidRPr="00023F26" w:rsidRDefault="0021679C" w:rsidP="00C666F9">
      <w:pPr>
        <w:pStyle w:val="ListParagraph"/>
        <w:numPr>
          <w:ilvl w:val="0"/>
          <w:numId w:val="19"/>
        </w:numPr>
        <w:spacing w:after="0" w:line="240" w:lineRule="auto"/>
        <w:jc w:val="both"/>
        <w:rPr>
          <w:rFonts w:ascii="Arial" w:hAnsi="Arial" w:cs="Arial"/>
          <w:sz w:val="22"/>
          <w:szCs w:val="22"/>
        </w:rPr>
      </w:pPr>
      <w:r w:rsidRPr="00023F26">
        <w:rPr>
          <w:rFonts w:ascii="Arial" w:hAnsi="Arial" w:cs="Arial"/>
          <w:sz w:val="22"/>
          <w:szCs w:val="22"/>
        </w:rPr>
        <w:t xml:space="preserve">уколико се захтевом за заштиту права </w:t>
      </w:r>
      <w:r w:rsidR="00E7382C" w:rsidRPr="00023F26">
        <w:rPr>
          <w:rFonts w:ascii="Arial" w:hAnsi="Arial" w:cs="Arial"/>
          <w:sz w:val="22"/>
          <w:szCs w:val="22"/>
        </w:rPr>
        <w:t>оспорава Одлука о закључењу оквирног споразума</w:t>
      </w:r>
      <w:r w:rsidRPr="00023F26">
        <w:rPr>
          <w:rFonts w:ascii="Arial" w:hAnsi="Arial" w:cs="Arial"/>
          <w:sz w:val="22"/>
          <w:szCs w:val="22"/>
        </w:rPr>
        <w:t>, висина таксе се одређује према понуђеној цени понуђача коме је додељен уговор, па ако та цена не прелази 120.000.000,00 динара такса износи</w:t>
      </w:r>
      <w:r w:rsidRPr="00023F26">
        <w:rPr>
          <w:rStyle w:val="apple-converted-space"/>
          <w:rFonts w:ascii="Arial" w:hAnsi="Arial" w:cs="Arial"/>
          <w:sz w:val="22"/>
          <w:szCs w:val="22"/>
        </w:rPr>
        <w:t> </w:t>
      </w:r>
      <w:r w:rsidRPr="00023F26">
        <w:rPr>
          <w:rStyle w:val="Strong"/>
          <w:rFonts w:ascii="Arial" w:hAnsi="Arial" w:cs="Arial"/>
          <w:b w:val="0"/>
          <w:sz w:val="22"/>
          <w:szCs w:val="22"/>
        </w:rPr>
        <w:t>120.000,00 динара</w:t>
      </w:r>
      <w:r w:rsidRPr="00023F26">
        <w:rPr>
          <w:rStyle w:val="Strong"/>
          <w:rFonts w:ascii="Arial" w:hAnsi="Arial" w:cs="Arial"/>
          <w:sz w:val="22"/>
          <w:szCs w:val="22"/>
        </w:rPr>
        <w:t>,</w:t>
      </w:r>
      <w:r w:rsidRPr="00023F26">
        <w:rPr>
          <w:rStyle w:val="apple-converted-space"/>
          <w:rFonts w:ascii="Arial" w:hAnsi="Arial" w:cs="Arial"/>
          <w:sz w:val="22"/>
          <w:szCs w:val="22"/>
        </w:rPr>
        <w:t> </w:t>
      </w:r>
      <w:r w:rsidRPr="00023F26">
        <w:rPr>
          <w:rFonts w:ascii="Arial" w:hAnsi="Arial" w:cs="Arial"/>
          <w:sz w:val="22"/>
          <w:szCs w:val="22"/>
        </w:rPr>
        <w:t>а ако</w:t>
      </w:r>
      <w:r w:rsidRPr="00023F26">
        <w:rPr>
          <w:rStyle w:val="apple-converted-space"/>
          <w:rFonts w:ascii="Arial" w:hAnsi="Arial" w:cs="Arial"/>
          <w:sz w:val="22"/>
          <w:szCs w:val="22"/>
        </w:rPr>
        <w:t> </w:t>
      </w:r>
      <w:r w:rsidRPr="00023F26">
        <w:rPr>
          <w:rFonts w:ascii="Arial" w:hAnsi="Arial" w:cs="Arial"/>
          <w:sz w:val="22"/>
          <w:szCs w:val="22"/>
        </w:rPr>
        <w:t>та цена прелази</w:t>
      </w:r>
      <w:r w:rsidR="004328C1" w:rsidRPr="00023F26">
        <w:rPr>
          <w:rFonts w:ascii="Arial" w:hAnsi="Arial" w:cs="Arial"/>
          <w:sz w:val="22"/>
          <w:szCs w:val="22"/>
        </w:rPr>
        <w:t xml:space="preserve"> </w:t>
      </w:r>
      <w:r w:rsidRPr="00023F26">
        <w:rPr>
          <w:rFonts w:ascii="Arial" w:hAnsi="Arial" w:cs="Arial"/>
          <w:sz w:val="22"/>
          <w:szCs w:val="22"/>
        </w:rPr>
        <w:t>120.000.000,00 динара, такса износи</w:t>
      </w:r>
      <w:r w:rsidRPr="00023F26">
        <w:rPr>
          <w:rStyle w:val="apple-converted-space"/>
          <w:rFonts w:ascii="Arial" w:hAnsi="Arial" w:cs="Arial"/>
          <w:sz w:val="22"/>
          <w:szCs w:val="22"/>
        </w:rPr>
        <w:t> </w:t>
      </w:r>
      <w:r w:rsidRPr="00023F26">
        <w:rPr>
          <w:rStyle w:val="Strong"/>
          <w:rFonts w:ascii="Arial" w:hAnsi="Arial" w:cs="Arial"/>
          <w:b w:val="0"/>
          <w:sz w:val="22"/>
          <w:szCs w:val="22"/>
        </w:rPr>
        <w:t>0,1% понуђене цене</w:t>
      </w:r>
      <w:r w:rsidR="00E7382C" w:rsidRPr="00023F26">
        <w:rPr>
          <w:rFonts w:ascii="Arial" w:hAnsi="Arial" w:cs="Arial"/>
          <w:sz w:val="22"/>
          <w:szCs w:val="22"/>
        </w:rPr>
        <w:t xml:space="preserve"> понуђача коме је додељен оквирни споразум</w:t>
      </w:r>
      <w:r w:rsidRPr="00023F26">
        <w:rPr>
          <w:rFonts w:ascii="Arial" w:hAnsi="Arial" w:cs="Arial"/>
          <w:b/>
          <w:sz w:val="22"/>
          <w:szCs w:val="22"/>
        </w:rPr>
        <w:t>.</w:t>
      </w:r>
    </w:p>
    <w:p w14:paraId="3C24ACC7" w14:textId="77777777" w:rsidR="00E7382C" w:rsidRPr="00023F26" w:rsidRDefault="00E7382C" w:rsidP="00023F26">
      <w:pPr>
        <w:jc w:val="both"/>
        <w:rPr>
          <w:rFonts w:ascii="Arial" w:hAnsi="Arial" w:cs="Arial"/>
          <w:sz w:val="22"/>
          <w:szCs w:val="22"/>
        </w:rPr>
      </w:pPr>
    </w:p>
    <w:p w14:paraId="4D21F633" w14:textId="77777777" w:rsidR="0021679C" w:rsidRPr="00023F26" w:rsidRDefault="0021679C" w:rsidP="00023F26">
      <w:pPr>
        <w:ind w:left="-180" w:right="-180"/>
        <w:jc w:val="both"/>
        <w:rPr>
          <w:rFonts w:ascii="Arial" w:hAnsi="Arial" w:cs="Arial"/>
          <w:b/>
          <w:sz w:val="22"/>
          <w:szCs w:val="22"/>
          <w:u w:val="single"/>
          <w:lang w:val="ru-RU"/>
        </w:rPr>
      </w:pPr>
      <w:r w:rsidRPr="00023F26">
        <w:rPr>
          <w:rFonts w:ascii="Arial" w:hAnsi="Arial" w:cs="Arial"/>
          <w:b/>
          <w:sz w:val="22"/>
          <w:szCs w:val="22"/>
          <w:lang w:val="ru-RU"/>
        </w:rPr>
        <w:t xml:space="preserve"> </w:t>
      </w:r>
      <w:r w:rsidRPr="00023F26">
        <w:rPr>
          <w:rFonts w:ascii="Arial" w:hAnsi="Arial" w:cs="Arial"/>
          <w:b/>
          <w:sz w:val="22"/>
          <w:szCs w:val="22"/>
          <w:u w:val="single"/>
          <w:lang w:val="ru-RU"/>
        </w:rPr>
        <w:t>Детаљно упутство о потврди из члана 151. став 1. тачка 6) Закона</w:t>
      </w:r>
    </w:p>
    <w:p w14:paraId="2AEEF34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lastRenderedPageBreak/>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F86C4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Чланом 151. Закона је прописано да захтев за заштиту права мора да садржи, између осталог, и потврду о уплати таксе из члана 156. Закона.</w:t>
      </w:r>
    </w:p>
    <w:p w14:paraId="745D8B3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43B2D77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Као доказ о уплати таксе, у смислу члана 151. став 1. тачка 6) Закона, прихватиће се:</w:t>
      </w:r>
    </w:p>
    <w:p w14:paraId="3F017881" w14:textId="77777777" w:rsidR="0021679C" w:rsidRPr="00023F26" w:rsidRDefault="0021679C" w:rsidP="00023F26">
      <w:pPr>
        <w:autoSpaceDE w:val="0"/>
        <w:autoSpaceDN w:val="0"/>
        <w:adjustRightInd w:val="0"/>
        <w:ind w:left="284" w:right="-138"/>
        <w:jc w:val="both"/>
        <w:rPr>
          <w:rFonts w:ascii="Arial" w:hAnsi="Arial" w:cs="Arial"/>
          <w:b/>
          <w:bCs/>
          <w:color w:val="000000"/>
          <w:sz w:val="22"/>
          <w:szCs w:val="22"/>
          <w:lang w:val="ru-RU"/>
        </w:rPr>
      </w:pPr>
      <w:r w:rsidRPr="00023F26">
        <w:rPr>
          <w:rFonts w:ascii="Arial" w:hAnsi="Arial" w:cs="Arial"/>
          <w:b/>
          <w:bCs/>
          <w:color w:val="000000"/>
          <w:sz w:val="22"/>
          <w:szCs w:val="22"/>
          <w:lang w:val="ru-RU"/>
        </w:rPr>
        <w:t>1. Потврда о извршеној уплати таксе из члана 156. ЗЈН која садржи  следеће</w:t>
      </w:r>
      <w:r w:rsidRPr="00023F26">
        <w:rPr>
          <w:rFonts w:ascii="Arial" w:hAnsi="Arial" w:cs="Arial"/>
          <w:b/>
          <w:bCs/>
          <w:color w:val="000000"/>
          <w:sz w:val="22"/>
          <w:szCs w:val="22"/>
        </w:rPr>
        <w:t xml:space="preserve"> </w:t>
      </w:r>
      <w:r w:rsidRPr="00023F26">
        <w:rPr>
          <w:rFonts w:ascii="Arial" w:hAnsi="Arial" w:cs="Arial"/>
          <w:b/>
          <w:bCs/>
          <w:color w:val="000000"/>
          <w:sz w:val="22"/>
          <w:szCs w:val="22"/>
          <w:lang w:val="ru-RU"/>
        </w:rPr>
        <w:t>елементе:</w:t>
      </w:r>
    </w:p>
    <w:p w14:paraId="3678B92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hAnsi="Arial" w:cs="Arial"/>
          <w:color w:val="000000"/>
          <w:sz w:val="22"/>
          <w:szCs w:val="22"/>
          <w:lang w:val="ru-RU"/>
        </w:rPr>
        <w:t>(</w:t>
      </w:r>
      <w:r w:rsidRPr="00023F26">
        <w:rPr>
          <w:rFonts w:ascii="Arial" w:eastAsia="TimesNewRomanPSMT" w:hAnsi="Arial" w:cs="Arial"/>
          <w:bCs/>
          <w:sz w:val="22"/>
          <w:szCs w:val="22"/>
        </w:rPr>
        <w:t>1) да буде издата од стране банке и да садржи печат банке;</w:t>
      </w:r>
    </w:p>
    <w:p w14:paraId="5063707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DE95FF"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(3) износ таксе из члана 156. ЗЈН чија се уплата врши;</w:t>
      </w:r>
    </w:p>
    <w:p w14:paraId="232D086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(4) број рачуна: 840-30678845-06;</w:t>
      </w:r>
    </w:p>
    <w:p w14:paraId="11A8ADD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(5) шифру плаћања: 153 или 253;</w:t>
      </w:r>
    </w:p>
    <w:p w14:paraId="0F22CB9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(6) позив на број: подаци о броју или ознаци јавне набавке поводом које се подноси захтев за заштиту права;</w:t>
      </w:r>
    </w:p>
    <w:p w14:paraId="44E8D3D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(7) сврха: ЗЗП; назив наручиоца; број или ознака јавне набавке поводом које се подноси захтев за заштиту права;</w:t>
      </w:r>
    </w:p>
    <w:p w14:paraId="3314C317"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(8) корисник: буџет Републике Србије;</w:t>
      </w:r>
    </w:p>
    <w:p w14:paraId="3E8D2239"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(9) назив уплатиоца, односно назив подносиоца захтева за заштиту права за којег је извршена уплата таксе;</w:t>
      </w:r>
    </w:p>
    <w:p w14:paraId="4766A88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(10) потпис овлашћеног лица банке.</w:t>
      </w:r>
    </w:p>
    <w:p w14:paraId="485BB88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hAnsi="Arial" w:cs="Arial"/>
          <w:b/>
          <w:bCs/>
          <w:color w:val="000000"/>
          <w:sz w:val="22"/>
          <w:szCs w:val="22"/>
          <w:lang w:val="ru-RU"/>
        </w:rPr>
        <w:t>2</w:t>
      </w:r>
      <w:r w:rsidRPr="00023F26">
        <w:rPr>
          <w:rFonts w:ascii="Arial" w:eastAsia="TimesNewRomanPSMT" w:hAnsi="Arial" w:cs="Arial"/>
          <w:b/>
          <w:bCs/>
          <w:sz w:val="22"/>
          <w:szCs w:val="22"/>
        </w:rPr>
        <w:t>. Налог за уплату, први примерак,</w:t>
      </w:r>
      <w:r w:rsidRPr="00023F26">
        <w:rPr>
          <w:rFonts w:ascii="Arial" w:eastAsia="TimesNewRomanPSMT" w:hAnsi="Arial" w:cs="Arial"/>
          <w:bCs/>
          <w:sz w:val="22"/>
          <w:szCs w:val="22"/>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1C3E8F2"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
          <w:bCs/>
          <w:sz w:val="22"/>
          <w:szCs w:val="22"/>
        </w:rPr>
        <w:t>3. Потврда издата од стране Републике Србије, Министарства финансија, Управе за трезор,</w:t>
      </w:r>
      <w:r w:rsidRPr="00023F26">
        <w:rPr>
          <w:rFonts w:ascii="Arial" w:eastAsia="TimesNewRomanPSMT" w:hAnsi="Arial" w:cs="Arial"/>
          <w:bCs/>
          <w:sz w:val="22"/>
          <w:szCs w:val="22"/>
        </w:rPr>
        <w:t xml:space="preserve"> потписана и оверена печатом, која садржи све елементе из потврде о</w:t>
      </w:r>
    </w:p>
    <w:p w14:paraId="53CC38B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CA8DC83"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
          <w:bCs/>
          <w:sz w:val="22"/>
          <w:szCs w:val="22"/>
        </w:rPr>
        <w:t>4. Потврда издата од стране Народне банке Србије,</w:t>
      </w:r>
      <w:r w:rsidRPr="00023F26">
        <w:rPr>
          <w:rFonts w:ascii="Arial" w:eastAsia="TimesNewRomanPSMT" w:hAnsi="Arial" w:cs="Arial"/>
          <w:bCs/>
          <w:sz w:val="22"/>
          <w:szCs w:val="22"/>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206D1F" w14:textId="77777777" w:rsidR="0021679C" w:rsidRPr="00023F26" w:rsidRDefault="0021679C" w:rsidP="00023F26">
      <w:pPr>
        <w:jc w:val="both"/>
        <w:rPr>
          <w:rFonts w:ascii="Arial" w:hAnsi="Arial" w:cs="Arial"/>
          <w:sz w:val="22"/>
          <w:szCs w:val="22"/>
        </w:rPr>
      </w:pPr>
    </w:p>
    <w:p w14:paraId="58072ECE" w14:textId="77777777" w:rsidR="0021679C" w:rsidRPr="00023F26" w:rsidRDefault="0021679C" w:rsidP="00023F26">
      <w:pPr>
        <w:ind w:firstLine="720"/>
        <w:jc w:val="both"/>
        <w:rPr>
          <w:rFonts w:ascii="Arial" w:hAnsi="Arial" w:cs="Arial"/>
          <w:b/>
          <w:noProof/>
          <w:sz w:val="22"/>
          <w:szCs w:val="22"/>
        </w:rPr>
      </w:pPr>
      <w:r w:rsidRPr="00023F26">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023F26">
        <w:rPr>
          <w:rFonts w:ascii="Arial" w:hAnsi="Arial" w:cs="Arial"/>
          <w:b/>
          <w:noProof/>
          <w:sz w:val="22"/>
          <w:szCs w:val="22"/>
        </w:rPr>
        <w:t xml:space="preserve"> </w:t>
      </w:r>
    </w:p>
    <w:p w14:paraId="269B67EF" w14:textId="77777777" w:rsidR="0021679C" w:rsidRPr="00023F26" w:rsidRDefault="008607B7" w:rsidP="00023F26">
      <w:pPr>
        <w:suppressAutoHyphens w:val="0"/>
        <w:rPr>
          <w:rFonts w:ascii="Arial" w:hAnsi="Arial" w:cs="Arial"/>
          <w:sz w:val="22"/>
          <w:szCs w:val="22"/>
        </w:rPr>
      </w:pPr>
      <w:hyperlink r:id="rId21" w:history="1">
        <w:r w:rsidR="0021679C" w:rsidRPr="00023F26">
          <w:rPr>
            <w:rStyle w:val="Hyperlink"/>
            <w:rFonts w:ascii="Arial" w:hAnsi="Arial" w:cs="Arial"/>
            <w:sz w:val="22"/>
            <w:szCs w:val="22"/>
            <w:lang w:eastAsia="sr-Latn-CS"/>
          </w:rPr>
          <w:t>http://www.kjn.gov.rs/ci/uputstvo-o-uplati-republicke-administrativne-takse.html</w:t>
        </w:r>
      </w:hyperlink>
    </w:p>
    <w:p w14:paraId="0901D08D" w14:textId="77777777" w:rsidR="00E7382C" w:rsidRPr="00023F26" w:rsidRDefault="00E7382C" w:rsidP="00023F26">
      <w:pPr>
        <w:tabs>
          <w:tab w:val="left" w:pos="284"/>
          <w:tab w:val="left" w:pos="330"/>
        </w:tabs>
        <w:ind w:left="284"/>
        <w:jc w:val="both"/>
        <w:rPr>
          <w:rFonts w:ascii="Arial" w:eastAsia="TimesNewRomanPSMT" w:hAnsi="Arial" w:cs="Arial"/>
          <w:bCs/>
          <w:sz w:val="22"/>
          <w:szCs w:val="22"/>
        </w:rPr>
      </w:pPr>
      <w:bookmarkStart w:id="111" w:name="_Toc435279095"/>
      <w:bookmarkStart w:id="112" w:name="_Toc438301600"/>
    </w:p>
    <w:p w14:paraId="32EF0029"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УПЛАТА ИЗ ИНОСТРАНСТВА</w:t>
      </w:r>
    </w:p>
    <w:p w14:paraId="15E5F18D"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1705AB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3E558DBA"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И АДРЕСА БАНКЕ:</w:t>
      </w:r>
    </w:p>
    <w:p w14:paraId="732AF19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Народна банка Србије (НБС)</w:t>
      </w:r>
    </w:p>
    <w:p w14:paraId="5182D93D"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lastRenderedPageBreak/>
        <w:t>11000 Београд, ул. Немањина бр. 17</w:t>
      </w:r>
    </w:p>
    <w:p w14:paraId="23D4D99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Србија</w:t>
      </w:r>
    </w:p>
    <w:p w14:paraId="37AC6D4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SWIFT CODE: NBSRRSBGXXX</w:t>
      </w:r>
    </w:p>
    <w:p w14:paraId="6CE99E4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5968EC71"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И АДРЕСА ИНСТИТУЦИЈЕ:</w:t>
      </w:r>
    </w:p>
    <w:p w14:paraId="29439A2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Министарство финансија</w:t>
      </w:r>
    </w:p>
    <w:p w14:paraId="217E4BC6"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Управа за трезор</w:t>
      </w:r>
    </w:p>
    <w:p w14:paraId="052DB0D7"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ул. Поп Лукина бр. 7-9</w:t>
      </w:r>
    </w:p>
    <w:p w14:paraId="44E5EDA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11000 Београд</w:t>
      </w:r>
    </w:p>
    <w:p w14:paraId="43DA75A2"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IBAN: RS 35908500103019323073</w:t>
      </w:r>
    </w:p>
    <w:p w14:paraId="2EDFA583"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54DD6E6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НАПОМЕНА: Приликом уплата средстава потребно је навести следеће информације о плаћању - „детаљи плаћања“ (FIELD 70: DETAILS OF PAYMENT):</w:t>
      </w:r>
    </w:p>
    <w:p w14:paraId="4DE0464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 број у поступку јавне набавке на које се захтев за заштиту права односи и</w:t>
      </w:r>
    </w:p>
    <w:p w14:paraId="2FF4A666"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Наручиоца у поступку јавне набавке.</w:t>
      </w:r>
    </w:p>
    <w:p w14:paraId="57A06F05" w14:textId="77777777" w:rsidR="0021679C" w:rsidRPr="00023F26" w:rsidRDefault="0021679C" w:rsidP="00023F26">
      <w:pPr>
        <w:tabs>
          <w:tab w:val="left" w:pos="284"/>
          <w:tab w:val="left" w:pos="330"/>
        </w:tabs>
        <w:ind w:left="284"/>
        <w:jc w:val="both"/>
        <w:rPr>
          <w:rFonts w:ascii="Arial" w:hAnsi="Arial" w:cs="Arial"/>
          <w:sz w:val="22"/>
          <w:szCs w:val="22"/>
        </w:rPr>
      </w:pPr>
      <w:r w:rsidRPr="00023F26">
        <w:rPr>
          <w:rFonts w:ascii="Arial" w:eastAsia="TimesNewRomanPSMT" w:hAnsi="Arial" w:cs="Arial"/>
          <w:bCs/>
          <w:sz w:val="22"/>
          <w:szCs w:val="22"/>
        </w:rPr>
        <w:t>У прилогу су инструкције за уплате</w:t>
      </w:r>
      <w:r w:rsidRPr="00023F26">
        <w:rPr>
          <w:rFonts w:ascii="Arial" w:hAnsi="Arial" w:cs="Arial"/>
          <w:sz w:val="22"/>
          <w:szCs w:val="22"/>
          <w:lang w:val="ru-RU"/>
        </w:rPr>
        <w:t xml:space="preserve"> у валутама: </w:t>
      </w:r>
      <w:r w:rsidRPr="00023F26">
        <w:rPr>
          <w:rFonts w:ascii="Arial" w:hAnsi="Arial" w:cs="Arial"/>
          <w:sz w:val="22"/>
          <w:szCs w:val="22"/>
          <w:lang w:val="en-US"/>
        </w:rPr>
        <w:t>EUR</w:t>
      </w:r>
      <w:r w:rsidRPr="00023F26">
        <w:rPr>
          <w:rFonts w:ascii="Arial" w:hAnsi="Arial" w:cs="Arial"/>
          <w:sz w:val="22"/>
          <w:szCs w:val="22"/>
          <w:lang w:val="ru-RU"/>
        </w:rPr>
        <w:t xml:space="preserve"> и </w:t>
      </w:r>
      <w:r w:rsidRPr="00023F26">
        <w:rPr>
          <w:rFonts w:ascii="Arial" w:hAnsi="Arial" w:cs="Arial"/>
          <w:sz w:val="22"/>
          <w:szCs w:val="22"/>
          <w:lang w:val="en-US"/>
        </w:rPr>
        <w:t>USD</w:t>
      </w:r>
      <w:r w:rsidRPr="00023F26">
        <w:rPr>
          <w:rFonts w:ascii="Arial" w:hAnsi="Arial" w:cs="Arial"/>
          <w:sz w:val="22"/>
          <w:szCs w:val="22"/>
          <w:lang w:val="ru-RU"/>
        </w:rPr>
        <w:t>.</w:t>
      </w:r>
    </w:p>
    <w:p w14:paraId="40CFF619" w14:textId="77777777" w:rsidR="0021679C" w:rsidRPr="00023F26" w:rsidRDefault="0021679C" w:rsidP="00023F26">
      <w:pPr>
        <w:autoSpaceDE w:val="0"/>
        <w:autoSpaceDN w:val="0"/>
        <w:adjustRightInd w:val="0"/>
        <w:ind w:left="-142" w:right="-138"/>
        <w:jc w:val="both"/>
        <w:rPr>
          <w:rFonts w:ascii="Arial" w:hAnsi="Arial" w:cs="Arial"/>
          <w:color w:val="00B050"/>
          <w:sz w:val="22"/>
          <w:szCs w:val="22"/>
        </w:rPr>
      </w:pPr>
    </w:p>
    <w:p w14:paraId="0520EA69" w14:textId="77777777" w:rsidR="0021679C" w:rsidRPr="00023F26" w:rsidRDefault="0021679C" w:rsidP="00023F26">
      <w:pPr>
        <w:ind w:left="-120" w:right="-180"/>
        <w:jc w:val="both"/>
        <w:rPr>
          <w:rFonts w:ascii="Arial" w:hAnsi="Arial" w:cs="Arial"/>
          <w:sz w:val="22"/>
          <w:szCs w:val="22"/>
          <w:lang w:val="en-US"/>
        </w:rPr>
      </w:pPr>
      <w:r w:rsidRPr="00023F26">
        <w:rPr>
          <w:rFonts w:ascii="Arial" w:hAnsi="Arial" w:cs="Arial"/>
          <w:sz w:val="22"/>
          <w:szCs w:val="22"/>
          <w:lang w:val="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21679C" w:rsidRPr="00023F26" w14:paraId="1927946F" w14:textId="77777777" w:rsidTr="00365791">
        <w:trPr>
          <w:trHeight w:val="30"/>
        </w:trPr>
        <w:tc>
          <w:tcPr>
            <w:tcW w:w="9625" w:type="dxa"/>
            <w:gridSpan w:val="2"/>
            <w:shd w:val="clear" w:color="auto" w:fill="auto"/>
          </w:tcPr>
          <w:p w14:paraId="5ACD830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SWIFT MESSAGE MT103 – EUR</w:t>
            </w:r>
          </w:p>
        </w:tc>
      </w:tr>
      <w:tr w:rsidR="0021679C" w:rsidRPr="00023F26" w14:paraId="57E8381D" w14:textId="77777777" w:rsidTr="00365791">
        <w:trPr>
          <w:trHeight w:val="20"/>
        </w:trPr>
        <w:tc>
          <w:tcPr>
            <w:tcW w:w="4765" w:type="dxa"/>
            <w:shd w:val="clear" w:color="auto" w:fill="auto"/>
          </w:tcPr>
          <w:p w14:paraId="1E761C5A"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FIELD 32A:</w:t>
            </w:r>
            <w:r w:rsidRPr="00023F26">
              <w:rPr>
                <w:rFonts w:ascii="Arial" w:hAnsi="Arial" w:cs="Arial"/>
                <w:sz w:val="22"/>
                <w:szCs w:val="22"/>
              </w:rPr>
              <w:t xml:space="preserve"> </w:t>
            </w:r>
          </w:p>
        </w:tc>
        <w:tc>
          <w:tcPr>
            <w:tcW w:w="4860" w:type="dxa"/>
            <w:shd w:val="clear" w:color="auto" w:fill="auto"/>
          </w:tcPr>
          <w:p w14:paraId="342A5AC0"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VALUE DATE – EUR- AMOUNT</w:t>
            </w:r>
          </w:p>
        </w:tc>
      </w:tr>
      <w:tr w:rsidR="0021679C" w:rsidRPr="00023F26" w14:paraId="7F8F469C" w14:textId="77777777" w:rsidTr="00365791">
        <w:trPr>
          <w:trHeight w:val="20"/>
        </w:trPr>
        <w:tc>
          <w:tcPr>
            <w:tcW w:w="4765" w:type="dxa"/>
            <w:shd w:val="clear" w:color="auto" w:fill="auto"/>
          </w:tcPr>
          <w:p w14:paraId="02BD8B81"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60" w:type="dxa"/>
            <w:shd w:val="clear" w:color="auto" w:fill="auto"/>
          </w:tcPr>
          <w:p w14:paraId="3C9D749C"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ORDERING CUSTOMER</w:t>
            </w:r>
          </w:p>
        </w:tc>
      </w:tr>
      <w:tr w:rsidR="0021679C" w:rsidRPr="00023F26" w14:paraId="022837A8" w14:textId="77777777" w:rsidTr="00365791">
        <w:trPr>
          <w:trHeight w:val="20"/>
        </w:trPr>
        <w:tc>
          <w:tcPr>
            <w:tcW w:w="4765" w:type="dxa"/>
            <w:shd w:val="clear" w:color="auto" w:fill="auto"/>
          </w:tcPr>
          <w:p w14:paraId="3694B985"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60" w:type="dxa"/>
            <w:shd w:val="clear" w:color="auto" w:fill="auto"/>
          </w:tcPr>
          <w:p w14:paraId="029DFE0F"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ORDERING CUSTOMER</w:t>
            </w:r>
          </w:p>
        </w:tc>
      </w:tr>
      <w:tr w:rsidR="0021679C" w:rsidRPr="00023F26" w14:paraId="6C59AE32" w14:textId="77777777" w:rsidTr="00365791">
        <w:trPr>
          <w:trHeight w:val="1113"/>
        </w:trPr>
        <w:tc>
          <w:tcPr>
            <w:tcW w:w="4765" w:type="dxa"/>
            <w:shd w:val="clear" w:color="auto" w:fill="auto"/>
          </w:tcPr>
          <w:p w14:paraId="5BEBCFF8"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56A:</w:t>
            </w:r>
          </w:p>
          <w:p w14:paraId="009646D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(INTERMEDIARY)</w:t>
            </w:r>
          </w:p>
        </w:tc>
        <w:tc>
          <w:tcPr>
            <w:tcW w:w="4860" w:type="dxa"/>
            <w:shd w:val="clear" w:color="auto" w:fill="auto"/>
          </w:tcPr>
          <w:p w14:paraId="20277713" w14:textId="77777777" w:rsidR="0021679C" w:rsidRPr="00023F26" w:rsidRDefault="0021679C" w:rsidP="00023F26">
            <w:pPr>
              <w:autoSpaceDE w:val="0"/>
              <w:autoSpaceDN w:val="0"/>
              <w:adjustRightInd w:val="0"/>
              <w:rPr>
                <w:rFonts w:ascii="Arial" w:hAnsi="Arial" w:cs="Arial"/>
                <w:sz w:val="22"/>
                <w:szCs w:val="22"/>
                <w:lang w:val="de-DE"/>
              </w:rPr>
            </w:pPr>
            <w:r w:rsidRPr="00023F26">
              <w:rPr>
                <w:rFonts w:ascii="Arial" w:hAnsi="Arial" w:cs="Arial"/>
                <w:sz w:val="22"/>
                <w:szCs w:val="22"/>
                <w:lang w:val="de-DE"/>
              </w:rPr>
              <w:t>DEUTDEFFXXX</w:t>
            </w:r>
          </w:p>
          <w:p w14:paraId="250FE1C2" w14:textId="77777777" w:rsidR="0021679C" w:rsidRPr="00023F26" w:rsidRDefault="0021679C" w:rsidP="00023F26">
            <w:pPr>
              <w:autoSpaceDE w:val="0"/>
              <w:autoSpaceDN w:val="0"/>
              <w:adjustRightInd w:val="0"/>
              <w:rPr>
                <w:rFonts w:ascii="Arial" w:hAnsi="Arial" w:cs="Arial"/>
                <w:sz w:val="22"/>
                <w:szCs w:val="22"/>
                <w:lang w:val="de-DE"/>
              </w:rPr>
            </w:pPr>
            <w:r w:rsidRPr="00023F26">
              <w:rPr>
                <w:rFonts w:ascii="Arial" w:hAnsi="Arial" w:cs="Arial"/>
                <w:sz w:val="22"/>
                <w:szCs w:val="22"/>
                <w:lang w:val="de-DE"/>
              </w:rPr>
              <w:t>DEUTSCHE BANK AG, F/M</w:t>
            </w:r>
          </w:p>
          <w:p w14:paraId="6D5483E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TAUNUSANLAGE 12</w:t>
            </w:r>
          </w:p>
          <w:p w14:paraId="5E548AB2"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GERMANY</w:t>
            </w:r>
          </w:p>
        </w:tc>
      </w:tr>
      <w:tr w:rsidR="0021679C" w:rsidRPr="00023F26" w14:paraId="649D41A4" w14:textId="77777777" w:rsidTr="00365791">
        <w:trPr>
          <w:trHeight w:val="1689"/>
        </w:trPr>
        <w:tc>
          <w:tcPr>
            <w:tcW w:w="4765" w:type="dxa"/>
            <w:shd w:val="clear" w:color="auto" w:fill="auto"/>
          </w:tcPr>
          <w:p w14:paraId="477CA4B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57A:</w:t>
            </w:r>
          </w:p>
          <w:p w14:paraId="13C7870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(ACC. WITH BANK)</w:t>
            </w:r>
          </w:p>
        </w:tc>
        <w:tc>
          <w:tcPr>
            <w:tcW w:w="4860" w:type="dxa"/>
            <w:shd w:val="clear" w:color="auto" w:fill="auto"/>
          </w:tcPr>
          <w:p w14:paraId="6892DD45"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/DE20500700100935930800</w:t>
            </w:r>
          </w:p>
          <w:p w14:paraId="653F8AD6"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NBSRRSBGXXX</w:t>
            </w:r>
          </w:p>
          <w:p w14:paraId="51BE2DBA"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NARODNA BANKA SRBIJE (NATIONAL</w:t>
            </w:r>
          </w:p>
          <w:p w14:paraId="07ED075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BANK OF SERBIA – NBS BEOGRAD,</w:t>
            </w:r>
          </w:p>
          <w:p w14:paraId="2B3EAAF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NEMANJINA 17</w:t>
            </w:r>
          </w:p>
          <w:p w14:paraId="1E314E8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SERBIA</w:t>
            </w:r>
          </w:p>
        </w:tc>
      </w:tr>
      <w:tr w:rsidR="0021679C" w:rsidRPr="00023F26" w14:paraId="6FAC3A62" w14:textId="77777777" w:rsidTr="00365791">
        <w:trPr>
          <w:trHeight w:val="20"/>
        </w:trPr>
        <w:tc>
          <w:tcPr>
            <w:tcW w:w="4765" w:type="dxa"/>
            <w:shd w:val="clear" w:color="auto" w:fill="auto"/>
          </w:tcPr>
          <w:p w14:paraId="7FEC12CE"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59:</w:t>
            </w:r>
          </w:p>
          <w:p w14:paraId="1E9A6E1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(BENEFICIARY)</w:t>
            </w:r>
          </w:p>
        </w:tc>
        <w:tc>
          <w:tcPr>
            <w:tcW w:w="4860" w:type="dxa"/>
            <w:shd w:val="clear" w:color="auto" w:fill="auto"/>
          </w:tcPr>
          <w:p w14:paraId="257D0DCB"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/RS35908500103019323073</w:t>
            </w:r>
          </w:p>
          <w:p w14:paraId="4986DE24"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MINISTARSTVO FINANSIJA</w:t>
            </w:r>
          </w:p>
          <w:p w14:paraId="5604EA29"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UPRAVA ZA TREZOR</w:t>
            </w:r>
          </w:p>
          <w:p w14:paraId="159813FE"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POP LUKINA7-9</w:t>
            </w:r>
          </w:p>
          <w:p w14:paraId="0643BCBC"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BEOGRAD</w:t>
            </w:r>
          </w:p>
        </w:tc>
      </w:tr>
      <w:tr w:rsidR="0021679C" w:rsidRPr="00023F26" w14:paraId="6612BDE0" w14:textId="77777777" w:rsidTr="00365791">
        <w:trPr>
          <w:trHeight w:val="20"/>
        </w:trPr>
        <w:tc>
          <w:tcPr>
            <w:tcW w:w="4765" w:type="dxa"/>
            <w:shd w:val="clear" w:color="auto" w:fill="auto"/>
          </w:tcPr>
          <w:p w14:paraId="3D48A362" w14:textId="77777777" w:rsidR="0021679C" w:rsidRPr="00023F26" w:rsidRDefault="0021679C" w:rsidP="00023F26">
            <w:pPr>
              <w:autoSpaceDE w:val="0"/>
              <w:autoSpaceDN w:val="0"/>
              <w:adjustRightInd w:val="0"/>
              <w:rPr>
                <w:rFonts w:ascii="Arial" w:hAnsi="Arial" w:cs="Arial"/>
                <w:sz w:val="22"/>
                <w:szCs w:val="22"/>
              </w:rPr>
            </w:pPr>
            <w:r w:rsidRPr="00023F26">
              <w:rPr>
                <w:rFonts w:ascii="Arial" w:hAnsi="Arial" w:cs="Arial"/>
                <w:sz w:val="22"/>
                <w:szCs w:val="22"/>
                <w:lang w:val="en-US"/>
              </w:rPr>
              <w:t xml:space="preserve">FIELD 70: </w:t>
            </w:r>
            <w:r w:rsidRPr="00023F26">
              <w:rPr>
                <w:rFonts w:ascii="Arial" w:hAnsi="Arial" w:cs="Arial"/>
                <w:sz w:val="22"/>
                <w:szCs w:val="22"/>
              </w:rPr>
              <w:t xml:space="preserve"> </w:t>
            </w:r>
          </w:p>
        </w:tc>
        <w:tc>
          <w:tcPr>
            <w:tcW w:w="4860" w:type="dxa"/>
            <w:shd w:val="clear" w:color="auto" w:fill="auto"/>
          </w:tcPr>
          <w:p w14:paraId="26B0C217"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DETAILS OF PAYMENT</w:t>
            </w:r>
          </w:p>
        </w:tc>
      </w:tr>
      <w:tr w:rsidR="0021679C" w:rsidRPr="00023F26" w14:paraId="44816438" w14:textId="77777777" w:rsidTr="00365791">
        <w:trPr>
          <w:trHeight w:val="20"/>
        </w:trPr>
        <w:tc>
          <w:tcPr>
            <w:tcW w:w="4765" w:type="dxa"/>
            <w:shd w:val="clear" w:color="auto" w:fill="auto"/>
          </w:tcPr>
          <w:p w14:paraId="780B2C30" w14:textId="77777777" w:rsidR="0021679C" w:rsidRPr="00023F26" w:rsidRDefault="0021679C" w:rsidP="00023F26">
            <w:pPr>
              <w:autoSpaceDE w:val="0"/>
              <w:autoSpaceDN w:val="0"/>
              <w:adjustRightInd w:val="0"/>
              <w:rPr>
                <w:rFonts w:ascii="Arial" w:hAnsi="Arial" w:cs="Arial"/>
                <w:sz w:val="22"/>
                <w:szCs w:val="22"/>
                <w:lang w:val="en-US"/>
              </w:rPr>
            </w:pPr>
          </w:p>
        </w:tc>
        <w:tc>
          <w:tcPr>
            <w:tcW w:w="4860" w:type="dxa"/>
            <w:shd w:val="clear" w:color="auto" w:fill="auto"/>
          </w:tcPr>
          <w:p w14:paraId="5FAB2A44" w14:textId="77777777" w:rsidR="0021679C" w:rsidRPr="00023F26" w:rsidRDefault="0021679C" w:rsidP="00023F26">
            <w:pPr>
              <w:autoSpaceDE w:val="0"/>
              <w:autoSpaceDN w:val="0"/>
              <w:adjustRightInd w:val="0"/>
              <w:rPr>
                <w:rFonts w:ascii="Arial" w:hAnsi="Arial" w:cs="Arial"/>
                <w:sz w:val="22"/>
                <w:szCs w:val="22"/>
                <w:lang w:val="en-US"/>
              </w:rPr>
            </w:pPr>
          </w:p>
        </w:tc>
      </w:tr>
    </w:tbl>
    <w:p w14:paraId="32EE994D" w14:textId="77777777" w:rsidR="0021679C" w:rsidRPr="00023F26" w:rsidRDefault="0021679C" w:rsidP="00023F26">
      <w:pPr>
        <w:autoSpaceDE w:val="0"/>
        <w:autoSpaceDN w:val="0"/>
        <w:adjustRightInd w:val="0"/>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1679C" w:rsidRPr="00023F26" w14:paraId="6CFA7C1F" w14:textId="77777777" w:rsidTr="00365791">
        <w:tc>
          <w:tcPr>
            <w:tcW w:w="4786" w:type="dxa"/>
            <w:shd w:val="clear" w:color="auto" w:fill="auto"/>
          </w:tcPr>
          <w:p w14:paraId="5D44526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SWIFT MESSAGE MT103 – USD</w:t>
            </w:r>
          </w:p>
        </w:tc>
        <w:tc>
          <w:tcPr>
            <w:tcW w:w="4820" w:type="dxa"/>
            <w:shd w:val="clear" w:color="auto" w:fill="auto"/>
          </w:tcPr>
          <w:p w14:paraId="211991C8" w14:textId="77777777" w:rsidR="0021679C" w:rsidRPr="00023F26" w:rsidRDefault="0021679C" w:rsidP="00023F26">
            <w:pPr>
              <w:autoSpaceDE w:val="0"/>
              <w:autoSpaceDN w:val="0"/>
              <w:adjustRightInd w:val="0"/>
              <w:rPr>
                <w:rFonts w:ascii="Arial" w:hAnsi="Arial" w:cs="Arial"/>
                <w:sz w:val="22"/>
                <w:szCs w:val="22"/>
                <w:lang w:val="en-US"/>
              </w:rPr>
            </w:pPr>
          </w:p>
        </w:tc>
      </w:tr>
      <w:tr w:rsidR="0021679C" w:rsidRPr="00023F26" w14:paraId="1FF2B7D4" w14:textId="77777777" w:rsidTr="00365791">
        <w:tc>
          <w:tcPr>
            <w:tcW w:w="4786" w:type="dxa"/>
            <w:shd w:val="clear" w:color="auto" w:fill="auto"/>
          </w:tcPr>
          <w:p w14:paraId="6078A2A0"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FIELD 32A: </w:t>
            </w:r>
          </w:p>
        </w:tc>
        <w:tc>
          <w:tcPr>
            <w:tcW w:w="4820" w:type="dxa"/>
            <w:shd w:val="clear" w:color="auto" w:fill="auto"/>
          </w:tcPr>
          <w:p w14:paraId="0F03CD96" w14:textId="77777777" w:rsidR="0021679C" w:rsidRPr="00023F26" w:rsidRDefault="0021679C" w:rsidP="00023F26">
            <w:pPr>
              <w:rPr>
                <w:rFonts w:ascii="Arial" w:hAnsi="Arial" w:cs="Arial"/>
                <w:sz w:val="22"/>
                <w:szCs w:val="22"/>
              </w:rPr>
            </w:pPr>
            <w:r w:rsidRPr="00023F26">
              <w:rPr>
                <w:rFonts w:ascii="Arial" w:hAnsi="Arial" w:cs="Arial"/>
                <w:sz w:val="22"/>
                <w:szCs w:val="22"/>
              </w:rPr>
              <w:t>VALUE DATE – USD- AMOUNT</w:t>
            </w:r>
          </w:p>
        </w:tc>
      </w:tr>
      <w:tr w:rsidR="0021679C" w:rsidRPr="00023F26" w14:paraId="2CD6BC11" w14:textId="77777777" w:rsidTr="00365791">
        <w:tc>
          <w:tcPr>
            <w:tcW w:w="4786" w:type="dxa"/>
            <w:shd w:val="clear" w:color="auto" w:fill="auto"/>
          </w:tcPr>
          <w:p w14:paraId="3D830CAB" w14:textId="77777777" w:rsidR="0021679C" w:rsidRPr="00023F26" w:rsidRDefault="0021679C" w:rsidP="00023F26">
            <w:pPr>
              <w:autoSpaceDE w:val="0"/>
              <w:autoSpaceDN w:val="0"/>
              <w:adjustRightInd w:val="0"/>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20" w:type="dxa"/>
            <w:shd w:val="clear" w:color="auto" w:fill="auto"/>
          </w:tcPr>
          <w:p w14:paraId="6789CEFD"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ORDERING CUSTOMER</w:t>
            </w:r>
          </w:p>
        </w:tc>
      </w:tr>
      <w:tr w:rsidR="0021679C" w:rsidRPr="00023F26" w14:paraId="5750F067" w14:textId="77777777" w:rsidTr="00365791">
        <w:tc>
          <w:tcPr>
            <w:tcW w:w="4786" w:type="dxa"/>
            <w:shd w:val="clear" w:color="auto" w:fill="auto"/>
          </w:tcPr>
          <w:p w14:paraId="44F9B13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56A:</w:t>
            </w:r>
          </w:p>
          <w:p w14:paraId="3A0F768C"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(INTERMEDIARY)</w:t>
            </w:r>
          </w:p>
          <w:p w14:paraId="7E43B937"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07256374"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BKTRUS33XXX</w:t>
            </w:r>
          </w:p>
          <w:p w14:paraId="4064FEF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DEUTSCHE BANK TRUST COMPANIY</w:t>
            </w:r>
          </w:p>
          <w:p w14:paraId="7D96B29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AMERICAS, NEW YORK</w:t>
            </w:r>
          </w:p>
          <w:p w14:paraId="194ED2D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60 WALL STREET</w:t>
            </w:r>
          </w:p>
          <w:p w14:paraId="7FFAE5D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UNITED STATES</w:t>
            </w:r>
          </w:p>
        </w:tc>
      </w:tr>
      <w:tr w:rsidR="0021679C" w:rsidRPr="00023F26" w14:paraId="65509102" w14:textId="77777777" w:rsidTr="00365791">
        <w:tc>
          <w:tcPr>
            <w:tcW w:w="4786" w:type="dxa"/>
            <w:shd w:val="clear" w:color="auto" w:fill="auto"/>
          </w:tcPr>
          <w:p w14:paraId="57238458"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57A:</w:t>
            </w:r>
          </w:p>
          <w:p w14:paraId="0899178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(ACC. WITH BANK)</w:t>
            </w:r>
          </w:p>
          <w:p w14:paraId="7427B382"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321E87E6"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NBSRRSBGXXX</w:t>
            </w:r>
          </w:p>
          <w:p w14:paraId="58505E3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NARODNA BANKA SRBIJE (NATIONAL</w:t>
            </w:r>
          </w:p>
          <w:p w14:paraId="1E3A5D4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BANK OF SERBIA – NB BEOGRAD,</w:t>
            </w:r>
          </w:p>
          <w:p w14:paraId="4018968D"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NEMANJINA 17</w:t>
            </w:r>
          </w:p>
          <w:p w14:paraId="0A54767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SERBIA</w:t>
            </w:r>
          </w:p>
        </w:tc>
      </w:tr>
      <w:tr w:rsidR="0021679C" w:rsidRPr="00023F26" w14:paraId="3DADF72F" w14:textId="77777777" w:rsidTr="00365791">
        <w:tc>
          <w:tcPr>
            <w:tcW w:w="4786" w:type="dxa"/>
            <w:shd w:val="clear" w:color="auto" w:fill="auto"/>
          </w:tcPr>
          <w:p w14:paraId="5ED7F04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59:</w:t>
            </w:r>
          </w:p>
          <w:p w14:paraId="1D2921D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lastRenderedPageBreak/>
              <w:t>(BENEFICIARY)</w:t>
            </w:r>
          </w:p>
          <w:p w14:paraId="4E0322D8"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695CA317"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lastRenderedPageBreak/>
              <w:t>/RS35908500103019323073</w:t>
            </w:r>
          </w:p>
          <w:p w14:paraId="21E99567"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lastRenderedPageBreak/>
              <w:t>MINISTARSTVO FINANSIJA</w:t>
            </w:r>
          </w:p>
          <w:p w14:paraId="1915676A"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UPRAVA ZA TREZOR</w:t>
            </w:r>
          </w:p>
          <w:p w14:paraId="652CFC9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POP LUKINA7-9</w:t>
            </w:r>
          </w:p>
          <w:p w14:paraId="09E1FCDA"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BEOGRAD</w:t>
            </w:r>
          </w:p>
        </w:tc>
      </w:tr>
      <w:tr w:rsidR="0021679C" w:rsidRPr="00023F26" w14:paraId="0C7582D3" w14:textId="77777777" w:rsidTr="00365791">
        <w:tc>
          <w:tcPr>
            <w:tcW w:w="4786" w:type="dxa"/>
            <w:shd w:val="clear" w:color="auto" w:fill="auto"/>
          </w:tcPr>
          <w:p w14:paraId="55F0A48F" w14:textId="77777777" w:rsidR="0021679C" w:rsidRPr="00023F26" w:rsidRDefault="0021679C" w:rsidP="00023F26">
            <w:pPr>
              <w:ind w:left="-120" w:right="-180" w:firstLine="120"/>
              <w:jc w:val="both"/>
              <w:rPr>
                <w:rFonts w:ascii="Arial" w:hAnsi="Arial" w:cs="Arial"/>
                <w:sz w:val="22"/>
                <w:szCs w:val="22"/>
                <w:lang w:val="en-US"/>
              </w:rPr>
            </w:pPr>
            <w:r w:rsidRPr="00023F26">
              <w:rPr>
                <w:rFonts w:ascii="Arial" w:hAnsi="Arial" w:cs="Arial"/>
                <w:sz w:val="22"/>
                <w:szCs w:val="22"/>
                <w:lang w:val="en-US"/>
              </w:rPr>
              <w:lastRenderedPageBreak/>
              <w:t xml:space="preserve">FIELD 70: </w:t>
            </w:r>
            <w:r w:rsidRPr="00023F26">
              <w:rPr>
                <w:rFonts w:ascii="Arial" w:hAnsi="Arial" w:cs="Arial"/>
                <w:sz w:val="22"/>
                <w:szCs w:val="22"/>
              </w:rPr>
              <w:t xml:space="preserve"> </w:t>
            </w:r>
          </w:p>
        </w:tc>
        <w:tc>
          <w:tcPr>
            <w:tcW w:w="4820" w:type="dxa"/>
            <w:shd w:val="clear" w:color="auto" w:fill="auto"/>
          </w:tcPr>
          <w:p w14:paraId="0BE5DDAA"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DETAILS OF PAYMENT</w:t>
            </w:r>
          </w:p>
        </w:tc>
      </w:tr>
    </w:tbl>
    <w:p w14:paraId="132897BF" w14:textId="77777777" w:rsidR="0021679C" w:rsidRPr="00023F26" w:rsidRDefault="0021679C" w:rsidP="00023F26">
      <w:pPr>
        <w:suppressAutoHyphens w:val="0"/>
        <w:rPr>
          <w:rFonts w:ascii="Arial" w:hAnsi="Arial" w:cs="Arial"/>
          <w:b/>
          <w:sz w:val="22"/>
          <w:szCs w:val="22"/>
        </w:rPr>
      </w:pPr>
    </w:p>
    <w:p w14:paraId="17522B9E" w14:textId="6219F363" w:rsidR="0021679C" w:rsidRPr="00023F26" w:rsidRDefault="0021679C" w:rsidP="00023F26">
      <w:pPr>
        <w:pStyle w:val="Heading2"/>
        <w:ind w:left="0" w:firstLine="0"/>
        <w:rPr>
          <w:rFonts w:cs="Arial"/>
          <w:lang w:val="sr-Cyrl-RS"/>
        </w:rPr>
      </w:pPr>
      <w:bookmarkStart w:id="113" w:name="_Toc473124815"/>
      <w:r w:rsidRPr="00023F26">
        <w:rPr>
          <w:rFonts w:cs="Arial"/>
        </w:rPr>
        <w:t xml:space="preserve">8.28  ИЗМЕНЕ ТОКОМ ТРАЈАЊА </w:t>
      </w:r>
      <w:bookmarkEnd w:id="111"/>
      <w:bookmarkEnd w:id="112"/>
      <w:r w:rsidR="00023F26" w:rsidRPr="00023F26">
        <w:rPr>
          <w:rFonts w:cs="Arial"/>
          <w:lang w:val="sr-Cyrl-RS"/>
        </w:rPr>
        <w:t>УГОВОРА</w:t>
      </w:r>
      <w:bookmarkEnd w:id="113"/>
    </w:p>
    <w:p w14:paraId="6DD94FAC" w14:textId="77777777" w:rsidR="0021679C" w:rsidRPr="00F95319" w:rsidRDefault="0021679C" w:rsidP="00023F26">
      <w:pPr>
        <w:ind w:firstLine="709"/>
        <w:jc w:val="both"/>
        <w:rPr>
          <w:rFonts w:ascii="Arial" w:hAnsi="Arial" w:cs="Arial"/>
          <w:sz w:val="22"/>
          <w:szCs w:val="22"/>
          <w:lang w:eastAsia="sr-Latn-CS"/>
        </w:rPr>
      </w:pPr>
      <w:r w:rsidRPr="00F95319">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6266E34" w14:textId="30DFCBC6" w:rsidR="0021679C" w:rsidRPr="00F95319" w:rsidRDefault="0021679C" w:rsidP="00F95319">
      <w:pPr>
        <w:jc w:val="both"/>
        <w:rPr>
          <w:rFonts w:ascii="Arial" w:hAnsi="Arial" w:cs="Arial"/>
          <w:sz w:val="22"/>
          <w:szCs w:val="22"/>
          <w:lang w:eastAsia="sr-Latn-CS"/>
        </w:rPr>
      </w:pPr>
      <w:r w:rsidRPr="00F95319">
        <w:rPr>
          <w:rFonts w:ascii="Arial" w:hAnsi="Arial" w:cs="Arial"/>
          <w:sz w:val="22"/>
          <w:szCs w:val="22"/>
          <w:lang w:eastAsia="sr-Latn-CS"/>
        </w:rPr>
        <w:t>Измена Уговора о јавној набавци ће бити могућа у складу са чланом 115. ст</w:t>
      </w:r>
      <w:r w:rsidR="00F95319" w:rsidRPr="00F95319">
        <w:rPr>
          <w:rFonts w:ascii="Arial" w:hAnsi="Arial" w:cs="Arial"/>
          <w:sz w:val="22"/>
          <w:szCs w:val="22"/>
          <w:lang w:eastAsia="sr-Latn-CS"/>
        </w:rPr>
        <w:t>ав 2. Закона о јавним набавкама.</w:t>
      </w:r>
    </w:p>
    <w:p w14:paraId="1B5E9F27" w14:textId="7DB1082B" w:rsidR="0021679C" w:rsidRPr="00023F26" w:rsidRDefault="0021679C" w:rsidP="00023F26">
      <w:pPr>
        <w:ind w:firstLine="720"/>
        <w:jc w:val="both"/>
        <w:rPr>
          <w:rFonts w:ascii="Arial" w:hAnsi="Arial" w:cs="Arial"/>
          <w:sz w:val="22"/>
          <w:szCs w:val="22"/>
        </w:rPr>
      </w:pPr>
      <w:r w:rsidRPr="00F95319">
        <w:rPr>
          <w:rFonts w:ascii="Arial" w:hAnsi="Arial" w:cs="Arial"/>
          <w:sz w:val="22"/>
          <w:szCs w:val="22"/>
          <w:lang w:eastAsia="sr-Latn-CS"/>
        </w:rPr>
        <w:t>У</w:t>
      </w:r>
      <w:r w:rsidR="00F95319" w:rsidRPr="00F95319">
        <w:rPr>
          <w:rFonts w:ascii="Arial" w:hAnsi="Arial" w:cs="Arial"/>
          <w:sz w:val="22"/>
          <w:szCs w:val="22"/>
          <w:lang w:eastAsia="sr-Latn-CS"/>
        </w:rPr>
        <w:t xml:space="preserve"> </w:t>
      </w:r>
      <w:r w:rsidRPr="00F95319">
        <w:rPr>
          <w:rFonts w:ascii="Arial" w:hAnsi="Arial" w:cs="Arial"/>
          <w:sz w:val="22"/>
          <w:szCs w:val="22"/>
          <w:lang w:eastAsia="sr-Latn-CS"/>
        </w:rPr>
        <w:t>наведен</w:t>
      </w:r>
      <w:r w:rsidR="00F95319" w:rsidRPr="00F95319">
        <w:rPr>
          <w:rFonts w:ascii="Arial" w:hAnsi="Arial" w:cs="Arial"/>
          <w:sz w:val="22"/>
          <w:szCs w:val="22"/>
          <w:lang w:val="sr-Cyrl-RS" w:eastAsia="sr-Latn-CS"/>
        </w:rPr>
        <w:t>ом</w:t>
      </w:r>
      <w:r w:rsidRPr="00F95319">
        <w:rPr>
          <w:rFonts w:ascii="Arial" w:hAnsi="Arial" w:cs="Arial"/>
          <w:sz w:val="22"/>
          <w:szCs w:val="22"/>
          <w:lang w:eastAsia="sr-Latn-CS"/>
        </w:rPr>
        <w:t xml:space="preserve"> случај</w:t>
      </w:r>
      <w:r w:rsidR="00F95319" w:rsidRPr="00F95319">
        <w:rPr>
          <w:rFonts w:ascii="Arial" w:hAnsi="Arial" w:cs="Arial"/>
          <w:sz w:val="22"/>
          <w:szCs w:val="22"/>
          <w:lang w:val="sr-Cyrl-RS" w:eastAsia="sr-Latn-CS"/>
        </w:rPr>
        <w:t>у</w:t>
      </w:r>
      <w:r w:rsidRPr="00F95319">
        <w:rPr>
          <w:rFonts w:ascii="Arial" w:hAnsi="Arial" w:cs="Arial"/>
          <w:sz w:val="22"/>
          <w:szCs w:val="22"/>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sectPr w:rsidR="0021679C" w:rsidRPr="00023F26" w:rsidSect="00365791">
      <w:footerReference w:type="even" r:id="rId22"/>
      <w:footerReference w:type="default" r:id="rId23"/>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E3D1E" w14:textId="77777777" w:rsidR="008607B7" w:rsidRDefault="008607B7">
      <w:r>
        <w:separator/>
      </w:r>
    </w:p>
  </w:endnote>
  <w:endnote w:type="continuationSeparator" w:id="0">
    <w:p w14:paraId="0A9D2CD8" w14:textId="77777777" w:rsidR="008607B7" w:rsidRDefault="0086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45B0" w14:textId="7ADC0201" w:rsidR="003C190A" w:rsidRPr="00D34D68" w:rsidRDefault="003C190A"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209F2">
      <w:rPr>
        <w:rFonts w:ascii="Arial" w:hAnsi="Arial" w:cs="Arial"/>
        <w:b/>
        <w:noProof/>
        <w:sz w:val="20"/>
        <w:lang w:val="en-US"/>
      </w:rPr>
      <w:t>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607B7">
      <w:fldChar w:fldCharType="begin"/>
    </w:r>
    <w:r w:rsidR="008607B7">
      <w:instrText xml:space="preserve"> NUMPAGES  \* Arabic  \* MERGEFORMAT </w:instrText>
    </w:r>
    <w:r w:rsidR="008607B7">
      <w:fldChar w:fldCharType="separate"/>
    </w:r>
    <w:r w:rsidR="007209F2" w:rsidRPr="007209F2">
      <w:rPr>
        <w:rFonts w:ascii="Arial" w:hAnsi="Arial" w:cs="Arial"/>
        <w:b/>
        <w:noProof/>
        <w:sz w:val="20"/>
        <w:lang w:val="en-US"/>
      </w:rPr>
      <w:t>67</w:t>
    </w:r>
    <w:r w:rsidR="008607B7">
      <w:rPr>
        <w:rFonts w:ascii="Arial" w:hAnsi="Arial" w:cs="Arial"/>
        <w:b/>
        <w:noProof/>
        <w:sz w:val="20"/>
        <w:lang w:val="en-US"/>
      </w:rPr>
      <w:fldChar w:fldCharType="end"/>
    </w:r>
  </w:p>
  <w:p w14:paraId="45ED64DA" w14:textId="0B9341A8" w:rsidR="003C190A" w:rsidRPr="00392EBE" w:rsidRDefault="003C190A">
    <w:pPr>
      <w:pStyle w:val="Footer"/>
      <w:rPr>
        <w:rFonts w:ascii="Arial" w:hAnsi="Arial" w:cs="Arial"/>
        <w:sz w:val="20"/>
        <w:lang w:val="sr-Cyrl-RS"/>
      </w:rPr>
    </w:pPr>
    <w:r>
      <w:rPr>
        <w:rFonts w:ascii="Arial" w:hAnsi="Arial" w:cs="Arial"/>
        <w:sz w:val="20"/>
        <w:lang w:val="sr-Latn-CS"/>
      </w:rPr>
      <w:t xml:space="preserve">ЈП ЕПС Јавна набавка </w:t>
    </w:r>
    <w:r>
      <w:rPr>
        <w:rFonts w:ascii="Arial" w:hAnsi="Arial" w:cs="Arial"/>
        <w:sz w:val="20"/>
        <w:lang w:val="sr-Cyrl-RS"/>
      </w:rPr>
      <w:t>ЈН/1000/0575/2016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2013" w14:textId="77777777" w:rsidR="003C190A" w:rsidRPr="00D34D68" w:rsidRDefault="003C190A"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607B7">
      <w:fldChar w:fldCharType="begin"/>
    </w:r>
    <w:r w:rsidR="008607B7">
      <w:instrText xml:space="preserve"> NUMPAGES  \* Arabic  \* MERGEFORMAT </w:instrText>
    </w:r>
    <w:r w:rsidR="008607B7">
      <w:fldChar w:fldCharType="separate"/>
    </w:r>
    <w:r w:rsidRPr="00F92073">
      <w:rPr>
        <w:rFonts w:ascii="Arial" w:hAnsi="Arial" w:cs="Arial"/>
        <w:b/>
        <w:noProof/>
        <w:sz w:val="20"/>
        <w:lang w:val="en-US"/>
      </w:rPr>
      <w:t>73</w:t>
    </w:r>
    <w:r w:rsidR="008607B7">
      <w:rPr>
        <w:rFonts w:ascii="Arial" w:hAnsi="Arial" w:cs="Arial"/>
        <w:b/>
        <w:noProof/>
        <w:sz w:val="20"/>
        <w:lang w:val="en-US"/>
      </w:rPr>
      <w:fldChar w:fldCharType="end"/>
    </w:r>
  </w:p>
  <w:p w14:paraId="07FD300E" w14:textId="77777777" w:rsidR="003C190A" w:rsidRPr="00625C90" w:rsidRDefault="003C190A" w:rsidP="00365791">
    <w:pPr>
      <w:pStyle w:val="Footer"/>
      <w:rPr>
        <w:rFonts w:ascii="Arial" w:hAnsi="Arial" w:cs="Arial"/>
        <w:sz w:val="20"/>
      </w:rPr>
    </w:pPr>
    <w:r>
      <w:rPr>
        <w:rFonts w:ascii="Arial" w:hAnsi="Arial" w:cs="Arial"/>
        <w:sz w:val="20"/>
        <w:lang w:val="sr-Latn-CS"/>
      </w:rPr>
      <w:t>ЈП ЕПС Јавна набавка __/__/_____</w:t>
    </w:r>
  </w:p>
  <w:p w14:paraId="17293094" w14:textId="77777777" w:rsidR="003C190A" w:rsidRPr="00CF4B69" w:rsidRDefault="003C190A" w:rsidP="0036579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B57C2" w14:textId="77777777" w:rsidR="003C190A" w:rsidRDefault="003C190A" w:rsidP="00365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25527" w14:textId="77777777" w:rsidR="003C190A" w:rsidRDefault="003C190A" w:rsidP="0036579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AAB5" w14:textId="19ECA8D0" w:rsidR="003C190A" w:rsidRPr="00D34D68" w:rsidRDefault="003C190A"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209F2">
      <w:rPr>
        <w:rFonts w:ascii="Arial" w:hAnsi="Arial" w:cs="Arial"/>
        <w:b/>
        <w:noProof/>
        <w:sz w:val="20"/>
        <w:lang w:val="en-US"/>
      </w:rPr>
      <w:t>67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607B7">
      <w:fldChar w:fldCharType="begin"/>
    </w:r>
    <w:r w:rsidR="008607B7">
      <w:instrText xml:space="preserve"> NUMPAGES  \* Arabic  \* MERGEFORMAT </w:instrText>
    </w:r>
    <w:r w:rsidR="008607B7">
      <w:fldChar w:fldCharType="separate"/>
    </w:r>
    <w:r w:rsidR="007209F2" w:rsidRPr="007209F2">
      <w:rPr>
        <w:rFonts w:ascii="Arial" w:hAnsi="Arial" w:cs="Arial"/>
        <w:b/>
        <w:noProof/>
        <w:sz w:val="20"/>
        <w:lang w:val="en-US"/>
      </w:rPr>
      <w:t>67</w:t>
    </w:r>
    <w:r w:rsidR="008607B7">
      <w:rPr>
        <w:rFonts w:ascii="Arial" w:hAnsi="Arial" w:cs="Arial"/>
        <w:b/>
        <w:noProof/>
        <w:sz w:val="20"/>
        <w:lang w:val="en-US"/>
      </w:rPr>
      <w:fldChar w:fldCharType="end"/>
    </w:r>
  </w:p>
  <w:p w14:paraId="4451D85E" w14:textId="3230E3C7" w:rsidR="003C190A" w:rsidRPr="00625C90" w:rsidRDefault="003C190A" w:rsidP="00365791">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набав</w:t>
    </w:r>
    <w:r>
      <w:rPr>
        <w:rFonts w:ascii="Arial" w:hAnsi="Arial" w:cs="Arial"/>
        <w:sz w:val="20"/>
      </w:rPr>
      <w:t xml:space="preserve">ка </w:t>
    </w:r>
    <w:r>
      <w:rPr>
        <w:rFonts w:ascii="Arial" w:hAnsi="Arial" w:cs="Arial"/>
        <w:sz w:val="20"/>
        <w:lang w:val="sr-Cyrl-RS"/>
      </w:rPr>
      <w:t xml:space="preserve">број </w:t>
    </w:r>
    <w:r w:rsidR="00FA1F0F">
      <w:rPr>
        <w:rFonts w:ascii="Arial" w:hAnsi="Arial" w:cs="Arial"/>
        <w:sz w:val="20"/>
        <w:lang w:val="sr-Latn-CS"/>
      </w:rPr>
      <w:t>ЈН/1000/0575</w:t>
    </w:r>
    <w:r w:rsidRPr="004328C1">
      <w:rPr>
        <w:rFonts w:ascii="Arial" w:hAnsi="Arial" w:cs="Arial"/>
        <w:sz w:val="20"/>
        <w:lang w:val="sr-Latn-CS"/>
      </w:rPr>
      <w:t>/2016</w:t>
    </w:r>
  </w:p>
  <w:p w14:paraId="12E6564F" w14:textId="77777777" w:rsidR="003C190A" w:rsidRPr="00EE0AEE" w:rsidRDefault="003C190A" w:rsidP="0036579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81CB5" w14:textId="77777777" w:rsidR="008607B7" w:rsidRDefault="008607B7">
      <w:r>
        <w:separator/>
      </w:r>
    </w:p>
  </w:footnote>
  <w:footnote w:type="continuationSeparator" w:id="0">
    <w:p w14:paraId="2693EDCA" w14:textId="77777777" w:rsidR="008607B7" w:rsidRDefault="0086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C5A5" w14:textId="77777777" w:rsidR="003C190A" w:rsidRPr="00933240" w:rsidRDefault="003C190A" w:rsidP="00365791">
    <w:pPr>
      <w:pStyle w:val="Header"/>
      <w:tabs>
        <w:tab w:val="clear" w:pos="8640"/>
        <w:tab w:val="left" w:pos="7935"/>
      </w:tabs>
      <w:rPr>
        <w:i/>
        <w:lang w:val="en-US"/>
      </w:rPr>
    </w:pPr>
    <w:r w:rsidRPr="00933240">
      <w:rPr>
        <w:rFonts w:ascii="Arial" w:hAnsi="Arial" w:cs="Arial"/>
        <w:i/>
        <w:noProof/>
      </w:rPr>
      <w:t>ЈАВНО ПРЕДУЗЕЋЕ „ЕЛЕКТРОПРИВРЕДА СРБИЈ</w:t>
    </w:r>
    <w:r>
      <w:rPr>
        <w:rFonts w:ascii="Arial" w:hAnsi="Arial" w:cs="Arial"/>
        <w:i/>
        <w:noProof/>
        <w:lang w:val="en-US"/>
      </w:rPr>
      <w:t>E</w:t>
    </w:r>
    <w:r w:rsidRPr="00933240">
      <w:rPr>
        <w:rFonts w:ascii="Arial" w:hAnsi="Arial" w:cs="Arial"/>
        <w:i/>
        <w:noProof/>
      </w:rPr>
      <w:t>“ Београд</w:t>
    </w:r>
    <w:r>
      <w:rPr>
        <w:rFonts w:ascii="Arial" w:hAnsi="Arial" w:cs="Arial"/>
        <w:i/>
        <w:noProof/>
      </w:rPr>
      <w:tab/>
    </w:r>
  </w:p>
  <w:p w14:paraId="12A80DA1" w14:textId="77777777" w:rsidR="003C190A" w:rsidRDefault="003C1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2566C"/>
    <w:multiLevelType w:val="hybridMultilevel"/>
    <w:tmpl w:val="82A68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3">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A19A6"/>
    <w:multiLevelType w:val="hybridMultilevel"/>
    <w:tmpl w:val="771A9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F0DD4"/>
    <w:multiLevelType w:val="hybridMultilevel"/>
    <w:tmpl w:val="87844262"/>
    <w:lvl w:ilvl="0" w:tplc="14E0134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CD915D6"/>
    <w:multiLevelType w:val="hybridMultilevel"/>
    <w:tmpl w:val="0B7A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3486059"/>
    <w:multiLevelType w:val="multilevel"/>
    <w:tmpl w:val="A6382316"/>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0">
    <w:nsid w:val="147B668F"/>
    <w:multiLevelType w:val="hybridMultilevel"/>
    <w:tmpl w:val="437EA6E0"/>
    <w:lvl w:ilvl="0" w:tplc="D1B21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BCF1499"/>
    <w:multiLevelType w:val="hybridMultilevel"/>
    <w:tmpl w:val="4A1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DE47182"/>
    <w:multiLevelType w:val="hybridMultilevel"/>
    <w:tmpl w:val="D3B8F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nsid w:val="203D0920"/>
    <w:multiLevelType w:val="hybridMultilevel"/>
    <w:tmpl w:val="805A6392"/>
    <w:lvl w:ilvl="0" w:tplc="5716585A">
      <w:start w:val="12"/>
      <w:numFmt w:val="bullet"/>
      <w:lvlText w:val="-"/>
      <w:lvlJc w:val="left"/>
      <w:pPr>
        <w:ind w:left="722" w:hanging="360"/>
      </w:pPr>
      <w:rPr>
        <w:rFonts w:ascii="Arial" w:eastAsia="Calibri" w:hAnsi="Arial" w:cs="Aria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8">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D6F4E"/>
    <w:multiLevelType w:val="hybridMultilevel"/>
    <w:tmpl w:val="B6FA20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9495865"/>
    <w:multiLevelType w:val="hybridMultilevel"/>
    <w:tmpl w:val="B470DF8A"/>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6">
    <w:nsid w:val="3BA20787"/>
    <w:multiLevelType w:val="hybridMultilevel"/>
    <w:tmpl w:val="863C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0760FAE"/>
    <w:multiLevelType w:val="hybridMultilevel"/>
    <w:tmpl w:val="5C0CA79C"/>
    <w:lvl w:ilvl="0" w:tplc="E076BCA0">
      <w:start w:val="1"/>
      <w:numFmt w:val="decimal"/>
      <w:lvlText w:val="%1."/>
      <w:lvlJc w:val="left"/>
      <w:pPr>
        <w:ind w:left="720" w:hanging="360"/>
      </w:pPr>
      <w:rPr>
        <w:rFonts w:hint="default"/>
        <w:b/>
      </w:rPr>
    </w:lvl>
    <w:lvl w:ilvl="1" w:tplc="0046D5D2">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3">
    <w:nsid w:val="544A5254"/>
    <w:multiLevelType w:val="hybridMultilevel"/>
    <w:tmpl w:val="328C73C0"/>
    <w:lvl w:ilvl="0" w:tplc="08366352">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56891D18"/>
    <w:multiLevelType w:val="hybridMultilevel"/>
    <w:tmpl w:val="A48AEE32"/>
    <w:lvl w:ilvl="0" w:tplc="5716585A">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355106"/>
    <w:multiLevelType w:val="hybridMultilevel"/>
    <w:tmpl w:val="50E48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FD4242"/>
    <w:multiLevelType w:val="hybridMultilevel"/>
    <w:tmpl w:val="3252E0C8"/>
    <w:lvl w:ilvl="0" w:tplc="F8660F9A">
      <w:start w:val="1"/>
      <w:numFmt w:val="bullet"/>
      <w:lvlText w:val=""/>
      <w:lvlJc w:val="left"/>
      <w:pPr>
        <w:ind w:left="1353" w:hanging="360"/>
      </w:pPr>
      <w:rPr>
        <w:rFonts w:ascii="Symbol" w:hAnsi="Symbol" w:hint="default"/>
      </w:rPr>
    </w:lvl>
    <w:lvl w:ilvl="1" w:tplc="081A0003" w:tentative="1">
      <w:start w:val="1"/>
      <w:numFmt w:val="bullet"/>
      <w:lvlText w:val="o"/>
      <w:lvlJc w:val="left"/>
      <w:pPr>
        <w:ind w:left="2575" w:hanging="360"/>
      </w:pPr>
      <w:rPr>
        <w:rFonts w:ascii="Courier New" w:hAnsi="Courier New" w:cs="Courier New" w:hint="default"/>
      </w:rPr>
    </w:lvl>
    <w:lvl w:ilvl="2" w:tplc="081A0005" w:tentative="1">
      <w:start w:val="1"/>
      <w:numFmt w:val="bullet"/>
      <w:lvlText w:val=""/>
      <w:lvlJc w:val="left"/>
      <w:pPr>
        <w:ind w:left="3295" w:hanging="360"/>
      </w:pPr>
      <w:rPr>
        <w:rFonts w:ascii="Wingdings" w:hAnsi="Wingdings" w:hint="default"/>
      </w:rPr>
    </w:lvl>
    <w:lvl w:ilvl="3" w:tplc="081A0001" w:tentative="1">
      <w:start w:val="1"/>
      <w:numFmt w:val="bullet"/>
      <w:lvlText w:val=""/>
      <w:lvlJc w:val="left"/>
      <w:pPr>
        <w:ind w:left="4015" w:hanging="360"/>
      </w:pPr>
      <w:rPr>
        <w:rFonts w:ascii="Symbol" w:hAnsi="Symbol" w:hint="default"/>
      </w:rPr>
    </w:lvl>
    <w:lvl w:ilvl="4" w:tplc="081A0003" w:tentative="1">
      <w:start w:val="1"/>
      <w:numFmt w:val="bullet"/>
      <w:lvlText w:val="o"/>
      <w:lvlJc w:val="left"/>
      <w:pPr>
        <w:ind w:left="4735" w:hanging="360"/>
      </w:pPr>
      <w:rPr>
        <w:rFonts w:ascii="Courier New" w:hAnsi="Courier New" w:cs="Courier New" w:hint="default"/>
      </w:rPr>
    </w:lvl>
    <w:lvl w:ilvl="5" w:tplc="081A0005" w:tentative="1">
      <w:start w:val="1"/>
      <w:numFmt w:val="bullet"/>
      <w:lvlText w:val=""/>
      <w:lvlJc w:val="left"/>
      <w:pPr>
        <w:ind w:left="5455" w:hanging="360"/>
      </w:pPr>
      <w:rPr>
        <w:rFonts w:ascii="Wingdings" w:hAnsi="Wingdings" w:hint="default"/>
      </w:rPr>
    </w:lvl>
    <w:lvl w:ilvl="6" w:tplc="081A0001" w:tentative="1">
      <w:start w:val="1"/>
      <w:numFmt w:val="bullet"/>
      <w:lvlText w:val=""/>
      <w:lvlJc w:val="left"/>
      <w:pPr>
        <w:ind w:left="6175" w:hanging="360"/>
      </w:pPr>
      <w:rPr>
        <w:rFonts w:ascii="Symbol" w:hAnsi="Symbol" w:hint="default"/>
      </w:rPr>
    </w:lvl>
    <w:lvl w:ilvl="7" w:tplc="081A0003" w:tentative="1">
      <w:start w:val="1"/>
      <w:numFmt w:val="bullet"/>
      <w:lvlText w:val="o"/>
      <w:lvlJc w:val="left"/>
      <w:pPr>
        <w:ind w:left="6895" w:hanging="360"/>
      </w:pPr>
      <w:rPr>
        <w:rFonts w:ascii="Courier New" w:hAnsi="Courier New" w:cs="Courier New" w:hint="default"/>
      </w:rPr>
    </w:lvl>
    <w:lvl w:ilvl="8" w:tplc="081A0005" w:tentative="1">
      <w:start w:val="1"/>
      <w:numFmt w:val="bullet"/>
      <w:lvlText w:val=""/>
      <w:lvlJc w:val="left"/>
      <w:pPr>
        <w:ind w:left="7615" w:hanging="360"/>
      </w:pPr>
      <w:rPr>
        <w:rFonts w:ascii="Wingdings" w:hAnsi="Wingdings" w:hint="default"/>
      </w:rPr>
    </w:lvl>
  </w:abstractNum>
  <w:abstractNum w:abstractNumId="38">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60503751"/>
    <w:multiLevelType w:val="multilevel"/>
    <w:tmpl w:val="20A49758"/>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0">
    <w:nsid w:val="61B77D39"/>
    <w:multiLevelType w:val="hybridMultilevel"/>
    <w:tmpl w:val="6E508C6E"/>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1">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2">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3">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5">
    <w:nsid w:val="71867EA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8"/>
        <w:szCs w:val="28"/>
      </w:rPr>
    </w:lvl>
    <w:lvl w:ilvl="2">
      <w:start w:val="1"/>
      <w:numFmt w:val="decimal"/>
      <w:pStyle w:val="Outlinenumbere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7">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E1064"/>
    <w:multiLevelType w:val="hybridMultilevel"/>
    <w:tmpl w:val="ACDE59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46"/>
  </w:num>
  <w:num w:numId="3">
    <w:abstractNumId w:val="1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22"/>
  </w:num>
  <w:num w:numId="7">
    <w:abstractNumId w:val="18"/>
  </w:num>
  <w:num w:numId="8">
    <w:abstractNumId w:val="30"/>
  </w:num>
  <w:num w:numId="9">
    <w:abstractNumId w:val="23"/>
  </w:num>
  <w:num w:numId="10">
    <w:abstractNumId w:val="24"/>
  </w:num>
  <w:num w:numId="11">
    <w:abstractNumId w:val="27"/>
  </w:num>
  <w:num w:numId="12">
    <w:abstractNumId w:val="16"/>
  </w:num>
  <w:num w:numId="13">
    <w:abstractNumId w:val="31"/>
  </w:num>
  <w:num w:numId="14">
    <w:abstractNumId w:val="12"/>
  </w:num>
  <w:num w:numId="15">
    <w:abstractNumId w:val="38"/>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2"/>
  </w:num>
  <w:num w:numId="19">
    <w:abstractNumId w:val="37"/>
  </w:num>
  <w:num w:numId="20">
    <w:abstractNumId w:val="33"/>
  </w:num>
  <w:num w:numId="21">
    <w:abstractNumId w:val="8"/>
  </w:num>
  <w:num w:numId="22">
    <w:abstractNumId w:val="32"/>
  </w:num>
  <w:num w:numId="23">
    <w:abstractNumId w:val="43"/>
  </w:num>
  <w:num w:numId="24">
    <w:abstractNumId w:val="34"/>
  </w:num>
  <w:num w:numId="25">
    <w:abstractNumId w:val="40"/>
  </w:num>
  <w:num w:numId="26">
    <w:abstractNumId w:val="47"/>
  </w:num>
  <w:num w:numId="27">
    <w:abstractNumId w:val="9"/>
  </w:num>
  <w:num w:numId="28">
    <w:abstractNumId w:val="3"/>
  </w:num>
  <w:num w:numId="29">
    <w:abstractNumId w:val="20"/>
  </w:num>
  <w:num w:numId="30">
    <w:abstractNumId w:val="39"/>
  </w:num>
  <w:num w:numId="31">
    <w:abstractNumId w:val="0"/>
  </w:num>
  <w:num w:numId="32">
    <w:abstractNumId w:val="25"/>
  </w:num>
  <w:num w:numId="33">
    <w:abstractNumId w:val="10"/>
  </w:num>
  <w:num w:numId="34">
    <w:abstractNumId w:val="26"/>
  </w:num>
  <w:num w:numId="35">
    <w:abstractNumId w:val="11"/>
  </w:num>
  <w:num w:numId="36">
    <w:abstractNumId w:val="13"/>
  </w:num>
  <w:num w:numId="37">
    <w:abstractNumId w:val="21"/>
  </w:num>
  <w:num w:numId="38">
    <w:abstractNumId w:val="45"/>
  </w:num>
  <w:num w:numId="39">
    <w:abstractNumId w:val="28"/>
  </w:num>
  <w:num w:numId="40">
    <w:abstractNumId w:val="1"/>
  </w:num>
  <w:num w:numId="41">
    <w:abstractNumId w:val="5"/>
  </w:num>
  <w:num w:numId="42">
    <w:abstractNumId w:val="15"/>
  </w:num>
  <w:num w:numId="43">
    <w:abstractNumId w:val="4"/>
  </w:num>
  <w:num w:numId="44">
    <w:abstractNumId w:val="35"/>
  </w:num>
  <w:num w:numId="45">
    <w:abstractNumId w:val="36"/>
  </w:num>
  <w:num w:numId="46">
    <w:abstractNumId w:val="17"/>
  </w:num>
  <w:num w:numId="47">
    <w:abstractNumId w:val="49"/>
  </w:num>
  <w:num w:numId="48">
    <w:abstractNumId w:val="7"/>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9C"/>
    <w:rsid w:val="00015C7D"/>
    <w:rsid w:val="0002173D"/>
    <w:rsid w:val="00023F26"/>
    <w:rsid w:val="00033CE1"/>
    <w:rsid w:val="000362DC"/>
    <w:rsid w:val="00041163"/>
    <w:rsid w:val="00044C6F"/>
    <w:rsid w:val="000507B8"/>
    <w:rsid w:val="00057632"/>
    <w:rsid w:val="00062FAA"/>
    <w:rsid w:val="000B580A"/>
    <w:rsid w:val="00187C12"/>
    <w:rsid w:val="001971FC"/>
    <w:rsid w:val="001B3220"/>
    <w:rsid w:val="001C595D"/>
    <w:rsid w:val="001E6059"/>
    <w:rsid w:val="00200F55"/>
    <w:rsid w:val="00205DB6"/>
    <w:rsid w:val="00214A6B"/>
    <w:rsid w:val="0021679C"/>
    <w:rsid w:val="0023426D"/>
    <w:rsid w:val="0024545C"/>
    <w:rsid w:val="00250445"/>
    <w:rsid w:val="00256A43"/>
    <w:rsid w:val="002664FF"/>
    <w:rsid w:val="00277E17"/>
    <w:rsid w:val="0029205A"/>
    <w:rsid w:val="002C16F9"/>
    <w:rsid w:val="00302366"/>
    <w:rsid w:val="00310D12"/>
    <w:rsid w:val="00314ADC"/>
    <w:rsid w:val="00320C50"/>
    <w:rsid w:val="003348BC"/>
    <w:rsid w:val="00345A8C"/>
    <w:rsid w:val="003575FC"/>
    <w:rsid w:val="00365791"/>
    <w:rsid w:val="00373317"/>
    <w:rsid w:val="00383FEB"/>
    <w:rsid w:val="003850DD"/>
    <w:rsid w:val="0039566A"/>
    <w:rsid w:val="003A5A56"/>
    <w:rsid w:val="003A69ED"/>
    <w:rsid w:val="003A776F"/>
    <w:rsid w:val="003C0224"/>
    <w:rsid w:val="003C190A"/>
    <w:rsid w:val="003D0395"/>
    <w:rsid w:val="003F7169"/>
    <w:rsid w:val="0042061A"/>
    <w:rsid w:val="004328C1"/>
    <w:rsid w:val="004412D1"/>
    <w:rsid w:val="00441BCE"/>
    <w:rsid w:val="00443774"/>
    <w:rsid w:val="00452324"/>
    <w:rsid w:val="004729FE"/>
    <w:rsid w:val="00475788"/>
    <w:rsid w:val="004B689A"/>
    <w:rsid w:val="004C3377"/>
    <w:rsid w:val="004D18C7"/>
    <w:rsid w:val="004E4D56"/>
    <w:rsid w:val="004F0C59"/>
    <w:rsid w:val="00503831"/>
    <w:rsid w:val="005140FC"/>
    <w:rsid w:val="00523CB7"/>
    <w:rsid w:val="00527FE8"/>
    <w:rsid w:val="00550943"/>
    <w:rsid w:val="00553BFE"/>
    <w:rsid w:val="00553F62"/>
    <w:rsid w:val="005557FB"/>
    <w:rsid w:val="0057276C"/>
    <w:rsid w:val="00573F0E"/>
    <w:rsid w:val="0059453B"/>
    <w:rsid w:val="005949C6"/>
    <w:rsid w:val="00597083"/>
    <w:rsid w:val="005C0726"/>
    <w:rsid w:val="005D7861"/>
    <w:rsid w:val="005E7B31"/>
    <w:rsid w:val="005F6A9C"/>
    <w:rsid w:val="00620984"/>
    <w:rsid w:val="00636F93"/>
    <w:rsid w:val="00650F1F"/>
    <w:rsid w:val="00676DE2"/>
    <w:rsid w:val="0068529A"/>
    <w:rsid w:val="006F62DC"/>
    <w:rsid w:val="00707F63"/>
    <w:rsid w:val="00711BDA"/>
    <w:rsid w:val="007209F2"/>
    <w:rsid w:val="00724040"/>
    <w:rsid w:val="007359CE"/>
    <w:rsid w:val="0073703C"/>
    <w:rsid w:val="0074240F"/>
    <w:rsid w:val="0074510E"/>
    <w:rsid w:val="00760875"/>
    <w:rsid w:val="007965F8"/>
    <w:rsid w:val="007974A2"/>
    <w:rsid w:val="007A534D"/>
    <w:rsid w:val="007D68B8"/>
    <w:rsid w:val="007E5CBD"/>
    <w:rsid w:val="00823081"/>
    <w:rsid w:val="00823ED7"/>
    <w:rsid w:val="00827730"/>
    <w:rsid w:val="0083253A"/>
    <w:rsid w:val="008463C5"/>
    <w:rsid w:val="008510EE"/>
    <w:rsid w:val="00852890"/>
    <w:rsid w:val="008602C7"/>
    <w:rsid w:val="008607B7"/>
    <w:rsid w:val="00863CEA"/>
    <w:rsid w:val="008953B2"/>
    <w:rsid w:val="008962A3"/>
    <w:rsid w:val="008B56AA"/>
    <w:rsid w:val="008D4D2A"/>
    <w:rsid w:val="00905521"/>
    <w:rsid w:val="00911620"/>
    <w:rsid w:val="0093066D"/>
    <w:rsid w:val="009432B3"/>
    <w:rsid w:val="009475AA"/>
    <w:rsid w:val="0096538C"/>
    <w:rsid w:val="009A01AF"/>
    <w:rsid w:val="009A11BB"/>
    <w:rsid w:val="009C2181"/>
    <w:rsid w:val="009C2CAC"/>
    <w:rsid w:val="009F4B56"/>
    <w:rsid w:val="00A10A80"/>
    <w:rsid w:val="00A3066A"/>
    <w:rsid w:val="00A3623F"/>
    <w:rsid w:val="00A700CE"/>
    <w:rsid w:val="00A808C5"/>
    <w:rsid w:val="00AB1724"/>
    <w:rsid w:val="00AB6720"/>
    <w:rsid w:val="00AC585E"/>
    <w:rsid w:val="00AD29BF"/>
    <w:rsid w:val="00AD2CA5"/>
    <w:rsid w:val="00AD2CA6"/>
    <w:rsid w:val="00AE411E"/>
    <w:rsid w:val="00B10C11"/>
    <w:rsid w:val="00B22E86"/>
    <w:rsid w:val="00B505F9"/>
    <w:rsid w:val="00B55105"/>
    <w:rsid w:val="00B81B35"/>
    <w:rsid w:val="00BB5B5D"/>
    <w:rsid w:val="00BC2B66"/>
    <w:rsid w:val="00BC6336"/>
    <w:rsid w:val="00BF3538"/>
    <w:rsid w:val="00BF5024"/>
    <w:rsid w:val="00C13B0A"/>
    <w:rsid w:val="00C14EA4"/>
    <w:rsid w:val="00C314DB"/>
    <w:rsid w:val="00C330C0"/>
    <w:rsid w:val="00C64258"/>
    <w:rsid w:val="00C666F9"/>
    <w:rsid w:val="00C73F62"/>
    <w:rsid w:val="00C742FB"/>
    <w:rsid w:val="00C90FED"/>
    <w:rsid w:val="00CA2FDD"/>
    <w:rsid w:val="00CB3EC1"/>
    <w:rsid w:val="00CC300E"/>
    <w:rsid w:val="00CE0AB9"/>
    <w:rsid w:val="00CE295D"/>
    <w:rsid w:val="00D0667B"/>
    <w:rsid w:val="00D207F6"/>
    <w:rsid w:val="00D4336B"/>
    <w:rsid w:val="00D50558"/>
    <w:rsid w:val="00D52E52"/>
    <w:rsid w:val="00D743B0"/>
    <w:rsid w:val="00D81399"/>
    <w:rsid w:val="00DA362C"/>
    <w:rsid w:val="00DA5F91"/>
    <w:rsid w:val="00DB7D94"/>
    <w:rsid w:val="00DC0BFA"/>
    <w:rsid w:val="00DC29B9"/>
    <w:rsid w:val="00DC2E3E"/>
    <w:rsid w:val="00DD23FD"/>
    <w:rsid w:val="00DE383F"/>
    <w:rsid w:val="00DE4B6A"/>
    <w:rsid w:val="00DF0948"/>
    <w:rsid w:val="00DF1A18"/>
    <w:rsid w:val="00E06235"/>
    <w:rsid w:val="00E141E8"/>
    <w:rsid w:val="00E16013"/>
    <w:rsid w:val="00E215CE"/>
    <w:rsid w:val="00E51023"/>
    <w:rsid w:val="00E5539C"/>
    <w:rsid w:val="00E60720"/>
    <w:rsid w:val="00E7382C"/>
    <w:rsid w:val="00E877CB"/>
    <w:rsid w:val="00E934D3"/>
    <w:rsid w:val="00E94372"/>
    <w:rsid w:val="00EA42A2"/>
    <w:rsid w:val="00EB69E1"/>
    <w:rsid w:val="00EC3300"/>
    <w:rsid w:val="00EF41EE"/>
    <w:rsid w:val="00EF6C5D"/>
    <w:rsid w:val="00F35F46"/>
    <w:rsid w:val="00F6263F"/>
    <w:rsid w:val="00F707B3"/>
    <w:rsid w:val="00F711DB"/>
    <w:rsid w:val="00F92073"/>
    <w:rsid w:val="00F95319"/>
    <w:rsid w:val="00FA1F0F"/>
    <w:rsid w:val="00FD7FCB"/>
    <w:rsid w:val="00FF0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21679C"/>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21679C"/>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21679C"/>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21679C"/>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21679C"/>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21679C"/>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21679C"/>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21679C"/>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21679C"/>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21679C"/>
    <w:rPr>
      <w:rFonts w:ascii="Arial" w:eastAsia="Times New Roman" w:hAnsi="Arial" w:cs="Times New Roman"/>
      <w:b/>
      <w:lang w:val="sr-Cyrl-CS" w:eastAsia="ar-SA"/>
    </w:rPr>
  </w:style>
  <w:style w:type="character" w:customStyle="1" w:styleId="Heading2Char">
    <w:name w:val="Heading 2 Char"/>
    <w:basedOn w:val="DefaultParagraphFont"/>
    <w:link w:val="Heading2"/>
    <w:rsid w:val="0021679C"/>
    <w:rPr>
      <w:rFonts w:ascii="Arial" w:eastAsia="Times New Roman" w:hAnsi="Arial" w:cs="Times New Roman"/>
      <w:b/>
      <w:lang w:val="sr-Cyrl-CS" w:eastAsia="ar-SA"/>
    </w:rPr>
  </w:style>
  <w:style w:type="character" w:customStyle="1" w:styleId="Heading3Char">
    <w:name w:val="Heading 3 Char"/>
    <w:basedOn w:val="DefaultParagraphFont"/>
    <w:link w:val="Heading3"/>
    <w:rsid w:val="0021679C"/>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679C"/>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679C"/>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679C"/>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679C"/>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679C"/>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679C"/>
    <w:rPr>
      <w:rFonts w:ascii="Arial Narrow" w:eastAsia="Times New Roman" w:hAnsi="Arial Narrow" w:cs="Times New Roman"/>
      <w:b/>
      <w:bCs/>
      <w:sz w:val="28"/>
      <w:szCs w:val="20"/>
      <w:lang w:val="sr-Cyrl-CS" w:eastAsia="ar-SA"/>
    </w:rPr>
  </w:style>
  <w:style w:type="character" w:customStyle="1" w:styleId="WW8Num2z0">
    <w:name w:val="WW8Num2z0"/>
    <w:rsid w:val="0021679C"/>
    <w:rPr>
      <w:rFonts w:ascii="Symbol" w:hAnsi="Symbol"/>
    </w:rPr>
  </w:style>
  <w:style w:type="character" w:customStyle="1" w:styleId="WW8Num3z0">
    <w:name w:val="WW8Num3z0"/>
    <w:rsid w:val="0021679C"/>
    <w:rPr>
      <w:rFonts w:ascii="Symbol" w:hAnsi="Symbol"/>
    </w:rPr>
  </w:style>
  <w:style w:type="character" w:customStyle="1" w:styleId="WW8Num4z0">
    <w:name w:val="WW8Num4z0"/>
    <w:rsid w:val="0021679C"/>
    <w:rPr>
      <w:rFonts w:ascii="Symbol" w:hAnsi="Symbol"/>
    </w:rPr>
  </w:style>
  <w:style w:type="character" w:customStyle="1" w:styleId="WW8Num5z0">
    <w:name w:val="WW8Num5z0"/>
    <w:rsid w:val="0021679C"/>
    <w:rPr>
      <w:rFonts w:ascii="Symbol" w:hAnsi="Symbol" w:cs="Times New Roman"/>
    </w:rPr>
  </w:style>
  <w:style w:type="character" w:customStyle="1" w:styleId="WW8Num6z0">
    <w:name w:val="WW8Num6z0"/>
    <w:rsid w:val="0021679C"/>
    <w:rPr>
      <w:rFonts w:ascii="Symbol" w:hAnsi="Symbol"/>
    </w:rPr>
  </w:style>
  <w:style w:type="character" w:customStyle="1" w:styleId="WW8Num11z0">
    <w:name w:val="WW8Num11z0"/>
    <w:rsid w:val="0021679C"/>
    <w:rPr>
      <w:rFonts w:ascii="Symbol" w:hAnsi="Symbol"/>
    </w:rPr>
  </w:style>
  <w:style w:type="character" w:customStyle="1" w:styleId="WW8Num15z0">
    <w:name w:val="WW8Num15z0"/>
    <w:rsid w:val="0021679C"/>
    <w:rPr>
      <w:rFonts w:ascii="Symbol" w:hAnsi="Symbol"/>
    </w:rPr>
  </w:style>
  <w:style w:type="character" w:customStyle="1" w:styleId="WW8Num16z0">
    <w:name w:val="WW8Num16z0"/>
    <w:rsid w:val="0021679C"/>
    <w:rPr>
      <w:rFonts w:ascii="Symbol" w:hAnsi="Symbol" w:cs="Times New Roman"/>
    </w:rPr>
  </w:style>
  <w:style w:type="character" w:customStyle="1" w:styleId="WW8Num17z0">
    <w:name w:val="WW8Num17z0"/>
    <w:rsid w:val="0021679C"/>
    <w:rPr>
      <w:rFonts w:ascii="Symbol" w:hAnsi="Symbol"/>
    </w:rPr>
  </w:style>
  <w:style w:type="character" w:customStyle="1" w:styleId="WW8Num19z1">
    <w:name w:val="WW8Num19z1"/>
    <w:rsid w:val="0021679C"/>
    <w:rPr>
      <w:rFonts w:ascii="Times New Roman" w:hAnsi="Times New Roman" w:cs="Times New Roman"/>
    </w:rPr>
  </w:style>
  <w:style w:type="character" w:customStyle="1" w:styleId="WW8Num20z0">
    <w:name w:val="WW8Num20z0"/>
    <w:rsid w:val="0021679C"/>
    <w:rPr>
      <w:rFonts w:ascii="Courier New" w:hAnsi="Courier New"/>
      <w:color w:val="auto"/>
    </w:rPr>
  </w:style>
  <w:style w:type="character" w:customStyle="1" w:styleId="WW8Num21z0">
    <w:name w:val="WW8Num21z0"/>
    <w:rsid w:val="0021679C"/>
    <w:rPr>
      <w:rFonts w:ascii="Symbol" w:hAnsi="Symbol"/>
    </w:rPr>
  </w:style>
  <w:style w:type="character" w:customStyle="1" w:styleId="WW8Num24z1">
    <w:name w:val="WW8Num24z1"/>
    <w:rsid w:val="0021679C"/>
    <w:rPr>
      <w:rFonts w:ascii="Symbol" w:hAnsi="Symbol"/>
    </w:rPr>
  </w:style>
  <w:style w:type="character" w:customStyle="1" w:styleId="WW8Num25z0">
    <w:name w:val="WW8Num25z0"/>
    <w:rsid w:val="0021679C"/>
    <w:rPr>
      <w:rFonts w:ascii="Symbol" w:hAnsi="Symbol"/>
    </w:rPr>
  </w:style>
  <w:style w:type="character" w:customStyle="1" w:styleId="WW8Num26z0">
    <w:name w:val="WW8Num26z0"/>
    <w:rsid w:val="0021679C"/>
    <w:rPr>
      <w:i w:val="0"/>
    </w:rPr>
  </w:style>
  <w:style w:type="character" w:customStyle="1" w:styleId="WW8Num27z0">
    <w:name w:val="WW8Num27z0"/>
    <w:rsid w:val="0021679C"/>
    <w:rPr>
      <w:rFonts w:ascii="Symbol" w:hAnsi="Symbol"/>
    </w:rPr>
  </w:style>
  <w:style w:type="character" w:customStyle="1" w:styleId="WW8Num28z0">
    <w:name w:val="WW8Num28z0"/>
    <w:rsid w:val="0021679C"/>
    <w:rPr>
      <w:rFonts w:ascii="Symbol" w:hAnsi="Symbol"/>
    </w:rPr>
  </w:style>
  <w:style w:type="character" w:customStyle="1" w:styleId="WW8Num29z0">
    <w:name w:val="WW8Num29z0"/>
    <w:rsid w:val="0021679C"/>
    <w:rPr>
      <w:rFonts w:ascii="Symbol" w:hAnsi="Symbol"/>
    </w:rPr>
  </w:style>
  <w:style w:type="character" w:customStyle="1" w:styleId="WW8Num31z0">
    <w:name w:val="WW8Num31z0"/>
    <w:rsid w:val="0021679C"/>
    <w:rPr>
      <w:rFonts w:ascii="Symbol" w:hAnsi="Symbol"/>
    </w:rPr>
  </w:style>
  <w:style w:type="character" w:customStyle="1" w:styleId="WW8Num34z0">
    <w:name w:val="WW8Num34z0"/>
    <w:rsid w:val="0021679C"/>
    <w:rPr>
      <w:rFonts w:ascii="Symbol" w:hAnsi="Symbol"/>
    </w:rPr>
  </w:style>
  <w:style w:type="character" w:customStyle="1" w:styleId="WW8Num35z0">
    <w:name w:val="WW8Num35z0"/>
    <w:rsid w:val="0021679C"/>
    <w:rPr>
      <w:rFonts w:ascii="Symbol" w:hAnsi="Symbol"/>
    </w:rPr>
  </w:style>
  <w:style w:type="character" w:customStyle="1" w:styleId="WW8Num38z1">
    <w:name w:val="WW8Num38z1"/>
    <w:rsid w:val="0021679C"/>
    <w:rPr>
      <w:rFonts w:ascii="Courier New" w:hAnsi="Courier New" w:cs="Courier New"/>
    </w:rPr>
  </w:style>
  <w:style w:type="character" w:customStyle="1" w:styleId="WW8Num38z2">
    <w:name w:val="WW8Num38z2"/>
    <w:rsid w:val="0021679C"/>
    <w:rPr>
      <w:rFonts w:ascii="Wingdings" w:hAnsi="Wingdings"/>
    </w:rPr>
  </w:style>
  <w:style w:type="character" w:customStyle="1" w:styleId="WW8Num38z3">
    <w:name w:val="WW8Num38z3"/>
    <w:rsid w:val="0021679C"/>
    <w:rPr>
      <w:rFonts w:ascii="Symbol" w:hAnsi="Symbol"/>
    </w:rPr>
  </w:style>
  <w:style w:type="character" w:customStyle="1" w:styleId="WW8Num39z0">
    <w:name w:val="WW8Num39z0"/>
    <w:rsid w:val="0021679C"/>
    <w:rPr>
      <w:rFonts w:ascii="Symbol" w:hAnsi="Symbol"/>
    </w:rPr>
  </w:style>
  <w:style w:type="character" w:customStyle="1" w:styleId="WW8Num40z0">
    <w:name w:val="WW8Num40z0"/>
    <w:rsid w:val="0021679C"/>
    <w:rPr>
      <w:rFonts w:ascii="Symbol" w:hAnsi="Symbol"/>
    </w:rPr>
  </w:style>
  <w:style w:type="character" w:customStyle="1" w:styleId="WW8Num41z0">
    <w:name w:val="WW8Num41z0"/>
    <w:rsid w:val="0021679C"/>
    <w:rPr>
      <w:rFonts w:ascii="Symbol" w:hAnsi="Symbol"/>
    </w:rPr>
  </w:style>
  <w:style w:type="character" w:customStyle="1" w:styleId="WW8Num42z0">
    <w:name w:val="WW8Num42z0"/>
    <w:rsid w:val="0021679C"/>
    <w:rPr>
      <w:rFonts w:ascii="Symbol" w:hAnsi="Symbol"/>
    </w:rPr>
  </w:style>
  <w:style w:type="character" w:customStyle="1" w:styleId="WW8Num43z0">
    <w:name w:val="WW8Num43z0"/>
    <w:rsid w:val="0021679C"/>
    <w:rPr>
      <w:rFonts w:ascii="Symbol" w:hAnsi="Symbol"/>
    </w:rPr>
  </w:style>
  <w:style w:type="character" w:customStyle="1" w:styleId="WW8Num44z0">
    <w:name w:val="WW8Num44z0"/>
    <w:rsid w:val="0021679C"/>
    <w:rPr>
      <w:rFonts w:ascii="Symbol" w:hAnsi="Symbol"/>
    </w:rPr>
  </w:style>
  <w:style w:type="character" w:customStyle="1" w:styleId="WW8Num46z0">
    <w:name w:val="WW8Num46z0"/>
    <w:rsid w:val="0021679C"/>
    <w:rPr>
      <w:rFonts w:ascii="Symbol" w:hAnsi="Symbol"/>
    </w:rPr>
  </w:style>
  <w:style w:type="character" w:customStyle="1" w:styleId="WW-Absatz-Standardschriftart">
    <w:name w:val="WW-Absatz-Standardschriftart"/>
    <w:rsid w:val="0021679C"/>
  </w:style>
  <w:style w:type="character" w:customStyle="1" w:styleId="WW-WW8Num2z0">
    <w:name w:val="WW-WW8Num2z0"/>
    <w:rsid w:val="0021679C"/>
    <w:rPr>
      <w:rFonts w:ascii="Symbol" w:hAnsi="Symbol"/>
    </w:rPr>
  </w:style>
  <w:style w:type="character" w:customStyle="1" w:styleId="WW-WW8Num3z0">
    <w:name w:val="WW-WW8Num3z0"/>
    <w:rsid w:val="0021679C"/>
    <w:rPr>
      <w:rFonts w:ascii="Symbol" w:hAnsi="Symbol"/>
    </w:rPr>
  </w:style>
  <w:style w:type="character" w:customStyle="1" w:styleId="WW-WW8Num4z0">
    <w:name w:val="WW-WW8Num4z0"/>
    <w:rsid w:val="0021679C"/>
    <w:rPr>
      <w:rFonts w:ascii="Symbol" w:hAnsi="Symbol"/>
    </w:rPr>
  </w:style>
  <w:style w:type="character" w:customStyle="1" w:styleId="WW-WW8Num5z0">
    <w:name w:val="WW-WW8Num5z0"/>
    <w:rsid w:val="0021679C"/>
    <w:rPr>
      <w:rFonts w:ascii="Symbol" w:hAnsi="Symbol" w:cs="Times New Roman"/>
    </w:rPr>
  </w:style>
  <w:style w:type="character" w:customStyle="1" w:styleId="WW-WW8Num6z0">
    <w:name w:val="WW-WW8Num6z0"/>
    <w:rsid w:val="0021679C"/>
    <w:rPr>
      <w:rFonts w:ascii="Symbol" w:hAnsi="Symbol"/>
    </w:rPr>
  </w:style>
  <w:style w:type="character" w:customStyle="1" w:styleId="WW-WW8Num11z0">
    <w:name w:val="WW-WW8Num11z0"/>
    <w:rsid w:val="0021679C"/>
    <w:rPr>
      <w:rFonts w:ascii="Symbol" w:hAnsi="Symbol"/>
    </w:rPr>
  </w:style>
  <w:style w:type="character" w:customStyle="1" w:styleId="WW-WW8Num15z0">
    <w:name w:val="WW-WW8Num15z0"/>
    <w:rsid w:val="0021679C"/>
    <w:rPr>
      <w:rFonts w:ascii="Symbol" w:hAnsi="Symbol"/>
    </w:rPr>
  </w:style>
  <w:style w:type="character" w:customStyle="1" w:styleId="WW-WW8Num16z0">
    <w:name w:val="WW-WW8Num16z0"/>
    <w:rsid w:val="0021679C"/>
    <w:rPr>
      <w:rFonts w:ascii="Symbol" w:hAnsi="Symbol" w:cs="Times New Roman"/>
    </w:rPr>
  </w:style>
  <w:style w:type="character" w:customStyle="1" w:styleId="WW-WW8Num17z0">
    <w:name w:val="WW-WW8Num17z0"/>
    <w:rsid w:val="0021679C"/>
    <w:rPr>
      <w:rFonts w:ascii="Symbol" w:hAnsi="Symbol"/>
    </w:rPr>
  </w:style>
  <w:style w:type="character" w:customStyle="1" w:styleId="WW-WW8Num19z1">
    <w:name w:val="WW-WW8Num19z1"/>
    <w:rsid w:val="0021679C"/>
    <w:rPr>
      <w:rFonts w:ascii="Times New Roman" w:hAnsi="Times New Roman" w:cs="Times New Roman"/>
    </w:rPr>
  </w:style>
  <w:style w:type="character" w:customStyle="1" w:styleId="WW-WW8Num20z0">
    <w:name w:val="WW-WW8Num20z0"/>
    <w:rsid w:val="0021679C"/>
    <w:rPr>
      <w:rFonts w:ascii="Courier New" w:hAnsi="Courier New"/>
      <w:color w:val="auto"/>
    </w:rPr>
  </w:style>
  <w:style w:type="character" w:customStyle="1" w:styleId="WW-WW8Num21z0">
    <w:name w:val="WW-WW8Num21z0"/>
    <w:rsid w:val="0021679C"/>
    <w:rPr>
      <w:rFonts w:ascii="Symbol" w:hAnsi="Symbol"/>
    </w:rPr>
  </w:style>
  <w:style w:type="character" w:customStyle="1" w:styleId="WW-WW8Num24z1">
    <w:name w:val="WW-WW8Num24z1"/>
    <w:rsid w:val="0021679C"/>
    <w:rPr>
      <w:rFonts w:ascii="Symbol" w:hAnsi="Symbol"/>
    </w:rPr>
  </w:style>
  <w:style w:type="character" w:customStyle="1" w:styleId="WW-WW8Num25z0">
    <w:name w:val="WW-WW8Num25z0"/>
    <w:rsid w:val="0021679C"/>
    <w:rPr>
      <w:rFonts w:ascii="Symbol" w:hAnsi="Symbol"/>
    </w:rPr>
  </w:style>
  <w:style w:type="character" w:customStyle="1" w:styleId="WW-WW8Num26z0">
    <w:name w:val="WW-WW8Num26z0"/>
    <w:rsid w:val="0021679C"/>
    <w:rPr>
      <w:i w:val="0"/>
    </w:rPr>
  </w:style>
  <w:style w:type="character" w:customStyle="1" w:styleId="WW-WW8Num27z0">
    <w:name w:val="WW-WW8Num27z0"/>
    <w:rsid w:val="0021679C"/>
    <w:rPr>
      <w:rFonts w:ascii="Symbol" w:hAnsi="Symbol"/>
    </w:rPr>
  </w:style>
  <w:style w:type="character" w:customStyle="1" w:styleId="WW-WW8Num28z0">
    <w:name w:val="WW-WW8Num28z0"/>
    <w:rsid w:val="0021679C"/>
    <w:rPr>
      <w:rFonts w:ascii="Symbol" w:hAnsi="Symbol"/>
    </w:rPr>
  </w:style>
  <w:style w:type="character" w:customStyle="1" w:styleId="WW-WW8Num29z0">
    <w:name w:val="WW-WW8Num29z0"/>
    <w:rsid w:val="0021679C"/>
    <w:rPr>
      <w:rFonts w:ascii="Symbol" w:hAnsi="Symbol"/>
    </w:rPr>
  </w:style>
  <w:style w:type="character" w:customStyle="1" w:styleId="WW-WW8Num31z0">
    <w:name w:val="WW-WW8Num31z0"/>
    <w:rsid w:val="0021679C"/>
    <w:rPr>
      <w:rFonts w:ascii="Symbol" w:hAnsi="Symbol"/>
    </w:rPr>
  </w:style>
  <w:style w:type="character" w:customStyle="1" w:styleId="WW-WW8Num34z0">
    <w:name w:val="WW-WW8Num34z0"/>
    <w:rsid w:val="0021679C"/>
    <w:rPr>
      <w:rFonts w:ascii="Symbol" w:hAnsi="Symbol"/>
    </w:rPr>
  </w:style>
  <w:style w:type="character" w:customStyle="1" w:styleId="WW-WW8Num35z0">
    <w:name w:val="WW-WW8Num35z0"/>
    <w:rsid w:val="0021679C"/>
    <w:rPr>
      <w:rFonts w:ascii="Symbol" w:hAnsi="Symbol"/>
    </w:rPr>
  </w:style>
  <w:style w:type="character" w:customStyle="1" w:styleId="WW-WW8Num38z1">
    <w:name w:val="WW-WW8Num38z1"/>
    <w:rsid w:val="0021679C"/>
    <w:rPr>
      <w:rFonts w:ascii="Courier New" w:hAnsi="Courier New" w:cs="Courier New"/>
    </w:rPr>
  </w:style>
  <w:style w:type="character" w:customStyle="1" w:styleId="WW-WW8Num38z2">
    <w:name w:val="WW-WW8Num38z2"/>
    <w:rsid w:val="0021679C"/>
    <w:rPr>
      <w:rFonts w:ascii="Wingdings" w:hAnsi="Wingdings"/>
    </w:rPr>
  </w:style>
  <w:style w:type="character" w:customStyle="1" w:styleId="WW-WW8Num38z3">
    <w:name w:val="WW-WW8Num38z3"/>
    <w:rsid w:val="0021679C"/>
    <w:rPr>
      <w:rFonts w:ascii="Symbol" w:hAnsi="Symbol"/>
    </w:rPr>
  </w:style>
  <w:style w:type="character" w:customStyle="1" w:styleId="WW-WW8Num39z0">
    <w:name w:val="WW-WW8Num39z0"/>
    <w:rsid w:val="0021679C"/>
    <w:rPr>
      <w:rFonts w:ascii="Symbol" w:hAnsi="Symbol"/>
    </w:rPr>
  </w:style>
  <w:style w:type="character" w:customStyle="1" w:styleId="WW-WW8Num40z0">
    <w:name w:val="WW-WW8Num40z0"/>
    <w:rsid w:val="0021679C"/>
    <w:rPr>
      <w:rFonts w:ascii="Symbol" w:hAnsi="Symbol"/>
    </w:rPr>
  </w:style>
  <w:style w:type="character" w:customStyle="1" w:styleId="WW-WW8Num41z0">
    <w:name w:val="WW-WW8Num41z0"/>
    <w:rsid w:val="0021679C"/>
    <w:rPr>
      <w:rFonts w:ascii="Symbol" w:hAnsi="Symbol"/>
    </w:rPr>
  </w:style>
  <w:style w:type="character" w:customStyle="1" w:styleId="WW-WW8Num42z0">
    <w:name w:val="WW-WW8Num42z0"/>
    <w:rsid w:val="0021679C"/>
    <w:rPr>
      <w:rFonts w:ascii="Symbol" w:hAnsi="Symbol"/>
    </w:rPr>
  </w:style>
  <w:style w:type="character" w:customStyle="1" w:styleId="WW-WW8Num43z0">
    <w:name w:val="WW-WW8Num43z0"/>
    <w:rsid w:val="0021679C"/>
    <w:rPr>
      <w:rFonts w:ascii="Symbol" w:hAnsi="Symbol"/>
    </w:rPr>
  </w:style>
  <w:style w:type="character" w:customStyle="1" w:styleId="WW-WW8Num44z0">
    <w:name w:val="WW-WW8Num44z0"/>
    <w:rsid w:val="0021679C"/>
    <w:rPr>
      <w:rFonts w:ascii="Symbol" w:hAnsi="Symbol"/>
    </w:rPr>
  </w:style>
  <w:style w:type="character" w:customStyle="1" w:styleId="WW-WW8Num46z0">
    <w:name w:val="WW-WW8Num46z0"/>
    <w:rsid w:val="0021679C"/>
    <w:rPr>
      <w:rFonts w:ascii="Symbol" w:hAnsi="Symbol"/>
    </w:rPr>
  </w:style>
  <w:style w:type="character" w:customStyle="1" w:styleId="WW-Absatz-Standardschriftart1">
    <w:name w:val="WW-Absatz-Standardschriftart1"/>
    <w:rsid w:val="0021679C"/>
  </w:style>
  <w:style w:type="character" w:customStyle="1" w:styleId="WW-WW8Num2z01">
    <w:name w:val="WW-WW8Num2z01"/>
    <w:rsid w:val="0021679C"/>
    <w:rPr>
      <w:rFonts w:ascii="Symbol" w:hAnsi="Symbol"/>
    </w:rPr>
  </w:style>
  <w:style w:type="character" w:customStyle="1" w:styleId="WW-WW8Num3z01">
    <w:name w:val="WW-WW8Num3z01"/>
    <w:rsid w:val="0021679C"/>
    <w:rPr>
      <w:rFonts w:ascii="Symbol" w:hAnsi="Symbol"/>
    </w:rPr>
  </w:style>
  <w:style w:type="character" w:customStyle="1" w:styleId="WW-WW8Num4z01">
    <w:name w:val="WW-WW8Num4z01"/>
    <w:rsid w:val="0021679C"/>
    <w:rPr>
      <w:rFonts w:ascii="Symbol" w:hAnsi="Symbol"/>
    </w:rPr>
  </w:style>
  <w:style w:type="character" w:customStyle="1" w:styleId="WW-WW8Num5z01">
    <w:name w:val="WW-WW8Num5z01"/>
    <w:rsid w:val="0021679C"/>
    <w:rPr>
      <w:rFonts w:ascii="Symbol" w:hAnsi="Symbol" w:cs="Times New Roman"/>
    </w:rPr>
  </w:style>
  <w:style w:type="character" w:customStyle="1" w:styleId="WW-WW8Num6z01">
    <w:name w:val="WW-WW8Num6z01"/>
    <w:rsid w:val="0021679C"/>
    <w:rPr>
      <w:rFonts w:ascii="Symbol" w:hAnsi="Symbol"/>
    </w:rPr>
  </w:style>
  <w:style w:type="character" w:customStyle="1" w:styleId="WW-WW8Num11z01">
    <w:name w:val="WW-WW8Num11z01"/>
    <w:rsid w:val="0021679C"/>
    <w:rPr>
      <w:rFonts w:ascii="Symbol" w:hAnsi="Symbol"/>
    </w:rPr>
  </w:style>
  <w:style w:type="character" w:customStyle="1" w:styleId="WW-WW8Num15z01">
    <w:name w:val="WW-WW8Num15z01"/>
    <w:rsid w:val="0021679C"/>
    <w:rPr>
      <w:rFonts w:ascii="Symbol" w:hAnsi="Symbol"/>
    </w:rPr>
  </w:style>
  <w:style w:type="character" w:customStyle="1" w:styleId="WW-WW8Num16z01">
    <w:name w:val="WW-WW8Num16z01"/>
    <w:rsid w:val="0021679C"/>
    <w:rPr>
      <w:rFonts w:ascii="Symbol" w:hAnsi="Symbol" w:cs="Times New Roman"/>
    </w:rPr>
  </w:style>
  <w:style w:type="character" w:customStyle="1" w:styleId="WW-WW8Num17z01">
    <w:name w:val="WW-WW8Num17z01"/>
    <w:rsid w:val="0021679C"/>
    <w:rPr>
      <w:rFonts w:ascii="Symbol" w:hAnsi="Symbol"/>
    </w:rPr>
  </w:style>
  <w:style w:type="character" w:customStyle="1" w:styleId="WW-WW8Num19z11">
    <w:name w:val="WW-WW8Num19z11"/>
    <w:rsid w:val="0021679C"/>
    <w:rPr>
      <w:rFonts w:ascii="Times New Roman" w:hAnsi="Times New Roman" w:cs="Times New Roman"/>
    </w:rPr>
  </w:style>
  <w:style w:type="character" w:customStyle="1" w:styleId="WW-WW8Num20z01">
    <w:name w:val="WW-WW8Num20z01"/>
    <w:rsid w:val="0021679C"/>
    <w:rPr>
      <w:rFonts w:ascii="Courier New" w:hAnsi="Courier New"/>
      <w:color w:val="auto"/>
    </w:rPr>
  </w:style>
  <w:style w:type="character" w:customStyle="1" w:styleId="WW-WW8Num21z01">
    <w:name w:val="WW-WW8Num21z01"/>
    <w:rsid w:val="0021679C"/>
    <w:rPr>
      <w:rFonts w:ascii="Symbol" w:hAnsi="Symbol"/>
    </w:rPr>
  </w:style>
  <w:style w:type="character" w:customStyle="1" w:styleId="WW-WW8Num24z11">
    <w:name w:val="WW-WW8Num24z11"/>
    <w:rsid w:val="0021679C"/>
    <w:rPr>
      <w:rFonts w:ascii="Symbol" w:hAnsi="Symbol"/>
    </w:rPr>
  </w:style>
  <w:style w:type="character" w:customStyle="1" w:styleId="WW-WW8Num25z01">
    <w:name w:val="WW-WW8Num25z01"/>
    <w:rsid w:val="0021679C"/>
    <w:rPr>
      <w:rFonts w:ascii="Symbol" w:hAnsi="Symbol"/>
    </w:rPr>
  </w:style>
  <w:style w:type="character" w:customStyle="1" w:styleId="WW-WW8Num26z01">
    <w:name w:val="WW-WW8Num26z01"/>
    <w:rsid w:val="0021679C"/>
    <w:rPr>
      <w:i w:val="0"/>
    </w:rPr>
  </w:style>
  <w:style w:type="character" w:customStyle="1" w:styleId="WW-WW8Num27z01">
    <w:name w:val="WW-WW8Num27z01"/>
    <w:rsid w:val="0021679C"/>
    <w:rPr>
      <w:rFonts w:ascii="Symbol" w:hAnsi="Symbol"/>
    </w:rPr>
  </w:style>
  <w:style w:type="character" w:customStyle="1" w:styleId="WW-WW8Num28z01">
    <w:name w:val="WW-WW8Num28z01"/>
    <w:rsid w:val="0021679C"/>
    <w:rPr>
      <w:rFonts w:ascii="Symbol" w:hAnsi="Symbol"/>
    </w:rPr>
  </w:style>
  <w:style w:type="character" w:customStyle="1" w:styleId="WW-WW8Num29z01">
    <w:name w:val="WW-WW8Num29z01"/>
    <w:rsid w:val="0021679C"/>
    <w:rPr>
      <w:rFonts w:ascii="Symbol" w:hAnsi="Symbol"/>
    </w:rPr>
  </w:style>
  <w:style w:type="character" w:customStyle="1" w:styleId="WW-WW8Num31z01">
    <w:name w:val="WW-WW8Num31z01"/>
    <w:rsid w:val="0021679C"/>
    <w:rPr>
      <w:rFonts w:ascii="Symbol" w:hAnsi="Symbol"/>
    </w:rPr>
  </w:style>
  <w:style w:type="character" w:customStyle="1" w:styleId="WW-WW8Num34z01">
    <w:name w:val="WW-WW8Num34z01"/>
    <w:rsid w:val="0021679C"/>
    <w:rPr>
      <w:rFonts w:ascii="Symbol" w:hAnsi="Symbol"/>
    </w:rPr>
  </w:style>
  <w:style w:type="character" w:customStyle="1" w:styleId="WW-WW8Num35z01">
    <w:name w:val="WW-WW8Num35z01"/>
    <w:rsid w:val="0021679C"/>
    <w:rPr>
      <w:rFonts w:ascii="Symbol" w:hAnsi="Symbol"/>
    </w:rPr>
  </w:style>
  <w:style w:type="character" w:customStyle="1" w:styleId="WW-WW8Num38z11">
    <w:name w:val="WW-WW8Num38z11"/>
    <w:rsid w:val="0021679C"/>
    <w:rPr>
      <w:rFonts w:ascii="Courier New" w:hAnsi="Courier New" w:cs="Courier New"/>
    </w:rPr>
  </w:style>
  <w:style w:type="character" w:customStyle="1" w:styleId="WW-WW8Num38z21">
    <w:name w:val="WW-WW8Num38z21"/>
    <w:rsid w:val="0021679C"/>
    <w:rPr>
      <w:rFonts w:ascii="Wingdings" w:hAnsi="Wingdings"/>
    </w:rPr>
  </w:style>
  <w:style w:type="character" w:customStyle="1" w:styleId="WW-WW8Num38z31">
    <w:name w:val="WW-WW8Num38z31"/>
    <w:rsid w:val="0021679C"/>
    <w:rPr>
      <w:rFonts w:ascii="Symbol" w:hAnsi="Symbol"/>
    </w:rPr>
  </w:style>
  <w:style w:type="character" w:customStyle="1" w:styleId="WW-WW8Num39z01">
    <w:name w:val="WW-WW8Num39z01"/>
    <w:rsid w:val="0021679C"/>
    <w:rPr>
      <w:rFonts w:ascii="Symbol" w:hAnsi="Symbol"/>
    </w:rPr>
  </w:style>
  <w:style w:type="character" w:customStyle="1" w:styleId="WW-WW8Num40z01">
    <w:name w:val="WW-WW8Num40z01"/>
    <w:rsid w:val="0021679C"/>
    <w:rPr>
      <w:rFonts w:ascii="Symbol" w:hAnsi="Symbol"/>
    </w:rPr>
  </w:style>
  <w:style w:type="character" w:customStyle="1" w:styleId="WW-WW8Num41z01">
    <w:name w:val="WW-WW8Num41z01"/>
    <w:rsid w:val="0021679C"/>
    <w:rPr>
      <w:rFonts w:ascii="Symbol" w:hAnsi="Symbol"/>
    </w:rPr>
  </w:style>
  <w:style w:type="character" w:customStyle="1" w:styleId="WW-WW8Num42z01">
    <w:name w:val="WW-WW8Num42z01"/>
    <w:rsid w:val="0021679C"/>
    <w:rPr>
      <w:rFonts w:ascii="Symbol" w:hAnsi="Symbol"/>
    </w:rPr>
  </w:style>
  <w:style w:type="character" w:customStyle="1" w:styleId="WW-WW8Num43z01">
    <w:name w:val="WW-WW8Num43z01"/>
    <w:rsid w:val="0021679C"/>
    <w:rPr>
      <w:rFonts w:ascii="Symbol" w:hAnsi="Symbol"/>
    </w:rPr>
  </w:style>
  <w:style w:type="character" w:customStyle="1" w:styleId="WW-WW8Num44z01">
    <w:name w:val="WW-WW8Num44z01"/>
    <w:rsid w:val="0021679C"/>
    <w:rPr>
      <w:rFonts w:ascii="Symbol" w:hAnsi="Symbol"/>
    </w:rPr>
  </w:style>
  <w:style w:type="character" w:customStyle="1" w:styleId="WW-WW8Num46z01">
    <w:name w:val="WW-WW8Num46z01"/>
    <w:rsid w:val="0021679C"/>
    <w:rPr>
      <w:rFonts w:ascii="Symbol" w:hAnsi="Symbol"/>
    </w:rPr>
  </w:style>
  <w:style w:type="character" w:customStyle="1" w:styleId="WW-Absatz-Standardschriftart11">
    <w:name w:val="WW-Absatz-Standardschriftart11"/>
    <w:rsid w:val="0021679C"/>
  </w:style>
  <w:style w:type="character" w:customStyle="1" w:styleId="WW-WW8Num2z011">
    <w:name w:val="WW-WW8Num2z011"/>
    <w:rsid w:val="0021679C"/>
    <w:rPr>
      <w:rFonts w:ascii="Symbol" w:hAnsi="Symbol"/>
    </w:rPr>
  </w:style>
  <w:style w:type="character" w:customStyle="1" w:styleId="WW-WW8Num3z011">
    <w:name w:val="WW-WW8Num3z011"/>
    <w:rsid w:val="0021679C"/>
    <w:rPr>
      <w:rFonts w:ascii="Symbol" w:hAnsi="Symbol"/>
    </w:rPr>
  </w:style>
  <w:style w:type="character" w:customStyle="1" w:styleId="WW-WW8Num4z011">
    <w:name w:val="WW-WW8Num4z011"/>
    <w:rsid w:val="0021679C"/>
    <w:rPr>
      <w:rFonts w:ascii="Symbol" w:hAnsi="Symbol"/>
    </w:rPr>
  </w:style>
  <w:style w:type="character" w:customStyle="1" w:styleId="WW-WW8Num5z011">
    <w:name w:val="WW-WW8Num5z011"/>
    <w:rsid w:val="0021679C"/>
    <w:rPr>
      <w:rFonts w:ascii="Symbol" w:hAnsi="Symbol" w:cs="Times New Roman"/>
    </w:rPr>
  </w:style>
  <w:style w:type="character" w:customStyle="1" w:styleId="WW-WW8Num6z011">
    <w:name w:val="WW-WW8Num6z011"/>
    <w:rsid w:val="0021679C"/>
    <w:rPr>
      <w:rFonts w:ascii="Symbol" w:hAnsi="Symbol"/>
    </w:rPr>
  </w:style>
  <w:style w:type="character" w:customStyle="1" w:styleId="WW-WW8Num11z011">
    <w:name w:val="WW-WW8Num11z011"/>
    <w:rsid w:val="0021679C"/>
    <w:rPr>
      <w:rFonts w:ascii="Symbol" w:hAnsi="Symbol"/>
    </w:rPr>
  </w:style>
  <w:style w:type="character" w:customStyle="1" w:styleId="WW-WW8Num15z011">
    <w:name w:val="WW-WW8Num15z011"/>
    <w:rsid w:val="0021679C"/>
    <w:rPr>
      <w:rFonts w:ascii="Symbol" w:hAnsi="Symbol"/>
    </w:rPr>
  </w:style>
  <w:style w:type="character" w:customStyle="1" w:styleId="WW-WW8Num16z011">
    <w:name w:val="WW-WW8Num16z011"/>
    <w:rsid w:val="0021679C"/>
    <w:rPr>
      <w:rFonts w:ascii="Symbol" w:hAnsi="Symbol" w:cs="Times New Roman"/>
    </w:rPr>
  </w:style>
  <w:style w:type="character" w:customStyle="1" w:styleId="WW-WW8Num17z011">
    <w:name w:val="WW-WW8Num17z011"/>
    <w:rsid w:val="0021679C"/>
    <w:rPr>
      <w:rFonts w:ascii="Symbol" w:hAnsi="Symbol"/>
    </w:rPr>
  </w:style>
  <w:style w:type="character" w:customStyle="1" w:styleId="WW-WW8Num19z111">
    <w:name w:val="WW-WW8Num19z111"/>
    <w:rsid w:val="0021679C"/>
    <w:rPr>
      <w:rFonts w:ascii="Times New Roman" w:hAnsi="Times New Roman" w:cs="Times New Roman"/>
    </w:rPr>
  </w:style>
  <w:style w:type="character" w:customStyle="1" w:styleId="WW-WW8Num20z011">
    <w:name w:val="WW-WW8Num20z011"/>
    <w:rsid w:val="0021679C"/>
    <w:rPr>
      <w:rFonts w:ascii="Courier New" w:hAnsi="Courier New"/>
      <w:color w:val="auto"/>
    </w:rPr>
  </w:style>
  <w:style w:type="character" w:customStyle="1" w:styleId="WW-WW8Num21z011">
    <w:name w:val="WW-WW8Num21z011"/>
    <w:rsid w:val="0021679C"/>
    <w:rPr>
      <w:rFonts w:ascii="Symbol" w:hAnsi="Symbol"/>
    </w:rPr>
  </w:style>
  <w:style w:type="character" w:customStyle="1" w:styleId="WW-WW8Num24z111">
    <w:name w:val="WW-WW8Num24z111"/>
    <w:rsid w:val="0021679C"/>
    <w:rPr>
      <w:rFonts w:ascii="Symbol" w:hAnsi="Symbol"/>
    </w:rPr>
  </w:style>
  <w:style w:type="character" w:customStyle="1" w:styleId="WW-WW8Num25z011">
    <w:name w:val="WW-WW8Num25z011"/>
    <w:rsid w:val="0021679C"/>
    <w:rPr>
      <w:rFonts w:ascii="Symbol" w:hAnsi="Symbol"/>
    </w:rPr>
  </w:style>
  <w:style w:type="character" w:customStyle="1" w:styleId="WW-WW8Num26z011">
    <w:name w:val="WW-WW8Num26z011"/>
    <w:rsid w:val="0021679C"/>
    <w:rPr>
      <w:i w:val="0"/>
    </w:rPr>
  </w:style>
  <w:style w:type="character" w:customStyle="1" w:styleId="WW-WW8Num27z011">
    <w:name w:val="WW-WW8Num27z011"/>
    <w:rsid w:val="0021679C"/>
    <w:rPr>
      <w:rFonts w:ascii="Symbol" w:hAnsi="Symbol"/>
    </w:rPr>
  </w:style>
  <w:style w:type="character" w:customStyle="1" w:styleId="WW-WW8Num28z011">
    <w:name w:val="WW-WW8Num28z011"/>
    <w:rsid w:val="0021679C"/>
    <w:rPr>
      <w:rFonts w:ascii="Symbol" w:hAnsi="Symbol"/>
    </w:rPr>
  </w:style>
  <w:style w:type="character" w:customStyle="1" w:styleId="WW-WW8Num29z011">
    <w:name w:val="WW-WW8Num29z011"/>
    <w:rsid w:val="0021679C"/>
    <w:rPr>
      <w:rFonts w:ascii="Symbol" w:hAnsi="Symbol"/>
    </w:rPr>
  </w:style>
  <w:style w:type="character" w:customStyle="1" w:styleId="WW-WW8Num31z011">
    <w:name w:val="WW-WW8Num31z011"/>
    <w:rsid w:val="0021679C"/>
    <w:rPr>
      <w:rFonts w:ascii="Symbol" w:hAnsi="Symbol"/>
    </w:rPr>
  </w:style>
  <w:style w:type="character" w:customStyle="1" w:styleId="WW-WW8Num34z011">
    <w:name w:val="WW-WW8Num34z011"/>
    <w:rsid w:val="0021679C"/>
    <w:rPr>
      <w:rFonts w:ascii="Symbol" w:hAnsi="Symbol"/>
    </w:rPr>
  </w:style>
  <w:style w:type="character" w:customStyle="1" w:styleId="WW-WW8Num35z011">
    <w:name w:val="WW-WW8Num35z011"/>
    <w:rsid w:val="0021679C"/>
    <w:rPr>
      <w:rFonts w:ascii="Symbol" w:hAnsi="Symbol"/>
    </w:rPr>
  </w:style>
  <w:style w:type="character" w:customStyle="1" w:styleId="WW-WW8Num38z111">
    <w:name w:val="WW-WW8Num38z111"/>
    <w:rsid w:val="0021679C"/>
    <w:rPr>
      <w:rFonts w:ascii="Courier New" w:hAnsi="Courier New" w:cs="Courier New"/>
    </w:rPr>
  </w:style>
  <w:style w:type="character" w:customStyle="1" w:styleId="WW-WW8Num38z211">
    <w:name w:val="WW-WW8Num38z211"/>
    <w:rsid w:val="0021679C"/>
    <w:rPr>
      <w:rFonts w:ascii="Wingdings" w:hAnsi="Wingdings"/>
    </w:rPr>
  </w:style>
  <w:style w:type="character" w:customStyle="1" w:styleId="WW-WW8Num38z311">
    <w:name w:val="WW-WW8Num38z311"/>
    <w:rsid w:val="0021679C"/>
    <w:rPr>
      <w:rFonts w:ascii="Symbol" w:hAnsi="Symbol"/>
    </w:rPr>
  </w:style>
  <w:style w:type="character" w:customStyle="1" w:styleId="WW-WW8Num39z011">
    <w:name w:val="WW-WW8Num39z011"/>
    <w:rsid w:val="0021679C"/>
    <w:rPr>
      <w:rFonts w:ascii="Symbol" w:hAnsi="Symbol"/>
    </w:rPr>
  </w:style>
  <w:style w:type="character" w:customStyle="1" w:styleId="WW-WW8Num40z011">
    <w:name w:val="WW-WW8Num40z011"/>
    <w:rsid w:val="0021679C"/>
    <w:rPr>
      <w:rFonts w:ascii="Symbol" w:hAnsi="Symbol"/>
    </w:rPr>
  </w:style>
  <w:style w:type="character" w:customStyle="1" w:styleId="WW-WW8Num41z011">
    <w:name w:val="WW-WW8Num41z011"/>
    <w:rsid w:val="0021679C"/>
    <w:rPr>
      <w:rFonts w:ascii="Symbol" w:hAnsi="Symbol"/>
    </w:rPr>
  </w:style>
  <w:style w:type="character" w:customStyle="1" w:styleId="WW-WW8Num42z011">
    <w:name w:val="WW-WW8Num42z011"/>
    <w:rsid w:val="0021679C"/>
    <w:rPr>
      <w:rFonts w:ascii="Symbol" w:hAnsi="Symbol"/>
    </w:rPr>
  </w:style>
  <w:style w:type="character" w:customStyle="1" w:styleId="WW-WW8Num43z011">
    <w:name w:val="WW-WW8Num43z011"/>
    <w:rsid w:val="0021679C"/>
    <w:rPr>
      <w:rFonts w:ascii="Symbol" w:hAnsi="Symbol"/>
    </w:rPr>
  </w:style>
  <w:style w:type="character" w:customStyle="1" w:styleId="WW-WW8Num44z011">
    <w:name w:val="WW-WW8Num44z011"/>
    <w:rsid w:val="0021679C"/>
    <w:rPr>
      <w:rFonts w:ascii="Symbol" w:hAnsi="Symbol"/>
    </w:rPr>
  </w:style>
  <w:style w:type="character" w:customStyle="1" w:styleId="WW-WW8Num46z011">
    <w:name w:val="WW-WW8Num46z011"/>
    <w:rsid w:val="0021679C"/>
    <w:rPr>
      <w:rFonts w:ascii="Symbol" w:hAnsi="Symbol"/>
    </w:rPr>
  </w:style>
  <w:style w:type="character" w:customStyle="1" w:styleId="WW-Absatz-Standardschriftart111">
    <w:name w:val="WW-Absatz-Standardschriftart111"/>
    <w:rsid w:val="0021679C"/>
  </w:style>
  <w:style w:type="character" w:customStyle="1" w:styleId="WW-WW8Num2z0111">
    <w:name w:val="WW-WW8Num2z0111"/>
    <w:rsid w:val="0021679C"/>
    <w:rPr>
      <w:rFonts w:ascii="Symbol" w:hAnsi="Symbol"/>
    </w:rPr>
  </w:style>
  <w:style w:type="character" w:customStyle="1" w:styleId="WW-WW8Num3z0111">
    <w:name w:val="WW-WW8Num3z0111"/>
    <w:rsid w:val="0021679C"/>
    <w:rPr>
      <w:rFonts w:ascii="Symbol" w:hAnsi="Symbol"/>
    </w:rPr>
  </w:style>
  <w:style w:type="character" w:customStyle="1" w:styleId="WW-WW8Num4z0111">
    <w:name w:val="WW-WW8Num4z0111"/>
    <w:rsid w:val="0021679C"/>
    <w:rPr>
      <w:rFonts w:ascii="Symbol" w:hAnsi="Symbol"/>
    </w:rPr>
  </w:style>
  <w:style w:type="character" w:customStyle="1" w:styleId="WW-WW8Num5z0111">
    <w:name w:val="WW-WW8Num5z0111"/>
    <w:rsid w:val="0021679C"/>
    <w:rPr>
      <w:rFonts w:ascii="Symbol" w:hAnsi="Symbol" w:cs="Times New Roman"/>
    </w:rPr>
  </w:style>
  <w:style w:type="character" w:customStyle="1" w:styleId="WW-WW8Num6z0111">
    <w:name w:val="WW-WW8Num6z0111"/>
    <w:rsid w:val="0021679C"/>
    <w:rPr>
      <w:rFonts w:ascii="Symbol" w:hAnsi="Symbol"/>
    </w:rPr>
  </w:style>
  <w:style w:type="character" w:customStyle="1" w:styleId="WW-WW8Num11z0111">
    <w:name w:val="WW-WW8Num11z0111"/>
    <w:rsid w:val="0021679C"/>
    <w:rPr>
      <w:rFonts w:ascii="Symbol" w:hAnsi="Symbol"/>
    </w:rPr>
  </w:style>
  <w:style w:type="character" w:customStyle="1" w:styleId="WW-WW8Num15z0111">
    <w:name w:val="WW-WW8Num15z0111"/>
    <w:rsid w:val="0021679C"/>
    <w:rPr>
      <w:rFonts w:ascii="Symbol" w:hAnsi="Symbol"/>
    </w:rPr>
  </w:style>
  <w:style w:type="character" w:customStyle="1" w:styleId="WW-WW8Num16z0111">
    <w:name w:val="WW-WW8Num16z0111"/>
    <w:rsid w:val="0021679C"/>
    <w:rPr>
      <w:rFonts w:ascii="Symbol" w:hAnsi="Symbol" w:cs="Times New Roman"/>
    </w:rPr>
  </w:style>
  <w:style w:type="character" w:customStyle="1" w:styleId="WW-WW8Num17z0111">
    <w:name w:val="WW-WW8Num17z0111"/>
    <w:rsid w:val="0021679C"/>
    <w:rPr>
      <w:rFonts w:ascii="Symbol" w:hAnsi="Symbol"/>
    </w:rPr>
  </w:style>
  <w:style w:type="character" w:customStyle="1" w:styleId="WW-WW8Num19z1111">
    <w:name w:val="WW-WW8Num19z1111"/>
    <w:rsid w:val="0021679C"/>
    <w:rPr>
      <w:rFonts w:ascii="Times New Roman" w:hAnsi="Times New Roman" w:cs="Times New Roman"/>
    </w:rPr>
  </w:style>
  <w:style w:type="character" w:customStyle="1" w:styleId="WW-WW8Num20z0111">
    <w:name w:val="WW-WW8Num20z0111"/>
    <w:rsid w:val="0021679C"/>
    <w:rPr>
      <w:rFonts w:ascii="Courier New" w:hAnsi="Courier New"/>
      <w:color w:val="auto"/>
    </w:rPr>
  </w:style>
  <w:style w:type="character" w:customStyle="1" w:styleId="WW-WW8Num21z0111">
    <w:name w:val="WW-WW8Num21z0111"/>
    <w:rsid w:val="0021679C"/>
    <w:rPr>
      <w:rFonts w:ascii="Symbol" w:hAnsi="Symbol"/>
    </w:rPr>
  </w:style>
  <w:style w:type="character" w:customStyle="1" w:styleId="WW-WW8Num24z1111">
    <w:name w:val="WW-WW8Num24z1111"/>
    <w:rsid w:val="0021679C"/>
    <w:rPr>
      <w:rFonts w:ascii="Symbol" w:hAnsi="Symbol"/>
    </w:rPr>
  </w:style>
  <w:style w:type="character" w:customStyle="1" w:styleId="WW-WW8Num25z0111">
    <w:name w:val="WW-WW8Num25z0111"/>
    <w:rsid w:val="0021679C"/>
    <w:rPr>
      <w:rFonts w:ascii="Symbol" w:hAnsi="Symbol"/>
    </w:rPr>
  </w:style>
  <w:style w:type="character" w:customStyle="1" w:styleId="WW-WW8Num26z0111">
    <w:name w:val="WW-WW8Num26z0111"/>
    <w:rsid w:val="0021679C"/>
    <w:rPr>
      <w:i w:val="0"/>
    </w:rPr>
  </w:style>
  <w:style w:type="character" w:customStyle="1" w:styleId="WW-WW8Num27z0111">
    <w:name w:val="WW-WW8Num27z0111"/>
    <w:rsid w:val="0021679C"/>
    <w:rPr>
      <w:rFonts w:ascii="Symbol" w:hAnsi="Symbol"/>
    </w:rPr>
  </w:style>
  <w:style w:type="character" w:customStyle="1" w:styleId="WW-WW8Num28z0111">
    <w:name w:val="WW-WW8Num28z0111"/>
    <w:rsid w:val="0021679C"/>
    <w:rPr>
      <w:rFonts w:ascii="Symbol" w:hAnsi="Symbol"/>
    </w:rPr>
  </w:style>
  <w:style w:type="character" w:customStyle="1" w:styleId="WW-WW8Num29z0111">
    <w:name w:val="WW-WW8Num29z0111"/>
    <w:rsid w:val="0021679C"/>
    <w:rPr>
      <w:rFonts w:ascii="Symbol" w:hAnsi="Symbol"/>
    </w:rPr>
  </w:style>
  <w:style w:type="character" w:customStyle="1" w:styleId="WW-WW8Num31z0111">
    <w:name w:val="WW-WW8Num31z0111"/>
    <w:rsid w:val="0021679C"/>
    <w:rPr>
      <w:rFonts w:ascii="Symbol" w:hAnsi="Symbol"/>
    </w:rPr>
  </w:style>
  <w:style w:type="character" w:customStyle="1" w:styleId="WW-WW8Num34z0111">
    <w:name w:val="WW-WW8Num34z0111"/>
    <w:rsid w:val="0021679C"/>
    <w:rPr>
      <w:rFonts w:ascii="Symbol" w:hAnsi="Symbol"/>
    </w:rPr>
  </w:style>
  <w:style w:type="character" w:customStyle="1" w:styleId="WW-WW8Num35z0111">
    <w:name w:val="WW-WW8Num35z0111"/>
    <w:rsid w:val="0021679C"/>
    <w:rPr>
      <w:rFonts w:ascii="Symbol" w:hAnsi="Symbol"/>
    </w:rPr>
  </w:style>
  <w:style w:type="character" w:customStyle="1" w:styleId="WW-WW8Num38z1111">
    <w:name w:val="WW-WW8Num38z1111"/>
    <w:rsid w:val="0021679C"/>
    <w:rPr>
      <w:rFonts w:ascii="Courier New" w:hAnsi="Courier New" w:cs="Courier New"/>
    </w:rPr>
  </w:style>
  <w:style w:type="character" w:customStyle="1" w:styleId="WW-WW8Num38z2111">
    <w:name w:val="WW-WW8Num38z2111"/>
    <w:rsid w:val="0021679C"/>
    <w:rPr>
      <w:rFonts w:ascii="Wingdings" w:hAnsi="Wingdings"/>
    </w:rPr>
  </w:style>
  <w:style w:type="character" w:customStyle="1" w:styleId="WW-WW8Num38z3111">
    <w:name w:val="WW-WW8Num38z3111"/>
    <w:rsid w:val="0021679C"/>
    <w:rPr>
      <w:rFonts w:ascii="Symbol" w:hAnsi="Symbol"/>
    </w:rPr>
  </w:style>
  <w:style w:type="character" w:customStyle="1" w:styleId="WW-WW8Num39z0111">
    <w:name w:val="WW-WW8Num39z0111"/>
    <w:rsid w:val="0021679C"/>
    <w:rPr>
      <w:rFonts w:ascii="Symbol" w:hAnsi="Symbol"/>
    </w:rPr>
  </w:style>
  <w:style w:type="character" w:customStyle="1" w:styleId="WW-WW8Num40z0111">
    <w:name w:val="WW-WW8Num40z0111"/>
    <w:rsid w:val="0021679C"/>
    <w:rPr>
      <w:rFonts w:ascii="Symbol" w:hAnsi="Symbol"/>
    </w:rPr>
  </w:style>
  <w:style w:type="character" w:customStyle="1" w:styleId="WW-WW8Num41z0111">
    <w:name w:val="WW-WW8Num41z0111"/>
    <w:rsid w:val="0021679C"/>
    <w:rPr>
      <w:rFonts w:ascii="Symbol" w:hAnsi="Symbol"/>
    </w:rPr>
  </w:style>
  <w:style w:type="character" w:customStyle="1" w:styleId="WW-WW8Num42z0111">
    <w:name w:val="WW-WW8Num42z0111"/>
    <w:rsid w:val="0021679C"/>
    <w:rPr>
      <w:rFonts w:ascii="Symbol" w:hAnsi="Symbol"/>
    </w:rPr>
  </w:style>
  <w:style w:type="character" w:customStyle="1" w:styleId="WW-WW8Num43z0111">
    <w:name w:val="WW-WW8Num43z0111"/>
    <w:rsid w:val="0021679C"/>
    <w:rPr>
      <w:rFonts w:ascii="Symbol" w:hAnsi="Symbol"/>
    </w:rPr>
  </w:style>
  <w:style w:type="character" w:customStyle="1" w:styleId="WW-WW8Num44z0111">
    <w:name w:val="WW-WW8Num44z0111"/>
    <w:rsid w:val="0021679C"/>
    <w:rPr>
      <w:rFonts w:ascii="Symbol" w:hAnsi="Symbol"/>
    </w:rPr>
  </w:style>
  <w:style w:type="character" w:customStyle="1" w:styleId="WW-WW8Num46z0111">
    <w:name w:val="WW-WW8Num46z0111"/>
    <w:rsid w:val="0021679C"/>
    <w:rPr>
      <w:rFonts w:ascii="Symbol" w:hAnsi="Symbol"/>
    </w:rPr>
  </w:style>
  <w:style w:type="character" w:customStyle="1" w:styleId="WW-Absatz-Standardschriftart1111">
    <w:name w:val="WW-Absatz-Standardschriftart1111"/>
    <w:rsid w:val="0021679C"/>
  </w:style>
  <w:style w:type="character" w:customStyle="1" w:styleId="WW-WW8Num2z01111">
    <w:name w:val="WW-WW8Num2z01111"/>
    <w:rsid w:val="0021679C"/>
    <w:rPr>
      <w:rFonts w:ascii="Symbol" w:hAnsi="Symbol"/>
    </w:rPr>
  </w:style>
  <w:style w:type="character" w:customStyle="1" w:styleId="WW-WW8Num3z01111">
    <w:name w:val="WW-WW8Num3z01111"/>
    <w:rsid w:val="0021679C"/>
    <w:rPr>
      <w:rFonts w:ascii="Symbol" w:hAnsi="Symbol"/>
    </w:rPr>
  </w:style>
  <w:style w:type="character" w:customStyle="1" w:styleId="WW-WW8Num4z01111">
    <w:name w:val="WW-WW8Num4z01111"/>
    <w:rsid w:val="0021679C"/>
    <w:rPr>
      <w:rFonts w:ascii="Symbol" w:hAnsi="Symbol"/>
    </w:rPr>
  </w:style>
  <w:style w:type="character" w:customStyle="1" w:styleId="WW-WW8Num5z01111">
    <w:name w:val="WW-WW8Num5z01111"/>
    <w:rsid w:val="0021679C"/>
    <w:rPr>
      <w:rFonts w:ascii="Symbol" w:hAnsi="Symbol" w:cs="Times New Roman"/>
    </w:rPr>
  </w:style>
  <w:style w:type="character" w:customStyle="1" w:styleId="WW-WW8Num6z01111">
    <w:name w:val="WW-WW8Num6z01111"/>
    <w:rsid w:val="0021679C"/>
    <w:rPr>
      <w:rFonts w:ascii="Wingdings" w:hAnsi="Wingdings"/>
    </w:rPr>
  </w:style>
  <w:style w:type="character" w:customStyle="1" w:styleId="WW8Num7z0">
    <w:name w:val="WW8Num7z0"/>
    <w:rsid w:val="0021679C"/>
    <w:rPr>
      <w:rFonts w:ascii="Symbol" w:hAnsi="Symbol"/>
    </w:rPr>
  </w:style>
  <w:style w:type="character" w:customStyle="1" w:styleId="WW8Num12z0">
    <w:name w:val="WW8Num12z0"/>
    <w:rsid w:val="0021679C"/>
    <w:rPr>
      <w:rFonts w:ascii="Symbol" w:hAnsi="Symbol"/>
    </w:rPr>
  </w:style>
  <w:style w:type="character" w:customStyle="1" w:styleId="WW-WW8Num16z01111">
    <w:name w:val="WW-WW8Num16z01111"/>
    <w:rsid w:val="0021679C"/>
    <w:rPr>
      <w:rFonts w:ascii="Symbol" w:hAnsi="Symbol"/>
    </w:rPr>
  </w:style>
  <w:style w:type="character" w:customStyle="1" w:styleId="WW-WW8Num17z01111">
    <w:name w:val="WW-WW8Num17z01111"/>
    <w:rsid w:val="0021679C"/>
    <w:rPr>
      <w:rFonts w:ascii="Symbol" w:hAnsi="Symbol" w:cs="Times New Roman"/>
    </w:rPr>
  </w:style>
  <w:style w:type="character" w:customStyle="1" w:styleId="WW8Num18z0">
    <w:name w:val="WW8Num18z0"/>
    <w:rsid w:val="0021679C"/>
    <w:rPr>
      <w:rFonts w:ascii="Symbol" w:hAnsi="Symbol"/>
    </w:rPr>
  </w:style>
  <w:style w:type="character" w:customStyle="1" w:styleId="WW8Num19z0">
    <w:name w:val="WW8Num19z0"/>
    <w:rsid w:val="0021679C"/>
    <w:rPr>
      <w:rFonts w:ascii="Symbol" w:hAnsi="Symbol"/>
    </w:rPr>
  </w:style>
  <w:style w:type="character" w:customStyle="1" w:styleId="WW-WW8Num20z01111">
    <w:name w:val="WW-WW8Num20z01111"/>
    <w:rsid w:val="0021679C"/>
    <w:rPr>
      <w:rFonts w:ascii="Symbol" w:hAnsi="Symbol"/>
    </w:rPr>
  </w:style>
  <w:style w:type="character" w:customStyle="1" w:styleId="WW8Num22z1">
    <w:name w:val="WW8Num22z1"/>
    <w:rsid w:val="0021679C"/>
    <w:rPr>
      <w:rFonts w:ascii="Times New Roman" w:hAnsi="Times New Roman" w:cs="Times New Roman"/>
    </w:rPr>
  </w:style>
  <w:style w:type="character" w:customStyle="1" w:styleId="WW8Num23z0">
    <w:name w:val="WW8Num23z0"/>
    <w:rsid w:val="0021679C"/>
    <w:rPr>
      <w:rFonts w:ascii="Courier New" w:hAnsi="Courier New"/>
      <w:color w:val="auto"/>
    </w:rPr>
  </w:style>
  <w:style w:type="character" w:customStyle="1" w:styleId="WW8Num24z0">
    <w:name w:val="WW8Num24z0"/>
    <w:rsid w:val="0021679C"/>
    <w:rPr>
      <w:rFonts w:ascii="Symbol" w:hAnsi="Symbol"/>
    </w:rPr>
  </w:style>
  <w:style w:type="character" w:customStyle="1" w:styleId="WW8Num27z1">
    <w:name w:val="WW8Num27z1"/>
    <w:rsid w:val="0021679C"/>
    <w:rPr>
      <w:rFonts w:ascii="Symbol" w:hAnsi="Symbol"/>
    </w:rPr>
  </w:style>
  <w:style w:type="character" w:customStyle="1" w:styleId="WW-WW8Num28z01111">
    <w:name w:val="WW-WW8Num28z01111"/>
    <w:rsid w:val="0021679C"/>
    <w:rPr>
      <w:rFonts w:ascii="Symbol" w:hAnsi="Symbol"/>
    </w:rPr>
  </w:style>
  <w:style w:type="character" w:customStyle="1" w:styleId="WW-WW8Num29z01111">
    <w:name w:val="WW-WW8Num29z01111"/>
    <w:rsid w:val="0021679C"/>
    <w:rPr>
      <w:i w:val="0"/>
    </w:rPr>
  </w:style>
  <w:style w:type="character" w:customStyle="1" w:styleId="WW8Num30z0">
    <w:name w:val="WW8Num30z0"/>
    <w:rsid w:val="0021679C"/>
    <w:rPr>
      <w:rFonts w:ascii="Symbol" w:hAnsi="Symbol"/>
    </w:rPr>
  </w:style>
  <w:style w:type="character" w:customStyle="1" w:styleId="WW-WW8Num31z01111">
    <w:name w:val="WW-WW8Num31z01111"/>
    <w:rsid w:val="0021679C"/>
    <w:rPr>
      <w:rFonts w:ascii="Symbol" w:hAnsi="Symbol"/>
    </w:rPr>
  </w:style>
  <w:style w:type="character" w:customStyle="1" w:styleId="WW8Num32z0">
    <w:name w:val="WW8Num32z0"/>
    <w:rsid w:val="0021679C"/>
    <w:rPr>
      <w:rFonts w:ascii="Symbol" w:hAnsi="Symbol"/>
    </w:rPr>
  </w:style>
  <w:style w:type="character" w:customStyle="1" w:styleId="WW-WW8Num34z01111">
    <w:name w:val="WW-WW8Num34z01111"/>
    <w:rsid w:val="0021679C"/>
    <w:rPr>
      <w:rFonts w:ascii="Symbol" w:hAnsi="Symbol"/>
    </w:rPr>
  </w:style>
  <w:style w:type="character" w:customStyle="1" w:styleId="WW8Num37z0">
    <w:name w:val="WW8Num37z0"/>
    <w:rsid w:val="0021679C"/>
    <w:rPr>
      <w:rFonts w:ascii="Symbol" w:hAnsi="Symbol"/>
    </w:rPr>
  </w:style>
  <w:style w:type="character" w:customStyle="1" w:styleId="WW8Num38z0">
    <w:name w:val="WW8Num38z0"/>
    <w:rsid w:val="0021679C"/>
    <w:rPr>
      <w:rFonts w:ascii="Symbol" w:hAnsi="Symbol"/>
    </w:rPr>
  </w:style>
  <w:style w:type="character" w:customStyle="1" w:styleId="WW8Num41z1">
    <w:name w:val="WW8Num41z1"/>
    <w:rsid w:val="0021679C"/>
    <w:rPr>
      <w:rFonts w:ascii="Courier New" w:hAnsi="Courier New" w:cs="Courier New"/>
    </w:rPr>
  </w:style>
  <w:style w:type="character" w:customStyle="1" w:styleId="WW8Num41z2">
    <w:name w:val="WW8Num41z2"/>
    <w:rsid w:val="0021679C"/>
    <w:rPr>
      <w:rFonts w:ascii="Wingdings" w:hAnsi="Wingdings"/>
    </w:rPr>
  </w:style>
  <w:style w:type="character" w:customStyle="1" w:styleId="WW8Num41z3">
    <w:name w:val="WW8Num41z3"/>
    <w:rsid w:val="0021679C"/>
    <w:rPr>
      <w:rFonts w:ascii="Symbol" w:hAnsi="Symbol"/>
    </w:rPr>
  </w:style>
  <w:style w:type="character" w:customStyle="1" w:styleId="WW-WW8Num42z01111">
    <w:name w:val="WW-WW8Num42z01111"/>
    <w:rsid w:val="0021679C"/>
    <w:rPr>
      <w:rFonts w:ascii="Symbol" w:hAnsi="Symbol"/>
    </w:rPr>
  </w:style>
  <w:style w:type="character" w:customStyle="1" w:styleId="WW-WW8Num43z01111">
    <w:name w:val="WW-WW8Num43z01111"/>
    <w:rsid w:val="0021679C"/>
    <w:rPr>
      <w:rFonts w:ascii="Symbol" w:hAnsi="Symbol"/>
    </w:rPr>
  </w:style>
  <w:style w:type="character" w:customStyle="1" w:styleId="WW-WW8Num44z01111">
    <w:name w:val="WW-WW8Num44z01111"/>
    <w:rsid w:val="0021679C"/>
    <w:rPr>
      <w:rFonts w:ascii="Symbol" w:hAnsi="Symbol"/>
    </w:rPr>
  </w:style>
  <w:style w:type="character" w:customStyle="1" w:styleId="WW8Num45z0">
    <w:name w:val="WW8Num45z0"/>
    <w:rsid w:val="0021679C"/>
    <w:rPr>
      <w:rFonts w:ascii="Symbol" w:hAnsi="Symbol"/>
    </w:rPr>
  </w:style>
  <w:style w:type="character" w:customStyle="1" w:styleId="WW-WW8Num46z01111">
    <w:name w:val="WW-WW8Num46z01111"/>
    <w:rsid w:val="0021679C"/>
    <w:rPr>
      <w:rFonts w:ascii="Symbol" w:hAnsi="Symbol"/>
    </w:rPr>
  </w:style>
  <w:style w:type="character" w:customStyle="1" w:styleId="WW8Num47z0">
    <w:name w:val="WW8Num47z0"/>
    <w:rsid w:val="0021679C"/>
    <w:rPr>
      <w:rFonts w:ascii="Symbol" w:hAnsi="Symbol"/>
    </w:rPr>
  </w:style>
  <w:style w:type="character" w:customStyle="1" w:styleId="WW8Num49z0">
    <w:name w:val="WW8Num49z0"/>
    <w:rsid w:val="0021679C"/>
    <w:rPr>
      <w:rFonts w:ascii="Symbol" w:hAnsi="Symbol"/>
    </w:rPr>
  </w:style>
  <w:style w:type="character" w:customStyle="1" w:styleId="WW-Absatz-Standardschriftart11111">
    <w:name w:val="WW-Absatz-Standardschriftart11111"/>
    <w:rsid w:val="0021679C"/>
  </w:style>
  <w:style w:type="character" w:customStyle="1" w:styleId="WW-WW8Num2z011111">
    <w:name w:val="WW-WW8Num2z011111"/>
    <w:rsid w:val="0021679C"/>
    <w:rPr>
      <w:rFonts w:ascii="Symbol" w:hAnsi="Symbol"/>
    </w:rPr>
  </w:style>
  <w:style w:type="character" w:customStyle="1" w:styleId="WW8Num2z1">
    <w:name w:val="WW8Num2z1"/>
    <w:rsid w:val="0021679C"/>
    <w:rPr>
      <w:rFonts w:ascii="Courier New" w:hAnsi="Courier New"/>
    </w:rPr>
  </w:style>
  <w:style w:type="character" w:customStyle="1" w:styleId="WW8Num2z2">
    <w:name w:val="WW8Num2z2"/>
    <w:rsid w:val="0021679C"/>
    <w:rPr>
      <w:rFonts w:ascii="Wingdings" w:hAnsi="Wingdings"/>
    </w:rPr>
  </w:style>
  <w:style w:type="character" w:customStyle="1" w:styleId="WW-WW8Num3z011111">
    <w:name w:val="WW-WW8Num3z011111"/>
    <w:rsid w:val="0021679C"/>
    <w:rPr>
      <w:rFonts w:ascii="Symbol" w:hAnsi="Symbol"/>
    </w:rPr>
  </w:style>
  <w:style w:type="character" w:customStyle="1" w:styleId="WW8Num3z1">
    <w:name w:val="WW8Num3z1"/>
    <w:rsid w:val="0021679C"/>
    <w:rPr>
      <w:rFonts w:ascii="Courier New" w:hAnsi="Courier New"/>
    </w:rPr>
  </w:style>
  <w:style w:type="character" w:customStyle="1" w:styleId="WW8Num3z2">
    <w:name w:val="WW8Num3z2"/>
    <w:rsid w:val="0021679C"/>
    <w:rPr>
      <w:rFonts w:ascii="Wingdings" w:hAnsi="Wingdings"/>
    </w:rPr>
  </w:style>
  <w:style w:type="character" w:customStyle="1" w:styleId="WW-WW8Num4z011111">
    <w:name w:val="WW-WW8Num4z011111"/>
    <w:rsid w:val="0021679C"/>
    <w:rPr>
      <w:rFonts w:ascii="Symbol" w:hAnsi="Symbol"/>
    </w:rPr>
  </w:style>
  <w:style w:type="character" w:customStyle="1" w:styleId="WW8Num4z1">
    <w:name w:val="WW8Num4z1"/>
    <w:rsid w:val="0021679C"/>
    <w:rPr>
      <w:rFonts w:ascii="Courier New" w:hAnsi="Courier New" w:cs="Courier New"/>
    </w:rPr>
  </w:style>
  <w:style w:type="character" w:customStyle="1" w:styleId="WW8Num4z2">
    <w:name w:val="WW8Num4z2"/>
    <w:rsid w:val="0021679C"/>
    <w:rPr>
      <w:rFonts w:ascii="Wingdings" w:hAnsi="Wingdings"/>
    </w:rPr>
  </w:style>
  <w:style w:type="character" w:customStyle="1" w:styleId="WW-WW8Num5z011111">
    <w:name w:val="WW-WW8Num5z011111"/>
    <w:rsid w:val="0021679C"/>
    <w:rPr>
      <w:rFonts w:ascii="Symbol" w:hAnsi="Symbol" w:cs="Times New Roman"/>
    </w:rPr>
  </w:style>
  <w:style w:type="character" w:customStyle="1" w:styleId="WW8Num5z1">
    <w:name w:val="WW8Num5z1"/>
    <w:rsid w:val="0021679C"/>
    <w:rPr>
      <w:rFonts w:ascii="Courier New" w:hAnsi="Courier New" w:cs="Courier New"/>
    </w:rPr>
  </w:style>
  <w:style w:type="character" w:customStyle="1" w:styleId="WW8Num5z2">
    <w:name w:val="WW8Num5z2"/>
    <w:rsid w:val="0021679C"/>
    <w:rPr>
      <w:rFonts w:ascii="Wingdings" w:hAnsi="Wingdings" w:cs="Times New Roman"/>
    </w:rPr>
  </w:style>
  <w:style w:type="character" w:customStyle="1" w:styleId="WW-WW8Num6z011111">
    <w:name w:val="WW-WW8Num6z011111"/>
    <w:rsid w:val="0021679C"/>
    <w:rPr>
      <w:rFonts w:ascii="Wingdings" w:hAnsi="Wingdings"/>
    </w:rPr>
  </w:style>
  <w:style w:type="character" w:customStyle="1" w:styleId="WW8Num6z1">
    <w:name w:val="WW8Num6z1"/>
    <w:rsid w:val="0021679C"/>
    <w:rPr>
      <w:rFonts w:ascii="Courier New" w:hAnsi="Courier New" w:cs="Courier New"/>
    </w:rPr>
  </w:style>
  <w:style w:type="character" w:customStyle="1" w:styleId="WW8Num6z3">
    <w:name w:val="WW8Num6z3"/>
    <w:rsid w:val="0021679C"/>
    <w:rPr>
      <w:rFonts w:ascii="Symbol" w:hAnsi="Symbol"/>
    </w:rPr>
  </w:style>
  <w:style w:type="character" w:customStyle="1" w:styleId="WW-WW8Num7z0">
    <w:name w:val="WW-WW8Num7z0"/>
    <w:rsid w:val="0021679C"/>
    <w:rPr>
      <w:rFonts w:ascii="Symbol" w:hAnsi="Symbol"/>
    </w:rPr>
  </w:style>
  <w:style w:type="character" w:customStyle="1" w:styleId="WW8Num7z1">
    <w:name w:val="WW8Num7z1"/>
    <w:rsid w:val="0021679C"/>
    <w:rPr>
      <w:rFonts w:ascii="Courier New" w:hAnsi="Courier New"/>
    </w:rPr>
  </w:style>
  <w:style w:type="character" w:customStyle="1" w:styleId="WW8Num7z2">
    <w:name w:val="WW8Num7z2"/>
    <w:rsid w:val="0021679C"/>
    <w:rPr>
      <w:rFonts w:ascii="Wingdings" w:hAnsi="Wingdings"/>
    </w:rPr>
  </w:style>
  <w:style w:type="character" w:customStyle="1" w:styleId="WW8Num11z1">
    <w:name w:val="WW8Num11z1"/>
    <w:rsid w:val="0021679C"/>
    <w:rPr>
      <w:rFonts w:cs="Arial"/>
      <w:sz w:val="24"/>
    </w:rPr>
  </w:style>
  <w:style w:type="character" w:customStyle="1" w:styleId="WW-WW8Num12z0">
    <w:name w:val="WW-WW8Num12z0"/>
    <w:rsid w:val="0021679C"/>
    <w:rPr>
      <w:rFonts w:ascii="Symbol" w:hAnsi="Symbol"/>
    </w:rPr>
  </w:style>
  <w:style w:type="character" w:customStyle="1" w:styleId="WW8Num13z0">
    <w:name w:val="WW8Num13z0"/>
    <w:rsid w:val="0021679C"/>
    <w:rPr>
      <w:rFonts w:ascii="Symbol" w:hAnsi="Symbol"/>
    </w:rPr>
  </w:style>
  <w:style w:type="character" w:customStyle="1" w:styleId="WW8Num13z1">
    <w:name w:val="WW8Num13z1"/>
    <w:rsid w:val="0021679C"/>
    <w:rPr>
      <w:rFonts w:ascii="Courier New" w:hAnsi="Courier New"/>
    </w:rPr>
  </w:style>
  <w:style w:type="character" w:customStyle="1" w:styleId="WW8Num13z2">
    <w:name w:val="WW8Num13z2"/>
    <w:rsid w:val="0021679C"/>
    <w:rPr>
      <w:rFonts w:ascii="Wingdings" w:hAnsi="Wingdings"/>
    </w:rPr>
  </w:style>
  <w:style w:type="character" w:customStyle="1" w:styleId="WW-WW8Num17z011111">
    <w:name w:val="WW-WW8Num17z011111"/>
    <w:rsid w:val="0021679C"/>
    <w:rPr>
      <w:rFonts w:ascii="Symbol" w:hAnsi="Symbol"/>
    </w:rPr>
  </w:style>
  <w:style w:type="character" w:customStyle="1" w:styleId="WW8Num17z1">
    <w:name w:val="WW8Num17z1"/>
    <w:rsid w:val="0021679C"/>
    <w:rPr>
      <w:rFonts w:ascii="Courier New" w:hAnsi="Courier New"/>
    </w:rPr>
  </w:style>
  <w:style w:type="character" w:customStyle="1" w:styleId="WW8Num17z2">
    <w:name w:val="WW8Num17z2"/>
    <w:rsid w:val="0021679C"/>
    <w:rPr>
      <w:rFonts w:ascii="Wingdings" w:hAnsi="Wingdings"/>
    </w:rPr>
  </w:style>
  <w:style w:type="character" w:customStyle="1" w:styleId="WW-WW8Num18z0">
    <w:name w:val="WW-WW8Num18z0"/>
    <w:rsid w:val="0021679C"/>
    <w:rPr>
      <w:rFonts w:ascii="Symbol" w:hAnsi="Symbol" w:cs="Times New Roman"/>
    </w:rPr>
  </w:style>
  <w:style w:type="character" w:customStyle="1" w:styleId="WW8Num18z1">
    <w:name w:val="WW8Num18z1"/>
    <w:rsid w:val="0021679C"/>
    <w:rPr>
      <w:rFonts w:ascii="Courier New" w:hAnsi="Courier New" w:cs="Courier New"/>
    </w:rPr>
  </w:style>
  <w:style w:type="character" w:customStyle="1" w:styleId="WW8Num18z2">
    <w:name w:val="WW8Num18z2"/>
    <w:rsid w:val="0021679C"/>
    <w:rPr>
      <w:rFonts w:ascii="Wingdings" w:hAnsi="Wingdings" w:cs="Times New Roman"/>
    </w:rPr>
  </w:style>
  <w:style w:type="character" w:customStyle="1" w:styleId="WW-WW8Num19z0">
    <w:name w:val="WW-WW8Num19z0"/>
    <w:rsid w:val="0021679C"/>
    <w:rPr>
      <w:rFonts w:ascii="Symbol" w:hAnsi="Symbol"/>
    </w:rPr>
  </w:style>
  <w:style w:type="character" w:customStyle="1" w:styleId="WW-WW8Num19z11111">
    <w:name w:val="WW-WW8Num19z11111"/>
    <w:rsid w:val="0021679C"/>
    <w:rPr>
      <w:rFonts w:ascii="Courier New" w:hAnsi="Courier New" w:cs="Courier New"/>
    </w:rPr>
  </w:style>
  <w:style w:type="character" w:customStyle="1" w:styleId="WW8Num19z2">
    <w:name w:val="WW8Num19z2"/>
    <w:rsid w:val="0021679C"/>
    <w:rPr>
      <w:rFonts w:ascii="Wingdings" w:hAnsi="Wingdings"/>
    </w:rPr>
  </w:style>
  <w:style w:type="character" w:customStyle="1" w:styleId="WW8Num20z1">
    <w:name w:val="WW8Num20z1"/>
    <w:rsid w:val="0021679C"/>
    <w:rPr>
      <w:b/>
    </w:rPr>
  </w:style>
  <w:style w:type="character" w:customStyle="1" w:styleId="WW-WW8Num21z01111">
    <w:name w:val="WW-WW8Num21z01111"/>
    <w:rsid w:val="0021679C"/>
    <w:rPr>
      <w:rFonts w:ascii="Symbol" w:hAnsi="Symbol"/>
    </w:rPr>
  </w:style>
  <w:style w:type="character" w:customStyle="1" w:styleId="WW8Num22z0">
    <w:name w:val="WW8Num22z0"/>
    <w:rsid w:val="0021679C"/>
    <w:rPr>
      <w:rFonts w:ascii="Symbol" w:hAnsi="Symbol"/>
    </w:rPr>
  </w:style>
  <w:style w:type="character" w:customStyle="1" w:styleId="WW-WW8Num22z1">
    <w:name w:val="WW-WW8Num22z1"/>
    <w:rsid w:val="0021679C"/>
    <w:rPr>
      <w:rFonts w:ascii="Courier New" w:hAnsi="Courier New"/>
    </w:rPr>
  </w:style>
  <w:style w:type="character" w:customStyle="1" w:styleId="WW8Num22z2">
    <w:name w:val="WW8Num22z2"/>
    <w:rsid w:val="0021679C"/>
    <w:rPr>
      <w:rFonts w:ascii="Wingdings" w:hAnsi="Wingdings"/>
    </w:rPr>
  </w:style>
  <w:style w:type="character" w:customStyle="1" w:styleId="WW-WW8Num23z0">
    <w:name w:val="WW-WW8Num23z0"/>
    <w:rsid w:val="0021679C"/>
    <w:rPr>
      <w:rFonts w:ascii="Times New Roman" w:eastAsia="Times New Roman" w:hAnsi="Times New Roman" w:cs="Times New Roman"/>
    </w:rPr>
  </w:style>
  <w:style w:type="character" w:customStyle="1" w:styleId="WW8Num23z1">
    <w:name w:val="WW8Num23z1"/>
    <w:rsid w:val="0021679C"/>
    <w:rPr>
      <w:rFonts w:ascii="Courier New" w:hAnsi="Courier New"/>
    </w:rPr>
  </w:style>
  <w:style w:type="character" w:customStyle="1" w:styleId="WW8Num23z2">
    <w:name w:val="WW8Num23z2"/>
    <w:rsid w:val="0021679C"/>
    <w:rPr>
      <w:rFonts w:ascii="Wingdings" w:hAnsi="Wingdings"/>
    </w:rPr>
  </w:style>
  <w:style w:type="character" w:customStyle="1" w:styleId="WW8Num23z3">
    <w:name w:val="WW8Num23z3"/>
    <w:rsid w:val="0021679C"/>
    <w:rPr>
      <w:rFonts w:ascii="Symbol" w:hAnsi="Symbol"/>
    </w:rPr>
  </w:style>
  <w:style w:type="character" w:customStyle="1" w:styleId="WW8Num25z1">
    <w:name w:val="WW8Num25z1"/>
    <w:rsid w:val="0021679C"/>
    <w:rPr>
      <w:rFonts w:ascii="Times New Roman" w:eastAsia="Times New Roman" w:hAnsi="Times New Roman" w:cs="Times New Roman"/>
    </w:rPr>
  </w:style>
  <w:style w:type="character" w:customStyle="1" w:styleId="WW-WW8Num26z01111">
    <w:name w:val="WW-WW8Num26z01111"/>
    <w:rsid w:val="0021679C"/>
    <w:rPr>
      <w:rFonts w:ascii="Courier New" w:hAnsi="Courier New"/>
      <w:color w:val="auto"/>
    </w:rPr>
  </w:style>
  <w:style w:type="character" w:customStyle="1" w:styleId="WW8Num26z1">
    <w:name w:val="WW8Num26z1"/>
    <w:rsid w:val="0021679C"/>
    <w:rPr>
      <w:rFonts w:ascii="Courier New" w:hAnsi="Courier New" w:cs="Courier New"/>
    </w:rPr>
  </w:style>
  <w:style w:type="character" w:customStyle="1" w:styleId="WW8Num26z2">
    <w:name w:val="WW8Num26z2"/>
    <w:rsid w:val="0021679C"/>
    <w:rPr>
      <w:rFonts w:ascii="Wingdings" w:hAnsi="Wingdings"/>
    </w:rPr>
  </w:style>
  <w:style w:type="character" w:customStyle="1" w:styleId="WW8Num26z3">
    <w:name w:val="WW8Num26z3"/>
    <w:rsid w:val="0021679C"/>
    <w:rPr>
      <w:rFonts w:ascii="Symbol" w:hAnsi="Symbol"/>
    </w:rPr>
  </w:style>
  <w:style w:type="character" w:customStyle="1" w:styleId="WW-WW8Num27z01111">
    <w:name w:val="WW-WW8Num27z01111"/>
    <w:rsid w:val="0021679C"/>
    <w:rPr>
      <w:rFonts w:ascii="Symbol" w:hAnsi="Symbol"/>
    </w:rPr>
  </w:style>
  <w:style w:type="character" w:customStyle="1" w:styleId="WW-WW8Num27z1">
    <w:name w:val="WW-WW8Num27z1"/>
    <w:rsid w:val="0021679C"/>
    <w:rPr>
      <w:rFonts w:ascii="Courier New" w:hAnsi="Courier New" w:cs="Courier New"/>
    </w:rPr>
  </w:style>
  <w:style w:type="character" w:customStyle="1" w:styleId="WW8Num27z2">
    <w:name w:val="WW8Num27z2"/>
    <w:rsid w:val="0021679C"/>
    <w:rPr>
      <w:rFonts w:ascii="Wingdings" w:hAnsi="Wingdings"/>
    </w:rPr>
  </w:style>
  <w:style w:type="character" w:customStyle="1" w:styleId="WW-WW8Num30z0">
    <w:name w:val="WW-WW8Num30z0"/>
    <w:rsid w:val="0021679C"/>
    <w:rPr>
      <w:rFonts w:ascii="Symbol" w:hAnsi="Symbol"/>
    </w:rPr>
  </w:style>
  <w:style w:type="character" w:customStyle="1" w:styleId="WW8Num31z1">
    <w:name w:val="WW8Num31z1"/>
    <w:rsid w:val="0021679C"/>
    <w:rPr>
      <w:rFonts w:ascii="Symbol" w:hAnsi="Symbol"/>
    </w:rPr>
  </w:style>
  <w:style w:type="character" w:customStyle="1" w:styleId="WW-WW8Num34z011111">
    <w:name w:val="WW-WW8Num34z011111"/>
    <w:rsid w:val="0021679C"/>
    <w:rPr>
      <w:rFonts w:ascii="Symbol" w:hAnsi="Symbol"/>
    </w:rPr>
  </w:style>
  <w:style w:type="character" w:customStyle="1" w:styleId="WW8Num34z1">
    <w:name w:val="WW8Num34z1"/>
    <w:rsid w:val="0021679C"/>
    <w:rPr>
      <w:rFonts w:ascii="Courier New" w:hAnsi="Courier New" w:cs="Courier New"/>
    </w:rPr>
  </w:style>
  <w:style w:type="character" w:customStyle="1" w:styleId="WW8Num34z2">
    <w:name w:val="WW8Num34z2"/>
    <w:rsid w:val="0021679C"/>
    <w:rPr>
      <w:rFonts w:ascii="Wingdings" w:hAnsi="Wingdings"/>
    </w:rPr>
  </w:style>
  <w:style w:type="character" w:customStyle="1" w:styleId="WW-WW8Num35z01111">
    <w:name w:val="WW-WW8Num35z01111"/>
    <w:rsid w:val="0021679C"/>
    <w:rPr>
      <w:i w:val="0"/>
    </w:rPr>
  </w:style>
  <w:style w:type="character" w:customStyle="1" w:styleId="WW8Num36z0">
    <w:name w:val="WW8Num36z0"/>
    <w:rsid w:val="0021679C"/>
    <w:rPr>
      <w:rFonts w:ascii="Symbol" w:hAnsi="Symbol"/>
    </w:rPr>
  </w:style>
  <w:style w:type="character" w:customStyle="1" w:styleId="WW8Num36z1">
    <w:name w:val="WW8Num36z1"/>
    <w:rsid w:val="0021679C"/>
    <w:rPr>
      <w:rFonts w:ascii="Courier New" w:hAnsi="Courier New"/>
    </w:rPr>
  </w:style>
  <w:style w:type="character" w:customStyle="1" w:styleId="WW8Num36z2">
    <w:name w:val="WW8Num36z2"/>
    <w:rsid w:val="0021679C"/>
    <w:rPr>
      <w:rFonts w:ascii="Wingdings" w:hAnsi="Wingdings"/>
    </w:rPr>
  </w:style>
  <w:style w:type="character" w:customStyle="1" w:styleId="WW-WW8Num37z0">
    <w:name w:val="WW-WW8Num37z0"/>
    <w:rsid w:val="0021679C"/>
    <w:rPr>
      <w:rFonts w:ascii="Symbol" w:hAnsi="Symbol"/>
    </w:rPr>
  </w:style>
  <w:style w:type="character" w:customStyle="1" w:styleId="WW8Num37z1">
    <w:name w:val="WW8Num37z1"/>
    <w:rsid w:val="0021679C"/>
    <w:rPr>
      <w:rFonts w:ascii="Courier New" w:hAnsi="Courier New"/>
    </w:rPr>
  </w:style>
  <w:style w:type="character" w:customStyle="1" w:styleId="WW8Num37z2">
    <w:name w:val="WW8Num37z2"/>
    <w:rsid w:val="0021679C"/>
    <w:rPr>
      <w:rFonts w:ascii="Wingdings" w:hAnsi="Wingdings"/>
    </w:rPr>
  </w:style>
  <w:style w:type="character" w:customStyle="1" w:styleId="WW-WW8Num38z0">
    <w:name w:val="WW-WW8Num38z0"/>
    <w:rsid w:val="0021679C"/>
    <w:rPr>
      <w:rFonts w:ascii="Symbol" w:hAnsi="Symbol"/>
    </w:rPr>
  </w:style>
  <w:style w:type="character" w:customStyle="1" w:styleId="WW-WW8Num39z01111">
    <w:name w:val="WW-WW8Num39z01111"/>
    <w:rsid w:val="0021679C"/>
    <w:rPr>
      <w:rFonts w:ascii="Symbol" w:hAnsi="Symbol"/>
    </w:rPr>
  </w:style>
  <w:style w:type="character" w:customStyle="1" w:styleId="WW8Num39z1">
    <w:name w:val="WW8Num39z1"/>
    <w:rsid w:val="0021679C"/>
    <w:rPr>
      <w:rFonts w:ascii="Courier New" w:hAnsi="Courier New"/>
    </w:rPr>
  </w:style>
  <w:style w:type="character" w:customStyle="1" w:styleId="WW8Num39z2">
    <w:name w:val="WW8Num39z2"/>
    <w:rsid w:val="0021679C"/>
    <w:rPr>
      <w:rFonts w:ascii="Wingdings" w:hAnsi="Wingdings"/>
    </w:rPr>
  </w:style>
  <w:style w:type="character" w:customStyle="1" w:styleId="WW-WW8Num41z01111">
    <w:name w:val="WW-WW8Num41z01111"/>
    <w:rsid w:val="0021679C"/>
    <w:rPr>
      <w:rFonts w:ascii="Symbol" w:hAnsi="Symbol"/>
    </w:rPr>
  </w:style>
  <w:style w:type="character" w:customStyle="1" w:styleId="WW-WW8Num41z1">
    <w:name w:val="WW-WW8Num41z1"/>
    <w:rsid w:val="0021679C"/>
    <w:rPr>
      <w:rFonts w:ascii="Courier New" w:hAnsi="Courier New" w:cs="Courier New"/>
    </w:rPr>
  </w:style>
  <w:style w:type="character" w:customStyle="1" w:styleId="WW-WW8Num41z2">
    <w:name w:val="WW-WW8Num41z2"/>
    <w:rsid w:val="0021679C"/>
    <w:rPr>
      <w:rFonts w:ascii="Wingdings" w:hAnsi="Wingdings" w:cs="Times New Roman"/>
    </w:rPr>
  </w:style>
  <w:style w:type="character" w:customStyle="1" w:styleId="WW-WW8Num41z3">
    <w:name w:val="WW-WW8Num41z3"/>
    <w:rsid w:val="0021679C"/>
    <w:rPr>
      <w:rFonts w:ascii="Symbol" w:hAnsi="Symbol" w:cs="Times New Roman"/>
    </w:rPr>
  </w:style>
  <w:style w:type="character" w:customStyle="1" w:styleId="WW-WW8Num42z011111">
    <w:name w:val="WW-WW8Num42z011111"/>
    <w:rsid w:val="0021679C"/>
    <w:rPr>
      <w:rFonts w:ascii="Symbol" w:hAnsi="Symbol"/>
    </w:rPr>
  </w:style>
  <w:style w:type="character" w:customStyle="1" w:styleId="WW-WW8Num45z0">
    <w:name w:val="WW-WW8Num45z0"/>
    <w:rsid w:val="0021679C"/>
    <w:rPr>
      <w:rFonts w:ascii="Symbol" w:hAnsi="Symbol"/>
    </w:rPr>
  </w:style>
  <w:style w:type="character" w:customStyle="1" w:styleId="WW8Num45z1">
    <w:name w:val="WW8Num45z1"/>
    <w:rsid w:val="0021679C"/>
    <w:rPr>
      <w:rFonts w:ascii="Courier New" w:hAnsi="Courier New"/>
    </w:rPr>
  </w:style>
  <w:style w:type="character" w:customStyle="1" w:styleId="WW8Num45z2">
    <w:name w:val="WW8Num45z2"/>
    <w:rsid w:val="0021679C"/>
    <w:rPr>
      <w:rFonts w:ascii="Wingdings" w:hAnsi="Wingdings"/>
    </w:rPr>
  </w:style>
  <w:style w:type="character" w:customStyle="1" w:styleId="WW-WW8Num46z011111">
    <w:name w:val="WW-WW8Num46z011111"/>
    <w:rsid w:val="0021679C"/>
    <w:rPr>
      <w:rFonts w:ascii="Symbol" w:hAnsi="Symbol"/>
    </w:rPr>
  </w:style>
  <w:style w:type="character" w:customStyle="1" w:styleId="WW8Num46z1">
    <w:name w:val="WW8Num46z1"/>
    <w:rsid w:val="0021679C"/>
    <w:rPr>
      <w:rFonts w:ascii="Courier New" w:hAnsi="Courier New" w:cs="Courier New"/>
    </w:rPr>
  </w:style>
  <w:style w:type="character" w:customStyle="1" w:styleId="WW8Num46z2">
    <w:name w:val="WW8Num46z2"/>
    <w:rsid w:val="0021679C"/>
    <w:rPr>
      <w:rFonts w:ascii="Wingdings" w:hAnsi="Wingdings"/>
    </w:rPr>
  </w:style>
  <w:style w:type="character" w:customStyle="1" w:styleId="WW8Num50z1">
    <w:name w:val="WW8Num50z1"/>
    <w:rsid w:val="0021679C"/>
    <w:rPr>
      <w:rFonts w:ascii="Courier New" w:hAnsi="Courier New" w:cs="Courier New"/>
    </w:rPr>
  </w:style>
  <w:style w:type="character" w:customStyle="1" w:styleId="WW8Num50z2">
    <w:name w:val="WW8Num50z2"/>
    <w:rsid w:val="0021679C"/>
    <w:rPr>
      <w:rFonts w:ascii="Wingdings" w:hAnsi="Wingdings"/>
    </w:rPr>
  </w:style>
  <w:style w:type="character" w:customStyle="1" w:styleId="WW8Num50z3">
    <w:name w:val="WW8Num50z3"/>
    <w:rsid w:val="0021679C"/>
    <w:rPr>
      <w:rFonts w:ascii="Symbol" w:hAnsi="Symbol"/>
    </w:rPr>
  </w:style>
  <w:style w:type="character" w:customStyle="1" w:styleId="WW8Num51z0">
    <w:name w:val="WW8Num51z0"/>
    <w:rsid w:val="0021679C"/>
    <w:rPr>
      <w:rFonts w:ascii="Symbol" w:hAnsi="Symbol"/>
    </w:rPr>
  </w:style>
  <w:style w:type="character" w:customStyle="1" w:styleId="WW8Num51z1">
    <w:name w:val="WW8Num51z1"/>
    <w:rsid w:val="0021679C"/>
    <w:rPr>
      <w:rFonts w:ascii="Courier New" w:hAnsi="Courier New" w:cs="Courier New"/>
    </w:rPr>
  </w:style>
  <w:style w:type="character" w:customStyle="1" w:styleId="WW8Num51z2">
    <w:name w:val="WW8Num51z2"/>
    <w:rsid w:val="0021679C"/>
    <w:rPr>
      <w:rFonts w:ascii="Wingdings" w:hAnsi="Wingdings"/>
    </w:rPr>
  </w:style>
  <w:style w:type="character" w:customStyle="1" w:styleId="WW8Num52z0">
    <w:name w:val="WW8Num52z0"/>
    <w:rsid w:val="0021679C"/>
    <w:rPr>
      <w:rFonts w:ascii="Symbol" w:hAnsi="Symbol"/>
    </w:rPr>
  </w:style>
  <w:style w:type="character" w:customStyle="1" w:styleId="WW8Num52z1">
    <w:name w:val="WW8Num52z1"/>
    <w:rsid w:val="0021679C"/>
    <w:rPr>
      <w:rFonts w:ascii="Courier New" w:hAnsi="Courier New"/>
    </w:rPr>
  </w:style>
  <w:style w:type="character" w:customStyle="1" w:styleId="WW8Num52z2">
    <w:name w:val="WW8Num52z2"/>
    <w:rsid w:val="0021679C"/>
    <w:rPr>
      <w:rFonts w:ascii="Wingdings" w:hAnsi="Wingdings"/>
    </w:rPr>
  </w:style>
  <w:style w:type="character" w:customStyle="1" w:styleId="WW8Num53z0">
    <w:name w:val="WW8Num53z0"/>
    <w:rsid w:val="0021679C"/>
    <w:rPr>
      <w:rFonts w:ascii="Symbol" w:hAnsi="Symbol"/>
    </w:rPr>
  </w:style>
  <w:style w:type="character" w:customStyle="1" w:styleId="WW8Num54z0">
    <w:name w:val="WW8Num54z0"/>
    <w:rsid w:val="0021679C"/>
    <w:rPr>
      <w:rFonts w:ascii="Times New Roman" w:eastAsia="Times New Roman" w:hAnsi="Times New Roman" w:cs="Times New Roman"/>
    </w:rPr>
  </w:style>
  <w:style w:type="character" w:customStyle="1" w:styleId="WW8Num55z0">
    <w:name w:val="WW8Num55z0"/>
    <w:rsid w:val="0021679C"/>
    <w:rPr>
      <w:rFonts w:ascii="Symbol" w:hAnsi="Symbol"/>
    </w:rPr>
  </w:style>
  <w:style w:type="character" w:customStyle="1" w:styleId="WW8Num55z1">
    <w:name w:val="WW8Num55z1"/>
    <w:rsid w:val="0021679C"/>
    <w:rPr>
      <w:rFonts w:ascii="Courier New" w:hAnsi="Courier New"/>
    </w:rPr>
  </w:style>
  <w:style w:type="character" w:customStyle="1" w:styleId="WW8Num55z2">
    <w:name w:val="WW8Num55z2"/>
    <w:rsid w:val="0021679C"/>
    <w:rPr>
      <w:rFonts w:ascii="Wingdings" w:hAnsi="Wingdings"/>
    </w:rPr>
  </w:style>
  <w:style w:type="character" w:customStyle="1" w:styleId="WW8Num56z0">
    <w:name w:val="WW8Num56z0"/>
    <w:rsid w:val="0021679C"/>
    <w:rPr>
      <w:rFonts w:ascii="Symbol" w:hAnsi="Symbol"/>
    </w:rPr>
  </w:style>
  <w:style w:type="character" w:customStyle="1" w:styleId="WW8Num56z1">
    <w:name w:val="WW8Num56z1"/>
    <w:rsid w:val="0021679C"/>
    <w:rPr>
      <w:rFonts w:ascii="Courier New" w:hAnsi="Courier New" w:cs="Courier New"/>
    </w:rPr>
  </w:style>
  <w:style w:type="character" w:customStyle="1" w:styleId="WW8Num56z2">
    <w:name w:val="WW8Num56z2"/>
    <w:rsid w:val="0021679C"/>
    <w:rPr>
      <w:rFonts w:ascii="Wingdings" w:hAnsi="Wingdings"/>
    </w:rPr>
  </w:style>
  <w:style w:type="character" w:customStyle="1" w:styleId="WW8Num57z0">
    <w:name w:val="WW8Num57z0"/>
    <w:rsid w:val="0021679C"/>
    <w:rPr>
      <w:rFonts w:ascii="Symbol" w:hAnsi="Symbol"/>
    </w:rPr>
  </w:style>
  <w:style w:type="character" w:customStyle="1" w:styleId="WW8Num57z1">
    <w:name w:val="WW8Num57z1"/>
    <w:rsid w:val="0021679C"/>
    <w:rPr>
      <w:rFonts w:ascii="Courier New" w:hAnsi="Courier New"/>
    </w:rPr>
  </w:style>
  <w:style w:type="character" w:customStyle="1" w:styleId="WW8Num57z2">
    <w:name w:val="WW8Num57z2"/>
    <w:rsid w:val="0021679C"/>
    <w:rPr>
      <w:rFonts w:ascii="Wingdings" w:hAnsi="Wingdings"/>
    </w:rPr>
  </w:style>
  <w:style w:type="character" w:customStyle="1" w:styleId="WW8Num58z0">
    <w:name w:val="WW8Num58z0"/>
    <w:rsid w:val="0021679C"/>
    <w:rPr>
      <w:rFonts w:ascii="Symbol" w:hAnsi="Symbol"/>
    </w:rPr>
  </w:style>
  <w:style w:type="character" w:customStyle="1" w:styleId="WW8Num58z1">
    <w:name w:val="WW8Num58z1"/>
    <w:rsid w:val="0021679C"/>
    <w:rPr>
      <w:rFonts w:ascii="Courier New" w:hAnsi="Courier New"/>
    </w:rPr>
  </w:style>
  <w:style w:type="character" w:customStyle="1" w:styleId="WW8Num58z2">
    <w:name w:val="WW8Num58z2"/>
    <w:rsid w:val="0021679C"/>
    <w:rPr>
      <w:rFonts w:ascii="Wingdings" w:hAnsi="Wingdings"/>
    </w:rPr>
  </w:style>
  <w:style w:type="character" w:customStyle="1" w:styleId="WW8Num60z0">
    <w:name w:val="WW8Num60z0"/>
    <w:rsid w:val="0021679C"/>
    <w:rPr>
      <w:rFonts w:ascii="Symbol" w:hAnsi="Symbol"/>
    </w:rPr>
  </w:style>
  <w:style w:type="character" w:customStyle="1" w:styleId="WW8Num60z1">
    <w:name w:val="WW8Num60z1"/>
    <w:rsid w:val="0021679C"/>
    <w:rPr>
      <w:rFonts w:ascii="Courier New" w:hAnsi="Courier New"/>
    </w:rPr>
  </w:style>
  <w:style w:type="character" w:customStyle="1" w:styleId="WW8Num60z2">
    <w:name w:val="WW8Num60z2"/>
    <w:rsid w:val="0021679C"/>
    <w:rPr>
      <w:rFonts w:ascii="Wingdings" w:hAnsi="Wingdings"/>
    </w:rPr>
  </w:style>
  <w:style w:type="character" w:customStyle="1" w:styleId="WW-DefaultParagraphFont">
    <w:name w:val="WW-Default Paragraph Font"/>
    <w:rsid w:val="0021679C"/>
  </w:style>
  <w:style w:type="character" w:styleId="PageNumber">
    <w:name w:val="page number"/>
    <w:basedOn w:val="WW-DefaultParagraphFont"/>
    <w:rsid w:val="0021679C"/>
  </w:style>
  <w:style w:type="character" w:styleId="Hyperlink">
    <w:name w:val="Hyperlink"/>
    <w:uiPriority w:val="99"/>
    <w:rsid w:val="0021679C"/>
    <w:rPr>
      <w:color w:val="0000FF"/>
      <w:u w:val="single"/>
    </w:rPr>
  </w:style>
  <w:style w:type="character" w:customStyle="1" w:styleId="FootnoteCharacters">
    <w:name w:val="Footnote Characters"/>
    <w:rsid w:val="0021679C"/>
  </w:style>
  <w:style w:type="character" w:customStyle="1" w:styleId="WW-FootnoteCharacters">
    <w:name w:val="WW-Footnote Characters"/>
    <w:rsid w:val="0021679C"/>
  </w:style>
  <w:style w:type="character" w:customStyle="1" w:styleId="WW-FootnoteCharacters1">
    <w:name w:val="WW-Footnote Characters1"/>
    <w:rsid w:val="0021679C"/>
  </w:style>
  <w:style w:type="character" w:customStyle="1" w:styleId="WW-FootnoteCharacters11">
    <w:name w:val="WW-Footnote Characters11"/>
    <w:rsid w:val="0021679C"/>
  </w:style>
  <w:style w:type="character" w:customStyle="1" w:styleId="WW-FootnoteCharacters111">
    <w:name w:val="WW-Footnote Characters111"/>
    <w:rsid w:val="0021679C"/>
  </w:style>
  <w:style w:type="character" w:customStyle="1" w:styleId="WW-FootnoteCharacters1111">
    <w:name w:val="WW-Footnote Characters1111"/>
    <w:rsid w:val="0021679C"/>
  </w:style>
  <w:style w:type="character" w:customStyle="1" w:styleId="WW-FootnoteCharacters11111">
    <w:name w:val="WW-Footnote Characters11111"/>
    <w:rsid w:val="0021679C"/>
    <w:rPr>
      <w:vertAlign w:val="superscript"/>
    </w:rPr>
  </w:style>
  <w:style w:type="paragraph" w:styleId="BodyText">
    <w:name w:val="Body Text"/>
    <w:basedOn w:val="Normal"/>
    <w:link w:val="BodyTextChar"/>
    <w:rsid w:val="0021679C"/>
    <w:pPr>
      <w:jc w:val="both"/>
    </w:pPr>
  </w:style>
  <w:style w:type="character" w:customStyle="1" w:styleId="BodyTextChar">
    <w:name w:val="Body Text Char"/>
    <w:basedOn w:val="DefaultParagraphFont"/>
    <w:link w:val="BodyText"/>
    <w:rsid w:val="0021679C"/>
    <w:rPr>
      <w:rFonts w:ascii="Times New Roman" w:eastAsia="Times New Roman" w:hAnsi="Times New Roman" w:cs="Times New Roman"/>
      <w:sz w:val="24"/>
      <w:szCs w:val="20"/>
      <w:lang w:val="sr-Cyrl-CS" w:eastAsia="ar-SA"/>
    </w:rPr>
  </w:style>
  <w:style w:type="paragraph" w:styleId="List">
    <w:name w:val="List"/>
    <w:basedOn w:val="BodyText"/>
    <w:rsid w:val="0021679C"/>
    <w:pPr>
      <w:widowControl w:val="0"/>
      <w:spacing w:after="120"/>
      <w:jc w:val="left"/>
    </w:pPr>
    <w:rPr>
      <w:rFonts w:ascii="Tahoma" w:eastAsia="Tahoma" w:hAnsi="Tahoma"/>
      <w:szCs w:val="24"/>
      <w:lang w:val="en-US"/>
    </w:rPr>
  </w:style>
  <w:style w:type="paragraph" w:styleId="Caption">
    <w:name w:val="caption"/>
    <w:basedOn w:val="Normal"/>
    <w:qFormat/>
    <w:rsid w:val="0021679C"/>
    <w:pPr>
      <w:suppressLineNumbers/>
      <w:spacing w:before="120" w:after="120"/>
    </w:pPr>
    <w:rPr>
      <w:rFonts w:cs="Tahoma"/>
      <w:i/>
      <w:iCs/>
      <w:sz w:val="20"/>
    </w:rPr>
  </w:style>
  <w:style w:type="paragraph" w:customStyle="1" w:styleId="Index">
    <w:name w:val="Index"/>
    <w:basedOn w:val="Normal"/>
    <w:rsid w:val="0021679C"/>
    <w:pPr>
      <w:suppressLineNumbers/>
    </w:pPr>
    <w:rPr>
      <w:rFonts w:cs="Tahoma"/>
    </w:rPr>
  </w:style>
  <w:style w:type="paragraph" w:customStyle="1" w:styleId="Heading">
    <w:name w:val="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
    <w:name w:val="WW-Caption"/>
    <w:basedOn w:val="Normal"/>
    <w:rsid w:val="0021679C"/>
    <w:pPr>
      <w:suppressLineNumbers/>
      <w:spacing w:before="120" w:after="120"/>
    </w:pPr>
    <w:rPr>
      <w:rFonts w:cs="Tahoma"/>
      <w:i/>
      <w:iCs/>
      <w:sz w:val="20"/>
    </w:rPr>
  </w:style>
  <w:style w:type="paragraph" w:customStyle="1" w:styleId="WW-Index">
    <w:name w:val="WW-Index"/>
    <w:basedOn w:val="Normal"/>
    <w:rsid w:val="0021679C"/>
    <w:pPr>
      <w:suppressLineNumbers/>
    </w:pPr>
    <w:rPr>
      <w:rFonts w:cs="Tahoma"/>
    </w:rPr>
  </w:style>
  <w:style w:type="paragraph" w:customStyle="1" w:styleId="WW-Heading">
    <w:name w:val="WW-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1">
    <w:name w:val="WW-Caption1"/>
    <w:basedOn w:val="Normal"/>
    <w:rsid w:val="0021679C"/>
    <w:pPr>
      <w:suppressLineNumbers/>
      <w:spacing w:before="120" w:after="120"/>
    </w:pPr>
    <w:rPr>
      <w:rFonts w:cs="Tahoma"/>
      <w:i/>
      <w:iCs/>
      <w:sz w:val="20"/>
    </w:rPr>
  </w:style>
  <w:style w:type="paragraph" w:customStyle="1" w:styleId="WW-Index1">
    <w:name w:val="WW-Index1"/>
    <w:basedOn w:val="Normal"/>
    <w:rsid w:val="0021679C"/>
    <w:pPr>
      <w:suppressLineNumbers/>
    </w:pPr>
    <w:rPr>
      <w:rFonts w:cs="Tahoma"/>
    </w:rPr>
  </w:style>
  <w:style w:type="paragraph" w:customStyle="1" w:styleId="WW-Heading1">
    <w:name w:val="WW-Heading1"/>
    <w:basedOn w:val="Normal"/>
    <w:next w:val="BodyText"/>
    <w:rsid w:val="0021679C"/>
    <w:pPr>
      <w:keepNext/>
      <w:spacing w:before="240" w:after="120"/>
    </w:pPr>
    <w:rPr>
      <w:rFonts w:ascii="Arial" w:eastAsia="Lucida Sans Unicode" w:hAnsi="Arial" w:cs="Tahoma"/>
      <w:sz w:val="28"/>
      <w:szCs w:val="28"/>
    </w:rPr>
  </w:style>
  <w:style w:type="paragraph" w:customStyle="1" w:styleId="WW-Caption11">
    <w:name w:val="WW-Caption11"/>
    <w:basedOn w:val="Normal"/>
    <w:rsid w:val="0021679C"/>
    <w:pPr>
      <w:suppressLineNumbers/>
      <w:spacing w:before="120" w:after="120"/>
    </w:pPr>
    <w:rPr>
      <w:rFonts w:cs="Tahoma"/>
      <w:i/>
      <w:iCs/>
      <w:sz w:val="20"/>
    </w:rPr>
  </w:style>
  <w:style w:type="paragraph" w:customStyle="1" w:styleId="WW-Index11">
    <w:name w:val="WW-Index11"/>
    <w:basedOn w:val="Normal"/>
    <w:rsid w:val="0021679C"/>
    <w:pPr>
      <w:suppressLineNumbers/>
    </w:pPr>
    <w:rPr>
      <w:rFonts w:cs="Tahoma"/>
    </w:rPr>
  </w:style>
  <w:style w:type="paragraph" w:customStyle="1" w:styleId="WW-Heading11">
    <w:name w:val="WW-Heading11"/>
    <w:basedOn w:val="Normal"/>
    <w:next w:val="BodyText"/>
    <w:rsid w:val="0021679C"/>
    <w:pPr>
      <w:keepNext/>
      <w:spacing w:before="240" w:after="120"/>
    </w:pPr>
    <w:rPr>
      <w:rFonts w:ascii="Arial" w:eastAsia="Lucida Sans Unicode" w:hAnsi="Arial" w:cs="Tahoma"/>
      <w:sz w:val="28"/>
      <w:szCs w:val="28"/>
    </w:rPr>
  </w:style>
  <w:style w:type="paragraph" w:customStyle="1" w:styleId="WW-Caption111">
    <w:name w:val="WW-Caption111"/>
    <w:basedOn w:val="Normal"/>
    <w:rsid w:val="0021679C"/>
    <w:pPr>
      <w:suppressLineNumbers/>
      <w:spacing w:before="120" w:after="120"/>
    </w:pPr>
    <w:rPr>
      <w:rFonts w:cs="Tahoma"/>
      <w:i/>
      <w:iCs/>
      <w:sz w:val="20"/>
    </w:rPr>
  </w:style>
  <w:style w:type="paragraph" w:customStyle="1" w:styleId="WW-Index111">
    <w:name w:val="WW-Index111"/>
    <w:basedOn w:val="Normal"/>
    <w:rsid w:val="0021679C"/>
    <w:pPr>
      <w:suppressLineNumbers/>
    </w:pPr>
    <w:rPr>
      <w:rFonts w:cs="Tahoma"/>
    </w:rPr>
  </w:style>
  <w:style w:type="paragraph" w:customStyle="1" w:styleId="WW-Heading111">
    <w:name w:val="WW-Heading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
    <w:name w:val="WW-Caption1111"/>
    <w:basedOn w:val="Normal"/>
    <w:rsid w:val="0021679C"/>
    <w:pPr>
      <w:suppressLineNumbers/>
      <w:spacing w:before="120" w:after="120"/>
    </w:pPr>
    <w:rPr>
      <w:rFonts w:cs="Tahoma"/>
      <w:i/>
      <w:iCs/>
      <w:sz w:val="20"/>
    </w:rPr>
  </w:style>
  <w:style w:type="paragraph" w:customStyle="1" w:styleId="WW-Index1111">
    <w:name w:val="WW-Index1111"/>
    <w:basedOn w:val="Normal"/>
    <w:rsid w:val="0021679C"/>
    <w:pPr>
      <w:suppressLineNumbers/>
    </w:pPr>
    <w:rPr>
      <w:rFonts w:cs="Tahoma"/>
    </w:rPr>
  </w:style>
  <w:style w:type="paragraph" w:customStyle="1" w:styleId="WW-Heading1111">
    <w:name w:val="WW-Heading1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1">
    <w:name w:val="WW-Caption11111"/>
    <w:basedOn w:val="Normal"/>
    <w:rsid w:val="0021679C"/>
    <w:pPr>
      <w:suppressLineNumbers/>
      <w:spacing w:before="120" w:after="120"/>
    </w:pPr>
    <w:rPr>
      <w:rFonts w:cs="Tahoma"/>
      <w:i/>
      <w:iCs/>
      <w:sz w:val="20"/>
    </w:rPr>
  </w:style>
  <w:style w:type="paragraph" w:customStyle="1" w:styleId="WW-Index11111">
    <w:name w:val="WW-Index11111"/>
    <w:basedOn w:val="Normal"/>
    <w:rsid w:val="0021679C"/>
    <w:pPr>
      <w:suppressLineNumbers/>
    </w:pPr>
    <w:rPr>
      <w:rFonts w:cs="Tahoma"/>
    </w:rPr>
  </w:style>
  <w:style w:type="paragraph" w:customStyle="1" w:styleId="WW-Heading11111">
    <w:name w:val="WW-Heading11111"/>
    <w:basedOn w:val="Normal"/>
    <w:next w:val="BodyText"/>
    <w:rsid w:val="0021679C"/>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21679C"/>
    <w:pPr>
      <w:ind w:left="360" w:hanging="360"/>
      <w:jc w:val="both"/>
    </w:pPr>
  </w:style>
  <w:style w:type="character" w:customStyle="1" w:styleId="BodyTextIndentChar">
    <w:name w:val="Body Text Indent Char"/>
    <w:basedOn w:val="DefaultParagraphFont"/>
    <w:link w:val="BodyTextIndent"/>
    <w:rsid w:val="0021679C"/>
    <w:rPr>
      <w:rFonts w:ascii="Times New Roman" w:eastAsia="Times New Roman" w:hAnsi="Times New Roman" w:cs="Times New Roman"/>
      <w:sz w:val="24"/>
      <w:szCs w:val="20"/>
      <w:lang w:val="sr-Cyrl-CS" w:eastAsia="ar-SA"/>
    </w:rPr>
  </w:style>
  <w:style w:type="paragraph" w:styleId="Title">
    <w:name w:val="Title"/>
    <w:aliases w:val=" Char8 Char"/>
    <w:basedOn w:val="Normal"/>
    <w:next w:val="Subtitle"/>
    <w:link w:val="TitleChar"/>
    <w:qFormat/>
    <w:rsid w:val="0021679C"/>
    <w:pPr>
      <w:jc w:val="center"/>
    </w:pPr>
    <w:rPr>
      <w:b/>
      <w:bCs/>
    </w:rPr>
  </w:style>
  <w:style w:type="character" w:customStyle="1" w:styleId="TitleChar">
    <w:name w:val="Title Char"/>
    <w:aliases w:val=" Char8 Char Char"/>
    <w:basedOn w:val="DefaultParagraphFont"/>
    <w:link w:val="Title"/>
    <w:rsid w:val="0021679C"/>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21679C"/>
    <w:pPr>
      <w:jc w:val="center"/>
    </w:pPr>
    <w:rPr>
      <w:i/>
      <w:iCs/>
    </w:rPr>
  </w:style>
  <w:style w:type="character" w:customStyle="1" w:styleId="SubtitleChar">
    <w:name w:val="Subtitle Char"/>
    <w:basedOn w:val="DefaultParagraphFont"/>
    <w:link w:val="Subtitle"/>
    <w:rsid w:val="0021679C"/>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679C"/>
    <w:pPr>
      <w:ind w:left="360"/>
      <w:jc w:val="both"/>
    </w:pPr>
    <w:rPr>
      <w:rFonts w:ascii="Arial Narrow" w:hAnsi="Arial Narrow"/>
    </w:rPr>
  </w:style>
  <w:style w:type="paragraph" w:customStyle="1" w:styleId="WW-BodyTextIndent3">
    <w:name w:val="WW-Body Text Indent 3"/>
    <w:basedOn w:val="Normal"/>
    <w:rsid w:val="0021679C"/>
    <w:pPr>
      <w:ind w:left="426"/>
      <w:jc w:val="both"/>
    </w:pPr>
    <w:rPr>
      <w:rFonts w:ascii="Arial" w:hAnsi="Arial" w:cs="Arial"/>
    </w:rPr>
  </w:style>
  <w:style w:type="paragraph" w:customStyle="1" w:styleId="WW-BodyText2">
    <w:name w:val="WW-Body Text 2"/>
    <w:basedOn w:val="Normal"/>
    <w:rsid w:val="0021679C"/>
    <w:pPr>
      <w:jc w:val="both"/>
    </w:pPr>
    <w:rPr>
      <w:rFonts w:ascii="Arial Narrow" w:hAnsi="Arial Narrow"/>
      <w:b/>
      <w:bCs/>
    </w:rPr>
  </w:style>
  <w:style w:type="paragraph" w:customStyle="1" w:styleId="WW-BodyText3">
    <w:name w:val="WW-Body Text 3"/>
    <w:basedOn w:val="Normal"/>
    <w:rsid w:val="0021679C"/>
    <w:pPr>
      <w:jc w:val="both"/>
    </w:pPr>
    <w:rPr>
      <w:rFonts w:ascii="Arial Narrow" w:hAnsi="Arial Narrow"/>
      <w:sz w:val="23"/>
      <w:szCs w:val="23"/>
    </w:rPr>
  </w:style>
  <w:style w:type="paragraph" w:styleId="Header">
    <w:name w:val="header"/>
    <w:basedOn w:val="Normal"/>
    <w:link w:val="HeaderChar"/>
    <w:uiPriority w:val="99"/>
    <w:rsid w:val="0021679C"/>
    <w:pPr>
      <w:tabs>
        <w:tab w:val="center" w:pos="4320"/>
        <w:tab w:val="right" w:pos="8640"/>
      </w:tabs>
    </w:pPr>
  </w:style>
  <w:style w:type="character" w:customStyle="1" w:styleId="HeaderChar">
    <w:name w:val="Header Char"/>
    <w:basedOn w:val="DefaultParagraphFont"/>
    <w:link w:val="Header"/>
    <w:uiPriority w:val="99"/>
    <w:rsid w:val="0021679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21679C"/>
    <w:pPr>
      <w:tabs>
        <w:tab w:val="center" w:pos="4320"/>
        <w:tab w:val="right" w:pos="8640"/>
      </w:tabs>
    </w:pPr>
  </w:style>
  <w:style w:type="character" w:customStyle="1" w:styleId="FooterChar">
    <w:name w:val="Footer Char"/>
    <w:basedOn w:val="DefaultParagraphFont"/>
    <w:link w:val="Footer"/>
    <w:uiPriority w:val="99"/>
    <w:rsid w:val="0021679C"/>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679C"/>
    <w:pPr>
      <w:spacing w:before="60"/>
      <w:ind w:left="288" w:right="3600"/>
      <w:jc w:val="both"/>
    </w:pPr>
    <w:rPr>
      <w:rFonts w:ascii="Arial" w:hAnsi="Arial" w:cs="Arial"/>
    </w:rPr>
  </w:style>
  <w:style w:type="paragraph" w:customStyle="1" w:styleId="EVHeading2">
    <w:name w:val="EV Heading 2"/>
    <w:basedOn w:val="Title"/>
    <w:rsid w:val="0021679C"/>
    <w:pPr>
      <w:jc w:val="both"/>
    </w:pPr>
    <w:rPr>
      <w:rFonts w:ascii="Arial" w:hAnsi="Arial" w:cs="Arial"/>
      <w:sz w:val="28"/>
      <w:szCs w:val="36"/>
      <w:u w:val="single"/>
      <w:lang w:val="en-GB"/>
    </w:rPr>
  </w:style>
  <w:style w:type="paragraph" w:styleId="TOC1">
    <w:name w:val="toc 1"/>
    <w:basedOn w:val="Normal"/>
    <w:next w:val="Normal"/>
    <w:uiPriority w:val="39"/>
    <w:rsid w:val="0021679C"/>
    <w:pPr>
      <w:spacing w:before="120" w:after="120"/>
    </w:pPr>
    <w:rPr>
      <w:rFonts w:ascii="Arial" w:hAnsi="Arial" w:cs="Calibri"/>
      <w:b/>
      <w:bCs/>
      <w:caps/>
      <w:sz w:val="20"/>
    </w:rPr>
  </w:style>
  <w:style w:type="paragraph" w:customStyle="1" w:styleId="WW-BalloonText">
    <w:name w:val="WW-Balloon Text"/>
    <w:basedOn w:val="Normal"/>
    <w:rsid w:val="0021679C"/>
    <w:rPr>
      <w:rFonts w:ascii="Tahoma" w:hAnsi="Tahoma" w:cs="Tahoma"/>
      <w:sz w:val="16"/>
      <w:szCs w:val="16"/>
    </w:rPr>
  </w:style>
  <w:style w:type="paragraph" w:customStyle="1" w:styleId="Normal1">
    <w:name w:val="Normal1"/>
    <w:basedOn w:val="Normal"/>
    <w:rsid w:val="0021679C"/>
    <w:pPr>
      <w:spacing w:before="280" w:after="280"/>
    </w:pPr>
    <w:rPr>
      <w:rFonts w:ascii="Arial" w:hAnsi="Arial" w:cs="Arial"/>
      <w:sz w:val="22"/>
      <w:szCs w:val="22"/>
      <w:lang w:val="en-US"/>
    </w:rPr>
  </w:style>
  <w:style w:type="paragraph" w:customStyle="1" w:styleId="WW-Default">
    <w:name w:val="WW-Default"/>
    <w:rsid w:val="0021679C"/>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21679C"/>
    <w:pPr>
      <w:suppressLineNumbers/>
    </w:pPr>
  </w:style>
  <w:style w:type="paragraph" w:customStyle="1" w:styleId="WW-TableContents">
    <w:name w:val="WW-Table Contents"/>
    <w:basedOn w:val="BodyText"/>
    <w:rsid w:val="0021679C"/>
    <w:pPr>
      <w:suppressLineNumbers/>
    </w:pPr>
  </w:style>
  <w:style w:type="paragraph" w:customStyle="1" w:styleId="WW-TableContents1">
    <w:name w:val="WW-Table Contents1"/>
    <w:basedOn w:val="BodyText"/>
    <w:rsid w:val="0021679C"/>
    <w:pPr>
      <w:suppressLineNumbers/>
    </w:pPr>
  </w:style>
  <w:style w:type="paragraph" w:customStyle="1" w:styleId="WW-TableContents11">
    <w:name w:val="WW-Table Contents11"/>
    <w:basedOn w:val="BodyText"/>
    <w:rsid w:val="0021679C"/>
    <w:pPr>
      <w:suppressLineNumbers/>
    </w:pPr>
  </w:style>
  <w:style w:type="paragraph" w:customStyle="1" w:styleId="WW-TableContents111">
    <w:name w:val="WW-Table Contents111"/>
    <w:basedOn w:val="BodyText"/>
    <w:rsid w:val="0021679C"/>
    <w:pPr>
      <w:suppressLineNumbers/>
    </w:pPr>
  </w:style>
  <w:style w:type="paragraph" w:customStyle="1" w:styleId="WW-TableContents1111">
    <w:name w:val="WW-Table Contents1111"/>
    <w:basedOn w:val="BodyText"/>
    <w:rsid w:val="0021679C"/>
    <w:pPr>
      <w:suppressLineNumbers/>
    </w:pPr>
  </w:style>
  <w:style w:type="paragraph" w:customStyle="1" w:styleId="WW-TableContents11111">
    <w:name w:val="WW-Table Contents11111"/>
    <w:basedOn w:val="BodyText"/>
    <w:rsid w:val="0021679C"/>
    <w:pPr>
      <w:suppressLineNumbers/>
    </w:pPr>
  </w:style>
  <w:style w:type="paragraph" w:customStyle="1" w:styleId="WW-TableContents111111">
    <w:name w:val="WW-Table Contents111111"/>
    <w:basedOn w:val="BodyText"/>
    <w:rsid w:val="0021679C"/>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679C"/>
    <w:pPr>
      <w:jc w:val="center"/>
    </w:pPr>
    <w:rPr>
      <w:b/>
      <w:bCs/>
      <w:i/>
      <w:iCs/>
    </w:rPr>
  </w:style>
  <w:style w:type="paragraph" w:customStyle="1" w:styleId="WW-TableHeading">
    <w:name w:val="WW-Table Heading"/>
    <w:basedOn w:val="WW-TableContents"/>
    <w:rsid w:val="0021679C"/>
    <w:pPr>
      <w:jc w:val="center"/>
    </w:pPr>
    <w:rPr>
      <w:b/>
      <w:bCs/>
      <w:i/>
      <w:iCs/>
    </w:rPr>
  </w:style>
  <w:style w:type="paragraph" w:customStyle="1" w:styleId="WW-TableHeading1">
    <w:name w:val="WW-Table Heading1"/>
    <w:basedOn w:val="WW-TableContents1"/>
    <w:rsid w:val="0021679C"/>
    <w:pPr>
      <w:jc w:val="center"/>
    </w:pPr>
    <w:rPr>
      <w:b/>
      <w:bCs/>
      <w:i/>
      <w:iCs/>
    </w:rPr>
  </w:style>
  <w:style w:type="paragraph" w:customStyle="1" w:styleId="WW-TableHeading11">
    <w:name w:val="WW-Table Heading11"/>
    <w:basedOn w:val="WW-TableContents11"/>
    <w:rsid w:val="0021679C"/>
    <w:pPr>
      <w:jc w:val="center"/>
    </w:pPr>
    <w:rPr>
      <w:b/>
      <w:bCs/>
      <w:i/>
      <w:iCs/>
    </w:rPr>
  </w:style>
  <w:style w:type="paragraph" w:customStyle="1" w:styleId="WW-TableHeading111">
    <w:name w:val="WW-Table Heading111"/>
    <w:basedOn w:val="WW-TableContents111"/>
    <w:rsid w:val="0021679C"/>
    <w:pPr>
      <w:jc w:val="center"/>
    </w:pPr>
    <w:rPr>
      <w:b/>
      <w:bCs/>
      <w:i/>
      <w:iCs/>
    </w:rPr>
  </w:style>
  <w:style w:type="paragraph" w:customStyle="1" w:styleId="WW-TableHeading1111">
    <w:name w:val="WW-Table Heading1111"/>
    <w:basedOn w:val="WW-TableContents1111"/>
    <w:rsid w:val="0021679C"/>
    <w:pPr>
      <w:jc w:val="center"/>
    </w:pPr>
    <w:rPr>
      <w:b/>
      <w:bCs/>
      <w:i/>
      <w:iCs/>
    </w:rPr>
  </w:style>
  <w:style w:type="paragraph" w:customStyle="1" w:styleId="WW-TableHeading11111">
    <w:name w:val="WW-Table Heading11111"/>
    <w:basedOn w:val="WW-TableContents11111"/>
    <w:rsid w:val="0021679C"/>
    <w:pPr>
      <w:jc w:val="center"/>
    </w:pPr>
    <w:rPr>
      <w:b/>
      <w:bCs/>
      <w:i/>
      <w:iCs/>
    </w:rPr>
  </w:style>
  <w:style w:type="paragraph" w:customStyle="1" w:styleId="WW-TableHeading111111">
    <w:name w:val="WW-Table Heading111111"/>
    <w:basedOn w:val="WW-TableContents111111"/>
    <w:rsid w:val="0021679C"/>
    <w:pPr>
      <w:jc w:val="center"/>
    </w:pPr>
    <w:rPr>
      <w:b/>
      <w:bCs/>
      <w:i/>
      <w:iCs/>
    </w:rPr>
  </w:style>
  <w:style w:type="paragraph" w:styleId="FootnoteText">
    <w:name w:val="footnote text"/>
    <w:basedOn w:val="Normal"/>
    <w:link w:val="FootnoteTextChar"/>
    <w:semiHidden/>
    <w:rsid w:val="0021679C"/>
    <w:rPr>
      <w:sz w:val="20"/>
      <w:lang w:val="en-US"/>
    </w:rPr>
  </w:style>
  <w:style w:type="character" w:customStyle="1" w:styleId="FootnoteTextChar">
    <w:name w:val="Footnote Text Char"/>
    <w:basedOn w:val="DefaultParagraphFont"/>
    <w:link w:val="FootnoteText"/>
    <w:semiHidden/>
    <w:rsid w:val="0021679C"/>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21679C"/>
    <w:pPr>
      <w:spacing w:line="246" w:lineRule="atLeast"/>
    </w:pPr>
    <w:rPr>
      <w:color w:val="auto"/>
      <w:sz w:val="20"/>
      <w:szCs w:val="20"/>
    </w:rPr>
  </w:style>
  <w:style w:type="paragraph" w:customStyle="1" w:styleId="CM18">
    <w:name w:val="CM18"/>
    <w:basedOn w:val="WW-Default"/>
    <w:next w:val="WW-Default"/>
    <w:rsid w:val="0021679C"/>
    <w:pPr>
      <w:spacing w:after="353"/>
    </w:pPr>
    <w:rPr>
      <w:color w:val="auto"/>
      <w:sz w:val="20"/>
      <w:szCs w:val="20"/>
    </w:rPr>
  </w:style>
  <w:style w:type="paragraph" w:customStyle="1" w:styleId="CM73">
    <w:name w:val="CM73"/>
    <w:basedOn w:val="WW-Default"/>
    <w:next w:val="WW-Default"/>
    <w:rsid w:val="0021679C"/>
    <w:pPr>
      <w:spacing w:after="463"/>
    </w:pPr>
    <w:rPr>
      <w:rFonts w:ascii="Arial" w:hAnsi="Arial" w:cs="Arial"/>
      <w:color w:val="auto"/>
    </w:rPr>
  </w:style>
  <w:style w:type="paragraph" w:customStyle="1" w:styleId="CM83">
    <w:name w:val="CM83"/>
    <w:basedOn w:val="WW-Default"/>
    <w:next w:val="WW-Default"/>
    <w:rsid w:val="0021679C"/>
    <w:pPr>
      <w:spacing w:after="85"/>
    </w:pPr>
    <w:rPr>
      <w:rFonts w:ascii="Arial" w:hAnsi="Arial" w:cs="Arial"/>
      <w:color w:val="auto"/>
    </w:rPr>
  </w:style>
  <w:style w:type="paragraph" w:customStyle="1" w:styleId="formula1">
    <w:name w:val="formula1"/>
    <w:basedOn w:val="Normal"/>
    <w:rsid w:val="0021679C"/>
    <w:rPr>
      <w:rFonts w:ascii="Arial Narrow" w:hAnsi="Arial Narrow"/>
      <w:b/>
      <w:bCs/>
      <w:sz w:val="28"/>
      <w:szCs w:val="28"/>
    </w:rPr>
  </w:style>
  <w:style w:type="paragraph" w:customStyle="1" w:styleId="WW-CommentText">
    <w:name w:val="WW-Comment Text"/>
    <w:basedOn w:val="Normal"/>
    <w:rsid w:val="0021679C"/>
    <w:rPr>
      <w:rFonts w:ascii="Times Roman YU" w:hAnsi="Times Roman YU"/>
      <w:sz w:val="20"/>
      <w:lang w:val="sl-SI"/>
    </w:rPr>
  </w:style>
  <w:style w:type="paragraph" w:customStyle="1" w:styleId="CM16">
    <w:name w:val="CM16"/>
    <w:basedOn w:val="WW-Default"/>
    <w:next w:val="WW-Default"/>
    <w:rsid w:val="0021679C"/>
    <w:pPr>
      <w:spacing w:after="245"/>
    </w:pPr>
    <w:rPr>
      <w:color w:val="auto"/>
      <w:sz w:val="20"/>
      <w:szCs w:val="20"/>
    </w:rPr>
  </w:style>
  <w:style w:type="paragraph" w:customStyle="1" w:styleId="WW-Heading111111">
    <w:name w:val="WW-Heading111111"/>
    <w:basedOn w:val="Normal"/>
    <w:next w:val="BodyText"/>
    <w:rsid w:val="0021679C"/>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21679C"/>
    <w:pPr>
      <w:widowControl w:val="0"/>
      <w:suppressLineNumbers/>
    </w:pPr>
    <w:rPr>
      <w:rFonts w:ascii="Tahoma" w:eastAsia="Tahoma" w:hAnsi="Tahoma"/>
      <w:szCs w:val="24"/>
      <w:lang w:val="en-US"/>
    </w:rPr>
  </w:style>
  <w:style w:type="paragraph" w:customStyle="1" w:styleId="ContentsHeading">
    <w:name w:val="Contents Heading"/>
    <w:basedOn w:val="Heading"/>
    <w:rsid w:val="0021679C"/>
    <w:pPr>
      <w:suppressLineNumbers/>
    </w:pPr>
    <w:rPr>
      <w:b/>
      <w:bCs/>
      <w:sz w:val="32"/>
      <w:szCs w:val="32"/>
    </w:rPr>
  </w:style>
  <w:style w:type="paragraph" w:customStyle="1" w:styleId="WW-ContentsHeading">
    <w:name w:val="WW-Contents Heading"/>
    <w:basedOn w:val="WW-Heading"/>
    <w:rsid w:val="0021679C"/>
    <w:pPr>
      <w:suppressLineNumbers/>
    </w:pPr>
    <w:rPr>
      <w:b/>
      <w:bCs/>
      <w:sz w:val="32"/>
      <w:szCs w:val="32"/>
    </w:rPr>
  </w:style>
  <w:style w:type="paragraph" w:customStyle="1" w:styleId="WW-ContentsHeading1">
    <w:name w:val="WW-Contents Heading1"/>
    <w:basedOn w:val="WW-Heading1"/>
    <w:rsid w:val="0021679C"/>
    <w:pPr>
      <w:suppressLineNumbers/>
    </w:pPr>
    <w:rPr>
      <w:b/>
      <w:bCs/>
      <w:sz w:val="32"/>
      <w:szCs w:val="32"/>
    </w:rPr>
  </w:style>
  <w:style w:type="paragraph" w:customStyle="1" w:styleId="WW-ContentsHeading11">
    <w:name w:val="WW-Contents Heading11"/>
    <w:basedOn w:val="WW-Heading11"/>
    <w:rsid w:val="0021679C"/>
    <w:pPr>
      <w:suppressLineNumbers/>
    </w:pPr>
    <w:rPr>
      <w:b/>
      <w:bCs/>
      <w:sz w:val="32"/>
      <w:szCs w:val="32"/>
    </w:rPr>
  </w:style>
  <w:style w:type="paragraph" w:customStyle="1" w:styleId="WW-ContentsHeading111">
    <w:name w:val="WW-Contents Heading111"/>
    <w:basedOn w:val="WW-Heading111"/>
    <w:rsid w:val="0021679C"/>
    <w:pPr>
      <w:suppressLineNumbers/>
    </w:pPr>
    <w:rPr>
      <w:b/>
      <w:bCs/>
      <w:sz w:val="32"/>
      <w:szCs w:val="32"/>
    </w:rPr>
  </w:style>
  <w:style w:type="paragraph" w:customStyle="1" w:styleId="WW-ContentsHeading1111">
    <w:name w:val="WW-Contents Heading1111"/>
    <w:basedOn w:val="WW-Heading1111"/>
    <w:rsid w:val="0021679C"/>
    <w:pPr>
      <w:suppressLineNumbers/>
    </w:pPr>
    <w:rPr>
      <w:b/>
      <w:bCs/>
      <w:sz w:val="32"/>
      <w:szCs w:val="32"/>
    </w:rPr>
  </w:style>
  <w:style w:type="paragraph" w:customStyle="1" w:styleId="WW-ContentsHeading11111">
    <w:name w:val="WW-Contents Heading11111"/>
    <w:basedOn w:val="WW-Heading11111"/>
    <w:rsid w:val="0021679C"/>
    <w:pPr>
      <w:suppressLineNumbers/>
    </w:pPr>
    <w:rPr>
      <w:b/>
      <w:bCs/>
      <w:sz w:val="32"/>
      <w:szCs w:val="32"/>
    </w:rPr>
  </w:style>
  <w:style w:type="paragraph" w:customStyle="1" w:styleId="WW-ContentsHeading111111">
    <w:name w:val="WW-Contents Heading111111"/>
    <w:basedOn w:val="WW-Heading111111"/>
    <w:rsid w:val="0021679C"/>
    <w:pPr>
      <w:suppressLineNumbers/>
    </w:pPr>
    <w:rPr>
      <w:b/>
      <w:bCs/>
      <w:sz w:val="32"/>
      <w:szCs w:val="32"/>
    </w:rPr>
  </w:style>
  <w:style w:type="paragraph" w:customStyle="1" w:styleId="Framecontents">
    <w:name w:val="Frame contents"/>
    <w:basedOn w:val="BodyText"/>
    <w:rsid w:val="0021679C"/>
  </w:style>
  <w:style w:type="paragraph" w:customStyle="1" w:styleId="WW-Framecontents">
    <w:name w:val="WW-Frame contents"/>
    <w:basedOn w:val="BodyText"/>
    <w:rsid w:val="0021679C"/>
  </w:style>
  <w:style w:type="paragraph" w:customStyle="1" w:styleId="WW-Framecontents1">
    <w:name w:val="WW-Frame contents1"/>
    <w:basedOn w:val="BodyText"/>
    <w:rsid w:val="0021679C"/>
  </w:style>
  <w:style w:type="paragraph" w:customStyle="1" w:styleId="WW-Framecontents11">
    <w:name w:val="WW-Frame contents11"/>
    <w:basedOn w:val="BodyText"/>
    <w:rsid w:val="0021679C"/>
  </w:style>
  <w:style w:type="paragraph" w:customStyle="1" w:styleId="WW-Framecontents111">
    <w:name w:val="WW-Frame contents111"/>
    <w:basedOn w:val="BodyText"/>
    <w:rsid w:val="0021679C"/>
  </w:style>
  <w:style w:type="paragraph" w:customStyle="1" w:styleId="WW-Framecontents1111">
    <w:name w:val="WW-Frame contents1111"/>
    <w:basedOn w:val="BodyText"/>
    <w:rsid w:val="0021679C"/>
  </w:style>
  <w:style w:type="paragraph" w:customStyle="1" w:styleId="WW-Framecontents11111">
    <w:name w:val="WW-Frame contents11111"/>
    <w:basedOn w:val="BodyText"/>
    <w:rsid w:val="0021679C"/>
  </w:style>
  <w:style w:type="paragraph" w:styleId="BodyTextIndent2">
    <w:name w:val="Body Text Indent 2"/>
    <w:basedOn w:val="Normal"/>
    <w:link w:val="BodyTextIndent2Char"/>
    <w:rsid w:val="0021679C"/>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21679C"/>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679C"/>
    <w:pPr>
      <w:ind w:left="720"/>
      <w:jc w:val="both"/>
    </w:pPr>
    <w:rPr>
      <w:rFonts w:ascii="Arial Narrow" w:hAnsi="Arial Narrow"/>
    </w:rPr>
  </w:style>
  <w:style w:type="character" w:customStyle="1" w:styleId="BodyTextIndent3Char">
    <w:name w:val="Body Text Indent 3 Char"/>
    <w:basedOn w:val="DefaultParagraphFont"/>
    <w:link w:val="BodyTextIndent3"/>
    <w:rsid w:val="0021679C"/>
    <w:rPr>
      <w:rFonts w:ascii="Arial Narrow" w:eastAsia="Times New Roman" w:hAnsi="Arial Narrow" w:cs="Times New Roman"/>
      <w:sz w:val="24"/>
      <w:szCs w:val="20"/>
      <w:lang w:val="sr-Cyrl-CS" w:eastAsia="ar-SA"/>
    </w:rPr>
  </w:style>
  <w:style w:type="character" w:styleId="CommentReference">
    <w:name w:val="annotation reference"/>
    <w:rsid w:val="0021679C"/>
    <w:rPr>
      <w:sz w:val="16"/>
      <w:szCs w:val="16"/>
    </w:rPr>
  </w:style>
  <w:style w:type="paragraph" w:styleId="CommentText">
    <w:name w:val="annotation text"/>
    <w:basedOn w:val="Normal"/>
    <w:link w:val="CommentTextChar"/>
    <w:rsid w:val="0021679C"/>
    <w:rPr>
      <w:sz w:val="20"/>
    </w:rPr>
  </w:style>
  <w:style w:type="character" w:customStyle="1" w:styleId="CommentTextChar">
    <w:name w:val="Comment Text Char"/>
    <w:basedOn w:val="DefaultParagraphFont"/>
    <w:link w:val="CommentText"/>
    <w:rsid w:val="0021679C"/>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679C"/>
    <w:rPr>
      <w:b/>
      <w:bCs/>
    </w:rPr>
  </w:style>
  <w:style w:type="character" w:customStyle="1" w:styleId="CommentSubjectChar">
    <w:name w:val="Comment Subject Char"/>
    <w:basedOn w:val="CommentTextChar"/>
    <w:link w:val="CommentSubject"/>
    <w:uiPriority w:val="99"/>
    <w:rsid w:val="0021679C"/>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21679C"/>
    <w:rPr>
      <w:rFonts w:ascii="Tahoma" w:hAnsi="Tahoma"/>
      <w:sz w:val="16"/>
      <w:szCs w:val="16"/>
    </w:rPr>
  </w:style>
  <w:style w:type="character" w:customStyle="1" w:styleId="BalloonTextChar">
    <w:name w:val="Balloon Text Char"/>
    <w:basedOn w:val="DefaultParagraphFont"/>
    <w:link w:val="BalloonText"/>
    <w:uiPriority w:val="99"/>
    <w:semiHidden/>
    <w:rsid w:val="0021679C"/>
    <w:rPr>
      <w:rFonts w:ascii="Tahoma" w:eastAsia="Times New Roman" w:hAnsi="Tahoma" w:cs="Times New Roman"/>
      <w:sz w:val="16"/>
      <w:szCs w:val="16"/>
      <w:lang w:val="sr-Cyrl-CS" w:eastAsia="ar-SA"/>
    </w:rPr>
  </w:style>
  <w:style w:type="character" w:styleId="FootnoteReference">
    <w:name w:val="footnote reference"/>
    <w:semiHidden/>
    <w:rsid w:val="0021679C"/>
    <w:rPr>
      <w:vertAlign w:val="superscript"/>
    </w:rPr>
  </w:style>
  <w:style w:type="table" w:styleId="TableGrid">
    <w:name w:val="Table Grid"/>
    <w:aliases w:val="SBS Simple"/>
    <w:basedOn w:val="TableNormal"/>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79C"/>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21679C"/>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21679C"/>
    <w:pPr>
      <w:tabs>
        <w:tab w:val="num" w:pos="360"/>
      </w:tabs>
      <w:suppressAutoHyphens w:val="0"/>
      <w:ind w:left="360" w:hanging="360"/>
    </w:pPr>
    <w:rPr>
      <w:lang w:eastAsia="en-US"/>
    </w:rPr>
  </w:style>
  <w:style w:type="paragraph" w:styleId="BodyText3">
    <w:name w:val="Body Text 3"/>
    <w:basedOn w:val="Normal"/>
    <w:link w:val="BodyText3Char"/>
    <w:rsid w:val="0021679C"/>
    <w:pPr>
      <w:spacing w:after="120"/>
    </w:pPr>
    <w:rPr>
      <w:sz w:val="16"/>
      <w:szCs w:val="16"/>
    </w:rPr>
  </w:style>
  <w:style w:type="character" w:customStyle="1" w:styleId="BodyText3Char">
    <w:name w:val="Body Text 3 Char"/>
    <w:basedOn w:val="DefaultParagraphFont"/>
    <w:link w:val="BodyText3"/>
    <w:rsid w:val="0021679C"/>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21679C"/>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21679C"/>
    <w:rPr>
      <w:rFonts w:ascii="Courier New" w:eastAsia="Times New Roman" w:hAnsi="Courier New" w:cs="Times New Roman"/>
      <w:sz w:val="20"/>
      <w:szCs w:val="20"/>
      <w:lang w:val="en-US"/>
    </w:rPr>
  </w:style>
  <w:style w:type="paragraph" w:styleId="NormalWeb">
    <w:name w:val="Normal (Web)"/>
    <w:basedOn w:val="Normal"/>
    <w:rsid w:val="0021679C"/>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21679C"/>
    <w:pPr>
      <w:spacing w:after="120" w:line="480" w:lineRule="auto"/>
    </w:pPr>
  </w:style>
  <w:style w:type="character" w:customStyle="1" w:styleId="BodyText2Char">
    <w:name w:val="Body Text 2 Char"/>
    <w:basedOn w:val="DefaultParagraphFont"/>
    <w:link w:val="BodyText2"/>
    <w:rsid w:val="0021679C"/>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2167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1679C"/>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1679C"/>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21679C"/>
    <w:rPr>
      <w:color w:val="800080"/>
      <w:u w:val="single"/>
    </w:rPr>
  </w:style>
  <w:style w:type="character" w:customStyle="1" w:styleId="CharChar">
    <w:name w:val="Char Char"/>
    <w:locked/>
    <w:rsid w:val="0021679C"/>
    <w:rPr>
      <w:sz w:val="24"/>
      <w:lang w:val="sr-Cyrl-CS" w:eastAsia="ar-SA" w:bidi="ar-SA"/>
    </w:rPr>
  </w:style>
  <w:style w:type="paragraph" w:customStyle="1" w:styleId="Narrow">
    <w:name w:val="Narrow"/>
    <w:aliases w:val="3pt"/>
    <w:basedOn w:val="Normal"/>
    <w:rsid w:val="0021679C"/>
    <w:pPr>
      <w:suppressAutoHyphens w:val="0"/>
      <w:spacing w:after="60"/>
      <w:jc w:val="both"/>
    </w:pPr>
    <w:rPr>
      <w:rFonts w:ascii="Arial Narrow" w:hAnsi="Arial Narrow"/>
      <w:szCs w:val="24"/>
      <w:lang w:val="en-GB" w:eastAsia="en-US"/>
    </w:rPr>
  </w:style>
  <w:style w:type="character" w:customStyle="1" w:styleId="CharChar1">
    <w:name w:val="Char Char1"/>
    <w:rsid w:val="0021679C"/>
    <w:rPr>
      <w:sz w:val="24"/>
      <w:lang w:val="sr-Cyrl-CS" w:eastAsia="ar-SA" w:bidi="ar-SA"/>
    </w:rPr>
  </w:style>
  <w:style w:type="paragraph" w:customStyle="1" w:styleId="ArrialNarrow">
    <w:name w:val="Arrial Narrow"/>
    <w:aliases w:val="3 pt,Arial Narrow"/>
    <w:basedOn w:val="BodyText"/>
    <w:rsid w:val="0021679C"/>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21679C"/>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21679C"/>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21679C"/>
    <w:pPr>
      <w:suppressAutoHyphens w:val="0"/>
      <w:spacing w:after="240"/>
    </w:pPr>
    <w:rPr>
      <w:lang w:val="en-US" w:eastAsia="en-US"/>
    </w:rPr>
  </w:style>
  <w:style w:type="paragraph" w:customStyle="1" w:styleId="Normala">
    <w:name w:val="Normal(a)"/>
    <w:basedOn w:val="Normal"/>
    <w:rsid w:val="0021679C"/>
    <w:pPr>
      <w:keepLines/>
      <w:suppressAutoHyphens w:val="0"/>
      <w:spacing w:after="120"/>
      <w:jc w:val="both"/>
    </w:pPr>
    <w:rPr>
      <w:lang w:val="en-GB" w:eastAsia="en-GB"/>
    </w:rPr>
  </w:style>
  <w:style w:type="paragraph" w:styleId="TOC2">
    <w:name w:val="toc 2"/>
    <w:basedOn w:val="Normal"/>
    <w:next w:val="Normal"/>
    <w:autoRedefine/>
    <w:uiPriority w:val="39"/>
    <w:rsid w:val="0021679C"/>
    <w:pPr>
      <w:tabs>
        <w:tab w:val="left" w:pos="960"/>
        <w:tab w:val="right" w:leader="dot" w:pos="8922"/>
      </w:tabs>
      <w:ind w:left="990" w:hanging="720"/>
    </w:pPr>
    <w:rPr>
      <w:rFonts w:ascii="Calibri" w:hAnsi="Calibri" w:cs="Calibri"/>
      <w:smallCaps/>
      <w:sz w:val="20"/>
    </w:rPr>
  </w:style>
  <w:style w:type="paragraph" w:styleId="TOC3">
    <w:name w:val="toc 3"/>
    <w:basedOn w:val="Normal"/>
    <w:next w:val="Normal"/>
    <w:autoRedefine/>
    <w:uiPriority w:val="39"/>
    <w:rsid w:val="0021679C"/>
    <w:pPr>
      <w:ind w:left="480"/>
    </w:pPr>
    <w:rPr>
      <w:rFonts w:ascii="Calibri" w:hAnsi="Calibri" w:cs="Calibri"/>
      <w:i/>
      <w:iCs/>
      <w:sz w:val="20"/>
    </w:rPr>
  </w:style>
  <w:style w:type="paragraph" w:styleId="TOC4">
    <w:name w:val="toc 4"/>
    <w:basedOn w:val="Normal"/>
    <w:next w:val="Normal"/>
    <w:autoRedefine/>
    <w:rsid w:val="0021679C"/>
    <w:pPr>
      <w:ind w:left="720"/>
    </w:pPr>
    <w:rPr>
      <w:rFonts w:ascii="Calibri" w:hAnsi="Calibri" w:cs="Calibri"/>
      <w:sz w:val="18"/>
      <w:szCs w:val="18"/>
    </w:rPr>
  </w:style>
  <w:style w:type="paragraph" w:styleId="TOC5">
    <w:name w:val="toc 5"/>
    <w:basedOn w:val="Normal"/>
    <w:next w:val="Normal"/>
    <w:autoRedefine/>
    <w:rsid w:val="0021679C"/>
    <w:pPr>
      <w:ind w:left="960"/>
    </w:pPr>
    <w:rPr>
      <w:rFonts w:ascii="Calibri" w:hAnsi="Calibri" w:cs="Calibri"/>
      <w:sz w:val="18"/>
      <w:szCs w:val="18"/>
    </w:rPr>
  </w:style>
  <w:style w:type="paragraph" w:styleId="TOC6">
    <w:name w:val="toc 6"/>
    <w:basedOn w:val="Normal"/>
    <w:next w:val="Normal"/>
    <w:autoRedefine/>
    <w:rsid w:val="0021679C"/>
    <w:pPr>
      <w:ind w:left="1200"/>
    </w:pPr>
    <w:rPr>
      <w:rFonts w:ascii="Calibri" w:hAnsi="Calibri" w:cs="Calibri"/>
      <w:sz w:val="18"/>
      <w:szCs w:val="18"/>
    </w:rPr>
  </w:style>
  <w:style w:type="paragraph" w:styleId="TOC7">
    <w:name w:val="toc 7"/>
    <w:basedOn w:val="Normal"/>
    <w:next w:val="Normal"/>
    <w:autoRedefine/>
    <w:rsid w:val="0021679C"/>
    <w:pPr>
      <w:ind w:left="1440"/>
    </w:pPr>
    <w:rPr>
      <w:rFonts w:ascii="Calibri" w:hAnsi="Calibri" w:cs="Calibri"/>
      <w:sz w:val="18"/>
      <w:szCs w:val="18"/>
    </w:rPr>
  </w:style>
  <w:style w:type="paragraph" w:styleId="TOC8">
    <w:name w:val="toc 8"/>
    <w:basedOn w:val="Normal"/>
    <w:next w:val="Normal"/>
    <w:autoRedefine/>
    <w:rsid w:val="0021679C"/>
    <w:pPr>
      <w:ind w:left="1680"/>
    </w:pPr>
    <w:rPr>
      <w:rFonts w:ascii="Calibri" w:hAnsi="Calibri" w:cs="Calibri"/>
      <w:sz w:val="18"/>
      <w:szCs w:val="18"/>
    </w:rPr>
  </w:style>
  <w:style w:type="paragraph" w:styleId="TOC9">
    <w:name w:val="toc 9"/>
    <w:basedOn w:val="Normal"/>
    <w:next w:val="Normal"/>
    <w:autoRedefine/>
    <w:rsid w:val="0021679C"/>
    <w:pPr>
      <w:ind w:left="1920"/>
    </w:pPr>
    <w:rPr>
      <w:rFonts w:ascii="Calibri" w:hAnsi="Calibri" w:cs="Calibri"/>
      <w:sz w:val="18"/>
      <w:szCs w:val="18"/>
    </w:rPr>
  </w:style>
  <w:style w:type="paragraph" w:customStyle="1" w:styleId="Heading1">
    <w:name w:val="Heading_1"/>
    <w:basedOn w:val="Heading10"/>
    <w:rsid w:val="0021679C"/>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21679C"/>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21679C"/>
  </w:style>
  <w:style w:type="character" w:customStyle="1" w:styleId="hps">
    <w:name w:val="hps"/>
    <w:basedOn w:val="DefaultParagraphFont"/>
    <w:rsid w:val="0021679C"/>
  </w:style>
  <w:style w:type="character" w:styleId="BookTitle">
    <w:name w:val="Book Title"/>
    <w:basedOn w:val="DefaultParagraphFont"/>
    <w:uiPriority w:val="33"/>
    <w:qFormat/>
    <w:rsid w:val="0021679C"/>
    <w:rPr>
      <w:b/>
      <w:bCs/>
      <w:smallCaps/>
      <w:spacing w:val="5"/>
    </w:rPr>
  </w:style>
  <w:style w:type="paragraph" w:customStyle="1" w:styleId="Address">
    <w:name w:val="Address"/>
    <w:basedOn w:val="Normal"/>
    <w:rsid w:val="0021679C"/>
    <w:pPr>
      <w:suppressAutoHyphens w:val="0"/>
    </w:pPr>
    <w:rPr>
      <w:lang w:val="fr-FR" w:eastAsia="en-US"/>
    </w:rPr>
  </w:style>
  <w:style w:type="table" w:customStyle="1" w:styleId="LightGrid-Accent11">
    <w:name w:val="Light Grid - Accent 11"/>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21679C"/>
    <w:rPr>
      <w:color w:val="808080"/>
    </w:rPr>
  </w:style>
  <w:style w:type="table" w:customStyle="1" w:styleId="LightGrid-Accent12">
    <w:name w:val="Light Grid - Accent 12"/>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21679C"/>
    <w:rPr>
      <w:b/>
      <w:bCs/>
    </w:rPr>
  </w:style>
  <w:style w:type="numbering" w:customStyle="1" w:styleId="NoList1">
    <w:name w:val="No List1"/>
    <w:next w:val="NoList"/>
    <w:uiPriority w:val="99"/>
    <w:semiHidden/>
    <w:unhideWhenUsed/>
    <w:rsid w:val="0021679C"/>
  </w:style>
  <w:style w:type="table" w:customStyle="1" w:styleId="TableGrid1">
    <w:name w:val="Table Grid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1679C"/>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21679C"/>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21679C"/>
    <w:rPr>
      <w:rFonts w:ascii="Calibri" w:eastAsia="Calibri" w:hAnsi="Calibri" w:cs="Times New Roman"/>
      <w:sz w:val="20"/>
      <w:szCs w:val="20"/>
      <w:lang w:val="sr-Latn-CS" w:eastAsia="ar-SA"/>
    </w:rPr>
  </w:style>
  <w:style w:type="paragraph" w:customStyle="1" w:styleId="normal10">
    <w:name w:val="normal1"/>
    <w:basedOn w:val="Normal"/>
    <w:rsid w:val="0021679C"/>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21679C"/>
  </w:style>
  <w:style w:type="paragraph" w:customStyle="1" w:styleId="Bulit02">
    <w:name w:val="Bulit 02"/>
    <w:basedOn w:val="Normal"/>
    <w:link w:val="Bulit02Char"/>
    <w:uiPriority w:val="99"/>
    <w:qFormat/>
    <w:rsid w:val="0021679C"/>
    <w:pPr>
      <w:numPr>
        <w:numId w:val="21"/>
      </w:numPr>
      <w:spacing w:after="180"/>
      <w:jc w:val="both"/>
    </w:pPr>
    <w:rPr>
      <w:rFonts w:ascii="Arial" w:hAnsi="Arial"/>
      <w:lang w:val="en-US"/>
    </w:rPr>
  </w:style>
  <w:style w:type="paragraph" w:customStyle="1" w:styleId="Bulit03">
    <w:name w:val="Bulit 03"/>
    <w:basedOn w:val="Bulit02"/>
    <w:link w:val="Bulit03Char"/>
    <w:uiPriority w:val="99"/>
    <w:qFormat/>
    <w:rsid w:val="0021679C"/>
    <w:pPr>
      <w:numPr>
        <w:ilvl w:val="1"/>
      </w:numPr>
      <w:tabs>
        <w:tab w:val="num" w:pos="360"/>
        <w:tab w:val="num" w:pos="644"/>
      </w:tabs>
      <w:ind w:left="1440" w:hanging="360"/>
    </w:pPr>
  </w:style>
  <w:style w:type="paragraph" w:customStyle="1" w:styleId="Lista03">
    <w:name w:val="Lista 03"/>
    <w:basedOn w:val="Normal"/>
    <w:link w:val="Lista03Char"/>
    <w:qFormat/>
    <w:rsid w:val="0021679C"/>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21679C"/>
    <w:rPr>
      <w:rFonts w:ascii="Arial" w:eastAsia="Times New Roman" w:hAnsi="Arial" w:cs="Times New Roman"/>
      <w:sz w:val="24"/>
      <w:szCs w:val="20"/>
      <w:lang w:val="en-US" w:eastAsia="ar-SA"/>
    </w:rPr>
  </w:style>
  <w:style w:type="character" w:customStyle="1" w:styleId="Lista03Char">
    <w:name w:val="Lista 03 Char"/>
    <w:link w:val="Lista03"/>
    <w:rsid w:val="0021679C"/>
    <w:rPr>
      <w:rFonts w:ascii="Arial" w:eastAsia="TimesNewRomanPSMT" w:hAnsi="Arial" w:cs="Times New Roman"/>
      <w:szCs w:val="24"/>
      <w:lang w:val="sr-Cyrl-CS" w:eastAsia="ar-SA"/>
    </w:rPr>
  </w:style>
  <w:style w:type="character" w:customStyle="1" w:styleId="Bulit02Char">
    <w:name w:val="Bulit 02 Char"/>
    <w:link w:val="Bulit02"/>
    <w:uiPriority w:val="99"/>
    <w:locked/>
    <w:rsid w:val="0021679C"/>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21679C"/>
    <w:pPr>
      <w:spacing w:before="360" w:after="240"/>
      <w:ind w:left="0" w:firstLine="0"/>
      <w:jc w:val="center"/>
    </w:pPr>
    <w:rPr>
      <w:sz w:val="24"/>
    </w:rPr>
  </w:style>
  <w:style w:type="character" w:customStyle="1" w:styleId="NazivobrascaChar">
    <w:name w:val="Naziv obrasca Char"/>
    <w:link w:val="Nazivobrasca"/>
    <w:rsid w:val="0021679C"/>
    <w:rPr>
      <w:rFonts w:ascii="Arial" w:eastAsia="Times New Roman" w:hAnsi="Arial" w:cs="Times New Roman"/>
      <w:b/>
      <w:sz w:val="24"/>
      <w:lang w:val="sr-Cyrl-CS" w:eastAsia="ar-SA"/>
    </w:rPr>
  </w:style>
  <w:style w:type="character" w:customStyle="1" w:styleId="Bodytext6">
    <w:name w:val="Body text (6)_"/>
    <w:link w:val="Bodytext60"/>
    <w:rsid w:val="0021679C"/>
    <w:rPr>
      <w:b/>
      <w:bCs/>
      <w:sz w:val="21"/>
      <w:szCs w:val="21"/>
      <w:shd w:val="clear" w:color="auto" w:fill="FFFFFF"/>
    </w:rPr>
  </w:style>
  <w:style w:type="paragraph" w:customStyle="1" w:styleId="Bodytext60">
    <w:name w:val="Body text (6)"/>
    <w:basedOn w:val="Normal"/>
    <w:link w:val="Bodytext6"/>
    <w:rsid w:val="0021679C"/>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Style8">
    <w:name w:val="Style8"/>
    <w:basedOn w:val="Normal"/>
    <w:uiPriority w:val="99"/>
    <w:rsid w:val="0021679C"/>
    <w:pPr>
      <w:widowControl w:val="0"/>
      <w:suppressAutoHyphens w:val="0"/>
      <w:autoSpaceDE w:val="0"/>
      <w:autoSpaceDN w:val="0"/>
      <w:adjustRightInd w:val="0"/>
      <w:spacing w:line="278" w:lineRule="exact"/>
      <w:jc w:val="center"/>
    </w:pPr>
    <w:rPr>
      <w:rFonts w:ascii="Arial" w:hAnsi="Arial" w:cs="Arial"/>
      <w:szCs w:val="24"/>
      <w:lang w:val="en-US" w:eastAsia="en-US"/>
    </w:rPr>
  </w:style>
  <w:style w:type="character" w:customStyle="1" w:styleId="FontStyle85">
    <w:name w:val="Font Style85"/>
    <w:uiPriority w:val="99"/>
    <w:rsid w:val="0021679C"/>
    <w:rPr>
      <w:rFonts w:ascii="Arial" w:hAnsi="Arial" w:cs="Arial"/>
      <w:b/>
      <w:bCs/>
      <w:sz w:val="22"/>
      <w:szCs w:val="22"/>
    </w:rPr>
  </w:style>
  <w:style w:type="character" w:customStyle="1" w:styleId="FontStyle111">
    <w:name w:val="Font Style111"/>
    <w:basedOn w:val="DefaultParagraphFont"/>
    <w:uiPriority w:val="99"/>
    <w:rsid w:val="0021679C"/>
    <w:rPr>
      <w:rFonts w:ascii="Arial" w:hAnsi="Arial" w:cs="Arial" w:hint="default"/>
      <w:sz w:val="20"/>
      <w:szCs w:val="20"/>
    </w:rPr>
  </w:style>
  <w:style w:type="paragraph" w:customStyle="1" w:styleId="Style16">
    <w:name w:val="Style16"/>
    <w:basedOn w:val="Normal"/>
    <w:uiPriority w:val="99"/>
    <w:rsid w:val="0021679C"/>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21679C"/>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21679C"/>
    <w:rPr>
      <w:rFonts w:ascii="Arial" w:hAnsi="Arial" w:cs="Arial" w:hint="default"/>
      <w:b/>
      <w:bCs/>
      <w:sz w:val="20"/>
      <w:szCs w:val="20"/>
    </w:rPr>
  </w:style>
  <w:style w:type="paragraph" w:customStyle="1" w:styleId="KDParagraf">
    <w:name w:val="KDParagraf"/>
    <w:basedOn w:val="Normal"/>
    <w:qFormat/>
    <w:rsid w:val="005D7861"/>
    <w:pPr>
      <w:tabs>
        <w:tab w:val="left" w:pos="567"/>
      </w:tabs>
      <w:suppressAutoHyphens w:val="0"/>
      <w:spacing w:before="120"/>
      <w:jc w:val="both"/>
    </w:pPr>
    <w:rPr>
      <w:rFonts w:ascii="Arial" w:hAnsi="Arial"/>
      <w:sz w:val="22"/>
      <w:szCs w:val="22"/>
      <w:lang w:val="en-US" w:eastAsia="en-US"/>
    </w:rPr>
  </w:style>
  <w:style w:type="paragraph" w:customStyle="1" w:styleId="KDPodnaslov2">
    <w:name w:val="KDPodnaslov2"/>
    <w:basedOn w:val="Normal"/>
    <w:next w:val="Normal"/>
    <w:link w:val="KDPodnaslov2Char"/>
    <w:qFormat/>
    <w:rsid w:val="00200F55"/>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200F55"/>
    <w:rPr>
      <w:rFonts w:ascii="Arial" w:eastAsia="Times New Roman" w:hAnsi="Arial" w:cs="Times New Roman"/>
      <w:b/>
      <w:lang w:val="en-US"/>
    </w:rPr>
  </w:style>
  <w:style w:type="paragraph" w:customStyle="1" w:styleId="Outlinenumbered3">
    <w:name w:val="Outline numbered 3"/>
    <w:basedOn w:val="Normal"/>
    <w:next w:val="Normal"/>
    <w:rsid w:val="00DC0BFA"/>
    <w:pPr>
      <w:keepNext/>
      <w:numPr>
        <w:ilvl w:val="2"/>
        <w:numId w:val="38"/>
      </w:numPr>
      <w:tabs>
        <w:tab w:val="num" w:pos="360"/>
      </w:tabs>
      <w:suppressAutoHyphens w:val="0"/>
      <w:spacing w:before="240" w:after="120"/>
      <w:ind w:left="578" w:hanging="578"/>
      <w:outlineLvl w:val="2"/>
    </w:pPr>
    <w:rPr>
      <w:rFonts w:ascii="Arial" w:hAnsi="Arial"/>
      <w:b/>
      <w:i/>
      <w:szCs w:val="24"/>
      <w:lang w:val="sr-Latn-CS" w:eastAsia="en-US"/>
    </w:rPr>
  </w:style>
  <w:style w:type="paragraph" w:customStyle="1" w:styleId="StyleOutlinenumbered3NotBoldNotItalicJustified">
    <w:name w:val="Style Outline numbered 3 + Not Bold Not Italic Justified"/>
    <w:basedOn w:val="Outlinenumbered3"/>
    <w:rsid w:val="00DC0BFA"/>
    <w:pPr>
      <w:keepNext w:val="0"/>
      <w:jc w:val="both"/>
    </w:pPr>
    <w:rPr>
      <w:b w:val="0"/>
      <w:i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21679C"/>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21679C"/>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21679C"/>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21679C"/>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21679C"/>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21679C"/>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21679C"/>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21679C"/>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21679C"/>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21679C"/>
    <w:rPr>
      <w:rFonts w:ascii="Arial" w:eastAsia="Times New Roman" w:hAnsi="Arial" w:cs="Times New Roman"/>
      <w:b/>
      <w:lang w:val="sr-Cyrl-CS" w:eastAsia="ar-SA"/>
    </w:rPr>
  </w:style>
  <w:style w:type="character" w:customStyle="1" w:styleId="Heading2Char">
    <w:name w:val="Heading 2 Char"/>
    <w:basedOn w:val="DefaultParagraphFont"/>
    <w:link w:val="Heading2"/>
    <w:rsid w:val="0021679C"/>
    <w:rPr>
      <w:rFonts w:ascii="Arial" w:eastAsia="Times New Roman" w:hAnsi="Arial" w:cs="Times New Roman"/>
      <w:b/>
      <w:lang w:val="sr-Cyrl-CS" w:eastAsia="ar-SA"/>
    </w:rPr>
  </w:style>
  <w:style w:type="character" w:customStyle="1" w:styleId="Heading3Char">
    <w:name w:val="Heading 3 Char"/>
    <w:basedOn w:val="DefaultParagraphFont"/>
    <w:link w:val="Heading3"/>
    <w:rsid w:val="0021679C"/>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679C"/>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679C"/>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679C"/>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679C"/>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679C"/>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679C"/>
    <w:rPr>
      <w:rFonts w:ascii="Arial Narrow" w:eastAsia="Times New Roman" w:hAnsi="Arial Narrow" w:cs="Times New Roman"/>
      <w:b/>
      <w:bCs/>
      <w:sz w:val="28"/>
      <w:szCs w:val="20"/>
      <w:lang w:val="sr-Cyrl-CS" w:eastAsia="ar-SA"/>
    </w:rPr>
  </w:style>
  <w:style w:type="character" w:customStyle="1" w:styleId="WW8Num2z0">
    <w:name w:val="WW8Num2z0"/>
    <w:rsid w:val="0021679C"/>
    <w:rPr>
      <w:rFonts w:ascii="Symbol" w:hAnsi="Symbol"/>
    </w:rPr>
  </w:style>
  <w:style w:type="character" w:customStyle="1" w:styleId="WW8Num3z0">
    <w:name w:val="WW8Num3z0"/>
    <w:rsid w:val="0021679C"/>
    <w:rPr>
      <w:rFonts w:ascii="Symbol" w:hAnsi="Symbol"/>
    </w:rPr>
  </w:style>
  <w:style w:type="character" w:customStyle="1" w:styleId="WW8Num4z0">
    <w:name w:val="WW8Num4z0"/>
    <w:rsid w:val="0021679C"/>
    <w:rPr>
      <w:rFonts w:ascii="Symbol" w:hAnsi="Symbol"/>
    </w:rPr>
  </w:style>
  <w:style w:type="character" w:customStyle="1" w:styleId="WW8Num5z0">
    <w:name w:val="WW8Num5z0"/>
    <w:rsid w:val="0021679C"/>
    <w:rPr>
      <w:rFonts w:ascii="Symbol" w:hAnsi="Symbol" w:cs="Times New Roman"/>
    </w:rPr>
  </w:style>
  <w:style w:type="character" w:customStyle="1" w:styleId="WW8Num6z0">
    <w:name w:val="WW8Num6z0"/>
    <w:rsid w:val="0021679C"/>
    <w:rPr>
      <w:rFonts w:ascii="Symbol" w:hAnsi="Symbol"/>
    </w:rPr>
  </w:style>
  <w:style w:type="character" w:customStyle="1" w:styleId="WW8Num11z0">
    <w:name w:val="WW8Num11z0"/>
    <w:rsid w:val="0021679C"/>
    <w:rPr>
      <w:rFonts w:ascii="Symbol" w:hAnsi="Symbol"/>
    </w:rPr>
  </w:style>
  <w:style w:type="character" w:customStyle="1" w:styleId="WW8Num15z0">
    <w:name w:val="WW8Num15z0"/>
    <w:rsid w:val="0021679C"/>
    <w:rPr>
      <w:rFonts w:ascii="Symbol" w:hAnsi="Symbol"/>
    </w:rPr>
  </w:style>
  <w:style w:type="character" w:customStyle="1" w:styleId="WW8Num16z0">
    <w:name w:val="WW8Num16z0"/>
    <w:rsid w:val="0021679C"/>
    <w:rPr>
      <w:rFonts w:ascii="Symbol" w:hAnsi="Symbol" w:cs="Times New Roman"/>
    </w:rPr>
  </w:style>
  <w:style w:type="character" w:customStyle="1" w:styleId="WW8Num17z0">
    <w:name w:val="WW8Num17z0"/>
    <w:rsid w:val="0021679C"/>
    <w:rPr>
      <w:rFonts w:ascii="Symbol" w:hAnsi="Symbol"/>
    </w:rPr>
  </w:style>
  <w:style w:type="character" w:customStyle="1" w:styleId="WW8Num19z1">
    <w:name w:val="WW8Num19z1"/>
    <w:rsid w:val="0021679C"/>
    <w:rPr>
      <w:rFonts w:ascii="Times New Roman" w:hAnsi="Times New Roman" w:cs="Times New Roman"/>
    </w:rPr>
  </w:style>
  <w:style w:type="character" w:customStyle="1" w:styleId="WW8Num20z0">
    <w:name w:val="WW8Num20z0"/>
    <w:rsid w:val="0021679C"/>
    <w:rPr>
      <w:rFonts w:ascii="Courier New" w:hAnsi="Courier New"/>
      <w:color w:val="auto"/>
    </w:rPr>
  </w:style>
  <w:style w:type="character" w:customStyle="1" w:styleId="WW8Num21z0">
    <w:name w:val="WW8Num21z0"/>
    <w:rsid w:val="0021679C"/>
    <w:rPr>
      <w:rFonts w:ascii="Symbol" w:hAnsi="Symbol"/>
    </w:rPr>
  </w:style>
  <w:style w:type="character" w:customStyle="1" w:styleId="WW8Num24z1">
    <w:name w:val="WW8Num24z1"/>
    <w:rsid w:val="0021679C"/>
    <w:rPr>
      <w:rFonts w:ascii="Symbol" w:hAnsi="Symbol"/>
    </w:rPr>
  </w:style>
  <w:style w:type="character" w:customStyle="1" w:styleId="WW8Num25z0">
    <w:name w:val="WW8Num25z0"/>
    <w:rsid w:val="0021679C"/>
    <w:rPr>
      <w:rFonts w:ascii="Symbol" w:hAnsi="Symbol"/>
    </w:rPr>
  </w:style>
  <w:style w:type="character" w:customStyle="1" w:styleId="WW8Num26z0">
    <w:name w:val="WW8Num26z0"/>
    <w:rsid w:val="0021679C"/>
    <w:rPr>
      <w:i w:val="0"/>
    </w:rPr>
  </w:style>
  <w:style w:type="character" w:customStyle="1" w:styleId="WW8Num27z0">
    <w:name w:val="WW8Num27z0"/>
    <w:rsid w:val="0021679C"/>
    <w:rPr>
      <w:rFonts w:ascii="Symbol" w:hAnsi="Symbol"/>
    </w:rPr>
  </w:style>
  <w:style w:type="character" w:customStyle="1" w:styleId="WW8Num28z0">
    <w:name w:val="WW8Num28z0"/>
    <w:rsid w:val="0021679C"/>
    <w:rPr>
      <w:rFonts w:ascii="Symbol" w:hAnsi="Symbol"/>
    </w:rPr>
  </w:style>
  <w:style w:type="character" w:customStyle="1" w:styleId="WW8Num29z0">
    <w:name w:val="WW8Num29z0"/>
    <w:rsid w:val="0021679C"/>
    <w:rPr>
      <w:rFonts w:ascii="Symbol" w:hAnsi="Symbol"/>
    </w:rPr>
  </w:style>
  <w:style w:type="character" w:customStyle="1" w:styleId="WW8Num31z0">
    <w:name w:val="WW8Num31z0"/>
    <w:rsid w:val="0021679C"/>
    <w:rPr>
      <w:rFonts w:ascii="Symbol" w:hAnsi="Symbol"/>
    </w:rPr>
  </w:style>
  <w:style w:type="character" w:customStyle="1" w:styleId="WW8Num34z0">
    <w:name w:val="WW8Num34z0"/>
    <w:rsid w:val="0021679C"/>
    <w:rPr>
      <w:rFonts w:ascii="Symbol" w:hAnsi="Symbol"/>
    </w:rPr>
  </w:style>
  <w:style w:type="character" w:customStyle="1" w:styleId="WW8Num35z0">
    <w:name w:val="WW8Num35z0"/>
    <w:rsid w:val="0021679C"/>
    <w:rPr>
      <w:rFonts w:ascii="Symbol" w:hAnsi="Symbol"/>
    </w:rPr>
  </w:style>
  <w:style w:type="character" w:customStyle="1" w:styleId="WW8Num38z1">
    <w:name w:val="WW8Num38z1"/>
    <w:rsid w:val="0021679C"/>
    <w:rPr>
      <w:rFonts w:ascii="Courier New" w:hAnsi="Courier New" w:cs="Courier New"/>
    </w:rPr>
  </w:style>
  <w:style w:type="character" w:customStyle="1" w:styleId="WW8Num38z2">
    <w:name w:val="WW8Num38z2"/>
    <w:rsid w:val="0021679C"/>
    <w:rPr>
      <w:rFonts w:ascii="Wingdings" w:hAnsi="Wingdings"/>
    </w:rPr>
  </w:style>
  <w:style w:type="character" w:customStyle="1" w:styleId="WW8Num38z3">
    <w:name w:val="WW8Num38z3"/>
    <w:rsid w:val="0021679C"/>
    <w:rPr>
      <w:rFonts w:ascii="Symbol" w:hAnsi="Symbol"/>
    </w:rPr>
  </w:style>
  <w:style w:type="character" w:customStyle="1" w:styleId="WW8Num39z0">
    <w:name w:val="WW8Num39z0"/>
    <w:rsid w:val="0021679C"/>
    <w:rPr>
      <w:rFonts w:ascii="Symbol" w:hAnsi="Symbol"/>
    </w:rPr>
  </w:style>
  <w:style w:type="character" w:customStyle="1" w:styleId="WW8Num40z0">
    <w:name w:val="WW8Num40z0"/>
    <w:rsid w:val="0021679C"/>
    <w:rPr>
      <w:rFonts w:ascii="Symbol" w:hAnsi="Symbol"/>
    </w:rPr>
  </w:style>
  <w:style w:type="character" w:customStyle="1" w:styleId="WW8Num41z0">
    <w:name w:val="WW8Num41z0"/>
    <w:rsid w:val="0021679C"/>
    <w:rPr>
      <w:rFonts w:ascii="Symbol" w:hAnsi="Symbol"/>
    </w:rPr>
  </w:style>
  <w:style w:type="character" w:customStyle="1" w:styleId="WW8Num42z0">
    <w:name w:val="WW8Num42z0"/>
    <w:rsid w:val="0021679C"/>
    <w:rPr>
      <w:rFonts w:ascii="Symbol" w:hAnsi="Symbol"/>
    </w:rPr>
  </w:style>
  <w:style w:type="character" w:customStyle="1" w:styleId="WW8Num43z0">
    <w:name w:val="WW8Num43z0"/>
    <w:rsid w:val="0021679C"/>
    <w:rPr>
      <w:rFonts w:ascii="Symbol" w:hAnsi="Symbol"/>
    </w:rPr>
  </w:style>
  <w:style w:type="character" w:customStyle="1" w:styleId="WW8Num44z0">
    <w:name w:val="WW8Num44z0"/>
    <w:rsid w:val="0021679C"/>
    <w:rPr>
      <w:rFonts w:ascii="Symbol" w:hAnsi="Symbol"/>
    </w:rPr>
  </w:style>
  <w:style w:type="character" w:customStyle="1" w:styleId="WW8Num46z0">
    <w:name w:val="WW8Num46z0"/>
    <w:rsid w:val="0021679C"/>
    <w:rPr>
      <w:rFonts w:ascii="Symbol" w:hAnsi="Symbol"/>
    </w:rPr>
  </w:style>
  <w:style w:type="character" w:customStyle="1" w:styleId="WW-Absatz-Standardschriftart">
    <w:name w:val="WW-Absatz-Standardschriftart"/>
    <w:rsid w:val="0021679C"/>
  </w:style>
  <w:style w:type="character" w:customStyle="1" w:styleId="WW-WW8Num2z0">
    <w:name w:val="WW-WW8Num2z0"/>
    <w:rsid w:val="0021679C"/>
    <w:rPr>
      <w:rFonts w:ascii="Symbol" w:hAnsi="Symbol"/>
    </w:rPr>
  </w:style>
  <w:style w:type="character" w:customStyle="1" w:styleId="WW-WW8Num3z0">
    <w:name w:val="WW-WW8Num3z0"/>
    <w:rsid w:val="0021679C"/>
    <w:rPr>
      <w:rFonts w:ascii="Symbol" w:hAnsi="Symbol"/>
    </w:rPr>
  </w:style>
  <w:style w:type="character" w:customStyle="1" w:styleId="WW-WW8Num4z0">
    <w:name w:val="WW-WW8Num4z0"/>
    <w:rsid w:val="0021679C"/>
    <w:rPr>
      <w:rFonts w:ascii="Symbol" w:hAnsi="Symbol"/>
    </w:rPr>
  </w:style>
  <w:style w:type="character" w:customStyle="1" w:styleId="WW-WW8Num5z0">
    <w:name w:val="WW-WW8Num5z0"/>
    <w:rsid w:val="0021679C"/>
    <w:rPr>
      <w:rFonts w:ascii="Symbol" w:hAnsi="Symbol" w:cs="Times New Roman"/>
    </w:rPr>
  </w:style>
  <w:style w:type="character" w:customStyle="1" w:styleId="WW-WW8Num6z0">
    <w:name w:val="WW-WW8Num6z0"/>
    <w:rsid w:val="0021679C"/>
    <w:rPr>
      <w:rFonts w:ascii="Symbol" w:hAnsi="Symbol"/>
    </w:rPr>
  </w:style>
  <w:style w:type="character" w:customStyle="1" w:styleId="WW-WW8Num11z0">
    <w:name w:val="WW-WW8Num11z0"/>
    <w:rsid w:val="0021679C"/>
    <w:rPr>
      <w:rFonts w:ascii="Symbol" w:hAnsi="Symbol"/>
    </w:rPr>
  </w:style>
  <w:style w:type="character" w:customStyle="1" w:styleId="WW-WW8Num15z0">
    <w:name w:val="WW-WW8Num15z0"/>
    <w:rsid w:val="0021679C"/>
    <w:rPr>
      <w:rFonts w:ascii="Symbol" w:hAnsi="Symbol"/>
    </w:rPr>
  </w:style>
  <w:style w:type="character" w:customStyle="1" w:styleId="WW-WW8Num16z0">
    <w:name w:val="WW-WW8Num16z0"/>
    <w:rsid w:val="0021679C"/>
    <w:rPr>
      <w:rFonts w:ascii="Symbol" w:hAnsi="Symbol" w:cs="Times New Roman"/>
    </w:rPr>
  </w:style>
  <w:style w:type="character" w:customStyle="1" w:styleId="WW-WW8Num17z0">
    <w:name w:val="WW-WW8Num17z0"/>
    <w:rsid w:val="0021679C"/>
    <w:rPr>
      <w:rFonts w:ascii="Symbol" w:hAnsi="Symbol"/>
    </w:rPr>
  </w:style>
  <w:style w:type="character" w:customStyle="1" w:styleId="WW-WW8Num19z1">
    <w:name w:val="WW-WW8Num19z1"/>
    <w:rsid w:val="0021679C"/>
    <w:rPr>
      <w:rFonts w:ascii="Times New Roman" w:hAnsi="Times New Roman" w:cs="Times New Roman"/>
    </w:rPr>
  </w:style>
  <w:style w:type="character" w:customStyle="1" w:styleId="WW-WW8Num20z0">
    <w:name w:val="WW-WW8Num20z0"/>
    <w:rsid w:val="0021679C"/>
    <w:rPr>
      <w:rFonts w:ascii="Courier New" w:hAnsi="Courier New"/>
      <w:color w:val="auto"/>
    </w:rPr>
  </w:style>
  <w:style w:type="character" w:customStyle="1" w:styleId="WW-WW8Num21z0">
    <w:name w:val="WW-WW8Num21z0"/>
    <w:rsid w:val="0021679C"/>
    <w:rPr>
      <w:rFonts w:ascii="Symbol" w:hAnsi="Symbol"/>
    </w:rPr>
  </w:style>
  <w:style w:type="character" w:customStyle="1" w:styleId="WW-WW8Num24z1">
    <w:name w:val="WW-WW8Num24z1"/>
    <w:rsid w:val="0021679C"/>
    <w:rPr>
      <w:rFonts w:ascii="Symbol" w:hAnsi="Symbol"/>
    </w:rPr>
  </w:style>
  <w:style w:type="character" w:customStyle="1" w:styleId="WW-WW8Num25z0">
    <w:name w:val="WW-WW8Num25z0"/>
    <w:rsid w:val="0021679C"/>
    <w:rPr>
      <w:rFonts w:ascii="Symbol" w:hAnsi="Symbol"/>
    </w:rPr>
  </w:style>
  <w:style w:type="character" w:customStyle="1" w:styleId="WW-WW8Num26z0">
    <w:name w:val="WW-WW8Num26z0"/>
    <w:rsid w:val="0021679C"/>
    <w:rPr>
      <w:i w:val="0"/>
    </w:rPr>
  </w:style>
  <w:style w:type="character" w:customStyle="1" w:styleId="WW-WW8Num27z0">
    <w:name w:val="WW-WW8Num27z0"/>
    <w:rsid w:val="0021679C"/>
    <w:rPr>
      <w:rFonts w:ascii="Symbol" w:hAnsi="Symbol"/>
    </w:rPr>
  </w:style>
  <w:style w:type="character" w:customStyle="1" w:styleId="WW-WW8Num28z0">
    <w:name w:val="WW-WW8Num28z0"/>
    <w:rsid w:val="0021679C"/>
    <w:rPr>
      <w:rFonts w:ascii="Symbol" w:hAnsi="Symbol"/>
    </w:rPr>
  </w:style>
  <w:style w:type="character" w:customStyle="1" w:styleId="WW-WW8Num29z0">
    <w:name w:val="WW-WW8Num29z0"/>
    <w:rsid w:val="0021679C"/>
    <w:rPr>
      <w:rFonts w:ascii="Symbol" w:hAnsi="Symbol"/>
    </w:rPr>
  </w:style>
  <w:style w:type="character" w:customStyle="1" w:styleId="WW-WW8Num31z0">
    <w:name w:val="WW-WW8Num31z0"/>
    <w:rsid w:val="0021679C"/>
    <w:rPr>
      <w:rFonts w:ascii="Symbol" w:hAnsi="Symbol"/>
    </w:rPr>
  </w:style>
  <w:style w:type="character" w:customStyle="1" w:styleId="WW-WW8Num34z0">
    <w:name w:val="WW-WW8Num34z0"/>
    <w:rsid w:val="0021679C"/>
    <w:rPr>
      <w:rFonts w:ascii="Symbol" w:hAnsi="Symbol"/>
    </w:rPr>
  </w:style>
  <w:style w:type="character" w:customStyle="1" w:styleId="WW-WW8Num35z0">
    <w:name w:val="WW-WW8Num35z0"/>
    <w:rsid w:val="0021679C"/>
    <w:rPr>
      <w:rFonts w:ascii="Symbol" w:hAnsi="Symbol"/>
    </w:rPr>
  </w:style>
  <w:style w:type="character" w:customStyle="1" w:styleId="WW-WW8Num38z1">
    <w:name w:val="WW-WW8Num38z1"/>
    <w:rsid w:val="0021679C"/>
    <w:rPr>
      <w:rFonts w:ascii="Courier New" w:hAnsi="Courier New" w:cs="Courier New"/>
    </w:rPr>
  </w:style>
  <w:style w:type="character" w:customStyle="1" w:styleId="WW-WW8Num38z2">
    <w:name w:val="WW-WW8Num38z2"/>
    <w:rsid w:val="0021679C"/>
    <w:rPr>
      <w:rFonts w:ascii="Wingdings" w:hAnsi="Wingdings"/>
    </w:rPr>
  </w:style>
  <w:style w:type="character" w:customStyle="1" w:styleId="WW-WW8Num38z3">
    <w:name w:val="WW-WW8Num38z3"/>
    <w:rsid w:val="0021679C"/>
    <w:rPr>
      <w:rFonts w:ascii="Symbol" w:hAnsi="Symbol"/>
    </w:rPr>
  </w:style>
  <w:style w:type="character" w:customStyle="1" w:styleId="WW-WW8Num39z0">
    <w:name w:val="WW-WW8Num39z0"/>
    <w:rsid w:val="0021679C"/>
    <w:rPr>
      <w:rFonts w:ascii="Symbol" w:hAnsi="Symbol"/>
    </w:rPr>
  </w:style>
  <w:style w:type="character" w:customStyle="1" w:styleId="WW-WW8Num40z0">
    <w:name w:val="WW-WW8Num40z0"/>
    <w:rsid w:val="0021679C"/>
    <w:rPr>
      <w:rFonts w:ascii="Symbol" w:hAnsi="Symbol"/>
    </w:rPr>
  </w:style>
  <w:style w:type="character" w:customStyle="1" w:styleId="WW-WW8Num41z0">
    <w:name w:val="WW-WW8Num41z0"/>
    <w:rsid w:val="0021679C"/>
    <w:rPr>
      <w:rFonts w:ascii="Symbol" w:hAnsi="Symbol"/>
    </w:rPr>
  </w:style>
  <w:style w:type="character" w:customStyle="1" w:styleId="WW-WW8Num42z0">
    <w:name w:val="WW-WW8Num42z0"/>
    <w:rsid w:val="0021679C"/>
    <w:rPr>
      <w:rFonts w:ascii="Symbol" w:hAnsi="Symbol"/>
    </w:rPr>
  </w:style>
  <w:style w:type="character" w:customStyle="1" w:styleId="WW-WW8Num43z0">
    <w:name w:val="WW-WW8Num43z0"/>
    <w:rsid w:val="0021679C"/>
    <w:rPr>
      <w:rFonts w:ascii="Symbol" w:hAnsi="Symbol"/>
    </w:rPr>
  </w:style>
  <w:style w:type="character" w:customStyle="1" w:styleId="WW-WW8Num44z0">
    <w:name w:val="WW-WW8Num44z0"/>
    <w:rsid w:val="0021679C"/>
    <w:rPr>
      <w:rFonts w:ascii="Symbol" w:hAnsi="Symbol"/>
    </w:rPr>
  </w:style>
  <w:style w:type="character" w:customStyle="1" w:styleId="WW-WW8Num46z0">
    <w:name w:val="WW-WW8Num46z0"/>
    <w:rsid w:val="0021679C"/>
    <w:rPr>
      <w:rFonts w:ascii="Symbol" w:hAnsi="Symbol"/>
    </w:rPr>
  </w:style>
  <w:style w:type="character" w:customStyle="1" w:styleId="WW-Absatz-Standardschriftart1">
    <w:name w:val="WW-Absatz-Standardschriftart1"/>
    <w:rsid w:val="0021679C"/>
  </w:style>
  <w:style w:type="character" w:customStyle="1" w:styleId="WW-WW8Num2z01">
    <w:name w:val="WW-WW8Num2z01"/>
    <w:rsid w:val="0021679C"/>
    <w:rPr>
      <w:rFonts w:ascii="Symbol" w:hAnsi="Symbol"/>
    </w:rPr>
  </w:style>
  <w:style w:type="character" w:customStyle="1" w:styleId="WW-WW8Num3z01">
    <w:name w:val="WW-WW8Num3z01"/>
    <w:rsid w:val="0021679C"/>
    <w:rPr>
      <w:rFonts w:ascii="Symbol" w:hAnsi="Symbol"/>
    </w:rPr>
  </w:style>
  <w:style w:type="character" w:customStyle="1" w:styleId="WW-WW8Num4z01">
    <w:name w:val="WW-WW8Num4z01"/>
    <w:rsid w:val="0021679C"/>
    <w:rPr>
      <w:rFonts w:ascii="Symbol" w:hAnsi="Symbol"/>
    </w:rPr>
  </w:style>
  <w:style w:type="character" w:customStyle="1" w:styleId="WW-WW8Num5z01">
    <w:name w:val="WW-WW8Num5z01"/>
    <w:rsid w:val="0021679C"/>
    <w:rPr>
      <w:rFonts w:ascii="Symbol" w:hAnsi="Symbol" w:cs="Times New Roman"/>
    </w:rPr>
  </w:style>
  <w:style w:type="character" w:customStyle="1" w:styleId="WW-WW8Num6z01">
    <w:name w:val="WW-WW8Num6z01"/>
    <w:rsid w:val="0021679C"/>
    <w:rPr>
      <w:rFonts w:ascii="Symbol" w:hAnsi="Symbol"/>
    </w:rPr>
  </w:style>
  <w:style w:type="character" w:customStyle="1" w:styleId="WW-WW8Num11z01">
    <w:name w:val="WW-WW8Num11z01"/>
    <w:rsid w:val="0021679C"/>
    <w:rPr>
      <w:rFonts w:ascii="Symbol" w:hAnsi="Symbol"/>
    </w:rPr>
  </w:style>
  <w:style w:type="character" w:customStyle="1" w:styleId="WW-WW8Num15z01">
    <w:name w:val="WW-WW8Num15z01"/>
    <w:rsid w:val="0021679C"/>
    <w:rPr>
      <w:rFonts w:ascii="Symbol" w:hAnsi="Symbol"/>
    </w:rPr>
  </w:style>
  <w:style w:type="character" w:customStyle="1" w:styleId="WW-WW8Num16z01">
    <w:name w:val="WW-WW8Num16z01"/>
    <w:rsid w:val="0021679C"/>
    <w:rPr>
      <w:rFonts w:ascii="Symbol" w:hAnsi="Symbol" w:cs="Times New Roman"/>
    </w:rPr>
  </w:style>
  <w:style w:type="character" w:customStyle="1" w:styleId="WW-WW8Num17z01">
    <w:name w:val="WW-WW8Num17z01"/>
    <w:rsid w:val="0021679C"/>
    <w:rPr>
      <w:rFonts w:ascii="Symbol" w:hAnsi="Symbol"/>
    </w:rPr>
  </w:style>
  <w:style w:type="character" w:customStyle="1" w:styleId="WW-WW8Num19z11">
    <w:name w:val="WW-WW8Num19z11"/>
    <w:rsid w:val="0021679C"/>
    <w:rPr>
      <w:rFonts w:ascii="Times New Roman" w:hAnsi="Times New Roman" w:cs="Times New Roman"/>
    </w:rPr>
  </w:style>
  <w:style w:type="character" w:customStyle="1" w:styleId="WW-WW8Num20z01">
    <w:name w:val="WW-WW8Num20z01"/>
    <w:rsid w:val="0021679C"/>
    <w:rPr>
      <w:rFonts w:ascii="Courier New" w:hAnsi="Courier New"/>
      <w:color w:val="auto"/>
    </w:rPr>
  </w:style>
  <w:style w:type="character" w:customStyle="1" w:styleId="WW-WW8Num21z01">
    <w:name w:val="WW-WW8Num21z01"/>
    <w:rsid w:val="0021679C"/>
    <w:rPr>
      <w:rFonts w:ascii="Symbol" w:hAnsi="Symbol"/>
    </w:rPr>
  </w:style>
  <w:style w:type="character" w:customStyle="1" w:styleId="WW-WW8Num24z11">
    <w:name w:val="WW-WW8Num24z11"/>
    <w:rsid w:val="0021679C"/>
    <w:rPr>
      <w:rFonts w:ascii="Symbol" w:hAnsi="Symbol"/>
    </w:rPr>
  </w:style>
  <w:style w:type="character" w:customStyle="1" w:styleId="WW-WW8Num25z01">
    <w:name w:val="WW-WW8Num25z01"/>
    <w:rsid w:val="0021679C"/>
    <w:rPr>
      <w:rFonts w:ascii="Symbol" w:hAnsi="Symbol"/>
    </w:rPr>
  </w:style>
  <w:style w:type="character" w:customStyle="1" w:styleId="WW-WW8Num26z01">
    <w:name w:val="WW-WW8Num26z01"/>
    <w:rsid w:val="0021679C"/>
    <w:rPr>
      <w:i w:val="0"/>
    </w:rPr>
  </w:style>
  <w:style w:type="character" w:customStyle="1" w:styleId="WW-WW8Num27z01">
    <w:name w:val="WW-WW8Num27z01"/>
    <w:rsid w:val="0021679C"/>
    <w:rPr>
      <w:rFonts w:ascii="Symbol" w:hAnsi="Symbol"/>
    </w:rPr>
  </w:style>
  <w:style w:type="character" w:customStyle="1" w:styleId="WW-WW8Num28z01">
    <w:name w:val="WW-WW8Num28z01"/>
    <w:rsid w:val="0021679C"/>
    <w:rPr>
      <w:rFonts w:ascii="Symbol" w:hAnsi="Symbol"/>
    </w:rPr>
  </w:style>
  <w:style w:type="character" w:customStyle="1" w:styleId="WW-WW8Num29z01">
    <w:name w:val="WW-WW8Num29z01"/>
    <w:rsid w:val="0021679C"/>
    <w:rPr>
      <w:rFonts w:ascii="Symbol" w:hAnsi="Symbol"/>
    </w:rPr>
  </w:style>
  <w:style w:type="character" w:customStyle="1" w:styleId="WW-WW8Num31z01">
    <w:name w:val="WW-WW8Num31z01"/>
    <w:rsid w:val="0021679C"/>
    <w:rPr>
      <w:rFonts w:ascii="Symbol" w:hAnsi="Symbol"/>
    </w:rPr>
  </w:style>
  <w:style w:type="character" w:customStyle="1" w:styleId="WW-WW8Num34z01">
    <w:name w:val="WW-WW8Num34z01"/>
    <w:rsid w:val="0021679C"/>
    <w:rPr>
      <w:rFonts w:ascii="Symbol" w:hAnsi="Symbol"/>
    </w:rPr>
  </w:style>
  <w:style w:type="character" w:customStyle="1" w:styleId="WW-WW8Num35z01">
    <w:name w:val="WW-WW8Num35z01"/>
    <w:rsid w:val="0021679C"/>
    <w:rPr>
      <w:rFonts w:ascii="Symbol" w:hAnsi="Symbol"/>
    </w:rPr>
  </w:style>
  <w:style w:type="character" w:customStyle="1" w:styleId="WW-WW8Num38z11">
    <w:name w:val="WW-WW8Num38z11"/>
    <w:rsid w:val="0021679C"/>
    <w:rPr>
      <w:rFonts w:ascii="Courier New" w:hAnsi="Courier New" w:cs="Courier New"/>
    </w:rPr>
  </w:style>
  <w:style w:type="character" w:customStyle="1" w:styleId="WW-WW8Num38z21">
    <w:name w:val="WW-WW8Num38z21"/>
    <w:rsid w:val="0021679C"/>
    <w:rPr>
      <w:rFonts w:ascii="Wingdings" w:hAnsi="Wingdings"/>
    </w:rPr>
  </w:style>
  <w:style w:type="character" w:customStyle="1" w:styleId="WW-WW8Num38z31">
    <w:name w:val="WW-WW8Num38z31"/>
    <w:rsid w:val="0021679C"/>
    <w:rPr>
      <w:rFonts w:ascii="Symbol" w:hAnsi="Symbol"/>
    </w:rPr>
  </w:style>
  <w:style w:type="character" w:customStyle="1" w:styleId="WW-WW8Num39z01">
    <w:name w:val="WW-WW8Num39z01"/>
    <w:rsid w:val="0021679C"/>
    <w:rPr>
      <w:rFonts w:ascii="Symbol" w:hAnsi="Symbol"/>
    </w:rPr>
  </w:style>
  <w:style w:type="character" w:customStyle="1" w:styleId="WW-WW8Num40z01">
    <w:name w:val="WW-WW8Num40z01"/>
    <w:rsid w:val="0021679C"/>
    <w:rPr>
      <w:rFonts w:ascii="Symbol" w:hAnsi="Symbol"/>
    </w:rPr>
  </w:style>
  <w:style w:type="character" w:customStyle="1" w:styleId="WW-WW8Num41z01">
    <w:name w:val="WW-WW8Num41z01"/>
    <w:rsid w:val="0021679C"/>
    <w:rPr>
      <w:rFonts w:ascii="Symbol" w:hAnsi="Symbol"/>
    </w:rPr>
  </w:style>
  <w:style w:type="character" w:customStyle="1" w:styleId="WW-WW8Num42z01">
    <w:name w:val="WW-WW8Num42z01"/>
    <w:rsid w:val="0021679C"/>
    <w:rPr>
      <w:rFonts w:ascii="Symbol" w:hAnsi="Symbol"/>
    </w:rPr>
  </w:style>
  <w:style w:type="character" w:customStyle="1" w:styleId="WW-WW8Num43z01">
    <w:name w:val="WW-WW8Num43z01"/>
    <w:rsid w:val="0021679C"/>
    <w:rPr>
      <w:rFonts w:ascii="Symbol" w:hAnsi="Symbol"/>
    </w:rPr>
  </w:style>
  <w:style w:type="character" w:customStyle="1" w:styleId="WW-WW8Num44z01">
    <w:name w:val="WW-WW8Num44z01"/>
    <w:rsid w:val="0021679C"/>
    <w:rPr>
      <w:rFonts w:ascii="Symbol" w:hAnsi="Symbol"/>
    </w:rPr>
  </w:style>
  <w:style w:type="character" w:customStyle="1" w:styleId="WW-WW8Num46z01">
    <w:name w:val="WW-WW8Num46z01"/>
    <w:rsid w:val="0021679C"/>
    <w:rPr>
      <w:rFonts w:ascii="Symbol" w:hAnsi="Symbol"/>
    </w:rPr>
  </w:style>
  <w:style w:type="character" w:customStyle="1" w:styleId="WW-Absatz-Standardschriftart11">
    <w:name w:val="WW-Absatz-Standardschriftart11"/>
    <w:rsid w:val="0021679C"/>
  </w:style>
  <w:style w:type="character" w:customStyle="1" w:styleId="WW-WW8Num2z011">
    <w:name w:val="WW-WW8Num2z011"/>
    <w:rsid w:val="0021679C"/>
    <w:rPr>
      <w:rFonts w:ascii="Symbol" w:hAnsi="Symbol"/>
    </w:rPr>
  </w:style>
  <w:style w:type="character" w:customStyle="1" w:styleId="WW-WW8Num3z011">
    <w:name w:val="WW-WW8Num3z011"/>
    <w:rsid w:val="0021679C"/>
    <w:rPr>
      <w:rFonts w:ascii="Symbol" w:hAnsi="Symbol"/>
    </w:rPr>
  </w:style>
  <w:style w:type="character" w:customStyle="1" w:styleId="WW-WW8Num4z011">
    <w:name w:val="WW-WW8Num4z011"/>
    <w:rsid w:val="0021679C"/>
    <w:rPr>
      <w:rFonts w:ascii="Symbol" w:hAnsi="Symbol"/>
    </w:rPr>
  </w:style>
  <w:style w:type="character" w:customStyle="1" w:styleId="WW-WW8Num5z011">
    <w:name w:val="WW-WW8Num5z011"/>
    <w:rsid w:val="0021679C"/>
    <w:rPr>
      <w:rFonts w:ascii="Symbol" w:hAnsi="Symbol" w:cs="Times New Roman"/>
    </w:rPr>
  </w:style>
  <w:style w:type="character" w:customStyle="1" w:styleId="WW-WW8Num6z011">
    <w:name w:val="WW-WW8Num6z011"/>
    <w:rsid w:val="0021679C"/>
    <w:rPr>
      <w:rFonts w:ascii="Symbol" w:hAnsi="Symbol"/>
    </w:rPr>
  </w:style>
  <w:style w:type="character" w:customStyle="1" w:styleId="WW-WW8Num11z011">
    <w:name w:val="WW-WW8Num11z011"/>
    <w:rsid w:val="0021679C"/>
    <w:rPr>
      <w:rFonts w:ascii="Symbol" w:hAnsi="Symbol"/>
    </w:rPr>
  </w:style>
  <w:style w:type="character" w:customStyle="1" w:styleId="WW-WW8Num15z011">
    <w:name w:val="WW-WW8Num15z011"/>
    <w:rsid w:val="0021679C"/>
    <w:rPr>
      <w:rFonts w:ascii="Symbol" w:hAnsi="Symbol"/>
    </w:rPr>
  </w:style>
  <w:style w:type="character" w:customStyle="1" w:styleId="WW-WW8Num16z011">
    <w:name w:val="WW-WW8Num16z011"/>
    <w:rsid w:val="0021679C"/>
    <w:rPr>
      <w:rFonts w:ascii="Symbol" w:hAnsi="Symbol" w:cs="Times New Roman"/>
    </w:rPr>
  </w:style>
  <w:style w:type="character" w:customStyle="1" w:styleId="WW-WW8Num17z011">
    <w:name w:val="WW-WW8Num17z011"/>
    <w:rsid w:val="0021679C"/>
    <w:rPr>
      <w:rFonts w:ascii="Symbol" w:hAnsi="Symbol"/>
    </w:rPr>
  </w:style>
  <w:style w:type="character" w:customStyle="1" w:styleId="WW-WW8Num19z111">
    <w:name w:val="WW-WW8Num19z111"/>
    <w:rsid w:val="0021679C"/>
    <w:rPr>
      <w:rFonts w:ascii="Times New Roman" w:hAnsi="Times New Roman" w:cs="Times New Roman"/>
    </w:rPr>
  </w:style>
  <w:style w:type="character" w:customStyle="1" w:styleId="WW-WW8Num20z011">
    <w:name w:val="WW-WW8Num20z011"/>
    <w:rsid w:val="0021679C"/>
    <w:rPr>
      <w:rFonts w:ascii="Courier New" w:hAnsi="Courier New"/>
      <w:color w:val="auto"/>
    </w:rPr>
  </w:style>
  <w:style w:type="character" w:customStyle="1" w:styleId="WW-WW8Num21z011">
    <w:name w:val="WW-WW8Num21z011"/>
    <w:rsid w:val="0021679C"/>
    <w:rPr>
      <w:rFonts w:ascii="Symbol" w:hAnsi="Symbol"/>
    </w:rPr>
  </w:style>
  <w:style w:type="character" w:customStyle="1" w:styleId="WW-WW8Num24z111">
    <w:name w:val="WW-WW8Num24z111"/>
    <w:rsid w:val="0021679C"/>
    <w:rPr>
      <w:rFonts w:ascii="Symbol" w:hAnsi="Symbol"/>
    </w:rPr>
  </w:style>
  <w:style w:type="character" w:customStyle="1" w:styleId="WW-WW8Num25z011">
    <w:name w:val="WW-WW8Num25z011"/>
    <w:rsid w:val="0021679C"/>
    <w:rPr>
      <w:rFonts w:ascii="Symbol" w:hAnsi="Symbol"/>
    </w:rPr>
  </w:style>
  <w:style w:type="character" w:customStyle="1" w:styleId="WW-WW8Num26z011">
    <w:name w:val="WW-WW8Num26z011"/>
    <w:rsid w:val="0021679C"/>
    <w:rPr>
      <w:i w:val="0"/>
    </w:rPr>
  </w:style>
  <w:style w:type="character" w:customStyle="1" w:styleId="WW-WW8Num27z011">
    <w:name w:val="WW-WW8Num27z011"/>
    <w:rsid w:val="0021679C"/>
    <w:rPr>
      <w:rFonts w:ascii="Symbol" w:hAnsi="Symbol"/>
    </w:rPr>
  </w:style>
  <w:style w:type="character" w:customStyle="1" w:styleId="WW-WW8Num28z011">
    <w:name w:val="WW-WW8Num28z011"/>
    <w:rsid w:val="0021679C"/>
    <w:rPr>
      <w:rFonts w:ascii="Symbol" w:hAnsi="Symbol"/>
    </w:rPr>
  </w:style>
  <w:style w:type="character" w:customStyle="1" w:styleId="WW-WW8Num29z011">
    <w:name w:val="WW-WW8Num29z011"/>
    <w:rsid w:val="0021679C"/>
    <w:rPr>
      <w:rFonts w:ascii="Symbol" w:hAnsi="Symbol"/>
    </w:rPr>
  </w:style>
  <w:style w:type="character" w:customStyle="1" w:styleId="WW-WW8Num31z011">
    <w:name w:val="WW-WW8Num31z011"/>
    <w:rsid w:val="0021679C"/>
    <w:rPr>
      <w:rFonts w:ascii="Symbol" w:hAnsi="Symbol"/>
    </w:rPr>
  </w:style>
  <w:style w:type="character" w:customStyle="1" w:styleId="WW-WW8Num34z011">
    <w:name w:val="WW-WW8Num34z011"/>
    <w:rsid w:val="0021679C"/>
    <w:rPr>
      <w:rFonts w:ascii="Symbol" w:hAnsi="Symbol"/>
    </w:rPr>
  </w:style>
  <w:style w:type="character" w:customStyle="1" w:styleId="WW-WW8Num35z011">
    <w:name w:val="WW-WW8Num35z011"/>
    <w:rsid w:val="0021679C"/>
    <w:rPr>
      <w:rFonts w:ascii="Symbol" w:hAnsi="Symbol"/>
    </w:rPr>
  </w:style>
  <w:style w:type="character" w:customStyle="1" w:styleId="WW-WW8Num38z111">
    <w:name w:val="WW-WW8Num38z111"/>
    <w:rsid w:val="0021679C"/>
    <w:rPr>
      <w:rFonts w:ascii="Courier New" w:hAnsi="Courier New" w:cs="Courier New"/>
    </w:rPr>
  </w:style>
  <w:style w:type="character" w:customStyle="1" w:styleId="WW-WW8Num38z211">
    <w:name w:val="WW-WW8Num38z211"/>
    <w:rsid w:val="0021679C"/>
    <w:rPr>
      <w:rFonts w:ascii="Wingdings" w:hAnsi="Wingdings"/>
    </w:rPr>
  </w:style>
  <w:style w:type="character" w:customStyle="1" w:styleId="WW-WW8Num38z311">
    <w:name w:val="WW-WW8Num38z311"/>
    <w:rsid w:val="0021679C"/>
    <w:rPr>
      <w:rFonts w:ascii="Symbol" w:hAnsi="Symbol"/>
    </w:rPr>
  </w:style>
  <w:style w:type="character" w:customStyle="1" w:styleId="WW-WW8Num39z011">
    <w:name w:val="WW-WW8Num39z011"/>
    <w:rsid w:val="0021679C"/>
    <w:rPr>
      <w:rFonts w:ascii="Symbol" w:hAnsi="Symbol"/>
    </w:rPr>
  </w:style>
  <w:style w:type="character" w:customStyle="1" w:styleId="WW-WW8Num40z011">
    <w:name w:val="WW-WW8Num40z011"/>
    <w:rsid w:val="0021679C"/>
    <w:rPr>
      <w:rFonts w:ascii="Symbol" w:hAnsi="Symbol"/>
    </w:rPr>
  </w:style>
  <w:style w:type="character" w:customStyle="1" w:styleId="WW-WW8Num41z011">
    <w:name w:val="WW-WW8Num41z011"/>
    <w:rsid w:val="0021679C"/>
    <w:rPr>
      <w:rFonts w:ascii="Symbol" w:hAnsi="Symbol"/>
    </w:rPr>
  </w:style>
  <w:style w:type="character" w:customStyle="1" w:styleId="WW-WW8Num42z011">
    <w:name w:val="WW-WW8Num42z011"/>
    <w:rsid w:val="0021679C"/>
    <w:rPr>
      <w:rFonts w:ascii="Symbol" w:hAnsi="Symbol"/>
    </w:rPr>
  </w:style>
  <w:style w:type="character" w:customStyle="1" w:styleId="WW-WW8Num43z011">
    <w:name w:val="WW-WW8Num43z011"/>
    <w:rsid w:val="0021679C"/>
    <w:rPr>
      <w:rFonts w:ascii="Symbol" w:hAnsi="Symbol"/>
    </w:rPr>
  </w:style>
  <w:style w:type="character" w:customStyle="1" w:styleId="WW-WW8Num44z011">
    <w:name w:val="WW-WW8Num44z011"/>
    <w:rsid w:val="0021679C"/>
    <w:rPr>
      <w:rFonts w:ascii="Symbol" w:hAnsi="Symbol"/>
    </w:rPr>
  </w:style>
  <w:style w:type="character" w:customStyle="1" w:styleId="WW-WW8Num46z011">
    <w:name w:val="WW-WW8Num46z011"/>
    <w:rsid w:val="0021679C"/>
    <w:rPr>
      <w:rFonts w:ascii="Symbol" w:hAnsi="Symbol"/>
    </w:rPr>
  </w:style>
  <w:style w:type="character" w:customStyle="1" w:styleId="WW-Absatz-Standardschriftart111">
    <w:name w:val="WW-Absatz-Standardschriftart111"/>
    <w:rsid w:val="0021679C"/>
  </w:style>
  <w:style w:type="character" w:customStyle="1" w:styleId="WW-WW8Num2z0111">
    <w:name w:val="WW-WW8Num2z0111"/>
    <w:rsid w:val="0021679C"/>
    <w:rPr>
      <w:rFonts w:ascii="Symbol" w:hAnsi="Symbol"/>
    </w:rPr>
  </w:style>
  <w:style w:type="character" w:customStyle="1" w:styleId="WW-WW8Num3z0111">
    <w:name w:val="WW-WW8Num3z0111"/>
    <w:rsid w:val="0021679C"/>
    <w:rPr>
      <w:rFonts w:ascii="Symbol" w:hAnsi="Symbol"/>
    </w:rPr>
  </w:style>
  <w:style w:type="character" w:customStyle="1" w:styleId="WW-WW8Num4z0111">
    <w:name w:val="WW-WW8Num4z0111"/>
    <w:rsid w:val="0021679C"/>
    <w:rPr>
      <w:rFonts w:ascii="Symbol" w:hAnsi="Symbol"/>
    </w:rPr>
  </w:style>
  <w:style w:type="character" w:customStyle="1" w:styleId="WW-WW8Num5z0111">
    <w:name w:val="WW-WW8Num5z0111"/>
    <w:rsid w:val="0021679C"/>
    <w:rPr>
      <w:rFonts w:ascii="Symbol" w:hAnsi="Symbol" w:cs="Times New Roman"/>
    </w:rPr>
  </w:style>
  <w:style w:type="character" w:customStyle="1" w:styleId="WW-WW8Num6z0111">
    <w:name w:val="WW-WW8Num6z0111"/>
    <w:rsid w:val="0021679C"/>
    <w:rPr>
      <w:rFonts w:ascii="Symbol" w:hAnsi="Symbol"/>
    </w:rPr>
  </w:style>
  <w:style w:type="character" w:customStyle="1" w:styleId="WW-WW8Num11z0111">
    <w:name w:val="WW-WW8Num11z0111"/>
    <w:rsid w:val="0021679C"/>
    <w:rPr>
      <w:rFonts w:ascii="Symbol" w:hAnsi="Symbol"/>
    </w:rPr>
  </w:style>
  <w:style w:type="character" w:customStyle="1" w:styleId="WW-WW8Num15z0111">
    <w:name w:val="WW-WW8Num15z0111"/>
    <w:rsid w:val="0021679C"/>
    <w:rPr>
      <w:rFonts w:ascii="Symbol" w:hAnsi="Symbol"/>
    </w:rPr>
  </w:style>
  <w:style w:type="character" w:customStyle="1" w:styleId="WW-WW8Num16z0111">
    <w:name w:val="WW-WW8Num16z0111"/>
    <w:rsid w:val="0021679C"/>
    <w:rPr>
      <w:rFonts w:ascii="Symbol" w:hAnsi="Symbol" w:cs="Times New Roman"/>
    </w:rPr>
  </w:style>
  <w:style w:type="character" w:customStyle="1" w:styleId="WW-WW8Num17z0111">
    <w:name w:val="WW-WW8Num17z0111"/>
    <w:rsid w:val="0021679C"/>
    <w:rPr>
      <w:rFonts w:ascii="Symbol" w:hAnsi="Symbol"/>
    </w:rPr>
  </w:style>
  <w:style w:type="character" w:customStyle="1" w:styleId="WW-WW8Num19z1111">
    <w:name w:val="WW-WW8Num19z1111"/>
    <w:rsid w:val="0021679C"/>
    <w:rPr>
      <w:rFonts w:ascii="Times New Roman" w:hAnsi="Times New Roman" w:cs="Times New Roman"/>
    </w:rPr>
  </w:style>
  <w:style w:type="character" w:customStyle="1" w:styleId="WW-WW8Num20z0111">
    <w:name w:val="WW-WW8Num20z0111"/>
    <w:rsid w:val="0021679C"/>
    <w:rPr>
      <w:rFonts w:ascii="Courier New" w:hAnsi="Courier New"/>
      <w:color w:val="auto"/>
    </w:rPr>
  </w:style>
  <w:style w:type="character" w:customStyle="1" w:styleId="WW-WW8Num21z0111">
    <w:name w:val="WW-WW8Num21z0111"/>
    <w:rsid w:val="0021679C"/>
    <w:rPr>
      <w:rFonts w:ascii="Symbol" w:hAnsi="Symbol"/>
    </w:rPr>
  </w:style>
  <w:style w:type="character" w:customStyle="1" w:styleId="WW-WW8Num24z1111">
    <w:name w:val="WW-WW8Num24z1111"/>
    <w:rsid w:val="0021679C"/>
    <w:rPr>
      <w:rFonts w:ascii="Symbol" w:hAnsi="Symbol"/>
    </w:rPr>
  </w:style>
  <w:style w:type="character" w:customStyle="1" w:styleId="WW-WW8Num25z0111">
    <w:name w:val="WW-WW8Num25z0111"/>
    <w:rsid w:val="0021679C"/>
    <w:rPr>
      <w:rFonts w:ascii="Symbol" w:hAnsi="Symbol"/>
    </w:rPr>
  </w:style>
  <w:style w:type="character" w:customStyle="1" w:styleId="WW-WW8Num26z0111">
    <w:name w:val="WW-WW8Num26z0111"/>
    <w:rsid w:val="0021679C"/>
    <w:rPr>
      <w:i w:val="0"/>
    </w:rPr>
  </w:style>
  <w:style w:type="character" w:customStyle="1" w:styleId="WW-WW8Num27z0111">
    <w:name w:val="WW-WW8Num27z0111"/>
    <w:rsid w:val="0021679C"/>
    <w:rPr>
      <w:rFonts w:ascii="Symbol" w:hAnsi="Symbol"/>
    </w:rPr>
  </w:style>
  <w:style w:type="character" w:customStyle="1" w:styleId="WW-WW8Num28z0111">
    <w:name w:val="WW-WW8Num28z0111"/>
    <w:rsid w:val="0021679C"/>
    <w:rPr>
      <w:rFonts w:ascii="Symbol" w:hAnsi="Symbol"/>
    </w:rPr>
  </w:style>
  <w:style w:type="character" w:customStyle="1" w:styleId="WW-WW8Num29z0111">
    <w:name w:val="WW-WW8Num29z0111"/>
    <w:rsid w:val="0021679C"/>
    <w:rPr>
      <w:rFonts w:ascii="Symbol" w:hAnsi="Symbol"/>
    </w:rPr>
  </w:style>
  <w:style w:type="character" w:customStyle="1" w:styleId="WW-WW8Num31z0111">
    <w:name w:val="WW-WW8Num31z0111"/>
    <w:rsid w:val="0021679C"/>
    <w:rPr>
      <w:rFonts w:ascii="Symbol" w:hAnsi="Symbol"/>
    </w:rPr>
  </w:style>
  <w:style w:type="character" w:customStyle="1" w:styleId="WW-WW8Num34z0111">
    <w:name w:val="WW-WW8Num34z0111"/>
    <w:rsid w:val="0021679C"/>
    <w:rPr>
      <w:rFonts w:ascii="Symbol" w:hAnsi="Symbol"/>
    </w:rPr>
  </w:style>
  <w:style w:type="character" w:customStyle="1" w:styleId="WW-WW8Num35z0111">
    <w:name w:val="WW-WW8Num35z0111"/>
    <w:rsid w:val="0021679C"/>
    <w:rPr>
      <w:rFonts w:ascii="Symbol" w:hAnsi="Symbol"/>
    </w:rPr>
  </w:style>
  <w:style w:type="character" w:customStyle="1" w:styleId="WW-WW8Num38z1111">
    <w:name w:val="WW-WW8Num38z1111"/>
    <w:rsid w:val="0021679C"/>
    <w:rPr>
      <w:rFonts w:ascii="Courier New" w:hAnsi="Courier New" w:cs="Courier New"/>
    </w:rPr>
  </w:style>
  <w:style w:type="character" w:customStyle="1" w:styleId="WW-WW8Num38z2111">
    <w:name w:val="WW-WW8Num38z2111"/>
    <w:rsid w:val="0021679C"/>
    <w:rPr>
      <w:rFonts w:ascii="Wingdings" w:hAnsi="Wingdings"/>
    </w:rPr>
  </w:style>
  <w:style w:type="character" w:customStyle="1" w:styleId="WW-WW8Num38z3111">
    <w:name w:val="WW-WW8Num38z3111"/>
    <w:rsid w:val="0021679C"/>
    <w:rPr>
      <w:rFonts w:ascii="Symbol" w:hAnsi="Symbol"/>
    </w:rPr>
  </w:style>
  <w:style w:type="character" w:customStyle="1" w:styleId="WW-WW8Num39z0111">
    <w:name w:val="WW-WW8Num39z0111"/>
    <w:rsid w:val="0021679C"/>
    <w:rPr>
      <w:rFonts w:ascii="Symbol" w:hAnsi="Symbol"/>
    </w:rPr>
  </w:style>
  <w:style w:type="character" w:customStyle="1" w:styleId="WW-WW8Num40z0111">
    <w:name w:val="WW-WW8Num40z0111"/>
    <w:rsid w:val="0021679C"/>
    <w:rPr>
      <w:rFonts w:ascii="Symbol" w:hAnsi="Symbol"/>
    </w:rPr>
  </w:style>
  <w:style w:type="character" w:customStyle="1" w:styleId="WW-WW8Num41z0111">
    <w:name w:val="WW-WW8Num41z0111"/>
    <w:rsid w:val="0021679C"/>
    <w:rPr>
      <w:rFonts w:ascii="Symbol" w:hAnsi="Symbol"/>
    </w:rPr>
  </w:style>
  <w:style w:type="character" w:customStyle="1" w:styleId="WW-WW8Num42z0111">
    <w:name w:val="WW-WW8Num42z0111"/>
    <w:rsid w:val="0021679C"/>
    <w:rPr>
      <w:rFonts w:ascii="Symbol" w:hAnsi="Symbol"/>
    </w:rPr>
  </w:style>
  <w:style w:type="character" w:customStyle="1" w:styleId="WW-WW8Num43z0111">
    <w:name w:val="WW-WW8Num43z0111"/>
    <w:rsid w:val="0021679C"/>
    <w:rPr>
      <w:rFonts w:ascii="Symbol" w:hAnsi="Symbol"/>
    </w:rPr>
  </w:style>
  <w:style w:type="character" w:customStyle="1" w:styleId="WW-WW8Num44z0111">
    <w:name w:val="WW-WW8Num44z0111"/>
    <w:rsid w:val="0021679C"/>
    <w:rPr>
      <w:rFonts w:ascii="Symbol" w:hAnsi="Symbol"/>
    </w:rPr>
  </w:style>
  <w:style w:type="character" w:customStyle="1" w:styleId="WW-WW8Num46z0111">
    <w:name w:val="WW-WW8Num46z0111"/>
    <w:rsid w:val="0021679C"/>
    <w:rPr>
      <w:rFonts w:ascii="Symbol" w:hAnsi="Symbol"/>
    </w:rPr>
  </w:style>
  <w:style w:type="character" w:customStyle="1" w:styleId="WW-Absatz-Standardschriftart1111">
    <w:name w:val="WW-Absatz-Standardschriftart1111"/>
    <w:rsid w:val="0021679C"/>
  </w:style>
  <w:style w:type="character" w:customStyle="1" w:styleId="WW-WW8Num2z01111">
    <w:name w:val="WW-WW8Num2z01111"/>
    <w:rsid w:val="0021679C"/>
    <w:rPr>
      <w:rFonts w:ascii="Symbol" w:hAnsi="Symbol"/>
    </w:rPr>
  </w:style>
  <w:style w:type="character" w:customStyle="1" w:styleId="WW-WW8Num3z01111">
    <w:name w:val="WW-WW8Num3z01111"/>
    <w:rsid w:val="0021679C"/>
    <w:rPr>
      <w:rFonts w:ascii="Symbol" w:hAnsi="Symbol"/>
    </w:rPr>
  </w:style>
  <w:style w:type="character" w:customStyle="1" w:styleId="WW-WW8Num4z01111">
    <w:name w:val="WW-WW8Num4z01111"/>
    <w:rsid w:val="0021679C"/>
    <w:rPr>
      <w:rFonts w:ascii="Symbol" w:hAnsi="Symbol"/>
    </w:rPr>
  </w:style>
  <w:style w:type="character" w:customStyle="1" w:styleId="WW-WW8Num5z01111">
    <w:name w:val="WW-WW8Num5z01111"/>
    <w:rsid w:val="0021679C"/>
    <w:rPr>
      <w:rFonts w:ascii="Symbol" w:hAnsi="Symbol" w:cs="Times New Roman"/>
    </w:rPr>
  </w:style>
  <w:style w:type="character" w:customStyle="1" w:styleId="WW-WW8Num6z01111">
    <w:name w:val="WW-WW8Num6z01111"/>
    <w:rsid w:val="0021679C"/>
    <w:rPr>
      <w:rFonts w:ascii="Wingdings" w:hAnsi="Wingdings"/>
    </w:rPr>
  </w:style>
  <w:style w:type="character" w:customStyle="1" w:styleId="WW8Num7z0">
    <w:name w:val="WW8Num7z0"/>
    <w:rsid w:val="0021679C"/>
    <w:rPr>
      <w:rFonts w:ascii="Symbol" w:hAnsi="Symbol"/>
    </w:rPr>
  </w:style>
  <w:style w:type="character" w:customStyle="1" w:styleId="WW8Num12z0">
    <w:name w:val="WW8Num12z0"/>
    <w:rsid w:val="0021679C"/>
    <w:rPr>
      <w:rFonts w:ascii="Symbol" w:hAnsi="Symbol"/>
    </w:rPr>
  </w:style>
  <w:style w:type="character" w:customStyle="1" w:styleId="WW-WW8Num16z01111">
    <w:name w:val="WW-WW8Num16z01111"/>
    <w:rsid w:val="0021679C"/>
    <w:rPr>
      <w:rFonts w:ascii="Symbol" w:hAnsi="Symbol"/>
    </w:rPr>
  </w:style>
  <w:style w:type="character" w:customStyle="1" w:styleId="WW-WW8Num17z01111">
    <w:name w:val="WW-WW8Num17z01111"/>
    <w:rsid w:val="0021679C"/>
    <w:rPr>
      <w:rFonts w:ascii="Symbol" w:hAnsi="Symbol" w:cs="Times New Roman"/>
    </w:rPr>
  </w:style>
  <w:style w:type="character" w:customStyle="1" w:styleId="WW8Num18z0">
    <w:name w:val="WW8Num18z0"/>
    <w:rsid w:val="0021679C"/>
    <w:rPr>
      <w:rFonts w:ascii="Symbol" w:hAnsi="Symbol"/>
    </w:rPr>
  </w:style>
  <w:style w:type="character" w:customStyle="1" w:styleId="WW8Num19z0">
    <w:name w:val="WW8Num19z0"/>
    <w:rsid w:val="0021679C"/>
    <w:rPr>
      <w:rFonts w:ascii="Symbol" w:hAnsi="Symbol"/>
    </w:rPr>
  </w:style>
  <w:style w:type="character" w:customStyle="1" w:styleId="WW-WW8Num20z01111">
    <w:name w:val="WW-WW8Num20z01111"/>
    <w:rsid w:val="0021679C"/>
    <w:rPr>
      <w:rFonts w:ascii="Symbol" w:hAnsi="Symbol"/>
    </w:rPr>
  </w:style>
  <w:style w:type="character" w:customStyle="1" w:styleId="WW8Num22z1">
    <w:name w:val="WW8Num22z1"/>
    <w:rsid w:val="0021679C"/>
    <w:rPr>
      <w:rFonts w:ascii="Times New Roman" w:hAnsi="Times New Roman" w:cs="Times New Roman"/>
    </w:rPr>
  </w:style>
  <w:style w:type="character" w:customStyle="1" w:styleId="WW8Num23z0">
    <w:name w:val="WW8Num23z0"/>
    <w:rsid w:val="0021679C"/>
    <w:rPr>
      <w:rFonts w:ascii="Courier New" w:hAnsi="Courier New"/>
      <w:color w:val="auto"/>
    </w:rPr>
  </w:style>
  <w:style w:type="character" w:customStyle="1" w:styleId="WW8Num24z0">
    <w:name w:val="WW8Num24z0"/>
    <w:rsid w:val="0021679C"/>
    <w:rPr>
      <w:rFonts w:ascii="Symbol" w:hAnsi="Symbol"/>
    </w:rPr>
  </w:style>
  <w:style w:type="character" w:customStyle="1" w:styleId="WW8Num27z1">
    <w:name w:val="WW8Num27z1"/>
    <w:rsid w:val="0021679C"/>
    <w:rPr>
      <w:rFonts w:ascii="Symbol" w:hAnsi="Symbol"/>
    </w:rPr>
  </w:style>
  <w:style w:type="character" w:customStyle="1" w:styleId="WW-WW8Num28z01111">
    <w:name w:val="WW-WW8Num28z01111"/>
    <w:rsid w:val="0021679C"/>
    <w:rPr>
      <w:rFonts w:ascii="Symbol" w:hAnsi="Symbol"/>
    </w:rPr>
  </w:style>
  <w:style w:type="character" w:customStyle="1" w:styleId="WW-WW8Num29z01111">
    <w:name w:val="WW-WW8Num29z01111"/>
    <w:rsid w:val="0021679C"/>
    <w:rPr>
      <w:i w:val="0"/>
    </w:rPr>
  </w:style>
  <w:style w:type="character" w:customStyle="1" w:styleId="WW8Num30z0">
    <w:name w:val="WW8Num30z0"/>
    <w:rsid w:val="0021679C"/>
    <w:rPr>
      <w:rFonts w:ascii="Symbol" w:hAnsi="Symbol"/>
    </w:rPr>
  </w:style>
  <w:style w:type="character" w:customStyle="1" w:styleId="WW-WW8Num31z01111">
    <w:name w:val="WW-WW8Num31z01111"/>
    <w:rsid w:val="0021679C"/>
    <w:rPr>
      <w:rFonts w:ascii="Symbol" w:hAnsi="Symbol"/>
    </w:rPr>
  </w:style>
  <w:style w:type="character" w:customStyle="1" w:styleId="WW8Num32z0">
    <w:name w:val="WW8Num32z0"/>
    <w:rsid w:val="0021679C"/>
    <w:rPr>
      <w:rFonts w:ascii="Symbol" w:hAnsi="Symbol"/>
    </w:rPr>
  </w:style>
  <w:style w:type="character" w:customStyle="1" w:styleId="WW-WW8Num34z01111">
    <w:name w:val="WW-WW8Num34z01111"/>
    <w:rsid w:val="0021679C"/>
    <w:rPr>
      <w:rFonts w:ascii="Symbol" w:hAnsi="Symbol"/>
    </w:rPr>
  </w:style>
  <w:style w:type="character" w:customStyle="1" w:styleId="WW8Num37z0">
    <w:name w:val="WW8Num37z0"/>
    <w:rsid w:val="0021679C"/>
    <w:rPr>
      <w:rFonts w:ascii="Symbol" w:hAnsi="Symbol"/>
    </w:rPr>
  </w:style>
  <w:style w:type="character" w:customStyle="1" w:styleId="WW8Num38z0">
    <w:name w:val="WW8Num38z0"/>
    <w:rsid w:val="0021679C"/>
    <w:rPr>
      <w:rFonts w:ascii="Symbol" w:hAnsi="Symbol"/>
    </w:rPr>
  </w:style>
  <w:style w:type="character" w:customStyle="1" w:styleId="WW8Num41z1">
    <w:name w:val="WW8Num41z1"/>
    <w:rsid w:val="0021679C"/>
    <w:rPr>
      <w:rFonts w:ascii="Courier New" w:hAnsi="Courier New" w:cs="Courier New"/>
    </w:rPr>
  </w:style>
  <w:style w:type="character" w:customStyle="1" w:styleId="WW8Num41z2">
    <w:name w:val="WW8Num41z2"/>
    <w:rsid w:val="0021679C"/>
    <w:rPr>
      <w:rFonts w:ascii="Wingdings" w:hAnsi="Wingdings"/>
    </w:rPr>
  </w:style>
  <w:style w:type="character" w:customStyle="1" w:styleId="WW8Num41z3">
    <w:name w:val="WW8Num41z3"/>
    <w:rsid w:val="0021679C"/>
    <w:rPr>
      <w:rFonts w:ascii="Symbol" w:hAnsi="Symbol"/>
    </w:rPr>
  </w:style>
  <w:style w:type="character" w:customStyle="1" w:styleId="WW-WW8Num42z01111">
    <w:name w:val="WW-WW8Num42z01111"/>
    <w:rsid w:val="0021679C"/>
    <w:rPr>
      <w:rFonts w:ascii="Symbol" w:hAnsi="Symbol"/>
    </w:rPr>
  </w:style>
  <w:style w:type="character" w:customStyle="1" w:styleId="WW-WW8Num43z01111">
    <w:name w:val="WW-WW8Num43z01111"/>
    <w:rsid w:val="0021679C"/>
    <w:rPr>
      <w:rFonts w:ascii="Symbol" w:hAnsi="Symbol"/>
    </w:rPr>
  </w:style>
  <w:style w:type="character" w:customStyle="1" w:styleId="WW-WW8Num44z01111">
    <w:name w:val="WW-WW8Num44z01111"/>
    <w:rsid w:val="0021679C"/>
    <w:rPr>
      <w:rFonts w:ascii="Symbol" w:hAnsi="Symbol"/>
    </w:rPr>
  </w:style>
  <w:style w:type="character" w:customStyle="1" w:styleId="WW8Num45z0">
    <w:name w:val="WW8Num45z0"/>
    <w:rsid w:val="0021679C"/>
    <w:rPr>
      <w:rFonts w:ascii="Symbol" w:hAnsi="Symbol"/>
    </w:rPr>
  </w:style>
  <w:style w:type="character" w:customStyle="1" w:styleId="WW-WW8Num46z01111">
    <w:name w:val="WW-WW8Num46z01111"/>
    <w:rsid w:val="0021679C"/>
    <w:rPr>
      <w:rFonts w:ascii="Symbol" w:hAnsi="Symbol"/>
    </w:rPr>
  </w:style>
  <w:style w:type="character" w:customStyle="1" w:styleId="WW8Num47z0">
    <w:name w:val="WW8Num47z0"/>
    <w:rsid w:val="0021679C"/>
    <w:rPr>
      <w:rFonts w:ascii="Symbol" w:hAnsi="Symbol"/>
    </w:rPr>
  </w:style>
  <w:style w:type="character" w:customStyle="1" w:styleId="WW8Num49z0">
    <w:name w:val="WW8Num49z0"/>
    <w:rsid w:val="0021679C"/>
    <w:rPr>
      <w:rFonts w:ascii="Symbol" w:hAnsi="Symbol"/>
    </w:rPr>
  </w:style>
  <w:style w:type="character" w:customStyle="1" w:styleId="WW-Absatz-Standardschriftart11111">
    <w:name w:val="WW-Absatz-Standardschriftart11111"/>
    <w:rsid w:val="0021679C"/>
  </w:style>
  <w:style w:type="character" w:customStyle="1" w:styleId="WW-WW8Num2z011111">
    <w:name w:val="WW-WW8Num2z011111"/>
    <w:rsid w:val="0021679C"/>
    <w:rPr>
      <w:rFonts w:ascii="Symbol" w:hAnsi="Symbol"/>
    </w:rPr>
  </w:style>
  <w:style w:type="character" w:customStyle="1" w:styleId="WW8Num2z1">
    <w:name w:val="WW8Num2z1"/>
    <w:rsid w:val="0021679C"/>
    <w:rPr>
      <w:rFonts w:ascii="Courier New" w:hAnsi="Courier New"/>
    </w:rPr>
  </w:style>
  <w:style w:type="character" w:customStyle="1" w:styleId="WW8Num2z2">
    <w:name w:val="WW8Num2z2"/>
    <w:rsid w:val="0021679C"/>
    <w:rPr>
      <w:rFonts w:ascii="Wingdings" w:hAnsi="Wingdings"/>
    </w:rPr>
  </w:style>
  <w:style w:type="character" w:customStyle="1" w:styleId="WW-WW8Num3z011111">
    <w:name w:val="WW-WW8Num3z011111"/>
    <w:rsid w:val="0021679C"/>
    <w:rPr>
      <w:rFonts w:ascii="Symbol" w:hAnsi="Symbol"/>
    </w:rPr>
  </w:style>
  <w:style w:type="character" w:customStyle="1" w:styleId="WW8Num3z1">
    <w:name w:val="WW8Num3z1"/>
    <w:rsid w:val="0021679C"/>
    <w:rPr>
      <w:rFonts w:ascii="Courier New" w:hAnsi="Courier New"/>
    </w:rPr>
  </w:style>
  <w:style w:type="character" w:customStyle="1" w:styleId="WW8Num3z2">
    <w:name w:val="WW8Num3z2"/>
    <w:rsid w:val="0021679C"/>
    <w:rPr>
      <w:rFonts w:ascii="Wingdings" w:hAnsi="Wingdings"/>
    </w:rPr>
  </w:style>
  <w:style w:type="character" w:customStyle="1" w:styleId="WW-WW8Num4z011111">
    <w:name w:val="WW-WW8Num4z011111"/>
    <w:rsid w:val="0021679C"/>
    <w:rPr>
      <w:rFonts w:ascii="Symbol" w:hAnsi="Symbol"/>
    </w:rPr>
  </w:style>
  <w:style w:type="character" w:customStyle="1" w:styleId="WW8Num4z1">
    <w:name w:val="WW8Num4z1"/>
    <w:rsid w:val="0021679C"/>
    <w:rPr>
      <w:rFonts w:ascii="Courier New" w:hAnsi="Courier New" w:cs="Courier New"/>
    </w:rPr>
  </w:style>
  <w:style w:type="character" w:customStyle="1" w:styleId="WW8Num4z2">
    <w:name w:val="WW8Num4z2"/>
    <w:rsid w:val="0021679C"/>
    <w:rPr>
      <w:rFonts w:ascii="Wingdings" w:hAnsi="Wingdings"/>
    </w:rPr>
  </w:style>
  <w:style w:type="character" w:customStyle="1" w:styleId="WW-WW8Num5z011111">
    <w:name w:val="WW-WW8Num5z011111"/>
    <w:rsid w:val="0021679C"/>
    <w:rPr>
      <w:rFonts w:ascii="Symbol" w:hAnsi="Symbol" w:cs="Times New Roman"/>
    </w:rPr>
  </w:style>
  <w:style w:type="character" w:customStyle="1" w:styleId="WW8Num5z1">
    <w:name w:val="WW8Num5z1"/>
    <w:rsid w:val="0021679C"/>
    <w:rPr>
      <w:rFonts w:ascii="Courier New" w:hAnsi="Courier New" w:cs="Courier New"/>
    </w:rPr>
  </w:style>
  <w:style w:type="character" w:customStyle="1" w:styleId="WW8Num5z2">
    <w:name w:val="WW8Num5z2"/>
    <w:rsid w:val="0021679C"/>
    <w:rPr>
      <w:rFonts w:ascii="Wingdings" w:hAnsi="Wingdings" w:cs="Times New Roman"/>
    </w:rPr>
  </w:style>
  <w:style w:type="character" w:customStyle="1" w:styleId="WW-WW8Num6z011111">
    <w:name w:val="WW-WW8Num6z011111"/>
    <w:rsid w:val="0021679C"/>
    <w:rPr>
      <w:rFonts w:ascii="Wingdings" w:hAnsi="Wingdings"/>
    </w:rPr>
  </w:style>
  <w:style w:type="character" w:customStyle="1" w:styleId="WW8Num6z1">
    <w:name w:val="WW8Num6z1"/>
    <w:rsid w:val="0021679C"/>
    <w:rPr>
      <w:rFonts w:ascii="Courier New" w:hAnsi="Courier New" w:cs="Courier New"/>
    </w:rPr>
  </w:style>
  <w:style w:type="character" w:customStyle="1" w:styleId="WW8Num6z3">
    <w:name w:val="WW8Num6z3"/>
    <w:rsid w:val="0021679C"/>
    <w:rPr>
      <w:rFonts w:ascii="Symbol" w:hAnsi="Symbol"/>
    </w:rPr>
  </w:style>
  <w:style w:type="character" w:customStyle="1" w:styleId="WW-WW8Num7z0">
    <w:name w:val="WW-WW8Num7z0"/>
    <w:rsid w:val="0021679C"/>
    <w:rPr>
      <w:rFonts w:ascii="Symbol" w:hAnsi="Symbol"/>
    </w:rPr>
  </w:style>
  <w:style w:type="character" w:customStyle="1" w:styleId="WW8Num7z1">
    <w:name w:val="WW8Num7z1"/>
    <w:rsid w:val="0021679C"/>
    <w:rPr>
      <w:rFonts w:ascii="Courier New" w:hAnsi="Courier New"/>
    </w:rPr>
  </w:style>
  <w:style w:type="character" w:customStyle="1" w:styleId="WW8Num7z2">
    <w:name w:val="WW8Num7z2"/>
    <w:rsid w:val="0021679C"/>
    <w:rPr>
      <w:rFonts w:ascii="Wingdings" w:hAnsi="Wingdings"/>
    </w:rPr>
  </w:style>
  <w:style w:type="character" w:customStyle="1" w:styleId="WW8Num11z1">
    <w:name w:val="WW8Num11z1"/>
    <w:rsid w:val="0021679C"/>
    <w:rPr>
      <w:rFonts w:cs="Arial"/>
      <w:sz w:val="24"/>
    </w:rPr>
  </w:style>
  <w:style w:type="character" w:customStyle="1" w:styleId="WW-WW8Num12z0">
    <w:name w:val="WW-WW8Num12z0"/>
    <w:rsid w:val="0021679C"/>
    <w:rPr>
      <w:rFonts w:ascii="Symbol" w:hAnsi="Symbol"/>
    </w:rPr>
  </w:style>
  <w:style w:type="character" w:customStyle="1" w:styleId="WW8Num13z0">
    <w:name w:val="WW8Num13z0"/>
    <w:rsid w:val="0021679C"/>
    <w:rPr>
      <w:rFonts w:ascii="Symbol" w:hAnsi="Symbol"/>
    </w:rPr>
  </w:style>
  <w:style w:type="character" w:customStyle="1" w:styleId="WW8Num13z1">
    <w:name w:val="WW8Num13z1"/>
    <w:rsid w:val="0021679C"/>
    <w:rPr>
      <w:rFonts w:ascii="Courier New" w:hAnsi="Courier New"/>
    </w:rPr>
  </w:style>
  <w:style w:type="character" w:customStyle="1" w:styleId="WW8Num13z2">
    <w:name w:val="WW8Num13z2"/>
    <w:rsid w:val="0021679C"/>
    <w:rPr>
      <w:rFonts w:ascii="Wingdings" w:hAnsi="Wingdings"/>
    </w:rPr>
  </w:style>
  <w:style w:type="character" w:customStyle="1" w:styleId="WW-WW8Num17z011111">
    <w:name w:val="WW-WW8Num17z011111"/>
    <w:rsid w:val="0021679C"/>
    <w:rPr>
      <w:rFonts w:ascii="Symbol" w:hAnsi="Symbol"/>
    </w:rPr>
  </w:style>
  <w:style w:type="character" w:customStyle="1" w:styleId="WW8Num17z1">
    <w:name w:val="WW8Num17z1"/>
    <w:rsid w:val="0021679C"/>
    <w:rPr>
      <w:rFonts w:ascii="Courier New" w:hAnsi="Courier New"/>
    </w:rPr>
  </w:style>
  <w:style w:type="character" w:customStyle="1" w:styleId="WW8Num17z2">
    <w:name w:val="WW8Num17z2"/>
    <w:rsid w:val="0021679C"/>
    <w:rPr>
      <w:rFonts w:ascii="Wingdings" w:hAnsi="Wingdings"/>
    </w:rPr>
  </w:style>
  <w:style w:type="character" w:customStyle="1" w:styleId="WW-WW8Num18z0">
    <w:name w:val="WW-WW8Num18z0"/>
    <w:rsid w:val="0021679C"/>
    <w:rPr>
      <w:rFonts w:ascii="Symbol" w:hAnsi="Symbol" w:cs="Times New Roman"/>
    </w:rPr>
  </w:style>
  <w:style w:type="character" w:customStyle="1" w:styleId="WW8Num18z1">
    <w:name w:val="WW8Num18z1"/>
    <w:rsid w:val="0021679C"/>
    <w:rPr>
      <w:rFonts w:ascii="Courier New" w:hAnsi="Courier New" w:cs="Courier New"/>
    </w:rPr>
  </w:style>
  <w:style w:type="character" w:customStyle="1" w:styleId="WW8Num18z2">
    <w:name w:val="WW8Num18z2"/>
    <w:rsid w:val="0021679C"/>
    <w:rPr>
      <w:rFonts w:ascii="Wingdings" w:hAnsi="Wingdings" w:cs="Times New Roman"/>
    </w:rPr>
  </w:style>
  <w:style w:type="character" w:customStyle="1" w:styleId="WW-WW8Num19z0">
    <w:name w:val="WW-WW8Num19z0"/>
    <w:rsid w:val="0021679C"/>
    <w:rPr>
      <w:rFonts w:ascii="Symbol" w:hAnsi="Symbol"/>
    </w:rPr>
  </w:style>
  <w:style w:type="character" w:customStyle="1" w:styleId="WW-WW8Num19z11111">
    <w:name w:val="WW-WW8Num19z11111"/>
    <w:rsid w:val="0021679C"/>
    <w:rPr>
      <w:rFonts w:ascii="Courier New" w:hAnsi="Courier New" w:cs="Courier New"/>
    </w:rPr>
  </w:style>
  <w:style w:type="character" w:customStyle="1" w:styleId="WW8Num19z2">
    <w:name w:val="WW8Num19z2"/>
    <w:rsid w:val="0021679C"/>
    <w:rPr>
      <w:rFonts w:ascii="Wingdings" w:hAnsi="Wingdings"/>
    </w:rPr>
  </w:style>
  <w:style w:type="character" w:customStyle="1" w:styleId="WW8Num20z1">
    <w:name w:val="WW8Num20z1"/>
    <w:rsid w:val="0021679C"/>
    <w:rPr>
      <w:b/>
    </w:rPr>
  </w:style>
  <w:style w:type="character" w:customStyle="1" w:styleId="WW-WW8Num21z01111">
    <w:name w:val="WW-WW8Num21z01111"/>
    <w:rsid w:val="0021679C"/>
    <w:rPr>
      <w:rFonts w:ascii="Symbol" w:hAnsi="Symbol"/>
    </w:rPr>
  </w:style>
  <w:style w:type="character" w:customStyle="1" w:styleId="WW8Num22z0">
    <w:name w:val="WW8Num22z0"/>
    <w:rsid w:val="0021679C"/>
    <w:rPr>
      <w:rFonts w:ascii="Symbol" w:hAnsi="Symbol"/>
    </w:rPr>
  </w:style>
  <w:style w:type="character" w:customStyle="1" w:styleId="WW-WW8Num22z1">
    <w:name w:val="WW-WW8Num22z1"/>
    <w:rsid w:val="0021679C"/>
    <w:rPr>
      <w:rFonts w:ascii="Courier New" w:hAnsi="Courier New"/>
    </w:rPr>
  </w:style>
  <w:style w:type="character" w:customStyle="1" w:styleId="WW8Num22z2">
    <w:name w:val="WW8Num22z2"/>
    <w:rsid w:val="0021679C"/>
    <w:rPr>
      <w:rFonts w:ascii="Wingdings" w:hAnsi="Wingdings"/>
    </w:rPr>
  </w:style>
  <w:style w:type="character" w:customStyle="1" w:styleId="WW-WW8Num23z0">
    <w:name w:val="WW-WW8Num23z0"/>
    <w:rsid w:val="0021679C"/>
    <w:rPr>
      <w:rFonts w:ascii="Times New Roman" w:eastAsia="Times New Roman" w:hAnsi="Times New Roman" w:cs="Times New Roman"/>
    </w:rPr>
  </w:style>
  <w:style w:type="character" w:customStyle="1" w:styleId="WW8Num23z1">
    <w:name w:val="WW8Num23z1"/>
    <w:rsid w:val="0021679C"/>
    <w:rPr>
      <w:rFonts w:ascii="Courier New" w:hAnsi="Courier New"/>
    </w:rPr>
  </w:style>
  <w:style w:type="character" w:customStyle="1" w:styleId="WW8Num23z2">
    <w:name w:val="WW8Num23z2"/>
    <w:rsid w:val="0021679C"/>
    <w:rPr>
      <w:rFonts w:ascii="Wingdings" w:hAnsi="Wingdings"/>
    </w:rPr>
  </w:style>
  <w:style w:type="character" w:customStyle="1" w:styleId="WW8Num23z3">
    <w:name w:val="WW8Num23z3"/>
    <w:rsid w:val="0021679C"/>
    <w:rPr>
      <w:rFonts w:ascii="Symbol" w:hAnsi="Symbol"/>
    </w:rPr>
  </w:style>
  <w:style w:type="character" w:customStyle="1" w:styleId="WW8Num25z1">
    <w:name w:val="WW8Num25z1"/>
    <w:rsid w:val="0021679C"/>
    <w:rPr>
      <w:rFonts w:ascii="Times New Roman" w:eastAsia="Times New Roman" w:hAnsi="Times New Roman" w:cs="Times New Roman"/>
    </w:rPr>
  </w:style>
  <w:style w:type="character" w:customStyle="1" w:styleId="WW-WW8Num26z01111">
    <w:name w:val="WW-WW8Num26z01111"/>
    <w:rsid w:val="0021679C"/>
    <w:rPr>
      <w:rFonts w:ascii="Courier New" w:hAnsi="Courier New"/>
      <w:color w:val="auto"/>
    </w:rPr>
  </w:style>
  <w:style w:type="character" w:customStyle="1" w:styleId="WW8Num26z1">
    <w:name w:val="WW8Num26z1"/>
    <w:rsid w:val="0021679C"/>
    <w:rPr>
      <w:rFonts w:ascii="Courier New" w:hAnsi="Courier New" w:cs="Courier New"/>
    </w:rPr>
  </w:style>
  <w:style w:type="character" w:customStyle="1" w:styleId="WW8Num26z2">
    <w:name w:val="WW8Num26z2"/>
    <w:rsid w:val="0021679C"/>
    <w:rPr>
      <w:rFonts w:ascii="Wingdings" w:hAnsi="Wingdings"/>
    </w:rPr>
  </w:style>
  <w:style w:type="character" w:customStyle="1" w:styleId="WW8Num26z3">
    <w:name w:val="WW8Num26z3"/>
    <w:rsid w:val="0021679C"/>
    <w:rPr>
      <w:rFonts w:ascii="Symbol" w:hAnsi="Symbol"/>
    </w:rPr>
  </w:style>
  <w:style w:type="character" w:customStyle="1" w:styleId="WW-WW8Num27z01111">
    <w:name w:val="WW-WW8Num27z01111"/>
    <w:rsid w:val="0021679C"/>
    <w:rPr>
      <w:rFonts w:ascii="Symbol" w:hAnsi="Symbol"/>
    </w:rPr>
  </w:style>
  <w:style w:type="character" w:customStyle="1" w:styleId="WW-WW8Num27z1">
    <w:name w:val="WW-WW8Num27z1"/>
    <w:rsid w:val="0021679C"/>
    <w:rPr>
      <w:rFonts w:ascii="Courier New" w:hAnsi="Courier New" w:cs="Courier New"/>
    </w:rPr>
  </w:style>
  <w:style w:type="character" w:customStyle="1" w:styleId="WW8Num27z2">
    <w:name w:val="WW8Num27z2"/>
    <w:rsid w:val="0021679C"/>
    <w:rPr>
      <w:rFonts w:ascii="Wingdings" w:hAnsi="Wingdings"/>
    </w:rPr>
  </w:style>
  <w:style w:type="character" w:customStyle="1" w:styleId="WW-WW8Num30z0">
    <w:name w:val="WW-WW8Num30z0"/>
    <w:rsid w:val="0021679C"/>
    <w:rPr>
      <w:rFonts w:ascii="Symbol" w:hAnsi="Symbol"/>
    </w:rPr>
  </w:style>
  <w:style w:type="character" w:customStyle="1" w:styleId="WW8Num31z1">
    <w:name w:val="WW8Num31z1"/>
    <w:rsid w:val="0021679C"/>
    <w:rPr>
      <w:rFonts w:ascii="Symbol" w:hAnsi="Symbol"/>
    </w:rPr>
  </w:style>
  <w:style w:type="character" w:customStyle="1" w:styleId="WW-WW8Num34z011111">
    <w:name w:val="WW-WW8Num34z011111"/>
    <w:rsid w:val="0021679C"/>
    <w:rPr>
      <w:rFonts w:ascii="Symbol" w:hAnsi="Symbol"/>
    </w:rPr>
  </w:style>
  <w:style w:type="character" w:customStyle="1" w:styleId="WW8Num34z1">
    <w:name w:val="WW8Num34z1"/>
    <w:rsid w:val="0021679C"/>
    <w:rPr>
      <w:rFonts w:ascii="Courier New" w:hAnsi="Courier New" w:cs="Courier New"/>
    </w:rPr>
  </w:style>
  <w:style w:type="character" w:customStyle="1" w:styleId="WW8Num34z2">
    <w:name w:val="WW8Num34z2"/>
    <w:rsid w:val="0021679C"/>
    <w:rPr>
      <w:rFonts w:ascii="Wingdings" w:hAnsi="Wingdings"/>
    </w:rPr>
  </w:style>
  <w:style w:type="character" w:customStyle="1" w:styleId="WW-WW8Num35z01111">
    <w:name w:val="WW-WW8Num35z01111"/>
    <w:rsid w:val="0021679C"/>
    <w:rPr>
      <w:i w:val="0"/>
    </w:rPr>
  </w:style>
  <w:style w:type="character" w:customStyle="1" w:styleId="WW8Num36z0">
    <w:name w:val="WW8Num36z0"/>
    <w:rsid w:val="0021679C"/>
    <w:rPr>
      <w:rFonts w:ascii="Symbol" w:hAnsi="Symbol"/>
    </w:rPr>
  </w:style>
  <w:style w:type="character" w:customStyle="1" w:styleId="WW8Num36z1">
    <w:name w:val="WW8Num36z1"/>
    <w:rsid w:val="0021679C"/>
    <w:rPr>
      <w:rFonts w:ascii="Courier New" w:hAnsi="Courier New"/>
    </w:rPr>
  </w:style>
  <w:style w:type="character" w:customStyle="1" w:styleId="WW8Num36z2">
    <w:name w:val="WW8Num36z2"/>
    <w:rsid w:val="0021679C"/>
    <w:rPr>
      <w:rFonts w:ascii="Wingdings" w:hAnsi="Wingdings"/>
    </w:rPr>
  </w:style>
  <w:style w:type="character" w:customStyle="1" w:styleId="WW-WW8Num37z0">
    <w:name w:val="WW-WW8Num37z0"/>
    <w:rsid w:val="0021679C"/>
    <w:rPr>
      <w:rFonts w:ascii="Symbol" w:hAnsi="Symbol"/>
    </w:rPr>
  </w:style>
  <w:style w:type="character" w:customStyle="1" w:styleId="WW8Num37z1">
    <w:name w:val="WW8Num37z1"/>
    <w:rsid w:val="0021679C"/>
    <w:rPr>
      <w:rFonts w:ascii="Courier New" w:hAnsi="Courier New"/>
    </w:rPr>
  </w:style>
  <w:style w:type="character" w:customStyle="1" w:styleId="WW8Num37z2">
    <w:name w:val="WW8Num37z2"/>
    <w:rsid w:val="0021679C"/>
    <w:rPr>
      <w:rFonts w:ascii="Wingdings" w:hAnsi="Wingdings"/>
    </w:rPr>
  </w:style>
  <w:style w:type="character" w:customStyle="1" w:styleId="WW-WW8Num38z0">
    <w:name w:val="WW-WW8Num38z0"/>
    <w:rsid w:val="0021679C"/>
    <w:rPr>
      <w:rFonts w:ascii="Symbol" w:hAnsi="Symbol"/>
    </w:rPr>
  </w:style>
  <w:style w:type="character" w:customStyle="1" w:styleId="WW-WW8Num39z01111">
    <w:name w:val="WW-WW8Num39z01111"/>
    <w:rsid w:val="0021679C"/>
    <w:rPr>
      <w:rFonts w:ascii="Symbol" w:hAnsi="Symbol"/>
    </w:rPr>
  </w:style>
  <w:style w:type="character" w:customStyle="1" w:styleId="WW8Num39z1">
    <w:name w:val="WW8Num39z1"/>
    <w:rsid w:val="0021679C"/>
    <w:rPr>
      <w:rFonts w:ascii="Courier New" w:hAnsi="Courier New"/>
    </w:rPr>
  </w:style>
  <w:style w:type="character" w:customStyle="1" w:styleId="WW8Num39z2">
    <w:name w:val="WW8Num39z2"/>
    <w:rsid w:val="0021679C"/>
    <w:rPr>
      <w:rFonts w:ascii="Wingdings" w:hAnsi="Wingdings"/>
    </w:rPr>
  </w:style>
  <w:style w:type="character" w:customStyle="1" w:styleId="WW-WW8Num41z01111">
    <w:name w:val="WW-WW8Num41z01111"/>
    <w:rsid w:val="0021679C"/>
    <w:rPr>
      <w:rFonts w:ascii="Symbol" w:hAnsi="Symbol"/>
    </w:rPr>
  </w:style>
  <w:style w:type="character" w:customStyle="1" w:styleId="WW-WW8Num41z1">
    <w:name w:val="WW-WW8Num41z1"/>
    <w:rsid w:val="0021679C"/>
    <w:rPr>
      <w:rFonts w:ascii="Courier New" w:hAnsi="Courier New" w:cs="Courier New"/>
    </w:rPr>
  </w:style>
  <w:style w:type="character" w:customStyle="1" w:styleId="WW-WW8Num41z2">
    <w:name w:val="WW-WW8Num41z2"/>
    <w:rsid w:val="0021679C"/>
    <w:rPr>
      <w:rFonts w:ascii="Wingdings" w:hAnsi="Wingdings" w:cs="Times New Roman"/>
    </w:rPr>
  </w:style>
  <w:style w:type="character" w:customStyle="1" w:styleId="WW-WW8Num41z3">
    <w:name w:val="WW-WW8Num41z3"/>
    <w:rsid w:val="0021679C"/>
    <w:rPr>
      <w:rFonts w:ascii="Symbol" w:hAnsi="Symbol" w:cs="Times New Roman"/>
    </w:rPr>
  </w:style>
  <w:style w:type="character" w:customStyle="1" w:styleId="WW-WW8Num42z011111">
    <w:name w:val="WW-WW8Num42z011111"/>
    <w:rsid w:val="0021679C"/>
    <w:rPr>
      <w:rFonts w:ascii="Symbol" w:hAnsi="Symbol"/>
    </w:rPr>
  </w:style>
  <w:style w:type="character" w:customStyle="1" w:styleId="WW-WW8Num45z0">
    <w:name w:val="WW-WW8Num45z0"/>
    <w:rsid w:val="0021679C"/>
    <w:rPr>
      <w:rFonts w:ascii="Symbol" w:hAnsi="Symbol"/>
    </w:rPr>
  </w:style>
  <w:style w:type="character" w:customStyle="1" w:styleId="WW8Num45z1">
    <w:name w:val="WW8Num45z1"/>
    <w:rsid w:val="0021679C"/>
    <w:rPr>
      <w:rFonts w:ascii="Courier New" w:hAnsi="Courier New"/>
    </w:rPr>
  </w:style>
  <w:style w:type="character" w:customStyle="1" w:styleId="WW8Num45z2">
    <w:name w:val="WW8Num45z2"/>
    <w:rsid w:val="0021679C"/>
    <w:rPr>
      <w:rFonts w:ascii="Wingdings" w:hAnsi="Wingdings"/>
    </w:rPr>
  </w:style>
  <w:style w:type="character" w:customStyle="1" w:styleId="WW-WW8Num46z011111">
    <w:name w:val="WW-WW8Num46z011111"/>
    <w:rsid w:val="0021679C"/>
    <w:rPr>
      <w:rFonts w:ascii="Symbol" w:hAnsi="Symbol"/>
    </w:rPr>
  </w:style>
  <w:style w:type="character" w:customStyle="1" w:styleId="WW8Num46z1">
    <w:name w:val="WW8Num46z1"/>
    <w:rsid w:val="0021679C"/>
    <w:rPr>
      <w:rFonts w:ascii="Courier New" w:hAnsi="Courier New" w:cs="Courier New"/>
    </w:rPr>
  </w:style>
  <w:style w:type="character" w:customStyle="1" w:styleId="WW8Num46z2">
    <w:name w:val="WW8Num46z2"/>
    <w:rsid w:val="0021679C"/>
    <w:rPr>
      <w:rFonts w:ascii="Wingdings" w:hAnsi="Wingdings"/>
    </w:rPr>
  </w:style>
  <w:style w:type="character" w:customStyle="1" w:styleId="WW8Num50z1">
    <w:name w:val="WW8Num50z1"/>
    <w:rsid w:val="0021679C"/>
    <w:rPr>
      <w:rFonts w:ascii="Courier New" w:hAnsi="Courier New" w:cs="Courier New"/>
    </w:rPr>
  </w:style>
  <w:style w:type="character" w:customStyle="1" w:styleId="WW8Num50z2">
    <w:name w:val="WW8Num50z2"/>
    <w:rsid w:val="0021679C"/>
    <w:rPr>
      <w:rFonts w:ascii="Wingdings" w:hAnsi="Wingdings"/>
    </w:rPr>
  </w:style>
  <w:style w:type="character" w:customStyle="1" w:styleId="WW8Num50z3">
    <w:name w:val="WW8Num50z3"/>
    <w:rsid w:val="0021679C"/>
    <w:rPr>
      <w:rFonts w:ascii="Symbol" w:hAnsi="Symbol"/>
    </w:rPr>
  </w:style>
  <w:style w:type="character" w:customStyle="1" w:styleId="WW8Num51z0">
    <w:name w:val="WW8Num51z0"/>
    <w:rsid w:val="0021679C"/>
    <w:rPr>
      <w:rFonts w:ascii="Symbol" w:hAnsi="Symbol"/>
    </w:rPr>
  </w:style>
  <w:style w:type="character" w:customStyle="1" w:styleId="WW8Num51z1">
    <w:name w:val="WW8Num51z1"/>
    <w:rsid w:val="0021679C"/>
    <w:rPr>
      <w:rFonts w:ascii="Courier New" w:hAnsi="Courier New" w:cs="Courier New"/>
    </w:rPr>
  </w:style>
  <w:style w:type="character" w:customStyle="1" w:styleId="WW8Num51z2">
    <w:name w:val="WW8Num51z2"/>
    <w:rsid w:val="0021679C"/>
    <w:rPr>
      <w:rFonts w:ascii="Wingdings" w:hAnsi="Wingdings"/>
    </w:rPr>
  </w:style>
  <w:style w:type="character" w:customStyle="1" w:styleId="WW8Num52z0">
    <w:name w:val="WW8Num52z0"/>
    <w:rsid w:val="0021679C"/>
    <w:rPr>
      <w:rFonts w:ascii="Symbol" w:hAnsi="Symbol"/>
    </w:rPr>
  </w:style>
  <w:style w:type="character" w:customStyle="1" w:styleId="WW8Num52z1">
    <w:name w:val="WW8Num52z1"/>
    <w:rsid w:val="0021679C"/>
    <w:rPr>
      <w:rFonts w:ascii="Courier New" w:hAnsi="Courier New"/>
    </w:rPr>
  </w:style>
  <w:style w:type="character" w:customStyle="1" w:styleId="WW8Num52z2">
    <w:name w:val="WW8Num52z2"/>
    <w:rsid w:val="0021679C"/>
    <w:rPr>
      <w:rFonts w:ascii="Wingdings" w:hAnsi="Wingdings"/>
    </w:rPr>
  </w:style>
  <w:style w:type="character" w:customStyle="1" w:styleId="WW8Num53z0">
    <w:name w:val="WW8Num53z0"/>
    <w:rsid w:val="0021679C"/>
    <w:rPr>
      <w:rFonts w:ascii="Symbol" w:hAnsi="Symbol"/>
    </w:rPr>
  </w:style>
  <w:style w:type="character" w:customStyle="1" w:styleId="WW8Num54z0">
    <w:name w:val="WW8Num54z0"/>
    <w:rsid w:val="0021679C"/>
    <w:rPr>
      <w:rFonts w:ascii="Times New Roman" w:eastAsia="Times New Roman" w:hAnsi="Times New Roman" w:cs="Times New Roman"/>
    </w:rPr>
  </w:style>
  <w:style w:type="character" w:customStyle="1" w:styleId="WW8Num55z0">
    <w:name w:val="WW8Num55z0"/>
    <w:rsid w:val="0021679C"/>
    <w:rPr>
      <w:rFonts w:ascii="Symbol" w:hAnsi="Symbol"/>
    </w:rPr>
  </w:style>
  <w:style w:type="character" w:customStyle="1" w:styleId="WW8Num55z1">
    <w:name w:val="WW8Num55z1"/>
    <w:rsid w:val="0021679C"/>
    <w:rPr>
      <w:rFonts w:ascii="Courier New" w:hAnsi="Courier New"/>
    </w:rPr>
  </w:style>
  <w:style w:type="character" w:customStyle="1" w:styleId="WW8Num55z2">
    <w:name w:val="WW8Num55z2"/>
    <w:rsid w:val="0021679C"/>
    <w:rPr>
      <w:rFonts w:ascii="Wingdings" w:hAnsi="Wingdings"/>
    </w:rPr>
  </w:style>
  <w:style w:type="character" w:customStyle="1" w:styleId="WW8Num56z0">
    <w:name w:val="WW8Num56z0"/>
    <w:rsid w:val="0021679C"/>
    <w:rPr>
      <w:rFonts w:ascii="Symbol" w:hAnsi="Symbol"/>
    </w:rPr>
  </w:style>
  <w:style w:type="character" w:customStyle="1" w:styleId="WW8Num56z1">
    <w:name w:val="WW8Num56z1"/>
    <w:rsid w:val="0021679C"/>
    <w:rPr>
      <w:rFonts w:ascii="Courier New" w:hAnsi="Courier New" w:cs="Courier New"/>
    </w:rPr>
  </w:style>
  <w:style w:type="character" w:customStyle="1" w:styleId="WW8Num56z2">
    <w:name w:val="WW8Num56z2"/>
    <w:rsid w:val="0021679C"/>
    <w:rPr>
      <w:rFonts w:ascii="Wingdings" w:hAnsi="Wingdings"/>
    </w:rPr>
  </w:style>
  <w:style w:type="character" w:customStyle="1" w:styleId="WW8Num57z0">
    <w:name w:val="WW8Num57z0"/>
    <w:rsid w:val="0021679C"/>
    <w:rPr>
      <w:rFonts w:ascii="Symbol" w:hAnsi="Symbol"/>
    </w:rPr>
  </w:style>
  <w:style w:type="character" w:customStyle="1" w:styleId="WW8Num57z1">
    <w:name w:val="WW8Num57z1"/>
    <w:rsid w:val="0021679C"/>
    <w:rPr>
      <w:rFonts w:ascii="Courier New" w:hAnsi="Courier New"/>
    </w:rPr>
  </w:style>
  <w:style w:type="character" w:customStyle="1" w:styleId="WW8Num57z2">
    <w:name w:val="WW8Num57z2"/>
    <w:rsid w:val="0021679C"/>
    <w:rPr>
      <w:rFonts w:ascii="Wingdings" w:hAnsi="Wingdings"/>
    </w:rPr>
  </w:style>
  <w:style w:type="character" w:customStyle="1" w:styleId="WW8Num58z0">
    <w:name w:val="WW8Num58z0"/>
    <w:rsid w:val="0021679C"/>
    <w:rPr>
      <w:rFonts w:ascii="Symbol" w:hAnsi="Symbol"/>
    </w:rPr>
  </w:style>
  <w:style w:type="character" w:customStyle="1" w:styleId="WW8Num58z1">
    <w:name w:val="WW8Num58z1"/>
    <w:rsid w:val="0021679C"/>
    <w:rPr>
      <w:rFonts w:ascii="Courier New" w:hAnsi="Courier New"/>
    </w:rPr>
  </w:style>
  <w:style w:type="character" w:customStyle="1" w:styleId="WW8Num58z2">
    <w:name w:val="WW8Num58z2"/>
    <w:rsid w:val="0021679C"/>
    <w:rPr>
      <w:rFonts w:ascii="Wingdings" w:hAnsi="Wingdings"/>
    </w:rPr>
  </w:style>
  <w:style w:type="character" w:customStyle="1" w:styleId="WW8Num60z0">
    <w:name w:val="WW8Num60z0"/>
    <w:rsid w:val="0021679C"/>
    <w:rPr>
      <w:rFonts w:ascii="Symbol" w:hAnsi="Symbol"/>
    </w:rPr>
  </w:style>
  <w:style w:type="character" w:customStyle="1" w:styleId="WW8Num60z1">
    <w:name w:val="WW8Num60z1"/>
    <w:rsid w:val="0021679C"/>
    <w:rPr>
      <w:rFonts w:ascii="Courier New" w:hAnsi="Courier New"/>
    </w:rPr>
  </w:style>
  <w:style w:type="character" w:customStyle="1" w:styleId="WW8Num60z2">
    <w:name w:val="WW8Num60z2"/>
    <w:rsid w:val="0021679C"/>
    <w:rPr>
      <w:rFonts w:ascii="Wingdings" w:hAnsi="Wingdings"/>
    </w:rPr>
  </w:style>
  <w:style w:type="character" w:customStyle="1" w:styleId="WW-DefaultParagraphFont">
    <w:name w:val="WW-Default Paragraph Font"/>
    <w:rsid w:val="0021679C"/>
  </w:style>
  <w:style w:type="character" w:styleId="PageNumber">
    <w:name w:val="page number"/>
    <w:basedOn w:val="WW-DefaultParagraphFont"/>
    <w:rsid w:val="0021679C"/>
  </w:style>
  <w:style w:type="character" w:styleId="Hyperlink">
    <w:name w:val="Hyperlink"/>
    <w:uiPriority w:val="99"/>
    <w:rsid w:val="0021679C"/>
    <w:rPr>
      <w:color w:val="0000FF"/>
      <w:u w:val="single"/>
    </w:rPr>
  </w:style>
  <w:style w:type="character" w:customStyle="1" w:styleId="FootnoteCharacters">
    <w:name w:val="Footnote Characters"/>
    <w:rsid w:val="0021679C"/>
  </w:style>
  <w:style w:type="character" w:customStyle="1" w:styleId="WW-FootnoteCharacters">
    <w:name w:val="WW-Footnote Characters"/>
    <w:rsid w:val="0021679C"/>
  </w:style>
  <w:style w:type="character" w:customStyle="1" w:styleId="WW-FootnoteCharacters1">
    <w:name w:val="WW-Footnote Characters1"/>
    <w:rsid w:val="0021679C"/>
  </w:style>
  <w:style w:type="character" w:customStyle="1" w:styleId="WW-FootnoteCharacters11">
    <w:name w:val="WW-Footnote Characters11"/>
    <w:rsid w:val="0021679C"/>
  </w:style>
  <w:style w:type="character" w:customStyle="1" w:styleId="WW-FootnoteCharacters111">
    <w:name w:val="WW-Footnote Characters111"/>
    <w:rsid w:val="0021679C"/>
  </w:style>
  <w:style w:type="character" w:customStyle="1" w:styleId="WW-FootnoteCharacters1111">
    <w:name w:val="WW-Footnote Characters1111"/>
    <w:rsid w:val="0021679C"/>
  </w:style>
  <w:style w:type="character" w:customStyle="1" w:styleId="WW-FootnoteCharacters11111">
    <w:name w:val="WW-Footnote Characters11111"/>
    <w:rsid w:val="0021679C"/>
    <w:rPr>
      <w:vertAlign w:val="superscript"/>
    </w:rPr>
  </w:style>
  <w:style w:type="paragraph" w:styleId="BodyText">
    <w:name w:val="Body Text"/>
    <w:basedOn w:val="Normal"/>
    <w:link w:val="BodyTextChar"/>
    <w:rsid w:val="0021679C"/>
    <w:pPr>
      <w:jc w:val="both"/>
    </w:pPr>
  </w:style>
  <w:style w:type="character" w:customStyle="1" w:styleId="BodyTextChar">
    <w:name w:val="Body Text Char"/>
    <w:basedOn w:val="DefaultParagraphFont"/>
    <w:link w:val="BodyText"/>
    <w:rsid w:val="0021679C"/>
    <w:rPr>
      <w:rFonts w:ascii="Times New Roman" w:eastAsia="Times New Roman" w:hAnsi="Times New Roman" w:cs="Times New Roman"/>
      <w:sz w:val="24"/>
      <w:szCs w:val="20"/>
      <w:lang w:val="sr-Cyrl-CS" w:eastAsia="ar-SA"/>
    </w:rPr>
  </w:style>
  <w:style w:type="paragraph" w:styleId="List">
    <w:name w:val="List"/>
    <w:basedOn w:val="BodyText"/>
    <w:rsid w:val="0021679C"/>
    <w:pPr>
      <w:widowControl w:val="0"/>
      <w:spacing w:after="120"/>
      <w:jc w:val="left"/>
    </w:pPr>
    <w:rPr>
      <w:rFonts w:ascii="Tahoma" w:eastAsia="Tahoma" w:hAnsi="Tahoma"/>
      <w:szCs w:val="24"/>
      <w:lang w:val="en-US"/>
    </w:rPr>
  </w:style>
  <w:style w:type="paragraph" w:styleId="Caption">
    <w:name w:val="caption"/>
    <w:basedOn w:val="Normal"/>
    <w:qFormat/>
    <w:rsid w:val="0021679C"/>
    <w:pPr>
      <w:suppressLineNumbers/>
      <w:spacing w:before="120" w:after="120"/>
    </w:pPr>
    <w:rPr>
      <w:rFonts w:cs="Tahoma"/>
      <w:i/>
      <w:iCs/>
      <w:sz w:val="20"/>
    </w:rPr>
  </w:style>
  <w:style w:type="paragraph" w:customStyle="1" w:styleId="Index">
    <w:name w:val="Index"/>
    <w:basedOn w:val="Normal"/>
    <w:rsid w:val="0021679C"/>
    <w:pPr>
      <w:suppressLineNumbers/>
    </w:pPr>
    <w:rPr>
      <w:rFonts w:cs="Tahoma"/>
    </w:rPr>
  </w:style>
  <w:style w:type="paragraph" w:customStyle="1" w:styleId="Heading">
    <w:name w:val="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
    <w:name w:val="WW-Caption"/>
    <w:basedOn w:val="Normal"/>
    <w:rsid w:val="0021679C"/>
    <w:pPr>
      <w:suppressLineNumbers/>
      <w:spacing w:before="120" w:after="120"/>
    </w:pPr>
    <w:rPr>
      <w:rFonts w:cs="Tahoma"/>
      <w:i/>
      <w:iCs/>
      <w:sz w:val="20"/>
    </w:rPr>
  </w:style>
  <w:style w:type="paragraph" w:customStyle="1" w:styleId="WW-Index">
    <w:name w:val="WW-Index"/>
    <w:basedOn w:val="Normal"/>
    <w:rsid w:val="0021679C"/>
    <w:pPr>
      <w:suppressLineNumbers/>
    </w:pPr>
    <w:rPr>
      <w:rFonts w:cs="Tahoma"/>
    </w:rPr>
  </w:style>
  <w:style w:type="paragraph" w:customStyle="1" w:styleId="WW-Heading">
    <w:name w:val="WW-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1">
    <w:name w:val="WW-Caption1"/>
    <w:basedOn w:val="Normal"/>
    <w:rsid w:val="0021679C"/>
    <w:pPr>
      <w:suppressLineNumbers/>
      <w:spacing w:before="120" w:after="120"/>
    </w:pPr>
    <w:rPr>
      <w:rFonts w:cs="Tahoma"/>
      <w:i/>
      <w:iCs/>
      <w:sz w:val="20"/>
    </w:rPr>
  </w:style>
  <w:style w:type="paragraph" w:customStyle="1" w:styleId="WW-Index1">
    <w:name w:val="WW-Index1"/>
    <w:basedOn w:val="Normal"/>
    <w:rsid w:val="0021679C"/>
    <w:pPr>
      <w:suppressLineNumbers/>
    </w:pPr>
    <w:rPr>
      <w:rFonts w:cs="Tahoma"/>
    </w:rPr>
  </w:style>
  <w:style w:type="paragraph" w:customStyle="1" w:styleId="WW-Heading1">
    <w:name w:val="WW-Heading1"/>
    <w:basedOn w:val="Normal"/>
    <w:next w:val="BodyText"/>
    <w:rsid w:val="0021679C"/>
    <w:pPr>
      <w:keepNext/>
      <w:spacing w:before="240" w:after="120"/>
    </w:pPr>
    <w:rPr>
      <w:rFonts w:ascii="Arial" w:eastAsia="Lucida Sans Unicode" w:hAnsi="Arial" w:cs="Tahoma"/>
      <w:sz w:val="28"/>
      <w:szCs w:val="28"/>
    </w:rPr>
  </w:style>
  <w:style w:type="paragraph" w:customStyle="1" w:styleId="WW-Caption11">
    <w:name w:val="WW-Caption11"/>
    <w:basedOn w:val="Normal"/>
    <w:rsid w:val="0021679C"/>
    <w:pPr>
      <w:suppressLineNumbers/>
      <w:spacing w:before="120" w:after="120"/>
    </w:pPr>
    <w:rPr>
      <w:rFonts w:cs="Tahoma"/>
      <w:i/>
      <w:iCs/>
      <w:sz w:val="20"/>
    </w:rPr>
  </w:style>
  <w:style w:type="paragraph" w:customStyle="1" w:styleId="WW-Index11">
    <w:name w:val="WW-Index11"/>
    <w:basedOn w:val="Normal"/>
    <w:rsid w:val="0021679C"/>
    <w:pPr>
      <w:suppressLineNumbers/>
    </w:pPr>
    <w:rPr>
      <w:rFonts w:cs="Tahoma"/>
    </w:rPr>
  </w:style>
  <w:style w:type="paragraph" w:customStyle="1" w:styleId="WW-Heading11">
    <w:name w:val="WW-Heading11"/>
    <w:basedOn w:val="Normal"/>
    <w:next w:val="BodyText"/>
    <w:rsid w:val="0021679C"/>
    <w:pPr>
      <w:keepNext/>
      <w:spacing w:before="240" w:after="120"/>
    </w:pPr>
    <w:rPr>
      <w:rFonts w:ascii="Arial" w:eastAsia="Lucida Sans Unicode" w:hAnsi="Arial" w:cs="Tahoma"/>
      <w:sz w:val="28"/>
      <w:szCs w:val="28"/>
    </w:rPr>
  </w:style>
  <w:style w:type="paragraph" w:customStyle="1" w:styleId="WW-Caption111">
    <w:name w:val="WW-Caption111"/>
    <w:basedOn w:val="Normal"/>
    <w:rsid w:val="0021679C"/>
    <w:pPr>
      <w:suppressLineNumbers/>
      <w:spacing w:before="120" w:after="120"/>
    </w:pPr>
    <w:rPr>
      <w:rFonts w:cs="Tahoma"/>
      <w:i/>
      <w:iCs/>
      <w:sz w:val="20"/>
    </w:rPr>
  </w:style>
  <w:style w:type="paragraph" w:customStyle="1" w:styleId="WW-Index111">
    <w:name w:val="WW-Index111"/>
    <w:basedOn w:val="Normal"/>
    <w:rsid w:val="0021679C"/>
    <w:pPr>
      <w:suppressLineNumbers/>
    </w:pPr>
    <w:rPr>
      <w:rFonts w:cs="Tahoma"/>
    </w:rPr>
  </w:style>
  <w:style w:type="paragraph" w:customStyle="1" w:styleId="WW-Heading111">
    <w:name w:val="WW-Heading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
    <w:name w:val="WW-Caption1111"/>
    <w:basedOn w:val="Normal"/>
    <w:rsid w:val="0021679C"/>
    <w:pPr>
      <w:suppressLineNumbers/>
      <w:spacing w:before="120" w:after="120"/>
    </w:pPr>
    <w:rPr>
      <w:rFonts w:cs="Tahoma"/>
      <w:i/>
      <w:iCs/>
      <w:sz w:val="20"/>
    </w:rPr>
  </w:style>
  <w:style w:type="paragraph" w:customStyle="1" w:styleId="WW-Index1111">
    <w:name w:val="WW-Index1111"/>
    <w:basedOn w:val="Normal"/>
    <w:rsid w:val="0021679C"/>
    <w:pPr>
      <w:suppressLineNumbers/>
    </w:pPr>
    <w:rPr>
      <w:rFonts w:cs="Tahoma"/>
    </w:rPr>
  </w:style>
  <w:style w:type="paragraph" w:customStyle="1" w:styleId="WW-Heading1111">
    <w:name w:val="WW-Heading1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1">
    <w:name w:val="WW-Caption11111"/>
    <w:basedOn w:val="Normal"/>
    <w:rsid w:val="0021679C"/>
    <w:pPr>
      <w:suppressLineNumbers/>
      <w:spacing w:before="120" w:after="120"/>
    </w:pPr>
    <w:rPr>
      <w:rFonts w:cs="Tahoma"/>
      <w:i/>
      <w:iCs/>
      <w:sz w:val="20"/>
    </w:rPr>
  </w:style>
  <w:style w:type="paragraph" w:customStyle="1" w:styleId="WW-Index11111">
    <w:name w:val="WW-Index11111"/>
    <w:basedOn w:val="Normal"/>
    <w:rsid w:val="0021679C"/>
    <w:pPr>
      <w:suppressLineNumbers/>
    </w:pPr>
    <w:rPr>
      <w:rFonts w:cs="Tahoma"/>
    </w:rPr>
  </w:style>
  <w:style w:type="paragraph" w:customStyle="1" w:styleId="WW-Heading11111">
    <w:name w:val="WW-Heading11111"/>
    <w:basedOn w:val="Normal"/>
    <w:next w:val="BodyText"/>
    <w:rsid w:val="0021679C"/>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21679C"/>
    <w:pPr>
      <w:ind w:left="360" w:hanging="360"/>
      <w:jc w:val="both"/>
    </w:pPr>
  </w:style>
  <w:style w:type="character" w:customStyle="1" w:styleId="BodyTextIndentChar">
    <w:name w:val="Body Text Indent Char"/>
    <w:basedOn w:val="DefaultParagraphFont"/>
    <w:link w:val="BodyTextIndent"/>
    <w:rsid w:val="0021679C"/>
    <w:rPr>
      <w:rFonts w:ascii="Times New Roman" w:eastAsia="Times New Roman" w:hAnsi="Times New Roman" w:cs="Times New Roman"/>
      <w:sz w:val="24"/>
      <w:szCs w:val="20"/>
      <w:lang w:val="sr-Cyrl-CS" w:eastAsia="ar-SA"/>
    </w:rPr>
  </w:style>
  <w:style w:type="paragraph" w:styleId="Title">
    <w:name w:val="Title"/>
    <w:aliases w:val=" Char8 Char"/>
    <w:basedOn w:val="Normal"/>
    <w:next w:val="Subtitle"/>
    <w:link w:val="TitleChar"/>
    <w:qFormat/>
    <w:rsid w:val="0021679C"/>
    <w:pPr>
      <w:jc w:val="center"/>
    </w:pPr>
    <w:rPr>
      <w:b/>
      <w:bCs/>
    </w:rPr>
  </w:style>
  <w:style w:type="character" w:customStyle="1" w:styleId="TitleChar">
    <w:name w:val="Title Char"/>
    <w:aliases w:val=" Char8 Char Char"/>
    <w:basedOn w:val="DefaultParagraphFont"/>
    <w:link w:val="Title"/>
    <w:rsid w:val="0021679C"/>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21679C"/>
    <w:pPr>
      <w:jc w:val="center"/>
    </w:pPr>
    <w:rPr>
      <w:i/>
      <w:iCs/>
    </w:rPr>
  </w:style>
  <w:style w:type="character" w:customStyle="1" w:styleId="SubtitleChar">
    <w:name w:val="Subtitle Char"/>
    <w:basedOn w:val="DefaultParagraphFont"/>
    <w:link w:val="Subtitle"/>
    <w:rsid w:val="0021679C"/>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679C"/>
    <w:pPr>
      <w:ind w:left="360"/>
      <w:jc w:val="both"/>
    </w:pPr>
    <w:rPr>
      <w:rFonts w:ascii="Arial Narrow" w:hAnsi="Arial Narrow"/>
    </w:rPr>
  </w:style>
  <w:style w:type="paragraph" w:customStyle="1" w:styleId="WW-BodyTextIndent3">
    <w:name w:val="WW-Body Text Indent 3"/>
    <w:basedOn w:val="Normal"/>
    <w:rsid w:val="0021679C"/>
    <w:pPr>
      <w:ind w:left="426"/>
      <w:jc w:val="both"/>
    </w:pPr>
    <w:rPr>
      <w:rFonts w:ascii="Arial" w:hAnsi="Arial" w:cs="Arial"/>
    </w:rPr>
  </w:style>
  <w:style w:type="paragraph" w:customStyle="1" w:styleId="WW-BodyText2">
    <w:name w:val="WW-Body Text 2"/>
    <w:basedOn w:val="Normal"/>
    <w:rsid w:val="0021679C"/>
    <w:pPr>
      <w:jc w:val="both"/>
    </w:pPr>
    <w:rPr>
      <w:rFonts w:ascii="Arial Narrow" w:hAnsi="Arial Narrow"/>
      <w:b/>
      <w:bCs/>
    </w:rPr>
  </w:style>
  <w:style w:type="paragraph" w:customStyle="1" w:styleId="WW-BodyText3">
    <w:name w:val="WW-Body Text 3"/>
    <w:basedOn w:val="Normal"/>
    <w:rsid w:val="0021679C"/>
    <w:pPr>
      <w:jc w:val="both"/>
    </w:pPr>
    <w:rPr>
      <w:rFonts w:ascii="Arial Narrow" w:hAnsi="Arial Narrow"/>
      <w:sz w:val="23"/>
      <w:szCs w:val="23"/>
    </w:rPr>
  </w:style>
  <w:style w:type="paragraph" w:styleId="Header">
    <w:name w:val="header"/>
    <w:basedOn w:val="Normal"/>
    <w:link w:val="HeaderChar"/>
    <w:uiPriority w:val="99"/>
    <w:rsid w:val="0021679C"/>
    <w:pPr>
      <w:tabs>
        <w:tab w:val="center" w:pos="4320"/>
        <w:tab w:val="right" w:pos="8640"/>
      </w:tabs>
    </w:pPr>
  </w:style>
  <w:style w:type="character" w:customStyle="1" w:styleId="HeaderChar">
    <w:name w:val="Header Char"/>
    <w:basedOn w:val="DefaultParagraphFont"/>
    <w:link w:val="Header"/>
    <w:uiPriority w:val="99"/>
    <w:rsid w:val="0021679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21679C"/>
    <w:pPr>
      <w:tabs>
        <w:tab w:val="center" w:pos="4320"/>
        <w:tab w:val="right" w:pos="8640"/>
      </w:tabs>
    </w:pPr>
  </w:style>
  <w:style w:type="character" w:customStyle="1" w:styleId="FooterChar">
    <w:name w:val="Footer Char"/>
    <w:basedOn w:val="DefaultParagraphFont"/>
    <w:link w:val="Footer"/>
    <w:uiPriority w:val="99"/>
    <w:rsid w:val="0021679C"/>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679C"/>
    <w:pPr>
      <w:spacing w:before="60"/>
      <w:ind w:left="288" w:right="3600"/>
      <w:jc w:val="both"/>
    </w:pPr>
    <w:rPr>
      <w:rFonts w:ascii="Arial" w:hAnsi="Arial" w:cs="Arial"/>
    </w:rPr>
  </w:style>
  <w:style w:type="paragraph" w:customStyle="1" w:styleId="EVHeading2">
    <w:name w:val="EV Heading 2"/>
    <w:basedOn w:val="Title"/>
    <w:rsid w:val="0021679C"/>
    <w:pPr>
      <w:jc w:val="both"/>
    </w:pPr>
    <w:rPr>
      <w:rFonts w:ascii="Arial" w:hAnsi="Arial" w:cs="Arial"/>
      <w:sz w:val="28"/>
      <w:szCs w:val="36"/>
      <w:u w:val="single"/>
      <w:lang w:val="en-GB"/>
    </w:rPr>
  </w:style>
  <w:style w:type="paragraph" w:styleId="TOC1">
    <w:name w:val="toc 1"/>
    <w:basedOn w:val="Normal"/>
    <w:next w:val="Normal"/>
    <w:uiPriority w:val="39"/>
    <w:rsid w:val="0021679C"/>
    <w:pPr>
      <w:spacing w:before="120" w:after="120"/>
    </w:pPr>
    <w:rPr>
      <w:rFonts w:ascii="Arial" w:hAnsi="Arial" w:cs="Calibri"/>
      <w:b/>
      <w:bCs/>
      <w:caps/>
      <w:sz w:val="20"/>
    </w:rPr>
  </w:style>
  <w:style w:type="paragraph" w:customStyle="1" w:styleId="WW-BalloonText">
    <w:name w:val="WW-Balloon Text"/>
    <w:basedOn w:val="Normal"/>
    <w:rsid w:val="0021679C"/>
    <w:rPr>
      <w:rFonts w:ascii="Tahoma" w:hAnsi="Tahoma" w:cs="Tahoma"/>
      <w:sz w:val="16"/>
      <w:szCs w:val="16"/>
    </w:rPr>
  </w:style>
  <w:style w:type="paragraph" w:customStyle="1" w:styleId="Normal1">
    <w:name w:val="Normal1"/>
    <w:basedOn w:val="Normal"/>
    <w:rsid w:val="0021679C"/>
    <w:pPr>
      <w:spacing w:before="280" w:after="280"/>
    </w:pPr>
    <w:rPr>
      <w:rFonts w:ascii="Arial" w:hAnsi="Arial" w:cs="Arial"/>
      <w:sz w:val="22"/>
      <w:szCs w:val="22"/>
      <w:lang w:val="en-US"/>
    </w:rPr>
  </w:style>
  <w:style w:type="paragraph" w:customStyle="1" w:styleId="WW-Default">
    <w:name w:val="WW-Default"/>
    <w:rsid w:val="0021679C"/>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21679C"/>
    <w:pPr>
      <w:suppressLineNumbers/>
    </w:pPr>
  </w:style>
  <w:style w:type="paragraph" w:customStyle="1" w:styleId="WW-TableContents">
    <w:name w:val="WW-Table Contents"/>
    <w:basedOn w:val="BodyText"/>
    <w:rsid w:val="0021679C"/>
    <w:pPr>
      <w:suppressLineNumbers/>
    </w:pPr>
  </w:style>
  <w:style w:type="paragraph" w:customStyle="1" w:styleId="WW-TableContents1">
    <w:name w:val="WW-Table Contents1"/>
    <w:basedOn w:val="BodyText"/>
    <w:rsid w:val="0021679C"/>
    <w:pPr>
      <w:suppressLineNumbers/>
    </w:pPr>
  </w:style>
  <w:style w:type="paragraph" w:customStyle="1" w:styleId="WW-TableContents11">
    <w:name w:val="WW-Table Contents11"/>
    <w:basedOn w:val="BodyText"/>
    <w:rsid w:val="0021679C"/>
    <w:pPr>
      <w:suppressLineNumbers/>
    </w:pPr>
  </w:style>
  <w:style w:type="paragraph" w:customStyle="1" w:styleId="WW-TableContents111">
    <w:name w:val="WW-Table Contents111"/>
    <w:basedOn w:val="BodyText"/>
    <w:rsid w:val="0021679C"/>
    <w:pPr>
      <w:suppressLineNumbers/>
    </w:pPr>
  </w:style>
  <w:style w:type="paragraph" w:customStyle="1" w:styleId="WW-TableContents1111">
    <w:name w:val="WW-Table Contents1111"/>
    <w:basedOn w:val="BodyText"/>
    <w:rsid w:val="0021679C"/>
    <w:pPr>
      <w:suppressLineNumbers/>
    </w:pPr>
  </w:style>
  <w:style w:type="paragraph" w:customStyle="1" w:styleId="WW-TableContents11111">
    <w:name w:val="WW-Table Contents11111"/>
    <w:basedOn w:val="BodyText"/>
    <w:rsid w:val="0021679C"/>
    <w:pPr>
      <w:suppressLineNumbers/>
    </w:pPr>
  </w:style>
  <w:style w:type="paragraph" w:customStyle="1" w:styleId="WW-TableContents111111">
    <w:name w:val="WW-Table Contents111111"/>
    <w:basedOn w:val="BodyText"/>
    <w:rsid w:val="0021679C"/>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679C"/>
    <w:pPr>
      <w:jc w:val="center"/>
    </w:pPr>
    <w:rPr>
      <w:b/>
      <w:bCs/>
      <w:i/>
      <w:iCs/>
    </w:rPr>
  </w:style>
  <w:style w:type="paragraph" w:customStyle="1" w:styleId="WW-TableHeading">
    <w:name w:val="WW-Table Heading"/>
    <w:basedOn w:val="WW-TableContents"/>
    <w:rsid w:val="0021679C"/>
    <w:pPr>
      <w:jc w:val="center"/>
    </w:pPr>
    <w:rPr>
      <w:b/>
      <w:bCs/>
      <w:i/>
      <w:iCs/>
    </w:rPr>
  </w:style>
  <w:style w:type="paragraph" w:customStyle="1" w:styleId="WW-TableHeading1">
    <w:name w:val="WW-Table Heading1"/>
    <w:basedOn w:val="WW-TableContents1"/>
    <w:rsid w:val="0021679C"/>
    <w:pPr>
      <w:jc w:val="center"/>
    </w:pPr>
    <w:rPr>
      <w:b/>
      <w:bCs/>
      <w:i/>
      <w:iCs/>
    </w:rPr>
  </w:style>
  <w:style w:type="paragraph" w:customStyle="1" w:styleId="WW-TableHeading11">
    <w:name w:val="WW-Table Heading11"/>
    <w:basedOn w:val="WW-TableContents11"/>
    <w:rsid w:val="0021679C"/>
    <w:pPr>
      <w:jc w:val="center"/>
    </w:pPr>
    <w:rPr>
      <w:b/>
      <w:bCs/>
      <w:i/>
      <w:iCs/>
    </w:rPr>
  </w:style>
  <w:style w:type="paragraph" w:customStyle="1" w:styleId="WW-TableHeading111">
    <w:name w:val="WW-Table Heading111"/>
    <w:basedOn w:val="WW-TableContents111"/>
    <w:rsid w:val="0021679C"/>
    <w:pPr>
      <w:jc w:val="center"/>
    </w:pPr>
    <w:rPr>
      <w:b/>
      <w:bCs/>
      <w:i/>
      <w:iCs/>
    </w:rPr>
  </w:style>
  <w:style w:type="paragraph" w:customStyle="1" w:styleId="WW-TableHeading1111">
    <w:name w:val="WW-Table Heading1111"/>
    <w:basedOn w:val="WW-TableContents1111"/>
    <w:rsid w:val="0021679C"/>
    <w:pPr>
      <w:jc w:val="center"/>
    </w:pPr>
    <w:rPr>
      <w:b/>
      <w:bCs/>
      <w:i/>
      <w:iCs/>
    </w:rPr>
  </w:style>
  <w:style w:type="paragraph" w:customStyle="1" w:styleId="WW-TableHeading11111">
    <w:name w:val="WW-Table Heading11111"/>
    <w:basedOn w:val="WW-TableContents11111"/>
    <w:rsid w:val="0021679C"/>
    <w:pPr>
      <w:jc w:val="center"/>
    </w:pPr>
    <w:rPr>
      <w:b/>
      <w:bCs/>
      <w:i/>
      <w:iCs/>
    </w:rPr>
  </w:style>
  <w:style w:type="paragraph" w:customStyle="1" w:styleId="WW-TableHeading111111">
    <w:name w:val="WW-Table Heading111111"/>
    <w:basedOn w:val="WW-TableContents111111"/>
    <w:rsid w:val="0021679C"/>
    <w:pPr>
      <w:jc w:val="center"/>
    </w:pPr>
    <w:rPr>
      <w:b/>
      <w:bCs/>
      <w:i/>
      <w:iCs/>
    </w:rPr>
  </w:style>
  <w:style w:type="paragraph" w:styleId="FootnoteText">
    <w:name w:val="footnote text"/>
    <w:basedOn w:val="Normal"/>
    <w:link w:val="FootnoteTextChar"/>
    <w:semiHidden/>
    <w:rsid w:val="0021679C"/>
    <w:rPr>
      <w:sz w:val="20"/>
      <w:lang w:val="en-US"/>
    </w:rPr>
  </w:style>
  <w:style w:type="character" w:customStyle="1" w:styleId="FootnoteTextChar">
    <w:name w:val="Footnote Text Char"/>
    <w:basedOn w:val="DefaultParagraphFont"/>
    <w:link w:val="FootnoteText"/>
    <w:semiHidden/>
    <w:rsid w:val="0021679C"/>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21679C"/>
    <w:pPr>
      <w:spacing w:line="246" w:lineRule="atLeast"/>
    </w:pPr>
    <w:rPr>
      <w:color w:val="auto"/>
      <w:sz w:val="20"/>
      <w:szCs w:val="20"/>
    </w:rPr>
  </w:style>
  <w:style w:type="paragraph" w:customStyle="1" w:styleId="CM18">
    <w:name w:val="CM18"/>
    <w:basedOn w:val="WW-Default"/>
    <w:next w:val="WW-Default"/>
    <w:rsid w:val="0021679C"/>
    <w:pPr>
      <w:spacing w:after="353"/>
    </w:pPr>
    <w:rPr>
      <w:color w:val="auto"/>
      <w:sz w:val="20"/>
      <w:szCs w:val="20"/>
    </w:rPr>
  </w:style>
  <w:style w:type="paragraph" w:customStyle="1" w:styleId="CM73">
    <w:name w:val="CM73"/>
    <w:basedOn w:val="WW-Default"/>
    <w:next w:val="WW-Default"/>
    <w:rsid w:val="0021679C"/>
    <w:pPr>
      <w:spacing w:after="463"/>
    </w:pPr>
    <w:rPr>
      <w:rFonts w:ascii="Arial" w:hAnsi="Arial" w:cs="Arial"/>
      <w:color w:val="auto"/>
    </w:rPr>
  </w:style>
  <w:style w:type="paragraph" w:customStyle="1" w:styleId="CM83">
    <w:name w:val="CM83"/>
    <w:basedOn w:val="WW-Default"/>
    <w:next w:val="WW-Default"/>
    <w:rsid w:val="0021679C"/>
    <w:pPr>
      <w:spacing w:after="85"/>
    </w:pPr>
    <w:rPr>
      <w:rFonts w:ascii="Arial" w:hAnsi="Arial" w:cs="Arial"/>
      <w:color w:val="auto"/>
    </w:rPr>
  </w:style>
  <w:style w:type="paragraph" w:customStyle="1" w:styleId="formula1">
    <w:name w:val="formula1"/>
    <w:basedOn w:val="Normal"/>
    <w:rsid w:val="0021679C"/>
    <w:rPr>
      <w:rFonts w:ascii="Arial Narrow" w:hAnsi="Arial Narrow"/>
      <w:b/>
      <w:bCs/>
      <w:sz w:val="28"/>
      <w:szCs w:val="28"/>
    </w:rPr>
  </w:style>
  <w:style w:type="paragraph" w:customStyle="1" w:styleId="WW-CommentText">
    <w:name w:val="WW-Comment Text"/>
    <w:basedOn w:val="Normal"/>
    <w:rsid w:val="0021679C"/>
    <w:rPr>
      <w:rFonts w:ascii="Times Roman YU" w:hAnsi="Times Roman YU"/>
      <w:sz w:val="20"/>
      <w:lang w:val="sl-SI"/>
    </w:rPr>
  </w:style>
  <w:style w:type="paragraph" w:customStyle="1" w:styleId="CM16">
    <w:name w:val="CM16"/>
    <w:basedOn w:val="WW-Default"/>
    <w:next w:val="WW-Default"/>
    <w:rsid w:val="0021679C"/>
    <w:pPr>
      <w:spacing w:after="245"/>
    </w:pPr>
    <w:rPr>
      <w:color w:val="auto"/>
      <w:sz w:val="20"/>
      <w:szCs w:val="20"/>
    </w:rPr>
  </w:style>
  <w:style w:type="paragraph" w:customStyle="1" w:styleId="WW-Heading111111">
    <w:name w:val="WW-Heading111111"/>
    <w:basedOn w:val="Normal"/>
    <w:next w:val="BodyText"/>
    <w:rsid w:val="0021679C"/>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21679C"/>
    <w:pPr>
      <w:widowControl w:val="0"/>
      <w:suppressLineNumbers/>
    </w:pPr>
    <w:rPr>
      <w:rFonts w:ascii="Tahoma" w:eastAsia="Tahoma" w:hAnsi="Tahoma"/>
      <w:szCs w:val="24"/>
      <w:lang w:val="en-US"/>
    </w:rPr>
  </w:style>
  <w:style w:type="paragraph" w:customStyle="1" w:styleId="ContentsHeading">
    <w:name w:val="Contents Heading"/>
    <w:basedOn w:val="Heading"/>
    <w:rsid w:val="0021679C"/>
    <w:pPr>
      <w:suppressLineNumbers/>
    </w:pPr>
    <w:rPr>
      <w:b/>
      <w:bCs/>
      <w:sz w:val="32"/>
      <w:szCs w:val="32"/>
    </w:rPr>
  </w:style>
  <w:style w:type="paragraph" w:customStyle="1" w:styleId="WW-ContentsHeading">
    <w:name w:val="WW-Contents Heading"/>
    <w:basedOn w:val="WW-Heading"/>
    <w:rsid w:val="0021679C"/>
    <w:pPr>
      <w:suppressLineNumbers/>
    </w:pPr>
    <w:rPr>
      <w:b/>
      <w:bCs/>
      <w:sz w:val="32"/>
      <w:szCs w:val="32"/>
    </w:rPr>
  </w:style>
  <w:style w:type="paragraph" w:customStyle="1" w:styleId="WW-ContentsHeading1">
    <w:name w:val="WW-Contents Heading1"/>
    <w:basedOn w:val="WW-Heading1"/>
    <w:rsid w:val="0021679C"/>
    <w:pPr>
      <w:suppressLineNumbers/>
    </w:pPr>
    <w:rPr>
      <w:b/>
      <w:bCs/>
      <w:sz w:val="32"/>
      <w:szCs w:val="32"/>
    </w:rPr>
  </w:style>
  <w:style w:type="paragraph" w:customStyle="1" w:styleId="WW-ContentsHeading11">
    <w:name w:val="WW-Contents Heading11"/>
    <w:basedOn w:val="WW-Heading11"/>
    <w:rsid w:val="0021679C"/>
    <w:pPr>
      <w:suppressLineNumbers/>
    </w:pPr>
    <w:rPr>
      <w:b/>
      <w:bCs/>
      <w:sz w:val="32"/>
      <w:szCs w:val="32"/>
    </w:rPr>
  </w:style>
  <w:style w:type="paragraph" w:customStyle="1" w:styleId="WW-ContentsHeading111">
    <w:name w:val="WW-Contents Heading111"/>
    <w:basedOn w:val="WW-Heading111"/>
    <w:rsid w:val="0021679C"/>
    <w:pPr>
      <w:suppressLineNumbers/>
    </w:pPr>
    <w:rPr>
      <w:b/>
      <w:bCs/>
      <w:sz w:val="32"/>
      <w:szCs w:val="32"/>
    </w:rPr>
  </w:style>
  <w:style w:type="paragraph" w:customStyle="1" w:styleId="WW-ContentsHeading1111">
    <w:name w:val="WW-Contents Heading1111"/>
    <w:basedOn w:val="WW-Heading1111"/>
    <w:rsid w:val="0021679C"/>
    <w:pPr>
      <w:suppressLineNumbers/>
    </w:pPr>
    <w:rPr>
      <w:b/>
      <w:bCs/>
      <w:sz w:val="32"/>
      <w:szCs w:val="32"/>
    </w:rPr>
  </w:style>
  <w:style w:type="paragraph" w:customStyle="1" w:styleId="WW-ContentsHeading11111">
    <w:name w:val="WW-Contents Heading11111"/>
    <w:basedOn w:val="WW-Heading11111"/>
    <w:rsid w:val="0021679C"/>
    <w:pPr>
      <w:suppressLineNumbers/>
    </w:pPr>
    <w:rPr>
      <w:b/>
      <w:bCs/>
      <w:sz w:val="32"/>
      <w:szCs w:val="32"/>
    </w:rPr>
  </w:style>
  <w:style w:type="paragraph" w:customStyle="1" w:styleId="WW-ContentsHeading111111">
    <w:name w:val="WW-Contents Heading111111"/>
    <w:basedOn w:val="WW-Heading111111"/>
    <w:rsid w:val="0021679C"/>
    <w:pPr>
      <w:suppressLineNumbers/>
    </w:pPr>
    <w:rPr>
      <w:b/>
      <w:bCs/>
      <w:sz w:val="32"/>
      <w:szCs w:val="32"/>
    </w:rPr>
  </w:style>
  <w:style w:type="paragraph" w:customStyle="1" w:styleId="Framecontents">
    <w:name w:val="Frame contents"/>
    <w:basedOn w:val="BodyText"/>
    <w:rsid w:val="0021679C"/>
  </w:style>
  <w:style w:type="paragraph" w:customStyle="1" w:styleId="WW-Framecontents">
    <w:name w:val="WW-Frame contents"/>
    <w:basedOn w:val="BodyText"/>
    <w:rsid w:val="0021679C"/>
  </w:style>
  <w:style w:type="paragraph" w:customStyle="1" w:styleId="WW-Framecontents1">
    <w:name w:val="WW-Frame contents1"/>
    <w:basedOn w:val="BodyText"/>
    <w:rsid w:val="0021679C"/>
  </w:style>
  <w:style w:type="paragraph" w:customStyle="1" w:styleId="WW-Framecontents11">
    <w:name w:val="WW-Frame contents11"/>
    <w:basedOn w:val="BodyText"/>
    <w:rsid w:val="0021679C"/>
  </w:style>
  <w:style w:type="paragraph" w:customStyle="1" w:styleId="WW-Framecontents111">
    <w:name w:val="WW-Frame contents111"/>
    <w:basedOn w:val="BodyText"/>
    <w:rsid w:val="0021679C"/>
  </w:style>
  <w:style w:type="paragraph" w:customStyle="1" w:styleId="WW-Framecontents1111">
    <w:name w:val="WW-Frame contents1111"/>
    <w:basedOn w:val="BodyText"/>
    <w:rsid w:val="0021679C"/>
  </w:style>
  <w:style w:type="paragraph" w:customStyle="1" w:styleId="WW-Framecontents11111">
    <w:name w:val="WW-Frame contents11111"/>
    <w:basedOn w:val="BodyText"/>
    <w:rsid w:val="0021679C"/>
  </w:style>
  <w:style w:type="paragraph" w:styleId="BodyTextIndent2">
    <w:name w:val="Body Text Indent 2"/>
    <w:basedOn w:val="Normal"/>
    <w:link w:val="BodyTextIndent2Char"/>
    <w:rsid w:val="0021679C"/>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21679C"/>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679C"/>
    <w:pPr>
      <w:ind w:left="720"/>
      <w:jc w:val="both"/>
    </w:pPr>
    <w:rPr>
      <w:rFonts w:ascii="Arial Narrow" w:hAnsi="Arial Narrow"/>
    </w:rPr>
  </w:style>
  <w:style w:type="character" w:customStyle="1" w:styleId="BodyTextIndent3Char">
    <w:name w:val="Body Text Indent 3 Char"/>
    <w:basedOn w:val="DefaultParagraphFont"/>
    <w:link w:val="BodyTextIndent3"/>
    <w:rsid w:val="0021679C"/>
    <w:rPr>
      <w:rFonts w:ascii="Arial Narrow" w:eastAsia="Times New Roman" w:hAnsi="Arial Narrow" w:cs="Times New Roman"/>
      <w:sz w:val="24"/>
      <w:szCs w:val="20"/>
      <w:lang w:val="sr-Cyrl-CS" w:eastAsia="ar-SA"/>
    </w:rPr>
  </w:style>
  <w:style w:type="character" w:styleId="CommentReference">
    <w:name w:val="annotation reference"/>
    <w:rsid w:val="0021679C"/>
    <w:rPr>
      <w:sz w:val="16"/>
      <w:szCs w:val="16"/>
    </w:rPr>
  </w:style>
  <w:style w:type="paragraph" w:styleId="CommentText">
    <w:name w:val="annotation text"/>
    <w:basedOn w:val="Normal"/>
    <w:link w:val="CommentTextChar"/>
    <w:rsid w:val="0021679C"/>
    <w:rPr>
      <w:sz w:val="20"/>
    </w:rPr>
  </w:style>
  <w:style w:type="character" w:customStyle="1" w:styleId="CommentTextChar">
    <w:name w:val="Comment Text Char"/>
    <w:basedOn w:val="DefaultParagraphFont"/>
    <w:link w:val="CommentText"/>
    <w:rsid w:val="0021679C"/>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679C"/>
    <w:rPr>
      <w:b/>
      <w:bCs/>
    </w:rPr>
  </w:style>
  <w:style w:type="character" w:customStyle="1" w:styleId="CommentSubjectChar">
    <w:name w:val="Comment Subject Char"/>
    <w:basedOn w:val="CommentTextChar"/>
    <w:link w:val="CommentSubject"/>
    <w:uiPriority w:val="99"/>
    <w:rsid w:val="0021679C"/>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21679C"/>
    <w:rPr>
      <w:rFonts w:ascii="Tahoma" w:hAnsi="Tahoma"/>
      <w:sz w:val="16"/>
      <w:szCs w:val="16"/>
    </w:rPr>
  </w:style>
  <w:style w:type="character" w:customStyle="1" w:styleId="BalloonTextChar">
    <w:name w:val="Balloon Text Char"/>
    <w:basedOn w:val="DefaultParagraphFont"/>
    <w:link w:val="BalloonText"/>
    <w:uiPriority w:val="99"/>
    <w:semiHidden/>
    <w:rsid w:val="0021679C"/>
    <w:rPr>
      <w:rFonts w:ascii="Tahoma" w:eastAsia="Times New Roman" w:hAnsi="Tahoma" w:cs="Times New Roman"/>
      <w:sz w:val="16"/>
      <w:szCs w:val="16"/>
      <w:lang w:val="sr-Cyrl-CS" w:eastAsia="ar-SA"/>
    </w:rPr>
  </w:style>
  <w:style w:type="character" w:styleId="FootnoteReference">
    <w:name w:val="footnote reference"/>
    <w:semiHidden/>
    <w:rsid w:val="0021679C"/>
    <w:rPr>
      <w:vertAlign w:val="superscript"/>
    </w:rPr>
  </w:style>
  <w:style w:type="table" w:styleId="TableGrid">
    <w:name w:val="Table Grid"/>
    <w:aliases w:val="SBS Simple"/>
    <w:basedOn w:val="TableNormal"/>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79C"/>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21679C"/>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21679C"/>
    <w:pPr>
      <w:tabs>
        <w:tab w:val="num" w:pos="360"/>
      </w:tabs>
      <w:suppressAutoHyphens w:val="0"/>
      <w:ind w:left="360" w:hanging="360"/>
    </w:pPr>
    <w:rPr>
      <w:lang w:eastAsia="en-US"/>
    </w:rPr>
  </w:style>
  <w:style w:type="paragraph" w:styleId="BodyText3">
    <w:name w:val="Body Text 3"/>
    <w:basedOn w:val="Normal"/>
    <w:link w:val="BodyText3Char"/>
    <w:rsid w:val="0021679C"/>
    <w:pPr>
      <w:spacing w:after="120"/>
    </w:pPr>
    <w:rPr>
      <w:sz w:val="16"/>
      <w:szCs w:val="16"/>
    </w:rPr>
  </w:style>
  <w:style w:type="character" w:customStyle="1" w:styleId="BodyText3Char">
    <w:name w:val="Body Text 3 Char"/>
    <w:basedOn w:val="DefaultParagraphFont"/>
    <w:link w:val="BodyText3"/>
    <w:rsid w:val="0021679C"/>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21679C"/>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21679C"/>
    <w:rPr>
      <w:rFonts w:ascii="Courier New" w:eastAsia="Times New Roman" w:hAnsi="Courier New" w:cs="Times New Roman"/>
      <w:sz w:val="20"/>
      <w:szCs w:val="20"/>
      <w:lang w:val="en-US"/>
    </w:rPr>
  </w:style>
  <w:style w:type="paragraph" w:styleId="NormalWeb">
    <w:name w:val="Normal (Web)"/>
    <w:basedOn w:val="Normal"/>
    <w:rsid w:val="0021679C"/>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21679C"/>
    <w:pPr>
      <w:spacing w:after="120" w:line="480" w:lineRule="auto"/>
    </w:pPr>
  </w:style>
  <w:style w:type="character" w:customStyle="1" w:styleId="BodyText2Char">
    <w:name w:val="Body Text 2 Char"/>
    <w:basedOn w:val="DefaultParagraphFont"/>
    <w:link w:val="BodyText2"/>
    <w:rsid w:val="0021679C"/>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2167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1679C"/>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1679C"/>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21679C"/>
    <w:rPr>
      <w:color w:val="800080"/>
      <w:u w:val="single"/>
    </w:rPr>
  </w:style>
  <w:style w:type="character" w:customStyle="1" w:styleId="CharChar">
    <w:name w:val="Char Char"/>
    <w:locked/>
    <w:rsid w:val="0021679C"/>
    <w:rPr>
      <w:sz w:val="24"/>
      <w:lang w:val="sr-Cyrl-CS" w:eastAsia="ar-SA" w:bidi="ar-SA"/>
    </w:rPr>
  </w:style>
  <w:style w:type="paragraph" w:customStyle="1" w:styleId="Narrow">
    <w:name w:val="Narrow"/>
    <w:aliases w:val="3pt"/>
    <w:basedOn w:val="Normal"/>
    <w:rsid w:val="0021679C"/>
    <w:pPr>
      <w:suppressAutoHyphens w:val="0"/>
      <w:spacing w:after="60"/>
      <w:jc w:val="both"/>
    </w:pPr>
    <w:rPr>
      <w:rFonts w:ascii="Arial Narrow" w:hAnsi="Arial Narrow"/>
      <w:szCs w:val="24"/>
      <w:lang w:val="en-GB" w:eastAsia="en-US"/>
    </w:rPr>
  </w:style>
  <w:style w:type="character" w:customStyle="1" w:styleId="CharChar1">
    <w:name w:val="Char Char1"/>
    <w:rsid w:val="0021679C"/>
    <w:rPr>
      <w:sz w:val="24"/>
      <w:lang w:val="sr-Cyrl-CS" w:eastAsia="ar-SA" w:bidi="ar-SA"/>
    </w:rPr>
  </w:style>
  <w:style w:type="paragraph" w:customStyle="1" w:styleId="ArrialNarrow">
    <w:name w:val="Arrial Narrow"/>
    <w:aliases w:val="3 pt,Arial Narrow"/>
    <w:basedOn w:val="BodyText"/>
    <w:rsid w:val="0021679C"/>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21679C"/>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21679C"/>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21679C"/>
    <w:pPr>
      <w:suppressAutoHyphens w:val="0"/>
      <w:spacing w:after="240"/>
    </w:pPr>
    <w:rPr>
      <w:lang w:val="en-US" w:eastAsia="en-US"/>
    </w:rPr>
  </w:style>
  <w:style w:type="paragraph" w:customStyle="1" w:styleId="Normala">
    <w:name w:val="Normal(a)"/>
    <w:basedOn w:val="Normal"/>
    <w:rsid w:val="0021679C"/>
    <w:pPr>
      <w:keepLines/>
      <w:suppressAutoHyphens w:val="0"/>
      <w:spacing w:after="120"/>
      <w:jc w:val="both"/>
    </w:pPr>
    <w:rPr>
      <w:lang w:val="en-GB" w:eastAsia="en-GB"/>
    </w:rPr>
  </w:style>
  <w:style w:type="paragraph" w:styleId="TOC2">
    <w:name w:val="toc 2"/>
    <w:basedOn w:val="Normal"/>
    <w:next w:val="Normal"/>
    <w:autoRedefine/>
    <w:uiPriority w:val="39"/>
    <w:rsid w:val="0021679C"/>
    <w:pPr>
      <w:tabs>
        <w:tab w:val="left" w:pos="960"/>
        <w:tab w:val="right" w:leader="dot" w:pos="8922"/>
      </w:tabs>
      <w:ind w:left="990" w:hanging="720"/>
    </w:pPr>
    <w:rPr>
      <w:rFonts w:ascii="Calibri" w:hAnsi="Calibri" w:cs="Calibri"/>
      <w:smallCaps/>
      <w:sz w:val="20"/>
    </w:rPr>
  </w:style>
  <w:style w:type="paragraph" w:styleId="TOC3">
    <w:name w:val="toc 3"/>
    <w:basedOn w:val="Normal"/>
    <w:next w:val="Normal"/>
    <w:autoRedefine/>
    <w:uiPriority w:val="39"/>
    <w:rsid w:val="0021679C"/>
    <w:pPr>
      <w:ind w:left="480"/>
    </w:pPr>
    <w:rPr>
      <w:rFonts w:ascii="Calibri" w:hAnsi="Calibri" w:cs="Calibri"/>
      <w:i/>
      <w:iCs/>
      <w:sz w:val="20"/>
    </w:rPr>
  </w:style>
  <w:style w:type="paragraph" w:styleId="TOC4">
    <w:name w:val="toc 4"/>
    <w:basedOn w:val="Normal"/>
    <w:next w:val="Normal"/>
    <w:autoRedefine/>
    <w:rsid w:val="0021679C"/>
    <w:pPr>
      <w:ind w:left="720"/>
    </w:pPr>
    <w:rPr>
      <w:rFonts w:ascii="Calibri" w:hAnsi="Calibri" w:cs="Calibri"/>
      <w:sz w:val="18"/>
      <w:szCs w:val="18"/>
    </w:rPr>
  </w:style>
  <w:style w:type="paragraph" w:styleId="TOC5">
    <w:name w:val="toc 5"/>
    <w:basedOn w:val="Normal"/>
    <w:next w:val="Normal"/>
    <w:autoRedefine/>
    <w:rsid w:val="0021679C"/>
    <w:pPr>
      <w:ind w:left="960"/>
    </w:pPr>
    <w:rPr>
      <w:rFonts w:ascii="Calibri" w:hAnsi="Calibri" w:cs="Calibri"/>
      <w:sz w:val="18"/>
      <w:szCs w:val="18"/>
    </w:rPr>
  </w:style>
  <w:style w:type="paragraph" w:styleId="TOC6">
    <w:name w:val="toc 6"/>
    <w:basedOn w:val="Normal"/>
    <w:next w:val="Normal"/>
    <w:autoRedefine/>
    <w:rsid w:val="0021679C"/>
    <w:pPr>
      <w:ind w:left="1200"/>
    </w:pPr>
    <w:rPr>
      <w:rFonts w:ascii="Calibri" w:hAnsi="Calibri" w:cs="Calibri"/>
      <w:sz w:val="18"/>
      <w:szCs w:val="18"/>
    </w:rPr>
  </w:style>
  <w:style w:type="paragraph" w:styleId="TOC7">
    <w:name w:val="toc 7"/>
    <w:basedOn w:val="Normal"/>
    <w:next w:val="Normal"/>
    <w:autoRedefine/>
    <w:rsid w:val="0021679C"/>
    <w:pPr>
      <w:ind w:left="1440"/>
    </w:pPr>
    <w:rPr>
      <w:rFonts w:ascii="Calibri" w:hAnsi="Calibri" w:cs="Calibri"/>
      <w:sz w:val="18"/>
      <w:szCs w:val="18"/>
    </w:rPr>
  </w:style>
  <w:style w:type="paragraph" w:styleId="TOC8">
    <w:name w:val="toc 8"/>
    <w:basedOn w:val="Normal"/>
    <w:next w:val="Normal"/>
    <w:autoRedefine/>
    <w:rsid w:val="0021679C"/>
    <w:pPr>
      <w:ind w:left="1680"/>
    </w:pPr>
    <w:rPr>
      <w:rFonts w:ascii="Calibri" w:hAnsi="Calibri" w:cs="Calibri"/>
      <w:sz w:val="18"/>
      <w:szCs w:val="18"/>
    </w:rPr>
  </w:style>
  <w:style w:type="paragraph" w:styleId="TOC9">
    <w:name w:val="toc 9"/>
    <w:basedOn w:val="Normal"/>
    <w:next w:val="Normal"/>
    <w:autoRedefine/>
    <w:rsid w:val="0021679C"/>
    <w:pPr>
      <w:ind w:left="1920"/>
    </w:pPr>
    <w:rPr>
      <w:rFonts w:ascii="Calibri" w:hAnsi="Calibri" w:cs="Calibri"/>
      <w:sz w:val="18"/>
      <w:szCs w:val="18"/>
    </w:rPr>
  </w:style>
  <w:style w:type="paragraph" w:customStyle="1" w:styleId="Heading1">
    <w:name w:val="Heading_1"/>
    <w:basedOn w:val="Heading10"/>
    <w:rsid w:val="0021679C"/>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21679C"/>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21679C"/>
  </w:style>
  <w:style w:type="character" w:customStyle="1" w:styleId="hps">
    <w:name w:val="hps"/>
    <w:basedOn w:val="DefaultParagraphFont"/>
    <w:rsid w:val="0021679C"/>
  </w:style>
  <w:style w:type="character" w:styleId="BookTitle">
    <w:name w:val="Book Title"/>
    <w:basedOn w:val="DefaultParagraphFont"/>
    <w:uiPriority w:val="33"/>
    <w:qFormat/>
    <w:rsid w:val="0021679C"/>
    <w:rPr>
      <w:b/>
      <w:bCs/>
      <w:smallCaps/>
      <w:spacing w:val="5"/>
    </w:rPr>
  </w:style>
  <w:style w:type="paragraph" w:customStyle="1" w:styleId="Address">
    <w:name w:val="Address"/>
    <w:basedOn w:val="Normal"/>
    <w:rsid w:val="0021679C"/>
    <w:pPr>
      <w:suppressAutoHyphens w:val="0"/>
    </w:pPr>
    <w:rPr>
      <w:lang w:val="fr-FR" w:eastAsia="en-US"/>
    </w:rPr>
  </w:style>
  <w:style w:type="table" w:customStyle="1" w:styleId="LightGrid-Accent11">
    <w:name w:val="Light Grid - Accent 11"/>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21679C"/>
    <w:rPr>
      <w:color w:val="808080"/>
    </w:rPr>
  </w:style>
  <w:style w:type="table" w:customStyle="1" w:styleId="LightGrid-Accent12">
    <w:name w:val="Light Grid - Accent 12"/>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21679C"/>
    <w:rPr>
      <w:b/>
      <w:bCs/>
    </w:rPr>
  </w:style>
  <w:style w:type="numbering" w:customStyle="1" w:styleId="NoList1">
    <w:name w:val="No List1"/>
    <w:next w:val="NoList"/>
    <w:uiPriority w:val="99"/>
    <w:semiHidden/>
    <w:unhideWhenUsed/>
    <w:rsid w:val="0021679C"/>
  </w:style>
  <w:style w:type="table" w:customStyle="1" w:styleId="TableGrid1">
    <w:name w:val="Table Grid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1679C"/>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21679C"/>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21679C"/>
    <w:rPr>
      <w:rFonts w:ascii="Calibri" w:eastAsia="Calibri" w:hAnsi="Calibri" w:cs="Times New Roman"/>
      <w:sz w:val="20"/>
      <w:szCs w:val="20"/>
      <w:lang w:val="sr-Latn-CS" w:eastAsia="ar-SA"/>
    </w:rPr>
  </w:style>
  <w:style w:type="paragraph" w:customStyle="1" w:styleId="normal10">
    <w:name w:val="normal1"/>
    <w:basedOn w:val="Normal"/>
    <w:rsid w:val="0021679C"/>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21679C"/>
  </w:style>
  <w:style w:type="paragraph" w:customStyle="1" w:styleId="Bulit02">
    <w:name w:val="Bulit 02"/>
    <w:basedOn w:val="Normal"/>
    <w:link w:val="Bulit02Char"/>
    <w:uiPriority w:val="99"/>
    <w:qFormat/>
    <w:rsid w:val="0021679C"/>
    <w:pPr>
      <w:numPr>
        <w:numId w:val="21"/>
      </w:numPr>
      <w:spacing w:after="180"/>
      <w:jc w:val="both"/>
    </w:pPr>
    <w:rPr>
      <w:rFonts w:ascii="Arial" w:hAnsi="Arial"/>
      <w:lang w:val="en-US"/>
    </w:rPr>
  </w:style>
  <w:style w:type="paragraph" w:customStyle="1" w:styleId="Bulit03">
    <w:name w:val="Bulit 03"/>
    <w:basedOn w:val="Bulit02"/>
    <w:link w:val="Bulit03Char"/>
    <w:uiPriority w:val="99"/>
    <w:qFormat/>
    <w:rsid w:val="0021679C"/>
    <w:pPr>
      <w:numPr>
        <w:ilvl w:val="1"/>
      </w:numPr>
      <w:tabs>
        <w:tab w:val="num" w:pos="360"/>
        <w:tab w:val="num" w:pos="644"/>
      </w:tabs>
      <w:ind w:left="1440" w:hanging="360"/>
    </w:pPr>
  </w:style>
  <w:style w:type="paragraph" w:customStyle="1" w:styleId="Lista03">
    <w:name w:val="Lista 03"/>
    <w:basedOn w:val="Normal"/>
    <w:link w:val="Lista03Char"/>
    <w:qFormat/>
    <w:rsid w:val="0021679C"/>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21679C"/>
    <w:rPr>
      <w:rFonts w:ascii="Arial" w:eastAsia="Times New Roman" w:hAnsi="Arial" w:cs="Times New Roman"/>
      <w:sz w:val="24"/>
      <w:szCs w:val="20"/>
      <w:lang w:val="en-US" w:eastAsia="ar-SA"/>
    </w:rPr>
  </w:style>
  <w:style w:type="character" w:customStyle="1" w:styleId="Lista03Char">
    <w:name w:val="Lista 03 Char"/>
    <w:link w:val="Lista03"/>
    <w:rsid w:val="0021679C"/>
    <w:rPr>
      <w:rFonts w:ascii="Arial" w:eastAsia="TimesNewRomanPSMT" w:hAnsi="Arial" w:cs="Times New Roman"/>
      <w:szCs w:val="24"/>
      <w:lang w:val="sr-Cyrl-CS" w:eastAsia="ar-SA"/>
    </w:rPr>
  </w:style>
  <w:style w:type="character" w:customStyle="1" w:styleId="Bulit02Char">
    <w:name w:val="Bulit 02 Char"/>
    <w:link w:val="Bulit02"/>
    <w:uiPriority w:val="99"/>
    <w:locked/>
    <w:rsid w:val="0021679C"/>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21679C"/>
    <w:pPr>
      <w:spacing w:before="360" w:after="240"/>
      <w:ind w:left="0" w:firstLine="0"/>
      <w:jc w:val="center"/>
    </w:pPr>
    <w:rPr>
      <w:sz w:val="24"/>
    </w:rPr>
  </w:style>
  <w:style w:type="character" w:customStyle="1" w:styleId="NazivobrascaChar">
    <w:name w:val="Naziv obrasca Char"/>
    <w:link w:val="Nazivobrasca"/>
    <w:rsid w:val="0021679C"/>
    <w:rPr>
      <w:rFonts w:ascii="Arial" w:eastAsia="Times New Roman" w:hAnsi="Arial" w:cs="Times New Roman"/>
      <w:b/>
      <w:sz w:val="24"/>
      <w:lang w:val="sr-Cyrl-CS" w:eastAsia="ar-SA"/>
    </w:rPr>
  </w:style>
  <w:style w:type="character" w:customStyle="1" w:styleId="Bodytext6">
    <w:name w:val="Body text (6)_"/>
    <w:link w:val="Bodytext60"/>
    <w:rsid w:val="0021679C"/>
    <w:rPr>
      <w:b/>
      <w:bCs/>
      <w:sz w:val="21"/>
      <w:szCs w:val="21"/>
      <w:shd w:val="clear" w:color="auto" w:fill="FFFFFF"/>
    </w:rPr>
  </w:style>
  <w:style w:type="paragraph" w:customStyle="1" w:styleId="Bodytext60">
    <w:name w:val="Body text (6)"/>
    <w:basedOn w:val="Normal"/>
    <w:link w:val="Bodytext6"/>
    <w:rsid w:val="0021679C"/>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Style8">
    <w:name w:val="Style8"/>
    <w:basedOn w:val="Normal"/>
    <w:uiPriority w:val="99"/>
    <w:rsid w:val="0021679C"/>
    <w:pPr>
      <w:widowControl w:val="0"/>
      <w:suppressAutoHyphens w:val="0"/>
      <w:autoSpaceDE w:val="0"/>
      <w:autoSpaceDN w:val="0"/>
      <w:adjustRightInd w:val="0"/>
      <w:spacing w:line="278" w:lineRule="exact"/>
      <w:jc w:val="center"/>
    </w:pPr>
    <w:rPr>
      <w:rFonts w:ascii="Arial" w:hAnsi="Arial" w:cs="Arial"/>
      <w:szCs w:val="24"/>
      <w:lang w:val="en-US" w:eastAsia="en-US"/>
    </w:rPr>
  </w:style>
  <w:style w:type="character" w:customStyle="1" w:styleId="FontStyle85">
    <w:name w:val="Font Style85"/>
    <w:uiPriority w:val="99"/>
    <w:rsid w:val="0021679C"/>
    <w:rPr>
      <w:rFonts w:ascii="Arial" w:hAnsi="Arial" w:cs="Arial"/>
      <w:b/>
      <w:bCs/>
      <w:sz w:val="22"/>
      <w:szCs w:val="22"/>
    </w:rPr>
  </w:style>
  <w:style w:type="character" w:customStyle="1" w:styleId="FontStyle111">
    <w:name w:val="Font Style111"/>
    <w:basedOn w:val="DefaultParagraphFont"/>
    <w:uiPriority w:val="99"/>
    <w:rsid w:val="0021679C"/>
    <w:rPr>
      <w:rFonts w:ascii="Arial" w:hAnsi="Arial" w:cs="Arial" w:hint="default"/>
      <w:sz w:val="20"/>
      <w:szCs w:val="20"/>
    </w:rPr>
  </w:style>
  <w:style w:type="paragraph" w:customStyle="1" w:styleId="Style16">
    <w:name w:val="Style16"/>
    <w:basedOn w:val="Normal"/>
    <w:uiPriority w:val="99"/>
    <w:rsid w:val="0021679C"/>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21679C"/>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21679C"/>
    <w:rPr>
      <w:rFonts w:ascii="Arial" w:hAnsi="Arial" w:cs="Arial" w:hint="default"/>
      <w:b/>
      <w:bCs/>
      <w:sz w:val="20"/>
      <w:szCs w:val="20"/>
    </w:rPr>
  </w:style>
  <w:style w:type="paragraph" w:customStyle="1" w:styleId="KDParagraf">
    <w:name w:val="KDParagraf"/>
    <w:basedOn w:val="Normal"/>
    <w:qFormat/>
    <w:rsid w:val="005D7861"/>
    <w:pPr>
      <w:tabs>
        <w:tab w:val="left" w:pos="567"/>
      </w:tabs>
      <w:suppressAutoHyphens w:val="0"/>
      <w:spacing w:before="120"/>
      <w:jc w:val="both"/>
    </w:pPr>
    <w:rPr>
      <w:rFonts w:ascii="Arial" w:hAnsi="Arial"/>
      <w:sz w:val="22"/>
      <w:szCs w:val="22"/>
      <w:lang w:val="en-US" w:eastAsia="en-US"/>
    </w:rPr>
  </w:style>
  <w:style w:type="paragraph" w:customStyle="1" w:styleId="KDPodnaslov2">
    <w:name w:val="KDPodnaslov2"/>
    <w:basedOn w:val="Normal"/>
    <w:next w:val="Normal"/>
    <w:link w:val="KDPodnaslov2Char"/>
    <w:qFormat/>
    <w:rsid w:val="00200F55"/>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200F55"/>
    <w:rPr>
      <w:rFonts w:ascii="Arial" w:eastAsia="Times New Roman" w:hAnsi="Arial" w:cs="Times New Roman"/>
      <w:b/>
      <w:lang w:val="en-US"/>
    </w:rPr>
  </w:style>
  <w:style w:type="paragraph" w:customStyle="1" w:styleId="Outlinenumbered3">
    <w:name w:val="Outline numbered 3"/>
    <w:basedOn w:val="Normal"/>
    <w:next w:val="Normal"/>
    <w:rsid w:val="00DC0BFA"/>
    <w:pPr>
      <w:keepNext/>
      <w:numPr>
        <w:ilvl w:val="2"/>
        <w:numId w:val="38"/>
      </w:numPr>
      <w:tabs>
        <w:tab w:val="num" w:pos="360"/>
      </w:tabs>
      <w:suppressAutoHyphens w:val="0"/>
      <w:spacing w:before="240" w:after="120"/>
      <w:ind w:left="578" w:hanging="578"/>
      <w:outlineLvl w:val="2"/>
    </w:pPr>
    <w:rPr>
      <w:rFonts w:ascii="Arial" w:hAnsi="Arial"/>
      <w:b/>
      <w:i/>
      <w:szCs w:val="24"/>
      <w:lang w:val="sr-Latn-CS" w:eastAsia="en-US"/>
    </w:rPr>
  </w:style>
  <w:style w:type="paragraph" w:customStyle="1" w:styleId="StyleOutlinenumbered3NotBoldNotItalicJustified">
    <w:name w:val="Style Outline numbered 3 + Not Bold Not Italic Justified"/>
    <w:basedOn w:val="Outlinenumbered3"/>
    <w:rsid w:val="00DC0BFA"/>
    <w:pPr>
      <w:keepNext w:val="0"/>
      <w:jc w:val="both"/>
    </w:pPr>
    <w:rPr>
      <w:b w:val="0"/>
      <w:i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mfin.gov.rs/&#1079;&#1072;&#1082;&#1086;&#1085;&#1080;)"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footnotes" Target="footnotes.xml"/><Relationship Id="rId12" Type="http://schemas.openxmlformats.org/officeDocument/2006/relationships/hyperlink" Target="mailto:sanja.alikalfic@eps.rs" TargetMode="External"/><Relationship Id="rId17" Type="http://schemas.openxmlformats.org/officeDocument/2006/relationships/hyperlink" Target="http://www.mfin.gov.rs/&#1079;&#1072;&#1082;&#1086;&#1085;&#1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skauprava.gov.rs/sr/.../ugovori-dvostruko-oporezivanje" TargetMode="External"/><Relationship Id="rId20" Type="http://schemas.openxmlformats.org/officeDocument/2006/relationships/hyperlink" Target="mailto:gordana.jovanovic@eps.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lena.sormaz@eps.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predrag.kost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6A571-C993-4D92-A787-56870E701451}"/>
</file>

<file path=customXml/itemProps2.xml><?xml version="1.0" encoding="utf-8"?>
<ds:datastoreItem xmlns:ds="http://schemas.openxmlformats.org/officeDocument/2006/customXml" ds:itemID="{EF10F6B3-F63F-45CC-82C5-1753FB8298EF}"/>
</file>

<file path=customXml/itemProps3.xml><?xml version="1.0" encoding="utf-8"?>
<ds:datastoreItem xmlns:ds="http://schemas.openxmlformats.org/officeDocument/2006/customXml" ds:itemID="{50AB290F-6A90-4A9C-AB9F-F403CED78D57}"/>
</file>

<file path=customXml/itemProps4.xml><?xml version="1.0" encoding="utf-8"?>
<ds:datastoreItem xmlns:ds="http://schemas.openxmlformats.org/officeDocument/2006/customXml" ds:itemID="{4B4B8534-A2FA-44F2-8429-3D6513BCC4C2}"/>
</file>

<file path=docProps/app.xml><?xml version="1.0" encoding="utf-8"?>
<Properties xmlns="http://schemas.openxmlformats.org/officeDocument/2006/extended-properties" xmlns:vt="http://schemas.openxmlformats.org/officeDocument/2006/docPropsVTypes">
  <Template>Normal</Template>
  <TotalTime>0</TotalTime>
  <Pages>67</Pages>
  <Words>21272</Words>
  <Characters>121251</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Pavlović</dc:creator>
  <cp:lastModifiedBy>Marina Marković</cp:lastModifiedBy>
  <cp:revision>2</cp:revision>
  <cp:lastPrinted>2017-01-31T12:02:00Z</cp:lastPrinted>
  <dcterms:created xsi:type="dcterms:W3CDTF">2017-09-15T11:37:00Z</dcterms:created>
  <dcterms:modified xsi:type="dcterms:W3CDTF">2017-09-15T11:37:00Z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