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38FB9" w14:textId="472208D7" w:rsidR="003A65E6" w:rsidRDefault="003A65E6" w:rsidP="00071074">
      <w:pPr>
        <w:pStyle w:val="BodyText"/>
        <w:rPr>
          <w:rFonts w:ascii="Arial" w:hAnsi="Arial" w:cs="Arial"/>
          <w:sz w:val="22"/>
          <w:szCs w:val="22"/>
        </w:rPr>
      </w:pPr>
      <w:bookmarkStart w:id="0" w:name="_GoBack"/>
      <w:bookmarkEnd w:id="0"/>
    </w:p>
    <w:p w14:paraId="7FB9EE1A" w14:textId="2D7992F8" w:rsidR="000742F9" w:rsidRPr="00C7563E" w:rsidRDefault="000742F9" w:rsidP="000742F9">
      <w:pPr>
        <w:pStyle w:val="BodyText"/>
        <w:jc w:val="center"/>
        <w:rPr>
          <w:rFonts w:ascii="Arial" w:hAnsi="Arial" w:cs="Arial"/>
          <w:sz w:val="22"/>
          <w:szCs w:val="22"/>
        </w:rPr>
      </w:pPr>
    </w:p>
    <w:p w14:paraId="40B16F2E" w14:textId="3B4DAE76" w:rsidR="003A65E6" w:rsidRPr="00C7563E" w:rsidRDefault="000742F9" w:rsidP="00071074">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2030E66"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НАРУЧИЛАЦ</w:t>
      </w:r>
    </w:p>
    <w:p w14:paraId="5138D927" w14:textId="29440606" w:rsidR="000742F9" w:rsidRPr="000742F9" w:rsidRDefault="000742F9" w:rsidP="006A0B25">
      <w:pPr>
        <w:pStyle w:val="Subtitle"/>
        <w:jc w:val="left"/>
      </w:pPr>
    </w:p>
    <w:p w14:paraId="0AA4E830" w14:textId="3A3BA86D" w:rsidR="003A65E6" w:rsidRPr="00C7563E" w:rsidRDefault="003A65E6" w:rsidP="006A0B25">
      <w:pPr>
        <w:pStyle w:val="Title"/>
        <w:rPr>
          <w:rFonts w:ascii="Arial" w:hAnsi="Arial" w:cs="Arial"/>
          <w:sz w:val="22"/>
          <w:szCs w:val="22"/>
        </w:rPr>
      </w:pPr>
      <w:r w:rsidRPr="00C7563E">
        <w:rPr>
          <w:rFonts w:ascii="Arial" w:hAnsi="Arial" w:cs="Arial"/>
          <w:sz w:val="22"/>
          <w:szCs w:val="22"/>
        </w:rPr>
        <w:t>ЈАВНО ПРЕДУЗЕЋЕ</w:t>
      </w:r>
      <w:r w:rsidR="006A0B25">
        <w:rPr>
          <w:rFonts w:ascii="Arial" w:hAnsi="Arial" w:cs="Arial"/>
          <w:sz w:val="22"/>
          <w:szCs w:val="22"/>
          <w:lang w:val="en-US"/>
        </w:rPr>
        <w:t xml:space="preserve"> </w:t>
      </w:r>
      <w:r w:rsidRPr="00C7563E">
        <w:rPr>
          <w:rFonts w:ascii="Arial" w:hAnsi="Arial" w:cs="Arial"/>
          <w:sz w:val="22"/>
          <w:szCs w:val="22"/>
        </w:rPr>
        <w:t>„ЕЛЕКТРОПРИВРЕДА СРБИЈЕ“</w:t>
      </w:r>
      <w:r w:rsidR="006A0B25">
        <w:rPr>
          <w:rFonts w:ascii="Arial" w:hAnsi="Arial" w:cs="Arial"/>
          <w:sz w:val="22"/>
          <w:szCs w:val="22"/>
          <w:lang w:val="en-US"/>
        </w:rPr>
        <w:t xml:space="preserve"> </w:t>
      </w:r>
      <w:r w:rsidRPr="00C7563E">
        <w:rPr>
          <w:rFonts w:ascii="Arial" w:hAnsi="Arial" w:cs="Arial"/>
          <w:sz w:val="22"/>
          <w:szCs w:val="22"/>
        </w:rPr>
        <w:t>БЕОГРАД</w:t>
      </w:r>
    </w:p>
    <w:p w14:paraId="736C3082"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УЛИЦА ЦАРИЦЕ МИЛИЦЕ БРОЈ 2</w:t>
      </w:r>
    </w:p>
    <w:p w14:paraId="188DD87A" w14:textId="77777777" w:rsidR="003A65E6" w:rsidRPr="00C7563E" w:rsidRDefault="003A65E6" w:rsidP="00071074">
      <w:pPr>
        <w:rPr>
          <w:rFonts w:ascii="Arial" w:hAnsi="Arial" w:cs="Arial"/>
          <w:sz w:val="22"/>
          <w:szCs w:val="22"/>
        </w:rPr>
      </w:pPr>
    </w:p>
    <w:p w14:paraId="14B66D81" w14:textId="77777777" w:rsidR="003A65E6" w:rsidRPr="00C7563E" w:rsidRDefault="003A65E6" w:rsidP="00071074">
      <w:pPr>
        <w:rPr>
          <w:rFonts w:ascii="Arial" w:hAnsi="Arial" w:cs="Arial"/>
          <w:sz w:val="22"/>
          <w:szCs w:val="22"/>
        </w:rPr>
      </w:pPr>
    </w:p>
    <w:p w14:paraId="3593B5A5" w14:textId="77777777" w:rsidR="003A65E6" w:rsidRPr="00C7563E" w:rsidRDefault="003A65E6" w:rsidP="00071074">
      <w:pPr>
        <w:rPr>
          <w:rFonts w:ascii="Arial" w:hAnsi="Arial" w:cs="Arial"/>
          <w:sz w:val="22"/>
          <w:szCs w:val="22"/>
        </w:rPr>
      </w:pPr>
    </w:p>
    <w:p w14:paraId="344E8D8E" w14:textId="19E27FE1" w:rsidR="003A65E6" w:rsidRPr="006A0B25" w:rsidRDefault="003A65E6" w:rsidP="006A0B25">
      <w:pPr>
        <w:pStyle w:val="BodyText"/>
        <w:jc w:val="center"/>
        <w:rPr>
          <w:rFonts w:ascii="Arial" w:hAnsi="Arial" w:cs="Arial"/>
          <w:b/>
          <w:bCs/>
          <w:sz w:val="22"/>
          <w:szCs w:val="22"/>
        </w:rPr>
      </w:pPr>
      <w:r w:rsidRPr="00C7563E">
        <w:rPr>
          <w:rFonts w:ascii="Arial" w:hAnsi="Arial" w:cs="Arial"/>
          <w:b/>
          <w:bCs/>
          <w:sz w:val="22"/>
          <w:szCs w:val="22"/>
        </w:rPr>
        <w:t>КОНКУРСНА ДОКУМЕНТАЦИЈА</w:t>
      </w:r>
    </w:p>
    <w:p w14:paraId="44994140" w14:textId="77777777" w:rsidR="003A65E6" w:rsidRPr="002930E4" w:rsidRDefault="003A65E6" w:rsidP="006A0B25">
      <w:pPr>
        <w:pStyle w:val="BodyText"/>
        <w:jc w:val="center"/>
        <w:rPr>
          <w:rFonts w:ascii="Arial" w:hAnsi="Arial" w:cs="Arial"/>
          <w:b/>
          <w:bCs/>
          <w:sz w:val="22"/>
          <w:szCs w:val="22"/>
          <w:lang w:val="en-US"/>
        </w:rPr>
      </w:pPr>
      <w:r w:rsidRPr="00C7563E">
        <w:rPr>
          <w:rFonts w:ascii="Arial" w:hAnsi="Arial" w:cs="Arial"/>
          <w:b/>
          <w:bCs/>
          <w:sz w:val="22"/>
          <w:szCs w:val="22"/>
        </w:rPr>
        <w:t xml:space="preserve">ЗА ЈАВНУ НАБАВКУ </w:t>
      </w:r>
      <w:r w:rsidR="001F579A" w:rsidRPr="00C7563E">
        <w:rPr>
          <w:rFonts w:ascii="Arial" w:hAnsi="Arial" w:cs="Arial"/>
          <w:b/>
          <w:bCs/>
          <w:sz w:val="22"/>
          <w:szCs w:val="22"/>
        </w:rPr>
        <w:t>УСЛУГА</w:t>
      </w:r>
    </w:p>
    <w:p w14:paraId="466904B9" w14:textId="77777777" w:rsidR="003A65E6" w:rsidRPr="00C7563E" w:rsidRDefault="003A65E6" w:rsidP="00071074">
      <w:pPr>
        <w:jc w:val="center"/>
        <w:rPr>
          <w:rFonts w:ascii="Arial" w:hAnsi="Arial" w:cs="Arial"/>
          <w:sz w:val="22"/>
          <w:szCs w:val="22"/>
        </w:rPr>
      </w:pPr>
    </w:p>
    <w:p w14:paraId="13D9F943" w14:textId="77777777" w:rsidR="00D1205B" w:rsidRPr="00D1205B" w:rsidRDefault="00D1205B" w:rsidP="00D1205B">
      <w:pPr>
        <w:jc w:val="center"/>
        <w:rPr>
          <w:rFonts w:ascii="Arial" w:hAnsi="Arial" w:cs="Arial"/>
          <w:b/>
          <w:bCs/>
          <w:i/>
          <w:sz w:val="22"/>
          <w:szCs w:val="22"/>
          <w:lang w:val="sr-Cyrl-RS"/>
        </w:rPr>
      </w:pPr>
      <w:r w:rsidRPr="00D1205B">
        <w:rPr>
          <w:rFonts w:ascii="Arial" w:hAnsi="Arial" w:cs="Arial"/>
          <w:b/>
          <w:bCs/>
          <w:i/>
          <w:sz w:val="22"/>
          <w:szCs w:val="22"/>
          <w:lang w:val="sr-Cyrl-RS"/>
        </w:rPr>
        <w:t>Одржавање система за аутоматско очитавање бројила путем мобилних телефона</w:t>
      </w:r>
    </w:p>
    <w:p w14:paraId="7D30BCBE" w14:textId="099B93A8" w:rsidR="006B516D" w:rsidRDefault="006B516D" w:rsidP="00D1205B">
      <w:pPr>
        <w:jc w:val="center"/>
        <w:rPr>
          <w:rFonts w:ascii="Arial" w:hAnsi="Arial" w:cs="Arial"/>
          <w:b/>
          <w:caps/>
          <w:sz w:val="22"/>
          <w:szCs w:val="22"/>
          <w:lang w:val="sr-Cyrl-RS"/>
        </w:rPr>
      </w:pPr>
    </w:p>
    <w:p w14:paraId="307C5153" w14:textId="77777777" w:rsidR="00D1205B" w:rsidRPr="00D1205B" w:rsidRDefault="00D1205B" w:rsidP="00461C7A">
      <w:pPr>
        <w:jc w:val="center"/>
        <w:rPr>
          <w:rFonts w:ascii="Arial" w:hAnsi="Arial" w:cs="Arial"/>
          <w:b/>
          <w:caps/>
          <w:sz w:val="22"/>
          <w:szCs w:val="22"/>
          <w:lang w:val="sr-Cyrl-RS"/>
        </w:rPr>
      </w:pPr>
    </w:p>
    <w:p w14:paraId="5DEE50B4" w14:textId="2122EB20" w:rsidR="003A65E6" w:rsidRPr="00D1205B" w:rsidRDefault="00D1205B" w:rsidP="00461C7A">
      <w:pPr>
        <w:pStyle w:val="BodyText"/>
        <w:jc w:val="center"/>
        <w:rPr>
          <w:rFonts w:ascii="Arial" w:hAnsi="Arial" w:cs="Arial"/>
          <w:b/>
          <w:bCs/>
          <w:i/>
          <w:sz w:val="22"/>
          <w:szCs w:val="22"/>
        </w:rPr>
      </w:pPr>
      <w:r w:rsidRPr="00D1205B">
        <w:rPr>
          <w:rFonts w:ascii="Arial" w:hAnsi="Arial" w:cs="Arial"/>
          <w:b/>
          <w:bCs/>
          <w:i/>
          <w:sz w:val="22"/>
          <w:szCs w:val="22"/>
        </w:rPr>
        <w:t>- у преговарачком  поступку без објављивања позива за подношење понуда</w:t>
      </w:r>
      <w:r w:rsidRPr="00D1205B">
        <w:rPr>
          <w:rFonts w:ascii="Arial" w:hAnsi="Arial" w:cs="Arial"/>
          <w:b/>
          <w:bCs/>
          <w:i/>
          <w:sz w:val="22"/>
          <w:szCs w:val="22"/>
          <w:lang w:val="sr-Cyrl-RS"/>
        </w:rPr>
        <w:t xml:space="preserve"> </w:t>
      </w:r>
      <w:r w:rsidRPr="00D1205B">
        <w:rPr>
          <w:rFonts w:ascii="Arial" w:hAnsi="Arial" w:cs="Arial"/>
          <w:b/>
          <w:bCs/>
          <w:i/>
          <w:sz w:val="22"/>
          <w:szCs w:val="22"/>
        </w:rPr>
        <w:t>-</w:t>
      </w:r>
    </w:p>
    <w:p w14:paraId="1A9AE75A" w14:textId="4168DEA8" w:rsidR="003A65E6" w:rsidRPr="00EF58AF" w:rsidRDefault="00EF58AF" w:rsidP="00461C7A">
      <w:pPr>
        <w:pStyle w:val="BodyText"/>
        <w:jc w:val="center"/>
        <w:rPr>
          <w:rFonts w:ascii="Arial" w:hAnsi="Arial" w:cs="Arial"/>
          <w:b/>
          <w:i/>
          <w:sz w:val="22"/>
          <w:szCs w:val="22"/>
        </w:rPr>
      </w:pPr>
      <w:r>
        <w:rPr>
          <w:rFonts w:ascii="Arial" w:hAnsi="Arial" w:cs="Arial"/>
          <w:b/>
          <w:i/>
          <w:sz w:val="22"/>
          <w:szCs w:val="22"/>
          <w:lang w:val="sr-Cyrl-RS"/>
        </w:rPr>
        <w:t>п</w:t>
      </w:r>
      <w:r w:rsidRPr="00EF58AF">
        <w:rPr>
          <w:rFonts w:ascii="Arial" w:hAnsi="Arial" w:cs="Arial"/>
          <w:b/>
          <w:i/>
          <w:sz w:val="22"/>
          <w:szCs w:val="22"/>
          <w:lang w:val="sr-Cyrl-RS"/>
        </w:rPr>
        <w:t>о члану 36. став1. тачка 2</w:t>
      </w:r>
    </w:p>
    <w:p w14:paraId="43AA38FE" w14:textId="77777777" w:rsidR="003A65E6" w:rsidRPr="00C7563E" w:rsidRDefault="003A65E6" w:rsidP="00461C7A">
      <w:pPr>
        <w:pStyle w:val="BodyText"/>
        <w:jc w:val="center"/>
        <w:rPr>
          <w:rFonts w:ascii="Arial" w:hAnsi="Arial" w:cs="Arial"/>
          <w:sz w:val="22"/>
          <w:szCs w:val="22"/>
        </w:rPr>
      </w:pPr>
    </w:p>
    <w:p w14:paraId="7459452F" w14:textId="540126D7" w:rsidR="003A65E6" w:rsidRPr="006A0B25" w:rsidRDefault="003A65E6" w:rsidP="00461C7A">
      <w:pPr>
        <w:pStyle w:val="BodyText"/>
        <w:jc w:val="center"/>
        <w:rPr>
          <w:rFonts w:ascii="Arial" w:hAnsi="Arial" w:cs="Arial"/>
          <w:b/>
          <w:bCs/>
          <w:sz w:val="22"/>
          <w:szCs w:val="22"/>
          <w:lang w:val="en-US"/>
        </w:rPr>
      </w:pPr>
      <w:r w:rsidRPr="00C7563E">
        <w:rPr>
          <w:rFonts w:ascii="Arial" w:hAnsi="Arial" w:cs="Arial"/>
          <w:b/>
          <w:bCs/>
          <w:sz w:val="22"/>
          <w:szCs w:val="22"/>
        </w:rPr>
        <w:t xml:space="preserve">ЈАВНА НАБАВКА </w:t>
      </w:r>
      <w:r w:rsidR="00567828" w:rsidRPr="00C7563E">
        <w:rPr>
          <w:rFonts w:ascii="Arial" w:hAnsi="Arial" w:cs="Arial"/>
          <w:b/>
          <w:bCs/>
          <w:sz w:val="22"/>
          <w:szCs w:val="22"/>
        </w:rPr>
        <w:t>ЈН/</w:t>
      </w:r>
      <w:r w:rsidR="00A677C8" w:rsidRPr="00C7563E">
        <w:rPr>
          <w:rFonts w:ascii="Arial" w:hAnsi="Arial" w:cs="Arial"/>
          <w:b/>
          <w:bCs/>
          <w:sz w:val="22"/>
          <w:szCs w:val="22"/>
        </w:rPr>
        <w:t>1000/</w:t>
      </w:r>
      <w:r w:rsidR="00D1205B">
        <w:rPr>
          <w:rFonts w:ascii="Arial" w:hAnsi="Arial" w:cs="Arial"/>
          <w:b/>
          <w:bCs/>
          <w:sz w:val="22"/>
          <w:szCs w:val="22"/>
          <w:lang w:val="sr-Cyrl-RS"/>
        </w:rPr>
        <w:t>0580</w:t>
      </w:r>
      <w:r w:rsidRPr="00C7563E">
        <w:rPr>
          <w:rFonts w:ascii="Arial" w:hAnsi="Arial" w:cs="Arial"/>
          <w:b/>
          <w:bCs/>
          <w:color w:val="000000"/>
          <w:sz w:val="22"/>
          <w:szCs w:val="22"/>
        </w:rPr>
        <w:t>/</w:t>
      </w:r>
      <w:r w:rsidR="0004406B" w:rsidRPr="00C7563E">
        <w:rPr>
          <w:rFonts w:ascii="Arial" w:hAnsi="Arial" w:cs="Arial"/>
          <w:b/>
          <w:bCs/>
          <w:color w:val="000000"/>
          <w:sz w:val="22"/>
          <w:szCs w:val="22"/>
        </w:rPr>
        <w:t>201</w:t>
      </w:r>
      <w:r w:rsidR="00D1205B">
        <w:rPr>
          <w:rFonts w:ascii="Arial" w:hAnsi="Arial" w:cs="Arial"/>
          <w:b/>
          <w:bCs/>
          <w:color w:val="000000"/>
          <w:sz w:val="22"/>
          <w:szCs w:val="22"/>
          <w:lang w:val="sr-Cyrl-RS"/>
        </w:rPr>
        <w:t>7</w:t>
      </w:r>
    </w:p>
    <w:p w14:paraId="1FBFFEE8" w14:textId="77777777" w:rsidR="003A65E6" w:rsidRPr="00C7563E" w:rsidRDefault="003A65E6" w:rsidP="00071074">
      <w:pPr>
        <w:pStyle w:val="BodyText"/>
        <w:rPr>
          <w:rFonts w:ascii="Arial" w:hAnsi="Arial" w:cs="Arial"/>
          <w:sz w:val="22"/>
          <w:szCs w:val="22"/>
        </w:rPr>
      </w:pPr>
    </w:p>
    <w:p w14:paraId="23A2D43D" w14:textId="77777777" w:rsidR="003A65E6" w:rsidRPr="00C7563E" w:rsidRDefault="003A65E6" w:rsidP="00071074">
      <w:pPr>
        <w:pStyle w:val="BodyText"/>
        <w:rPr>
          <w:rFonts w:ascii="Arial" w:hAnsi="Arial" w:cs="Arial"/>
          <w:sz w:val="22"/>
          <w:szCs w:val="22"/>
        </w:rPr>
      </w:pPr>
    </w:p>
    <w:p w14:paraId="0EF5DB65" w14:textId="77777777" w:rsidR="003A65E6" w:rsidRPr="00C717EC" w:rsidRDefault="003A65E6" w:rsidP="00071074">
      <w:pPr>
        <w:pStyle w:val="BodyText"/>
        <w:rPr>
          <w:rFonts w:ascii="Arial" w:hAnsi="Arial" w:cs="Arial"/>
          <w:sz w:val="22"/>
          <w:szCs w:val="22"/>
        </w:rPr>
      </w:pPr>
    </w:p>
    <w:p w14:paraId="609C488B" w14:textId="7CCA07F0" w:rsidR="00D1205B" w:rsidRPr="00D1205B" w:rsidRDefault="00D1205B" w:rsidP="00D1205B">
      <w:pPr>
        <w:pStyle w:val="BodyText"/>
        <w:rPr>
          <w:rFonts w:ascii="Arial" w:hAnsi="Arial" w:cs="Arial"/>
          <w:b/>
          <w:sz w:val="22"/>
          <w:szCs w:val="22"/>
          <w:lang w:val="ru-RU"/>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61C7A">
        <w:rPr>
          <w:rFonts w:ascii="Arial" w:hAnsi="Arial" w:cs="Arial"/>
          <w:sz w:val="22"/>
          <w:szCs w:val="22"/>
          <w:lang w:val="sr-Cyrl-RS"/>
        </w:rPr>
        <w:t xml:space="preserve">     </w:t>
      </w:r>
      <w:r w:rsidRPr="00D1205B">
        <w:rPr>
          <w:rFonts w:ascii="Arial" w:hAnsi="Arial" w:cs="Arial"/>
          <w:b/>
          <w:sz w:val="22"/>
          <w:szCs w:val="22"/>
          <w:lang w:val="ru-RU"/>
        </w:rPr>
        <w:t>К О М И С И Ј А</w:t>
      </w:r>
    </w:p>
    <w:p w14:paraId="6697EAB7" w14:textId="1BADD7ED" w:rsidR="00D1205B" w:rsidRPr="00D1205B" w:rsidRDefault="00D1205B" w:rsidP="00D1205B">
      <w:pPr>
        <w:pStyle w:val="BodyText"/>
        <w:rPr>
          <w:rFonts w:ascii="Arial" w:hAnsi="Arial" w:cs="Arial"/>
          <w:sz w:val="22"/>
          <w:szCs w:val="22"/>
          <w:lang w:val="sr-Cyrl-RS"/>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за спровођење ЈН</w:t>
      </w:r>
      <w:r w:rsidRPr="00D1205B">
        <w:rPr>
          <w:rFonts w:ascii="Arial" w:hAnsi="Arial" w:cs="Arial"/>
          <w:sz w:val="22"/>
          <w:szCs w:val="22"/>
          <w:lang w:val="sr-Cyrl-RS"/>
        </w:rPr>
        <w:t>/1000/0580/2017</w:t>
      </w:r>
    </w:p>
    <w:p w14:paraId="6D144FBC" w14:textId="128B709A" w:rsidR="00D1205B" w:rsidRPr="00D1205B" w:rsidRDefault="00D1205B" w:rsidP="00D1205B">
      <w:pPr>
        <w:pStyle w:val="BodyText"/>
        <w:rPr>
          <w:rFonts w:ascii="Arial" w:hAnsi="Arial" w:cs="Arial"/>
          <w:sz w:val="22"/>
          <w:szCs w:val="22"/>
          <w:lang w:val="ru-RU"/>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формирана Решењем бр.12.01.364240/3-17</w:t>
      </w:r>
    </w:p>
    <w:p w14:paraId="3F43D6A8" w14:textId="77777777" w:rsidR="00D1205B" w:rsidRPr="00D1205B" w:rsidRDefault="00D1205B" w:rsidP="00D1205B">
      <w:pPr>
        <w:pStyle w:val="BodyText"/>
        <w:rPr>
          <w:rFonts w:ascii="Arial" w:hAnsi="Arial" w:cs="Arial"/>
          <w:bCs/>
          <w:sz w:val="22"/>
          <w:szCs w:val="22"/>
        </w:rPr>
      </w:pPr>
    </w:p>
    <w:p w14:paraId="288ED282" w14:textId="340E33EE" w:rsidR="00D1205B" w:rsidRPr="00D1205B" w:rsidRDefault="00D1205B" w:rsidP="00D1205B">
      <w:pPr>
        <w:pStyle w:val="BodyText"/>
        <w:rPr>
          <w:rFonts w:ascii="Arial" w:hAnsi="Arial" w:cs="Arial"/>
          <w:bCs/>
          <w:sz w:val="22"/>
          <w:szCs w:val="22"/>
          <w:lang w:val="sr-Cyrl-RS"/>
        </w:rPr>
      </w:pPr>
      <w:r w:rsidRPr="00D1205B">
        <w:rPr>
          <w:rFonts w:ascii="Arial" w:hAnsi="Arial" w:cs="Arial"/>
          <w:bCs/>
          <w:sz w:val="22"/>
          <w:szCs w:val="22"/>
        </w:rPr>
        <w:t xml:space="preserve">                                                        </w:t>
      </w:r>
      <w:r w:rsidRPr="00D1205B">
        <w:rPr>
          <w:rFonts w:ascii="Arial" w:hAnsi="Arial" w:cs="Arial"/>
          <w:bCs/>
          <w:sz w:val="22"/>
          <w:szCs w:val="22"/>
          <w:lang w:val="sr-Cyrl-RS"/>
        </w:rPr>
        <w:t xml:space="preserve">           </w:t>
      </w:r>
      <w:r w:rsidRPr="00D1205B">
        <w:rPr>
          <w:rFonts w:ascii="Arial" w:hAnsi="Arial" w:cs="Arial"/>
          <w:bCs/>
          <w:sz w:val="22"/>
          <w:szCs w:val="22"/>
        </w:rPr>
        <w:t xml:space="preserve"> </w:t>
      </w:r>
      <w:r w:rsidR="00461C7A">
        <w:rPr>
          <w:rFonts w:ascii="Arial" w:hAnsi="Arial" w:cs="Arial"/>
          <w:bCs/>
          <w:sz w:val="22"/>
          <w:szCs w:val="22"/>
          <w:lang w:val="sr-Cyrl-RS"/>
        </w:rPr>
        <w:t xml:space="preserve">               </w:t>
      </w:r>
      <w:r w:rsidRPr="00D1205B">
        <w:rPr>
          <w:rFonts w:ascii="Arial" w:hAnsi="Arial" w:cs="Arial"/>
          <w:bCs/>
          <w:sz w:val="22"/>
          <w:szCs w:val="22"/>
        </w:rPr>
        <w:t>____________________________</w:t>
      </w:r>
      <w:r>
        <w:rPr>
          <w:rFonts w:ascii="Arial" w:hAnsi="Arial" w:cs="Arial"/>
          <w:bCs/>
          <w:sz w:val="22"/>
          <w:szCs w:val="22"/>
          <w:lang w:val="sr-Cyrl-RS"/>
        </w:rPr>
        <w:t>__</w:t>
      </w:r>
    </w:p>
    <w:p w14:paraId="3AD350DC" w14:textId="14E71C7C" w:rsidR="00D1205B" w:rsidRPr="00D1205B" w:rsidRDefault="00D1205B" w:rsidP="00D1205B">
      <w:pPr>
        <w:pStyle w:val="BodyText"/>
        <w:rPr>
          <w:rFonts w:ascii="Arial" w:hAnsi="Arial" w:cs="Arial"/>
          <w:bCs/>
          <w:sz w:val="22"/>
          <w:szCs w:val="22"/>
          <w:lang w:val="sr-Cyrl-RS"/>
        </w:rPr>
      </w:pPr>
      <w:r w:rsidRPr="00D1205B">
        <w:rPr>
          <w:rFonts w:ascii="Arial" w:hAnsi="Arial" w:cs="Arial"/>
          <w:b/>
          <w:bCs/>
          <w:i/>
          <w:sz w:val="22"/>
          <w:szCs w:val="22"/>
          <w:lang w:val="sr-Latn-RS"/>
        </w:rPr>
        <w:t xml:space="preserve">                                 </w:t>
      </w:r>
      <w:r w:rsidRPr="00D1205B">
        <w:rPr>
          <w:rFonts w:ascii="Arial" w:hAnsi="Arial" w:cs="Arial"/>
          <w:b/>
          <w:bCs/>
          <w:i/>
          <w:sz w:val="22"/>
          <w:szCs w:val="22"/>
          <w:lang w:val="sr-Cyrl-RS"/>
        </w:rPr>
        <w:t xml:space="preserve">                     </w:t>
      </w:r>
    </w:p>
    <w:p w14:paraId="57D1DEEA" w14:textId="4E3547F7" w:rsidR="00D1205B" w:rsidRDefault="00D1205B" w:rsidP="00D1205B">
      <w:pPr>
        <w:pStyle w:val="BodyText"/>
        <w:rPr>
          <w:rFonts w:ascii="Arial" w:hAnsi="Arial" w:cs="Arial"/>
          <w:sz w:val="22"/>
          <w:szCs w:val="22"/>
          <w:lang w:val="ru-RU"/>
        </w:rPr>
      </w:pPr>
    </w:p>
    <w:p w14:paraId="6D16B8FA" w14:textId="12C14D3A" w:rsidR="006A0B25" w:rsidRDefault="006A0B25" w:rsidP="00D1205B">
      <w:pPr>
        <w:pStyle w:val="BodyText"/>
        <w:rPr>
          <w:rFonts w:ascii="Arial" w:hAnsi="Arial" w:cs="Arial"/>
          <w:sz w:val="22"/>
          <w:szCs w:val="22"/>
          <w:lang w:val="ru-RU"/>
        </w:rPr>
      </w:pPr>
    </w:p>
    <w:p w14:paraId="1CBC7141" w14:textId="77777777" w:rsidR="006A0B25" w:rsidRPr="00D1205B" w:rsidRDefault="006A0B25" w:rsidP="00D1205B">
      <w:pPr>
        <w:pStyle w:val="BodyText"/>
        <w:rPr>
          <w:rFonts w:ascii="Arial" w:hAnsi="Arial" w:cs="Arial"/>
          <w:sz w:val="22"/>
          <w:szCs w:val="22"/>
          <w:lang w:val="ru-RU"/>
        </w:rPr>
      </w:pPr>
    </w:p>
    <w:p w14:paraId="29618C6E" w14:textId="77777777" w:rsidR="00D1205B" w:rsidRPr="00D1205B" w:rsidRDefault="00D1205B" w:rsidP="00D1205B">
      <w:pPr>
        <w:pStyle w:val="BodyText"/>
        <w:rPr>
          <w:rFonts w:ascii="Arial" w:hAnsi="Arial" w:cs="Arial"/>
          <w:sz w:val="22"/>
          <w:szCs w:val="22"/>
          <w:lang w:val="ru-RU"/>
        </w:rPr>
      </w:pPr>
    </w:p>
    <w:p w14:paraId="1E550E23" w14:textId="161EAFD8" w:rsidR="00D1205B" w:rsidRPr="00D1205B" w:rsidRDefault="00D1205B" w:rsidP="006A0B25">
      <w:pPr>
        <w:pStyle w:val="BodyText"/>
        <w:ind w:left="720" w:firstLine="720"/>
        <w:jc w:val="center"/>
        <w:rPr>
          <w:rFonts w:ascii="Arial" w:hAnsi="Arial" w:cs="Arial"/>
          <w:sz w:val="22"/>
          <w:szCs w:val="22"/>
          <w:lang w:val="ru-RU"/>
        </w:rPr>
      </w:pPr>
      <w:r w:rsidRPr="00D1205B">
        <w:rPr>
          <w:rFonts w:ascii="Arial" w:hAnsi="Arial" w:cs="Arial"/>
          <w:sz w:val="22"/>
          <w:szCs w:val="22"/>
          <w:lang w:val="ru-RU"/>
        </w:rPr>
        <w:t xml:space="preserve">(заведено у ЈП ЕПС број </w:t>
      </w:r>
      <w:r w:rsidR="005A7D60">
        <w:rPr>
          <w:rFonts w:ascii="Arial" w:hAnsi="Arial" w:cs="Arial"/>
          <w:sz w:val="22"/>
          <w:szCs w:val="22"/>
          <w:lang w:val="sr-Latn-RS"/>
        </w:rPr>
        <w:t>12.01.364240/12</w:t>
      </w:r>
      <w:r w:rsidRPr="00D1205B">
        <w:rPr>
          <w:rFonts w:ascii="Arial" w:hAnsi="Arial" w:cs="Arial"/>
          <w:sz w:val="22"/>
          <w:szCs w:val="22"/>
          <w:lang w:val="ru-RU"/>
        </w:rPr>
        <w:t>-1</w:t>
      </w:r>
      <w:r>
        <w:rPr>
          <w:rFonts w:ascii="Arial" w:hAnsi="Arial" w:cs="Arial"/>
          <w:sz w:val="22"/>
          <w:szCs w:val="22"/>
          <w:lang w:val="ru-RU"/>
        </w:rPr>
        <w:t>7</w:t>
      </w:r>
      <w:r w:rsidRPr="00D1205B">
        <w:rPr>
          <w:rFonts w:ascii="Arial" w:hAnsi="Arial" w:cs="Arial"/>
          <w:sz w:val="22"/>
          <w:szCs w:val="22"/>
          <w:lang w:val="ru-RU"/>
        </w:rPr>
        <w:t xml:space="preserve"> од </w:t>
      </w:r>
      <w:r w:rsidR="005A7D60">
        <w:rPr>
          <w:rFonts w:ascii="Arial" w:hAnsi="Arial" w:cs="Arial"/>
          <w:sz w:val="22"/>
          <w:szCs w:val="22"/>
          <w:lang w:val="sr-Latn-RS"/>
        </w:rPr>
        <w:t>15</w:t>
      </w:r>
      <w:r w:rsidR="005A7D60">
        <w:rPr>
          <w:rFonts w:ascii="Arial" w:hAnsi="Arial" w:cs="Arial"/>
          <w:sz w:val="22"/>
          <w:szCs w:val="22"/>
          <w:lang w:val="ru-RU"/>
        </w:rPr>
        <w:t>.09</w:t>
      </w:r>
      <w:r w:rsidRPr="00D1205B">
        <w:rPr>
          <w:rFonts w:ascii="Arial" w:hAnsi="Arial" w:cs="Arial"/>
          <w:sz w:val="22"/>
          <w:szCs w:val="22"/>
          <w:lang w:val="ru-RU"/>
        </w:rPr>
        <w:t>.201</w:t>
      </w:r>
      <w:r>
        <w:rPr>
          <w:rFonts w:ascii="Arial" w:hAnsi="Arial" w:cs="Arial"/>
          <w:sz w:val="22"/>
          <w:szCs w:val="22"/>
          <w:lang w:val="ru-RU"/>
        </w:rPr>
        <w:t>7</w:t>
      </w:r>
      <w:r w:rsidRPr="00D1205B">
        <w:rPr>
          <w:rFonts w:ascii="Arial" w:hAnsi="Arial" w:cs="Arial"/>
          <w:sz w:val="22"/>
          <w:szCs w:val="22"/>
          <w:lang w:val="ru-RU"/>
        </w:rPr>
        <w:t>. године)</w:t>
      </w:r>
    </w:p>
    <w:p w14:paraId="08EE7D39" w14:textId="58BED16C" w:rsidR="003A65E6" w:rsidRPr="00C717EC" w:rsidRDefault="003A65E6" w:rsidP="00071074">
      <w:pPr>
        <w:pStyle w:val="BodyText"/>
        <w:rPr>
          <w:rFonts w:ascii="Arial" w:hAnsi="Arial" w:cs="Arial"/>
          <w:sz w:val="22"/>
          <w:szCs w:val="22"/>
        </w:rPr>
      </w:pPr>
    </w:p>
    <w:p w14:paraId="4046AAC8" w14:textId="77777777" w:rsidR="003A65E6" w:rsidRPr="00C717EC" w:rsidRDefault="003A65E6" w:rsidP="00071074">
      <w:pPr>
        <w:pStyle w:val="BodyText"/>
        <w:rPr>
          <w:rFonts w:ascii="Arial" w:hAnsi="Arial" w:cs="Arial"/>
          <w:sz w:val="22"/>
          <w:szCs w:val="22"/>
        </w:rPr>
      </w:pPr>
    </w:p>
    <w:p w14:paraId="72128189" w14:textId="77777777" w:rsidR="003A65E6" w:rsidRPr="00C717EC" w:rsidRDefault="003A65E6" w:rsidP="00071074">
      <w:pPr>
        <w:pStyle w:val="BodyText"/>
        <w:rPr>
          <w:rFonts w:ascii="Arial" w:hAnsi="Arial" w:cs="Arial"/>
          <w:sz w:val="22"/>
          <w:szCs w:val="22"/>
        </w:rPr>
      </w:pPr>
    </w:p>
    <w:p w14:paraId="412AE374" w14:textId="3470F306" w:rsidR="003A65E6" w:rsidRPr="00C717EC" w:rsidRDefault="003A65E6" w:rsidP="00071074">
      <w:pPr>
        <w:pStyle w:val="BodyText"/>
        <w:rPr>
          <w:rFonts w:ascii="Arial" w:hAnsi="Arial" w:cs="Arial"/>
          <w:sz w:val="22"/>
          <w:szCs w:val="22"/>
        </w:rPr>
      </w:pPr>
    </w:p>
    <w:p w14:paraId="2564A8F1" w14:textId="77777777" w:rsidR="00946F03" w:rsidRPr="00C717EC" w:rsidRDefault="00946F03" w:rsidP="00071074">
      <w:pPr>
        <w:jc w:val="center"/>
        <w:rPr>
          <w:rFonts w:ascii="Arial" w:hAnsi="Arial" w:cs="Arial"/>
          <w:b/>
          <w:bCs/>
          <w:sz w:val="22"/>
          <w:szCs w:val="22"/>
          <w:lang w:val="ru-RU"/>
        </w:rPr>
      </w:pPr>
    </w:p>
    <w:p w14:paraId="21B1EA30" w14:textId="4F6F861F" w:rsidR="00946F03" w:rsidRDefault="00946F03" w:rsidP="00071074">
      <w:pPr>
        <w:jc w:val="center"/>
        <w:rPr>
          <w:rFonts w:ascii="Arial" w:hAnsi="Arial" w:cs="Arial"/>
          <w:b/>
          <w:bCs/>
          <w:sz w:val="22"/>
          <w:szCs w:val="22"/>
          <w:lang w:val="ru-RU"/>
        </w:rPr>
      </w:pPr>
    </w:p>
    <w:p w14:paraId="04792FF4" w14:textId="26737843" w:rsidR="006A0B25" w:rsidRDefault="006A0B25" w:rsidP="00071074">
      <w:pPr>
        <w:jc w:val="center"/>
        <w:rPr>
          <w:rFonts w:ascii="Arial" w:hAnsi="Arial" w:cs="Arial"/>
          <w:b/>
          <w:bCs/>
          <w:sz w:val="22"/>
          <w:szCs w:val="22"/>
          <w:lang w:val="ru-RU"/>
        </w:rPr>
      </w:pPr>
    </w:p>
    <w:p w14:paraId="36D960E8" w14:textId="1345CFD2" w:rsidR="006A0B25" w:rsidRDefault="006A0B25" w:rsidP="00071074">
      <w:pPr>
        <w:jc w:val="center"/>
        <w:rPr>
          <w:rFonts w:ascii="Arial" w:hAnsi="Arial" w:cs="Arial"/>
          <w:b/>
          <w:bCs/>
          <w:sz w:val="22"/>
          <w:szCs w:val="22"/>
          <w:lang w:val="ru-RU"/>
        </w:rPr>
      </w:pPr>
    </w:p>
    <w:p w14:paraId="784270AB" w14:textId="5EA88C54" w:rsidR="006A0B25" w:rsidRDefault="006A0B25" w:rsidP="00071074">
      <w:pPr>
        <w:jc w:val="center"/>
        <w:rPr>
          <w:rFonts w:ascii="Arial" w:hAnsi="Arial" w:cs="Arial"/>
          <w:b/>
          <w:bCs/>
          <w:sz w:val="22"/>
          <w:szCs w:val="22"/>
          <w:lang w:val="ru-RU"/>
        </w:rPr>
      </w:pPr>
    </w:p>
    <w:p w14:paraId="031C6097" w14:textId="7BB3227D" w:rsidR="006A0B25" w:rsidRDefault="006A0B25" w:rsidP="00071074">
      <w:pPr>
        <w:jc w:val="center"/>
        <w:rPr>
          <w:rFonts w:ascii="Arial" w:hAnsi="Arial" w:cs="Arial"/>
          <w:b/>
          <w:bCs/>
          <w:sz w:val="22"/>
          <w:szCs w:val="22"/>
          <w:lang w:val="ru-RU"/>
        </w:rPr>
      </w:pPr>
    </w:p>
    <w:p w14:paraId="223F0BB9" w14:textId="35E4F15A" w:rsidR="006A0B25" w:rsidRDefault="006A0B25" w:rsidP="00071074">
      <w:pPr>
        <w:jc w:val="center"/>
        <w:rPr>
          <w:rFonts w:ascii="Arial" w:hAnsi="Arial" w:cs="Arial"/>
          <w:b/>
          <w:bCs/>
          <w:sz w:val="22"/>
          <w:szCs w:val="22"/>
          <w:lang w:val="ru-RU"/>
        </w:rPr>
      </w:pPr>
    </w:p>
    <w:p w14:paraId="2B0BC9C3" w14:textId="77777777" w:rsidR="006A0B25" w:rsidRPr="00C717EC" w:rsidRDefault="006A0B25" w:rsidP="00071074">
      <w:pPr>
        <w:jc w:val="center"/>
        <w:rPr>
          <w:rFonts w:ascii="Arial" w:hAnsi="Arial" w:cs="Arial"/>
          <w:b/>
          <w:bCs/>
          <w:sz w:val="22"/>
          <w:szCs w:val="22"/>
          <w:lang w:val="ru-RU"/>
        </w:rPr>
      </w:pPr>
    </w:p>
    <w:p w14:paraId="4171F599" w14:textId="77777777" w:rsidR="00946F03" w:rsidRPr="00C717EC" w:rsidRDefault="00946F03" w:rsidP="00071074">
      <w:pPr>
        <w:jc w:val="center"/>
        <w:rPr>
          <w:rFonts w:ascii="Arial" w:hAnsi="Arial" w:cs="Arial"/>
          <w:b/>
          <w:bCs/>
          <w:sz w:val="22"/>
          <w:szCs w:val="22"/>
          <w:lang w:val="ru-RU"/>
        </w:rPr>
      </w:pPr>
    </w:p>
    <w:p w14:paraId="183CAF2C" w14:textId="36312C98" w:rsidR="00055BC8" w:rsidRPr="00D1205B" w:rsidRDefault="003A65E6" w:rsidP="00D1205B">
      <w:pPr>
        <w:jc w:val="center"/>
        <w:rPr>
          <w:rFonts w:ascii="Arial" w:hAnsi="Arial" w:cs="Arial"/>
          <w:b/>
          <w:bCs/>
          <w:sz w:val="22"/>
          <w:szCs w:val="22"/>
        </w:rPr>
      </w:pPr>
      <w:r w:rsidRPr="00C717EC">
        <w:rPr>
          <w:rFonts w:ascii="Arial" w:hAnsi="Arial" w:cs="Arial"/>
          <w:b/>
          <w:bCs/>
          <w:sz w:val="22"/>
          <w:szCs w:val="22"/>
        </w:rPr>
        <w:t xml:space="preserve">Београд, </w:t>
      </w:r>
      <w:r w:rsidR="002D3351">
        <w:rPr>
          <w:rFonts w:ascii="Arial" w:hAnsi="Arial" w:cs="Arial"/>
          <w:b/>
          <w:bCs/>
          <w:sz w:val="22"/>
          <w:szCs w:val="22"/>
          <w:lang w:val="sr-Cyrl-RS"/>
        </w:rPr>
        <w:t>септембар</w:t>
      </w:r>
      <w:r w:rsidR="00D1205B">
        <w:rPr>
          <w:rFonts w:ascii="Arial" w:hAnsi="Arial" w:cs="Arial"/>
          <w:b/>
          <w:bCs/>
          <w:sz w:val="22"/>
          <w:szCs w:val="22"/>
          <w:lang w:val="sr-Cyrl-RS"/>
        </w:rPr>
        <w:t xml:space="preserve"> </w:t>
      </w:r>
      <w:r w:rsidRPr="00C717EC">
        <w:rPr>
          <w:rFonts w:ascii="Arial" w:hAnsi="Arial" w:cs="Arial"/>
          <w:b/>
          <w:bCs/>
          <w:sz w:val="22"/>
          <w:szCs w:val="22"/>
          <w:lang w:val="ru-RU"/>
        </w:rPr>
        <w:t>201</w:t>
      </w:r>
      <w:r w:rsidR="008079C7" w:rsidRPr="00C717EC">
        <w:rPr>
          <w:rFonts w:ascii="Arial" w:hAnsi="Arial" w:cs="Arial"/>
          <w:b/>
          <w:bCs/>
          <w:sz w:val="22"/>
          <w:szCs w:val="22"/>
        </w:rPr>
        <w:t>7</w:t>
      </w:r>
      <w:r w:rsidRPr="00C717EC">
        <w:rPr>
          <w:rFonts w:ascii="Arial" w:hAnsi="Arial" w:cs="Arial"/>
          <w:b/>
          <w:bCs/>
          <w:sz w:val="22"/>
          <w:szCs w:val="22"/>
        </w:rPr>
        <w:t>. године</w:t>
      </w:r>
    </w:p>
    <w:p w14:paraId="6B18F5E9" w14:textId="77777777" w:rsidR="005F7977" w:rsidRPr="00C7563E" w:rsidRDefault="003A65E6" w:rsidP="006E1915">
      <w:pPr>
        <w:pStyle w:val="BodyText"/>
        <w:jc w:val="center"/>
        <w:rPr>
          <w:rFonts w:ascii="Arial" w:hAnsi="Arial" w:cs="Arial"/>
          <w:sz w:val="22"/>
          <w:szCs w:val="22"/>
        </w:rPr>
      </w:pPr>
      <w:r w:rsidRPr="00C7563E">
        <w:rPr>
          <w:rFonts w:ascii="Arial" w:hAnsi="Arial" w:cs="Arial"/>
          <w:sz w:val="22"/>
          <w:szCs w:val="22"/>
        </w:rPr>
        <w:br w:type="page"/>
      </w:r>
    </w:p>
    <w:p w14:paraId="379EDE10" w14:textId="5C22DE77" w:rsidR="00A50DAF" w:rsidRPr="00C7563E" w:rsidRDefault="00A50DAF" w:rsidP="002C721A">
      <w:pPr>
        <w:jc w:val="both"/>
        <w:rPr>
          <w:rFonts w:ascii="Arial" w:hAnsi="Arial" w:cs="Arial"/>
          <w:sz w:val="22"/>
          <w:szCs w:val="22"/>
          <w:lang w:val="am-ET"/>
        </w:rPr>
      </w:pPr>
      <w:r w:rsidRPr="00C7563E">
        <w:rPr>
          <w:rFonts w:ascii="Arial" w:eastAsia="TimesNewRomanPSMT" w:hAnsi="Arial" w:cs="Arial"/>
          <w:color w:val="000000"/>
          <w:kern w:val="2"/>
          <w:sz w:val="22"/>
          <w:szCs w:val="22"/>
          <w:lang w:val="am-ET"/>
        </w:rPr>
        <w:lastRenderedPageBreak/>
        <w:t>На основу члана 3</w:t>
      </w:r>
      <w:r w:rsidR="00567828" w:rsidRPr="00C7563E">
        <w:rPr>
          <w:rFonts w:ascii="Arial" w:eastAsia="TimesNewRomanPSMT" w:hAnsi="Arial" w:cs="Arial"/>
          <w:color w:val="000000"/>
          <w:kern w:val="2"/>
          <w:sz w:val="22"/>
          <w:szCs w:val="22"/>
        </w:rPr>
        <w:t>6</w:t>
      </w:r>
      <w:r w:rsidRPr="00C7563E">
        <w:rPr>
          <w:rFonts w:ascii="Arial" w:eastAsia="TimesNewRomanPSMT" w:hAnsi="Arial" w:cs="Arial"/>
          <w:color w:val="000000"/>
          <w:kern w:val="2"/>
          <w:sz w:val="22"/>
          <w:szCs w:val="22"/>
          <w:lang w:val="am-ET"/>
        </w:rPr>
        <w:t>.</w:t>
      </w:r>
      <w:r w:rsidR="006959C1" w:rsidRPr="00C7563E">
        <w:rPr>
          <w:rFonts w:ascii="Arial" w:eastAsia="TimesNewRomanPSMT" w:hAnsi="Arial" w:cs="Arial"/>
          <w:color w:val="000000"/>
          <w:kern w:val="2"/>
          <w:sz w:val="22"/>
          <w:szCs w:val="22"/>
        </w:rPr>
        <w:t>ст.</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1</w:t>
      </w:r>
      <w:r w:rsidR="00765706" w:rsidRPr="00C7563E">
        <w:rPr>
          <w:rFonts w:ascii="Arial" w:eastAsia="TimesNewRomanPSMT" w:hAnsi="Arial" w:cs="Arial"/>
          <w:color w:val="000000"/>
          <w:kern w:val="2"/>
          <w:sz w:val="22"/>
          <w:szCs w:val="22"/>
          <w:lang w:val="sr-Cyrl-RS"/>
        </w:rPr>
        <w:t xml:space="preserve"> </w:t>
      </w:r>
      <w:r w:rsidR="00E66056" w:rsidRPr="00C7563E">
        <w:rPr>
          <w:rFonts w:ascii="Arial" w:eastAsia="TimesNewRomanPSMT" w:hAnsi="Arial" w:cs="Arial"/>
          <w:color w:val="000000"/>
          <w:kern w:val="2"/>
          <w:sz w:val="22"/>
          <w:szCs w:val="22"/>
          <w:lang w:val="sr-Cyrl-RS"/>
        </w:rPr>
        <w:t>тачка</w:t>
      </w:r>
      <w:r w:rsidR="00567828" w:rsidRPr="00C7563E">
        <w:rPr>
          <w:rFonts w:ascii="Arial" w:eastAsia="TimesNewRomanPSMT" w:hAnsi="Arial" w:cs="Arial"/>
          <w:color w:val="000000"/>
          <w:kern w:val="2"/>
          <w:sz w:val="22"/>
          <w:szCs w:val="22"/>
        </w:rPr>
        <w:t>.</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2</w:t>
      </w:r>
      <w:r w:rsidR="00765706" w:rsidRPr="00C7563E">
        <w:rPr>
          <w:rFonts w:ascii="Arial" w:eastAsia="TimesNewRomanPSMT" w:hAnsi="Arial" w:cs="Arial"/>
          <w:color w:val="000000"/>
          <w:kern w:val="2"/>
          <w:sz w:val="22"/>
          <w:szCs w:val="22"/>
          <w:lang w:val="sr-Cyrl-RS"/>
        </w:rPr>
        <w:t>)</w:t>
      </w:r>
      <w:r w:rsidRPr="00C7563E">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C7563E">
        <w:rPr>
          <w:rFonts w:ascii="Arial" w:eastAsia="TimesNewRomanPSMT" w:hAnsi="Arial" w:cs="Arial"/>
          <w:color w:val="000000"/>
          <w:kern w:val="2"/>
          <w:sz w:val="22"/>
          <w:szCs w:val="22"/>
        </w:rPr>
        <w:t xml:space="preserve"> </w:t>
      </w:r>
      <w:r w:rsidR="00CE6A89">
        <w:rPr>
          <w:rFonts w:ascii="Arial" w:eastAsia="TimesNewRomanPSMT" w:hAnsi="Arial" w:cs="Arial"/>
          <w:color w:val="000000"/>
          <w:kern w:val="2"/>
          <w:sz w:val="22"/>
          <w:szCs w:val="22"/>
          <w:lang w:val="sr-Cyrl-RS"/>
        </w:rPr>
        <w:t xml:space="preserve">(даље: Закон), </w:t>
      </w:r>
      <w:r w:rsidRPr="00C7563E">
        <w:rPr>
          <w:rFonts w:ascii="Arial" w:eastAsia="TimesNewRomanPSMT" w:hAnsi="Arial" w:cs="Arial"/>
          <w:color w:val="000000"/>
          <w:kern w:val="2"/>
          <w:sz w:val="22"/>
          <w:szCs w:val="22"/>
          <w:lang w:val="am-ET"/>
        </w:rPr>
        <w:t xml:space="preserve">члана </w:t>
      </w:r>
      <w:r w:rsidR="00567828" w:rsidRPr="00C7563E">
        <w:rPr>
          <w:rFonts w:ascii="Arial" w:eastAsia="TimesNewRomanPSMT" w:hAnsi="Arial" w:cs="Arial"/>
          <w:color w:val="000000"/>
          <w:kern w:val="2"/>
          <w:sz w:val="22"/>
          <w:szCs w:val="22"/>
        </w:rPr>
        <w:t>5</w:t>
      </w:r>
      <w:r w:rsidRPr="00C7563E">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C7563E">
        <w:rPr>
          <w:rFonts w:ascii="Arial" w:eastAsia="TimesNewRomanPSMT" w:hAnsi="Arial" w:cs="Arial"/>
          <w:color w:val="000000"/>
          <w:kern w:val="2"/>
          <w:sz w:val="22"/>
          <w:szCs w:val="22"/>
          <w:lang w:val="am-ET"/>
        </w:rPr>
        <w:t xml:space="preserve">„Сл. гласник РС” бр. </w:t>
      </w:r>
      <w:r w:rsidR="00E72E58" w:rsidRPr="00C7563E">
        <w:rPr>
          <w:rFonts w:ascii="Arial" w:eastAsia="TimesNewRomanPSMT" w:hAnsi="Arial" w:cs="Arial"/>
          <w:color w:val="000000"/>
          <w:kern w:val="2"/>
          <w:sz w:val="22"/>
          <w:szCs w:val="22"/>
          <w:lang w:val="ru-RU"/>
        </w:rPr>
        <w:t>86/15</w:t>
      </w:r>
      <w:r w:rsidRPr="00C7563E">
        <w:rPr>
          <w:rFonts w:ascii="Arial" w:eastAsia="TimesNewRomanPSMT" w:hAnsi="Arial" w:cs="Arial"/>
          <w:color w:val="000000"/>
          <w:kern w:val="2"/>
          <w:sz w:val="22"/>
          <w:szCs w:val="22"/>
          <w:lang w:val="am-ET"/>
        </w:rPr>
        <w:t>)</w:t>
      </w:r>
      <w:r w:rsidRPr="00C7563E">
        <w:rPr>
          <w:rFonts w:ascii="Arial" w:eastAsia="TimesNewRomanPSMT" w:hAnsi="Arial" w:cs="Arial"/>
          <w:sz w:val="22"/>
          <w:szCs w:val="22"/>
          <w:lang w:val="am-ET"/>
        </w:rPr>
        <w:t>,</w:t>
      </w:r>
      <w:r w:rsidR="001072D6" w:rsidRPr="00C7563E">
        <w:rPr>
          <w:rFonts w:ascii="Arial" w:eastAsia="TimesNewRomanPSMT" w:hAnsi="Arial" w:cs="Arial"/>
          <w:sz w:val="22"/>
          <w:szCs w:val="22"/>
        </w:rPr>
        <w:t xml:space="preserve"> позитивног Мишљења Управе за јавне набавке бр.</w:t>
      </w:r>
      <w:r w:rsidR="00F418AB" w:rsidRPr="00C7563E">
        <w:rPr>
          <w:rFonts w:ascii="Arial" w:eastAsia="TimesNewRomanPSMT" w:hAnsi="Arial" w:cs="Arial"/>
          <w:sz w:val="22"/>
          <w:szCs w:val="22"/>
          <w:lang w:val="sr-Cyrl-RS"/>
        </w:rPr>
        <w:t xml:space="preserve"> </w:t>
      </w:r>
      <w:r w:rsidR="007151C5">
        <w:rPr>
          <w:rFonts w:ascii="Arial" w:eastAsia="TimesNewRomanPSMT" w:hAnsi="Arial" w:cs="Arial"/>
          <w:sz w:val="22"/>
          <w:szCs w:val="22"/>
          <w:lang w:val="sr-Cyrl-RS"/>
        </w:rPr>
        <w:t>404-02-654/17</w:t>
      </w:r>
      <w:r w:rsidR="007151C5">
        <w:rPr>
          <w:rFonts w:ascii="Arial" w:eastAsia="TimesNewRomanPSMT" w:hAnsi="Arial" w:cs="Arial"/>
          <w:sz w:val="22"/>
          <w:szCs w:val="22"/>
        </w:rPr>
        <w:t xml:space="preserve"> од 02.03.2</w:t>
      </w:r>
      <w:r w:rsidR="002930E4">
        <w:rPr>
          <w:rFonts w:ascii="Arial" w:eastAsia="TimesNewRomanPSMT" w:hAnsi="Arial" w:cs="Arial"/>
          <w:sz w:val="22"/>
          <w:szCs w:val="22"/>
          <w:lang w:val="en-US"/>
        </w:rPr>
        <w:t>0</w:t>
      </w:r>
      <w:r w:rsidR="007151C5">
        <w:rPr>
          <w:rFonts w:ascii="Arial" w:eastAsia="TimesNewRomanPSMT" w:hAnsi="Arial" w:cs="Arial"/>
          <w:sz w:val="22"/>
          <w:szCs w:val="22"/>
        </w:rPr>
        <w:t xml:space="preserve">17.године, </w:t>
      </w:r>
      <w:r w:rsidRPr="00C7563E">
        <w:rPr>
          <w:rFonts w:ascii="Arial" w:hAnsi="Arial" w:cs="Arial"/>
          <w:sz w:val="22"/>
          <w:szCs w:val="22"/>
          <w:lang w:val="am-ET"/>
        </w:rPr>
        <w:t xml:space="preserve">Одлуке о покретању поступка јавне набавке број </w:t>
      </w:r>
      <w:r w:rsidR="007151C5" w:rsidRPr="007151C5">
        <w:rPr>
          <w:rFonts w:ascii="Arial" w:hAnsi="Arial" w:cs="Arial"/>
          <w:sz w:val="22"/>
          <w:szCs w:val="22"/>
          <w:lang w:val="ru-RU"/>
        </w:rPr>
        <w:t xml:space="preserve">12.01.364240/2-17 </w:t>
      </w:r>
      <w:r w:rsidR="007151C5" w:rsidRPr="007151C5">
        <w:rPr>
          <w:rFonts w:ascii="Arial" w:hAnsi="Arial" w:cs="Arial"/>
          <w:sz w:val="22"/>
          <w:szCs w:val="22"/>
          <w:lang w:val="en-US"/>
        </w:rPr>
        <w:t>o</w:t>
      </w:r>
      <w:r w:rsidR="007151C5" w:rsidRPr="007151C5">
        <w:rPr>
          <w:rFonts w:ascii="Arial" w:hAnsi="Arial" w:cs="Arial"/>
          <w:sz w:val="22"/>
          <w:szCs w:val="22"/>
          <w:lang w:val="ru-RU"/>
        </w:rPr>
        <w:t>д 16.08.2017.</w:t>
      </w:r>
      <w:r w:rsidRPr="00C7563E">
        <w:rPr>
          <w:rFonts w:ascii="Arial" w:hAnsi="Arial" w:cs="Arial"/>
          <w:sz w:val="22"/>
          <w:szCs w:val="22"/>
          <w:lang w:val="am-ET"/>
        </w:rPr>
        <w:t xml:space="preserve"> године и Решења</w:t>
      </w:r>
      <w:r w:rsidR="000F6A44" w:rsidRPr="00C7563E">
        <w:rPr>
          <w:rFonts w:ascii="Arial" w:hAnsi="Arial" w:cs="Arial"/>
          <w:sz w:val="22"/>
          <w:szCs w:val="22"/>
          <w:lang w:val="am-ET"/>
        </w:rPr>
        <w:t xml:space="preserve"> </w:t>
      </w:r>
      <w:r w:rsidR="00563E81" w:rsidRPr="00C7563E">
        <w:rPr>
          <w:rFonts w:ascii="Arial" w:hAnsi="Arial" w:cs="Arial"/>
          <w:sz w:val="22"/>
          <w:szCs w:val="22"/>
          <w:lang w:val="am-ET"/>
        </w:rPr>
        <w:t xml:space="preserve">о </w:t>
      </w:r>
      <w:r w:rsidRPr="00C7563E">
        <w:rPr>
          <w:rFonts w:ascii="Arial" w:hAnsi="Arial" w:cs="Arial"/>
          <w:sz w:val="22"/>
          <w:szCs w:val="22"/>
          <w:lang w:val="am-ET"/>
        </w:rPr>
        <w:t xml:space="preserve">образовању </w:t>
      </w:r>
      <w:r w:rsidR="002A6E3A" w:rsidRPr="00C7563E">
        <w:rPr>
          <w:rFonts w:ascii="Arial" w:hAnsi="Arial" w:cs="Arial"/>
          <w:sz w:val="22"/>
          <w:szCs w:val="22"/>
        </w:rPr>
        <w:t>К</w:t>
      </w:r>
      <w:r w:rsidR="002A6E3A" w:rsidRPr="00C7563E">
        <w:rPr>
          <w:rFonts w:ascii="Arial" w:hAnsi="Arial" w:cs="Arial"/>
          <w:sz w:val="22"/>
          <w:szCs w:val="22"/>
          <w:lang w:val="am-ET"/>
        </w:rPr>
        <w:t xml:space="preserve">омисије </w:t>
      </w:r>
      <w:r w:rsidRPr="00C7563E">
        <w:rPr>
          <w:rFonts w:ascii="Arial" w:hAnsi="Arial" w:cs="Arial"/>
          <w:sz w:val="22"/>
          <w:szCs w:val="22"/>
          <w:lang w:val="am-ET"/>
        </w:rPr>
        <w:t>за јавну набавку број</w:t>
      </w:r>
      <w:r w:rsidR="007151C5">
        <w:rPr>
          <w:rFonts w:ascii="Arial" w:hAnsi="Arial" w:cs="Arial"/>
          <w:sz w:val="22"/>
          <w:szCs w:val="22"/>
          <w:lang w:val="sr-Cyrl-RS"/>
        </w:rPr>
        <w:t xml:space="preserve"> </w:t>
      </w:r>
      <w:r w:rsidR="007151C5" w:rsidRPr="007151C5">
        <w:rPr>
          <w:rFonts w:ascii="Arial" w:hAnsi="Arial" w:cs="Arial"/>
          <w:sz w:val="22"/>
          <w:szCs w:val="22"/>
          <w:lang w:val="ru-RU"/>
        </w:rPr>
        <w:t xml:space="preserve">12.01.364240/3-17 </w:t>
      </w:r>
      <w:r w:rsidR="007151C5" w:rsidRPr="007151C5">
        <w:rPr>
          <w:rFonts w:ascii="Arial" w:hAnsi="Arial" w:cs="Arial"/>
          <w:sz w:val="22"/>
          <w:szCs w:val="22"/>
          <w:lang w:val="en-US"/>
        </w:rPr>
        <w:t>o</w:t>
      </w:r>
      <w:r w:rsidR="007151C5" w:rsidRPr="007151C5">
        <w:rPr>
          <w:rFonts w:ascii="Arial" w:hAnsi="Arial" w:cs="Arial"/>
          <w:sz w:val="22"/>
          <w:szCs w:val="22"/>
          <w:lang w:val="ru-RU"/>
        </w:rPr>
        <w:t>д 16.08.2017.године</w:t>
      </w:r>
      <w:r w:rsidRPr="00C7563E">
        <w:rPr>
          <w:rFonts w:ascii="Arial" w:hAnsi="Arial" w:cs="Arial"/>
          <w:sz w:val="22"/>
          <w:szCs w:val="22"/>
          <w:lang w:val="am-ET"/>
        </w:rPr>
        <w:t xml:space="preserve"> </w:t>
      </w:r>
      <w:r w:rsidRPr="00C7563E">
        <w:rPr>
          <w:rFonts w:ascii="Arial" w:hAnsi="Arial" w:cs="Arial"/>
          <w:sz w:val="22"/>
          <w:szCs w:val="22"/>
        </w:rPr>
        <w:t xml:space="preserve">, </w:t>
      </w:r>
      <w:r w:rsidRPr="00C7563E">
        <w:rPr>
          <w:rFonts w:ascii="Arial" w:hAnsi="Arial" w:cs="Arial"/>
          <w:sz w:val="22"/>
          <w:szCs w:val="22"/>
          <w:lang w:val="am-ET"/>
        </w:rPr>
        <w:t>припремљена је:</w:t>
      </w:r>
    </w:p>
    <w:p w14:paraId="64B9CD5F" w14:textId="77777777" w:rsidR="00765706" w:rsidRPr="00C7563E" w:rsidRDefault="00765706" w:rsidP="00A50DAF">
      <w:pPr>
        <w:jc w:val="both"/>
        <w:rPr>
          <w:rFonts w:ascii="Arial" w:hAnsi="Arial" w:cs="Arial"/>
          <w:sz w:val="22"/>
          <w:szCs w:val="22"/>
          <w:lang w:val="am-ET"/>
        </w:rPr>
      </w:pPr>
    </w:p>
    <w:p w14:paraId="4708B33E" w14:textId="77777777" w:rsidR="005F7977" w:rsidRPr="00C7563E" w:rsidRDefault="005F7977" w:rsidP="00A50DAF">
      <w:pPr>
        <w:pStyle w:val="BodyText"/>
        <w:rPr>
          <w:rFonts w:ascii="Arial" w:hAnsi="Arial" w:cs="Arial"/>
          <w:sz w:val="22"/>
          <w:szCs w:val="22"/>
        </w:rPr>
      </w:pPr>
    </w:p>
    <w:p w14:paraId="33D1236C" w14:textId="77777777" w:rsidR="00A50DAF" w:rsidRPr="00C7563E" w:rsidRDefault="00A50DAF" w:rsidP="00A50DAF">
      <w:pPr>
        <w:pStyle w:val="BodyText"/>
        <w:jc w:val="center"/>
        <w:rPr>
          <w:rFonts w:ascii="Arial" w:hAnsi="Arial" w:cs="Arial"/>
          <w:b/>
          <w:sz w:val="22"/>
          <w:szCs w:val="22"/>
        </w:rPr>
      </w:pPr>
      <w:r w:rsidRPr="00C7563E">
        <w:rPr>
          <w:rFonts w:ascii="Arial" w:hAnsi="Arial" w:cs="Arial"/>
          <w:b/>
          <w:sz w:val="22"/>
          <w:szCs w:val="22"/>
        </w:rPr>
        <w:t>КОНКУРСНА ДОКУМЕНТАЦИЈА</w:t>
      </w:r>
    </w:p>
    <w:p w14:paraId="7948AE2A" w14:textId="637BE11E" w:rsidR="0075472E" w:rsidRDefault="00C21DA2" w:rsidP="00A50DAF">
      <w:pPr>
        <w:pStyle w:val="BodyText"/>
        <w:jc w:val="center"/>
        <w:rPr>
          <w:rFonts w:ascii="Arial" w:hAnsi="Arial" w:cs="Arial"/>
          <w:b/>
          <w:bCs/>
          <w:sz w:val="22"/>
          <w:szCs w:val="22"/>
        </w:rPr>
      </w:pPr>
      <w:r>
        <w:rPr>
          <w:rFonts w:ascii="Arial" w:hAnsi="Arial" w:cs="Arial"/>
          <w:b/>
          <w:bCs/>
          <w:sz w:val="22"/>
          <w:szCs w:val="22"/>
        </w:rPr>
        <w:t xml:space="preserve">у преговарачком </w:t>
      </w:r>
      <w:r w:rsidR="00567828" w:rsidRPr="00C7563E">
        <w:rPr>
          <w:rFonts w:ascii="Arial" w:hAnsi="Arial" w:cs="Arial"/>
          <w:b/>
          <w:bCs/>
          <w:sz w:val="22"/>
          <w:szCs w:val="22"/>
        </w:rPr>
        <w:t>поступку без објављивања позива за подношење понуда</w:t>
      </w:r>
    </w:p>
    <w:p w14:paraId="6D0ABA9B" w14:textId="77777777" w:rsidR="001639BF" w:rsidRPr="00C7563E" w:rsidRDefault="001639BF" w:rsidP="00A50DAF">
      <w:pPr>
        <w:pStyle w:val="BodyText"/>
        <w:jc w:val="center"/>
        <w:rPr>
          <w:rFonts w:ascii="Arial" w:hAnsi="Arial" w:cs="Arial"/>
          <w:b/>
          <w:bCs/>
          <w:sz w:val="22"/>
          <w:szCs w:val="22"/>
        </w:rPr>
      </w:pPr>
    </w:p>
    <w:p w14:paraId="2A14D375" w14:textId="4F5AAFB1" w:rsidR="0075472E" w:rsidRPr="00CC5009" w:rsidRDefault="00420F5C" w:rsidP="001639BF">
      <w:pPr>
        <w:pStyle w:val="BodyText"/>
        <w:jc w:val="center"/>
        <w:rPr>
          <w:rFonts w:ascii="Arial" w:hAnsi="Arial" w:cs="Arial"/>
          <w:b/>
          <w:bCs/>
          <w:sz w:val="22"/>
          <w:szCs w:val="22"/>
          <w:lang w:val="sr-Cyrl-RS"/>
        </w:rPr>
      </w:pPr>
      <w:r w:rsidRPr="00C7563E">
        <w:rPr>
          <w:rFonts w:ascii="Arial" w:hAnsi="Arial" w:cs="Arial"/>
          <w:sz w:val="22"/>
          <w:szCs w:val="22"/>
        </w:rPr>
        <w:t>„</w:t>
      </w:r>
      <w:r w:rsidR="001639BF" w:rsidRPr="001639BF">
        <w:rPr>
          <w:rFonts w:ascii="Arial" w:hAnsi="Arial" w:cs="Arial"/>
          <w:b/>
          <w:bCs/>
          <w:sz w:val="22"/>
          <w:szCs w:val="22"/>
        </w:rPr>
        <w:t>Одржавање система за аутоматско</w:t>
      </w:r>
      <w:r w:rsidR="001639BF">
        <w:rPr>
          <w:rFonts w:ascii="Arial" w:hAnsi="Arial" w:cs="Arial"/>
          <w:b/>
          <w:bCs/>
          <w:sz w:val="22"/>
          <w:szCs w:val="22"/>
          <w:lang w:val="sr-Cyrl-RS"/>
        </w:rPr>
        <w:t xml:space="preserve"> </w:t>
      </w:r>
      <w:r w:rsidR="001639BF" w:rsidRPr="001639BF">
        <w:rPr>
          <w:rFonts w:ascii="Arial" w:hAnsi="Arial" w:cs="Arial"/>
          <w:b/>
          <w:bCs/>
          <w:sz w:val="22"/>
          <w:szCs w:val="22"/>
        </w:rPr>
        <w:t>очитавање бројила путем мобилних телефона</w:t>
      </w:r>
      <w:r w:rsidR="00CC5009">
        <w:rPr>
          <w:rFonts w:ascii="Arial" w:hAnsi="Arial" w:cs="Arial"/>
          <w:b/>
          <w:bCs/>
          <w:sz w:val="22"/>
          <w:szCs w:val="22"/>
          <w:lang w:val="sr-Cyrl-RS"/>
        </w:rPr>
        <w:t>“</w:t>
      </w:r>
    </w:p>
    <w:p w14:paraId="43293A8D" w14:textId="77777777" w:rsidR="001639BF" w:rsidRPr="00C7563E" w:rsidRDefault="001639BF" w:rsidP="001639BF">
      <w:pPr>
        <w:pStyle w:val="BodyText"/>
        <w:jc w:val="center"/>
        <w:rPr>
          <w:rFonts w:ascii="Arial" w:hAnsi="Arial" w:cs="Arial"/>
          <w:sz w:val="22"/>
          <w:szCs w:val="22"/>
        </w:rPr>
      </w:pPr>
    </w:p>
    <w:p w14:paraId="7C00FBDA" w14:textId="06A6D221" w:rsidR="005F7977" w:rsidRPr="001639BF" w:rsidRDefault="00E27839" w:rsidP="00A50DAF">
      <w:pPr>
        <w:pStyle w:val="BodyText"/>
        <w:jc w:val="center"/>
        <w:rPr>
          <w:rFonts w:ascii="Arial" w:hAnsi="Arial" w:cs="Arial"/>
          <w:b/>
          <w:sz w:val="22"/>
          <w:szCs w:val="22"/>
          <w:lang w:val="sr-Cyrl-RS"/>
        </w:rPr>
      </w:pPr>
      <w:r w:rsidRPr="00C7563E">
        <w:rPr>
          <w:rFonts w:ascii="Arial" w:hAnsi="Arial" w:cs="Arial"/>
          <w:b/>
          <w:sz w:val="22"/>
          <w:szCs w:val="22"/>
        </w:rPr>
        <w:t>ЈН</w:t>
      </w:r>
      <w:r w:rsidR="00A50DAF" w:rsidRPr="00C7563E">
        <w:rPr>
          <w:rFonts w:ascii="Arial" w:hAnsi="Arial" w:cs="Arial"/>
          <w:b/>
          <w:sz w:val="22"/>
          <w:szCs w:val="22"/>
        </w:rPr>
        <w:t>/</w:t>
      </w:r>
      <w:r w:rsidR="00A677C8" w:rsidRPr="00C7563E">
        <w:rPr>
          <w:rFonts w:ascii="Arial" w:hAnsi="Arial" w:cs="Arial"/>
          <w:b/>
          <w:sz w:val="22"/>
          <w:szCs w:val="22"/>
        </w:rPr>
        <w:t>1000/</w:t>
      </w:r>
      <w:r w:rsidR="001639BF">
        <w:rPr>
          <w:rFonts w:ascii="Arial" w:hAnsi="Arial" w:cs="Arial"/>
          <w:b/>
          <w:sz w:val="22"/>
          <w:szCs w:val="22"/>
          <w:lang w:val="sr-Cyrl-RS"/>
        </w:rPr>
        <w:t>0580/2017</w:t>
      </w:r>
    </w:p>
    <w:p w14:paraId="4CCADDEB" w14:textId="77777777" w:rsidR="00A50DAF" w:rsidRPr="00C7563E" w:rsidRDefault="00A50DAF" w:rsidP="006E1915">
      <w:pPr>
        <w:pStyle w:val="BodyText"/>
        <w:jc w:val="center"/>
        <w:rPr>
          <w:rFonts w:ascii="Arial" w:hAnsi="Arial" w:cs="Arial"/>
          <w:sz w:val="22"/>
          <w:szCs w:val="22"/>
        </w:rPr>
      </w:pPr>
    </w:p>
    <w:p w14:paraId="518E2885" w14:textId="0F923018" w:rsidR="00880FB6" w:rsidRPr="00C7563E" w:rsidRDefault="00880FB6" w:rsidP="00D84F4D">
      <w:pPr>
        <w:spacing w:before="120" w:after="120"/>
        <w:rPr>
          <w:rFonts w:ascii="Arial" w:hAnsi="Arial" w:cs="Arial"/>
          <w:sz w:val="22"/>
          <w:szCs w:val="22"/>
        </w:rPr>
      </w:pPr>
    </w:p>
    <w:p w14:paraId="55B54B5C" w14:textId="77777777" w:rsidR="00510CB2" w:rsidRPr="00C7563E" w:rsidRDefault="00510CB2" w:rsidP="00510CB2">
      <w:pPr>
        <w:rPr>
          <w:rFonts w:ascii="Arial" w:hAnsi="Arial" w:cs="Arial"/>
          <w:sz w:val="22"/>
          <w:szCs w:val="22"/>
        </w:rPr>
      </w:pPr>
    </w:p>
    <w:p w14:paraId="2718E87B" w14:textId="77777777" w:rsidR="00D450C6" w:rsidRPr="00C7563E"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14:paraId="019B8B48" w14:textId="77777777" w:rsidR="00D450C6" w:rsidRPr="00C7563E" w:rsidRDefault="00D450C6" w:rsidP="00880FB6">
      <w:pPr>
        <w:jc w:val="right"/>
        <w:rPr>
          <w:rFonts w:ascii="Arial" w:hAnsi="Arial" w:cs="Arial"/>
          <w:sz w:val="22"/>
          <w:szCs w:val="22"/>
        </w:rPr>
      </w:pPr>
    </w:p>
    <w:p w14:paraId="473AFF67" w14:textId="4BFFBA91" w:rsidR="00AF4184" w:rsidRPr="00934271" w:rsidRDefault="00AF4184" w:rsidP="00880FB6">
      <w:pPr>
        <w:jc w:val="right"/>
        <w:rPr>
          <w:rFonts w:ascii="Arial" w:hAnsi="Arial" w:cs="Arial"/>
          <w:sz w:val="22"/>
          <w:szCs w:val="22"/>
          <w:lang w:val="sr-Cyrl-RS"/>
        </w:rPr>
      </w:pPr>
      <w:r w:rsidRPr="00C7563E">
        <w:rPr>
          <w:rFonts w:ascii="Arial" w:hAnsi="Arial" w:cs="Arial"/>
          <w:sz w:val="22"/>
          <w:szCs w:val="22"/>
        </w:rPr>
        <w:t xml:space="preserve">Укупан број страна документације: </w:t>
      </w:r>
      <w:bookmarkEnd w:id="1"/>
      <w:bookmarkEnd w:id="2"/>
      <w:bookmarkEnd w:id="3"/>
      <w:bookmarkEnd w:id="4"/>
      <w:r w:rsidR="00F334C4">
        <w:rPr>
          <w:rFonts w:ascii="Arial" w:hAnsi="Arial" w:cs="Arial"/>
          <w:sz w:val="22"/>
          <w:szCs w:val="22"/>
          <w:lang w:val="sr-Cyrl-RS"/>
        </w:rPr>
        <w:t>6</w:t>
      </w:r>
      <w:r w:rsidR="00373352">
        <w:rPr>
          <w:rFonts w:ascii="Arial" w:hAnsi="Arial" w:cs="Arial"/>
          <w:sz w:val="22"/>
          <w:szCs w:val="22"/>
          <w:lang w:val="sr-Cyrl-RS"/>
        </w:rPr>
        <w:t>5</w:t>
      </w:r>
    </w:p>
    <w:p w14:paraId="3D64FFBD" w14:textId="77777777" w:rsidR="007E14AA" w:rsidRPr="00C7563E" w:rsidRDefault="007E14AA" w:rsidP="00ED4136">
      <w:pPr>
        <w:pStyle w:val="Heading10"/>
        <w:ind w:left="360" w:firstLine="0"/>
      </w:pPr>
    </w:p>
    <w:p w14:paraId="66B3DB7C" w14:textId="77777777" w:rsidR="007E14AA" w:rsidRPr="00C7563E" w:rsidRDefault="007E14AA" w:rsidP="007E14AA">
      <w:pPr>
        <w:rPr>
          <w:rFonts w:ascii="Arial" w:hAnsi="Arial" w:cs="Arial"/>
          <w:sz w:val="22"/>
          <w:szCs w:val="22"/>
        </w:rPr>
      </w:pPr>
    </w:p>
    <w:p w14:paraId="1CF81E7B" w14:textId="77777777" w:rsidR="007E14AA" w:rsidRPr="00C7563E" w:rsidRDefault="007E14AA" w:rsidP="007E14AA">
      <w:pPr>
        <w:rPr>
          <w:rFonts w:ascii="Arial" w:hAnsi="Arial" w:cs="Arial"/>
          <w:sz w:val="22"/>
          <w:szCs w:val="22"/>
        </w:rPr>
      </w:pPr>
    </w:p>
    <w:p w14:paraId="75B626E1" w14:textId="77777777" w:rsidR="007E14AA" w:rsidRPr="00C7563E" w:rsidRDefault="007E14AA" w:rsidP="00ED4136">
      <w:pPr>
        <w:pStyle w:val="Heading10"/>
        <w:ind w:left="360" w:firstLine="0"/>
      </w:pPr>
    </w:p>
    <w:p w14:paraId="67FE698A" w14:textId="77777777" w:rsidR="007E14AA" w:rsidRPr="00C7563E" w:rsidRDefault="007E14AA" w:rsidP="00ED4136">
      <w:pPr>
        <w:pStyle w:val="Heading10"/>
        <w:ind w:left="360" w:firstLine="0"/>
      </w:pPr>
    </w:p>
    <w:p w14:paraId="2623D13D" w14:textId="77777777" w:rsidR="00E626A8" w:rsidRPr="00C7563E" w:rsidRDefault="003A65E6" w:rsidP="003150EC">
      <w:pPr>
        <w:pStyle w:val="Heading10"/>
        <w:numPr>
          <w:ilvl w:val="0"/>
          <w:numId w:val="8"/>
        </w:numPr>
        <w:rPr>
          <w:lang w:val="en-US"/>
        </w:rPr>
      </w:pPr>
      <w:r w:rsidRPr="00C7563E">
        <w:br w:type="page"/>
      </w:r>
      <w:bookmarkStart w:id="5" w:name="_Toc362821708"/>
      <w:bookmarkStart w:id="6" w:name="_Toc430697417"/>
      <w:bookmarkStart w:id="7" w:name="_Toc463354983"/>
      <w:r w:rsidRPr="00C7563E">
        <w:lastRenderedPageBreak/>
        <w:t>ОПШТИ ПОДАЦИ О ЈАВНОЈ НАБА</w:t>
      </w:r>
      <w:r w:rsidR="0019479E" w:rsidRPr="00C7563E">
        <w:t>В</w:t>
      </w:r>
      <w:r w:rsidRPr="00C7563E">
        <w:t>ЦИ</w:t>
      </w:r>
      <w:bookmarkEnd w:id="5"/>
      <w:bookmarkEnd w:id="6"/>
      <w:bookmarkEnd w:id="7"/>
    </w:p>
    <w:p w14:paraId="471EDF89" w14:textId="77777777" w:rsidR="003A65E6" w:rsidRPr="00C7563E" w:rsidRDefault="003A65E6" w:rsidP="001558D3">
      <w:pPr>
        <w:rPr>
          <w:rFonts w:ascii="Arial" w:hAnsi="Arial" w:cs="Arial"/>
          <w:sz w:val="22"/>
          <w:szCs w:val="22"/>
        </w:rPr>
      </w:pPr>
    </w:p>
    <w:p w14:paraId="06726476" w14:textId="5D3D50DA" w:rsidR="0075472E" w:rsidRDefault="0075472E" w:rsidP="006B516D">
      <w:pPr>
        <w:pStyle w:val="ListParagraph"/>
        <w:widowControl w:val="0"/>
        <w:numPr>
          <w:ilvl w:val="0"/>
          <w:numId w:val="12"/>
        </w:numPr>
        <w:spacing w:after="0" w:line="240" w:lineRule="auto"/>
        <w:jc w:val="both"/>
        <w:rPr>
          <w:rFonts w:ascii="Arial" w:hAnsi="Arial" w:cs="Arial"/>
        </w:rPr>
      </w:pPr>
      <w:r w:rsidRPr="003774F8">
        <w:rPr>
          <w:rFonts w:ascii="Arial" w:hAnsi="Arial" w:cs="Arial"/>
        </w:rPr>
        <w:t>Предмет јавне набавке:</w:t>
      </w:r>
      <w:r w:rsidR="00C55F18" w:rsidRPr="003774F8">
        <w:rPr>
          <w:rFonts w:ascii="Arial" w:hAnsi="Arial" w:cs="Arial"/>
        </w:rPr>
        <w:t xml:space="preserve"> </w:t>
      </w:r>
      <w:r w:rsidR="001639BF" w:rsidRPr="001639BF">
        <w:rPr>
          <w:rFonts w:ascii="Arial" w:hAnsi="Arial" w:cs="Arial"/>
          <w:b/>
          <w:bCs/>
        </w:rPr>
        <w:t>Одржавање система за аутоматско</w:t>
      </w:r>
      <w:r w:rsidR="001639BF" w:rsidRPr="001639BF">
        <w:rPr>
          <w:rFonts w:ascii="Arial" w:hAnsi="Arial" w:cs="Arial"/>
          <w:b/>
          <w:bCs/>
          <w:lang w:val="sr-Cyrl-RS"/>
        </w:rPr>
        <w:t xml:space="preserve"> </w:t>
      </w:r>
      <w:r w:rsidR="001639BF" w:rsidRPr="001639BF">
        <w:rPr>
          <w:rFonts w:ascii="Arial" w:hAnsi="Arial" w:cs="Arial"/>
          <w:b/>
          <w:bCs/>
        </w:rPr>
        <w:t>очитавање бројила путем мобилних телефона</w:t>
      </w:r>
    </w:p>
    <w:p w14:paraId="274E61E6" w14:textId="77777777" w:rsidR="00836BE0" w:rsidRPr="003774F8" w:rsidRDefault="00836BE0" w:rsidP="00836BE0">
      <w:pPr>
        <w:pStyle w:val="ListParagraph"/>
        <w:widowControl w:val="0"/>
        <w:spacing w:after="0" w:line="240" w:lineRule="auto"/>
        <w:jc w:val="both"/>
        <w:rPr>
          <w:rFonts w:ascii="Arial" w:hAnsi="Arial" w:cs="Arial"/>
        </w:rPr>
      </w:pPr>
    </w:p>
    <w:p w14:paraId="3D2B7894" w14:textId="03E29604" w:rsidR="00CC5009" w:rsidRPr="00CC5009" w:rsidRDefault="00F817C0" w:rsidP="00CC5009">
      <w:pPr>
        <w:pStyle w:val="ListParagraph"/>
        <w:widowControl w:val="0"/>
        <w:numPr>
          <w:ilvl w:val="0"/>
          <w:numId w:val="12"/>
        </w:numPr>
        <w:tabs>
          <w:tab w:val="left" w:pos="735"/>
        </w:tabs>
        <w:jc w:val="both"/>
        <w:rPr>
          <w:rFonts w:ascii="Arial" w:hAnsi="Arial" w:cs="Arial"/>
        </w:rPr>
      </w:pPr>
      <w:r w:rsidRPr="003774F8">
        <w:rPr>
          <w:rFonts w:ascii="Arial" w:hAnsi="Arial" w:cs="Arial"/>
          <w:lang w:val="sr-Cyrl-RS" w:eastAsia="sr-Latn-CS"/>
        </w:rPr>
        <w:t>Ј</w:t>
      </w:r>
      <w:r w:rsidR="0075472E" w:rsidRPr="003774F8">
        <w:rPr>
          <w:rFonts w:ascii="Arial" w:hAnsi="Arial" w:cs="Arial"/>
          <w:lang w:eastAsia="sr-Latn-CS"/>
        </w:rPr>
        <w:t>авна набавка није обликована по партијама</w:t>
      </w:r>
    </w:p>
    <w:p w14:paraId="3DA8C33F" w14:textId="50DF63E4" w:rsidR="00CC5009" w:rsidRPr="00CC5009" w:rsidRDefault="00CC5009" w:rsidP="00CC5009">
      <w:pPr>
        <w:pStyle w:val="ListParagraph"/>
        <w:widowControl w:val="0"/>
        <w:numPr>
          <w:ilvl w:val="0"/>
          <w:numId w:val="12"/>
        </w:numPr>
        <w:tabs>
          <w:tab w:val="left" w:pos="735"/>
        </w:tabs>
        <w:jc w:val="both"/>
        <w:rPr>
          <w:rFonts w:ascii="Arial" w:hAnsi="Arial" w:cs="Arial"/>
          <w:lang w:val="en-US"/>
        </w:rPr>
      </w:pPr>
      <w:r>
        <w:rPr>
          <w:rFonts w:ascii="Arial" w:hAnsi="Arial" w:cs="Arial"/>
          <w:lang w:val="sr-Cyrl-RS"/>
        </w:rPr>
        <w:t xml:space="preserve">Наручилац : </w:t>
      </w:r>
      <w:r w:rsidRPr="00CC5009">
        <w:rPr>
          <w:rFonts w:ascii="Arial" w:hAnsi="Arial" w:cs="Arial"/>
          <w:lang w:val="en-US"/>
        </w:rPr>
        <w:t>Јавно предузеће „Електропривреда Србије“ Београд,</w:t>
      </w:r>
      <w:r>
        <w:rPr>
          <w:rFonts w:ascii="Arial" w:hAnsi="Arial" w:cs="Arial"/>
          <w:lang w:val="sr-Cyrl-RS"/>
        </w:rPr>
        <w:t xml:space="preserve"> </w:t>
      </w:r>
      <w:r w:rsidRPr="00CC5009">
        <w:rPr>
          <w:rFonts w:ascii="Arial" w:hAnsi="Arial" w:cs="Arial"/>
          <w:lang w:val="en-US"/>
        </w:rPr>
        <w:t>Улица царице Милице бр.2, 11000 Београд</w:t>
      </w:r>
      <w:r>
        <w:rPr>
          <w:rFonts w:ascii="Arial" w:hAnsi="Arial" w:cs="Arial"/>
          <w:lang w:val="sr-Cyrl-RS"/>
        </w:rPr>
        <w:t xml:space="preserve">, </w:t>
      </w:r>
      <w:r>
        <w:rPr>
          <w:rFonts w:ascii="Arial" w:hAnsi="Arial" w:cs="Arial"/>
          <w:lang w:val="en-US"/>
        </w:rPr>
        <w:t>www.eps.rs</w:t>
      </w:r>
    </w:p>
    <w:p w14:paraId="19C3E394" w14:textId="662D7290" w:rsidR="00617353" w:rsidRDefault="00CC5009" w:rsidP="0081490C">
      <w:pPr>
        <w:widowControl w:val="0"/>
        <w:ind w:left="360"/>
        <w:jc w:val="both"/>
        <w:rPr>
          <w:rFonts w:ascii="Arial" w:eastAsia="Calibri" w:hAnsi="Arial" w:cs="Arial"/>
          <w:sz w:val="22"/>
          <w:szCs w:val="22"/>
          <w:lang w:eastAsia="en-US"/>
        </w:rPr>
      </w:pPr>
      <w:r>
        <w:rPr>
          <w:rFonts w:ascii="Arial" w:eastAsia="Calibri" w:hAnsi="Arial" w:cs="Arial"/>
          <w:sz w:val="22"/>
          <w:szCs w:val="22"/>
          <w:lang w:val="ru-RU" w:eastAsia="en-US"/>
        </w:rPr>
        <w:t>4</w:t>
      </w:r>
      <w:r w:rsidR="0081490C" w:rsidRPr="003774F8">
        <w:rPr>
          <w:rFonts w:ascii="Arial" w:eastAsia="Calibri" w:hAnsi="Arial" w:cs="Arial"/>
          <w:sz w:val="22"/>
          <w:szCs w:val="22"/>
          <w:lang w:val="ru-RU" w:eastAsia="en-US"/>
        </w:rPr>
        <w:t xml:space="preserve">. </w:t>
      </w:r>
      <w:r w:rsidR="00617353" w:rsidRPr="003774F8">
        <w:rPr>
          <w:rFonts w:ascii="Arial" w:eastAsia="Calibri" w:hAnsi="Arial" w:cs="Arial"/>
          <w:sz w:val="22"/>
          <w:szCs w:val="22"/>
          <w:lang w:val="ru-RU" w:eastAsia="en-US"/>
        </w:rPr>
        <w:t>Врста поступка:</w:t>
      </w:r>
      <w:r w:rsidR="00617353" w:rsidRPr="006E51B0">
        <w:rPr>
          <w:rFonts w:ascii="Arial" w:eastAsia="Calibri" w:hAnsi="Arial" w:cs="Arial"/>
          <w:sz w:val="22"/>
          <w:szCs w:val="22"/>
          <w:lang w:eastAsia="en-US"/>
        </w:rPr>
        <w:t xml:space="preserve"> </w:t>
      </w:r>
      <w:r w:rsidR="00617353" w:rsidRPr="003774F8">
        <w:rPr>
          <w:rFonts w:ascii="Arial" w:eastAsia="Calibri" w:hAnsi="Arial" w:cs="Arial"/>
          <w:sz w:val="22"/>
          <w:szCs w:val="22"/>
          <w:lang w:val="ru-RU" w:eastAsia="en-US"/>
        </w:rPr>
        <w:t xml:space="preserve">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за јавне набавке број </w:t>
      </w:r>
      <w:r w:rsidR="001639BF" w:rsidRPr="001639BF">
        <w:rPr>
          <w:rFonts w:ascii="Arial" w:eastAsia="Calibri" w:hAnsi="Arial" w:cs="Arial"/>
          <w:sz w:val="22"/>
          <w:szCs w:val="22"/>
          <w:lang w:val="sr-Cyrl-RS" w:eastAsia="en-US"/>
        </w:rPr>
        <w:t>404-02-654/17</w:t>
      </w:r>
      <w:r w:rsidR="001639BF" w:rsidRPr="001639BF">
        <w:rPr>
          <w:rFonts w:ascii="Arial" w:eastAsia="Calibri" w:hAnsi="Arial" w:cs="Arial"/>
          <w:sz w:val="22"/>
          <w:szCs w:val="22"/>
          <w:lang w:eastAsia="en-US"/>
        </w:rPr>
        <w:t xml:space="preserve"> од 02.03.2</w:t>
      </w:r>
      <w:r w:rsidR="002930E4">
        <w:rPr>
          <w:rFonts w:ascii="Arial" w:eastAsia="Calibri" w:hAnsi="Arial" w:cs="Arial"/>
          <w:sz w:val="22"/>
          <w:szCs w:val="22"/>
          <w:lang w:val="en-US" w:eastAsia="en-US"/>
        </w:rPr>
        <w:t>0</w:t>
      </w:r>
      <w:r w:rsidR="001639BF" w:rsidRPr="001639BF">
        <w:rPr>
          <w:rFonts w:ascii="Arial" w:eastAsia="Calibri" w:hAnsi="Arial" w:cs="Arial"/>
          <w:sz w:val="22"/>
          <w:szCs w:val="22"/>
          <w:lang w:eastAsia="en-US"/>
        </w:rPr>
        <w:t>17.године</w:t>
      </w:r>
      <w:r w:rsidR="001639BF">
        <w:rPr>
          <w:rFonts w:ascii="Arial" w:eastAsia="Calibri" w:hAnsi="Arial" w:cs="Arial"/>
          <w:sz w:val="22"/>
          <w:szCs w:val="22"/>
          <w:lang w:val="ru-RU" w:eastAsia="en-US"/>
        </w:rPr>
        <w:t>.</w:t>
      </w:r>
    </w:p>
    <w:p w14:paraId="050E87F4" w14:textId="77777777" w:rsidR="00836BE0" w:rsidRPr="003774F8" w:rsidRDefault="00836BE0" w:rsidP="0081490C">
      <w:pPr>
        <w:widowControl w:val="0"/>
        <w:ind w:left="360"/>
        <w:jc w:val="both"/>
        <w:rPr>
          <w:rFonts w:ascii="Arial" w:eastAsia="Calibri" w:hAnsi="Arial" w:cs="Arial"/>
          <w:sz w:val="22"/>
          <w:szCs w:val="22"/>
          <w:lang w:val="ru-RU" w:eastAsia="en-US"/>
        </w:rPr>
      </w:pPr>
    </w:p>
    <w:p w14:paraId="5C342804" w14:textId="60E9A121" w:rsidR="001639BF" w:rsidRPr="00CC5009" w:rsidRDefault="00617353" w:rsidP="00CC5009">
      <w:pPr>
        <w:pStyle w:val="ListParagraph"/>
        <w:widowControl w:val="0"/>
        <w:numPr>
          <w:ilvl w:val="0"/>
          <w:numId w:val="45"/>
        </w:numPr>
        <w:jc w:val="both"/>
        <w:rPr>
          <w:rFonts w:ascii="Arial" w:hAnsi="Arial" w:cs="Arial"/>
        </w:rPr>
      </w:pPr>
      <w:r w:rsidRPr="00CC5009">
        <w:rPr>
          <w:rFonts w:ascii="Arial" w:hAnsi="Arial" w:cs="Arial"/>
        </w:rPr>
        <w:t>Циљ поступка: Поступак се спроводи ради закључења уговора о јавној набавци</w:t>
      </w:r>
      <w:r w:rsidR="0081490C" w:rsidRPr="00CC5009">
        <w:rPr>
          <w:rFonts w:ascii="Arial" w:hAnsi="Arial" w:cs="Arial"/>
          <w:lang w:val="sr-Cyrl-RS"/>
        </w:rPr>
        <w:t>.</w:t>
      </w:r>
    </w:p>
    <w:p w14:paraId="32A78D81" w14:textId="1A6F426C" w:rsidR="00E72E58" w:rsidRPr="00001526" w:rsidRDefault="001639BF" w:rsidP="00001526">
      <w:pPr>
        <w:pStyle w:val="NoSpacing"/>
        <w:rPr>
          <w:rFonts w:ascii="Arial" w:hAnsi="Arial" w:cs="Arial"/>
          <w:lang w:val="sr-Cyrl-CS"/>
        </w:rPr>
      </w:pPr>
      <w:r w:rsidRPr="00001526">
        <w:rPr>
          <w:rFonts w:ascii="Arial" w:hAnsi="Arial" w:cs="Arial"/>
          <w:lang w:val="sr-Cyrl-RS"/>
        </w:rPr>
        <w:t xml:space="preserve">Контакт : Владимир Каменица – </w:t>
      </w:r>
      <w:hyperlink r:id="rId58" w:history="1">
        <w:r w:rsidR="00001526" w:rsidRPr="00001526">
          <w:rPr>
            <w:rStyle w:val="Hyperlink"/>
            <w:rFonts w:ascii="Arial" w:hAnsi="Arial" w:cs="Arial"/>
            <w:lang w:val="sr-Latn-RS"/>
          </w:rPr>
          <w:t>vl</w:t>
        </w:r>
        <w:r w:rsidR="00001526" w:rsidRPr="00001526">
          <w:rPr>
            <w:rStyle w:val="Hyperlink"/>
            <w:rFonts w:ascii="Arial" w:hAnsi="Arial" w:cs="Arial"/>
          </w:rPr>
          <w:t>adimir.</w:t>
        </w:r>
        <w:r w:rsidR="00001526" w:rsidRPr="00001526">
          <w:rPr>
            <w:rStyle w:val="Hyperlink"/>
            <w:rFonts w:ascii="Arial" w:hAnsi="Arial" w:cs="Arial"/>
            <w:lang w:val="sr-Latn-RS"/>
          </w:rPr>
          <w:t>kamenica</w:t>
        </w:r>
        <w:r w:rsidR="00001526" w:rsidRPr="00001526">
          <w:rPr>
            <w:rStyle w:val="Hyperlink"/>
            <w:rFonts w:ascii="Arial" w:hAnsi="Arial" w:cs="Arial"/>
          </w:rPr>
          <w:t>@eps.rs</w:t>
        </w:r>
      </w:hyperlink>
      <w:r w:rsidR="00CC5009">
        <w:rPr>
          <w:rStyle w:val="Hyperlink"/>
          <w:rFonts w:ascii="Arial" w:hAnsi="Arial" w:cs="Arial"/>
        </w:rPr>
        <w:t xml:space="preserve"> </w:t>
      </w:r>
    </w:p>
    <w:p w14:paraId="53E2DFD8" w14:textId="6C5A92B8" w:rsidR="00001526" w:rsidRPr="00001526" w:rsidRDefault="00001526" w:rsidP="00001526">
      <w:pPr>
        <w:pStyle w:val="ListParagraph"/>
        <w:widowControl w:val="0"/>
        <w:ind w:left="1440"/>
        <w:jc w:val="both"/>
        <w:rPr>
          <w:rFonts w:ascii="Arial" w:hAnsi="Arial" w:cs="Arial"/>
          <w:lang w:val="sr-Cyrl-RS"/>
        </w:rPr>
      </w:pPr>
      <w:r>
        <w:rPr>
          <w:rFonts w:ascii="Arial" w:hAnsi="Arial" w:cs="Arial"/>
          <w:lang w:val="sr-Cyrl-RS"/>
        </w:rPr>
        <w:t xml:space="preserve">    Нина Николајевић - </w:t>
      </w:r>
      <w:hyperlink r:id="rId59" w:history="1">
        <w:r w:rsidRPr="00001526">
          <w:rPr>
            <w:rStyle w:val="Hyperlink"/>
            <w:rFonts w:ascii="Arial" w:hAnsi="Arial" w:cs="Arial"/>
            <w:lang w:val="en-US"/>
          </w:rPr>
          <w:t>nina</w:t>
        </w:r>
        <w:r w:rsidRPr="00001526">
          <w:rPr>
            <w:rStyle w:val="Hyperlink"/>
            <w:rFonts w:ascii="Arial" w:hAnsi="Arial" w:cs="Arial"/>
          </w:rPr>
          <w:t>.</w:t>
        </w:r>
        <w:r w:rsidRPr="00001526">
          <w:rPr>
            <w:rStyle w:val="Hyperlink"/>
            <w:rFonts w:ascii="Arial" w:hAnsi="Arial" w:cs="Arial"/>
            <w:lang w:val="en-US"/>
          </w:rPr>
          <w:t>nikolajevic</w:t>
        </w:r>
        <w:r w:rsidRPr="00001526">
          <w:rPr>
            <w:rStyle w:val="Hyperlink"/>
            <w:rFonts w:ascii="Arial" w:hAnsi="Arial" w:cs="Arial"/>
          </w:rPr>
          <w:t>@eps.rs</w:t>
        </w:r>
      </w:hyperlink>
    </w:p>
    <w:p w14:paraId="60EC6B5F" w14:textId="77777777" w:rsidR="00E626A8" w:rsidRPr="00C7563E" w:rsidRDefault="003A65E6" w:rsidP="003150EC">
      <w:pPr>
        <w:pStyle w:val="Heading10"/>
        <w:numPr>
          <w:ilvl w:val="0"/>
          <w:numId w:val="8"/>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3549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7563E">
        <w:t xml:space="preserve">УПУТСТВО ПОНУЂАЧИМА </w:t>
      </w:r>
      <w:bookmarkEnd w:id="176"/>
      <w:bookmarkEnd w:id="177"/>
      <w:bookmarkEnd w:id="178"/>
      <w:bookmarkEnd w:id="179"/>
      <w:r w:rsidR="00036474" w:rsidRPr="00C7563E">
        <w:t>КАКО ДА САЧИНЕ ПОНУДУ</w:t>
      </w:r>
      <w:bookmarkEnd w:id="180"/>
    </w:p>
    <w:p w14:paraId="68E00FB9" w14:textId="77777777" w:rsidR="003A65E6" w:rsidRPr="00C7563E" w:rsidRDefault="003A65E6" w:rsidP="00071074">
      <w:pPr>
        <w:jc w:val="both"/>
        <w:rPr>
          <w:rFonts w:ascii="Arial" w:hAnsi="Arial" w:cs="Arial"/>
          <w:sz w:val="22"/>
          <w:szCs w:val="22"/>
          <w:lang w:val="ru-RU"/>
        </w:rPr>
      </w:pPr>
    </w:p>
    <w:p w14:paraId="76C821D7"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C73C0C"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79DCE"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 xml:space="preserve">Врста, техничке карактеристике и спецификација предмета јавне набавке дата је </w:t>
      </w:r>
      <w:r w:rsidRPr="007C497F">
        <w:rPr>
          <w:rFonts w:ascii="Arial" w:hAnsi="Arial" w:cs="Arial"/>
          <w:sz w:val="22"/>
          <w:szCs w:val="22"/>
        </w:rPr>
        <w:t>у Одељку 5. конкурсне документације.</w:t>
      </w:r>
    </w:p>
    <w:p w14:paraId="404DD502" w14:textId="77777777" w:rsidR="008F441E" w:rsidRPr="00C7563E" w:rsidRDefault="008F441E" w:rsidP="00071074">
      <w:pPr>
        <w:jc w:val="both"/>
        <w:rPr>
          <w:rFonts w:ascii="Arial" w:hAnsi="Arial" w:cs="Arial"/>
          <w:sz w:val="22"/>
          <w:szCs w:val="22"/>
        </w:rPr>
      </w:pPr>
    </w:p>
    <w:p w14:paraId="04F17A28" w14:textId="77777777" w:rsidR="003A65E6" w:rsidRPr="00C7563E" w:rsidRDefault="00036474" w:rsidP="004973F2">
      <w:pPr>
        <w:pStyle w:val="Heading2"/>
      </w:pPr>
      <w:bookmarkStart w:id="181" w:name="_Toc430697693"/>
      <w:bookmarkStart w:id="182" w:name="_Toc463354985"/>
      <w:bookmarkStart w:id="183" w:name="_Toc297798705"/>
      <w:r w:rsidRPr="00C7563E">
        <w:t>2</w:t>
      </w:r>
      <w:r w:rsidR="003A65E6" w:rsidRPr="00C7563E">
        <w:t>.1</w:t>
      </w:r>
      <w:r w:rsidR="003A65E6" w:rsidRPr="00C7563E">
        <w:tab/>
        <w:t>ПОДАЦИ О ЈЕЗИКУ У ПОСТУПКУ ЈАВНЕ НАБАВКЕ</w:t>
      </w:r>
      <w:bookmarkEnd w:id="181"/>
      <w:bookmarkEnd w:id="182"/>
    </w:p>
    <w:p w14:paraId="3EE80E7F" w14:textId="77777777" w:rsidR="00880FB6" w:rsidRPr="00C7563E" w:rsidRDefault="00880FB6" w:rsidP="004973F2">
      <w:pPr>
        <w:rPr>
          <w:rFonts w:ascii="Arial" w:hAnsi="Arial" w:cs="Arial"/>
          <w:sz w:val="22"/>
          <w:szCs w:val="22"/>
        </w:rPr>
      </w:pPr>
    </w:p>
    <w:p w14:paraId="6781004A"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5AF51523" w14:textId="77777777" w:rsidR="003A65E6" w:rsidRPr="00C7563E" w:rsidRDefault="003A65E6" w:rsidP="001879E7">
      <w:pPr>
        <w:ind w:firstLine="720"/>
        <w:rPr>
          <w:rFonts w:ascii="Arial" w:hAnsi="Arial" w:cs="Arial"/>
          <w:sz w:val="22"/>
          <w:szCs w:val="22"/>
        </w:rPr>
      </w:pPr>
      <w:r w:rsidRPr="00C7563E">
        <w:rPr>
          <w:rFonts w:ascii="Arial" w:hAnsi="Arial" w:cs="Arial"/>
          <w:sz w:val="22"/>
          <w:szCs w:val="22"/>
        </w:rPr>
        <w:t>Понуда са свим прилозима мора бити сачињена на српском језику.</w:t>
      </w:r>
    </w:p>
    <w:p w14:paraId="0738BC08"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269229FE"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понуда са свим прилозима </w:t>
      </w:r>
      <w:r w:rsidR="00036474" w:rsidRPr="00C7563E">
        <w:rPr>
          <w:rFonts w:ascii="Arial" w:hAnsi="Arial" w:cs="Arial"/>
          <w:sz w:val="22"/>
          <w:szCs w:val="22"/>
        </w:rPr>
        <w:t>није сачињена на српском језику</w:t>
      </w:r>
      <w:r w:rsidRPr="00C7563E">
        <w:rPr>
          <w:rFonts w:ascii="Arial" w:hAnsi="Arial" w:cs="Arial"/>
          <w:sz w:val="22"/>
          <w:szCs w:val="22"/>
        </w:rPr>
        <w:t>, понуда ће бити одбијена, као неприхватљива.</w:t>
      </w:r>
    </w:p>
    <w:p w14:paraId="5061B9C2" w14:textId="77777777" w:rsidR="00322A1A" w:rsidRPr="00C7563E" w:rsidRDefault="00322A1A" w:rsidP="008F441E">
      <w:pPr>
        <w:rPr>
          <w:rFonts w:ascii="Arial" w:hAnsi="Arial" w:cs="Arial"/>
          <w:sz w:val="22"/>
          <w:szCs w:val="22"/>
        </w:rPr>
      </w:pPr>
    </w:p>
    <w:p w14:paraId="50202210" w14:textId="77777777" w:rsidR="003A65E6" w:rsidRPr="00C7563E" w:rsidRDefault="00036474" w:rsidP="00071074">
      <w:pPr>
        <w:pStyle w:val="Heading2"/>
      </w:pPr>
      <w:bookmarkStart w:id="184" w:name="_Toc430697694"/>
      <w:bookmarkStart w:id="185" w:name="_Toc463354986"/>
      <w:r w:rsidRPr="00C7563E">
        <w:t>2</w:t>
      </w:r>
      <w:r w:rsidR="003A65E6" w:rsidRPr="00C7563E">
        <w:t xml:space="preserve">.2 </w:t>
      </w:r>
      <w:r w:rsidR="003A65E6" w:rsidRPr="00C7563E">
        <w:tab/>
        <w:t>НАЧИН САСТАВЉАЊА ПОНУДЕ И ПОПУЊАВАЊА ОБРАСЦА ПОНУДЕ</w:t>
      </w:r>
      <w:bookmarkEnd w:id="183"/>
      <w:bookmarkEnd w:id="184"/>
      <w:bookmarkEnd w:id="185"/>
    </w:p>
    <w:p w14:paraId="7BC7B0CD" w14:textId="77777777" w:rsidR="003A65E6" w:rsidRPr="00C7563E" w:rsidRDefault="003A65E6" w:rsidP="00071074">
      <w:pPr>
        <w:rPr>
          <w:rFonts w:ascii="Arial" w:hAnsi="Arial" w:cs="Arial"/>
          <w:sz w:val="22"/>
          <w:szCs w:val="22"/>
        </w:rPr>
      </w:pPr>
    </w:p>
    <w:p w14:paraId="36D6A561"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C7563E">
        <w:rPr>
          <w:rFonts w:ascii="Arial" w:hAnsi="Arial" w:cs="Arial"/>
          <w:sz w:val="22"/>
          <w:szCs w:val="22"/>
        </w:rPr>
        <w:t>у регистар надлежног органа</w:t>
      </w:r>
      <w:r w:rsidRPr="00C7563E">
        <w:rPr>
          <w:rFonts w:ascii="Arial" w:hAnsi="Arial" w:cs="Arial"/>
          <w:sz w:val="22"/>
          <w:szCs w:val="22"/>
        </w:rPr>
        <w:t xml:space="preserve"> или лица овлашћеног од стране законског заступника, уз доставу овлашћења у понуди.</w:t>
      </w:r>
    </w:p>
    <w:p w14:paraId="63934C48"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24E26264"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t xml:space="preserve">Сви документи, поднети у понуди </w:t>
      </w:r>
      <w:r w:rsidR="00036474" w:rsidRPr="00C7563E">
        <w:rPr>
          <w:rFonts w:ascii="Arial" w:hAnsi="Arial" w:cs="Arial"/>
          <w:sz w:val="22"/>
          <w:szCs w:val="22"/>
        </w:rPr>
        <w:t xml:space="preserve">пожељно је </w:t>
      </w:r>
      <w:r w:rsidRPr="00C7563E">
        <w:rPr>
          <w:rFonts w:ascii="Arial" w:hAnsi="Arial" w:cs="Arial"/>
          <w:sz w:val="22"/>
          <w:szCs w:val="22"/>
        </w:rPr>
        <w:t>да буду повезани траком у целину и запечаћени (воском</w:t>
      </w:r>
      <w:r w:rsidR="00003A7E" w:rsidRPr="00C7563E">
        <w:rPr>
          <w:rFonts w:ascii="Arial" w:hAnsi="Arial" w:cs="Arial"/>
          <w:sz w:val="22"/>
          <w:szCs w:val="22"/>
        </w:rPr>
        <w:t>) или на неки други начин</w:t>
      </w:r>
      <w:r w:rsidRPr="00C7563E">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BE54FF3"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C7563E">
        <w:rPr>
          <w:rFonts w:ascii="Arial" w:hAnsi="Arial" w:cs="Arial"/>
          <w:sz w:val="22"/>
          <w:szCs w:val="22"/>
        </w:rPr>
        <w:t>, меница</w:t>
      </w:r>
      <w:r w:rsidRPr="00C7563E">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38EAE7" w14:textId="0C697791" w:rsidR="003A65E6" w:rsidRPr="00C7563E" w:rsidRDefault="003A65E6" w:rsidP="004973F2">
      <w:pPr>
        <w:ind w:firstLine="720"/>
        <w:jc w:val="both"/>
        <w:rPr>
          <w:rFonts w:ascii="Arial" w:hAnsi="Arial" w:cs="Arial"/>
          <w:sz w:val="22"/>
          <w:szCs w:val="22"/>
        </w:rPr>
      </w:pPr>
      <w:r w:rsidRPr="00C7563E">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C7563E">
        <w:rPr>
          <w:rFonts w:ascii="Arial" w:hAnsi="Arial" w:cs="Arial"/>
          <w:sz w:val="22"/>
          <w:szCs w:val="22"/>
        </w:rPr>
        <w:t xml:space="preserve">Улица </w:t>
      </w:r>
      <w:r w:rsidR="00283E58" w:rsidRPr="00C7563E">
        <w:rPr>
          <w:rFonts w:ascii="Arial" w:hAnsi="Arial" w:cs="Arial"/>
          <w:sz w:val="22"/>
          <w:szCs w:val="22"/>
        </w:rPr>
        <w:t>Балканска 13</w:t>
      </w:r>
      <w:r w:rsidRPr="00C7563E">
        <w:rPr>
          <w:rFonts w:ascii="Arial" w:hAnsi="Arial" w:cs="Arial"/>
          <w:sz w:val="22"/>
          <w:szCs w:val="22"/>
        </w:rPr>
        <w:t xml:space="preserve"> - писарница - са назнаком: „Понуда за јавну набавку </w:t>
      </w:r>
      <w:r w:rsidR="003321B2" w:rsidRPr="00C7563E">
        <w:rPr>
          <w:rFonts w:ascii="Arial" w:hAnsi="Arial" w:cs="Arial"/>
          <w:sz w:val="22"/>
          <w:szCs w:val="22"/>
        </w:rPr>
        <w:t>услуга</w:t>
      </w:r>
      <w:r w:rsidRPr="00C7563E">
        <w:rPr>
          <w:rFonts w:ascii="Arial" w:hAnsi="Arial" w:cs="Arial"/>
          <w:sz w:val="22"/>
          <w:szCs w:val="22"/>
        </w:rPr>
        <w:t xml:space="preserve">- </w:t>
      </w:r>
      <w:r w:rsidR="002120F3" w:rsidRPr="002120F3">
        <w:rPr>
          <w:rFonts w:ascii="Arial" w:hAnsi="Arial" w:cs="Arial"/>
          <w:b/>
          <w:bCs/>
          <w:sz w:val="22"/>
          <w:szCs w:val="22"/>
        </w:rPr>
        <w:t>Одржавање система за аутоматско</w:t>
      </w:r>
      <w:r w:rsidR="002120F3" w:rsidRPr="002120F3">
        <w:rPr>
          <w:rFonts w:ascii="Arial" w:hAnsi="Arial" w:cs="Arial"/>
          <w:b/>
          <w:bCs/>
          <w:sz w:val="22"/>
          <w:szCs w:val="22"/>
          <w:lang w:val="sr-Cyrl-RS"/>
        </w:rPr>
        <w:t xml:space="preserve"> </w:t>
      </w:r>
      <w:r w:rsidR="002120F3" w:rsidRPr="002120F3">
        <w:rPr>
          <w:rFonts w:ascii="Arial" w:hAnsi="Arial" w:cs="Arial"/>
          <w:b/>
          <w:bCs/>
          <w:sz w:val="22"/>
          <w:szCs w:val="22"/>
        </w:rPr>
        <w:t>очитавање бројила путем мобилних телефона</w:t>
      </w:r>
      <w:r w:rsidR="002120F3" w:rsidRPr="002120F3">
        <w:rPr>
          <w:rFonts w:ascii="Arial" w:hAnsi="Arial" w:cs="Arial"/>
          <w:sz w:val="22"/>
          <w:szCs w:val="22"/>
        </w:rPr>
        <w:t xml:space="preserve"> </w:t>
      </w:r>
      <w:r w:rsidRPr="00C7563E">
        <w:rPr>
          <w:rFonts w:ascii="Arial" w:hAnsi="Arial" w:cs="Arial"/>
          <w:sz w:val="22"/>
          <w:szCs w:val="22"/>
        </w:rPr>
        <w:t xml:space="preserve">- Јавна набавка број </w:t>
      </w:r>
      <w:r w:rsidR="00A677C8" w:rsidRPr="00C7563E">
        <w:rPr>
          <w:rFonts w:ascii="Arial" w:hAnsi="Arial" w:cs="Arial"/>
          <w:bCs/>
          <w:sz w:val="22"/>
          <w:szCs w:val="22"/>
        </w:rPr>
        <w:t>1000/</w:t>
      </w:r>
      <w:r w:rsidR="002E47D6" w:rsidRPr="00C7563E">
        <w:rPr>
          <w:rFonts w:ascii="Arial" w:hAnsi="Arial" w:cs="Arial"/>
          <w:bCs/>
          <w:sz w:val="22"/>
          <w:szCs w:val="22"/>
        </w:rPr>
        <w:t>0</w:t>
      </w:r>
      <w:r w:rsidR="002120F3">
        <w:rPr>
          <w:rFonts w:ascii="Arial" w:hAnsi="Arial" w:cs="Arial"/>
          <w:bCs/>
          <w:sz w:val="22"/>
          <w:szCs w:val="22"/>
          <w:lang w:val="en-US"/>
        </w:rPr>
        <w:t>580</w:t>
      </w:r>
      <w:r w:rsidR="0004406B" w:rsidRPr="00C7563E">
        <w:rPr>
          <w:rFonts w:ascii="Arial" w:hAnsi="Arial" w:cs="Arial"/>
          <w:bCs/>
          <w:color w:val="000000"/>
          <w:sz w:val="22"/>
          <w:szCs w:val="22"/>
        </w:rPr>
        <w:t>/201</w:t>
      </w:r>
      <w:r w:rsidR="002120F3">
        <w:rPr>
          <w:rFonts w:ascii="Arial" w:hAnsi="Arial" w:cs="Arial"/>
          <w:bCs/>
          <w:color w:val="000000"/>
          <w:sz w:val="22"/>
          <w:szCs w:val="22"/>
          <w:lang w:val="en-US"/>
        </w:rPr>
        <w:t>7</w:t>
      </w:r>
      <w:r w:rsidRPr="00C7563E">
        <w:rPr>
          <w:rFonts w:ascii="Arial" w:hAnsi="Arial" w:cs="Arial"/>
          <w:sz w:val="22"/>
          <w:szCs w:val="22"/>
        </w:rPr>
        <w:t>- НЕ ОТВАРАТИ“.</w:t>
      </w:r>
    </w:p>
    <w:p w14:paraId="6D9880A6" w14:textId="77777777" w:rsidR="0012206D" w:rsidRDefault="0012206D" w:rsidP="00D12572">
      <w:pPr>
        <w:jc w:val="both"/>
        <w:rPr>
          <w:rFonts w:ascii="Arial" w:hAnsi="Arial" w:cs="Arial"/>
          <w:sz w:val="22"/>
          <w:szCs w:val="22"/>
          <w:u w:val="single"/>
        </w:rPr>
      </w:pPr>
      <w:r w:rsidRPr="00C7563E">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377C6E49" w14:textId="77777777" w:rsidR="000D1788" w:rsidRPr="00166E21" w:rsidRDefault="000D1788" w:rsidP="00D12572">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004A24D3" w:rsidRPr="00166E21">
        <w:rPr>
          <w:rFonts w:ascii="Arial" w:hAnsi="Arial" w:cs="Arial"/>
          <w:sz w:val="22"/>
          <w:szCs w:val="22"/>
          <w:lang w:val="sr-Latn-RS"/>
        </w:rPr>
        <w:t>CD</w:t>
      </w:r>
      <w:r w:rsidRPr="00166E21">
        <w:rPr>
          <w:rFonts w:ascii="Arial" w:hAnsi="Arial" w:cs="Arial"/>
          <w:sz w:val="22"/>
          <w:szCs w:val="22"/>
          <w:lang w:val="sr-Cyrl-RS"/>
        </w:rPr>
        <w:t xml:space="preserve"> или </w:t>
      </w:r>
      <w:r w:rsidR="004A24D3"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w:t>
      </w:r>
      <w:r w:rsidR="00166E21" w:rsidRPr="00166E21">
        <w:rPr>
          <w:rFonts w:ascii="Arial" w:hAnsi="Arial" w:cs="Arial"/>
          <w:sz w:val="22"/>
          <w:szCs w:val="22"/>
          <w:lang w:val="sr-Cyrl-RS"/>
        </w:rPr>
        <w:t xml:space="preserve">која је </w:t>
      </w:r>
      <w:r w:rsidRPr="00166E21">
        <w:rPr>
          <w:rFonts w:ascii="Arial" w:hAnsi="Arial" w:cs="Arial"/>
          <w:sz w:val="22"/>
          <w:szCs w:val="22"/>
          <w:lang w:val="sr-Cyrl-RS"/>
        </w:rPr>
        <w:t>поднета у папирном облику.</w:t>
      </w:r>
    </w:p>
    <w:p w14:paraId="3B9FBEC9" w14:textId="77777777" w:rsidR="0012206D" w:rsidRPr="00C7563E" w:rsidRDefault="0012206D" w:rsidP="004973F2">
      <w:pPr>
        <w:ind w:firstLine="720"/>
        <w:jc w:val="both"/>
        <w:rPr>
          <w:rFonts w:ascii="Arial" w:hAnsi="Arial" w:cs="Arial"/>
          <w:sz w:val="22"/>
          <w:szCs w:val="22"/>
        </w:rPr>
      </w:pPr>
    </w:p>
    <w:p w14:paraId="7A66FDCE" w14:textId="77777777" w:rsidR="003A65E6" w:rsidRDefault="003A65E6" w:rsidP="00C55F18">
      <w:pPr>
        <w:jc w:val="both"/>
        <w:rPr>
          <w:rFonts w:ascii="Arial" w:hAnsi="Arial" w:cs="Arial"/>
          <w:sz w:val="22"/>
          <w:szCs w:val="22"/>
        </w:rPr>
      </w:pPr>
      <w:r w:rsidRPr="00C7563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C23D167" w14:textId="77777777" w:rsidR="00E67FC8" w:rsidRPr="00C7563E" w:rsidRDefault="00E67FC8" w:rsidP="00C55F18">
      <w:pPr>
        <w:jc w:val="both"/>
        <w:rPr>
          <w:rFonts w:ascii="Arial" w:hAnsi="Arial" w:cs="Arial"/>
          <w:sz w:val="22"/>
          <w:szCs w:val="22"/>
        </w:rPr>
      </w:pPr>
    </w:p>
    <w:p w14:paraId="65254923" w14:textId="77777777" w:rsidR="00003A7E" w:rsidRPr="00C7563E" w:rsidRDefault="00003A7E" w:rsidP="00C55F18">
      <w:pPr>
        <w:jc w:val="both"/>
        <w:rPr>
          <w:rFonts w:ascii="Arial" w:hAnsi="Arial" w:cs="Arial"/>
          <w:sz w:val="22"/>
          <w:szCs w:val="22"/>
        </w:rPr>
      </w:pPr>
      <w:r w:rsidRPr="00C7563E">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C7563E">
        <w:rPr>
          <w:rFonts w:ascii="Arial" w:hAnsi="Arial" w:cs="Arial"/>
          <w:sz w:val="22"/>
          <w:szCs w:val="22"/>
        </w:rPr>
        <w:t>.</w:t>
      </w:r>
    </w:p>
    <w:p w14:paraId="6273B30E" w14:textId="77777777" w:rsidR="003A65E6" w:rsidRPr="00C7563E" w:rsidRDefault="003A65E6" w:rsidP="00071074">
      <w:pPr>
        <w:rPr>
          <w:rFonts w:ascii="Arial" w:hAnsi="Arial" w:cs="Arial"/>
          <w:sz w:val="22"/>
          <w:szCs w:val="22"/>
        </w:rPr>
      </w:pPr>
    </w:p>
    <w:p w14:paraId="0BA91D25" w14:textId="77777777" w:rsidR="003A65E6" w:rsidRPr="00C7563E" w:rsidRDefault="00036474" w:rsidP="002C6229">
      <w:pPr>
        <w:pStyle w:val="Heading2"/>
        <w:ind w:left="0" w:firstLine="0"/>
      </w:pPr>
      <w:bookmarkStart w:id="186" w:name="_Toc297798706"/>
      <w:bookmarkStart w:id="187" w:name="_Toc430697695"/>
      <w:bookmarkStart w:id="188" w:name="_Toc463354987"/>
      <w:r w:rsidRPr="00C7563E">
        <w:t>2</w:t>
      </w:r>
      <w:r w:rsidR="003A65E6" w:rsidRPr="00C7563E">
        <w:t>.3</w:t>
      </w:r>
      <w:r w:rsidR="003A65E6" w:rsidRPr="00C7563E">
        <w:tab/>
        <w:t>ПОДНОШЕЊЕ</w:t>
      </w:r>
      <w:bookmarkEnd w:id="186"/>
      <w:r w:rsidR="003A65E6" w:rsidRPr="00C7563E">
        <w:t>, ИЗМЕНА, ДОПУНА И ОПОЗИВ ПОНУДЕ</w:t>
      </w:r>
      <w:bookmarkEnd w:id="187"/>
      <w:bookmarkEnd w:id="188"/>
    </w:p>
    <w:p w14:paraId="71CFCDFC" w14:textId="77777777" w:rsidR="003A65E6" w:rsidRPr="00C7563E" w:rsidRDefault="003A65E6" w:rsidP="00C36C13">
      <w:pPr>
        <w:autoSpaceDE w:val="0"/>
        <w:autoSpaceDN w:val="0"/>
        <w:adjustRightInd w:val="0"/>
        <w:ind w:firstLine="720"/>
        <w:jc w:val="both"/>
        <w:rPr>
          <w:rFonts w:ascii="Arial" w:hAnsi="Arial" w:cs="Arial"/>
          <w:sz w:val="22"/>
          <w:szCs w:val="22"/>
        </w:rPr>
      </w:pPr>
    </w:p>
    <w:p w14:paraId="4C1E2991" w14:textId="77777777"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поднети само једну понуду.</w:t>
      </w:r>
    </w:p>
    <w:p w14:paraId="3C2D849B"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Понуду може поднети понуђач самостално, група понуђача, као и понуђач са подизвођачем. </w:t>
      </w:r>
    </w:p>
    <w:p w14:paraId="3944FB7C"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70A156"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EA1930" w14:textId="77777777" w:rsidR="00003A7E" w:rsidRPr="00C7563E" w:rsidRDefault="00003A7E" w:rsidP="00003A7E">
      <w:pPr>
        <w:ind w:firstLine="708"/>
        <w:jc w:val="both"/>
        <w:rPr>
          <w:rFonts w:ascii="Arial" w:hAnsi="Arial" w:cs="Arial"/>
          <w:sz w:val="22"/>
          <w:szCs w:val="22"/>
        </w:rPr>
      </w:pPr>
      <w:r w:rsidRPr="00C7563E">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4D52213" w14:textId="5DAD9B94"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C7563E">
        <w:rPr>
          <w:rFonts w:ascii="Arial" w:hAnsi="Arial" w:cs="Arial"/>
          <w:sz w:val="22"/>
          <w:szCs w:val="22"/>
        </w:rPr>
        <w:t xml:space="preserve">услуга </w:t>
      </w:r>
      <w:r w:rsidRPr="00C7563E">
        <w:rPr>
          <w:rFonts w:ascii="Arial" w:hAnsi="Arial" w:cs="Arial"/>
          <w:sz w:val="22"/>
          <w:szCs w:val="22"/>
        </w:rPr>
        <w:t xml:space="preserve">– </w:t>
      </w:r>
      <w:r w:rsidR="00C53A62" w:rsidRPr="00C53A62">
        <w:rPr>
          <w:rFonts w:ascii="Arial" w:hAnsi="Arial" w:cs="Arial"/>
          <w:b/>
          <w:bCs/>
          <w:sz w:val="22"/>
          <w:szCs w:val="22"/>
        </w:rPr>
        <w:t>Одржавање система за аутоматско</w:t>
      </w:r>
      <w:r w:rsidR="00C53A62" w:rsidRPr="00C53A62">
        <w:rPr>
          <w:rFonts w:ascii="Arial" w:hAnsi="Arial" w:cs="Arial"/>
          <w:b/>
          <w:bCs/>
          <w:sz w:val="22"/>
          <w:szCs w:val="22"/>
          <w:lang w:val="sr-Cyrl-RS"/>
        </w:rPr>
        <w:t xml:space="preserve"> </w:t>
      </w:r>
      <w:r w:rsidR="00C53A62" w:rsidRPr="00C53A62">
        <w:rPr>
          <w:rFonts w:ascii="Arial" w:hAnsi="Arial" w:cs="Arial"/>
          <w:b/>
          <w:bCs/>
          <w:sz w:val="22"/>
          <w:szCs w:val="22"/>
        </w:rPr>
        <w:t>очитавање бројила путем мобилних телефона</w:t>
      </w:r>
      <w:r w:rsidR="00C53A62" w:rsidRPr="00C53A62">
        <w:rPr>
          <w:rFonts w:ascii="Arial" w:hAnsi="Arial" w:cs="Arial"/>
          <w:sz w:val="22"/>
          <w:szCs w:val="22"/>
        </w:rPr>
        <w:t xml:space="preserve"> </w:t>
      </w:r>
      <w:r w:rsidR="0012206D" w:rsidRPr="00C7563E">
        <w:rPr>
          <w:rFonts w:ascii="Arial" w:hAnsi="Arial" w:cs="Arial"/>
          <w:sz w:val="22"/>
          <w:szCs w:val="22"/>
        </w:rPr>
        <w:t xml:space="preserve">- Јавна набавка број </w:t>
      </w:r>
      <w:r w:rsidR="0012206D" w:rsidRPr="00C7563E">
        <w:rPr>
          <w:rFonts w:ascii="Arial" w:hAnsi="Arial" w:cs="Arial"/>
          <w:bCs/>
          <w:sz w:val="22"/>
          <w:szCs w:val="22"/>
        </w:rPr>
        <w:t>1000/</w:t>
      </w:r>
      <w:r w:rsidR="002E47D6" w:rsidRPr="00C7563E">
        <w:rPr>
          <w:rFonts w:ascii="Arial" w:hAnsi="Arial" w:cs="Arial"/>
          <w:bCs/>
          <w:sz w:val="22"/>
          <w:szCs w:val="22"/>
        </w:rPr>
        <w:t>0</w:t>
      </w:r>
      <w:r w:rsidR="00C53A62">
        <w:rPr>
          <w:rFonts w:ascii="Arial" w:hAnsi="Arial" w:cs="Arial"/>
          <w:bCs/>
          <w:sz w:val="22"/>
          <w:szCs w:val="22"/>
          <w:lang w:val="en-US"/>
        </w:rPr>
        <w:t>580</w:t>
      </w:r>
      <w:r w:rsidR="0012206D" w:rsidRPr="00C7563E">
        <w:rPr>
          <w:rFonts w:ascii="Arial" w:hAnsi="Arial" w:cs="Arial"/>
          <w:bCs/>
          <w:color w:val="000000"/>
          <w:sz w:val="22"/>
          <w:szCs w:val="22"/>
        </w:rPr>
        <w:t>/201</w:t>
      </w:r>
      <w:r w:rsidR="00C53A62">
        <w:rPr>
          <w:rFonts w:ascii="Arial" w:hAnsi="Arial" w:cs="Arial"/>
          <w:bCs/>
          <w:color w:val="000000"/>
          <w:sz w:val="22"/>
          <w:szCs w:val="22"/>
          <w:lang w:val="en-US"/>
        </w:rPr>
        <w:t>7</w:t>
      </w:r>
      <w:r w:rsidRPr="00C7563E">
        <w:rPr>
          <w:rFonts w:ascii="Arial" w:hAnsi="Arial" w:cs="Arial"/>
          <w:sz w:val="22"/>
          <w:szCs w:val="22"/>
        </w:rPr>
        <w:t>– НЕ ОТВАРАТИ“.</w:t>
      </w:r>
    </w:p>
    <w:p w14:paraId="6F89125C" w14:textId="77777777"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8923CFE" w14:textId="18FF3E55"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C7563E">
        <w:rPr>
          <w:rFonts w:ascii="Arial" w:hAnsi="Arial" w:cs="Arial"/>
          <w:sz w:val="22"/>
          <w:szCs w:val="22"/>
        </w:rPr>
        <w:t>услуга</w:t>
      </w:r>
      <w:r w:rsidRPr="00C7563E">
        <w:rPr>
          <w:rFonts w:ascii="Arial" w:hAnsi="Arial" w:cs="Arial"/>
          <w:sz w:val="22"/>
          <w:szCs w:val="22"/>
        </w:rPr>
        <w:t xml:space="preserve"> - </w:t>
      </w:r>
      <w:r w:rsidR="009A3327" w:rsidRPr="009A3327">
        <w:rPr>
          <w:rFonts w:ascii="Arial" w:hAnsi="Arial" w:cs="Arial"/>
          <w:b/>
          <w:bCs/>
          <w:sz w:val="22"/>
          <w:szCs w:val="22"/>
        </w:rPr>
        <w:t>Одржавање система за аутоматско</w:t>
      </w:r>
      <w:r w:rsidR="009A3327" w:rsidRPr="009A3327">
        <w:rPr>
          <w:rFonts w:ascii="Arial" w:hAnsi="Arial" w:cs="Arial"/>
          <w:b/>
          <w:bCs/>
          <w:sz w:val="22"/>
          <w:szCs w:val="22"/>
          <w:lang w:val="sr-Cyrl-RS"/>
        </w:rPr>
        <w:t xml:space="preserve"> </w:t>
      </w:r>
      <w:r w:rsidR="009A3327" w:rsidRPr="009A3327">
        <w:rPr>
          <w:rFonts w:ascii="Arial" w:hAnsi="Arial" w:cs="Arial"/>
          <w:b/>
          <w:bCs/>
          <w:sz w:val="22"/>
          <w:szCs w:val="22"/>
        </w:rPr>
        <w:t>очитавање бројила путем мобилних телефона</w:t>
      </w:r>
      <w:r w:rsidR="009A3327" w:rsidRPr="009A3327">
        <w:rPr>
          <w:rFonts w:ascii="Arial" w:hAnsi="Arial" w:cs="Arial"/>
          <w:bCs/>
          <w:sz w:val="22"/>
          <w:szCs w:val="22"/>
        </w:rPr>
        <w:t xml:space="preserve"> </w:t>
      </w:r>
      <w:r w:rsidR="0012206D" w:rsidRPr="00C7563E">
        <w:rPr>
          <w:rFonts w:ascii="Arial" w:hAnsi="Arial" w:cs="Arial"/>
          <w:sz w:val="22"/>
          <w:szCs w:val="22"/>
        </w:rPr>
        <w:t xml:space="preserve">- Јавна набавка број </w:t>
      </w:r>
      <w:r w:rsidR="0012206D" w:rsidRPr="00C7563E">
        <w:rPr>
          <w:rFonts w:ascii="Arial" w:hAnsi="Arial" w:cs="Arial"/>
          <w:bCs/>
          <w:sz w:val="22"/>
          <w:szCs w:val="22"/>
        </w:rPr>
        <w:t>1000/</w:t>
      </w:r>
      <w:r w:rsidR="002E47D6" w:rsidRPr="00C7563E">
        <w:rPr>
          <w:rFonts w:ascii="Arial" w:hAnsi="Arial" w:cs="Arial"/>
          <w:bCs/>
          <w:sz w:val="22"/>
          <w:szCs w:val="22"/>
        </w:rPr>
        <w:t>0</w:t>
      </w:r>
      <w:r w:rsidR="009A3327">
        <w:rPr>
          <w:rFonts w:ascii="Arial" w:hAnsi="Arial" w:cs="Arial"/>
          <w:bCs/>
          <w:sz w:val="22"/>
          <w:szCs w:val="22"/>
          <w:lang w:val="en-US"/>
        </w:rPr>
        <w:t>580</w:t>
      </w:r>
      <w:r w:rsidR="0012206D" w:rsidRPr="00C7563E">
        <w:rPr>
          <w:rFonts w:ascii="Arial" w:hAnsi="Arial" w:cs="Arial"/>
          <w:bCs/>
          <w:color w:val="000000"/>
          <w:sz w:val="22"/>
          <w:szCs w:val="22"/>
        </w:rPr>
        <w:t>/201</w:t>
      </w:r>
      <w:r w:rsidR="009A3327">
        <w:rPr>
          <w:rFonts w:ascii="Arial" w:hAnsi="Arial" w:cs="Arial"/>
          <w:bCs/>
          <w:color w:val="000000"/>
          <w:sz w:val="22"/>
          <w:szCs w:val="22"/>
          <w:lang w:val="en-US"/>
        </w:rPr>
        <w:t>7</w:t>
      </w:r>
      <w:r w:rsidRPr="00C7563E">
        <w:rPr>
          <w:rFonts w:ascii="Arial" w:hAnsi="Arial" w:cs="Arial"/>
          <w:sz w:val="22"/>
          <w:szCs w:val="22"/>
        </w:rPr>
        <w:t>– НЕ ОТВАРАТИ“.</w:t>
      </w:r>
    </w:p>
    <w:p w14:paraId="1D3AD9EE"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C74A76" w14:textId="77777777" w:rsidR="003A65E6" w:rsidRPr="00C7563E" w:rsidRDefault="003A65E6" w:rsidP="00071074">
      <w:pPr>
        <w:ind w:firstLine="708"/>
        <w:jc w:val="both"/>
        <w:rPr>
          <w:rFonts w:ascii="Arial" w:hAnsi="Arial" w:cs="Arial"/>
          <w:sz w:val="22"/>
          <w:szCs w:val="22"/>
          <w:lang w:val="ru-RU"/>
        </w:rPr>
      </w:pPr>
      <w:r w:rsidRPr="00C7563E">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C7563E">
        <w:rPr>
          <w:rFonts w:ascii="Arial" w:hAnsi="Arial" w:cs="Arial"/>
          <w:sz w:val="22"/>
          <w:szCs w:val="22"/>
        </w:rPr>
        <w:t xml:space="preserve">дато средство обезбеђења које </w:t>
      </w:r>
      <w:r w:rsidRPr="00C7563E">
        <w:rPr>
          <w:rFonts w:ascii="Arial" w:hAnsi="Arial" w:cs="Arial"/>
          <w:sz w:val="22"/>
          <w:szCs w:val="22"/>
        </w:rPr>
        <w:t>је понуђач дао за озбиљност понуде.</w:t>
      </w:r>
    </w:p>
    <w:p w14:paraId="79808A3F" w14:textId="4278090B" w:rsidR="00B21C93" w:rsidRDefault="00B21C93" w:rsidP="00071074">
      <w:pPr>
        <w:ind w:firstLine="708"/>
        <w:jc w:val="both"/>
        <w:rPr>
          <w:rFonts w:ascii="Arial" w:hAnsi="Arial" w:cs="Arial"/>
          <w:sz w:val="22"/>
          <w:szCs w:val="22"/>
          <w:lang w:val="ru-RU"/>
        </w:rPr>
      </w:pPr>
    </w:p>
    <w:p w14:paraId="11FFB447" w14:textId="483BD477" w:rsidR="002930E4" w:rsidRDefault="002930E4" w:rsidP="00071074">
      <w:pPr>
        <w:ind w:firstLine="708"/>
        <w:jc w:val="both"/>
        <w:rPr>
          <w:rFonts w:ascii="Arial" w:hAnsi="Arial" w:cs="Arial"/>
          <w:sz w:val="22"/>
          <w:szCs w:val="22"/>
          <w:lang w:val="ru-RU"/>
        </w:rPr>
      </w:pPr>
    </w:p>
    <w:p w14:paraId="3A52C0DB" w14:textId="77777777" w:rsidR="002930E4" w:rsidRPr="00C7563E" w:rsidRDefault="002930E4" w:rsidP="00071074">
      <w:pPr>
        <w:ind w:firstLine="708"/>
        <w:jc w:val="both"/>
        <w:rPr>
          <w:rFonts w:ascii="Arial" w:hAnsi="Arial" w:cs="Arial"/>
          <w:sz w:val="22"/>
          <w:szCs w:val="22"/>
          <w:lang w:val="ru-RU"/>
        </w:rPr>
      </w:pPr>
    </w:p>
    <w:p w14:paraId="53449CFB" w14:textId="77777777" w:rsidR="003A65E6" w:rsidRPr="00C7563E" w:rsidRDefault="00036474" w:rsidP="004973F2">
      <w:pPr>
        <w:pStyle w:val="Heading2"/>
      </w:pPr>
      <w:bookmarkStart w:id="189" w:name="_Toc297798707"/>
      <w:bookmarkStart w:id="190" w:name="_Toc430697696"/>
      <w:bookmarkStart w:id="191" w:name="_Toc463354988"/>
      <w:r w:rsidRPr="00C7563E">
        <w:t>2</w:t>
      </w:r>
      <w:r w:rsidR="003A65E6" w:rsidRPr="00C7563E">
        <w:t>.4</w:t>
      </w:r>
      <w:r w:rsidR="003A65E6" w:rsidRPr="00C7563E">
        <w:tab/>
      </w:r>
      <w:bookmarkEnd w:id="189"/>
      <w:r w:rsidR="003A65E6" w:rsidRPr="00C7563E">
        <w:t>ПАРТИЈЕ</w:t>
      </w:r>
      <w:bookmarkEnd w:id="190"/>
      <w:bookmarkEnd w:id="191"/>
    </w:p>
    <w:p w14:paraId="0A471A09" w14:textId="77777777" w:rsidR="003A65E6" w:rsidRPr="00C7563E" w:rsidRDefault="003A65E6" w:rsidP="004973F2">
      <w:pPr>
        <w:jc w:val="both"/>
        <w:rPr>
          <w:rFonts w:ascii="Arial" w:hAnsi="Arial" w:cs="Arial"/>
          <w:sz w:val="22"/>
          <w:szCs w:val="22"/>
        </w:rPr>
      </w:pPr>
    </w:p>
    <w:p w14:paraId="64BE7E5E" w14:textId="77777777" w:rsidR="003A65E6" w:rsidRPr="00C7563E" w:rsidRDefault="003A65E6" w:rsidP="004973F2">
      <w:pPr>
        <w:ind w:firstLine="708"/>
        <w:jc w:val="both"/>
        <w:rPr>
          <w:rFonts w:ascii="Arial" w:hAnsi="Arial" w:cs="Arial"/>
          <w:sz w:val="22"/>
          <w:szCs w:val="22"/>
        </w:rPr>
      </w:pPr>
      <w:r w:rsidRPr="00C7563E">
        <w:rPr>
          <w:rFonts w:ascii="Arial" w:hAnsi="Arial" w:cs="Arial"/>
          <w:sz w:val="22"/>
          <w:szCs w:val="22"/>
        </w:rPr>
        <w:t>Предметна јавна набавка није обликована</w:t>
      </w:r>
      <w:r w:rsidR="005D5BC0">
        <w:rPr>
          <w:rFonts w:ascii="Arial" w:hAnsi="Arial" w:cs="Arial"/>
          <w:sz w:val="22"/>
          <w:szCs w:val="22"/>
          <w:lang w:val="sr-Latn-RS"/>
        </w:rPr>
        <w:t xml:space="preserve"> </w:t>
      </w:r>
      <w:r w:rsidR="005D5BC0">
        <w:rPr>
          <w:rFonts w:ascii="Arial" w:hAnsi="Arial" w:cs="Arial"/>
          <w:sz w:val="22"/>
          <w:szCs w:val="22"/>
          <w:lang w:val="sr-Cyrl-RS"/>
        </w:rPr>
        <w:t>по партијама</w:t>
      </w:r>
      <w:r w:rsidRPr="00C7563E">
        <w:rPr>
          <w:rFonts w:ascii="Arial" w:hAnsi="Arial" w:cs="Arial"/>
          <w:sz w:val="22"/>
          <w:szCs w:val="22"/>
        </w:rPr>
        <w:t>.</w:t>
      </w:r>
    </w:p>
    <w:p w14:paraId="7B02D7B4" w14:textId="77777777" w:rsidR="003A65E6" w:rsidRPr="00C7563E" w:rsidRDefault="003A65E6" w:rsidP="00071074">
      <w:pPr>
        <w:rPr>
          <w:rFonts w:ascii="Arial" w:hAnsi="Arial" w:cs="Arial"/>
          <w:sz w:val="22"/>
          <w:szCs w:val="22"/>
        </w:rPr>
      </w:pPr>
    </w:p>
    <w:p w14:paraId="371A0263" w14:textId="77777777" w:rsidR="003A65E6" w:rsidRPr="00C7563E" w:rsidRDefault="00036474" w:rsidP="004973F2">
      <w:pPr>
        <w:pStyle w:val="Heading2"/>
        <w:ind w:left="0" w:firstLine="0"/>
      </w:pPr>
      <w:bookmarkStart w:id="192" w:name="_Toc430697697"/>
      <w:bookmarkStart w:id="193" w:name="_Toc463354989"/>
      <w:r w:rsidRPr="00C7563E">
        <w:t>2</w:t>
      </w:r>
      <w:r w:rsidR="003A65E6" w:rsidRPr="00C7563E">
        <w:t>.5</w:t>
      </w:r>
      <w:r w:rsidR="003A65E6" w:rsidRPr="00C7563E">
        <w:tab/>
        <w:t>ПОНУДА СА ВАРИЈАНТАМА</w:t>
      </w:r>
      <w:bookmarkEnd w:id="192"/>
      <w:bookmarkEnd w:id="193"/>
    </w:p>
    <w:p w14:paraId="7BDA5C50" w14:textId="77777777" w:rsidR="003A65E6" w:rsidRPr="00C7563E" w:rsidRDefault="003A65E6" w:rsidP="006A6575">
      <w:pPr>
        <w:ind w:firstLine="708"/>
        <w:rPr>
          <w:rFonts w:ascii="Arial" w:hAnsi="Arial" w:cs="Arial"/>
          <w:sz w:val="22"/>
          <w:szCs w:val="22"/>
        </w:rPr>
      </w:pPr>
    </w:p>
    <w:p w14:paraId="03146CCA" w14:textId="77777777" w:rsidR="003A65E6" w:rsidRPr="00C7563E" w:rsidRDefault="003A65E6" w:rsidP="006A6575">
      <w:pPr>
        <w:ind w:firstLine="708"/>
        <w:rPr>
          <w:rFonts w:ascii="Arial" w:hAnsi="Arial" w:cs="Arial"/>
          <w:sz w:val="22"/>
          <w:szCs w:val="22"/>
          <w:lang w:val="ru-RU"/>
        </w:rPr>
      </w:pPr>
      <w:r w:rsidRPr="00C7563E">
        <w:rPr>
          <w:rFonts w:ascii="Arial" w:hAnsi="Arial" w:cs="Arial"/>
          <w:sz w:val="22"/>
          <w:szCs w:val="22"/>
        </w:rPr>
        <w:t xml:space="preserve">Понуда са варијантама није дозвољена. </w:t>
      </w:r>
    </w:p>
    <w:p w14:paraId="419E4172" w14:textId="77777777" w:rsidR="00F418AB" w:rsidRPr="00C7563E" w:rsidRDefault="00F418AB" w:rsidP="006A6575">
      <w:pPr>
        <w:ind w:firstLine="708"/>
        <w:rPr>
          <w:rFonts w:ascii="Arial" w:hAnsi="Arial" w:cs="Arial"/>
          <w:sz w:val="22"/>
          <w:szCs w:val="22"/>
          <w:lang w:val="ru-RU"/>
        </w:rPr>
      </w:pPr>
    </w:p>
    <w:p w14:paraId="6F4197DE" w14:textId="77777777" w:rsidR="003A65E6" w:rsidRPr="00C7563E" w:rsidRDefault="00036474" w:rsidP="004973F2">
      <w:pPr>
        <w:pStyle w:val="Heading2"/>
      </w:pPr>
      <w:bookmarkStart w:id="194" w:name="_Toc430697698"/>
      <w:bookmarkStart w:id="195" w:name="_Toc463354990"/>
      <w:r w:rsidRPr="00C7563E">
        <w:t>2</w:t>
      </w:r>
      <w:r w:rsidR="003A65E6" w:rsidRPr="00C7563E">
        <w:t>.6</w:t>
      </w:r>
      <w:r w:rsidR="003A65E6" w:rsidRPr="00C7563E">
        <w:rPr>
          <w:b w:val="0"/>
          <w:bCs w:val="0"/>
        </w:rPr>
        <w:tab/>
      </w:r>
      <w:r w:rsidR="003A65E6" w:rsidRPr="00C7563E">
        <w:t>РОК ЗА ПОДНОШЕЊЕ ПОНУД</w:t>
      </w:r>
      <w:r w:rsidR="000567A7" w:rsidRPr="00C7563E">
        <w:rPr>
          <w:lang w:val="sr-Cyrl-RS"/>
        </w:rPr>
        <w:t>Е</w:t>
      </w:r>
      <w:r w:rsidR="003A65E6" w:rsidRPr="00C7563E">
        <w:t xml:space="preserve"> И ОТВАРАЊЕ ПОНУДА</w:t>
      </w:r>
      <w:bookmarkEnd w:id="194"/>
      <w:bookmarkEnd w:id="195"/>
    </w:p>
    <w:p w14:paraId="426C0E3E" w14:textId="77777777" w:rsidR="003A65E6" w:rsidRPr="00C7563E" w:rsidRDefault="003A65E6" w:rsidP="004973F2">
      <w:pPr>
        <w:tabs>
          <w:tab w:val="left" w:pos="993"/>
        </w:tabs>
        <w:jc w:val="both"/>
        <w:rPr>
          <w:rFonts w:ascii="Arial" w:hAnsi="Arial" w:cs="Arial"/>
          <w:sz w:val="22"/>
          <w:szCs w:val="22"/>
        </w:rPr>
      </w:pPr>
    </w:p>
    <w:p w14:paraId="466B3E42" w14:textId="24A70DB8"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C7563E">
        <w:rPr>
          <w:rFonts w:ascii="Arial" w:hAnsi="Arial" w:cs="Arial"/>
          <w:sz w:val="22"/>
          <w:szCs w:val="22"/>
        </w:rPr>
        <w:t>у складу са Позив</w:t>
      </w:r>
      <w:r w:rsidR="00036474" w:rsidRPr="00C7563E">
        <w:rPr>
          <w:rFonts w:ascii="Arial" w:hAnsi="Arial" w:cs="Arial"/>
          <w:sz w:val="22"/>
          <w:szCs w:val="22"/>
        </w:rPr>
        <w:t>ом за подношење понуда,</w:t>
      </w:r>
      <w:r w:rsidRPr="00C7563E">
        <w:rPr>
          <w:rFonts w:ascii="Arial" w:hAnsi="Arial" w:cs="Arial"/>
          <w:sz w:val="22"/>
          <w:szCs w:val="22"/>
        </w:rPr>
        <w:t xml:space="preserve">без обзира на начин на који су послате. </w:t>
      </w:r>
    </w:p>
    <w:p w14:paraId="1B404CBC"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Ако је понуда поднета по истеку рока з</w:t>
      </w:r>
      <w:r w:rsidR="00036474" w:rsidRPr="00C7563E">
        <w:rPr>
          <w:rFonts w:ascii="Arial" w:hAnsi="Arial" w:cs="Arial"/>
          <w:sz w:val="22"/>
          <w:szCs w:val="22"/>
        </w:rPr>
        <w:t>а подношење понуда одређеног у П</w:t>
      </w:r>
      <w:r w:rsidRPr="00C7563E">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CCC8B3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Комисија за јавне набавке ће благовремено поднете понуде јавно отворити дана </w:t>
      </w:r>
      <w:r w:rsidR="008274D9" w:rsidRPr="00C7563E">
        <w:rPr>
          <w:rFonts w:ascii="Arial" w:hAnsi="Arial" w:cs="Arial"/>
          <w:sz w:val="22"/>
          <w:szCs w:val="22"/>
        </w:rPr>
        <w:t>наведеном у Позиву за подношење понуда</w:t>
      </w:r>
      <w:r w:rsidRPr="00C7563E">
        <w:rPr>
          <w:rFonts w:ascii="Arial" w:hAnsi="Arial" w:cs="Arial"/>
          <w:sz w:val="22"/>
          <w:szCs w:val="22"/>
        </w:rPr>
        <w:t xml:space="preserve"> у просторијама Јавног предузећа „Електропривреда Србије“, Београд, </w:t>
      </w:r>
      <w:r w:rsidR="008274D9" w:rsidRPr="00C7563E">
        <w:rPr>
          <w:rFonts w:ascii="Arial" w:hAnsi="Arial" w:cs="Arial"/>
          <w:sz w:val="22"/>
          <w:szCs w:val="22"/>
        </w:rPr>
        <w:t>Балканска 13</w:t>
      </w:r>
      <w:r w:rsidRPr="00C7563E">
        <w:rPr>
          <w:rFonts w:ascii="Arial" w:hAnsi="Arial" w:cs="Arial"/>
          <w:sz w:val="22"/>
          <w:szCs w:val="22"/>
        </w:rPr>
        <w:t>.</w:t>
      </w:r>
    </w:p>
    <w:p w14:paraId="1E0551F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C7563E">
        <w:rPr>
          <w:rFonts w:ascii="Arial" w:hAnsi="Arial" w:cs="Arial"/>
          <w:sz w:val="22"/>
          <w:szCs w:val="22"/>
        </w:rPr>
        <w:t>а</w:t>
      </w:r>
      <w:r w:rsidRPr="00C7563E">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C7563E">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C7563E">
        <w:rPr>
          <w:rFonts w:ascii="Arial" w:hAnsi="Arial" w:cs="Arial"/>
          <w:sz w:val="22"/>
          <w:szCs w:val="22"/>
        </w:rPr>
        <w:t>.</w:t>
      </w:r>
    </w:p>
    <w:p w14:paraId="4D261ED0"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A78E03D"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A3F535D" w14:textId="77777777" w:rsidR="003A65E6" w:rsidRPr="00C7563E" w:rsidRDefault="003A65E6" w:rsidP="004973F2">
      <w:pPr>
        <w:ind w:firstLine="709"/>
        <w:jc w:val="both"/>
        <w:rPr>
          <w:rFonts w:ascii="Arial" w:hAnsi="Arial" w:cs="Arial"/>
          <w:sz w:val="22"/>
          <w:szCs w:val="22"/>
        </w:rPr>
      </w:pPr>
      <w:r w:rsidRPr="00C7563E">
        <w:rPr>
          <w:rFonts w:ascii="Arial" w:hAnsi="Arial" w:cs="Arial"/>
          <w:sz w:val="22"/>
          <w:szCs w:val="22"/>
        </w:rPr>
        <w:t xml:space="preserve">Наручилац ће у року од </w:t>
      </w:r>
      <w:r w:rsidR="0012206D" w:rsidRPr="00C7563E">
        <w:rPr>
          <w:rFonts w:ascii="Arial" w:hAnsi="Arial" w:cs="Arial"/>
          <w:sz w:val="22"/>
          <w:szCs w:val="22"/>
        </w:rPr>
        <w:t>3 (</w:t>
      </w:r>
      <w:r w:rsidR="00CE6A89">
        <w:rPr>
          <w:rFonts w:ascii="Arial" w:hAnsi="Arial" w:cs="Arial"/>
          <w:sz w:val="22"/>
          <w:szCs w:val="22"/>
          <w:lang w:val="sr-Cyrl-RS"/>
        </w:rPr>
        <w:t xml:space="preserve">словима: </w:t>
      </w:r>
      <w:r w:rsidRPr="00C7563E">
        <w:rPr>
          <w:rFonts w:ascii="Arial" w:hAnsi="Arial" w:cs="Arial"/>
          <w:sz w:val="22"/>
          <w:szCs w:val="22"/>
        </w:rPr>
        <w:t>три</w:t>
      </w:r>
      <w:r w:rsidR="0012206D" w:rsidRPr="00C7563E">
        <w:rPr>
          <w:rFonts w:ascii="Arial" w:hAnsi="Arial" w:cs="Arial"/>
          <w:sz w:val="22"/>
          <w:szCs w:val="22"/>
        </w:rPr>
        <w:t>)</w:t>
      </w:r>
      <w:r w:rsidRPr="00C7563E">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A6DCA0A" w14:textId="77777777" w:rsidR="00ED4136" w:rsidRPr="00C7563E" w:rsidRDefault="00ED4136" w:rsidP="004973F2">
      <w:pPr>
        <w:ind w:firstLine="709"/>
        <w:jc w:val="both"/>
        <w:rPr>
          <w:rFonts w:ascii="Arial" w:hAnsi="Arial" w:cs="Arial"/>
          <w:sz w:val="22"/>
          <w:szCs w:val="22"/>
        </w:rPr>
      </w:pPr>
    </w:p>
    <w:p w14:paraId="30EC9E67" w14:textId="77777777" w:rsidR="003A65E6" w:rsidRPr="00C7563E" w:rsidRDefault="00036474" w:rsidP="009F7581">
      <w:pPr>
        <w:pStyle w:val="Heading2"/>
      </w:pPr>
      <w:bookmarkStart w:id="196" w:name="_Toc430697699"/>
      <w:bookmarkStart w:id="197" w:name="_Toc463354991"/>
      <w:r w:rsidRPr="00C7563E">
        <w:t>2</w:t>
      </w:r>
      <w:r w:rsidR="003A65E6" w:rsidRPr="00C7563E">
        <w:t>.7</w:t>
      </w:r>
      <w:r w:rsidR="003A65E6" w:rsidRPr="00C7563E">
        <w:tab/>
        <w:t>ПОДИЗВОЂАЧИ</w:t>
      </w:r>
      <w:bookmarkEnd w:id="196"/>
      <w:bookmarkEnd w:id="197"/>
    </w:p>
    <w:p w14:paraId="008594D0" w14:textId="77777777" w:rsidR="003A65E6" w:rsidRPr="00C7563E" w:rsidRDefault="003A65E6" w:rsidP="009F7581">
      <w:pPr>
        <w:rPr>
          <w:rFonts w:ascii="Arial" w:hAnsi="Arial" w:cs="Arial"/>
          <w:sz w:val="22"/>
          <w:szCs w:val="22"/>
        </w:rPr>
      </w:pPr>
    </w:p>
    <w:p w14:paraId="1FAA964D"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Ако </w:t>
      </w:r>
      <w:r w:rsidR="002A6E3A" w:rsidRPr="00C7563E">
        <w:rPr>
          <w:rFonts w:ascii="Arial" w:hAnsi="Arial" w:cs="Arial"/>
          <w:sz w:val="22"/>
          <w:szCs w:val="22"/>
        </w:rPr>
        <w:t xml:space="preserve">Понуђач </w:t>
      </w:r>
      <w:r w:rsidRPr="00C7563E">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E54DE4A"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8E0ABD0"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Понуђач је дужан да </w:t>
      </w:r>
      <w:r w:rsidR="002A6E3A" w:rsidRPr="00C7563E">
        <w:rPr>
          <w:rFonts w:ascii="Arial" w:hAnsi="Arial" w:cs="Arial"/>
          <w:sz w:val="22"/>
          <w:szCs w:val="22"/>
        </w:rPr>
        <w:t>Наручиоцу</w:t>
      </w:r>
      <w:r w:rsidRPr="00C7563E">
        <w:rPr>
          <w:rFonts w:ascii="Arial" w:hAnsi="Arial" w:cs="Arial"/>
          <w:sz w:val="22"/>
          <w:szCs w:val="22"/>
        </w:rPr>
        <w:t>, на његов захтев, омогући приступ код подизвођача ради утврђивања испуњености услова.</w:t>
      </w:r>
    </w:p>
    <w:p w14:paraId="6E2C3495" w14:textId="77777777" w:rsidR="003A65E6" w:rsidRPr="00C7563E" w:rsidRDefault="003A65E6" w:rsidP="00506529">
      <w:pPr>
        <w:pStyle w:val="ListParagraph"/>
        <w:spacing w:after="0" w:line="240" w:lineRule="auto"/>
        <w:ind w:left="0"/>
        <w:jc w:val="both"/>
        <w:rPr>
          <w:rFonts w:ascii="Arial" w:hAnsi="Arial" w:cs="Arial"/>
        </w:rPr>
      </w:pPr>
      <w:r w:rsidRPr="00C7563E">
        <w:rPr>
          <w:rFonts w:ascii="Arial" w:hAnsi="Arial" w:cs="Arial"/>
        </w:rPr>
        <w:t>Сваки подизвођач, којега понуђач ангажује, мора да испуњава услове из члана 75. став 1. тачка 1)</w:t>
      </w:r>
      <w:r w:rsidR="003A7EC4" w:rsidRPr="00C7563E">
        <w:rPr>
          <w:rFonts w:ascii="Arial" w:hAnsi="Arial" w:cs="Arial"/>
        </w:rPr>
        <w:t xml:space="preserve">, 2) и </w:t>
      </w:r>
      <w:r w:rsidRPr="00C7563E">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506529" w:rsidRPr="001579F7">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1579F7">
        <w:rPr>
          <w:rFonts w:ascii="Arial" w:hAnsi="Arial" w:cs="Arial"/>
        </w:rPr>
        <w:t>Додатне услове у вези са капацитетима понуђач испуњава самостално, без обзира на агажовање подизвођача.</w:t>
      </w:r>
    </w:p>
    <w:p w14:paraId="30EA3928"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249F8548"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lastRenderedPageBreak/>
        <w:t>Понуђач у потпуности одговара Наручиоцу за извршење уговорене набавке, без обзира на број подизвођача.</w:t>
      </w:r>
    </w:p>
    <w:p w14:paraId="16C8D527"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A60346" w14:textId="77777777" w:rsidR="003A65E6" w:rsidRPr="00C7563E" w:rsidRDefault="003A65E6" w:rsidP="00506529">
      <w:pPr>
        <w:ind w:firstLine="709"/>
        <w:jc w:val="both"/>
        <w:rPr>
          <w:rFonts w:ascii="Arial" w:hAnsi="Arial" w:cs="Arial"/>
          <w:b/>
          <w:bCs/>
          <w:sz w:val="22"/>
          <w:szCs w:val="22"/>
        </w:rPr>
      </w:pPr>
      <w:r w:rsidRPr="00C7563E">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8D8608E"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Наручилац у овом поступку не предвиђа примену одредби става 9. и 10. члана 80. Закона.</w:t>
      </w:r>
    </w:p>
    <w:p w14:paraId="2FFD1668" w14:textId="77777777" w:rsidR="00CC02C5" w:rsidRPr="00C7563E" w:rsidRDefault="00CC02C5" w:rsidP="00840364">
      <w:pPr>
        <w:ind w:firstLine="709"/>
        <w:jc w:val="both"/>
        <w:rPr>
          <w:rFonts w:ascii="Arial" w:hAnsi="Arial" w:cs="Arial"/>
          <w:sz w:val="22"/>
          <w:szCs w:val="22"/>
        </w:rPr>
      </w:pPr>
    </w:p>
    <w:p w14:paraId="1B516010" w14:textId="77777777" w:rsidR="001D10D5" w:rsidRPr="00C7563E" w:rsidRDefault="001D10D5" w:rsidP="00840364">
      <w:pPr>
        <w:ind w:firstLine="709"/>
        <w:jc w:val="both"/>
        <w:rPr>
          <w:rFonts w:ascii="Arial" w:hAnsi="Arial" w:cs="Arial"/>
          <w:sz w:val="22"/>
          <w:szCs w:val="22"/>
        </w:rPr>
      </w:pPr>
    </w:p>
    <w:p w14:paraId="1BDEF5D8" w14:textId="77777777" w:rsidR="003A65E6" w:rsidRPr="00C7563E" w:rsidRDefault="006036B6" w:rsidP="00214046">
      <w:pPr>
        <w:pStyle w:val="Heading2"/>
      </w:pPr>
      <w:bookmarkStart w:id="198" w:name="_Toc297798721"/>
      <w:bookmarkStart w:id="199" w:name="_Toc430697700"/>
      <w:bookmarkStart w:id="200" w:name="_Toc463354992"/>
      <w:r w:rsidRPr="00C7563E">
        <w:t>2</w:t>
      </w:r>
      <w:r w:rsidR="003A65E6" w:rsidRPr="00C7563E">
        <w:t xml:space="preserve">.8 </w:t>
      </w:r>
      <w:r w:rsidR="003A65E6" w:rsidRPr="00C7563E">
        <w:tab/>
        <w:t>ГРУПА ПОНУЂАЧА (ЗАЈЕДНИЧКА ПОНУДА)</w:t>
      </w:r>
      <w:bookmarkEnd w:id="198"/>
      <w:bookmarkEnd w:id="199"/>
      <w:bookmarkEnd w:id="200"/>
    </w:p>
    <w:p w14:paraId="538A2381" w14:textId="77777777" w:rsidR="003A65E6" w:rsidRPr="00C7563E" w:rsidRDefault="003A65E6" w:rsidP="00840364">
      <w:pPr>
        <w:rPr>
          <w:rFonts w:ascii="Arial" w:hAnsi="Arial" w:cs="Arial"/>
          <w:sz w:val="22"/>
          <w:szCs w:val="22"/>
        </w:rPr>
      </w:pPr>
    </w:p>
    <w:p w14:paraId="7580E300" w14:textId="77777777" w:rsidR="003A65E6" w:rsidRPr="00C7563E" w:rsidRDefault="003A65E6" w:rsidP="0064037F">
      <w:pPr>
        <w:ind w:firstLine="709"/>
        <w:jc w:val="both"/>
        <w:rPr>
          <w:rFonts w:ascii="Arial" w:hAnsi="Arial" w:cs="Arial"/>
          <w:sz w:val="22"/>
          <w:szCs w:val="22"/>
        </w:rPr>
      </w:pPr>
      <w:r w:rsidRPr="00C7563E">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C7563E">
        <w:rPr>
          <w:rFonts w:ascii="Arial" w:hAnsi="Arial" w:cs="Arial"/>
          <w:sz w:val="22"/>
          <w:szCs w:val="22"/>
        </w:rPr>
        <w:t>м</w:t>
      </w:r>
      <w:r w:rsidRPr="00C7563E">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C7563E">
        <w:rPr>
          <w:rFonts w:ascii="Arial" w:hAnsi="Arial" w:cs="Arial"/>
          <w:sz w:val="22"/>
          <w:szCs w:val="22"/>
        </w:rPr>
        <w:t>ом</w:t>
      </w:r>
      <w:r w:rsidRPr="00C7563E">
        <w:rPr>
          <w:rFonts w:ascii="Arial" w:hAnsi="Arial" w:cs="Arial"/>
          <w:sz w:val="22"/>
          <w:szCs w:val="22"/>
        </w:rPr>
        <w:t xml:space="preserve"> 81. став 4.</w:t>
      </w:r>
      <w:r w:rsidR="00832A71" w:rsidRPr="00C7563E">
        <w:rPr>
          <w:rFonts w:ascii="Arial" w:hAnsi="Arial" w:cs="Arial"/>
          <w:sz w:val="22"/>
          <w:szCs w:val="22"/>
        </w:rPr>
        <w:t xml:space="preserve"> и 5.</w:t>
      </w:r>
      <w:r w:rsidRPr="00C7563E">
        <w:rPr>
          <w:rFonts w:ascii="Arial" w:hAnsi="Arial" w:cs="Arial"/>
          <w:sz w:val="22"/>
          <w:szCs w:val="22"/>
        </w:rPr>
        <w:t xml:space="preserve"> Закона </w:t>
      </w:r>
      <w:r w:rsidR="00CE6A89">
        <w:rPr>
          <w:rFonts w:ascii="Arial" w:hAnsi="Arial" w:cs="Arial"/>
          <w:sz w:val="22"/>
          <w:szCs w:val="22"/>
          <w:lang w:val="sr-Cyrl-RS"/>
        </w:rPr>
        <w:t>,</w:t>
      </w:r>
      <w:r w:rsidRPr="00C7563E">
        <w:rPr>
          <w:rFonts w:ascii="Arial" w:hAnsi="Arial" w:cs="Arial"/>
          <w:sz w:val="22"/>
          <w:szCs w:val="22"/>
        </w:rPr>
        <w:t xml:space="preserve"> и то податке о: </w:t>
      </w:r>
    </w:p>
    <w:p w14:paraId="6C9180B7"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2503E74A"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опис послова сваког од понуђача из групе понуђача у извршењу уговора.</w:t>
      </w:r>
    </w:p>
    <w:p w14:paraId="21CCD0A2"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 xml:space="preserve">неограниченој, солидарној одговорности сваког члана према Наручиоцу у складу са Законом. </w:t>
      </w:r>
    </w:p>
    <w:p w14:paraId="496CAD05" w14:textId="77777777" w:rsidR="003A65E6" w:rsidRPr="00C7563E" w:rsidRDefault="003A65E6" w:rsidP="00214046">
      <w:pPr>
        <w:ind w:firstLine="709"/>
        <w:jc w:val="both"/>
        <w:rPr>
          <w:rFonts w:ascii="Arial" w:hAnsi="Arial" w:cs="Arial"/>
          <w:sz w:val="22"/>
          <w:szCs w:val="22"/>
        </w:rPr>
      </w:pPr>
      <w:r w:rsidRPr="00C7563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CE6A89">
        <w:rPr>
          <w:rFonts w:ascii="Arial" w:hAnsi="Arial" w:cs="Arial"/>
          <w:sz w:val="22"/>
          <w:szCs w:val="22"/>
          <w:lang w:val="sr-Cyrl-RS"/>
        </w:rPr>
        <w:t xml:space="preserve"> </w:t>
      </w:r>
      <w:r w:rsidRPr="00C7563E">
        <w:rPr>
          <w:rFonts w:ascii="Arial" w:hAnsi="Arial" w:cs="Arial"/>
          <w:sz w:val="22"/>
          <w:szCs w:val="22"/>
        </w:rPr>
        <w:t xml:space="preserve">и Упутство како се доказује испуњеност тих услова. </w:t>
      </w:r>
      <w:r w:rsidR="00506529" w:rsidRPr="001579F7">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1579F7">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9366E4F" w14:textId="245484BD" w:rsidR="003A65E6" w:rsidRPr="00C7563E" w:rsidRDefault="003A65E6" w:rsidP="009061F6">
      <w:pPr>
        <w:ind w:firstLine="720"/>
        <w:jc w:val="both"/>
        <w:rPr>
          <w:rFonts w:ascii="Arial" w:hAnsi="Arial" w:cs="Arial"/>
          <w:sz w:val="22"/>
          <w:szCs w:val="22"/>
          <w:lang w:val="sr-Cyrl-RS"/>
        </w:rPr>
      </w:pPr>
      <w:r w:rsidRPr="00C7563E">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D5027A">
        <w:rPr>
          <w:rFonts w:ascii="Arial" w:hAnsi="Arial" w:cs="Arial"/>
          <w:sz w:val="22"/>
          <w:szCs w:val="22"/>
          <w:lang w:val="sr-Cyrl-RS"/>
        </w:rPr>
        <w:t>2</w:t>
      </w:r>
      <w:r w:rsidRPr="00C7563E">
        <w:rPr>
          <w:rFonts w:ascii="Arial" w:hAnsi="Arial" w:cs="Arial"/>
          <w:sz w:val="22"/>
          <w:szCs w:val="22"/>
        </w:rPr>
        <w:t xml:space="preserve">. </w:t>
      </w:r>
      <w:r w:rsidR="00B95069" w:rsidRPr="00C7563E">
        <w:rPr>
          <w:rFonts w:ascii="Arial" w:hAnsi="Arial" w:cs="Arial"/>
          <w:sz w:val="22"/>
          <w:szCs w:val="22"/>
        </w:rPr>
        <w:t xml:space="preserve">и Обрасца </w:t>
      </w:r>
      <w:r w:rsidR="00D5027A">
        <w:rPr>
          <w:rFonts w:ascii="Arial" w:hAnsi="Arial" w:cs="Arial"/>
          <w:sz w:val="22"/>
          <w:szCs w:val="22"/>
          <w:lang w:val="sr-Cyrl-RS"/>
        </w:rPr>
        <w:t>3</w:t>
      </w:r>
      <w:r w:rsidR="00B95069" w:rsidRPr="00C7563E">
        <w:rPr>
          <w:rFonts w:ascii="Arial" w:hAnsi="Arial" w:cs="Arial"/>
          <w:sz w:val="22"/>
          <w:szCs w:val="22"/>
        </w:rPr>
        <w:t>. које</w:t>
      </w:r>
      <w:r w:rsidRPr="00C7563E">
        <w:rPr>
          <w:rFonts w:ascii="Arial" w:hAnsi="Arial" w:cs="Arial"/>
          <w:sz w:val="22"/>
          <w:szCs w:val="22"/>
        </w:rPr>
        <w:t xml:space="preserve"> попуњава, потписује и оверава сваки члан групе понуђача у своје име.</w:t>
      </w:r>
    </w:p>
    <w:p w14:paraId="6832B034" w14:textId="77777777" w:rsidR="00107A07" w:rsidRPr="00C7563E" w:rsidRDefault="00107A07" w:rsidP="009061F6">
      <w:pPr>
        <w:ind w:firstLine="720"/>
        <w:jc w:val="both"/>
        <w:rPr>
          <w:rFonts w:ascii="Arial" w:hAnsi="Arial" w:cs="Arial"/>
          <w:sz w:val="22"/>
          <w:szCs w:val="22"/>
          <w:lang w:val="sr-Cyrl-RS"/>
        </w:rPr>
      </w:pPr>
      <w:r w:rsidRPr="00C7563E">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7B9E9D1E" w14:textId="77777777" w:rsidR="00493A14" w:rsidRPr="00C7563E" w:rsidRDefault="00493A14" w:rsidP="009061F6">
      <w:pPr>
        <w:ind w:firstLine="720"/>
        <w:jc w:val="both"/>
        <w:rPr>
          <w:rFonts w:ascii="Arial" w:hAnsi="Arial" w:cs="Arial"/>
          <w:sz w:val="22"/>
          <w:szCs w:val="22"/>
        </w:rPr>
      </w:pPr>
    </w:p>
    <w:p w14:paraId="0EFE8D20" w14:textId="77777777" w:rsidR="003A65E6" w:rsidRDefault="006036B6" w:rsidP="003A5AD4">
      <w:pPr>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.9</w:t>
      </w:r>
      <w:r w:rsidR="003A65E6" w:rsidRPr="00C7563E">
        <w:rPr>
          <w:rFonts w:ascii="Arial" w:hAnsi="Arial" w:cs="Arial"/>
          <w:b/>
          <w:bCs/>
          <w:sz w:val="22"/>
          <w:szCs w:val="22"/>
        </w:rPr>
        <w:tab/>
        <w:t>НАЧИН И УСЛОВИ ПЛАЋАЊА</w:t>
      </w:r>
    </w:p>
    <w:p w14:paraId="5678B69A" w14:textId="77777777" w:rsidR="00B43896" w:rsidRDefault="00B43896" w:rsidP="003A5AD4">
      <w:pPr>
        <w:rPr>
          <w:rFonts w:ascii="Arial" w:hAnsi="Arial" w:cs="Arial"/>
          <w:b/>
          <w:bCs/>
          <w:sz w:val="22"/>
          <w:szCs w:val="22"/>
        </w:rPr>
      </w:pPr>
    </w:p>
    <w:p w14:paraId="700211B3" w14:textId="67BE2253" w:rsidR="004C4257" w:rsidRPr="00C21DA2" w:rsidRDefault="00D5027A" w:rsidP="00D5027A">
      <w:pPr>
        <w:spacing w:after="160" w:line="259" w:lineRule="auto"/>
        <w:contextualSpacing/>
        <w:jc w:val="both"/>
        <w:rPr>
          <w:rFonts w:ascii="Arial" w:hAnsi="Arial" w:cs="Arial"/>
          <w:sz w:val="22"/>
          <w:szCs w:val="22"/>
          <w:lang w:val="sr-Latn-RS"/>
        </w:rPr>
      </w:pPr>
      <w:r w:rsidRPr="00D5027A">
        <w:rPr>
          <w:rFonts w:ascii="Arial" w:hAnsi="Arial" w:cs="Arial"/>
          <w:sz w:val="22"/>
          <w:szCs w:val="22"/>
          <w:lang w:val="sr-Cyrl-RS"/>
        </w:rPr>
        <w:t>У</w:t>
      </w:r>
      <w:r w:rsidR="00327F6A" w:rsidRPr="00D5027A">
        <w:rPr>
          <w:rFonts w:ascii="Arial" w:hAnsi="Arial" w:cs="Arial"/>
          <w:sz w:val="22"/>
          <w:szCs w:val="22"/>
          <w:lang w:val="sr-Cyrl-RS"/>
        </w:rPr>
        <w:t xml:space="preserve"> року од 45 (словима: четрдесетпет) дана од пријема исправног месечног рачуна</w:t>
      </w:r>
      <w:r w:rsidR="00327F6A" w:rsidRPr="00D5027A">
        <w:rPr>
          <w:rFonts w:ascii="Arial" w:hAnsi="Arial" w:cs="Arial"/>
          <w:sz w:val="22"/>
          <w:szCs w:val="22"/>
        </w:rPr>
        <w:t xml:space="preserve"> </w:t>
      </w:r>
      <w:r w:rsidR="00327F6A" w:rsidRPr="00D5027A">
        <w:rPr>
          <w:rFonts w:ascii="Arial" w:hAnsi="Arial" w:cs="Arial"/>
          <w:sz w:val="22"/>
          <w:szCs w:val="22"/>
          <w:lang w:val="sr-Cyrl-RS"/>
        </w:rPr>
        <w:t xml:space="preserve">издатих на основу </w:t>
      </w:r>
      <w:r w:rsidR="004C4257" w:rsidRPr="00D5027A">
        <w:rPr>
          <w:rFonts w:ascii="Arial" w:hAnsi="Arial" w:cs="Arial"/>
          <w:sz w:val="22"/>
          <w:szCs w:val="22"/>
        </w:rPr>
        <w:t>месечни</w:t>
      </w:r>
      <w:r w:rsidR="00327F6A" w:rsidRPr="00D5027A">
        <w:rPr>
          <w:rFonts w:ascii="Arial" w:hAnsi="Arial" w:cs="Arial"/>
          <w:sz w:val="22"/>
          <w:szCs w:val="22"/>
          <w:lang w:val="sr-Cyrl-RS"/>
        </w:rPr>
        <w:t>х</w:t>
      </w:r>
      <w:r w:rsidR="004C4257" w:rsidRPr="00D5027A">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4C4257" w:rsidRPr="00D5027A">
        <w:rPr>
          <w:rFonts w:ascii="Arial" w:hAnsi="Arial" w:cs="Arial"/>
          <w:sz w:val="22"/>
          <w:szCs w:val="22"/>
          <w:lang w:val="sr-Cyrl-RS"/>
        </w:rPr>
        <w:t>услуге</w:t>
      </w:r>
      <w:r w:rsidR="00C21DA2">
        <w:rPr>
          <w:rFonts w:ascii="Arial" w:hAnsi="Arial" w:cs="Arial"/>
          <w:sz w:val="22"/>
          <w:szCs w:val="22"/>
          <w:lang w:val="sr-Latn-RS"/>
        </w:rPr>
        <w:t>.</w:t>
      </w:r>
    </w:p>
    <w:p w14:paraId="76616FE5" w14:textId="08E8C176" w:rsidR="007D21E2" w:rsidRPr="00C7563E" w:rsidRDefault="007D21E2" w:rsidP="008079C7">
      <w:pPr>
        <w:jc w:val="both"/>
        <w:rPr>
          <w:rFonts w:ascii="Arial" w:hAnsi="Arial" w:cs="Arial"/>
          <w:sz w:val="22"/>
          <w:szCs w:val="22"/>
          <w:lang w:eastAsia="en-US"/>
        </w:rPr>
      </w:pPr>
    </w:p>
    <w:p w14:paraId="130EA273" w14:textId="77777777" w:rsidR="00802873" w:rsidRPr="00C7563E" w:rsidRDefault="00802873" w:rsidP="008079C7">
      <w:pPr>
        <w:jc w:val="both"/>
        <w:rPr>
          <w:rFonts w:ascii="Arial" w:hAnsi="Arial" w:cs="Arial"/>
          <w:sz w:val="22"/>
          <w:szCs w:val="22"/>
        </w:rPr>
      </w:pPr>
      <w:r w:rsidRPr="00C7563E">
        <w:rPr>
          <w:rFonts w:ascii="Arial" w:hAnsi="Arial" w:cs="Arial"/>
          <w:sz w:val="22"/>
          <w:szCs w:val="22"/>
        </w:rPr>
        <w:t>Понуда мора да садржи начин и услове плаћања које понуђач наводи у Обрасцу понуде.</w:t>
      </w:r>
    </w:p>
    <w:p w14:paraId="79AA9E30" w14:textId="5B76BBB0" w:rsidR="00A42B5D" w:rsidRPr="00C7563E" w:rsidRDefault="00A42B5D" w:rsidP="008079C7">
      <w:pPr>
        <w:jc w:val="both"/>
        <w:rPr>
          <w:rFonts w:ascii="Arial" w:hAnsi="Arial" w:cs="Arial"/>
          <w:sz w:val="22"/>
          <w:szCs w:val="22"/>
          <w:lang w:val="sr-Cyrl-RS"/>
        </w:rPr>
      </w:pPr>
    </w:p>
    <w:p w14:paraId="218398C4" w14:textId="77777777" w:rsidR="005C4486" w:rsidRPr="00C7563E" w:rsidRDefault="005C4486" w:rsidP="005C4486">
      <w:pPr>
        <w:autoSpaceDE w:val="0"/>
        <w:autoSpaceDN w:val="0"/>
        <w:adjustRightInd w:val="0"/>
        <w:rPr>
          <w:rFonts w:ascii="Arial" w:hAnsi="Arial" w:cs="Arial"/>
          <w:sz w:val="22"/>
          <w:szCs w:val="22"/>
          <w:lang w:val="sr-Cyrl-RS"/>
        </w:rPr>
      </w:pPr>
      <w:r w:rsidRPr="00C7563E">
        <w:rPr>
          <w:rFonts w:ascii="Arial" w:hAnsi="Arial" w:cs="Arial"/>
          <w:sz w:val="22"/>
          <w:szCs w:val="22"/>
        </w:rPr>
        <w:t>Плаћање уговорене цене извршиће се у динарима, на рачун Пр</w:t>
      </w:r>
      <w:r w:rsidRPr="00C7563E">
        <w:rPr>
          <w:rFonts w:ascii="Arial" w:hAnsi="Arial" w:cs="Arial"/>
          <w:sz w:val="22"/>
          <w:szCs w:val="22"/>
          <w:lang w:val="sr-Cyrl-RS"/>
        </w:rPr>
        <w:t xml:space="preserve">ужаоца услуге </w:t>
      </w:r>
      <w:r w:rsidR="00327F6A">
        <w:rPr>
          <w:rFonts w:ascii="Arial" w:hAnsi="Arial" w:cs="Arial"/>
          <w:sz w:val="22"/>
          <w:szCs w:val="22"/>
          <w:lang w:val="sr-Cyrl-RS"/>
        </w:rPr>
        <w:t>наведен у понуди.</w:t>
      </w:r>
      <w:r w:rsidRPr="00C7563E">
        <w:rPr>
          <w:rFonts w:ascii="Arial" w:hAnsi="Arial" w:cs="Arial"/>
          <w:sz w:val="22"/>
          <w:szCs w:val="22"/>
          <w:lang w:val="sr-Cyrl-RS"/>
        </w:rPr>
        <w:t xml:space="preserve"> </w:t>
      </w:r>
    </w:p>
    <w:p w14:paraId="50885E76" w14:textId="77777777" w:rsidR="009A1882" w:rsidRPr="00C7563E" w:rsidRDefault="009A1882" w:rsidP="005C4486">
      <w:pPr>
        <w:rPr>
          <w:rFonts w:ascii="Arial" w:hAnsi="Arial" w:cs="Arial"/>
          <w:sz w:val="22"/>
          <w:szCs w:val="22"/>
          <w:lang w:val="sr-Cyrl-RS"/>
        </w:rPr>
      </w:pPr>
    </w:p>
    <w:p w14:paraId="7F4B5686" w14:textId="77777777" w:rsidR="00802873" w:rsidRDefault="00802873" w:rsidP="008079C7">
      <w:pPr>
        <w:jc w:val="both"/>
        <w:rPr>
          <w:rFonts w:ascii="Arial" w:hAnsi="Arial" w:cs="Arial"/>
          <w:sz w:val="22"/>
          <w:szCs w:val="22"/>
        </w:rPr>
      </w:pPr>
      <w:r w:rsidRPr="00C7563E">
        <w:rPr>
          <w:rFonts w:ascii="Arial" w:hAnsi="Arial" w:cs="Arial"/>
          <w:sz w:val="22"/>
          <w:szCs w:val="22"/>
        </w:rPr>
        <w:t>Уколико понуђач понуди другачији начин плаћања понуда ће бити одбијена као неприхватљива.</w:t>
      </w:r>
    </w:p>
    <w:p w14:paraId="0843622C" w14:textId="076A83C4" w:rsidR="0020094D" w:rsidRPr="00C7563E" w:rsidRDefault="0020094D" w:rsidP="0020094D">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w:t>
      </w:r>
      <w:r w:rsidR="0067264E" w:rsidRPr="00C7563E">
        <w:rPr>
          <w:rFonts w:ascii="Arial" w:hAnsi="Arial" w:cs="Arial"/>
          <w:sz w:val="22"/>
          <w:szCs w:val="22"/>
          <w:lang w:eastAsia="en-US"/>
        </w:rPr>
        <w:t>ПИБ</w:t>
      </w:r>
      <w:r w:rsidR="0067264E" w:rsidRPr="00C7563E">
        <w:rPr>
          <w:rFonts w:ascii="Arial" w:hAnsi="Arial" w:cs="Arial"/>
          <w:sz w:val="22"/>
          <w:szCs w:val="22"/>
          <w:lang w:val="sr-Cyrl-RS" w:eastAsia="en-US"/>
        </w:rPr>
        <w:t>:</w:t>
      </w:r>
      <w:r w:rsidR="0067264E" w:rsidRPr="00C7563E">
        <w:rPr>
          <w:rFonts w:ascii="Arial" w:hAnsi="Arial" w:cs="Arial"/>
          <w:sz w:val="22"/>
          <w:szCs w:val="22"/>
          <w:lang w:eastAsia="en-US"/>
        </w:rPr>
        <w:t xml:space="preserve"> 103920327</w:t>
      </w:r>
      <w:r w:rsidR="0067264E">
        <w:rPr>
          <w:rFonts w:ascii="Arial" w:hAnsi="Arial" w:cs="Arial"/>
          <w:sz w:val="22"/>
          <w:szCs w:val="22"/>
          <w:lang w:val="sr-Cyrl-RS" w:eastAsia="en-US"/>
        </w:rPr>
        <w:t xml:space="preserve">, </w:t>
      </w:r>
      <w:r w:rsidRPr="00C7563E">
        <w:rPr>
          <w:rFonts w:ascii="Arial" w:hAnsi="Arial" w:cs="Arial"/>
          <w:sz w:val="22"/>
          <w:szCs w:val="22"/>
          <w:lang w:eastAsia="en-US"/>
        </w:rPr>
        <w:t xml:space="preserve">са </w:t>
      </w:r>
      <w:r w:rsidRPr="00C7563E">
        <w:rPr>
          <w:rFonts w:ascii="Arial" w:hAnsi="Arial" w:cs="Arial"/>
          <w:sz w:val="22"/>
          <w:szCs w:val="22"/>
          <w:lang w:eastAsia="en-US"/>
        </w:rPr>
        <w:lastRenderedPageBreak/>
        <w:t xml:space="preserve">обавезним прилозима и то: </w:t>
      </w:r>
      <w:r w:rsidR="000E54D5">
        <w:rPr>
          <w:rFonts w:ascii="Arial" w:hAnsi="Arial" w:cs="Arial"/>
          <w:sz w:val="22"/>
          <w:szCs w:val="22"/>
          <w:lang w:val="sr-Cyrl-RS" w:eastAsia="en-US"/>
        </w:rPr>
        <w:t xml:space="preserve">за месечне рачуне оверен месечни извештај о извршењу, а за финални рачун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Pr="00C7563E">
        <w:rPr>
          <w:rFonts w:ascii="Arial" w:eastAsia="Calibri" w:hAnsi="Arial" w:cs="Arial"/>
          <w:sz w:val="22"/>
          <w:szCs w:val="22"/>
          <w:lang w:val="sr-Cyrl-RS" w:eastAsia="sr-Latn-CS"/>
        </w:rPr>
        <w:t>услуга</w:t>
      </w:r>
      <w:r>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eastAsia="Calibri" w:hAnsi="Arial" w:cs="Arial"/>
          <w:sz w:val="22"/>
          <w:szCs w:val="22"/>
          <w:lang w:eastAsia="en-US"/>
        </w:rPr>
        <w:t xml:space="preserve"> </w:t>
      </w:r>
      <w:r w:rsidRPr="00C7563E">
        <w:rPr>
          <w:rFonts w:ascii="Arial" w:hAnsi="Arial" w:cs="Arial"/>
          <w:sz w:val="22"/>
          <w:szCs w:val="22"/>
          <w:lang w:eastAsia="en-US"/>
        </w:rPr>
        <w:t xml:space="preserve">на коме је наведен </w:t>
      </w:r>
      <w:r w:rsidR="000E54D5">
        <w:rPr>
          <w:rFonts w:ascii="Arial" w:hAnsi="Arial" w:cs="Arial"/>
          <w:sz w:val="22"/>
          <w:szCs w:val="22"/>
          <w:lang w:val="sr-Cyrl-RS" w:eastAsia="en-US"/>
        </w:rPr>
        <w:t xml:space="preserve">датум промета услуга, </w:t>
      </w:r>
      <w:r w:rsidRPr="00C7563E">
        <w:rPr>
          <w:rFonts w:ascii="Arial" w:hAnsi="Arial" w:cs="Arial"/>
          <w:sz w:val="22"/>
          <w:szCs w:val="22"/>
          <w:lang w:eastAsia="en-US"/>
        </w:rPr>
        <w:t xml:space="preserve">са читко написаним именом и презименом и потписом овлашћеног лица </w:t>
      </w:r>
      <w:r w:rsidR="000E54D5">
        <w:rPr>
          <w:rFonts w:ascii="Arial" w:hAnsi="Arial" w:cs="Arial"/>
          <w:sz w:val="22"/>
          <w:szCs w:val="22"/>
          <w:lang w:val="sr-Cyrl-RS" w:eastAsia="en-US"/>
        </w:rPr>
        <w:t>Корисника</w:t>
      </w:r>
      <w:r w:rsidR="000E54D5"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услуге</w:t>
      </w:r>
      <w:r w:rsidRPr="00C7563E">
        <w:rPr>
          <w:rFonts w:ascii="Arial" w:hAnsi="Arial" w:cs="Arial"/>
          <w:sz w:val="22"/>
          <w:szCs w:val="22"/>
          <w:lang w:eastAsia="en-US"/>
        </w:rPr>
        <w:t xml:space="preserve"> које је примило </w:t>
      </w:r>
      <w:r w:rsidRPr="00C7563E">
        <w:rPr>
          <w:rFonts w:ascii="Arial" w:hAnsi="Arial" w:cs="Arial"/>
          <w:sz w:val="22"/>
          <w:szCs w:val="22"/>
          <w:lang w:val="sr-Cyrl-RS" w:eastAsia="en-US"/>
        </w:rPr>
        <w:t>предметне услуге</w:t>
      </w:r>
      <w:r w:rsidR="009A3327">
        <w:rPr>
          <w:rFonts w:ascii="Arial" w:hAnsi="Arial" w:cs="Arial"/>
          <w:sz w:val="22"/>
          <w:szCs w:val="22"/>
          <w:lang w:val="sr-Cyrl-RS" w:eastAsia="en-US"/>
        </w:rPr>
        <w:t>.</w:t>
      </w:r>
    </w:p>
    <w:p w14:paraId="1C19DF78" w14:textId="77777777" w:rsidR="0020094D" w:rsidRPr="00C7563E" w:rsidRDefault="0020094D" w:rsidP="008079C7">
      <w:pPr>
        <w:jc w:val="both"/>
        <w:rPr>
          <w:rFonts w:ascii="Arial" w:hAnsi="Arial" w:cs="Arial"/>
          <w:sz w:val="22"/>
          <w:szCs w:val="22"/>
        </w:rPr>
      </w:pPr>
    </w:p>
    <w:p w14:paraId="279EBBE3" w14:textId="5178EEB1" w:rsidR="0020094D" w:rsidRPr="0020094D" w:rsidRDefault="0020094D" w:rsidP="0020094D">
      <w:pPr>
        <w:suppressAutoHyphens w:val="0"/>
        <w:jc w:val="both"/>
        <w:rPr>
          <w:rFonts w:ascii="Arial" w:eastAsia="Calibri" w:hAnsi="Arial" w:cs="Arial"/>
          <w:i/>
          <w:iCs/>
          <w:sz w:val="22"/>
          <w:szCs w:val="22"/>
          <w:lang w:val="sr-Cyrl-RS" w:eastAsia="en-US"/>
        </w:rPr>
      </w:pPr>
      <w:r w:rsidRPr="0020094D">
        <w:rPr>
          <w:rFonts w:ascii="Arial" w:eastAsia="Calibri" w:hAnsi="Arial" w:cs="Arial"/>
          <w:sz w:val="22"/>
          <w:szCs w:val="22"/>
          <w:lang w:val="sr-Cyrl-RS" w:eastAsia="en-US"/>
        </w:rPr>
        <w:t>У испостављеном рачуну</w:t>
      </w:r>
      <w:r w:rsidR="000E54D5">
        <w:rPr>
          <w:rFonts w:ascii="Arial" w:eastAsia="Calibri" w:hAnsi="Arial" w:cs="Arial"/>
          <w:sz w:val="22"/>
          <w:szCs w:val="22"/>
          <w:lang w:val="sr-Cyrl-RS" w:eastAsia="en-US"/>
        </w:rPr>
        <w:t>, извештајима</w:t>
      </w:r>
      <w:r w:rsidRPr="0020094D">
        <w:rPr>
          <w:rFonts w:ascii="Arial" w:eastAsia="Calibri" w:hAnsi="Arial" w:cs="Arial"/>
          <w:sz w:val="22"/>
          <w:szCs w:val="22"/>
          <w:lang w:val="sr-Cyrl-RS" w:eastAsia="en-US"/>
        </w:rPr>
        <w:t xml:space="preserve"> и отпремниц</w:t>
      </w:r>
      <w:r w:rsidR="000E54D5">
        <w:rPr>
          <w:rFonts w:ascii="Arial" w:eastAsia="Calibri" w:hAnsi="Arial" w:cs="Arial"/>
          <w:sz w:val="22"/>
          <w:szCs w:val="22"/>
          <w:lang w:val="sr-Cyrl-RS" w:eastAsia="en-US"/>
        </w:rPr>
        <w:t>ама</w:t>
      </w:r>
      <w:r w:rsidRPr="0020094D">
        <w:rPr>
          <w:rFonts w:ascii="Arial" w:eastAsia="Calibri" w:hAnsi="Arial" w:cs="Arial"/>
          <w:sz w:val="22"/>
          <w:szCs w:val="22"/>
          <w:lang w:val="sr-Cyrl-RS" w:eastAsia="en-US"/>
        </w:rPr>
        <w:t xml:space="preserve">, изабрани понуђач је дужан да се придржава тачно дефинисаних назива </w:t>
      </w:r>
      <w:r w:rsidR="000E54D5">
        <w:rPr>
          <w:rFonts w:ascii="Arial" w:eastAsia="Calibri" w:hAnsi="Arial" w:cs="Arial"/>
          <w:sz w:val="22"/>
          <w:szCs w:val="22"/>
          <w:lang w:val="sr-Cyrl-RS" w:eastAsia="en-US"/>
        </w:rPr>
        <w:t xml:space="preserve">услуге </w:t>
      </w:r>
      <w:r w:rsidRPr="0020094D">
        <w:rPr>
          <w:rFonts w:ascii="Arial" w:eastAsia="Calibri" w:hAnsi="Arial" w:cs="Arial"/>
          <w:sz w:val="22"/>
          <w:szCs w:val="22"/>
          <w:lang w:val="sr-Cyrl-RS" w:eastAsia="en-U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9ABD46" w14:textId="77777777" w:rsidR="00802873" w:rsidRPr="00C7563E" w:rsidRDefault="00802873" w:rsidP="00802873">
      <w:pPr>
        <w:ind w:firstLine="709"/>
        <w:jc w:val="both"/>
        <w:rPr>
          <w:rFonts w:ascii="Arial" w:hAnsi="Arial" w:cs="Arial"/>
          <w:sz w:val="22"/>
          <w:szCs w:val="22"/>
        </w:rPr>
      </w:pPr>
    </w:p>
    <w:p w14:paraId="3E5BD6AF" w14:textId="77777777" w:rsidR="00EF73CB" w:rsidRPr="00C7563E" w:rsidRDefault="00EF73CB" w:rsidP="00802873">
      <w:pPr>
        <w:ind w:firstLine="709"/>
        <w:jc w:val="both"/>
        <w:rPr>
          <w:rFonts w:ascii="Arial" w:hAnsi="Arial" w:cs="Arial"/>
          <w:sz w:val="22"/>
          <w:szCs w:val="22"/>
        </w:rPr>
      </w:pPr>
    </w:p>
    <w:p w14:paraId="6447D083" w14:textId="7100B56E" w:rsidR="003A65E6" w:rsidRPr="00C7563E" w:rsidRDefault="006036B6" w:rsidP="00386E4E">
      <w:pPr>
        <w:pStyle w:val="Heading2"/>
        <w:tabs>
          <w:tab w:val="left" w:pos="720"/>
          <w:tab w:val="left" w:pos="1440"/>
          <w:tab w:val="left" w:pos="2160"/>
          <w:tab w:val="left" w:pos="2880"/>
          <w:tab w:val="left" w:pos="3600"/>
          <w:tab w:val="left" w:pos="5490"/>
        </w:tabs>
        <w:ind w:left="0" w:firstLine="0"/>
      </w:pPr>
      <w:bookmarkStart w:id="201" w:name="_Toc297798717"/>
      <w:bookmarkStart w:id="202" w:name="_Toc430697701"/>
      <w:bookmarkStart w:id="203" w:name="_Toc463354993"/>
      <w:r w:rsidRPr="00C7563E">
        <w:t>2</w:t>
      </w:r>
      <w:r w:rsidR="003A65E6" w:rsidRPr="00C7563E">
        <w:t>.10</w:t>
      </w:r>
      <w:r w:rsidR="003A65E6" w:rsidRPr="00C7563E">
        <w:tab/>
      </w:r>
      <w:bookmarkEnd w:id="201"/>
      <w:r w:rsidR="00AF2D2F" w:rsidRPr="00C7563E">
        <w:t>ПЕРИОД</w:t>
      </w:r>
      <w:r w:rsidR="00253475">
        <w:rPr>
          <w:lang w:val="sr-Cyrl-RS"/>
        </w:rPr>
        <w:t>,</w:t>
      </w:r>
      <w:r w:rsidR="006213E1" w:rsidRPr="00C7563E">
        <w:t xml:space="preserve"> РОК</w:t>
      </w:r>
      <w:r w:rsidR="00253475">
        <w:rPr>
          <w:lang w:val="sr-Cyrl-RS"/>
        </w:rPr>
        <w:t>,</w:t>
      </w:r>
      <w:r w:rsidR="00722919" w:rsidRPr="00C7563E">
        <w:rPr>
          <w:lang w:val="sr-Cyrl-RS"/>
        </w:rPr>
        <w:t xml:space="preserve"> МЕСТО </w:t>
      </w:r>
      <w:r w:rsidR="002405D5" w:rsidRPr="00C7563E">
        <w:t>ИЗВРШЕЊА УСЛУГА</w:t>
      </w:r>
      <w:bookmarkEnd w:id="202"/>
      <w:r w:rsidR="00A46008" w:rsidRPr="00437BED">
        <w:t>,</w:t>
      </w:r>
      <w:r w:rsidR="00A46008" w:rsidRPr="00C7563E">
        <w:t xml:space="preserve"> ГАРАНТНИ РОК И КВАЛИТАТИВНИ ПРИЈЕМ</w:t>
      </w:r>
      <w:bookmarkEnd w:id="203"/>
    </w:p>
    <w:p w14:paraId="321722BC" w14:textId="77777777" w:rsidR="003A65E6" w:rsidRPr="00C7563E" w:rsidRDefault="003A65E6" w:rsidP="001930F3">
      <w:pPr>
        <w:rPr>
          <w:rFonts w:ascii="Arial" w:hAnsi="Arial" w:cs="Arial"/>
          <w:sz w:val="22"/>
          <w:szCs w:val="22"/>
        </w:rPr>
      </w:pPr>
    </w:p>
    <w:p w14:paraId="3C9C446A" w14:textId="48ABB249" w:rsidR="00CA336B" w:rsidRPr="00437BED" w:rsidRDefault="00CA336B" w:rsidP="005B632C">
      <w:pPr>
        <w:jc w:val="both"/>
        <w:rPr>
          <w:rFonts w:ascii="Arial" w:hAnsi="Arial" w:cs="Arial"/>
          <w:sz w:val="22"/>
          <w:szCs w:val="22"/>
        </w:rPr>
      </w:pPr>
      <w:r w:rsidRPr="00437BED">
        <w:rPr>
          <w:rFonts w:ascii="Arial" w:hAnsi="Arial" w:cs="Arial"/>
          <w:sz w:val="22"/>
          <w:szCs w:val="22"/>
        </w:rPr>
        <w:t>Период извршења у</w:t>
      </w:r>
      <w:r w:rsidR="000F6A44" w:rsidRPr="00437BED">
        <w:rPr>
          <w:rFonts w:ascii="Arial" w:hAnsi="Arial" w:cs="Arial"/>
          <w:sz w:val="22"/>
          <w:szCs w:val="22"/>
        </w:rPr>
        <w:t xml:space="preserve">слуга </w:t>
      </w:r>
      <w:r w:rsidRPr="00437BED">
        <w:rPr>
          <w:rFonts w:ascii="Arial" w:hAnsi="Arial" w:cs="Arial"/>
          <w:sz w:val="22"/>
          <w:szCs w:val="22"/>
        </w:rPr>
        <w:t xml:space="preserve">је </w:t>
      </w:r>
      <w:r w:rsidR="00B323E2" w:rsidRPr="00437BED">
        <w:rPr>
          <w:rFonts w:ascii="Arial" w:hAnsi="Arial" w:cs="Arial"/>
          <w:sz w:val="22"/>
          <w:szCs w:val="22"/>
          <w:lang w:val="sr-Cyrl-RS"/>
        </w:rPr>
        <w:t>24</w:t>
      </w:r>
      <w:r w:rsidRPr="00437BED">
        <w:rPr>
          <w:rFonts w:ascii="Arial" w:hAnsi="Arial" w:cs="Arial"/>
          <w:sz w:val="22"/>
          <w:szCs w:val="22"/>
        </w:rPr>
        <w:t xml:space="preserve"> (</w:t>
      </w:r>
      <w:r w:rsidR="00CE6A89" w:rsidRPr="00437BED">
        <w:rPr>
          <w:rFonts w:ascii="Arial" w:hAnsi="Arial" w:cs="Arial"/>
          <w:sz w:val="22"/>
          <w:szCs w:val="22"/>
          <w:lang w:val="sr-Cyrl-RS"/>
        </w:rPr>
        <w:t xml:space="preserve">словима: </w:t>
      </w:r>
      <w:r w:rsidRPr="00437BED">
        <w:rPr>
          <w:rFonts w:ascii="Arial" w:hAnsi="Arial" w:cs="Arial"/>
          <w:sz w:val="22"/>
          <w:szCs w:val="22"/>
        </w:rPr>
        <w:t>два</w:t>
      </w:r>
      <w:r w:rsidR="00B323E2" w:rsidRPr="00437BED">
        <w:rPr>
          <w:rFonts w:ascii="Arial" w:hAnsi="Arial" w:cs="Arial"/>
          <w:sz w:val="22"/>
          <w:szCs w:val="22"/>
          <w:lang w:val="sr-Cyrl-RS"/>
        </w:rPr>
        <w:t>десет четири</w:t>
      </w:r>
      <w:r w:rsidRPr="00437BED">
        <w:rPr>
          <w:rFonts w:ascii="Arial" w:hAnsi="Arial" w:cs="Arial"/>
          <w:sz w:val="22"/>
          <w:szCs w:val="22"/>
        </w:rPr>
        <w:t>) месеци од дана ступања уговора на снагу</w:t>
      </w:r>
      <w:r w:rsidR="003A3502" w:rsidRPr="00437BED">
        <w:rPr>
          <w:rFonts w:ascii="Arial" w:hAnsi="Arial" w:cs="Arial"/>
          <w:sz w:val="22"/>
          <w:szCs w:val="22"/>
        </w:rPr>
        <w:t xml:space="preserve"> </w:t>
      </w:r>
      <w:r w:rsidR="001579F7">
        <w:rPr>
          <w:rFonts w:ascii="Arial" w:hAnsi="Arial" w:cs="Arial"/>
          <w:sz w:val="22"/>
          <w:szCs w:val="22"/>
        </w:rPr>
        <w:t>или до утрошка средстава</w:t>
      </w:r>
      <w:r w:rsidR="001579F7" w:rsidRPr="001579F7">
        <w:rPr>
          <w:rFonts w:ascii="Arial" w:hAnsi="Arial" w:cs="Arial"/>
          <w:sz w:val="22"/>
          <w:szCs w:val="22"/>
          <w:lang w:val="sr-Latn-RS"/>
        </w:rPr>
        <w:t xml:space="preserve"> предвиђен</w:t>
      </w:r>
      <w:r w:rsidR="001579F7" w:rsidRPr="001579F7">
        <w:rPr>
          <w:rFonts w:ascii="Arial" w:hAnsi="Arial" w:cs="Arial"/>
          <w:sz w:val="22"/>
          <w:szCs w:val="22"/>
          <w:lang w:val="sr-Cyrl-RS"/>
        </w:rPr>
        <w:t>их</w:t>
      </w:r>
      <w:r w:rsidR="001579F7" w:rsidRPr="001579F7">
        <w:rPr>
          <w:rFonts w:ascii="Arial" w:hAnsi="Arial" w:cs="Arial"/>
          <w:sz w:val="22"/>
          <w:szCs w:val="22"/>
          <w:lang w:val="sr-Latn-RS"/>
        </w:rPr>
        <w:t xml:space="preserve">  за ову набавку у складу са годишњим програмом одржавања.</w:t>
      </w:r>
    </w:p>
    <w:p w14:paraId="51F9603D" w14:textId="77777777" w:rsidR="00F468C7" w:rsidRPr="00437BED" w:rsidRDefault="00F468C7" w:rsidP="00F468C7">
      <w:pPr>
        <w:jc w:val="both"/>
        <w:rPr>
          <w:rFonts w:ascii="Arial" w:hAnsi="Arial" w:cs="Arial"/>
          <w:sz w:val="22"/>
          <w:szCs w:val="22"/>
        </w:rPr>
      </w:pPr>
      <w:r w:rsidRPr="00437BED">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66EDD3CF" w14:textId="77777777" w:rsidR="00851641" w:rsidRPr="00437BED" w:rsidRDefault="00851641" w:rsidP="005B632C">
      <w:pPr>
        <w:jc w:val="both"/>
        <w:rPr>
          <w:rFonts w:ascii="Arial" w:hAnsi="Arial" w:cs="Arial"/>
          <w:sz w:val="22"/>
          <w:szCs w:val="22"/>
          <w:lang w:val="sr-Cyrl-RS"/>
        </w:rPr>
      </w:pPr>
    </w:p>
    <w:p w14:paraId="4CE38942" w14:textId="77777777" w:rsidR="00851641" w:rsidRPr="00437BED" w:rsidRDefault="00851641" w:rsidP="00851641">
      <w:pPr>
        <w:jc w:val="both"/>
        <w:rPr>
          <w:rFonts w:ascii="Arial" w:hAnsi="Arial" w:cs="Arial"/>
          <w:sz w:val="22"/>
          <w:szCs w:val="22"/>
          <w:lang w:val="sr-Cyrl-RS"/>
        </w:rPr>
      </w:pPr>
      <w:r w:rsidRPr="00437BED">
        <w:rPr>
          <w:rFonts w:ascii="Arial" w:hAnsi="Arial" w:cs="Arial"/>
          <w:sz w:val="22"/>
          <w:szCs w:val="22"/>
          <w:lang w:val="sr-Cyrl-RS"/>
        </w:rPr>
        <w:t xml:space="preserve">На крају сваког месеца извршења услуге, а у року од 5 </w:t>
      </w:r>
      <w:r w:rsidR="00CE6A89" w:rsidRPr="00437BED">
        <w:rPr>
          <w:rFonts w:ascii="Arial" w:hAnsi="Arial" w:cs="Arial"/>
          <w:sz w:val="22"/>
          <w:szCs w:val="22"/>
          <w:lang w:val="sr-Cyrl-RS"/>
        </w:rPr>
        <w:t xml:space="preserve">(словима: пет) </w:t>
      </w:r>
      <w:r w:rsidRPr="00437BED">
        <w:rPr>
          <w:rFonts w:ascii="Arial" w:hAnsi="Arial" w:cs="Arial"/>
          <w:sz w:val="22"/>
          <w:szCs w:val="22"/>
          <w:lang w:val="sr-Cyrl-RS"/>
        </w:rPr>
        <w:t xml:space="preserve">дана, </w:t>
      </w:r>
      <w:r w:rsidR="0067264E" w:rsidRPr="00437BED">
        <w:rPr>
          <w:rFonts w:ascii="Arial" w:hAnsi="Arial" w:cs="Arial"/>
          <w:sz w:val="22"/>
          <w:szCs w:val="22"/>
          <w:lang w:val="sr-Cyrl-RS"/>
        </w:rPr>
        <w:t xml:space="preserve">Пружалац </w:t>
      </w:r>
      <w:r w:rsidRPr="00437BED">
        <w:rPr>
          <w:rFonts w:ascii="Arial" w:hAnsi="Arial" w:cs="Arial"/>
          <w:sz w:val="22"/>
          <w:szCs w:val="22"/>
          <w:lang w:val="sr-Cyrl-RS"/>
        </w:rPr>
        <w:t xml:space="preserve">услуге израђује </w:t>
      </w:r>
      <w:r w:rsidR="0067264E" w:rsidRPr="00437BED">
        <w:rPr>
          <w:rFonts w:ascii="Arial" w:hAnsi="Arial" w:cs="Arial"/>
          <w:sz w:val="22"/>
          <w:szCs w:val="22"/>
          <w:lang w:val="sr-Cyrl-RS"/>
        </w:rPr>
        <w:t xml:space="preserve">писани </w:t>
      </w:r>
      <w:r w:rsidRPr="00437BED">
        <w:rPr>
          <w:rFonts w:ascii="Arial" w:hAnsi="Arial" w:cs="Arial"/>
          <w:sz w:val="22"/>
          <w:szCs w:val="22"/>
          <w:lang w:val="sr-Cyrl-RS"/>
        </w:rPr>
        <w:t>Месечни извештај о извршеним услугама</w:t>
      </w:r>
      <w:r w:rsidR="0067264E" w:rsidRPr="00437BED">
        <w:rPr>
          <w:rFonts w:ascii="Arial" w:hAnsi="Arial" w:cs="Arial"/>
          <w:sz w:val="22"/>
          <w:szCs w:val="22"/>
          <w:lang w:val="sr-Cyrl-RS"/>
        </w:rPr>
        <w:t xml:space="preserve"> и испорученим добрима</w:t>
      </w:r>
      <w:r w:rsidRPr="00437BED">
        <w:rPr>
          <w:rFonts w:ascii="Arial" w:hAnsi="Arial" w:cs="Arial"/>
          <w:sz w:val="22"/>
          <w:szCs w:val="22"/>
          <w:lang w:val="sr-Cyrl-RS"/>
        </w:rPr>
        <w:t xml:space="preserve"> за тај месец и обостарно оверава</w:t>
      </w:r>
      <w:r w:rsidRPr="00437BED">
        <w:rPr>
          <w:rFonts w:ascii="Arial" w:hAnsi="Arial" w:cs="Arial"/>
          <w:sz w:val="22"/>
          <w:szCs w:val="22"/>
        </w:rPr>
        <w:t>.</w:t>
      </w:r>
      <w:r w:rsidRPr="00437BED">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14:paraId="501599BE" w14:textId="77777777" w:rsidR="00851641" w:rsidRPr="00437BED" w:rsidRDefault="00851641" w:rsidP="005B632C">
      <w:pPr>
        <w:jc w:val="both"/>
        <w:rPr>
          <w:rFonts w:ascii="Arial" w:hAnsi="Arial" w:cs="Arial"/>
          <w:sz w:val="22"/>
          <w:szCs w:val="22"/>
          <w:lang w:val="sr-Cyrl-RS"/>
        </w:rPr>
      </w:pPr>
    </w:p>
    <w:p w14:paraId="02017C5E" w14:textId="3E7DBF4B" w:rsidR="001579F7" w:rsidRPr="001579F7" w:rsidRDefault="001579F7" w:rsidP="001579F7">
      <w:pPr>
        <w:jc w:val="both"/>
        <w:rPr>
          <w:rFonts w:ascii="Arial" w:hAnsi="Arial" w:cs="Arial"/>
          <w:sz w:val="22"/>
          <w:szCs w:val="22"/>
          <w:lang w:val="sr-Cyrl-RS"/>
        </w:rPr>
      </w:pPr>
      <w:r w:rsidRPr="001579F7">
        <w:rPr>
          <w:rFonts w:ascii="Arial" w:hAnsi="Arial" w:cs="Arial"/>
          <w:sz w:val="22"/>
          <w:szCs w:val="22"/>
          <w:lang w:val="sr-Cyrl-RS"/>
        </w:rPr>
        <w:t xml:space="preserve">Гарантни рок за све активности на софтверу и хардверу износи најмање 12(дванаест) месеци </w:t>
      </w:r>
      <w:r w:rsidRPr="001579F7">
        <w:rPr>
          <w:rFonts w:ascii="Arial" w:hAnsi="Arial" w:cs="Arial"/>
          <w:sz w:val="22"/>
          <w:szCs w:val="22"/>
        </w:rPr>
        <w:t xml:space="preserve">од дана сачињавања, потписивања и верификовања Записника о </w:t>
      </w:r>
      <w:r w:rsidRPr="001579F7">
        <w:rPr>
          <w:rFonts w:ascii="Arial" w:hAnsi="Arial" w:cs="Arial"/>
          <w:sz w:val="22"/>
          <w:szCs w:val="22"/>
          <w:lang w:val="sr-Cyrl-RS"/>
        </w:rPr>
        <w:t>квалитативном и квантитативном</w:t>
      </w:r>
      <w:r w:rsidRPr="001579F7">
        <w:rPr>
          <w:rFonts w:ascii="Arial" w:hAnsi="Arial" w:cs="Arial"/>
          <w:sz w:val="22"/>
          <w:szCs w:val="22"/>
        </w:rPr>
        <w:t xml:space="preserve"> пријему услуга (без примедби)</w:t>
      </w:r>
      <w:r w:rsidR="00C21DA2">
        <w:rPr>
          <w:rFonts w:ascii="Arial" w:hAnsi="Arial" w:cs="Arial"/>
          <w:sz w:val="22"/>
          <w:szCs w:val="22"/>
          <w:lang w:val="sr-Cyrl-RS"/>
        </w:rPr>
        <w:t>.</w:t>
      </w:r>
    </w:p>
    <w:p w14:paraId="17662284" w14:textId="77777777" w:rsidR="002F43E6" w:rsidRPr="00C7563E" w:rsidRDefault="002F43E6" w:rsidP="005B632C">
      <w:pPr>
        <w:jc w:val="both"/>
        <w:rPr>
          <w:rFonts w:ascii="Arial" w:hAnsi="Arial" w:cs="Arial"/>
          <w:sz w:val="22"/>
          <w:szCs w:val="22"/>
          <w:lang w:val="sr-Cyrl-RS"/>
        </w:rPr>
      </w:pPr>
    </w:p>
    <w:p w14:paraId="4446EFBB" w14:textId="77777777" w:rsidR="00A46008" w:rsidRPr="00C7563E" w:rsidRDefault="00A46008" w:rsidP="005B632C">
      <w:pPr>
        <w:jc w:val="both"/>
        <w:rPr>
          <w:rFonts w:ascii="Arial" w:hAnsi="Arial" w:cs="Arial"/>
          <w:sz w:val="22"/>
          <w:szCs w:val="22"/>
        </w:rPr>
      </w:pPr>
      <w:bookmarkStart w:id="204" w:name="_Toc405044481"/>
      <w:r w:rsidRPr="00C7563E">
        <w:rPr>
          <w:rFonts w:ascii="Arial" w:hAnsi="Arial" w:cs="Arial"/>
          <w:sz w:val="22"/>
          <w:szCs w:val="22"/>
        </w:rPr>
        <w:t>Целокупна корисничка документација везана за извршене услуге мора бити на српском језику.</w:t>
      </w:r>
    </w:p>
    <w:p w14:paraId="7067A13D" w14:textId="77777777" w:rsidR="0067264E" w:rsidRDefault="0067264E" w:rsidP="005B632C">
      <w:pPr>
        <w:jc w:val="both"/>
        <w:rPr>
          <w:rFonts w:ascii="Arial" w:hAnsi="Arial" w:cs="Arial"/>
          <w:sz w:val="22"/>
          <w:szCs w:val="22"/>
          <w:lang w:val="sr-Cyrl-RS"/>
        </w:rPr>
      </w:pPr>
    </w:p>
    <w:p w14:paraId="19994DEC" w14:textId="013E3EF2" w:rsidR="00A46008" w:rsidRDefault="00722919" w:rsidP="00D5027A">
      <w:pPr>
        <w:jc w:val="both"/>
        <w:rPr>
          <w:rFonts w:ascii="Arial" w:hAnsi="Arial" w:cs="Arial"/>
          <w:sz w:val="22"/>
          <w:szCs w:val="22"/>
          <w:lang w:val="sr-Latn-RS"/>
        </w:rPr>
      </w:pPr>
      <w:r w:rsidRPr="00131616">
        <w:rPr>
          <w:rFonts w:ascii="Arial" w:hAnsi="Arial" w:cs="Arial"/>
          <w:sz w:val="22"/>
          <w:szCs w:val="22"/>
          <w:highlight w:val="yellow"/>
          <w:lang w:val="sr-Cyrl-RS"/>
        </w:rPr>
        <w:t>Место извршења</w:t>
      </w:r>
      <w:r w:rsidR="00F94914" w:rsidRPr="00131616">
        <w:rPr>
          <w:rFonts w:ascii="Arial" w:hAnsi="Arial" w:cs="Arial"/>
          <w:sz w:val="22"/>
          <w:szCs w:val="22"/>
          <w:highlight w:val="yellow"/>
          <w:lang w:val="sr-Cyrl-RS"/>
        </w:rPr>
        <w:t xml:space="preserve"> услуга су </w:t>
      </w:r>
      <w:bookmarkEnd w:id="204"/>
      <w:r w:rsidR="00D5027A" w:rsidRPr="00131616">
        <w:rPr>
          <w:rFonts w:ascii="Arial" w:hAnsi="Arial" w:cs="Arial"/>
          <w:sz w:val="22"/>
          <w:szCs w:val="22"/>
          <w:highlight w:val="yellow"/>
          <w:lang w:val="sr-Latn-RS"/>
        </w:rPr>
        <w:t>сва подручја покривена предметним системом у Републици Србији</w:t>
      </w:r>
    </w:p>
    <w:p w14:paraId="4C01822F" w14:textId="379D7D15" w:rsidR="00D5027A" w:rsidRDefault="00D5027A" w:rsidP="00D5027A">
      <w:pPr>
        <w:jc w:val="both"/>
        <w:rPr>
          <w:rFonts w:ascii="Arial" w:hAnsi="Arial" w:cs="Arial"/>
          <w:sz w:val="22"/>
          <w:szCs w:val="22"/>
          <w:lang w:val="sr-Latn-RS"/>
        </w:rPr>
      </w:pPr>
    </w:p>
    <w:p w14:paraId="2FD45EF4" w14:textId="77777777" w:rsidR="00D5027A" w:rsidRPr="00D5027A" w:rsidRDefault="00D5027A" w:rsidP="00D5027A">
      <w:pPr>
        <w:jc w:val="both"/>
        <w:rPr>
          <w:rFonts w:ascii="Arial" w:hAnsi="Arial" w:cs="Arial"/>
          <w:sz w:val="22"/>
          <w:szCs w:val="22"/>
        </w:rPr>
      </w:pPr>
    </w:p>
    <w:p w14:paraId="294F1A06" w14:textId="77777777" w:rsidR="003A65E6" w:rsidRPr="00C7563E" w:rsidRDefault="006036B6" w:rsidP="003A5AD4">
      <w:pPr>
        <w:pStyle w:val="Heading2"/>
        <w:ind w:left="0" w:firstLine="0"/>
      </w:pPr>
      <w:bookmarkStart w:id="205" w:name="_Toc430697702"/>
      <w:bookmarkStart w:id="206" w:name="_Toc463354994"/>
      <w:r w:rsidRPr="00C7563E">
        <w:t>2</w:t>
      </w:r>
      <w:r w:rsidR="003A65E6" w:rsidRPr="00C7563E">
        <w:t>.</w:t>
      </w:r>
      <w:r w:rsidR="00583069" w:rsidRPr="00C7563E">
        <w:t>11</w:t>
      </w:r>
      <w:r w:rsidR="003A65E6" w:rsidRPr="00C7563E">
        <w:tab/>
        <w:t>ЦЕНА</w:t>
      </w:r>
      <w:bookmarkEnd w:id="205"/>
      <w:bookmarkEnd w:id="206"/>
    </w:p>
    <w:p w14:paraId="5AA61000" w14:textId="77777777" w:rsidR="003A65E6" w:rsidRPr="00C7563E" w:rsidRDefault="003A65E6" w:rsidP="003A5AD4">
      <w:pPr>
        <w:jc w:val="both"/>
        <w:rPr>
          <w:rFonts w:ascii="Arial" w:hAnsi="Arial" w:cs="Arial"/>
          <w:sz w:val="22"/>
          <w:szCs w:val="22"/>
        </w:rPr>
      </w:pPr>
    </w:p>
    <w:p w14:paraId="2FC0B634" w14:textId="77777777" w:rsidR="00CA336B" w:rsidRPr="00C7563E" w:rsidRDefault="00CA336B" w:rsidP="00C55F18">
      <w:pPr>
        <w:jc w:val="both"/>
        <w:rPr>
          <w:rFonts w:ascii="Arial" w:hAnsi="Arial" w:cs="Arial"/>
          <w:sz w:val="22"/>
          <w:szCs w:val="22"/>
          <w:lang w:val="sr-Cyrl-RS"/>
        </w:rPr>
      </w:pPr>
      <w:r w:rsidRPr="00C7563E">
        <w:rPr>
          <w:rFonts w:ascii="Arial" w:hAnsi="Arial" w:cs="Arial"/>
          <w:sz w:val="22"/>
          <w:szCs w:val="22"/>
        </w:rPr>
        <w:t>Цена се исказује у динарима, без пореза на додату вредност (ПДВ).</w:t>
      </w:r>
    </w:p>
    <w:p w14:paraId="0F1AB971" w14:textId="77777777" w:rsidR="006F2025" w:rsidRPr="00C7563E" w:rsidRDefault="006F2025" w:rsidP="00D11257">
      <w:pPr>
        <w:jc w:val="both"/>
        <w:rPr>
          <w:rFonts w:ascii="Arial" w:hAnsi="Arial" w:cs="Arial"/>
          <w:sz w:val="22"/>
          <w:szCs w:val="22"/>
        </w:rPr>
      </w:pPr>
      <w:r w:rsidRPr="00131FAE">
        <w:rPr>
          <w:rFonts w:ascii="Arial" w:hAnsi="Arial" w:cs="Arial"/>
          <w:sz w:val="22"/>
          <w:szCs w:val="22"/>
        </w:rPr>
        <w:t>У случају разлике између јединичне и укупне цене, меродавна је јединична цена.</w:t>
      </w:r>
    </w:p>
    <w:p w14:paraId="0F48E1A5"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7A053641" w14:textId="00B7C675" w:rsidR="00CA336B" w:rsidRPr="00C7563E" w:rsidRDefault="00CA336B" w:rsidP="00C55F18">
      <w:pPr>
        <w:jc w:val="both"/>
        <w:rPr>
          <w:rFonts w:ascii="Arial" w:hAnsi="Arial" w:cs="Arial"/>
          <w:color w:val="FF0000"/>
          <w:sz w:val="22"/>
          <w:szCs w:val="22"/>
        </w:rPr>
      </w:pPr>
      <w:r w:rsidRPr="00C7563E">
        <w:rPr>
          <w:rFonts w:ascii="Arial" w:hAnsi="Arial" w:cs="Arial"/>
          <w:sz w:val="22"/>
          <w:szCs w:val="22"/>
        </w:rPr>
        <w:t>Понуђач је обавезан да у Обрасцу структур</w:t>
      </w:r>
      <w:r w:rsidR="000F6A44" w:rsidRPr="00C7563E">
        <w:rPr>
          <w:rFonts w:ascii="Arial" w:hAnsi="Arial" w:cs="Arial"/>
          <w:sz w:val="22"/>
          <w:szCs w:val="22"/>
        </w:rPr>
        <w:t>е цене јасно искаже цену услуга</w:t>
      </w:r>
      <w:r w:rsidR="00001526">
        <w:rPr>
          <w:rFonts w:ascii="Arial" w:hAnsi="Arial" w:cs="Arial"/>
          <w:sz w:val="22"/>
          <w:szCs w:val="22"/>
          <w:lang w:val="sr-Cyrl-RS"/>
        </w:rPr>
        <w:t>.</w:t>
      </w:r>
    </w:p>
    <w:p w14:paraId="34FF481C" w14:textId="6860680C"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Понуђене цене услуга</w:t>
      </w:r>
      <w:r w:rsidR="007361D6">
        <w:rPr>
          <w:rFonts w:ascii="Arial" w:hAnsi="Arial" w:cs="Arial"/>
          <w:sz w:val="22"/>
          <w:szCs w:val="22"/>
          <w:lang w:val="sr-Cyrl-RS"/>
        </w:rPr>
        <w:t xml:space="preserve"> </w:t>
      </w:r>
      <w:r w:rsidRPr="00C7563E">
        <w:rPr>
          <w:rFonts w:ascii="Arial" w:hAnsi="Arial" w:cs="Arial"/>
          <w:sz w:val="22"/>
          <w:szCs w:val="22"/>
        </w:rPr>
        <w:t>морају бити фиксне и не могу се мењати за све време трајања уговора.</w:t>
      </w:r>
    </w:p>
    <w:p w14:paraId="407E349C" w14:textId="4E77D7E2"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Понуђена цена услуга</w:t>
      </w:r>
      <w:r w:rsidR="007361D6" w:rsidRPr="007361D6">
        <w:rPr>
          <w:rFonts w:ascii="Arial" w:hAnsi="Arial" w:cs="Arial"/>
          <w:sz w:val="22"/>
          <w:szCs w:val="22"/>
          <w:lang w:val="sr-Cyrl-RS"/>
        </w:rPr>
        <w:t xml:space="preserve"> </w:t>
      </w:r>
      <w:r w:rsidRPr="00C7563E">
        <w:rPr>
          <w:rFonts w:ascii="Arial" w:hAnsi="Arial" w:cs="Arial"/>
          <w:sz w:val="22"/>
          <w:szCs w:val="22"/>
        </w:rPr>
        <w:t>мора да покрива и укључује све остале предвиђене и евентуалне трошкове које понуђач има у реализацији набавке.</w:t>
      </w:r>
    </w:p>
    <w:p w14:paraId="44B527BA"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lastRenderedPageBreak/>
        <w:t>Ако је у понуди исказана неуобичајено ниска цена, Наручилац ће поступити у складу са чланом 92. Закона.</w:t>
      </w:r>
    </w:p>
    <w:p w14:paraId="0D30B51A" w14:textId="7B8F8B99" w:rsidR="00A42D09" w:rsidRPr="00001526" w:rsidRDefault="003A65E6" w:rsidP="00001526">
      <w:pPr>
        <w:jc w:val="both"/>
        <w:rPr>
          <w:rFonts w:ascii="Arial" w:hAnsi="Arial" w:cs="Arial"/>
          <w:sz w:val="22"/>
          <w:szCs w:val="22"/>
        </w:rPr>
      </w:pPr>
      <w:r w:rsidRPr="00C7563E">
        <w:rPr>
          <w:rFonts w:ascii="Arial" w:hAnsi="Arial" w:cs="Arial"/>
          <w:sz w:val="22"/>
          <w:szCs w:val="22"/>
        </w:rPr>
        <w:t xml:space="preserve">У предметној јавној набавци цена је предвиђена као </w:t>
      </w:r>
      <w:r w:rsidR="006B6306" w:rsidRPr="00C7563E">
        <w:rPr>
          <w:rFonts w:ascii="Arial" w:hAnsi="Arial" w:cs="Arial"/>
          <w:sz w:val="22"/>
          <w:szCs w:val="22"/>
        </w:rPr>
        <w:t xml:space="preserve">критеријум </w:t>
      </w:r>
      <w:r w:rsidRPr="00C7563E">
        <w:rPr>
          <w:rFonts w:ascii="Arial" w:hAnsi="Arial" w:cs="Arial"/>
          <w:sz w:val="22"/>
          <w:szCs w:val="22"/>
        </w:rPr>
        <w:t>за оцењивање понуда</w:t>
      </w:r>
      <w:r w:rsidR="0067264E">
        <w:rPr>
          <w:rFonts w:ascii="Arial" w:hAnsi="Arial" w:cs="Arial"/>
          <w:sz w:val="22"/>
          <w:szCs w:val="22"/>
          <w:lang w:val="sr-Cyrl-RS"/>
        </w:rPr>
        <w:t xml:space="preserve"> и једини елемент преговарања</w:t>
      </w:r>
      <w:r w:rsidR="00001526">
        <w:rPr>
          <w:rFonts w:ascii="Arial" w:hAnsi="Arial" w:cs="Arial"/>
          <w:sz w:val="22"/>
          <w:szCs w:val="22"/>
        </w:rPr>
        <w:t>.</w:t>
      </w:r>
    </w:p>
    <w:p w14:paraId="20A067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C7563E">
        <w:rPr>
          <w:rFonts w:ascii="Arial" w:eastAsia="Calibri" w:hAnsi="Arial" w:cs="Arial"/>
          <w:sz w:val="22"/>
          <w:szCs w:val="22"/>
          <w:lang w:val="en-US" w:eastAsia="en-US"/>
        </w:rPr>
        <w:t>www</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mfin</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gov</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rs</w:t>
      </w:r>
      <w:r w:rsidRPr="00C7563E">
        <w:rPr>
          <w:rFonts w:ascii="Arial" w:eastAsia="Calibri" w:hAnsi="Arial" w:cs="Arial"/>
          <w:sz w:val="22"/>
          <w:szCs w:val="22"/>
          <w:lang w:eastAsia="en-US"/>
        </w:rPr>
        <w:t>/закони).</w:t>
      </w:r>
    </w:p>
    <w:p w14:paraId="449D8DC6"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ab/>
      </w:r>
    </w:p>
    <w:p w14:paraId="6B54C6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val="sr-Cyrl-RS" w:eastAsia="en-US"/>
        </w:rPr>
      </w:pPr>
    </w:p>
    <w:p w14:paraId="2E3E30B2" w14:textId="77777777" w:rsidR="00A42D09" w:rsidRPr="00C7563E" w:rsidRDefault="00A42D09" w:rsidP="00DB4CD1">
      <w:pPr>
        <w:tabs>
          <w:tab w:val="left" w:pos="567"/>
        </w:tabs>
        <w:suppressAutoHyphens w:val="0"/>
        <w:jc w:val="both"/>
        <w:rPr>
          <w:rFonts w:ascii="Arial" w:eastAsia="Calibri" w:hAnsi="Arial" w:cs="Arial"/>
          <w:b/>
          <w:i/>
          <w:sz w:val="22"/>
          <w:szCs w:val="22"/>
          <w:lang w:eastAsia="en-US"/>
        </w:rPr>
      </w:pPr>
    </w:p>
    <w:p w14:paraId="22DEE605" w14:textId="77777777" w:rsidR="003A65E6" w:rsidRPr="00E57B40" w:rsidRDefault="006036B6" w:rsidP="003A5AD4">
      <w:pPr>
        <w:pStyle w:val="Heading2"/>
        <w:rPr>
          <w:lang w:val="sr-Cyrl-RS"/>
        </w:rPr>
      </w:pPr>
      <w:bookmarkStart w:id="207" w:name="_Toc430697703"/>
      <w:bookmarkStart w:id="208" w:name="_Toc463354995"/>
      <w:r w:rsidRPr="00C7563E">
        <w:t>2</w:t>
      </w:r>
      <w:r w:rsidR="003A65E6" w:rsidRPr="00C7563E">
        <w:t>.</w:t>
      </w:r>
      <w:r w:rsidR="00123206" w:rsidRPr="00C7563E">
        <w:t>12</w:t>
      </w:r>
      <w:r w:rsidR="003A65E6" w:rsidRPr="00C7563E">
        <w:tab/>
        <w:t>СРЕДСТВА ФИНАНСИЈСКОГ ОБЕЗБЕЂЕЊА</w:t>
      </w:r>
      <w:bookmarkEnd w:id="207"/>
      <w:bookmarkEnd w:id="208"/>
      <w:r w:rsidR="0067264E">
        <w:rPr>
          <w:lang w:val="sr-Cyrl-RS"/>
        </w:rPr>
        <w:t xml:space="preserve"> (СФО)</w:t>
      </w:r>
    </w:p>
    <w:p w14:paraId="5C2B20FC" w14:textId="77777777" w:rsidR="00765706" w:rsidRPr="00C7563E" w:rsidRDefault="00765706" w:rsidP="00765706">
      <w:pPr>
        <w:rPr>
          <w:rFonts w:ascii="Arial" w:hAnsi="Arial" w:cs="Arial"/>
          <w:sz w:val="22"/>
          <w:szCs w:val="22"/>
        </w:rPr>
      </w:pPr>
    </w:p>
    <w:p w14:paraId="7D9D553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Сви трошкови око прибављања средстава обезбеђења падају на терет </w:t>
      </w:r>
      <w:r w:rsidR="00CE6A89">
        <w:rPr>
          <w:rFonts w:ascii="Arial" w:hAnsi="Arial" w:cs="Arial"/>
          <w:sz w:val="22"/>
          <w:szCs w:val="22"/>
          <w:lang w:val="sr-Cyrl-RS"/>
        </w:rPr>
        <w:t>П</w:t>
      </w:r>
      <w:r w:rsidR="00CE6A89" w:rsidRPr="00C7563E">
        <w:rPr>
          <w:rFonts w:ascii="Arial" w:hAnsi="Arial" w:cs="Arial"/>
          <w:sz w:val="22"/>
          <w:szCs w:val="22"/>
        </w:rPr>
        <w:t>онуђача</w:t>
      </w:r>
      <w:r w:rsidRPr="00C7563E">
        <w:rPr>
          <w:rFonts w:ascii="Arial" w:hAnsi="Arial" w:cs="Arial"/>
          <w:sz w:val="22"/>
          <w:szCs w:val="22"/>
        </w:rPr>
        <w:t>, а и исти могу бити наведени у Обрасцу трошкова припреме понуде.</w:t>
      </w:r>
    </w:p>
    <w:p w14:paraId="17DAE784"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3F05FD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77996703" w14:textId="77777777" w:rsidR="00A95804" w:rsidRPr="00C7563E" w:rsidRDefault="00A95804" w:rsidP="00753FE1">
      <w:pPr>
        <w:tabs>
          <w:tab w:val="left" w:pos="1701"/>
        </w:tabs>
        <w:ind w:right="-6"/>
        <w:jc w:val="both"/>
        <w:rPr>
          <w:rFonts w:ascii="Arial" w:hAnsi="Arial" w:cs="Arial"/>
          <w:sz w:val="22"/>
          <w:szCs w:val="22"/>
          <w:lang w:val="sr-Cyrl-RS"/>
        </w:rPr>
      </w:pPr>
      <w:r w:rsidRPr="00C7563E">
        <w:rPr>
          <w:rFonts w:ascii="Arial" w:hAnsi="Arial" w:cs="Arial"/>
          <w:sz w:val="22"/>
          <w:szCs w:val="22"/>
        </w:rPr>
        <w:t xml:space="preserve">Ако се за време трајања Уговора промене рокови за извршење уговорне обавезе, важност </w:t>
      </w:r>
      <w:r w:rsidR="0067264E">
        <w:rPr>
          <w:rFonts w:ascii="Arial" w:hAnsi="Arial" w:cs="Arial"/>
          <w:sz w:val="22"/>
          <w:szCs w:val="22"/>
          <w:lang w:val="sr-Cyrl-RS"/>
        </w:rPr>
        <w:t>средстава финансијског обезбеђења</w:t>
      </w:r>
      <w:r w:rsidRPr="00C7563E">
        <w:rPr>
          <w:rFonts w:ascii="Arial" w:hAnsi="Arial" w:cs="Arial"/>
          <w:sz w:val="22"/>
          <w:szCs w:val="22"/>
        </w:rPr>
        <w:t xml:space="preserve"> мора се продужити. </w:t>
      </w:r>
    </w:p>
    <w:p w14:paraId="5311C8DD" w14:textId="77777777" w:rsidR="0067264E" w:rsidRDefault="0067264E" w:rsidP="002C1AD9">
      <w:pPr>
        <w:tabs>
          <w:tab w:val="left" w:pos="1701"/>
        </w:tabs>
        <w:ind w:right="-6"/>
        <w:jc w:val="both"/>
        <w:rPr>
          <w:rFonts w:ascii="Arial" w:eastAsia="TimesNewRomanPSMT" w:hAnsi="Arial" w:cs="Arial"/>
          <w:bCs/>
          <w:iCs/>
          <w:sz w:val="22"/>
          <w:szCs w:val="22"/>
          <w:lang w:val="sr-Cyrl-RS"/>
        </w:rPr>
      </w:pPr>
    </w:p>
    <w:p w14:paraId="6C5399FA" w14:textId="77777777" w:rsidR="006F2025" w:rsidRPr="00C7563E" w:rsidRDefault="006F2025" w:rsidP="002C1AD9">
      <w:pPr>
        <w:tabs>
          <w:tab w:val="left" w:pos="1701"/>
        </w:tabs>
        <w:ind w:right="-6"/>
        <w:jc w:val="both"/>
        <w:rPr>
          <w:rFonts w:ascii="Arial" w:hAnsi="Arial" w:cs="Arial"/>
          <w:sz w:val="22"/>
          <w:szCs w:val="22"/>
          <w:lang w:val="sr-Cyrl-RS"/>
        </w:rPr>
      </w:pPr>
      <w:r w:rsidRPr="00C7563E">
        <w:rPr>
          <w:rFonts w:ascii="Arial" w:eastAsia="TimesNewRomanPSMT" w:hAnsi="Arial" w:cs="Arial"/>
          <w:bCs/>
          <w:iCs/>
          <w:sz w:val="22"/>
          <w:szCs w:val="22"/>
        </w:rPr>
        <w:t>СФО морају да буду у валути у којој је и понуда</w:t>
      </w:r>
      <w:r w:rsidR="002C1AD9" w:rsidRPr="00C7563E">
        <w:rPr>
          <w:rFonts w:ascii="Arial" w:eastAsia="TimesNewRomanPSMT" w:hAnsi="Arial" w:cs="Arial"/>
          <w:bCs/>
          <w:iCs/>
          <w:sz w:val="22"/>
          <w:szCs w:val="22"/>
          <w:lang w:val="sr-Cyrl-RS"/>
        </w:rPr>
        <w:t>.</w:t>
      </w:r>
    </w:p>
    <w:p w14:paraId="5E4707E6" w14:textId="77777777" w:rsidR="00A95804" w:rsidRPr="00C7563E" w:rsidRDefault="00A95804" w:rsidP="00753FE1">
      <w:pPr>
        <w:jc w:val="both"/>
        <w:rPr>
          <w:rFonts w:ascii="Arial" w:hAnsi="Arial" w:cs="Arial"/>
          <w:sz w:val="22"/>
          <w:szCs w:val="22"/>
          <w:u w:val="single"/>
        </w:rPr>
      </w:pPr>
      <w:r w:rsidRPr="00C7563E">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606FAF6" w14:textId="77777777" w:rsidR="003A65E6" w:rsidRPr="00C7563E" w:rsidRDefault="003A65E6" w:rsidP="003A5AD4">
      <w:pPr>
        <w:jc w:val="both"/>
        <w:rPr>
          <w:rFonts w:ascii="Arial" w:hAnsi="Arial" w:cs="Arial"/>
          <w:sz w:val="22"/>
          <w:szCs w:val="22"/>
        </w:rPr>
      </w:pPr>
    </w:p>
    <w:p w14:paraId="34D6AB99" w14:textId="77777777" w:rsidR="003A65E6" w:rsidRPr="00C7563E" w:rsidRDefault="003A65E6" w:rsidP="003A5AD4">
      <w:pPr>
        <w:ind w:firstLine="708"/>
        <w:jc w:val="both"/>
        <w:rPr>
          <w:rFonts w:ascii="Arial" w:hAnsi="Arial" w:cs="Arial"/>
          <w:sz w:val="22"/>
          <w:szCs w:val="22"/>
        </w:rPr>
      </w:pPr>
      <w:r w:rsidRPr="00C7563E">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2A81EC91" w14:textId="77777777" w:rsidR="003A65E6" w:rsidRPr="00C7563E" w:rsidRDefault="003A65E6" w:rsidP="003A5AD4">
      <w:pPr>
        <w:ind w:firstLine="708"/>
        <w:jc w:val="both"/>
        <w:rPr>
          <w:rFonts w:ascii="Arial" w:hAnsi="Arial" w:cs="Arial"/>
          <w:sz w:val="22"/>
          <w:szCs w:val="22"/>
        </w:rPr>
      </w:pPr>
    </w:p>
    <w:p w14:paraId="555D444D" w14:textId="77777777" w:rsidR="000434DC" w:rsidRPr="00C7563E" w:rsidRDefault="006036B6" w:rsidP="008F441E">
      <w:pPr>
        <w:pStyle w:val="Heading2"/>
      </w:pPr>
      <w:bookmarkStart w:id="209" w:name="_Toc430697704"/>
      <w:bookmarkStart w:id="210" w:name="_Toc463354996"/>
      <w:r w:rsidRPr="00C7563E">
        <w:t>2</w:t>
      </w:r>
      <w:r w:rsidR="000434DC" w:rsidRPr="00C7563E">
        <w:rPr>
          <w:lang w:val="sr-Latn-CS"/>
        </w:rPr>
        <w:t>.1</w:t>
      </w:r>
      <w:r w:rsidR="00123206" w:rsidRPr="00C7563E">
        <w:t>2</w:t>
      </w:r>
      <w:r w:rsidR="000434DC" w:rsidRPr="00C7563E">
        <w:rPr>
          <w:lang w:val="sr-Latn-CS"/>
        </w:rPr>
        <w:t xml:space="preserve">. I - </w:t>
      </w:r>
      <w:r w:rsidR="000434DC" w:rsidRPr="00C7563E">
        <w:t>Наручилац захтева да понуђач у понуди достави:</w:t>
      </w:r>
      <w:bookmarkEnd w:id="209"/>
      <w:bookmarkEnd w:id="210"/>
    </w:p>
    <w:p w14:paraId="76121EB4" w14:textId="77777777" w:rsidR="00753FE1" w:rsidRPr="00C7563E" w:rsidRDefault="00753FE1" w:rsidP="00753FE1">
      <w:pPr>
        <w:rPr>
          <w:rFonts w:ascii="Arial" w:hAnsi="Arial" w:cs="Arial"/>
          <w:sz w:val="22"/>
          <w:szCs w:val="22"/>
        </w:rPr>
      </w:pPr>
    </w:p>
    <w:p w14:paraId="3030CC56" w14:textId="7F362728" w:rsidR="000434DC" w:rsidRPr="00C7563E" w:rsidRDefault="006B2D01" w:rsidP="006B2D01">
      <w:pPr>
        <w:tabs>
          <w:tab w:val="left" w:pos="1276"/>
        </w:tabs>
        <w:jc w:val="both"/>
        <w:rPr>
          <w:rFonts w:ascii="Arial" w:hAnsi="Arial" w:cs="Arial"/>
          <w:b/>
          <w:bCs/>
          <w:sz w:val="22"/>
          <w:szCs w:val="22"/>
        </w:rPr>
      </w:pPr>
      <w:r w:rsidRPr="00417B25">
        <w:rPr>
          <w:rFonts w:ascii="Arial" w:hAnsi="Arial" w:cs="Arial"/>
          <w:b/>
          <w:bCs/>
          <w:sz w:val="22"/>
          <w:szCs w:val="22"/>
          <w:lang w:val="sr-Cyrl-RS"/>
        </w:rPr>
        <w:t>1.</w:t>
      </w:r>
      <w:r w:rsidR="0067264E" w:rsidRPr="00417B25">
        <w:rPr>
          <w:rFonts w:ascii="Arial" w:hAnsi="Arial" w:cs="Arial"/>
          <w:b/>
          <w:bCs/>
          <w:sz w:val="22"/>
          <w:szCs w:val="22"/>
          <w:lang w:val="sr-Cyrl-RS"/>
        </w:rPr>
        <w:t xml:space="preserve">Средство финансијског </w:t>
      </w:r>
      <w:r w:rsidR="0004425E">
        <w:rPr>
          <w:rFonts w:ascii="Arial" w:hAnsi="Arial" w:cs="Arial"/>
          <w:b/>
          <w:bCs/>
          <w:sz w:val="22"/>
          <w:szCs w:val="22"/>
          <w:lang w:val="sr-Cyrl-RS"/>
        </w:rPr>
        <w:t>о</w:t>
      </w:r>
      <w:r w:rsidR="0067264E" w:rsidRPr="00417B25">
        <w:rPr>
          <w:rFonts w:ascii="Arial" w:hAnsi="Arial" w:cs="Arial"/>
          <w:b/>
          <w:bCs/>
          <w:sz w:val="22"/>
          <w:szCs w:val="22"/>
        </w:rPr>
        <w:t>безбеђењ</w:t>
      </w:r>
      <w:r w:rsidR="0067264E" w:rsidRPr="00417B25">
        <w:rPr>
          <w:rFonts w:ascii="Arial" w:hAnsi="Arial" w:cs="Arial"/>
          <w:b/>
          <w:bCs/>
          <w:sz w:val="22"/>
          <w:szCs w:val="22"/>
          <w:lang w:val="sr-Cyrl-RS"/>
        </w:rPr>
        <w:t>а</w:t>
      </w:r>
      <w:r w:rsidR="0067264E" w:rsidRPr="00417B25">
        <w:rPr>
          <w:rFonts w:ascii="Arial" w:hAnsi="Arial" w:cs="Arial"/>
          <w:b/>
          <w:bCs/>
          <w:sz w:val="22"/>
          <w:szCs w:val="22"/>
        </w:rPr>
        <w:t xml:space="preserve"> </w:t>
      </w:r>
      <w:r w:rsidR="000434DC" w:rsidRPr="00417B25">
        <w:rPr>
          <w:rFonts w:ascii="Arial" w:hAnsi="Arial" w:cs="Arial"/>
          <w:b/>
          <w:bCs/>
          <w:sz w:val="22"/>
          <w:szCs w:val="22"/>
        </w:rPr>
        <w:t>за озбиљност понуде</w:t>
      </w:r>
    </w:p>
    <w:p w14:paraId="5B1BDD47" w14:textId="77777777" w:rsidR="000434DC" w:rsidRPr="00C7563E" w:rsidRDefault="000434DC" w:rsidP="000434DC">
      <w:pPr>
        <w:pStyle w:val="ListParagraph"/>
        <w:tabs>
          <w:tab w:val="left" w:pos="1276"/>
        </w:tabs>
        <w:spacing w:after="0" w:line="240" w:lineRule="auto"/>
        <w:ind w:left="567"/>
        <w:jc w:val="both"/>
        <w:rPr>
          <w:rFonts w:ascii="Arial" w:hAnsi="Arial" w:cs="Arial"/>
          <w:b/>
          <w:bCs/>
        </w:rPr>
      </w:pPr>
    </w:p>
    <w:p w14:paraId="5704C50F" w14:textId="77777777" w:rsidR="006036B6" w:rsidRPr="00C7563E" w:rsidRDefault="006036B6" w:rsidP="00AE6DE9">
      <w:pPr>
        <w:numPr>
          <w:ilvl w:val="0"/>
          <w:numId w:val="4"/>
        </w:numPr>
        <w:tabs>
          <w:tab w:val="left" w:pos="1701"/>
        </w:tabs>
        <w:ind w:right="-6"/>
        <w:jc w:val="both"/>
        <w:rPr>
          <w:rFonts w:ascii="Arial" w:hAnsi="Arial" w:cs="Arial"/>
          <w:b/>
          <w:i/>
          <w:sz w:val="22"/>
          <w:szCs w:val="22"/>
        </w:rPr>
      </w:pPr>
      <w:r w:rsidRPr="00C7563E">
        <w:rPr>
          <w:rFonts w:ascii="Arial" w:hAnsi="Arial" w:cs="Arial"/>
          <w:b/>
          <w:i/>
          <w:sz w:val="22"/>
          <w:szCs w:val="22"/>
        </w:rPr>
        <w:t>Банкарска гаранција за озбиљност понуде</w:t>
      </w:r>
    </w:p>
    <w:p w14:paraId="6D08A93D"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 xml:space="preserve">Понуђач доставља оригинал банкарску гаранцију за озбиљност понуде у висини од </w:t>
      </w:r>
      <w:r w:rsidR="00AE6DE9" w:rsidRPr="00C7563E">
        <w:rPr>
          <w:rFonts w:ascii="Arial" w:hAnsi="Arial" w:cs="Arial"/>
          <w:sz w:val="22"/>
          <w:szCs w:val="22"/>
        </w:rPr>
        <w:t>10</w:t>
      </w:r>
      <w:r w:rsidRPr="00C7563E">
        <w:rPr>
          <w:rFonts w:ascii="Arial" w:hAnsi="Arial" w:cs="Arial"/>
          <w:sz w:val="22"/>
          <w:szCs w:val="22"/>
        </w:rPr>
        <w:t xml:space="preserve">% вредности понудe без ПДВ. </w:t>
      </w:r>
    </w:p>
    <w:p w14:paraId="00516C5F"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Банкарскa гаранцијa понуђачa мора бити безусловна (без приговора) и наплатива на први позив, са трајањем</w:t>
      </w:r>
      <w:r w:rsidR="0067264E">
        <w:rPr>
          <w:rFonts w:ascii="Arial" w:hAnsi="Arial" w:cs="Arial"/>
          <w:sz w:val="22"/>
          <w:szCs w:val="22"/>
          <w:lang w:val="sr-Cyrl-RS"/>
        </w:rPr>
        <w:t xml:space="preserve"> најмање </w:t>
      </w:r>
      <w:r w:rsidRPr="00C7563E">
        <w:rPr>
          <w:rFonts w:ascii="Arial" w:hAnsi="Arial" w:cs="Arial"/>
          <w:sz w:val="22"/>
          <w:szCs w:val="22"/>
        </w:rPr>
        <w:t xml:space="preserve">60 (словима: шездесет) дана дуже од дана </w:t>
      </w:r>
      <w:r w:rsidR="0067264E">
        <w:rPr>
          <w:rFonts w:ascii="Arial" w:hAnsi="Arial" w:cs="Arial"/>
          <w:sz w:val="22"/>
          <w:szCs w:val="22"/>
          <w:lang w:val="sr-Cyrl-RS"/>
        </w:rPr>
        <w:t>истека рока важења понуде</w:t>
      </w:r>
      <w:r w:rsidRPr="00C7563E">
        <w:rPr>
          <w:rFonts w:ascii="Arial" w:hAnsi="Arial" w:cs="Arial"/>
          <w:sz w:val="22"/>
          <w:szCs w:val="22"/>
        </w:rPr>
        <w:t>,</w:t>
      </w:r>
      <w:r w:rsidR="00E57B40" w:rsidRPr="008F3E70">
        <w:rPr>
          <w:rFonts w:ascii="Arial" w:hAnsi="Arial" w:cs="Arial"/>
          <w:sz w:val="22"/>
          <w:szCs w:val="22"/>
        </w:rPr>
        <w:t xml:space="preserve"> </w:t>
      </w:r>
      <w:r w:rsidRPr="00C7563E">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14:paraId="4EB7188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Наручилац ће уновчити приложену банкарску гаранцију дату уз понуду уколико:</w:t>
      </w:r>
    </w:p>
    <w:p w14:paraId="6133FC35"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након истека рока за подношење понуда повуче, опозове или измени своју понуду, или</w:t>
      </w:r>
    </w:p>
    <w:p w14:paraId="225F6256"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коме је додељен уговор благовремено не потпише или одбије да потпише Уговор о јавној набавци, или</w:t>
      </w:r>
    </w:p>
    <w:p w14:paraId="404C31FE" w14:textId="77777777" w:rsidR="006036B6" w:rsidRPr="00C7563E" w:rsidRDefault="007A3E40"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не достави захтеване банкарске гаранције предвиђене</w:t>
      </w:r>
      <w:r w:rsidR="006036B6" w:rsidRPr="00C7563E">
        <w:rPr>
          <w:rFonts w:ascii="Arial" w:hAnsi="Arial" w:cs="Arial"/>
        </w:rPr>
        <w:t xml:space="preserve"> уговором</w:t>
      </w:r>
    </w:p>
    <w:p w14:paraId="4626B25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w:t>
      </w:r>
      <w:r w:rsidRPr="00C7563E">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Pr="00C7563E">
        <w:rPr>
          <w:rFonts w:ascii="Arial" w:hAnsi="Arial" w:cs="Arial"/>
          <w:sz w:val="22"/>
          <w:szCs w:val="22"/>
        </w:rPr>
        <w:lastRenderedPageBreak/>
        <w:t xml:space="preserve">Привредној комори Србије уз примену њеног Правилника и процесног и материјалног права Републике Србије. </w:t>
      </w:r>
    </w:p>
    <w:p w14:paraId="5593AD7C"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7342A5"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69D06A30" w14:textId="77777777" w:rsidR="007E0A67" w:rsidRPr="00C7563E" w:rsidRDefault="007E0A67" w:rsidP="006036B6">
      <w:pPr>
        <w:tabs>
          <w:tab w:val="left" w:pos="1786"/>
        </w:tabs>
        <w:suppressAutoHyphens w:val="0"/>
        <w:ind w:left="1418" w:right="-6"/>
        <w:jc w:val="both"/>
        <w:rPr>
          <w:rFonts w:ascii="Arial" w:hAnsi="Arial" w:cs="Arial"/>
          <w:sz w:val="22"/>
          <w:szCs w:val="22"/>
          <w:lang w:val="sr-Cyrl-RS"/>
        </w:rPr>
      </w:pPr>
      <w:r w:rsidRPr="00C7563E">
        <w:rPr>
          <w:rFonts w:ascii="Arial" w:hAnsi="Arial" w:cs="Arial"/>
          <w:sz w:val="22"/>
          <w:szCs w:val="22"/>
        </w:rPr>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14:paraId="7B86A0C1" w14:textId="4A4555A8" w:rsidR="005C4486" w:rsidRPr="00C7563E" w:rsidRDefault="005C4486" w:rsidP="005C4486">
      <w:pPr>
        <w:rPr>
          <w:rFonts w:ascii="Arial" w:hAnsi="Arial" w:cs="Arial"/>
          <w:sz w:val="22"/>
          <w:szCs w:val="22"/>
          <w:lang w:val="sr-Cyrl-RS"/>
        </w:rPr>
      </w:pPr>
      <w:r w:rsidRPr="00C7563E">
        <w:rPr>
          <w:rFonts w:ascii="Arial" w:hAnsi="Arial" w:cs="Arial"/>
          <w:sz w:val="22"/>
          <w:szCs w:val="22"/>
          <w:lang w:val="sr-Cyrl-RS"/>
        </w:rPr>
        <w:t>Гаранција се не</w:t>
      </w:r>
      <w:r w:rsidR="0067264E">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76D20CD6" w14:textId="77777777" w:rsidR="005C4486" w:rsidRPr="00C7563E" w:rsidRDefault="005C4486" w:rsidP="006036B6">
      <w:pPr>
        <w:tabs>
          <w:tab w:val="left" w:pos="1786"/>
        </w:tabs>
        <w:suppressAutoHyphens w:val="0"/>
        <w:ind w:left="1418" w:right="-6"/>
        <w:jc w:val="both"/>
        <w:rPr>
          <w:rFonts w:ascii="Arial" w:hAnsi="Arial" w:cs="Arial"/>
          <w:sz w:val="22"/>
          <w:szCs w:val="22"/>
          <w:lang w:val="sr-Cyrl-RS"/>
        </w:rPr>
      </w:pPr>
    </w:p>
    <w:p w14:paraId="73437057" w14:textId="77777777" w:rsidR="006B2D01" w:rsidRPr="00C7563E" w:rsidRDefault="006B2D01" w:rsidP="006036B6">
      <w:pPr>
        <w:tabs>
          <w:tab w:val="left" w:pos="1680"/>
          <w:tab w:val="left" w:pos="1786"/>
        </w:tabs>
        <w:suppressAutoHyphens w:val="0"/>
        <w:ind w:left="1418"/>
        <w:jc w:val="both"/>
        <w:rPr>
          <w:rFonts w:ascii="Arial" w:hAnsi="Arial" w:cs="Arial"/>
          <w:sz w:val="22"/>
          <w:szCs w:val="22"/>
        </w:rPr>
      </w:pPr>
    </w:p>
    <w:p w14:paraId="7D39AA85" w14:textId="77777777" w:rsidR="007560A9" w:rsidRPr="00C7563E" w:rsidRDefault="007560A9" w:rsidP="000434DC">
      <w:pPr>
        <w:tabs>
          <w:tab w:val="left" w:pos="1786"/>
        </w:tabs>
        <w:suppressAutoHyphens w:val="0"/>
        <w:ind w:left="1418" w:right="-6"/>
        <w:jc w:val="both"/>
        <w:rPr>
          <w:rFonts w:ascii="Arial" w:hAnsi="Arial" w:cs="Arial"/>
          <w:sz w:val="22"/>
          <w:szCs w:val="22"/>
        </w:rPr>
      </w:pPr>
    </w:p>
    <w:p w14:paraId="284FA655" w14:textId="2F634E69" w:rsidR="007560A9" w:rsidRPr="00C7563E" w:rsidRDefault="007560A9" w:rsidP="007560A9">
      <w:pPr>
        <w:pStyle w:val="Heading2"/>
      </w:pPr>
      <w:bookmarkStart w:id="211" w:name="_Toc463354997"/>
      <w:r w:rsidRPr="00C7563E">
        <w:t>2</w:t>
      </w:r>
      <w:r w:rsidRPr="00C7563E">
        <w:rPr>
          <w:lang w:val="sr-Latn-CS"/>
        </w:rPr>
        <w:t>.1</w:t>
      </w:r>
      <w:r w:rsidRPr="00C7563E">
        <w:t>2</w:t>
      </w:r>
      <w:r w:rsidRPr="00C7563E">
        <w:rPr>
          <w:lang w:val="sr-Latn-CS"/>
        </w:rPr>
        <w:t>. I</w:t>
      </w:r>
      <w:r w:rsidRPr="00C7563E">
        <w:rPr>
          <w:lang w:val="en-US"/>
        </w:rPr>
        <w:t>I</w:t>
      </w:r>
      <w:r w:rsidRPr="00C7563E">
        <w:rPr>
          <w:lang w:val="sr-Latn-CS"/>
        </w:rPr>
        <w:t xml:space="preserve"> - </w:t>
      </w:r>
      <w:r w:rsidRPr="00C7563E">
        <w:t xml:space="preserve">Наручилац захтева да понуђач у </w:t>
      </w:r>
      <w:r w:rsidR="002D3351" w:rsidRPr="002D3351">
        <w:t xml:space="preserve">тренутку закључења Уговора </w:t>
      </w:r>
      <w:r w:rsidRPr="00C7563E">
        <w:t>достави:</w:t>
      </w:r>
      <w:bookmarkEnd w:id="211"/>
    </w:p>
    <w:p w14:paraId="12ACC1A8" w14:textId="77777777" w:rsidR="007560A9" w:rsidRPr="00C7563E" w:rsidRDefault="007560A9" w:rsidP="007560A9">
      <w:pPr>
        <w:rPr>
          <w:rFonts w:ascii="Arial" w:hAnsi="Arial" w:cs="Arial"/>
          <w:sz w:val="22"/>
          <w:szCs w:val="22"/>
        </w:rPr>
      </w:pPr>
    </w:p>
    <w:p w14:paraId="088DF50B" w14:textId="77777777"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Банкарску г</w:t>
      </w:r>
      <w:r w:rsidRPr="00C7563E">
        <w:rPr>
          <w:rFonts w:ascii="Arial" w:hAnsi="Arial" w:cs="Arial"/>
          <w:b/>
          <w:sz w:val="22"/>
          <w:szCs w:val="22"/>
        </w:rPr>
        <w:t>аранциј</w:t>
      </w:r>
      <w:r w:rsidR="00AE73EF">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добро извршење посла</w:t>
      </w:r>
    </w:p>
    <w:p w14:paraId="48FE6483" w14:textId="55AC869A" w:rsidR="006D2549" w:rsidRPr="002D3351" w:rsidRDefault="006D2549" w:rsidP="005D5BC0">
      <w:pPr>
        <w:jc w:val="both"/>
        <w:rPr>
          <w:rFonts w:ascii="Arial" w:hAnsi="Arial" w:cs="Arial"/>
          <w:sz w:val="22"/>
          <w:szCs w:val="22"/>
          <w:lang w:val="sr-Cyrl-RS"/>
        </w:rPr>
      </w:pPr>
      <w:r w:rsidRPr="00C7563E">
        <w:rPr>
          <w:rFonts w:ascii="Arial" w:hAnsi="Arial" w:cs="Arial"/>
          <w:sz w:val="22"/>
          <w:szCs w:val="22"/>
        </w:rPr>
        <w:t>Изабрани понуђач</w:t>
      </w:r>
      <w:r w:rsidRPr="00C7563E">
        <w:rPr>
          <w:rFonts w:ascii="Arial" w:hAnsi="Arial" w:cs="Arial"/>
          <w:sz w:val="22"/>
          <w:szCs w:val="22"/>
          <w:lang w:val="sr-Cyrl-RS"/>
        </w:rPr>
        <w:t xml:space="preserve"> –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десет</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w:t>
      </w:r>
      <w:r w:rsidR="00AE73EF">
        <w:rPr>
          <w:rFonts w:ascii="Arial" w:hAnsi="Arial" w:cs="Arial"/>
          <w:sz w:val="22"/>
          <w:szCs w:val="22"/>
          <w:lang w:val="sr-Cyrl-RS"/>
        </w:rPr>
        <w:t>почетка извршења услуге</w:t>
      </w:r>
      <w:r w:rsidRPr="00C7563E">
        <w:rPr>
          <w:rFonts w:ascii="Arial" w:hAnsi="Arial" w:cs="Arial"/>
          <w:sz w:val="22"/>
          <w:szCs w:val="22"/>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CE6A89">
        <w:rPr>
          <w:rFonts w:ascii="Arial" w:hAnsi="Arial" w:cs="Arial"/>
          <w:sz w:val="22"/>
          <w:szCs w:val="22"/>
          <w:lang w:val="sr-Cyrl-RS"/>
        </w:rPr>
        <w:t xml:space="preserve"> (даље: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добро извршење посла.</w:t>
      </w:r>
      <w:r w:rsidR="002D3351">
        <w:rPr>
          <w:rFonts w:ascii="Arial" w:hAnsi="Arial" w:cs="Arial"/>
          <w:sz w:val="22"/>
          <w:szCs w:val="22"/>
          <w:lang w:val="sr-Cyrl-RS"/>
        </w:rPr>
        <w:t xml:space="preserve"> </w:t>
      </w:r>
    </w:p>
    <w:p w14:paraId="6262D44C" w14:textId="77777777" w:rsidR="007560A9" w:rsidRPr="00C7563E" w:rsidRDefault="007560A9" w:rsidP="007560A9">
      <w:pPr>
        <w:tabs>
          <w:tab w:val="left" w:pos="1701"/>
        </w:tabs>
        <w:ind w:right="-6"/>
        <w:jc w:val="both"/>
        <w:rPr>
          <w:rFonts w:ascii="Arial" w:hAnsi="Arial" w:cs="Arial"/>
          <w:b/>
          <w:sz w:val="22"/>
          <w:szCs w:val="22"/>
        </w:rPr>
      </w:pPr>
    </w:p>
    <w:p w14:paraId="0477583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AE73EF">
        <w:rPr>
          <w:rFonts w:ascii="Arial" w:hAnsi="Arial" w:cs="Arial"/>
          <w:sz w:val="22"/>
          <w:szCs w:val="22"/>
          <w:lang w:val="sr-Cyrl-RS"/>
        </w:rPr>
        <w:t xml:space="preserve">најмање </w:t>
      </w:r>
      <w:r w:rsidR="006D2549" w:rsidRPr="00C7563E">
        <w:rPr>
          <w:rFonts w:ascii="Arial" w:hAnsi="Arial" w:cs="Arial"/>
          <w:sz w:val="22"/>
          <w:szCs w:val="22"/>
          <w:lang w:val="sr-Cyrl-RS"/>
        </w:rPr>
        <w:t>10</w:t>
      </w:r>
      <w:r w:rsidR="006D2549"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6D2549" w:rsidRPr="00C7563E">
        <w:rPr>
          <w:rFonts w:ascii="Arial" w:hAnsi="Arial" w:cs="Arial"/>
          <w:sz w:val="22"/>
          <w:szCs w:val="22"/>
          <w:lang w:val="sr-Cyrl-RS"/>
        </w:rPr>
        <w:t>десет</w:t>
      </w:r>
      <w:r w:rsidRPr="00C7563E">
        <w:rPr>
          <w:rFonts w:ascii="Arial" w:hAnsi="Arial" w:cs="Arial"/>
          <w:sz w:val="22"/>
          <w:szCs w:val="22"/>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1808322"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да је Понуђач (Налогодавац за издавање гаранције) прекршио своју(е) обавезу(е) из закљученог  Уговора, и </w:t>
      </w:r>
    </w:p>
    <w:p w14:paraId="6A3395ED"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у ком погледу је Понуђач (Налогодавац за издавање гаранције) извршио прекршај. </w:t>
      </w:r>
    </w:p>
    <w:p w14:paraId="580B9890"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sidRPr="00C7563E">
        <w:rPr>
          <w:rFonts w:ascii="Arial" w:hAnsi="Arial" w:cs="Arial"/>
          <w:sz w:val="22"/>
          <w:szCs w:val="22"/>
          <w:lang w:val="sr-Cyrl-RS"/>
        </w:rPr>
        <w:t>10</w:t>
      </w:r>
      <w:r w:rsidR="00A95804"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A95804" w:rsidRPr="00C7563E">
        <w:rPr>
          <w:rFonts w:ascii="Arial" w:hAnsi="Arial" w:cs="Arial"/>
          <w:sz w:val="22"/>
          <w:szCs w:val="22"/>
          <w:lang w:val="sr-Cyrl-RS"/>
        </w:rPr>
        <w:t>десет</w:t>
      </w:r>
      <w:r w:rsidR="0084693D">
        <w:rPr>
          <w:rFonts w:ascii="Arial" w:hAnsi="Arial" w:cs="Arial"/>
          <w:sz w:val="22"/>
          <w:szCs w:val="22"/>
          <w:lang w:val="sr-Cyrl-RS"/>
        </w:rPr>
        <w:t>)</w:t>
      </w:r>
      <w:r w:rsidRPr="00C7563E">
        <w:rPr>
          <w:rFonts w:ascii="Arial" w:hAnsi="Arial" w:cs="Arial"/>
          <w:sz w:val="22"/>
          <w:szCs w:val="22"/>
        </w:rPr>
        <w:t xml:space="preserve"> дана од закључења уговора.</w:t>
      </w:r>
    </w:p>
    <w:p w14:paraId="4FE8A2A1" w14:textId="43CC6396" w:rsidR="00A46008" w:rsidRPr="005962D7" w:rsidRDefault="00A46008" w:rsidP="007560A9">
      <w:pPr>
        <w:tabs>
          <w:tab w:val="left" w:pos="1701"/>
        </w:tabs>
        <w:ind w:left="1070" w:right="-6"/>
        <w:jc w:val="both"/>
        <w:rPr>
          <w:rFonts w:ascii="Arial" w:hAnsi="Arial" w:cs="Arial"/>
          <w:sz w:val="22"/>
          <w:szCs w:val="22"/>
          <w:lang w:val="en-US"/>
        </w:rPr>
      </w:pPr>
      <w:r w:rsidRPr="00C7563E">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w:t>
      </w:r>
      <w:r w:rsidR="005962D7">
        <w:rPr>
          <w:rFonts w:ascii="Arial" w:hAnsi="Arial" w:cs="Arial"/>
          <w:sz w:val="22"/>
          <w:szCs w:val="22"/>
          <w:lang w:val="sr-Cyrl-RS"/>
        </w:rPr>
        <w:t>,</w:t>
      </w:r>
      <w:r w:rsidR="005962D7" w:rsidRPr="005962D7">
        <w:rPr>
          <w:rFonts w:ascii="Arial" w:hAnsi="Arial" w:cs="Arial"/>
          <w:sz w:val="22"/>
          <w:szCs w:val="22"/>
          <w:lang w:val="sr-Cyrl-RS"/>
        </w:rPr>
        <w:t>који је као Образац  број</w:t>
      </w:r>
      <w:r w:rsidR="0004425E">
        <w:rPr>
          <w:rFonts w:ascii="Arial" w:hAnsi="Arial" w:cs="Arial"/>
          <w:sz w:val="22"/>
          <w:szCs w:val="22"/>
          <w:lang w:val="sr-Cyrl-RS"/>
        </w:rPr>
        <w:t xml:space="preserve"> 6</w:t>
      </w:r>
      <w:r w:rsidR="005962D7" w:rsidRPr="005962D7">
        <w:rPr>
          <w:rFonts w:ascii="Arial" w:hAnsi="Arial" w:cs="Arial"/>
          <w:sz w:val="22"/>
          <w:szCs w:val="22"/>
          <w:lang w:val="sr-Cyrl-RS"/>
        </w:rPr>
        <w:t xml:space="preserve">  </w:t>
      </w:r>
      <w:r w:rsidR="005962D7">
        <w:rPr>
          <w:rFonts w:ascii="Arial" w:hAnsi="Arial" w:cs="Arial"/>
          <w:sz w:val="22"/>
          <w:szCs w:val="22"/>
          <w:lang w:val="sr-Cyrl-RS"/>
        </w:rPr>
        <w:t>дат у конкурсној документацији.</w:t>
      </w:r>
    </w:p>
    <w:p w14:paraId="2AB3DDE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555BA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52A938D5"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lastRenderedPageBreak/>
        <w:t>У случају да Изабрани понуђач поднесе банкарску гаранцију стране банке, та банка мора имати додељен кредитни рејтинг.</w:t>
      </w:r>
    </w:p>
    <w:p w14:paraId="40F61B32" w14:textId="77777777" w:rsidR="007560A9" w:rsidRPr="00C7563E" w:rsidRDefault="00A95804"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3C7E2282" w14:textId="77777777" w:rsidR="009A1882" w:rsidRPr="00C7563E" w:rsidRDefault="009A1882" w:rsidP="007560A9">
      <w:pPr>
        <w:tabs>
          <w:tab w:val="left" w:pos="1701"/>
        </w:tabs>
        <w:ind w:left="1070" w:right="-6"/>
        <w:jc w:val="both"/>
        <w:rPr>
          <w:rFonts w:ascii="Arial" w:hAnsi="Arial" w:cs="Arial"/>
          <w:sz w:val="22"/>
          <w:szCs w:val="22"/>
          <w:lang w:val="sr-Cyrl-RS"/>
        </w:rPr>
      </w:pPr>
    </w:p>
    <w:p w14:paraId="4DFEAACB" w14:textId="4F98959C"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w:t>
      </w:r>
      <w:r w:rsidR="00AC2925">
        <w:rPr>
          <w:rFonts w:ascii="Arial" w:hAnsi="Arial" w:cs="Arial"/>
          <w:b/>
          <w:sz w:val="22"/>
          <w:szCs w:val="22"/>
          <w:lang w:val="sr-Cyrl-RS"/>
        </w:rPr>
        <w:t>у</w:t>
      </w:r>
      <w:r w:rsidRPr="00C7563E">
        <w:rPr>
          <w:rFonts w:ascii="Arial" w:hAnsi="Arial" w:cs="Arial"/>
          <w:b/>
          <w:sz w:val="22"/>
          <w:szCs w:val="22"/>
          <w:lang w:val="sr-Cyrl-RS"/>
        </w:rPr>
        <w:t xml:space="preserve"> г</w:t>
      </w:r>
      <w:r w:rsidRPr="00C7563E">
        <w:rPr>
          <w:rFonts w:ascii="Arial" w:hAnsi="Arial" w:cs="Arial"/>
          <w:b/>
          <w:sz w:val="22"/>
          <w:szCs w:val="22"/>
        </w:rPr>
        <w:t>аранциј</w:t>
      </w:r>
      <w:r w:rsidR="00AC2925">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отклањање</w:t>
      </w:r>
      <w:r w:rsidR="00E3508A" w:rsidRPr="00C7563E">
        <w:rPr>
          <w:rFonts w:ascii="Arial" w:hAnsi="Arial" w:cs="Arial"/>
          <w:b/>
          <w:sz w:val="22"/>
          <w:szCs w:val="22"/>
          <w:lang w:val="sr-Cyrl-RS"/>
        </w:rPr>
        <w:t xml:space="preserve"> </w:t>
      </w:r>
      <w:r w:rsidRPr="00C7563E">
        <w:rPr>
          <w:rFonts w:ascii="Arial" w:hAnsi="Arial" w:cs="Arial"/>
          <w:b/>
          <w:sz w:val="22"/>
          <w:szCs w:val="22"/>
          <w:lang w:val="sr-Cyrl-RS"/>
        </w:rPr>
        <w:t>недостатака</w:t>
      </w:r>
      <w:r w:rsidR="00A46008" w:rsidRPr="00C7563E">
        <w:rPr>
          <w:rFonts w:ascii="Arial" w:hAnsi="Arial" w:cs="Arial"/>
          <w:b/>
          <w:sz w:val="22"/>
          <w:szCs w:val="22"/>
        </w:rPr>
        <w:t xml:space="preserve"> у гарантном року</w:t>
      </w:r>
    </w:p>
    <w:p w14:paraId="3DEB1838" w14:textId="77777777" w:rsidR="007560A9" w:rsidRPr="00C7563E" w:rsidRDefault="007560A9" w:rsidP="007560A9">
      <w:pPr>
        <w:tabs>
          <w:tab w:val="left" w:pos="1701"/>
        </w:tabs>
        <w:ind w:right="-6"/>
        <w:jc w:val="both"/>
        <w:rPr>
          <w:rFonts w:ascii="Arial" w:hAnsi="Arial" w:cs="Arial"/>
          <w:b/>
          <w:sz w:val="22"/>
          <w:szCs w:val="22"/>
        </w:rPr>
      </w:pPr>
    </w:p>
    <w:p w14:paraId="7F0CFA73" w14:textId="2CE15C92"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sidRPr="00C7563E">
        <w:rPr>
          <w:rFonts w:ascii="Arial" w:hAnsi="Arial" w:cs="Arial"/>
          <w:sz w:val="22"/>
          <w:szCs w:val="22"/>
          <w:lang w:val="sr-Cyrl-RS"/>
        </w:rPr>
        <w:t>недостатака</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w:t>
      </w:r>
      <w:r w:rsidR="005962D7">
        <w:rPr>
          <w:rFonts w:ascii="Arial" w:hAnsi="Arial" w:cs="Arial"/>
          <w:sz w:val="22"/>
          <w:szCs w:val="22"/>
          <w:lang w:val="sr-Cyrl-RS"/>
        </w:rPr>
        <w:t>недостатака</w:t>
      </w:r>
      <w:r w:rsidRPr="00C7563E">
        <w:rPr>
          <w:rFonts w:ascii="Arial" w:hAnsi="Arial" w:cs="Arial"/>
          <w:sz w:val="22"/>
          <w:szCs w:val="22"/>
        </w:rPr>
        <w:t xml:space="preserve"> у гарантном року. </w:t>
      </w:r>
    </w:p>
    <w:p w14:paraId="2FF11360" w14:textId="1B121B68" w:rsidR="00A46008" w:rsidRPr="00AC2925"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Наведену банкарску гаранцију изабрани понуђач предаје </w:t>
      </w:r>
      <w:r w:rsidR="00AC2925">
        <w:rPr>
          <w:rFonts w:ascii="Arial" w:hAnsi="Arial" w:cs="Arial"/>
          <w:sz w:val="22"/>
          <w:szCs w:val="22"/>
          <w:lang w:val="sr-Cyrl-RS"/>
        </w:rPr>
        <w:t>приликом потписивања записника о коначним пријему услуге</w:t>
      </w:r>
      <w:r w:rsidR="00253475">
        <w:rPr>
          <w:rFonts w:ascii="Arial" w:hAnsi="Arial" w:cs="Arial"/>
          <w:sz w:val="22"/>
          <w:szCs w:val="22"/>
          <w:lang w:val="sr-Cyrl-RS"/>
        </w:rPr>
        <w:t>.</w:t>
      </w:r>
    </w:p>
    <w:p w14:paraId="4E811E9E" w14:textId="10A0455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Банкарска гаранција за отклањање</w:t>
      </w:r>
      <w:r w:rsidR="009A1882" w:rsidRPr="00C7563E">
        <w:rPr>
          <w:rFonts w:ascii="Arial" w:hAnsi="Arial" w:cs="Arial"/>
          <w:sz w:val="22"/>
          <w:szCs w:val="22"/>
          <w:lang w:val="sr-Cyrl-RS"/>
        </w:rPr>
        <w:t xml:space="preserve"> </w:t>
      </w:r>
      <w:r w:rsidR="00A95804" w:rsidRPr="00C7563E">
        <w:rPr>
          <w:rFonts w:ascii="Arial" w:hAnsi="Arial" w:cs="Arial"/>
          <w:sz w:val="22"/>
          <w:szCs w:val="22"/>
          <w:lang w:val="sr-Cyrl-RS"/>
        </w:rPr>
        <w:t>недостатака</w:t>
      </w:r>
      <w:r w:rsidRPr="00C7563E">
        <w:rPr>
          <w:rFonts w:ascii="Arial" w:hAnsi="Arial" w:cs="Arial"/>
          <w:sz w:val="22"/>
          <w:szCs w:val="22"/>
        </w:rPr>
        <w:t xml:space="preserve"> у гарантном року мора трајати </w:t>
      </w:r>
      <w:r w:rsidR="00A95804" w:rsidRPr="00C7563E">
        <w:rPr>
          <w:rFonts w:ascii="Arial" w:hAnsi="Arial" w:cs="Arial"/>
          <w:sz w:val="22"/>
          <w:szCs w:val="22"/>
          <w:lang w:val="sr-Cyrl-RS"/>
        </w:rPr>
        <w:t>-</w:t>
      </w:r>
      <w:r w:rsidR="00A95804" w:rsidRPr="00C7563E">
        <w:rPr>
          <w:rFonts w:ascii="Arial" w:hAnsi="Arial" w:cs="Arial"/>
          <w:sz w:val="22"/>
          <w:szCs w:val="22"/>
        </w:rPr>
        <w:t xml:space="preserve"> </w:t>
      </w:r>
      <w:r w:rsidR="00382667">
        <w:rPr>
          <w:rFonts w:ascii="Arial" w:hAnsi="Arial" w:cs="Arial"/>
          <w:sz w:val="22"/>
          <w:szCs w:val="22"/>
          <w:lang w:val="sr-Cyrl-RS"/>
        </w:rPr>
        <w:t>30</w:t>
      </w:r>
      <w:r w:rsidRPr="00C7563E">
        <w:rPr>
          <w:rFonts w:ascii="Arial" w:hAnsi="Arial" w:cs="Arial"/>
          <w:sz w:val="22"/>
          <w:szCs w:val="22"/>
        </w:rPr>
        <w:t xml:space="preserve"> дана дуже од истека гарантног рока из </w:t>
      </w:r>
      <w:r w:rsidR="005962D7">
        <w:rPr>
          <w:rFonts w:ascii="Arial" w:hAnsi="Arial" w:cs="Arial"/>
          <w:sz w:val="22"/>
          <w:szCs w:val="22"/>
          <w:lang w:val="sr-Cyrl-RS"/>
        </w:rPr>
        <w:t>Уговора</w:t>
      </w:r>
      <w:r w:rsidRPr="00C7563E">
        <w:rPr>
          <w:rFonts w:ascii="Arial" w:hAnsi="Arial" w:cs="Arial"/>
          <w:sz w:val="22"/>
          <w:szCs w:val="22"/>
        </w:rPr>
        <w:t>.</w:t>
      </w:r>
    </w:p>
    <w:p w14:paraId="4A807DF2" w14:textId="5DCECCA5"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Модел банкарске гаранције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дат је као Образац </w:t>
      </w:r>
      <w:r w:rsidR="005962D7">
        <w:rPr>
          <w:rFonts w:ascii="Arial" w:hAnsi="Arial" w:cs="Arial"/>
          <w:sz w:val="22"/>
          <w:szCs w:val="22"/>
          <w:lang w:val="sr-Cyrl-RS"/>
        </w:rPr>
        <w:t>број</w:t>
      </w:r>
      <w:r w:rsidRPr="00C7563E">
        <w:rPr>
          <w:rFonts w:ascii="Arial" w:hAnsi="Arial" w:cs="Arial"/>
          <w:sz w:val="22"/>
          <w:szCs w:val="22"/>
        </w:rPr>
        <w:t xml:space="preserve"> </w:t>
      </w:r>
      <w:r w:rsidR="005962D7">
        <w:rPr>
          <w:rFonts w:ascii="Arial" w:hAnsi="Arial" w:cs="Arial"/>
          <w:sz w:val="22"/>
          <w:szCs w:val="22"/>
          <w:lang w:val="sr-Cyrl-RS"/>
        </w:rPr>
        <w:t xml:space="preserve">7 </w:t>
      </w:r>
      <w:r w:rsidRPr="00C7563E">
        <w:rPr>
          <w:rFonts w:ascii="Arial" w:hAnsi="Arial" w:cs="Arial"/>
          <w:sz w:val="22"/>
          <w:szCs w:val="22"/>
        </w:rPr>
        <w:t>конкурсне документације.</w:t>
      </w:r>
    </w:p>
    <w:p w14:paraId="3E6C91FE"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29986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 xml:space="preserve">Сталне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64C7E302" w14:textId="513D32A5" w:rsidR="00A46008"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00470BE9">
        <w:rPr>
          <w:rFonts w:ascii="Arial" w:hAnsi="Arial" w:cs="Arial"/>
          <w:sz w:val="22"/>
          <w:szCs w:val="22"/>
          <w:lang w:val="en-US"/>
        </w:rPr>
        <w:t xml:space="preserve"> </w:t>
      </w:r>
      <w:r w:rsidR="00470BE9">
        <w:rPr>
          <w:rFonts w:ascii="Arial" w:hAnsi="Arial" w:cs="Arial"/>
          <w:sz w:val="22"/>
          <w:szCs w:val="22"/>
          <w:lang w:val="sr-Cyrl-RS"/>
        </w:rPr>
        <w:t>инвестициони ранг (3).</w:t>
      </w:r>
    </w:p>
    <w:p w14:paraId="635CA3C8" w14:textId="77777777" w:rsidR="003774F8" w:rsidRPr="00C7563E" w:rsidRDefault="003774F8" w:rsidP="007560A9">
      <w:pPr>
        <w:tabs>
          <w:tab w:val="left" w:pos="1701"/>
        </w:tabs>
        <w:ind w:left="1070" w:right="-6"/>
        <w:jc w:val="both"/>
        <w:rPr>
          <w:rFonts w:ascii="Arial" w:hAnsi="Arial" w:cs="Arial"/>
          <w:sz w:val="22"/>
          <w:szCs w:val="22"/>
        </w:rPr>
      </w:pPr>
    </w:p>
    <w:p w14:paraId="74042A9C" w14:textId="77777777" w:rsidR="00A46008" w:rsidRPr="00C7563E"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Наручилац ће након што прими од Понуђача гаранцију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вратити Понуђачу гаранцију за добро извршење посла.</w:t>
      </w:r>
    </w:p>
    <w:p w14:paraId="5EE3A5A5" w14:textId="77777777" w:rsidR="00A95804" w:rsidRPr="00C7563E" w:rsidRDefault="00A95804" w:rsidP="007560A9">
      <w:pPr>
        <w:tabs>
          <w:tab w:val="left" w:pos="1701"/>
        </w:tabs>
        <w:ind w:left="1070" w:right="-6"/>
        <w:jc w:val="both"/>
        <w:rPr>
          <w:rFonts w:ascii="Arial" w:hAnsi="Arial" w:cs="Arial"/>
          <w:sz w:val="22"/>
          <w:szCs w:val="22"/>
          <w:lang w:val="sr-Cyrl-RS"/>
        </w:rPr>
      </w:pPr>
    </w:p>
    <w:p w14:paraId="5E569843" w14:textId="77777777" w:rsidR="00A95804" w:rsidRPr="00C7563E" w:rsidRDefault="00A95804" w:rsidP="00C55F18">
      <w:pPr>
        <w:tabs>
          <w:tab w:val="left" w:pos="1701"/>
        </w:tabs>
        <w:ind w:left="1070" w:right="-6"/>
        <w:rPr>
          <w:rFonts w:ascii="Arial" w:hAnsi="Arial" w:cs="Arial"/>
          <w:sz w:val="22"/>
          <w:szCs w:val="22"/>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w:t>
      </w:r>
      <w:r w:rsidR="00C55F18" w:rsidRPr="00C7563E">
        <w:rPr>
          <w:rFonts w:ascii="Arial" w:hAnsi="Arial" w:cs="Arial"/>
          <w:sz w:val="22"/>
          <w:szCs w:val="22"/>
          <w:lang w:val="sr-Cyrl-RS"/>
        </w:rPr>
        <w:t xml:space="preserve">рисника, </w:t>
      </w:r>
      <w:r w:rsidRPr="00C7563E">
        <w:rPr>
          <w:rFonts w:ascii="Arial" w:hAnsi="Arial" w:cs="Arial"/>
          <w:sz w:val="22"/>
          <w:szCs w:val="22"/>
          <w:lang w:val="sr-Cyrl-RS"/>
        </w:rPr>
        <w:t>Налогодавца и Емисионе банке</w:t>
      </w:r>
    </w:p>
    <w:p w14:paraId="3B1C1CB4" w14:textId="77777777" w:rsidR="009A1882" w:rsidRPr="00C7563E" w:rsidRDefault="009A1882" w:rsidP="007560A9">
      <w:pPr>
        <w:tabs>
          <w:tab w:val="left" w:pos="1701"/>
        </w:tabs>
        <w:ind w:left="1070" w:right="-6"/>
        <w:jc w:val="both"/>
        <w:rPr>
          <w:rFonts w:ascii="Arial" w:hAnsi="Arial" w:cs="Arial"/>
          <w:sz w:val="22"/>
          <w:szCs w:val="22"/>
          <w:lang w:val="sr-Cyrl-RS"/>
        </w:rPr>
      </w:pPr>
    </w:p>
    <w:p w14:paraId="4086017A" w14:textId="77777777" w:rsidR="003A65E6" w:rsidRPr="00C7563E" w:rsidRDefault="008750C4" w:rsidP="00A23FE0">
      <w:pPr>
        <w:pStyle w:val="Heading2"/>
      </w:pPr>
      <w:bookmarkStart w:id="212" w:name="_Toc430697706"/>
      <w:bookmarkStart w:id="213" w:name="_Toc463354998"/>
      <w:r w:rsidRPr="00C7563E">
        <w:t>2</w:t>
      </w:r>
      <w:r w:rsidR="003A65E6" w:rsidRPr="00C7563E">
        <w:t>.1</w:t>
      </w:r>
      <w:r w:rsidR="00123206" w:rsidRPr="00C7563E">
        <w:t>3</w:t>
      </w:r>
      <w:r w:rsidR="003A65E6" w:rsidRPr="00C7563E">
        <w:tab/>
        <w:t>ДОДАТНЕ ИНФОРМАЦИЈЕ И ПОЈАШЊЕЊА</w:t>
      </w:r>
      <w:bookmarkEnd w:id="212"/>
      <w:bookmarkEnd w:id="213"/>
    </w:p>
    <w:p w14:paraId="6FF38839" w14:textId="77777777" w:rsidR="003A65E6" w:rsidRPr="00C7563E" w:rsidRDefault="003A65E6" w:rsidP="00A23FE0">
      <w:pPr>
        <w:tabs>
          <w:tab w:val="center" w:pos="2268"/>
          <w:tab w:val="center" w:pos="7938"/>
        </w:tabs>
        <w:rPr>
          <w:rFonts w:ascii="Arial" w:hAnsi="Arial" w:cs="Arial"/>
          <w:sz w:val="22"/>
          <w:szCs w:val="22"/>
        </w:rPr>
      </w:pPr>
    </w:p>
    <w:p w14:paraId="6CBDE9EA" w14:textId="6FCEEC99" w:rsidR="00D825E3" w:rsidRPr="00C7563E" w:rsidRDefault="003A65E6" w:rsidP="00D825E3">
      <w:pPr>
        <w:widowControl w:val="0"/>
        <w:ind w:firstLine="708"/>
        <w:jc w:val="both"/>
        <w:rPr>
          <w:rFonts w:ascii="Arial" w:hAnsi="Arial" w:cs="Arial"/>
          <w:sz w:val="22"/>
          <w:szCs w:val="22"/>
        </w:rPr>
      </w:pPr>
      <w:r w:rsidRPr="00C7563E">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C7563E">
        <w:rPr>
          <w:rFonts w:ascii="Arial" w:hAnsi="Arial" w:cs="Arial"/>
          <w:bCs/>
          <w:sz w:val="22"/>
          <w:szCs w:val="22"/>
        </w:rPr>
        <w:t>1000/</w:t>
      </w:r>
      <w:r w:rsidR="00AB6BA5">
        <w:rPr>
          <w:rFonts w:ascii="Arial" w:hAnsi="Arial" w:cs="Arial"/>
          <w:bCs/>
          <w:sz w:val="22"/>
          <w:szCs w:val="22"/>
          <w:lang w:val="sr-Cyrl-RS"/>
        </w:rPr>
        <w:t>0580/2017</w:t>
      </w:r>
      <w:r w:rsidRPr="00C7563E">
        <w:rPr>
          <w:rFonts w:ascii="Arial" w:hAnsi="Arial" w:cs="Arial"/>
          <w:sz w:val="22"/>
          <w:szCs w:val="22"/>
        </w:rPr>
        <w:t xml:space="preserve">“ или електронским путем на е-mail адресу: </w:t>
      </w:r>
      <w:r w:rsidR="00001526">
        <w:rPr>
          <w:rStyle w:val="Hyperlink"/>
          <w:rFonts w:ascii="Arial" w:hAnsi="Arial" w:cs="Arial"/>
          <w:sz w:val="22"/>
          <w:szCs w:val="22"/>
          <w:lang w:val="sr-Latn-RS"/>
        </w:rPr>
        <w:t>vladimir.kamenica</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eps</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rs</w:t>
      </w:r>
      <w:r w:rsidR="00001526">
        <w:t xml:space="preserve"> </w:t>
      </w:r>
      <w:r w:rsidR="00001526">
        <w:rPr>
          <w:lang w:val="sr-Cyrl-RS"/>
        </w:rPr>
        <w:t xml:space="preserve">и </w:t>
      </w:r>
      <w:hyperlink r:id="rId60" w:history="1">
        <w:r w:rsidR="006A7895" w:rsidRPr="00C7563E">
          <w:rPr>
            <w:rStyle w:val="Hyperlink"/>
            <w:rFonts w:ascii="Arial" w:hAnsi="Arial" w:cs="Arial"/>
            <w:sz w:val="22"/>
            <w:szCs w:val="22"/>
            <w:lang w:val="en-US"/>
          </w:rPr>
          <w:t>nina</w:t>
        </w:r>
        <w:r w:rsidR="006A7895" w:rsidRPr="00C7563E">
          <w:rPr>
            <w:rStyle w:val="Hyperlink"/>
            <w:rFonts w:ascii="Arial" w:hAnsi="Arial" w:cs="Arial"/>
            <w:sz w:val="22"/>
            <w:szCs w:val="22"/>
          </w:rPr>
          <w:t>.</w:t>
        </w:r>
        <w:r w:rsidR="006A7895" w:rsidRPr="00C7563E">
          <w:rPr>
            <w:rStyle w:val="Hyperlink"/>
            <w:rFonts w:ascii="Arial" w:hAnsi="Arial" w:cs="Arial"/>
            <w:sz w:val="22"/>
            <w:szCs w:val="22"/>
            <w:lang w:val="en-US"/>
          </w:rPr>
          <w:t>nikolajevic</w:t>
        </w:r>
        <w:r w:rsidR="006A7895" w:rsidRPr="00C7563E">
          <w:rPr>
            <w:rStyle w:val="Hyperlink"/>
            <w:rFonts w:ascii="Arial" w:hAnsi="Arial" w:cs="Arial"/>
            <w:sz w:val="22"/>
            <w:szCs w:val="22"/>
          </w:rPr>
          <w:t>@eps.rs</w:t>
        </w:r>
      </w:hyperlink>
      <w:r w:rsidRPr="00C7563E">
        <w:rPr>
          <w:rFonts w:ascii="Arial" w:hAnsi="Arial" w:cs="Arial"/>
          <w:sz w:val="22"/>
          <w:szCs w:val="22"/>
        </w:rPr>
        <w:t>, радним данима (понедеља</w:t>
      </w:r>
      <w:r w:rsidR="00E83573" w:rsidRPr="00C7563E">
        <w:rPr>
          <w:rFonts w:ascii="Arial" w:hAnsi="Arial" w:cs="Arial"/>
          <w:sz w:val="22"/>
          <w:szCs w:val="22"/>
        </w:rPr>
        <w:t>к – петак) у времену од 08 до 1</w:t>
      </w:r>
      <w:r w:rsidR="007560A9" w:rsidRPr="00C7563E">
        <w:rPr>
          <w:rFonts w:ascii="Arial" w:hAnsi="Arial" w:cs="Arial"/>
          <w:sz w:val="22"/>
          <w:szCs w:val="22"/>
        </w:rPr>
        <w:t>5</w:t>
      </w:r>
      <w:r w:rsidRPr="00C7563E">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C7563E">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CC3B5E9" w14:textId="77777777" w:rsidR="003A65E6" w:rsidRPr="00C7563E" w:rsidRDefault="003A65E6" w:rsidP="00A23FE0">
      <w:pPr>
        <w:ind w:firstLine="709"/>
        <w:jc w:val="both"/>
        <w:rPr>
          <w:rFonts w:ascii="Arial" w:hAnsi="Arial" w:cs="Arial"/>
          <w:sz w:val="22"/>
          <w:szCs w:val="22"/>
        </w:rPr>
      </w:pPr>
      <w:r w:rsidRPr="00C7563E">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0B2687E3" w14:textId="77777777" w:rsidR="003A65E6" w:rsidRPr="00C7563E" w:rsidRDefault="003A65E6" w:rsidP="005C4C7C">
      <w:pPr>
        <w:ind w:firstLine="709"/>
        <w:jc w:val="both"/>
        <w:rPr>
          <w:rFonts w:ascii="Arial" w:hAnsi="Arial" w:cs="Arial"/>
          <w:sz w:val="22"/>
          <w:szCs w:val="22"/>
          <w:lang w:val="ru-RU"/>
        </w:rPr>
      </w:pPr>
      <w:r w:rsidRPr="00C7563E">
        <w:rPr>
          <w:rFonts w:ascii="Arial" w:hAnsi="Arial" w:cs="Arial"/>
          <w:sz w:val="22"/>
          <w:szCs w:val="22"/>
        </w:rPr>
        <w:t>Комуникација у поступку јавне набавке се врши на начин одређен чланом 20. Закона.</w:t>
      </w:r>
    </w:p>
    <w:p w14:paraId="6037B394" w14:textId="71440928" w:rsidR="009E0812" w:rsidRDefault="009E0812" w:rsidP="008F441E">
      <w:pPr>
        <w:rPr>
          <w:rFonts w:ascii="Arial" w:hAnsi="Arial" w:cs="Arial"/>
          <w:sz w:val="22"/>
          <w:szCs w:val="22"/>
        </w:rPr>
      </w:pPr>
    </w:p>
    <w:p w14:paraId="5A203A97" w14:textId="77777777" w:rsidR="00AC2925" w:rsidRPr="00C7563E" w:rsidRDefault="00AC2925" w:rsidP="008F441E">
      <w:pPr>
        <w:rPr>
          <w:rFonts w:ascii="Arial" w:hAnsi="Arial" w:cs="Arial"/>
          <w:sz w:val="22"/>
          <w:szCs w:val="22"/>
        </w:rPr>
      </w:pPr>
    </w:p>
    <w:p w14:paraId="53F123BC" w14:textId="77777777" w:rsidR="003A65E6" w:rsidRPr="00C7563E" w:rsidRDefault="008750C4" w:rsidP="00A23FE0">
      <w:pPr>
        <w:pStyle w:val="Heading2"/>
      </w:pPr>
      <w:bookmarkStart w:id="214" w:name="_Toc430697707"/>
      <w:bookmarkStart w:id="215" w:name="_Toc463354999"/>
      <w:r w:rsidRPr="00C7563E">
        <w:t>2</w:t>
      </w:r>
      <w:r w:rsidR="003A65E6" w:rsidRPr="00C7563E">
        <w:t>.1</w:t>
      </w:r>
      <w:r w:rsidR="00CA59FB" w:rsidRPr="00C7563E">
        <w:rPr>
          <w:lang w:val="sr-Latn-CS"/>
        </w:rPr>
        <w:t>4</w:t>
      </w:r>
      <w:r w:rsidR="003A65E6" w:rsidRPr="00C7563E">
        <w:tab/>
        <w:t>ДОДАТНА ОБЈАШЊЕЊА, КОНТРОЛА И ДОПУШТЕНЕ ИСПРАВКЕ</w:t>
      </w:r>
      <w:bookmarkEnd w:id="214"/>
      <w:bookmarkEnd w:id="215"/>
    </w:p>
    <w:p w14:paraId="64F4BD82" w14:textId="77777777" w:rsidR="003A65E6" w:rsidRPr="00C7563E" w:rsidRDefault="003A65E6" w:rsidP="00A23FE0">
      <w:pPr>
        <w:jc w:val="both"/>
        <w:rPr>
          <w:rFonts w:ascii="Arial" w:hAnsi="Arial" w:cs="Arial"/>
          <w:sz w:val="22"/>
          <w:szCs w:val="22"/>
        </w:rPr>
      </w:pPr>
    </w:p>
    <w:p w14:paraId="1C1718BE"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D1CF5CF"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0ED64D" w14:textId="77777777" w:rsidR="003A65E6" w:rsidRPr="00C7563E" w:rsidRDefault="003A65E6" w:rsidP="005C4C7C">
      <w:pPr>
        <w:ind w:firstLine="720"/>
        <w:jc w:val="both"/>
        <w:rPr>
          <w:rFonts w:ascii="Arial" w:hAnsi="Arial" w:cs="Arial"/>
          <w:sz w:val="22"/>
          <w:szCs w:val="22"/>
          <w:lang w:val="sr-Cyrl-RS"/>
        </w:rPr>
      </w:pPr>
    </w:p>
    <w:p w14:paraId="2340021E" w14:textId="77777777" w:rsidR="00CF2B0A" w:rsidRPr="00C7563E" w:rsidRDefault="00CF2B0A" w:rsidP="005C4C7C">
      <w:pPr>
        <w:ind w:firstLine="720"/>
        <w:jc w:val="both"/>
        <w:rPr>
          <w:rFonts w:ascii="Arial" w:hAnsi="Arial" w:cs="Arial"/>
          <w:sz w:val="22"/>
          <w:szCs w:val="22"/>
        </w:rPr>
      </w:pPr>
    </w:p>
    <w:p w14:paraId="699E10F0" w14:textId="77777777" w:rsidR="003A65E6" w:rsidRPr="00C7563E" w:rsidRDefault="008750C4" w:rsidP="003A5AD4">
      <w:pPr>
        <w:tabs>
          <w:tab w:val="left" w:pos="709"/>
        </w:tabs>
        <w:jc w:val="both"/>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.1</w:t>
      </w:r>
      <w:r w:rsidR="00CA59FB" w:rsidRPr="00C7563E">
        <w:rPr>
          <w:rFonts w:ascii="Arial" w:hAnsi="Arial" w:cs="Arial"/>
          <w:b/>
          <w:bCs/>
          <w:sz w:val="22"/>
          <w:szCs w:val="22"/>
          <w:lang w:val="sr-Latn-CS"/>
        </w:rPr>
        <w:t>5</w:t>
      </w:r>
      <w:r w:rsidR="003A65E6" w:rsidRPr="00C7563E">
        <w:rPr>
          <w:rFonts w:ascii="Arial" w:hAnsi="Arial" w:cs="Arial"/>
          <w:b/>
          <w:bCs/>
          <w:sz w:val="22"/>
          <w:szCs w:val="22"/>
        </w:rPr>
        <w:tab/>
        <w:t>НЕГАТИВНЕ РЕФЕРЕНЦЕ</w:t>
      </w:r>
    </w:p>
    <w:p w14:paraId="6FFCB16F" w14:textId="77777777" w:rsidR="003A65E6" w:rsidRPr="00C7563E" w:rsidRDefault="003A65E6" w:rsidP="003A5AD4">
      <w:pPr>
        <w:tabs>
          <w:tab w:val="left" w:pos="709"/>
        </w:tabs>
        <w:jc w:val="both"/>
        <w:rPr>
          <w:rFonts w:ascii="Arial" w:hAnsi="Arial" w:cs="Arial"/>
          <w:sz w:val="22"/>
          <w:szCs w:val="22"/>
        </w:rPr>
      </w:pPr>
    </w:p>
    <w:p w14:paraId="4C2FDEE4" w14:textId="77777777" w:rsidR="003A65E6" w:rsidRPr="00C7563E" w:rsidRDefault="003A65E6" w:rsidP="009E49BB">
      <w:pPr>
        <w:ind w:firstLine="709"/>
        <w:jc w:val="both"/>
        <w:rPr>
          <w:rFonts w:ascii="Arial" w:hAnsi="Arial" w:cs="Arial"/>
          <w:sz w:val="22"/>
          <w:szCs w:val="22"/>
        </w:rPr>
      </w:pPr>
      <w:r w:rsidRPr="00C7563E">
        <w:rPr>
          <w:rFonts w:ascii="Arial" w:hAnsi="Arial" w:cs="Arial"/>
          <w:sz w:val="22"/>
          <w:szCs w:val="22"/>
        </w:rPr>
        <w:t xml:space="preserve">Наручилац </w:t>
      </w:r>
      <w:r w:rsidR="00236430" w:rsidRPr="00C7563E">
        <w:rPr>
          <w:rFonts w:ascii="Arial" w:hAnsi="Arial" w:cs="Arial"/>
          <w:sz w:val="22"/>
          <w:szCs w:val="22"/>
        </w:rPr>
        <w:t xml:space="preserve">може </w:t>
      </w:r>
      <w:r w:rsidRPr="00C7563E">
        <w:rPr>
          <w:rFonts w:ascii="Arial" w:hAnsi="Arial" w:cs="Arial"/>
          <w:sz w:val="22"/>
          <w:szCs w:val="22"/>
        </w:rPr>
        <w:t xml:space="preserve">одбити понуду уколико поседује доказ да је понуђач у претходне три године </w:t>
      </w:r>
      <w:r w:rsidR="00236430" w:rsidRPr="00C7563E">
        <w:rPr>
          <w:rFonts w:ascii="Arial" w:hAnsi="Arial" w:cs="Arial"/>
          <w:sz w:val="22"/>
          <w:szCs w:val="22"/>
        </w:rPr>
        <w:t>пре објављивања позива за подношење понуда</w:t>
      </w:r>
      <w:r w:rsidR="00A2666E" w:rsidRPr="00C7563E">
        <w:rPr>
          <w:rFonts w:ascii="Arial" w:hAnsi="Arial" w:cs="Arial"/>
          <w:sz w:val="22"/>
          <w:szCs w:val="22"/>
        </w:rPr>
        <w:t>,</w:t>
      </w:r>
      <w:r w:rsidRPr="00C7563E">
        <w:rPr>
          <w:rFonts w:ascii="Arial" w:hAnsi="Arial" w:cs="Arial"/>
          <w:sz w:val="22"/>
          <w:szCs w:val="22"/>
        </w:rPr>
        <w:t>у поступку јавне набавке:</w:t>
      </w:r>
    </w:p>
    <w:p w14:paraId="6386BC8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поступао супротно забрани из чл. 23. и 25. Закона;</w:t>
      </w:r>
    </w:p>
    <w:p w14:paraId="42FA550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учинио повреду конкуренције;</w:t>
      </w:r>
    </w:p>
    <w:p w14:paraId="189C3E1E"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07B93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одбио да достави доказе и средства обезбеђења на шта се у понуди обавезао.</w:t>
      </w:r>
    </w:p>
    <w:p w14:paraId="6C58AB1F" w14:textId="77777777" w:rsidR="00A2666E"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w:t>
      </w:r>
      <w:r w:rsidR="00A2666E" w:rsidRPr="00C7563E">
        <w:rPr>
          <w:rFonts w:ascii="Arial" w:hAnsi="Arial" w:cs="Arial"/>
          <w:sz w:val="22"/>
          <w:szCs w:val="22"/>
        </w:rPr>
        <w:t>може</w:t>
      </w:r>
      <w:r w:rsidRPr="00C7563E">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C7563E">
        <w:rPr>
          <w:rFonts w:ascii="Arial" w:hAnsi="Arial" w:cs="Arial"/>
          <w:sz w:val="22"/>
          <w:szCs w:val="22"/>
        </w:rPr>
        <w:t xml:space="preserve"> пре објављивања позива за подношење понуда</w:t>
      </w:r>
      <w:r w:rsidRPr="00C7563E">
        <w:rPr>
          <w:rFonts w:ascii="Arial" w:hAnsi="Arial" w:cs="Arial"/>
          <w:sz w:val="22"/>
          <w:szCs w:val="22"/>
        </w:rPr>
        <w:t xml:space="preserve">. </w:t>
      </w:r>
    </w:p>
    <w:p w14:paraId="20A9BD0C"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Доказ наведеног може бити:</w:t>
      </w:r>
    </w:p>
    <w:p w14:paraId="2AC647B5"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правоснажна судска одлука или коначна одлука другог надлежног органа;</w:t>
      </w:r>
    </w:p>
    <w:p w14:paraId="13B9B62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68D05D9"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наплаћеној уговорној казни;</w:t>
      </w:r>
    </w:p>
    <w:p w14:paraId="7B264B51"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рекламације потрошача, односно корисника, ако нису отклоњене у уговореном року;</w:t>
      </w:r>
    </w:p>
    <w:p w14:paraId="07245B7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D498A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F104A7" w14:textId="77777777" w:rsidR="00A2666E" w:rsidRPr="00C7563E" w:rsidRDefault="00A2666E"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4C472B"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C5327EB" w14:textId="77777777" w:rsidR="003A65E6" w:rsidRPr="00C7563E" w:rsidRDefault="003A65E6" w:rsidP="009E49BB">
      <w:pPr>
        <w:ind w:firstLine="720"/>
        <w:jc w:val="both"/>
        <w:rPr>
          <w:rFonts w:ascii="Arial" w:hAnsi="Arial" w:cs="Arial"/>
          <w:b/>
          <w:bCs/>
          <w:sz w:val="22"/>
          <w:szCs w:val="22"/>
          <w:lang w:eastAsia="en-US"/>
        </w:rPr>
      </w:pPr>
      <w:r w:rsidRPr="00C7563E">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4C098E3" w14:textId="4B665BB1" w:rsidR="00417B25" w:rsidRPr="00C7563E" w:rsidRDefault="00417B25" w:rsidP="007776DF">
      <w:pPr>
        <w:ind w:firstLine="708"/>
        <w:jc w:val="both"/>
        <w:rPr>
          <w:rFonts w:ascii="Arial" w:hAnsi="Arial" w:cs="Arial"/>
          <w:sz w:val="22"/>
          <w:szCs w:val="22"/>
        </w:rPr>
      </w:pPr>
    </w:p>
    <w:p w14:paraId="18C6AE0D" w14:textId="77777777" w:rsidR="003A65E6" w:rsidRPr="00C7563E" w:rsidRDefault="008750C4" w:rsidP="000042FE">
      <w:pPr>
        <w:tabs>
          <w:tab w:val="left" w:pos="709"/>
        </w:tabs>
        <w:jc w:val="both"/>
        <w:rPr>
          <w:rFonts w:ascii="Arial" w:hAnsi="Arial" w:cs="Arial"/>
          <w:b/>
          <w:bCs/>
          <w:sz w:val="22"/>
          <w:szCs w:val="22"/>
        </w:rPr>
      </w:pPr>
      <w:r w:rsidRPr="00C7563E">
        <w:rPr>
          <w:rFonts w:ascii="Arial" w:hAnsi="Arial" w:cs="Arial"/>
          <w:b/>
          <w:bCs/>
          <w:sz w:val="22"/>
          <w:szCs w:val="22"/>
        </w:rPr>
        <w:t>2.16</w:t>
      </w:r>
      <w:r w:rsidR="006843A5" w:rsidRPr="00C7563E">
        <w:rPr>
          <w:rFonts w:ascii="Arial" w:hAnsi="Arial" w:cs="Arial"/>
          <w:b/>
          <w:bCs/>
          <w:sz w:val="22"/>
          <w:szCs w:val="22"/>
        </w:rPr>
        <w:tab/>
        <w:t>ПОШТОВАЊЕ ОБАВЕЗА КОЈЕ ПРОИЗ</w:t>
      </w:r>
      <w:r w:rsidR="003A65E6" w:rsidRPr="00C7563E">
        <w:rPr>
          <w:rFonts w:ascii="Arial" w:hAnsi="Arial" w:cs="Arial"/>
          <w:b/>
          <w:bCs/>
          <w:sz w:val="22"/>
          <w:szCs w:val="22"/>
        </w:rPr>
        <w:t>ЛАЗЕ ИЗ ПРОПИСА О ЗАШТИТИ НА РАДУ И ДРУГИХ ПРОПИСА</w:t>
      </w:r>
    </w:p>
    <w:p w14:paraId="190FDB4D" w14:textId="77777777" w:rsidR="00753FE1" w:rsidRPr="00C7563E" w:rsidRDefault="00753FE1" w:rsidP="00753FE1">
      <w:pPr>
        <w:jc w:val="both"/>
        <w:rPr>
          <w:rFonts w:ascii="Arial" w:hAnsi="Arial" w:cs="Arial"/>
          <w:sz w:val="22"/>
          <w:szCs w:val="22"/>
        </w:rPr>
      </w:pPr>
    </w:p>
    <w:p w14:paraId="105CE3C1" w14:textId="77777777" w:rsidR="003A65E6" w:rsidRPr="00C7563E" w:rsidRDefault="003A65E6" w:rsidP="00753FE1">
      <w:pPr>
        <w:jc w:val="both"/>
        <w:rPr>
          <w:rFonts w:ascii="Arial" w:hAnsi="Arial" w:cs="Arial"/>
          <w:sz w:val="22"/>
          <w:szCs w:val="22"/>
        </w:rPr>
      </w:pPr>
      <w:r w:rsidRPr="00C7563E">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C7563E">
        <w:rPr>
          <w:rFonts w:ascii="Arial" w:hAnsi="Arial" w:cs="Arial"/>
          <w:sz w:val="22"/>
          <w:szCs w:val="22"/>
        </w:rPr>
        <w:lastRenderedPageBreak/>
        <w:t xml:space="preserve">заштити животне средине, као и да </w:t>
      </w:r>
      <w:r w:rsidR="006843A5" w:rsidRPr="00C7563E">
        <w:rPr>
          <w:rFonts w:ascii="Arial" w:hAnsi="Arial" w:cs="Arial"/>
          <w:sz w:val="22"/>
          <w:szCs w:val="22"/>
        </w:rPr>
        <w:t xml:space="preserve">нема забрану обављања делатности која је на снази у време подношења понуде  </w:t>
      </w:r>
      <w:r w:rsidR="007560A9" w:rsidRPr="00C7563E">
        <w:rPr>
          <w:rFonts w:ascii="Arial" w:hAnsi="Arial" w:cs="Arial"/>
          <w:sz w:val="22"/>
          <w:szCs w:val="22"/>
        </w:rPr>
        <w:t>(Образац</w:t>
      </w:r>
      <w:r w:rsidRPr="00C7563E">
        <w:rPr>
          <w:rFonts w:ascii="Arial" w:hAnsi="Arial" w:cs="Arial"/>
          <w:sz w:val="22"/>
          <w:szCs w:val="22"/>
        </w:rPr>
        <w:t xml:space="preserve"> из конкурсне документације).</w:t>
      </w:r>
    </w:p>
    <w:p w14:paraId="569A213A" w14:textId="77777777" w:rsidR="00534D41" w:rsidRPr="00C7563E" w:rsidRDefault="00534D41" w:rsidP="00035C04">
      <w:pPr>
        <w:rPr>
          <w:rFonts w:ascii="Arial" w:hAnsi="Arial" w:cs="Arial"/>
          <w:sz w:val="22"/>
          <w:szCs w:val="22"/>
        </w:rPr>
      </w:pPr>
      <w:bookmarkStart w:id="216" w:name="_Toc297798709"/>
    </w:p>
    <w:p w14:paraId="71F99E29" w14:textId="77777777" w:rsidR="003A65E6" w:rsidRPr="00C7563E" w:rsidRDefault="008750C4" w:rsidP="00152B19">
      <w:pPr>
        <w:pStyle w:val="Heading2"/>
        <w:rPr>
          <w:lang w:val="ru-RU"/>
        </w:rPr>
      </w:pPr>
      <w:bookmarkStart w:id="217" w:name="_Toc430697708"/>
      <w:bookmarkStart w:id="218" w:name="_Toc463355000"/>
      <w:r w:rsidRPr="00C7563E">
        <w:t>2.17</w:t>
      </w:r>
      <w:r w:rsidR="003A65E6" w:rsidRPr="00C7563E">
        <w:tab/>
        <w:t>НАКНАДА ЗА КОРИШЋЕЊЕ ПАТЕНАТА</w:t>
      </w:r>
      <w:bookmarkEnd w:id="217"/>
      <w:bookmarkEnd w:id="218"/>
    </w:p>
    <w:p w14:paraId="103580E9" w14:textId="77777777" w:rsidR="00753FE1" w:rsidRPr="00C7563E" w:rsidRDefault="00753FE1" w:rsidP="00753FE1">
      <w:pPr>
        <w:jc w:val="both"/>
        <w:rPr>
          <w:rFonts w:ascii="Arial" w:hAnsi="Arial" w:cs="Arial"/>
          <w:sz w:val="22"/>
          <w:szCs w:val="22"/>
          <w:lang w:val="ru-RU"/>
        </w:rPr>
      </w:pPr>
    </w:p>
    <w:p w14:paraId="6F9F216A" w14:textId="77777777" w:rsidR="003A65E6" w:rsidRPr="00C7563E" w:rsidRDefault="00CE6A89" w:rsidP="00753FE1">
      <w:pPr>
        <w:jc w:val="both"/>
        <w:rPr>
          <w:rFonts w:ascii="Arial" w:hAnsi="Arial" w:cs="Arial"/>
          <w:sz w:val="22"/>
          <w:szCs w:val="22"/>
          <w:lang w:eastAsia="sr-Latn-CS"/>
        </w:rPr>
      </w:pPr>
      <w:r>
        <w:rPr>
          <w:rFonts w:ascii="Arial" w:hAnsi="Arial" w:cs="Arial"/>
          <w:sz w:val="22"/>
          <w:szCs w:val="22"/>
          <w:lang w:val="sr-Cyrl-RS" w:eastAsia="sr-Latn-CS"/>
        </w:rPr>
        <w:t>О</w:t>
      </w:r>
      <w:r w:rsidR="003A65E6" w:rsidRPr="00C7563E">
        <w:rPr>
          <w:rFonts w:ascii="Arial" w:hAnsi="Arial" w:cs="Arial"/>
          <w:sz w:val="22"/>
          <w:szCs w:val="22"/>
          <w:lang w:eastAsia="sr-Latn-CS"/>
        </w:rPr>
        <w:t>дговорност за повреду заштићених права интелектуалне својине трећих лица сноси понуђач.</w:t>
      </w:r>
    </w:p>
    <w:p w14:paraId="46D1D73E" w14:textId="77777777" w:rsidR="00753FE1" w:rsidRPr="00C7563E" w:rsidRDefault="00753FE1" w:rsidP="00574472">
      <w:pPr>
        <w:ind w:firstLine="709"/>
        <w:jc w:val="both"/>
        <w:rPr>
          <w:rFonts w:ascii="Arial" w:hAnsi="Arial" w:cs="Arial"/>
          <w:sz w:val="22"/>
          <w:szCs w:val="22"/>
          <w:lang w:eastAsia="sr-Latn-CS"/>
        </w:rPr>
      </w:pPr>
    </w:p>
    <w:p w14:paraId="7B3B498D" w14:textId="77777777" w:rsidR="003A65E6" w:rsidRPr="00C7563E" w:rsidRDefault="008750C4" w:rsidP="00574472">
      <w:pPr>
        <w:rPr>
          <w:rFonts w:ascii="Arial" w:hAnsi="Arial" w:cs="Arial"/>
          <w:b/>
          <w:bCs/>
          <w:sz w:val="22"/>
          <w:szCs w:val="22"/>
        </w:rPr>
      </w:pPr>
      <w:r w:rsidRPr="00C7563E">
        <w:rPr>
          <w:rFonts w:ascii="Arial" w:hAnsi="Arial" w:cs="Arial"/>
          <w:b/>
          <w:bCs/>
          <w:sz w:val="22"/>
          <w:szCs w:val="22"/>
        </w:rPr>
        <w:t>2.18</w:t>
      </w:r>
      <w:r w:rsidR="003A65E6" w:rsidRPr="00C7563E">
        <w:rPr>
          <w:rFonts w:ascii="Arial" w:hAnsi="Arial" w:cs="Arial"/>
          <w:b/>
          <w:bCs/>
          <w:sz w:val="22"/>
          <w:szCs w:val="22"/>
        </w:rPr>
        <w:tab/>
        <w:t>РОК ВАЖЕЊА ПОНУДЕ</w:t>
      </w:r>
    </w:p>
    <w:p w14:paraId="2C8192DF" w14:textId="77777777" w:rsidR="003A65E6" w:rsidRPr="00C7563E" w:rsidRDefault="003A65E6" w:rsidP="00574472">
      <w:pPr>
        <w:rPr>
          <w:rFonts w:ascii="Arial" w:hAnsi="Arial" w:cs="Arial"/>
          <w:b/>
          <w:bCs/>
          <w:sz w:val="22"/>
          <w:szCs w:val="22"/>
        </w:rPr>
      </w:pPr>
    </w:p>
    <w:p w14:paraId="01EC372D"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Понуда мора да важи најмање 60 (словима: шездесет) дана од дана отварања понуда. </w:t>
      </w:r>
    </w:p>
    <w:p w14:paraId="5E0D7BBC"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650B297" w14:textId="77777777" w:rsidR="00322A1A" w:rsidRPr="00C7563E" w:rsidRDefault="00322A1A" w:rsidP="008F441E">
      <w:pPr>
        <w:rPr>
          <w:rFonts w:ascii="Arial" w:hAnsi="Arial" w:cs="Arial"/>
          <w:sz w:val="22"/>
          <w:szCs w:val="22"/>
        </w:rPr>
      </w:pPr>
    </w:p>
    <w:p w14:paraId="20E02CCA" w14:textId="77777777" w:rsidR="003A65E6" w:rsidRPr="00C7563E" w:rsidRDefault="008750C4" w:rsidP="00574472">
      <w:pPr>
        <w:pStyle w:val="Heading2"/>
      </w:pPr>
      <w:bookmarkStart w:id="219" w:name="_Toc430697709"/>
      <w:bookmarkStart w:id="220" w:name="_Toc463355001"/>
      <w:r w:rsidRPr="00C7563E">
        <w:t>2.19</w:t>
      </w:r>
      <w:r w:rsidR="003A65E6" w:rsidRPr="00C7563E">
        <w:tab/>
        <w:t>РОК ЗА ЗАКЉУЧЕЊЕ УГОВОРА</w:t>
      </w:r>
      <w:bookmarkEnd w:id="219"/>
      <w:bookmarkEnd w:id="220"/>
    </w:p>
    <w:p w14:paraId="5323045E" w14:textId="77777777" w:rsidR="003A65E6" w:rsidRPr="00C7563E" w:rsidRDefault="003A65E6" w:rsidP="00C15336">
      <w:pPr>
        <w:rPr>
          <w:rFonts w:ascii="Arial" w:hAnsi="Arial" w:cs="Arial"/>
          <w:sz w:val="22"/>
          <w:szCs w:val="22"/>
        </w:rPr>
      </w:pPr>
    </w:p>
    <w:p w14:paraId="016B72D4" w14:textId="77777777" w:rsidR="001468CA" w:rsidRPr="00C7563E" w:rsidRDefault="001468CA" w:rsidP="001468CA">
      <w:pPr>
        <w:ind w:firstLine="720"/>
        <w:jc w:val="both"/>
        <w:rPr>
          <w:rFonts w:ascii="Arial" w:hAnsi="Arial" w:cs="Arial"/>
          <w:sz w:val="22"/>
          <w:szCs w:val="22"/>
        </w:rPr>
      </w:pPr>
      <w:r w:rsidRPr="00C7563E">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sidRPr="00C7563E">
        <w:rPr>
          <w:rFonts w:ascii="Arial" w:hAnsi="Arial" w:cs="Arial"/>
          <w:sz w:val="22"/>
          <w:szCs w:val="22"/>
        </w:rPr>
        <w:t>8 (</w:t>
      </w:r>
      <w:r w:rsidR="00CE6A89">
        <w:rPr>
          <w:rFonts w:ascii="Arial" w:hAnsi="Arial" w:cs="Arial"/>
          <w:sz w:val="22"/>
          <w:szCs w:val="22"/>
          <w:lang w:val="sr-Cyrl-RS"/>
        </w:rPr>
        <w:t xml:space="preserve">словима: </w:t>
      </w:r>
      <w:r w:rsidRPr="00C7563E">
        <w:rPr>
          <w:rFonts w:ascii="Arial" w:hAnsi="Arial" w:cs="Arial"/>
          <w:sz w:val="22"/>
          <w:szCs w:val="22"/>
        </w:rPr>
        <w:t>осам</w:t>
      </w:r>
      <w:r w:rsidR="007560A9" w:rsidRPr="00C7563E">
        <w:rPr>
          <w:rFonts w:ascii="Arial" w:hAnsi="Arial" w:cs="Arial"/>
          <w:sz w:val="22"/>
          <w:szCs w:val="22"/>
        </w:rPr>
        <w:t>)</w:t>
      </w:r>
      <w:r w:rsidRPr="00C7563E">
        <w:rPr>
          <w:rFonts w:ascii="Arial" w:hAnsi="Arial" w:cs="Arial"/>
          <w:sz w:val="22"/>
          <w:szCs w:val="22"/>
        </w:rPr>
        <w:t xml:space="preserve"> дана од протека рока за подношење захтева за заштиту права,</w:t>
      </w:r>
    </w:p>
    <w:p w14:paraId="1220D8FB" w14:textId="77777777" w:rsidR="003A65E6" w:rsidRPr="00C7563E" w:rsidRDefault="003A65E6" w:rsidP="00574472">
      <w:pPr>
        <w:ind w:firstLine="720"/>
        <w:jc w:val="both"/>
        <w:rPr>
          <w:rFonts w:ascii="Arial" w:hAnsi="Arial" w:cs="Arial"/>
          <w:sz w:val="22"/>
          <w:szCs w:val="22"/>
          <w:shd w:val="clear" w:color="auto" w:fill="FFFF00"/>
        </w:rPr>
      </w:pPr>
      <w:r w:rsidRPr="00C7563E">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130BDE0" w14:textId="77777777" w:rsidR="003A65E6" w:rsidRPr="00C7563E" w:rsidRDefault="003A65E6" w:rsidP="00574472">
      <w:pPr>
        <w:ind w:firstLine="720"/>
        <w:jc w:val="both"/>
        <w:rPr>
          <w:rFonts w:ascii="Arial" w:hAnsi="Arial" w:cs="Arial"/>
          <w:sz w:val="22"/>
          <w:szCs w:val="22"/>
          <w:lang w:val="ru-RU"/>
        </w:rPr>
      </w:pPr>
      <w:r w:rsidRPr="00C7563E">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5F0EB32" w14:textId="77777777" w:rsidR="00FB6BB1" w:rsidRPr="00C7563E" w:rsidRDefault="00FB6BB1" w:rsidP="00574472">
      <w:pPr>
        <w:ind w:firstLine="720"/>
        <w:jc w:val="both"/>
        <w:rPr>
          <w:rFonts w:ascii="Arial" w:hAnsi="Arial" w:cs="Arial"/>
          <w:sz w:val="22"/>
          <w:szCs w:val="22"/>
          <w:lang w:val="ru-RU"/>
        </w:rPr>
      </w:pPr>
    </w:p>
    <w:p w14:paraId="567B8A75" w14:textId="77777777" w:rsidR="003A65E6" w:rsidRPr="00C7563E" w:rsidRDefault="004F379D" w:rsidP="00574472">
      <w:pPr>
        <w:pStyle w:val="Heading2"/>
        <w:ind w:left="0" w:firstLine="0"/>
      </w:pPr>
      <w:bookmarkStart w:id="221" w:name="_Toc430697710"/>
      <w:bookmarkStart w:id="222" w:name="_Toc463355002"/>
      <w:r w:rsidRPr="00C7563E">
        <w:t>2.20</w:t>
      </w:r>
      <w:r w:rsidR="003A65E6" w:rsidRPr="00C7563E">
        <w:tab/>
        <w:t>НАЧИН ОЗНАЧАВАЊА ПОВЕРЉИВИХ ПОДАТАКА</w:t>
      </w:r>
      <w:bookmarkEnd w:id="221"/>
      <w:bookmarkEnd w:id="222"/>
    </w:p>
    <w:p w14:paraId="5C7B8FEB" w14:textId="77777777" w:rsidR="003A65E6" w:rsidRPr="00C7563E" w:rsidRDefault="003A65E6" w:rsidP="00574472">
      <w:pPr>
        <w:jc w:val="both"/>
        <w:rPr>
          <w:rFonts w:ascii="Arial" w:hAnsi="Arial" w:cs="Arial"/>
          <w:sz w:val="22"/>
          <w:szCs w:val="22"/>
        </w:rPr>
      </w:pPr>
    </w:p>
    <w:p w14:paraId="0B4D11A0"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A9E6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5EEEC3B3"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8D694F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B1D0FD6"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не одговара за поверљивост података који нису означени на горе наведени начин.</w:t>
      </w:r>
    </w:p>
    <w:p w14:paraId="14F54B41"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154AD2B"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841912" w14:textId="77777777" w:rsidR="003A65E6" w:rsidRPr="00C7563E" w:rsidRDefault="003A65E6" w:rsidP="002A6E3A">
      <w:pPr>
        <w:ind w:firstLine="709"/>
        <w:jc w:val="both"/>
        <w:rPr>
          <w:rFonts w:ascii="Arial" w:hAnsi="Arial" w:cs="Arial"/>
          <w:sz w:val="22"/>
          <w:szCs w:val="22"/>
        </w:rPr>
      </w:pPr>
      <w:r w:rsidRPr="00C7563E">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C7563E">
        <w:rPr>
          <w:rFonts w:ascii="Arial" w:hAnsi="Arial" w:cs="Arial"/>
          <w:sz w:val="22"/>
          <w:szCs w:val="22"/>
        </w:rPr>
        <w:t>Зaкoна  o зaштити</w:t>
      </w:r>
      <w:r w:rsidR="0030351C" w:rsidRPr="00C7563E">
        <w:rPr>
          <w:rFonts w:ascii="Arial" w:hAnsi="Arial" w:cs="Arial"/>
          <w:sz w:val="22"/>
          <w:szCs w:val="22"/>
          <w:lang w:val="sr-Cyrl-RS"/>
        </w:rPr>
        <w:t xml:space="preserve"> </w:t>
      </w:r>
      <w:r w:rsidR="002A6E3A" w:rsidRPr="00C7563E">
        <w:rPr>
          <w:rFonts w:ascii="Arial" w:hAnsi="Arial" w:cs="Arial"/>
          <w:sz w:val="22"/>
          <w:szCs w:val="22"/>
        </w:rPr>
        <w:t>пoслoвнe тajнe</w:t>
      </w:r>
      <w:r w:rsidR="00CE6A89">
        <w:rPr>
          <w:rFonts w:ascii="Arial" w:hAnsi="Arial" w:cs="Arial"/>
          <w:sz w:val="22"/>
          <w:szCs w:val="22"/>
          <w:lang w:val="sr-Cyrl-RS"/>
        </w:rPr>
        <w:t xml:space="preserve"> </w:t>
      </w:r>
      <w:r w:rsidR="002A6E3A" w:rsidRPr="00C7563E">
        <w:rPr>
          <w:rFonts w:ascii="Arial" w:hAnsi="Arial" w:cs="Arial"/>
          <w:sz w:val="22"/>
          <w:szCs w:val="22"/>
        </w:rPr>
        <w:t xml:space="preserve">("Сл. </w:t>
      </w:r>
      <w:r w:rsidR="00B92C8D" w:rsidRPr="00C7563E">
        <w:rPr>
          <w:rFonts w:ascii="Arial" w:hAnsi="Arial" w:cs="Arial"/>
          <w:sz w:val="22"/>
          <w:szCs w:val="22"/>
        </w:rPr>
        <w:t>Г</w:t>
      </w:r>
      <w:r w:rsidR="002A6E3A" w:rsidRPr="00C7563E">
        <w:rPr>
          <w:rFonts w:ascii="Arial" w:hAnsi="Arial" w:cs="Arial"/>
          <w:sz w:val="22"/>
          <w:szCs w:val="22"/>
        </w:rPr>
        <w:t>лaсник</w:t>
      </w:r>
      <w:r w:rsidR="00B92C8D" w:rsidRPr="00C7563E">
        <w:rPr>
          <w:rFonts w:ascii="Arial" w:hAnsi="Arial" w:cs="Arial"/>
          <w:sz w:val="22"/>
          <w:szCs w:val="22"/>
          <w:lang w:val="sr-Cyrl-RS"/>
        </w:rPr>
        <w:t xml:space="preserve"> </w:t>
      </w:r>
      <w:r w:rsidR="002A6E3A" w:rsidRPr="00C7563E">
        <w:rPr>
          <w:rFonts w:ascii="Arial" w:hAnsi="Arial" w:cs="Arial"/>
          <w:sz w:val="22"/>
          <w:szCs w:val="22"/>
        </w:rPr>
        <w:t>РС", бр</w:t>
      </w:r>
      <w:r w:rsidR="00307D68" w:rsidRPr="00C7563E">
        <w:rPr>
          <w:rFonts w:ascii="Arial" w:hAnsi="Arial" w:cs="Arial"/>
          <w:sz w:val="22"/>
          <w:szCs w:val="22"/>
        </w:rPr>
        <w:t>. 72/</w:t>
      </w:r>
      <w:r w:rsidR="002A6E3A" w:rsidRPr="00C7563E">
        <w:rPr>
          <w:rFonts w:ascii="Arial" w:hAnsi="Arial" w:cs="Arial"/>
          <w:sz w:val="22"/>
          <w:szCs w:val="22"/>
        </w:rPr>
        <w:t>11).</w:t>
      </w:r>
    </w:p>
    <w:p w14:paraId="0EC2A833" w14:textId="77777777" w:rsidR="002A6E3A" w:rsidRPr="00C7563E" w:rsidRDefault="002A6E3A" w:rsidP="002A6E3A">
      <w:pPr>
        <w:ind w:firstLine="709"/>
        <w:jc w:val="both"/>
        <w:rPr>
          <w:rFonts w:ascii="Arial" w:hAnsi="Arial" w:cs="Arial"/>
          <w:sz w:val="22"/>
          <w:szCs w:val="22"/>
        </w:rPr>
      </w:pPr>
    </w:p>
    <w:p w14:paraId="5CBB6C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D308316" w14:textId="6B1F66A2" w:rsidR="009E0812" w:rsidRDefault="009E0812" w:rsidP="00574472">
      <w:pPr>
        <w:ind w:firstLine="709"/>
        <w:jc w:val="both"/>
        <w:rPr>
          <w:rFonts w:ascii="Arial" w:hAnsi="Arial" w:cs="Arial"/>
          <w:sz w:val="22"/>
          <w:szCs w:val="22"/>
        </w:rPr>
      </w:pPr>
    </w:p>
    <w:p w14:paraId="2EB13210" w14:textId="77777777" w:rsidR="00AC2925" w:rsidRPr="00C7563E" w:rsidRDefault="00AC2925" w:rsidP="00574472">
      <w:pPr>
        <w:ind w:firstLine="709"/>
        <w:jc w:val="both"/>
        <w:rPr>
          <w:rFonts w:ascii="Arial" w:hAnsi="Arial" w:cs="Arial"/>
          <w:sz w:val="22"/>
          <w:szCs w:val="22"/>
        </w:rPr>
      </w:pPr>
    </w:p>
    <w:p w14:paraId="6921ACF2" w14:textId="77777777" w:rsidR="003A65E6" w:rsidRPr="00C7563E" w:rsidRDefault="00FF484F" w:rsidP="00574472">
      <w:pPr>
        <w:pStyle w:val="Heading2"/>
      </w:pPr>
      <w:bookmarkStart w:id="223" w:name="_Toc430697711"/>
      <w:bookmarkStart w:id="224" w:name="_Toc463355003"/>
      <w:r w:rsidRPr="00C7563E">
        <w:t>2.21</w:t>
      </w:r>
      <w:r w:rsidR="003A65E6" w:rsidRPr="00C7563E">
        <w:tab/>
        <w:t>ТРОШКОВИ ПОНУДЕ</w:t>
      </w:r>
      <w:bookmarkEnd w:id="223"/>
      <w:bookmarkEnd w:id="224"/>
    </w:p>
    <w:p w14:paraId="4BF4A478" w14:textId="77777777" w:rsidR="003A65E6" w:rsidRPr="00C7563E" w:rsidRDefault="003A65E6" w:rsidP="00574472">
      <w:pPr>
        <w:pStyle w:val="BodyText"/>
        <w:rPr>
          <w:rFonts w:ascii="Arial" w:hAnsi="Arial" w:cs="Arial"/>
          <w:sz w:val="22"/>
          <w:szCs w:val="22"/>
        </w:rPr>
      </w:pPr>
    </w:p>
    <w:p w14:paraId="0356604C" w14:textId="77777777" w:rsidR="003A65E6" w:rsidRPr="00C7563E" w:rsidRDefault="003A65E6" w:rsidP="00574472">
      <w:pPr>
        <w:pStyle w:val="BodyText"/>
        <w:ind w:firstLine="709"/>
        <w:rPr>
          <w:rFonts w:ascii="Arial" w:hAnsi="Arial" w:cs="Arial"/>
          <w:sz w:val="22"/>
          <w:szCs w:val="22"/>
        </w:rPr>
      </w:pPr>
      <w:r w:rsidRPr="00C7563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23B8E8C7"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Понуђач може да у оквиру понуде достави укупан износ и структуру трошкова припремања понуде.</w:t>
      </w:r>
    </w:p>
    <w:p w14:paraId="07C6D15E" w14:textId="77777777" w:rsidR="003A65E6" w:rsidRPr="00C7563E" w:rsidRDefault="003A65E6" w:rsidP="00574472">
      <w:pPr>
        <w:ind w:firstLine="709"/>
        <w:jc w:val="both"/>
        <w:rPr>
          <w:rFonts w:ascii="Arial" w:hAnsi="Arial" w:cs="Arial"/>
          <w:sz w:val="22"/>
          <w:szCs w:val="22"/>
          <w:lang w:eastAsia="sr-Latn-CS"/>
        </w:rPr>
      </w:pPr>
      <w:r w:rsidRPr="00C7563E">
        <w:rPr>
          <w:rFonts w:ascii="Arial" w:hAnsi="Arial" w:cs="Arial"/>
          <w:sz w:val="22"/>
          <w:szCs w:val="22"/>
          <w:lang w:eastAsia="sr-Latn-CS"/>
        </w:rPr>
        <w:t xml:space="preserve">У Обрасцу трошкова припреме понуде </w:t>
      </w:r>
      <w:r w:rsidRPr="00C7563E">
        <w:rPr>
          <w:rFonts w:ascii="Arial" w:hAnsi="Arial" w:cs="Arial"/>
          <w:sz w:val="22"/>
          <w:szCs w:val="22"/>
        </w:rPr>
        <w:t>(Образац</w:t>
      </w:r>
      <w:r w:rsidR="000D0926" w:rsidRPr="00C7563E">
        <w:rPr>
          <w:rFonts w:ascii="Arial" w:hAnsi="Arial" w:cs="Arial"/>
          <w:sz w:val="22"/>
          <w:szCs w:val="22"/>
          <w:lang w:val="sr-Latn-RS"/>
        </w:rPr>
        <w:t xml:space="preserve"> 8.</w:t>
      </w:r>
      <w:r w:rsidRPr="00C7563E">
        <w:rPr>
          <w:rFonts w:ascii="Arial" w:hAnsi="Arial" w:cs="Arial"/>
          <w:sz w:val="22"/>
          <w:szCs w:val="22"/>
        </w:rPr>
        <w:t xml:space="preserve"> из конкурсне документације)</w:t>
      </w:r>
      <w:r w:rsidRPr="00C7563E">
        <w:rPr>
          <w:rFonts w:ascii="Arial" w:hAnsi="Arial" w:cs="Arial"/>
          <w:sz w:val="22"/>
          <w:szCs w:val="22"/>
          <w:lang w:eastAsia="sr-Latn-CS"/>
        </w:rPr>
        <w:t xml:space="preserve"> могу бити приказани трошкови прибављања средства обезбеђења.</w:t>
      </w:r>
    </w:p>
    <w:p w14:paraId="715ACA07" w14:textId="77777777" w:rsidR="00322A1A" w:rsidRPr="00C7563E" w:rsidRDefault="00322A1A" w:rsidP="008F441E">
      <w:pPr>
        <w:rPr>
          <w:rFonts w:ascii="Arial" w:hAnsi="Arial" w:cs="Arial"/>
          <w:sz w:val="22"/>
          <w:szCs w:val="22"/>
        </w:rPr>
      </w:pPr>
    </w:p>
    <w:p w14:paraId="4305684D" w14:textId="77777777" w:rsidR="003A65E6" w:rsidRPr="00C7563E" w:rsidRDefault="00FF484F" w:rsidP="006D7C92">
      <w:pPr>
        <w:pStyle w:val="Heading2"/>
        <w:ind w:left="0" w:firstLine="0"/>
      </w:pPr>
      <w:bookmarkStart w:id="225" w:name="_Toc430697712"/>
      <w:bookmarkStart w:id="226" w:name="_Toc463355004"/>
      <w:r w:rsidRPr="00C7563E">
        <w:t>2.22</w:t>
      </w:r>
      <w:r w:rsidR="003A65E6" w:rsidRPr="00C7563E">
        <w:tab/>
        <w:t>ОБРАЗАЦ СТРУКТУРЕ ЦЕНЕ</w:t>
      </w:r>
      <w:bookmarkEnd w:id="225"/>
      <w:bookmarkEnd w:id="226"/>
    </w:p>
    <w:p w14:paraId="417F3241" w14:textId="77777777" w:rsidR="003A65E6" w:rsidRPr="00C7563E" w:rsidRDefault="003A65E6" w:rsidP="00574472">
      <w:pPr>
        <w:jc w:val="both"/>
        <w:rPr>
          <w:rFonts w:ascii="Arial" w:hAnsi="Arial" w:cs="Arial"/>
          <w:sz w:val="22"/>
          <w:szCs w:val="22"/>
        </w:rPr>
      </w:pPr>
    </w:p>
    <w:p w14:paraId="47B7D11D" w14:textId="30BEC2ED"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Структуру цене понуђач наводи тако што попуњавa, потписује и оверава печатом Образац </w:t>
      </w:r>
      <w:r w:rsidR="00C3561D">
        <w:rPr>
          <w:rFonts w:ascii="Arial" w:hAnsi="Arial" w:cs="Arial"/>
          <w:sz w:val="22"/>
          <w:szCs w:val="22"/>
          <w:lang w:val="sr-Cyrl-RS"/>
        </w:rPr>
        <w:t>2</w:t>
      </w:r>
      <w:r w:rsidR="00B24E07" w:rsidRPr="00C7563E">
        <w:rPr>
          <w:rFonts w:ascii="Arial" w:hAnsi="Arial" w:cs="Arial"/>
          <w:sz w:val="22"/>
          <w:szCs w:val="22"/>
          <w:lang w:val="sr-Latn-RS"/>
        </w:rPr>
        <w:t>.</w:t>
      </w:r>
      <w:r w:rsidRPr="00C7563E">
        <w:rPr>
          <w:rFonts w:ascii="Arial" w:hAnsi="Arial" w:cs="Arial"/>
          <w:sz w:val="22"/>
          <w:szCs w:val="22"/>
        </w:rPr>
        <w:t xml:space="preserve"> из конкурсне документације.</w:t>
      </w:r>
    </w:p>
    <w:p w14:paraId="71DE15C8" w14:textId="77777777" w:rsidR="003A65E6" w:rsidRPr="00C7563E" w:rsidRDefault="003A65E6" w:rsidP="0014580A">
      <w:pPr>
        <w:pStyle w:val="StyleStyleStyleBodyText311ptBefore6ptFirstline"/>
        <w:spacing w:before="0" w:after="0"/>
        <w:ind w:left="0" w:firstLine="708"/>
        <w:rPr>
          <w:lang w:val="sr-Cyrl-CS"/>
        </w:rPr>
      </w:pPr>
    </w:p>
    <w:p w14:paraId="6FF68819" w14:textId="77777777" w:rsidR="003A65E6" w:rsidRPr="00C7563E" w:rsidRDefault="00FF484F" w:rsidP="00787ACC">
      <w:pPr>
        <w:pStyle w:val="Heading2"/>
        <w:ind w:left="0" w:firstLine="0"/>
      </w:pPr>
      <w:bookmarkStart w:id="227" w:name="_Toc430697713"/>
      <w:bookmarkStart w:id="228" w:name="_Toc463355005"/>
      <w:r w:rsidRPr="00C7563E">
        <w:t>2.23</w:t>
      </w:r>
      <w:r w:rsidR="003A65E6" w:rsidRPr="00C7563E">
        <w:tab/>
        <w:t>МОДЕЛ УГОВОРА</w:t>
      </w:r>
      <w:bookmarkEnd w:id="227"/>
      <w:bookmarkEnd w:id="228"/>
    </w:p>
    <w:p w14:paraId="5FD01D64" w14:textId="77777777" w:rsidR="00485B61" w:rsidRPr="00C7563E" w:rsidRDefault="00485B61" w:rsidP="00B30E3E">
      <w:pPr>
        <w:ind w:firstLine="708"/>
        <w:jc w:val="both"/>
        <w:rPr>
          <w:rFonts w:ascii="Arial" w:hAnsi="Arial" w:cs="Arial"/>
          <w:sz w:val="22"/>
          <w:szCs w:val="22"/>
        </w:rPr>
      </w:pPr>
    </w:p>
    <w:p w14:paraId="4E047E56" w14:textId="637FA29B" w:rsidR="003A65E6" w:rsidRPr="00C7563E" w:rsidRDefault="003A65E6" w:rsidP="00CF2B0A">
      <w:pPr>
        <w:jc w:val="both"/>
        <w:rPr>
          <w:rFonts w:ascii="Arial" w:hAnsi="Arial" w:cs="Arial"/>
          <w:sz w:val="22"/>
          <w:szCs w:val="22"/>
        </w:rPr>
      </w:pPr>
      <w:r w:rsidRPr="00C7563E">
        <w:rPr>
          <w:rFonts w:ascii="Arial" w:hAnsi="Arial" w:cs="Arial"/>
          <w:sz w:val="22"/>
          <w:szCs w:val="22"/>
        </w:rPr>
        <w:t>У складу са датим Моделом уговора (</w:t>
      </w:r>
      <w:r w:rsidR="00EF58AF">
        <w:rPr>
          <w:rFonts w:ascii="Arial" w:hAnsi="Arial" w:cs="Arial"/>
          <w:sz w:val="22"/>
          <w:szCs w:val="22"/>
          <w:lang w:val="sr-Cyrl-RS"/>
        </w:rPr>
        <w:t xml:space="preserve">Образац </w:t>
      </w:r>
      <w:r w:rsidR="00AC2925">
        <w:rPr>
          <w:rFonts w:ascii="Arial" w:hAnsi="Arial" w:cs="Arial"/>
          <w:sz w:val="22"/>
          <w:szCs w:val="22"/>
          <w:lang w:val="sr-Cyrl-RS"/>
        </w:rPr>
        <w:t>9</w:t>
      </w:r>
      <w:r w:rsidRPr="00C7563E">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1D6F907F" w14:textId="77777777" w:rsidR="003A65E6" w:rsidRPr="00C7563E" w:rsidRDefault="003A65E6" w:rsidP="00CF2B0A">
      <w:pPr>
        <w:jc w:val="both"/>
        <w:rPr>
          <w:rFonts w:ascii="Arial" w:hAnsi="Arial" w:cs="Arial"/>
          <w:sz w:val="22"/>
          <w:szCs w:val="22"/>
        </w:rPr>
      </w:pPr>
      <w:r w:rsidRPr="00C7563E">
        <w:rPr>
          <w:rFonts w:ascii="Arial" w:hAnsi="Arial" w:cs="Arial"/>
          <w:sz w:val="22"/>
          <w:szCs w:val="22"/>
        </w:rPr>
        <w:t>Понуђач дати Модел уговора потписује</w:t>
      </w:r>
      <w:r w:rsidRPr="00C7563E">
        <w:rPr>
          <w:rFonts w:ascii="Arial" w:hAnsi="Arial" w:cs="Arial"/>
          <w:sz w:val="22"/>
          <w:szCs w:val="22"/>
          <w:lang w:val="sr-Latn-CS"/>
        </w:rPr>
        <w:t xml:space="preserve">, </w:t>
      </w:r>
      <w:r w:rsidRPr="00C7563E">
        <w:rPr>
          <w:rFonts w:ascii="Arial" w:hAnsi="Arial" w:cs="Arial"/>
          <w:sz w:val="22"/>
          <w:szCs w:val="22"/>
        </w:rPr>
        <w:t>овера и доставља у понуди.</w:t>
      </w:r>
    </w:p>
    <w:p w14:paraId="5C071726" w14:textId="77777777" w:rsidR="00CF2B0A" w:rsidRPr="00C7563E" w:rsidRDefault="00CF2B0A" w:rsidP="00B30E3E">
      <w:pPr>
        <w:ind w:firstLine="708"/>
        <w:jc w:val="both"/>
        <w:rPr>
          <w:rFonts w:ascii="Arial" w:hAnsi="Arial" w:cs="Arial"/>
          <w:sz w:val="22"/>
          <w:szCs w:val="22"/>
        </w:rPr>
      </w:pPr>
    </w:p>
    <w:p w14:paraId="171003CB" w14:textId="77777777" w:rsidR="003A65E6" w:rsidRPr="00C7563E" w:rsidRDefault="00FF484F" w:rsidP="00117C4F">
      <w:pPr>
        <w:pStyle w:val="Heading2"/>
      </w:pPr>
      <w:bookmarkStart w:id="229" w:name="_Toc430697714"/>
      <w:bookmarkStart w:id="230" w:name="_Toc463355006"/>
      <w:r w:rsidRPr="00C7563E">
        <w:t>2.24</w:t>
      </w:r>
      <w:r w:rsidR="003A65E6" w:rsidRPr="00C7563E">
        <w:tab/>
        <w:t>РАЗЛОЗИ ЗА ОДБИЈАЊЕ ПОНУДЕ И ОБУСТАВУ ПОСТУПКА</w:t>
      </w:r>
      <w:bookmarkEnd w:id="229"/>
      <w:bookmarkEnd w:id="230"/>
    </w:p>
    <w:p w14:paraId="5C6E474E" w14:textId="77777777" w:rsidR="003A65E6" w:rsidRPr="00C7563E" w:rsidRDefault="003A65E6" w:rsidP="00117C4F">
      <w:pPr>
        <w:jc w:val="both"/>
        <w:rPr>
          <w:rFonts w:ascii="Arial" w:hAnsi="Arial" w:cs="Arial"/>
          <w:sz w:val="22"/>
          <w:szCs w:val="22"/>
        </w:rPr>
      </w:pPr>
    </w:p>
    <w:p w14:paraId="0DB25CE5"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поступку јавне набавке Наручилац ће одбити неприхватљиву понуду у складу са чланом 107. Закона.</w:t>
      </w:r>
    </w:p>
    <w:p w14:paraId="0EA283B4"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Наручилац ће донети одлуку о обустави поступка јавне набавке у складу са чланом 109. Закона.</w:t>
      </w:r>
    </w:p>
    <w:p w14:paraId="0BA340F3"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10FF525E" w14:textId="77777777" w:rsidR="009F29C0" w:rsidRPr="00C7563E" w:rsidRDefault="009F29C0" w:rsidP="008F441E">
      <w:pPr>
        <w:rPr>
          <w:rFonts w:ascii="Arial" w:hAnsi="Arial" w:cs="Arial"/>
          <w:sz w:val="22"/>
          <w:szCs w:val="22"/>
        </w:rPr>
      </w:pPr>
    </w:p>
    <w:p w14:paraId="2E079A72" w14:textId="77777777" w:rsidR="002C6125" w:rsidRPr="00C7563E" w:rsidRDefault="00FF484F" w:rsidP="002C6125">
      <w:pPr>
        <w:pStyle w:val="Heading2"/>
        <w:ind w:left="0" w:firstLine="0"/>
        <w:rPr>
          <w:color w:val="FF0000"/>
        </w:rPr>
      </w:pPr>
      <w:bookmarkStart w:id="231" w:name="_Toc430697715"/>
      <w:bookmarkStart w:id="232" w:name="_Toc463355007"/>
      <w:r w:rsidRPr="00C7563E">
        <w:t>2.25</w:t>
      </w:r>
      <w:r w:rsidR="003A65E6" w:rsidRPr="00C7563E">
        <w:tab/>
      </w:r>
      <w:r w:rsidR="002C6125" w:rsidRPr="00C7563E">
        <w:t>ИЗМЕНЕ ТОКОМ ТРАЈАЊА УГОВОРА</w:t>
      </w:r>
      <w:bookmarkEnd w:id="231"/>
      <w:bookmarkEnd w:id="232"/>
    </w:p>
    <w:p w14:paraId="74BCC706" w14:textId="77777777" w:rsidR="002C6125" w:rsidRPr="00C7563E" w:rsidRDefault="002C6125" w:rsidP="002C6125">
      <w:pPr>
        <w:jc w:val="both"/>
        <w:rPr>
          <w:rFonts w:ascii="Arial" w:hAnsi="Arial" w:cs="Arial"/>
          <w:sz w:val="22"/>
          <w:szCs w:val="22"/>
          <w:lang w:eastAsia="sr-Latn-CS"/>
        </w:rPr>
      </w:pPr>
    </w:p>
    <w:p w14:paraId="092C398E" w14:textId="77777777" w:rsidR="00495B11" w:rsidRPr="00C7563E" w:rsidRDefault="00495B11" w:rsidP="00495B11">
      <w:pPr>
        <w:jc w:val="both"/>
        <w:rPr>
          <w:rFonts w:ascii="Arial" w:hAnsi="Arial" w:cs="Arial"/>
          <w:sz w:val="22"/>
          <w:szCs w:val="22"/>
          <w:lang w:eastAsia="sr-Latn-CS"/>
        </w:rPr>
      </w:pPr>
      <w:r w:rsidRPr="00C7563E">
        <w:rPr>
          <w:rFonts w:ascii="Arial" w:hAnsi="Arial" w:cs="Arial"/>
          <w:sz w:val="22"/>
          <w:szCs w:val="22"/>
          <w:lang w:eastAsia="sr-Latn-CS"/>
        </w:rPr>
        <w:t xml:space="preserve">Наручилац може </w:t>
      </w: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Pr="00C7563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C7563E">
        <w:rPr>
          <w:rFonts w:ascii="Arial" w:hAnsi="Arial" w:cs="Arial"/>
          <w:i/>
          <w:sz w:val="22"/>
          <w:szCs w:val="22"/>
        </w:rPr>
        <w:t xml:space="preserve">, </w:t>
      </w:r>
      <w:r w:rsidRPr="00C7563E">
        <w:rPr>
          <w:rFonts w:ascii="Arial" w:hAnsi="Arial" w:cs="Arial"/>
          <w:sz w:val="22"/>
          <w:szCs w:val="22"/>
          <w:lang w:eastAsia="sr-Latn-CS"/>
        </w:rPr>
        <w:t>за које се није могло знати приликом планирања набавке.</w:t>
      </w:r>
    </w:p>
    <w:p w14:paraId="00A8A02E" w14:textId="77777777" w:rsidR="00495B11" w:rsidRPr="00C7563E" w:rsidRDefault="00495B11" w:rsidP="00495B11">
      <w:pPr>
        <w:jc w:val="both"/>
        <w:rPr>
          <w:rFonts w:ascii="Arial" w:hAnsi="Arial" w:cs="Arial"/>
          <w:sz w:val="22"/>
          <w:szCs w:val="22"/>
          <w:lang w:eastAsia="sr-Latn-CS"/>
        </w:rPr>
      </w:pPr>
    </w:p>
    <w:p w14:paraId="6015C2E6" w14:textId="77777777" w:rsidR="00495B11" w:rsidRPr="00C7563E" w:rsidRDefault="00495B11" w:rsidP="00495B11">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C7563E">
        <w:rPr>
          <w:rFonts w:ascii="Arial" w:hAnsi="Arial" w:cs="Arial"/>
          <w:sz w:val="22"/>
          <w:szCs w:val="22"/>
          <w:lang w:eastAsia="sr-Latn-CS"/>
        </w:rPr>
        <w:t>.</w:t>
      </w:r>
    </w:p>
    <w:p w14:paraId="3DE2E89E" w14:textId="77777777" w:rsidR="00495B11" w:rsidRPr="00C7563E" w:rsidRDefault="00495B11" w:rsidP="00495B11">
      <w:pPr>
        <w:jc w:val="both"/>
        <w:rPr>
          <w:rFonts w:ascii="Arial" w:hAnsi="Arial" w:cs="Arial"/>
          <w:sz w:val="22"/>
          <w:szCs w:val="22"/>
        </w:rPr>
      </w:pPr>
      <w:r w:rsidRPr="00C7563E">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овлашћених лица уговорних страна.</w:t>
      </w:r>
    </w:p>
    <w:p w14:paraId="4502CC64" w14:textId="77777777" w:rsidR="00495B11" w:rsidRPr="00C7563E" w:rsidRDefault="00495B11" w:rsidP="00495B11">
      <w:pPr>
        <w:jc w:val="both"/>
        <w:rPr>
          <w:rFonts w:ascii="Arial" w:hAnsi="Arial" w:cs="Arial"/>
          <w:strike/>
          <w:sz w:val="22"/>
          <w:szCs w:val="22"/>
          <w:lang w:eastAsia="sr-Latn-CS"/>
        </w:rPr>
      </w:pPr>
    </w:p>
    <w:p w14:paraId="1767EDC0" w14:textId="77777777" w:rsidR="00495B11" w:rsidRPr="00C7563E" w:rsidRDefault="00D11257" w:rsidP="00495B11">
      <w:pPr>
        <w:jc w:val="both"/>
        <w:rPr>
          <w:rFonts w:ascii="Arial" w:hAnsi="Arial" w:cs="Arial"/>
          <w:sz w:val="22"/>
          <w:szCs w:val="22"/>
          <w:lang w:eastAsia="sr-Latn-CS"/>
        </w:rPr>
      </w:pPr>
      <w:r w:rsidRPr="00C7563E">
        <w:rPr>
          <w:rFonts w:ascii="Arial" w:hAnsi="Arial" w:cs="Arial"/>
          <w:sz w:val="22"/>
          <w:szCs w:val="22"/>
          <w:lang w:val="sr-Cyrl-RS" w:eastAsia="sr-Latn-CS"/>
        </w:rPr>
        <w:t xml:space="preserve">Корисник услуге </w:t>
      </w:r>
      <w:r w:rsidR="00495B11"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091894ED" w14:textId="0B77088D" w:rsidR="00495B11" w:rsidRPr="00C7563E" w:rsidRDefault="00495B11" w:rsidP="00273817">
      <w:pPr>
        <w:numPr>
          <w:ilvl w:val="0"/>
          <w:numId w:val="21"/>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C7563E">
        <w:rPr>
          <w:rFonts w:ascii="Arial" w:hAnsi="Arial" w:cs="Arial"/>
          <w:sz w:val="22"/>
          <w:szCs w:val="22"/>
          <w:lang w:val="sr-Cyrl-RS" w:eastAsia="sr-Latn-CS"/>
        </w:rPr>
        <w:t xml:space="preserve">измене количина садржаних у </w:t>
      </w:r>
      <w:r w:rsidRPr="00C7563E">
        <w:rPr>
          <w:rFonts w:ascii="Arial" w:hAnsi="Arial" w:cs="Arial"/>
          <w:sz w:val="22"/>
          <w:szCs w:val="22"/>
          <w:lang w:eastAsia="sr-Latn-CS"/>
        </w:rPr>
        <w:t>спецификациј</w:t>
      </w:r>
      <w:r w:rsidRPr="00C7563E">
        <w:rPr>
          <w:rFonts w:ascii="Arial" w:hAnsi="Arial" w:cs="Arial"/>
          <w:sz w:val="22"/>
          <w:szCs w:val="22"/>
          <w:lang w:val="sr-Cyrl-RS" w:eastAsia="sr-Latn-CS"/>
        </w:rPr>
        <w:t>и</w:t>
      </w:r>
      <w:r w:rsidRPr="00C7563E">
        <w:rPr>
          <w:rFonts w:ascii="Arial" w:hAnsi="Arial" w:cs="Arial"/>
          <w:sz w:val="22"/>
          <w:szCs w:val="22"/>
          <w:lang w:eastAsia="sr-Latn-CS"/>
        </w:rPr>
        <w:t xml:space="preserve"> услуга</w:t>
      </w:r>
      <w:r w:rsidRPr="00C7563E">
        <w:rPr>
          <w:rFonts w:ascii="Arial" w:hAnsi="Arial" w:cs="Arial"/>
          <w:sz w:val="22"/>
          <w:szCs w:val="22"/>
          <w:lang w:val="sr-Cyrl-RS" w:eastAsia="sr-Latn-CS"/>
        </w:rPr>
        <w:t xml:space="preserve">, користећи јединичне цене из понуде  </w:t>
      </w:r>
      <w:r w:rsidRPr="00C7563E">
        <w:rPr>
          <w:rFonts w:ascii="Arial" w:hAnsi="Arial" w:cs="Arial"/>
          <w:sz w:val="22"/>
          <w:szCs w:val="22"/>
          <w:lang w:eastAsia="sr-Latn-CS"/>
        </w:rPr>
        <w:t>.</w:t>
      </w:r>
    </w:p>
    <w:p w14:paraId="0F160817" w14:textId="77777777" w:rsidR="00495B11" w:rsidRPr="00C7563E" w:rsidRDefault="00495B11" w:rsidP="00273817">
      <w:pPr>
        <w:numPr>
          <w:ilvl w:val="0"/>
          <w:numId w:val="21"/>
        </w:numPr>
        <w:suppressAutoHyphens w:val="0"/>
        <w:spacing w:after="200" w:line="276" w:lineRule="auto"/>
        <w:contextualSpacing/>
        <w:jc w:val="both"/>
        <w:rPr>
          <w:rFonts w:ascii="Arial" w:hAnsi="Arial" w:cs="Arial"/>
          <w:sz w:val="22"/>
          <w:szCs w:val="22"/>
          <w:lang w:eastAsia="sr-Latn-CS"/>
        </w:rPr>
      </w:pPr>
      <w:r w:rsidRPr="00C7563E">
        <w:rPr>
          <w:rFonts w:ascii="Arial" w:hAnsi="Arial" w:cs="Arial"/>
          <w:sz w:val="22"/>
          <w:szCs w:val="22"/>
          <w:lang w:eastAsia="sr-Latn-CS"/>
        </w:rPr>
        <w:lastRenderedPageBreak/>
        <w:t xml:space="preserve">продужи </w:t>
      </w:r>
      <w:r w:rsidRPr="00C7563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5B41127A" w14:textId="77777777" w:rsidR="00495B11" w:rsidRPr="00C7563E" w:rsidRDefault="00495B11" w:rsidP="00495B11">
      <w:pPr>
        <w:rPr>
          <w:rFonts w:ascii="Arial" w:hAnsi="Arial" w:cs="Arial"/>
          <w:sz w:val="22"/>
          <w:szCs w:val="22"/>
          <w:lang w:eastAsia="sr-Latn-CS"/>
        </w:rPr>
      </w:pPr>
      <w:r w:rsidRPr="00C7563E">
        <w:rPr>
          <w:rFonts w:ascii="Arial" w:hAnsi="Arial" w:cs="Arial"/>
          <w:sz w:val="22"/>
          <w:szCs w:val="22"/>
          <w:lang w:val="ru-RU"/>
        </w:rPr>
        <w:t>а што ће бити регулисано анексом Уговора</w:t>
      </w:r>
      <w:r w:rsidRPr="00C7563E">
        <w:rPr>
          <w:rFonts w:ascii="Arial" w:hAnsi="Arial" w:cs="Arial"/>
          <w:sz w:val="22"/>
          <w:szCs w:val="22"/>
          <w:lang w:eastAsia="sr-Latn-CS"/>
        </w:rPr>
        <w:t>.</w:t>
      </w:r>
    </w:p>
    <w:p w14:paraId="6A6EAE08" w14:textId="77777777" w:rsidR="00495B11" w:rsidRPr="00C7563E" w:rsidRDefault="00495B11" w:rsidP="00495B11">
      <w:pPr>
        <w:rPr>
          <w:rFonts w:ascii="Arial" w:hAnsi="Arial" w:cs="Arial"/>
          <w:sz w:val="22"/>
          <w:szCs w:val="22"/>
          <w:lang w:eastAsia="sr-Latn-CS"/>
        </w:rPr>
      </w:pPr>
    </w:p>
    <w:p w14:paraId="33174F56" w14:textId="7CC6831E" w:rsidR="00495B11" w:rsidRPr="00C7563E" w:rsidRDefault="00495B11" w:rsidP="00495B11">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707842">
        <w:rPr>
          <w:rFonts w:ascii="Arial" w:hAnsi="Arial" w:cs="Arial"/>
          <w:bCs/>
          <w:sz w:val="22"/>
          <w:szCs w:val="22"/>
          <w:lang w:val="sr-Cyrl-RS" w:bidi="en-US"/>
        </w:rPr>
        <w:t>орисник услуге</w:t>
      </w:r>
      <w:r w:rsidRPr="00C7563E">
        <w:rPr>
          <w:rFonts w:ascii="Arial" w:hAnsi="Arial" w:cs="Arial"/>
          <w:bCs/>
          <w:sz w:val="22"/>
          <w:szCs w:val="22"/>
          <w:lang w:bidi="en-US"/>
        </w:rPr>
        <w:t xml:space="preserve"> је дужан да </w:t>
      </w:r>
      <w:r w:rsidR="00707842">
        <w:rPr>
          <w:rFonts w:ascii="Arial" w:hAnsi="Arial" w:cs="Arial"/>
          <w:bCs/>
          <w:sz w:val="22"/>
          <w:szCs w:val="22"/>
          <w:lang w:val="sr-Cyrl-RS" w:bidi="en-US"/>
        </w:rPr>
        <w:t xml:space="preserve">поступа </w:t>
      </w:r>
      <w:r w:rsidRPr="00C7563E">
        <w:rPr>
          <w:rFonts w:ascii="Arial" w:hAnsi="Arial" w:cs="Arial"/>
          <w:bCs/>
          <w:sz w:val="22"/>
          <w:szCs w:val="22"/>
          <w:lang w:bidi="en-US"/>
        </w:rPr>
        <w:t>према члану 115</w:t>
      </w:r>
      <w:r w:rsidR="00707842">
        <w:rPr>
          <w:rFonts w:ascii="Arial" w:hAnsi="Arial" w:cs="Arial"/>
          <w:bCs/>
          <w:sz w:val="22"/>
          <w:szCs w:val="22"/>
          <w:lang w:val="sr-Cyrl-RS" w:bidi="en-US"/>
        </w:rPr>
        <w:t xml:space="preserve"> </w:t>
      </w:r>
      <w:r w:rsidRPr="00C7563E">
        <w:rPr>
          <w:rFonts w:ascii="Arial" w:hAnsi="Arial" w:cs="Arial"/>
          <w:bCs/>
          <w:sz w:val="22"/>
          <w:szCs w:val="22"/>
          <w:lang w:bidi="en-US"/>
        </w:rPr>
        <w:t>Закона.</w:t>
      </w:r>
    </w:p>
    <w:p w14:paraId="204B5556" w14:textId="77777777" w:rsidR="00320B8C" w:rsidRPr="00C7563E" w:rsidRDefault="00320B8C" w:rsidP="00495B11">
      <w:pPr>
        <w:jc w:val="both"/>
        <w:rPr>
          <w:rFonts w:ascii="Arial" w:hAnsi="Arial" w:cs="Arial"/>
          <w:bCs/>
          <w:sz w:val="22"/>
          <w:szCs w:val="22"/>
          <w:lang w:bidi="en-US"/>
        </w:rPr>
      </w:pPr>
    </w:p>
    <w:p w14:paraId="05157579" w14:textId="77777777" w:rsidR="00495B11" w:rsidRPr="00C7563E" w:rsidRDefault="00495B11" w:rsidP="00495B11">
      <w:pPr>
        <w:jc w:val="both"/>
        <w:rPr>
          <w:rFonts w:ascii="Arial" w:hAnsi="Arial" w:cs="Arial"/>
          <w:bCs/>
          <w:sz w:val="22"/>
          <w:szCs w:val="22"/>
          <w:lang w:bidi="en-US"/>
        </w:rPr>
      </w:pPr>
    </w:p>
    <w:p w14:paraId="23486366" w14:textId="77777777" w:rsidR="003A65E6" w:rsidRPr="00C7563E" w:rsidRDefault="00EA4ED2" w:rsidP="002E6CD1">
      <w:pPr>
        <w:pStyle w:val="Heading2"/>
        <w:ind w:left="0" w:firstLine="0"/>
      </w:pPr>
      <w:bookmarkStart w:id="233" w:name="_Toc430697716"/>
      <w:bookmarkStart w:id="234" w:name="_Toc463355008"/>
      <w:r w:rsidRPr="00C7563E">
        <w:t>2.26</w:t>
      </w:r>
      <w:r w:rsidR="002C6125" w:rsidRPr="00C7563E">
        <w:tab/>
      </w:r>
      <w:r w:rsidR="003A65E6" w:rsidRPr="00C7563E">
        <w:t>ПОДАЦИ О САДРЖИНИ ПОНУДЕ</w:t>
      </w:r>
      <w:bookmarkEnd w:id="233"/>
      <w:bookmarkEnd w:id="234"/>
    </w:p>
    <w:p w14:paraId="2B19FBA0" w14:textId="77777777" w:rsidR="00322A1A" w:rsidRPr="00C7563E" w:rsidRDefault="00322A1A" w:rsidP="006B3210">
      <w:pPr>
        <w:ind w:firstLine="720"/>
        <w:jc w:val="both"/>
        <w:rPr>
          <w:rFonts w:ascii="Arial" w:hAnsi="Arial" w:cs="Arial"/>
          <w:sz w:val="22"/>
          <w:szCs w:val="22"/>
          <w:lang w:eastAsia="en-US"/>
        </w:rPr>
      </w:pPr>
    </w:p>
    <w:p w14:paraId="1ED6EC1D" w14:textId="77777777" w:rsidR="003A65E6" w:rsidRPr="00C7563E" w:rsidRDefault="003A65E6" w:rsidP="006B3210">
      <w:pPr>
        <w:ind w:firstLine="720"/>
        <w:jc w:val="both"/>
        <w:rPr>
          <w:rFonts w:ascii="Arial" w:hAnsi="Arial" w:cs="Arial"/>
          <w:sz w:val="22"/>
          <w:szCs w:val="22"/>
        </w:rPr>
      </w:pPr>
      <w:r w:rsidRPr="00C7563E">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C7563E">
        <w:rPr>
          <w:rFonts w:ascii="Arial" w:hAnsi="Arial" w:cs="Arial"/>
          <w:sz w:val="22"/>
          <w:szCs w:val="22"/>
        </w:rPr>
        <w:t xml:space="preserve"> Закона</w:t>
      </w:r>
      <w:r w:rsidRPr="00C7563E">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C7563E">
        <w:rPr>
          <w:rFonts w:ascii="Arial" w:hAnsi="Arial" w:cs="Arial"/>
          <w:sz w:val="22"/>
          <w:szCs w:val="22"/>
        </w:rPr>
        <w:t>:</w:t>
      </w:r>
    </w:p>
    <w:p w14:paraId="362CD6D9" w14:textId="77777777" w:rsidR="00CF2B0A" w:rsidRPr="00C7563E" w:rsidRDefault="00CF2B0A" w:rsidP="006B3210">
      <w:pPr>
        <w:ind w:firstLine="720"/>
        <w:jc w:val="both"/>
        <w:rPr>
          <w:rFonts w:ascii="Arial" w:hAnsi="Arial" w:cs="Arial"/>
          <w:sz w:val="22"/>
          <w:szCs w:val="22"/>
        </w:rPr>
      </w:pPr>
    </w:p>
    <w:p w14:paraId="713B132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азац „Образац понуде“ (Образац 1</w:t>
      </w:r>
      <w:r w:rsidRPr="00C7563E">
        <w:rPr>
          <w:rFonts w:ascii="Arial" w:hAnsi="Arial" w:cs="Arial"/>
        </w:rPr>
        <w:t>. из конкурсне документације);</w:t>
      </w:r>
    </w:p>
    <w:p w14:paraId="025AB496" w14:textId="79A83B85"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Изјаве у складу са члан</w:t>
      </w:r>
      <w:r w:rsidR="0098487C" w:rsidRPr="00C7563E">
        <w:rPr>
          <w:rFonts w:ascii="Arial" w:hAnsi="Arial" w:cs="Arial"/>
        </w:rPr>
        <w:t xml:space="preserve">ом 75. став 2. Закона (Образац </w:t>
      </w:r>
      <w:r w:rsidR="00C3561D">
        <w:rPr>
          <w:rFonts w:ascii="Arial" w:hAnsi="Arial" w:cs="Arial"/>
          <w:lang w:val="sr-Cyrl-RS"/>
        </w:rPr>
        <w:t>3</w:t>
      </w:r>
      <w:r w:rsidRPr="00C7563E">
        <w:rPr>
          <w:rFonts w:ascii="Arial" w:hAnsi="Arial" w:cs="Arial"/>
        </w:rPr>
        <w:t>. из конкурсне документације);</w:t>
      </w:r>
    </w:p>
    <w:p w14:paraId="6CCE83E1" w14:textId="03F1F56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„Изјава</w:t>
      </w:r>
      <w:r w:rsidR="0098487C" w:rsidRPr="00C7563E">
        <w:rPr>
          <w:rFonts w:ascii="Arial" w:hAnsi="Arial" w:cs="Arial"/>
        </w:rPr>
        <w:t xml:space="preserve"> о независној понуди“ (Образац </w:t>
      </w:r>
      <w:r w:rsidR="00C3561D">
        <w:rPr>
          <w:rFonts w:ascii="Arial" w:hAnsi="Arial" w:cs="Arial"/>
          <w:lang w:val="sr-Cyrl-RS"/>
        </w:rPr>
        <w:t>4</w:t>
      </w:r>
      <w:r w:rsidRPr="00C7563E">
        <w:rPr>
          <w:rFonts w:ascii="Arial" w:hAnsi="Arial" w:cs="Arial"/>
        </w:rPr>
        <w:t>. из конкурсне документације);</w:t>
      </w:r>
    </w:p>
    <w:p w14:paraId="49A64115" w14:textId="0301FF01"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 xml:space="preserve">азац „Структура цене“ (Образац </w:t>
      </w:r>
      <w:r w:rsidR="00C3561D">
        <w:rPr>
          <w:rFonts w:ascii="Arial" w:hAnsi="Arial" w:cs="Arial"/>
          <w:lang w:val="sr-Cyrl-RS"/>
        </w:rPr>
        <w:t>2</w:t>
      </w:r>
      <w:r w:rsidRPr="00C7563E">
        <w:rPr>
          <w:rFonts w:ascii="Arial" w:hAnsi="Arial" w:cs="Arial"/>
        </w:rPr>
        <w:t xml:space="preserve">. из конкурсне документације); </w:t>
      </w:r>
    </w:p>
    <w:p w14:paraId="0A1B943B"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средства финансијског обезбеђења која се подносе уз понуду у скла</w:t>
      </w:r>
      <w:r w:rsidR="00EA4ED2" w:rsidRPr="00C7563E">
        <w:rPr>
          <w:rFonts w:ascii="Arial" w:hAnsi="Arial" w:cs="Arial"/>
        </w:rPr>
        <w:t>ду са тачком 2</w:t>
      </w:r>
      <w:r w:rsidR="00B27D8F" w:rsidRPr="00C7563E">
        <w:rPr>
          <w:rFonts w:ascii="Arial" w:hAnsi="Arial" w:cs="Arial"/>
        </w:rPr>
        <w:t>.12</w:t>
      </w:r>
      <w:r w:rsidR="00FF66AA" w:rsidRPr="00C7563E">
        <w:rPr>
          <w:rFonts w:ascii="Arial" w:hAnsi="Arial" w:cs="Arial"/>
        </w:rPr>
        <w:t xml:space="preserve">. овог упутства </w:t>
      </w:r>
    </w:p>
    <w:p w14:paraId="5F12477D"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попуњен, потписан и печатом оверен „Образац трошкова припреме понуде“ </w:t>
      </w:r>
      <w:r w:rsidR="002C6125" w:rsidRPr="00C7563E">
        <w:rPr>
          <w:rFonts w:ascii="Arial" w:hAnsi="Arial" w:cs="Arial"/>
        </w:rPr>
        <w:t xml:space="preserve">по потреби </w:t>
      </w:r>
      <w:r w:rsidRPr="00C7563E">
        <w:rPr>
          <w:rFonts w:ascii="Arial" w:hAnsi="Arial" w:cs="Arial"/>
        </w:rPr>
        <w:t xml:space="preserve">(Образац </w:t>
      </w:r>
      <w:r w:rsidR="007536D1" w:rsidRPr="00C7563E">
        <w:rPr>
          <w:rFonts w:ascii="Arial" w:hAnsi="Arial" w:cs="Arial"/>
        </w:rPr>
        <w:t>8</w:t>
      </w:r>
      <w:r w:rsidRPr="00C7563E">
        <w:rPr>
          <w:rFonts w:ascii="Arial" w:hAnsi="Arial" w:cs="Arial"/>
        </w:rPr>
        <w:t>. из конкурсне документације</w:t>
      </w:r>
      <w:r w:rsidR="002C6125" w:rsidRPr="00C7563E">
        <w:rPr>
          <w:rFonts w:ascii="Arial" w:hAnsi="Arial" w:cs="Arial"/>
        </w:rPr>
        <w:t>)</w:t>
      </w:r>
      <w:r w:rsidR="00946F03" w:rsidRPr="00C7563E">
        <w:rPr>
          <w:rFonts w:ascii="Arial" w:hAnsi="Arial" w:cs="Arial"/>
        </w:rPr>
        <w:t>,</w:t>
      </w:r>
      <w:r w:rsidR="00FB33D6" w:rsidRPr="00C7563E">
        <w:rPr>
          <w:rFonts w:ascii="Arial" w:hAnsi="Arial" w:cs="Arial"/>
        </w:rPr>
        <w:t xml:space="preserve"> по потреби</w:t>
      </w:r>
      <w:r w:rsidRPr="00C7563E">
        <w:rPr>
          <w:rFonts w:ascii="Arial" w:hAnsi="Arial" w:cs="Arial"/>
        </w:rPr>
        <w:t>;</w:t>
      </w:r>
    </w:p>
    <w:p w14:paraId="0B3AAE23" w14:textId="32A6EA79" w:rsidR="00EA4ED2" w:rsidRPr="00707842" w:rsidRDefault="00EA4ED2" w:rsidP="009E449D">
      <w:pPr>
        <w:pStyle w:val="ListParagraph"/>
        <w:numPr>
          <w:ilvl w:val="1"/>
          <w:numId w:val="3"/>
        </w:numPr>
        <w:spacing w:after="0" w:line="240" w:lineRule="auto"/>
        <w:ind w:left="1077" w:hanging="357"/>
        <w:jc w:val="both"/>
        <w:rPr>
          <w:rFonts w:ascii="Arial" w:hAnsi="Arial" w:cs="Arial"/>
        </w:rPr>
      </w:pPr>
      <w:r w:rsidRPr="00707842">
        <w:rPr>
          <w:rFonts w:ascii="Arial" w:hAnsi="Arial" w:cs="Arial"/>
        </w:rPr>
        <w:t xml:space="preserve">потписан и </w:t>
      </w:r>
      <w:r w:rsidR="003401A8" w:rsidRPr="00707842">
        <w:rPr>
          <w:rFonts w:ascii="Arial" w:hAnsi="Arial" w:cs="Arial"/>
          <w:lang w:val="sr-Cyrl-RS"/>
        </w:rPr>
        <w:t xml:space="preserve">печатом </w:t>
      </w:r>
      <w:r w:rsidRPr="00707842">
        <w:rPr>
          <w:rFonts w:ascii="Arial" w:hAnsi="Arial" w:cs="Arial"/>
        </w:rPr>
        <w:t xml:space="preserve">оверен образац </w:t>
      </w:r>
      <w:r w:rsidR="00AC2925">
        <w:rPr>
          <w:rFonts w:ascii="Arial" w:hAnsi="Arial" w:cs="Arial"/>
          <w:lang w:val="sr-Cyrl-RS"/>
        </w:rPr>
        <w:t>9</w:t>
      </w:r>
      <w:r w:rsidR="003401A8" w:rsidRPr="00707842">
        <w:rPr>
          <w:rFonts w:ascii="Arial" w:hAnsi="Arial" w:cs="Arial"/>
          <w:lang w:val="sr-Cyrl-RS"/>
        </w:rPr>
        <w:t xml:space="preserve">. </w:t>
      </w:r>
      <w:r w:rsidRPr="00707842">
        <w:rPr>
          <w:rFonts w:ascii="Arial" w:hAnsi="Arial" w:cs="Arial"/>
        </w:rPr>
        <w:t xml:space="preserve">„Модел уговора“ </w:t>
      </w:r>
    </w:p>
    <w:p w14:paraId="65371EF9" w14:textId="297932A3" w:rsidR="00B1097D" w:rsidRPr="00C7563E" w:rsidRDefault="00B1097D"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потписан и печатом оверен образац</w:t>
      </w:r>
      <w:r w:rsidR="000926CC" w:rsidRPr="00C7563E">
        <w:rPr>
          <w:rFonts w:ascii="Arial" w:hAnsi="Arial" w:cs="Arial"/>
          <w:lang w:val="sr-Cyrl-RS"/>
        </w:rPr>
        <w:t xml:space="preserve"> 1</w:t>
      </w:r>
      <w:r w:rsidR="00AC2925">
        <w:rPr>
          <w:rFonts w:ascii="Arial" w:hAnsi="Arial" w:cs="Arial"/>
          <w:lang w:val="sr-Cyrl-RS"/>
        </w:rPr>
        <w:t>0</w:t>
      </w:r>
      <w:r w:rsidR="000926CC" w:rsidRPr="00C7563E">
        <w:rPr>
          <w:rFonts w:ascii="Arial" w:hAnsi="Arial" w:cs="Arial"/>
          <w:lang w:val="sr-Cyrl-RS"/>
        </w:rPr>
        <w:t>.</w:t>
      </w:r>
      <w:r w:rsidRPr="00C7563E">
        <w:rPr>
          <w:rFonts w:ascii="Arial" w:hAnsi="Arial" w:cs="Arial"/>
        </w:rPr>
        <w:t xml:space="preserve"> „Модел уговора о чувању пословне т</w:t>
      </w:r>
      <w:r w:rsidR="00EA4ED2" w:rsidRPr="00C7563E">
        <w:rPr>
          <w:rFonts w:ascii="Arial" w:hAnsi="Arial" w:cs="Arial"/>
        </w:rPr>
        <w:t>ајне и поверљивих информација“</w:t>
      </w:r>
      <w:r w:rsidRPr="00C7563E">
        <w:rPr>
          <w:rFonts w:ascii="Arial" w:hAnsi="Arial" w:cs="Arial"/>
        </w:rPr>
        <w:t>;</w:t>
      </w:r>
    </w:p>
    <w:p w14:paraId="0EAC2162"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докази </w:t>
      </w:r>
      <w:r w:rsidR="00FB33D6" w:rsidRPr="00C7563E">
        <w:rPr>
          <w:rFonts w:ascii="Arial" w:hAnsi="Arial" w:cs="Arial"/>
        </w:rPr>
        <w:t>одређени тачком 2</w:t>
      </w:r>
      <w:r w:rsidRPr="00C7563E">
        <w:rPr>
          <w:rFonts w:ascii="Arial" w:hAnsi="Arial" w:cs="Arial"/>
        </w:rPr>
        <w:t xml:space="preserve">.7 или </w:t>
      </w:r>
      <w:r w:rsidR="00FB33D6" w:rsidRPr="00C7563E">
        <w:rPr>
          <w:rFonts w:ascii="Arial" w:hAnsi="Arial" w:cs="Arial"/>
        </w:rPr>
        <w:t>2</w:t>
      </w:r>
      <w:r w:rsidRPr="00C7563E">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7C8967CB" w14:textId="65A8074C" w:rsidR="00FC1031" w:rsidRPr="00C7563E" w:rsidRDefault="00946F03"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rPr>
        <w:t xml:space="preserve">докази и изјаве </w:t>
      </w:r>
      <w:r w:rsidR="00AC2925">
        <w:rPr>
          <w:rFonts w:ascii="Arial" w:hAnsi="Arial" w:cs="Arial"/>
        </w:rPr>
        <w:t xml:space="preserve">о испуњености из члана 75. </w:t>
      </w:r>
      <w:r w:rsidR="003A65E6" w:rsidRPr="00C7563E">
        <w:rPr>
          <w:rFonts w:ascii="Arial" w:hAnsi="Arial" w:cs="Arial"/>
        </w:rPr>
        <w:t>у складу са чланом 77. Закон и Оде</w:t>
      </w:r>
      <w:r w:rsidR="00FF66AA" w:rsidRPr="00C7563E">
        <w:rPr>
          <w:rFonts w:ascii="Arial" w:hAnsi="Arial" w:cs="Arial"/>
        </w:rPr>
        <w:t>љком 4. конкурсне документације</w:t>
      </w:r>
    </w:p>
    <w:p w14:paraId="3E5FC39E" w14:textId="77777777" w:rsidR="0098487C" w:rsidRPr="00C7563E" w:rsidRDefault="0098487C"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lang w:val="sr-Cyrl-RS"/>
        </w:rPr>
        <w:t>Прило</w:t>
      </w:r>
      <w:r w:rsidR="006F2025" w:rsidRPr="00C7563E">
        <w:rPr>
          <w:rFonts w:ascii="Arial" w:hAnsi="Arial" w:cs="Arial"/>
          <w:lang w:val="sr-Cyrl-RS"/>
        </w:rPr>
        <w:t xml:space="preserve">г </w:t>
      </w:r>
      <w:r w:rsidRPr="00C7563E">
        <w:rPr>
          <w:rFonts w:ascii="Arial" w:hAnsi="Arial" w:cs="Arial"/>
          <w:lang w:val="sr-Cyrl-RS"/>
        </w:rPr>
        <w:t xml:space="preserve"> о безбедности и здрављу на раду</w:t>
      </w:r>
    </w:p>
    <w:p w14:paraId="7AE05B63" w14:textId="77777777" w:rsidR="00946F03" w:rsidRPr="00C7563E" w:rsidRDefault="00946F03" w:rsidP="00946F03">
      <w:pPr>
        <w:pStyle w:val="ListParagraph"/>
        <w:spacing w:after="0" w:line="240" w:lineRule="auto"/>
        <w:ind w:left="1080"/>
        <w:jc w:val="both"/>
        <w:rPr>
          <w:rFonts w:ascii="Arial" w:hAnsi="Arial" w:cs="Arial"/>
          <w:b/>
        </w:rPr>
      </w:pPr>
    </w:p>
    <w:p w14:paraId="0C1EE0C0" w14:textId="38FE8042" w:rsidR="003A65E6" w:rsidRPr="00C7563E" w:rsidRDefault="007B2B7A" w:rsidP="00FC1031">
      <w:pPr>
        <w:pStyle w:val="Heading2"/>
        <w:ind w:left="0" w:firstLine="0"/>
      </w:pPr>
      <w:bookmarkStart w:id="235" w:name="_Toc430697717"/>
      <w:bookmarkStart w:id="236" w:name="_Toc463355009"/>
      <w:r w:rsidRPr="00C7563E">
        <w:t>2.27</w:t>
      </w:r>
      <w:r w:rsidR="003A65E6" w:rsidRPr="00C7563E">
        <w:tab/>
        <w:t xml:space="preserve">ЗАШТИТА ПРАВА </w:t>
      </w:r>
      <w:bookmarkEnd w:id="235"/>
      <w:bookmarkEnd w:id="236"/>
    </w:p>
    <w:p w14:paraId="1121D317" w14:textId="67DE96D9" w:rsidR="00AB7E80" w:rsidRPr="00C7563E" w:rsidRDefault="00AB7E80" w:rsidP="00AB7E80">
      <w:pPr>
        <w:rPr>
          <w:rFonts w:ascii="Arial" w:hAnsi="Arial" w:cs="Arial"/>
          <w:sz w:val="22"/>
          <w:szCs w:val="22"/>
        </w:rPr>
      </w:pPr>
    </w:p>
    <w:p w14:paraId="59ABD17A"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90110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Рокови и начин подношења захтева за заштиту права:</w:t>
      </w:r>
    </w:p>
    <w:p w14:paraId="44EA4655" w14:textId="231DDC81" w:rsidR="00AB7E80" w:rsidRPr="00707842" w:rsidRDefault="00AB7E80" w:rsidP="00AB7E80">
      <w:pPr>
        <w:suppressAutoHyphens w:val="0"/>
        <w:spacing w:before="120"/>
        <w:jc w:val="both"/>
        <w:rPr>
          <w:rFonts w:ascii="Arial" w:hAnsi="Arial" w:cs="Arial"/>
          <w:b/>
          <w:bCs/>
          <w:i/>
          <w:sz w:val="22"/>
          <w:szCs w:val="22"/>
          <w:highlight w:val="green"/>
          <w:lang w:val="sr-Cyrl-RS"/>
        </w:rPr>
      </w:pPr>
      <w:r w:rsidRPr="00C7563E">
        <w:rPr>
          <w:rFonts w:ascii="Arial" w:hAnsi="Arial" w:cs="Arial"/>
          <w:sz w:val="22"/>
          <w:szCs w:val="22"/>
          <w:lang w:eastAsia="en-US"/>
        </w:rPr>
        <w:t xml:space="preserve">Захтев за заштиту права подноси се лично или путем поште на адресу: ЈП „Електропривреда Србије“ Београд, адреса </w:t>
      </w:r>
      <w:r w:rsidRPr="00C7563E">
        <w:rPr>
          <w:rFonts w:ascii="Arial" w:hAnsi="Arial" w:cs="Arial"/>
          <w:sz w:val="22"/>
          <w:szCs w:val="22"/>
          <w:lang w:val="sr-Cyrl-RS" w:eastAsia="en-US"/>
        </w:rPr>
        <w:t>Балканска 13, Београд,</w:t>
      </w:r>
      <w:r w:rsidRPr="00C7563E">
        <w:rPr>
          <w:rFonts w:ascii="Arial" w:hAnsi="Arial" w:cs="Arial"/>
          <w:sz w:val="22"/>
          <w:szCs w:val="22"/>
          <w:lang w:eastAsia="en-US"/>
        </w:rPr>
        <w:t xml:space="preserve"> са назнаком Захтев за заштиту права за ЈН </w:t>
      </w:r>
      <w:r w:rsidRPr="00C7563E">
        <w:rPr>
          <w:rFonts w:ascii="Arial" w:hAnsi="Arial" w:cs="Arial"/>
          <w:sz w:val="22"/>
          <w:szCs w:val="22"/>
          <w:lang w:val="sr-Cyrl-RS" w:eastAsia="en-US"/>
        </w:rPr>
        <w:t>услуга</w:t>
      </w:r>
      <w:r w:rsidRPr="00C7563E">
        <w:rPr>
          <w:rFonts w:ascii="Arial" w:hAnsi="Arial" w:cs="Arial"/>
          <w:sz w:val="22"/>
          <w:szCs w:val="22"/>
          <w:lang w:eastAsia="en-US"/>
        </w:rPr>
        <w:t xml:space="preserve"> </w:t>
      </w:r>
      <w:r w:rsidR="00707842" w:rsidRPr="00707842">
        <w:rPr>
          <w:rFonts w:ascii="Arial" w:hAnsi="Arial" w:cs="Arial"/>
          <w:b/>
          <w:bCs/>
          <w:i/>
          <w:sz w:val="22"/>
          <w:szCs w:val="22"/>
          <w:lang w:val="sr-Cyrl-RS"/>
        </w:rPr>
        <w:t xml:space="preserve">Одржавање система за аутоматско очитавање </w:t>
      </w:r>
      <w:r w:rsidR="00707842" w:rsidRPr="00707842">
        <w:rPr>
          <w:rFonts w:ascii="Arial" w:hAnsi="Arial" w:cs="Arial"/>
          <w:b/>
          <w:bCs/>
          <w:i/>
          <w:sz w:val="22"/>
          <w:szCs w:val="22"/>
          <w:lang w:val="sr-Cyrl-RS"/>
        </w:rPr>
        <w:lastRenderedPageBreak/>
        <w:t>бројила путем мобилних телефона</w:t>
      </w:r>
      <w:r w:rsidR="00707842">
        <w:rPr>
          <w:rFonts w:ascii="Arial" w:hAnsi="Arial" w:cs="Arial"/>
          <w:b/>
          <w:bCs/>
          <w:i/>
          <w:sz w:val="22"/>
          <w:szCs w:val="22"/>
          <w:lang w:val="en-US"/>
        </w:rPr>
        <w:t xml:space="preserve"> </w:t>
      </w:r>
      <w:r w:rsidRPr="00C7563E">
        <w:rPr>
          <w:rFonts w:ascii="Arial" w:hAnsi="Arial" w:cs="Arial"/>
          <w:sz w:val="22"/>
          <w:szCs w:val="22"/>
          <w:lang w:eastAsia="en-US"/>
        </w:rPr>
        <w:t>ЈН бр</w:t>
      </w:r>
      <w:r w:rsidRPr="00C7563E">
        <w:rPr>
          <w:rFonts w:ascii="Arial" w:hAnsi="Arial" w:cs="Arial"/>
          <w:sz w:val="22"/>
          <w:szCs w:val="22"/>
          <w:lang w:val="sr-Cyrl-RS" w:eastAsia="en-US"/>
        </w:rPr>
        <w:t>.</w:t>
      </w:r>
      <w:r w:rsidRPr="00C7563E">
        <w:rPr>
          <w:rFonts w:ascii="Arial" w:hAnsi="Arial" w:cs="Arial"/>
          <w:sz w:val="22"/>
          <w:szCs w:val="22"/>
          <w:lang w:eastAsia="en-US"/>
        </w:rPr>
        <w:t xml:space="preserve"> 1000/0</w:t>
      </w:r>
      <w:r w:rsidR="00707842">
        <w:rPr>
          <w:rFonts w:ascii="Arial" w:hAnsi="Arial" w:cs="Arial"/>
          <w:sz w:val="22"/>
          <w:szCs w:val="22"/>
          <w:lang w:val="en-US" w:eastAsia="en-US"/>
        </w:rPr>
        <w:t>580</w:t>
      </w:r>
      <w:r w:rsidRPr="00C7563E">
        <w:rPr>
          <w:rFonts w:ascii="Arial" w:hAnsi="Arial" w:cs="Arial"/>
          <w:sz w:val="22"/>
          <w:szCs w:val="22"/>
          <w:lang w:eastAsia="en-US"/>
        </w:rPr>
        <w:t>/201</w:t>
      </w:r>
      <w:r w:rsidR="00707842">
        <w:rPr>
          <w:rFonts w:ascii="Arial" w:hAnsi="Arial" w:cs="Arial"/>
          <w:sz w:val="22"/>
          <w:szCs w:val="22"/>
          <w:lang w:val="en-US" w:eastAsia="en-US"/>
        </w:rPr>
        <w:t>7</w:t>
      </w:r>
      <w:r w:rsidRPr="00C7563E">
        <w:rPr>
          <w:rFonts w:ascii="Arial" w:hAnsi="Arial" w:cs="Arial"/>
          <w:sz w:val="22"/>
          <w:szCs w:val="22"/>
          <w:lang w:eastAsia="en-US"/>
        </w:rPr>
        <w:t>,  а копија се истовремено доставља Републичкој комисији.</w:t>
      </w:r>
    </w:p>
    <w:p w14:paraId="6A991054" w14:textId="070E688D"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се може доставити и путем електронске поште на </w:t>
      </w:r>
      <w:r w:rsidRPr="00C7563E">
        <w:rPr>
          <w:rFonts w:ascii="Arial" w:hAnsi="Arial" w:cs="Arial"/>
          <w:sz w:val="22"/>
          <w:szCs w:val="22"/>
          <w:lang w:val="en-US" w:eastAsia="en-US"/>
        </w:rPr>
        <w:t>e</w:t>
      </w:r>
      <w:r w:rsidRPr="00C7563E">
        <w:rPr>
          <w:rFonts w:ascii="Arial" w:hAnsi="Arial" w:cs="Arial"/>
          <w:sz w:val="22"/>
          <w:szCs w:val="22"/>
          <w:lang w:eastAsia="en-US"/>
        </w:rPr>
        <w:t>-</w:t>
      </w:r>
      <w:r w:rsidRPr="00C7563E">
        <w:rPr>
          <w:rFonts w:ascii="Arial" w:hAnsi="Arial" w:cs="Arial"/>
          <w:sz w:val="22"/>
          <w:szCs w:val="22"/>
          <w:lang w:val="en-US" w:eastAsia="en-US"/>
        </w:rPr>
        <w:t>mail</w:t>
      </w:r>
      <w:r w:rsidRPr="00C7563E">
        <w:rPr>
          <w:rFonts w:ascii="Arial" w:hAnsi="Arial" w:cs="Arial"/>
          <w:sz w:val="22"/>
          <w:szCs w:val="22"/>
          <w:lang w:eastAsia="en-US"/>
        </w:rPr>
        <w:t xml:space="preserve">: </w:t>
      </w:r>
      <w:hyperlink r:id="rId61" w:history="1">
        <w:r w:rsidRPr="00D66C5B">
          <w:rPr>
            <w:rStyle w:val="Hyperlink"/>
            <w:rFonts w:ascii="Arial" w:eastAsia="Arial Unicode MS" w:hAnsi="Arial" w:cs="Arial"/>
            <w:color w:val="0070C0"/>
            <w:kern w:val="1"/>
            <w:sz w:val="22"/>
            <w:szCs w:val="22"/>
            <w:lang w:val="en-US"/>
          </w:rPr>
          <w:t>nina</w:t>
        </w:r>
        <w:r w:rsidRPr="00D66C5B">
          <w:rPr>
            <w:rStyle w:val="Hyperlink"/>
            <w:rFonts w:ascii="Arial" w:eastAsia="Arial Unicode MS" w:hAnsi="Arial" w:cs="Arial"/>
            <w:color w:val="0070C0"/>
            <w:kern w:val="1"/>
            <w:sz w:val="22"/>
            <w:szCs w:val="22"/>
          </w:rPr>
          <w:t>.</w:t>
        </w:r>
        <w:r w:rsidRPr="00D66C5B">
          <w:rPr>
            <w:rStyle w:val="Hyperlink"/>
            <w:rFonts w:ascii="Arial" w:eastAsia="Arial Unicode MS" w:hAnsi="Arial" w:cs="Arial"/>
            <w:color w:val="0070C0"/>
            <w:kern w:val="1"/>
            <w:sz w:val="22"/>
            <w:szCs w:val="22"/>
            <w:lang w:val="en-US"/>
          </w:rPr>
          <w:t>nikolajevic</w:t>
        </w:r>
        <w:r w:rsidRPr="00D66C5B">
          <w:rPr>
            <w:rStyle w:val="Hyperlink"/>
            <w:rFonts w:ascii="Arial" w:eastAsia="Arial Unicode MS" w:hAnsi="Arial" w:cs="Arial"/>
            <w:color w:val="0070C0"/>
            <w:kern w:val="1"/>
            <w:sz w:val="22"/>
            <w:szCs w:val="22"/>
          </w:rPr>
          <w:t>@</w:t>
        </w:r>
      </w:hyperlink>
      <w:r w:rsidRPr="00D66C5B">
        <w:rPr>
          <w:rFonts w:ascii="Arial" w:eastAsia="Arial Unicode MS" w:hAnsi="Arial" w:cs="Arial"/>
          <w:color w:val="0070C0"/>
          <w:kern w:val="1"/>
          <w:sz w:val="22"/>
          <w:szCs w:val="22"/>
          <w:u w:val="single"/>
          <w:lang w:val="en-US"/>
        </w:rPr>
        <w:t>eps</w:t>
      </w:r>
      <w:r w:rsidRPr="00D66C5B">
        <w:rPr>
          <w:rFonts w:ascii="Arial" w:eastAsia="Arial Unicode MS" w:hAnsi="Arial" w:cs="Arial"/>
          <w:color w:val="0070C0"/>
          <w:kern w:val="1"/>
          <w:sz w:val="22"/>
          <w:szCs w:val="22"/>
          <w:u w:val="single"/>
        </w:rPr>
        <w:t>.</w:t>
      </w:r>
      <w:r w:rsidRPr="00D66C5B">
        <w:rPr>
          <w:rFonts w:ascii="Arial" w:eastAsia="Arial Unicode MS" w:hAnsi="Arial" w:cs="Arial"/>
          <w:color w:val="0070C0"/>
          <w:kern w:val="1"/>
          <w:sz w:val="22"/>
          <w:szCs w:val="22"/>
          <w:u w:val="single"/>
          <w:lang w:val="en-US"/>
        </w:rPr>
        <w:t>rs</w:t>
      </w:r>
      <w:r w:rsidRPr="00D66C5B">
        <w:rPr>
          <w:rFonts w:ascii="Arial" w:hAnsi="Arial" w:cs="Arial"/>
          <w:color w:val="0070C0"/>
          <w:sz w:val="22"/>
          <w:szCs w:val="22"/>
          <w:lang w:eastAsia="en-US"/>
        </w:rPr>
        <w:t xml:space="preserve"> </w:t>
      </w:r>
      <w:r w:rsidR="00707842">
        <w:rPr>
          <w:rFonts w:ascii="Arial" w:hAnsi="Arial" w:cs="Arial"/>
          <w:color w:val="0070C0"/>
          <w:sz w:val="22"/>
          <w:szCs w:val="22"/>
          <w:lang w:val="sr-Cyrl-RS" w:eastAsia="en-US"/>
        </w:rPr>
        <w:t xml:space="preserve">или </w:t>
      </w:r>
      <w:hyperlink r:id="rId62" w:history="1">
        <w:r w:rsidR="00707842" w:rsidRPr="004225CC">
          <w:rPr>
            <w:rStyle w:val="Hyperlink"/>
            <w:rFonts w:ascii="Arial" w:hAnsi="Arial" w:cs="Arial"/>
            <w:sz w:val="22"/>
            <w:szCs w:val="22"/>
            <w:lang w:val="en-US" w:eastAsia="en-US"/>
          </w:rPr>
          <w:t>Vladimir.kamenica@eps.rs</w:t>
        </w:r>
      </w:hyperlink>
      <w:r w:rsidR="00707842">
        <w:rPr>
          <w:rFonts w:ascii="Arial" w:hAnsi="Arial" w:cs="Arial"/>
          <w:color w:val="0070C0"/>
          <w:sz w:val="22"/>
          <w:szCs w:val="22"/>
          <w:lang w:val="en-US" w:eastAsia="en-US"/>
        </w:rPr>
        <w:t xml:space="preserve"> </w:t>
      </w:r>
      <w:r w:rsidRPr="00C7563E">
        <w:rPr>
          <w:rFonts w:ascii="Arial" w:hAnsi="Arial" w:cs="Arial"/>
          <w:sz w:val="22"/>
          <w:szCs w:val="22"/>
          <w:lang w:eastAsia="en-US"/>
        </w:rPr>
        <w:t>радним данима (понедељак-петак) од 8,00 до 15,00 часова.</w:t>
      </w:r>
    </w:p>
    <w:p w14:paraId="0D14647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25F3665"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9B6A29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E89971C"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После доношења одлуке о додели уговора  и одлуке о обустави поступка, рок за подношење захтева за заштиту права је 10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десет) дана од дана објављивања одлуке на Порталу јавних набавки. </w:t>
      </w:r>
    </w:p>
    <w:p w14:paraId="2F76F5F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не задржава даље активности наручиоца у поступку јавне набавке у складу са одредбама члана 150. З</w:t>
      </w:r>
      <w:r w:rsidRPr="00C7563E">
        <w:rPr>
          <w:rFonts w:ascii="Arial" w:hAnsi="Arial" w:cs="Arial"/>
          <w:sz w:val="22"/>
          <w:szCs w:val="22"/>
          <w:lang w:val="sr-Cyrl-RS" w:eastAsia="en-US"/>
        </w:rPr>
        <w:t>акона</w:t>
      </w:r>
      <w:r w:rsidRPr="00C7563E">
        <w:rPr>
          <w:rFonts w:ascii="Arial" w:hAnsi="Arial" w:cs="Arial"/>
          <w:sz w:val="22"/>
          <w:szCs w:val="22"/>
          <w:lang w:eastAsia="en-US"/>
        </w:rPr>
        <w:t xml:space="preserve">. </w:t>
      </w:r>
    </w:p>
    <w:p w14:paraId="01C815FA"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3FFBF3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558291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Детаљно упутство о садржини потпуног захтева за заштиту права у складу са чланом   151. став 1. тач. 1) – 7)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122DC628"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садржи:</w:t>
      </w:r>
    </w:p>
    <w:p w14:paraId="01179BBE"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1) назив и адресу подносиоца захтева и лице за контакт</w:t>
      </w:r>
    </w:p>
    <w:p w14:paraId="01BE65C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2) назив и адресу наручиоца</w:t>
      </w:r>
    </w:p>
    <w:p w14:paraId="005314AF"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3) податке о јавној набавци која је предмет захтева, односно о одлуци наручиоца</w:t>
      </w:r>
    </w:p>
    <w:p w14:paraId="0E4D1B9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4) повреде прописа којима се уређује поступак јавне набавке</w:t>
      </w:r>
    </w:p>
    <w:p w14:paraId="3F27EF74"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5) чињенице и доказе којима се повреде доказују</w:t>
      </w:r>
    </w:p>
    <w:p w14:paraId="7A1A0277"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eastAsia="en-US"/>
        </w:rPr>
        <w:t>6) потврду о уплати таксе из члана 156. З</w:t>
      </w:r>
      <w:r w:rsidRPr="00C7563E">
        <w:rPr>
          <w:rFonts w:ascii="Arial" w:hAnsi="Arial" w:cs="Arial"/>
          <w:sz w:val="22"/>
          <w:szCs w:val="22"/>
          <w:lang w:val="sr-Cyrl-RS" w:eastAsia="en-US"/>
        </w:rPr>
        <w:t>акона</w:t>
      </w:r>
    </w:p>
    <w:p w14:paraId="4BDB71E2" w14:textId="128B0FA0" w:rsidR="00AB7E80" w:rsidRPr="00AC2925" w:rsidRDefault="00AC2925" w:rsidP="00AC2925">
      <w:pPr>
        <w:suppressAutoHyphens w:val="0"/>
        <w:jc w:val="both"/>
        <w:rPr>
          <w:rFonts w:ascii="Arial" w:hAnsi="Arial" w:cs="Arial"/>
          <w:sz w:val="22"/>
          <w:szCs w:val="22"/>
          <w:lang w:eastAsia="en-US"/>
        </w:rPr>
      </w:pPr>
      <w:r>
        <w:rPr>
          <w:rFonts w:ascii="Arial" w:hAnsi="Arial" w:cs="Arial"/>
          <w:sz w:val="22"/>
          <w:szCs w:val="22"/>
          <w:lang w:eastAsia="en-US"/>
        </w:rPr>
        <w:t>7) потпис подносиоца.</w:t>
      </w:r>
    </w:p>
    <w:p w14:paraId="3CACD23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Износ таксе из члана 156. став 1. тач. 1)- 3)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4D08EC55" w14:textId="10482BE4"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7563E">
        <w:rPr>
          <w:rFonts w:ascii="Arial" w:hAnsi="Arial" w:cs="Arial"/>
          <w:sz w:val="22"/>
          <w:szCs w:val="22"/>
          <w:lang w:val="sr-Cyrl-RS" w:eastAsia="en-US"/>
        </w:rPr>
        <w:t>1000</w:t>
      </w:r>
      <w:r w:rsidR="00AB6BA5">
        <w:rPr>
          <w:rFonts w:ascii="Arial" w:hAnsi="Arial" w:cs="Arial"/>
          <w:sz w:val="22"/>
          <w:szCs w:val="22"/>
          <w:lang w:val="sr-Cyrl-RS" w:eastAsia="en-US"/>
        </w:rPr>
        <w:t>0580</w:t>
      </w:r>
      <w:r w:rsidRPr="00C7563E">
        <w:rPr>
          <w:rFonts w:ascii="Arial" w:hAnsi="Arial" w:cs="Arial"/>
          <w:sz w:val="22"/>
          <w:szCs w:val="22"/>
          <w:lang w:val="sr-Cyrl-RS" w:eastAsia="en-US"/>
        </w:rPr>
        <w:t>201</w:t>
      </w:r>
      <w:r w:rsidR="00AB6BA5">
        <w:rPr>
          <w:rFonts w:ascii="Arial" w:hAnsi="Arial" w:cs="Arial"/>
          <w:sz w:val="22"/>
          <w:szCs w:val="22"/>
          <w:lang w:val="sr-Cyrl-RS" w:eastAsia="en-US"/>
        </w:rPr>
        <w:t>7</w:t>
      </w:r>
      <w:r w:rsidRPr="00C7563E">
        <w:rPr>
          <w:rFonts w:ascii="Arial" w:hAnsi="Arial" w:cs="Arial"/>
          <w:sz w:val="22"/>
          <w:szCs w:val="22"/>
          <w:lang w:val="sr-Cyrl-RS" w:eastAsia="en-US"/>
        </w:rPr>
        <w:t>,</w:t>
      </w:r>
      <w:r w:rsidRPr="00C7563E">
        <w:rPr>
          <w:rFonts w:ascii="Arial" w:hAnsi="Arial" w:cs="Arial"/>
          <w:sz w:val="22"/>
          <w:szCs w:val="22"/>
          <w:lang w:eastAsia="en-US"/>
        </w:rPr>
        <w:t xml:space="preserve"> сврха: ЗЗП, ЈП ЕП</w:t>
      </w:r>
      <w:r w:rsidRPr="00C7563E">
        <w:rPr>
          <w:rFonts w:ascii="Arial" w:hAnsi="Arial" w:cs="Arial"/>
          <w:sz w:val="22"/>
          <w:szCs w:val="22"/>
          <w:lang w:val="sr-Cyrl-RS" w:eastAsia="en-US"/>
        </w:rPr>
        <w:t>С, Улица царице Милице 2</w:t>
      </w:r>
      <w:r w:rsidRPr="00C7563E">
        <w:rPr>
          <w:rFonts w:ascii="Arial" w:hAnsi="Arial" w:cs="Arial"/>
          <w:sz w:val="22"/>
          <w:szCs w:val="22"/>
          <w:lang w:eastAsia="en-US"/>
        </w:rPr>
        <w:t>,</w:t>
      </w:r>
      <w:r w:rsidRPr="00C7563E">
        <w:rPr>
          <w:rFonts w:ascii="Arial" w:hAnsi="Arial" w:cs="Arial"/>
          <w:sz w:val="22"/>
          <w:szCs w:val="22"/>
          <w:lang w:val="sr-Cyrl-RS" w:eastAsia="en-US"/>
        </w:rPr>
        <w:t xml:space="preserve"> Београд, </w:t>
      </w:r>
      <w:r w:rsidRPr="00C7563E">
        <w:rPr>
          <w:rFonts w:ascii="Arial" w:hAnsi="Arial" w:cs="Arial"/>
          <w:sz w:val="22"/>
          <w:szCs w:val="22"/>
          <w:lang w:eastAsia="en-US"/>
        </w:rPr>
        <w:t xml:space="preserve">бр. </w:t>
      </w:r>
      <w:r w:rsidRPr="00C7563E">
        <w:rPr>
          <w:rFonts w:ascii="Arial" w:hAnsi="Arial" w:cs="Arial"/>
          <w:sz w:val="22"/>
          <w:szCs w:val="22"/>
          <w:lang w:val="sr-Cyrl-RS" w:eastAsia="en-US"/>
        </w:rPr>
        <w:t>ЈН/</w:t>
      </w:r>
      <w:r w:rsidR="00AB6BA5" w:rsidRPr="00AB6BA5">
        <w:rPr>
          <w:rFonts w:ascii="Arial" w:hAnsi="Arial" w:cs="Arial"/>
          <w:sz w:val="22"/>
          <w:szCs w:val="22"/>
          <w:lang w:val="sr-Cyrl-RS" w:eastAsia="en-US"/>
        </w:rPr>
        <w:t>1000/05802017</w:t>
      </w:r>
      <w:r w:rsidRPr="00C7563E">
        <w:rPr>
          <w:rFonts w:ascii="Arial" w:hAnsi="Arial" w:cs="Arial"/>
          <w:sz w:val="22"/>
          <w:szCs w:val="22"/>
          <w:lang w:eastAsia="en-US"/>
        </w:rPr>
        <w:t>, прималац уплате: буџет Републике Србије) уплати таксу од 60.000</w:t>
      </w:r>
      <w:r w:rsidRPr="00C7563E">
        <w:rPr>
          <w:rFonts w:ascii="Arial" w:hAnsi="Arial" w:cs="Arial"/>
          <w:sz w:val="22"/>
          <w:szCs w:val="22"/>
          <w:lang w:val="sr-Cyrl-RS" w:eastAsia="en-US"/>
        </w:rPr>
        <w:t>,00</w:t>
      </w:r>
      <w:r w:rsidRPr="00C7563E">
        <w:rPr>
          <w:rFonts w:ascii="Arial" w:hAnsi="Arial" w:cs="Arial"/>
          <w:sz w:val="22"/>
          <w:szCs w:val="22"/>
          <w:lang w:eastAsia="en-US"/>
        </w:rPr>
        <w:t xml:space="preserve"> динара</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p>
    <w:p w14:paraId="6A5F51BE"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Свака странка у поступку сноси трошкове које проузрокује својим радњама.</w:t>
      </w:r>
    </w:p>
    <w:p w14:paraId="65CFD032"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је захтев за заштиту права основан,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ручилац мора подносиоцу захтева за заштиту права на писани захтев надокнадити трошкове настале по основу заштите права.</w:t>
      </w:r>
    </w:p>
    <w:p w14:paraId="7072F6C3"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захтев за заштиту права није основан, подносилац захтева за заштиту права мора </w:t>
      </w:r>
      <w:r w:rsidR="005D5BC0" w:rsidRPr="005D5BC0">
        <w:rPr>
          <w:rFonts w:ascii="Arial" w:hAnsi="Arial" w:cs="Arial"/>
          <w:sz w:val="22"/>
          <w:szCs w:val="22"/>
          <w:lang w:eastAsia="en-US"/>
        </w:rPr>
        <w:t>Н</w:t>
      </w:r>
      <w:r w:rsidRPr="00C7563E">
        <w:rPr>
          <w:rFonts w:ascii="Arial" w:hAnsi="Arial" w:cs="Arial"/>
          <w:sz w:val="22"/>
          <w:szCs w:val="22"/>
          <w:lang w:eastAsia="en-US"/>
        </w:rPr>
        <w:t>аручиоцу на писани захтев надокнадити трошкове настале по основу заштите права.</w:t>
      </w:r>
    </w:p>
    <w:p w14:paraId="0571869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F43EF31"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Странке у захтеву морају прецизно да наведу трошкове за које траже накнаду.</w:t>
      </w:r>
    </w:p>
    <w:p w14:paraId="1C3C237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Накнаду трошкова могуће је тражити до доношења одлуке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ручиоца, односно Републичке комисије о поднетом захтеву за заштиту права.</w:t>
      </w:r>
    </w:p>
    <w:p w14:paraId="4A28443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О трошковима одлучује Републичка комисија. Одлука Републичке комисије је извршни наслов.</w:t>
      </w:r>
    </w:p>
    <w:p w14:paraId="05CF0672" w14:textId="77777777" w:rsidR="00AB7E80" w:rsidRPr="00C7563E" w:rsidRDefault="00AB7E80" w:rsidP="00AB7E80">
      <w:pPr>
        <w:suppressAutoHyphens w:val="0"/>
        <w:spacing w:before="120"/>
        <w:jc w:val="both"/>
        <w:rPr>
          <w:rFonts w:ascii="Arial" w:hAnsi="Arial" w:cs="Arial"/>
          <w:b/>
          <w:sz w:val="22"/>
          <w:szCs w:val="22"/>
          <w:lang w:val="sr-Cyrl-RS" w:eastAsia="en-US"/>
        </w:rPr>
      </w:pPr>
      <w:r w:rsidRPr="00C7563E">
        <w:rPr>
          <w:rFonts w:ascii="Arial" w:hAnsi="Arial" w:cs="Arial"/>
          <w:b/>
          <w:sz w:val="22"/>
          <w:szCs w:val="22"/>
          <w:lang w:eastAsia="en-US"/>
        </w:rPr>
        <w:t>Детаљно упутство о потврди из члана 151. став 1. тачка 6) З</w:t>
      </w:r>
      <w:r w:rsidRPr="00C7563E">
        <w:rPr>
          <w:rFonts w:ascii="Arial" w:hAnsi="Arial" w:cs="Arial"/>
          <w:b/>
          <w:sz w:val="22"/>
          <w:szCs w:val="22"/>
          <w:lang w:val="sr-Cyrl-RS" w:eastAsia="en-US"/>
        </w:rPr>
        <w:t>акона</w:t>
      </w:r>
    </w:p>
    <w:p w14:paraId="723709EB"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Потврда којом се потврђује да је уплата таксе извршена, а која се прилаже уз захтев за заштиту права приликом подношења захтева </w:t>
      </w:r>
      <w:r w:rsidR="005D5BC0" w:rsidRPr="005D5BC0">
        <w:rPr>
          <w:rFonts w:ascii="Arial" w:hAnsi="Arial" w:cs="Arial"/>
          <w:sz w:val="22"/>
          <w:szCs w:val="22"/>
          <w:lang w:val="sr-Cyrl-RS" w:eastAsia="en-US"/>
        </w:rPr>
        <w:t>Н</w:t>
      </w:r>
      <w:r w:rsidRPr="00C7563E">
        <w:rPr>
          <w:rFonts w:ascii="Arial" w:hAnsi="Arial" w:cs="Arial"/>
          <w:sz w:val="22"/>
          <w:szCs w:val="22"/>
          <w:lang w:val="sr-Cyrl-RS" w:eastAsia="en-US"/>
        </w:rPr>
        <w:t>аручиоцу, како би се захтев сматрао потпуним.</w:t>
      </w:r>
    </w:p>
    <w:p w14:paraId="448479A7"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Чланом 151. Закона је прописано да захтев за заштиту права мора да садржи, између осталог, и потврду о уплати таксе из члана 156. Закона.</w:t>
      </w:r>
    </w:p>
    <w:p w14:paraId="293BCA1F"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5C5C18E"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Као доказ о уплати таксе, у смислу члана 151. став 1. тачка 6) Закона, прихватиће се:</w:t>
      </w:r>
    </w:p>
    <w:p w14:paraId="3E9F4A90"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1. Потврда о извршеној уплати таксе из члана 156. Закона која садржи следеће елементе:</w:t>
      </w:r>
    </w:p>
    <w:p w14:paraId="7FFC586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 да буде издата од стране банке и да садржи печат банке;</w:t>
      </w:r>
    </w:p>
    <w:p w14:paraId="0ED7EB9E"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76C679"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(3) износ таксе из члана 156. Закона чија се уплата врши;</w:t>
      </w:r>
    </w:p>
    <w:p w14:paraId="43A8BAA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(4) број рачуна: 840-30678845-06;</w:t>
      </w:r>
    </w:p>
    <w:p w14:paraId="3B0DFA21"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 шифру плаћања: 153 или 253;</w:t>
      </w:r>
    </w:p>
    <w:p w14:paraId="22418CD2"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14:paraId="47C41D0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14:paraId="499B1725"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(8) корисник: буџет Републике Србије;</w:t>
      </w:r>
    </w:p>
    <w:p w14:paraId="5DD3D2B6"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14:paraId="22477C0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(10) потпис овлашћеног лица банке.</w:t>
      </w:r>
    </w:p>
    <w:p w14:paraId="2B6D6E83"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0354EE4"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8203641"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C7563E">
        <w:rPr>
          <w:rFonts w:ascii="Arial" w:hAnsi="Arial" w:cs="Arial"/>
          <w:sz w:val="22"/>
          <w:szCs w:val="22"/>
          <w:lang w:val="sr-Cyrl-RS" w:eastAsia="en-US"/>
        </w:rPr>
        <w:lastRenderedPageBreak/>
        <w:t>(банке и други субјекти) који имају отворен рачун код Народне банке Србије у складу са законом и другим прописом.</w:t>
      </w:r>
    </w:p>
    <w:p w14:paraId="46CE22A5"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uputstvo</w:t>
      </w:r>
      <w:r w:rsidRPr="00C7563E">
        <w:rPr>
          <w:rFonts w:ascii="Arial" w:hAnsi="Arial" w:cs="Arial"/>
          <w:sz w:val="22"/>
          <w:szCs w:val="22"/>
          <w:lang w:val="sr-Cyrl-RS" w:eastAsia="en-US"/>
        </w:rPr>
        <w:t>-</w:t>
      </w:r>
      <w:r w:rsidRPr="00C7563E">
        <w:rPr>
          <w:rFonts w:ascii="Arial" w:hAnsi="Arial" w:cs="Arial"/>
          <w:sz w:val="22"/>
          <w:szCs w:val="22"/>
          <w:lang w:val="en-US" w:eastAsia="en-US"/>
        </w:rPr>
        <w:t>o</w:t>
      </w:r>
      <w:r w:rsidRPr="00C7563E">
        <w:rPr>
          <w:rFonts w:ascii="Arial" w:hAnsi="Arial" w:cs="Arial"/>
          <w:sz w:val="22"/>
          <w:szCs w:val="22"/>
          <w:lang w:val="sr-Cyrl-RS" w:eastAsia="en-US"/>
        </w:rPr>
        <w:t>-</w:t>
      </w:r>
      <w:r w:rsidRPr="00C7563E">
        <w:rPr>
          <w:rFonts w:ascii="Arial" w:hAnsi="Arial" w:cs="Arial"/>
          <w:sz w:val="22"/>
          <w:szCs w:val="22"/>
          <w:lang w:val="en-US" w:eastAsia="en-US"/>
        </w:rPr>
        <w:t>uplati</w:t>
      </w:r>
      <w:r w:rsidRPr="00C7563E">
        <w:rPr>
          <w:rFonts w:ascii="Arial" w:hAnsi="Arial" w:cs="Arial"/>
          <w:sz w:val="22"/>
          <w:szCs w:val="22"/>
          <w:lang w:val="sr-Cyrl-RS" w:eastAsia="en-US"/>
        </w:rPr>
        <w:t>-</w:t>
      </w:r>
      <w:r w:rsidRPr="00C7563E">
        <w:rPr>
          <w:rFonts w:ascii="Arial" w:hAnsi="Arial" w:cs="Arial"/>
          <w:sz w:val="22"/>
          <w:szCs w:val="22"/>
          <w:lang w:val="en-US" w:eastAsia="en-US"/>
        </w:rPr>
        <w:t>republicke</w:t>
      </w:r>
      <w:r w:rsidRPr="00C7563E">
        <w:rPr>
          <w:rFonts w:ascii="Arial" w:hAnsi="Arial" w:cs="Arial"/>
          <w:sz w:val="22"/>
          <w:szCs w:val="22"/>
          <w:lang w:val="sr-Cyrl-RS" w:eastAsia="en-US"/>
        </w:rPr>
        <w:t>-</w:t>
      </w:r>
      <w:r w:rsidRPr="00C7563E">
        <w:rPr>
          <w:rFonts w:ascii="Arial" w:hAnsi="Arial" w:cs="Arial"/>
          <w:sz w:val="22"/>
          <w:szCs w:val="22"/>
          <w:lang w:val="en-US" w:eastAsia="en-US"/>
        </w:rPr>
        <w:t>administrativne</w:t>
      </w:r>
      <w:r w:rsidRPr="00C7563E">
        <w:rPr>
          <w:rFonts w:ascii="Arial" w:hAnsi="Arial" w:cs="Arial"/>
          <w:sz w:val="22"/>
          <w:szCs w:val="22"/>
          <w:lang w:val="sr-Cyrl-RS" w:eastAsia="en-US"/>
        </w:rPr>
        <w:t>-</w:t>
      </w:r>
      <w:r w:rsidRPr="00C7563E">
        <w:rPr>
          <w:rFonts w:ascii="Arial" w:hAnsi="Arial" w:cs="Arial"/>
          <w:sz w:val="22"/>
          <w:szCs w:val="22"/>
          <w:lang w:val="en-US" w:eastAsia="en-US"/>
        </w:rPr>
        <w:t>takse</w:t>
      </w:r>
      <w:r w:rsidRPr="00C7563E">
        <w:rPr>
          <w:rFonts w:ascii="Arial" w:hAnsi="Arial" w:cs="Arial"/>
          <w:sz w:val="22"/>
          <w:szCs w:val="22"/>
          <w:lang w:val="sr-Cyrl-RS" w:eastAsia="en-US"/>
        </w:rPr>
        <w:t>.</w:t>
      </w:r>
      <w:r w:rsidRPr="00C7563E">
        <w:rPr>
          <w:rFonts w:ascii="Arial" w:hAnsi="Arial" w:cs="Arial"/>
          <w:sz w:val="22"/>
          <w:szCs w:val="22"/>
          <w:lang w:val="en-US" w:eastAsia="en-US"/>
        </w:rPr>
        <w:t>html</w:t>
      </w:r>
      <w:r w:rsidRPr="00C7563E">
        <w:rPr>
          <w:rFonts w:ascii="Arial" w:hAnsi="Arial" w:cs="Arial"/>
          <w:sz w:val="22"/>
          <w:szCs w:val="22"/>
          <w:lang w:val="sr-Cyrl-RS" w:eastAsia="en-US"/>
        </w:rPr>
        <w:t xml:space="preserve">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download</w:t>
      </w:r>
      <w:r w:rsidRPr="00C7563E">
        <w:rPr>
          <w:rFonts w:ascii="Arial" w:hAnsi="Arial" w:cs="Arial"/>
          <w:sz w:val="22"/>
          <w:szCs w:val="22"/>
          <w:lang w:val="sr-Cyrl-RS" w:eastAsia="en-US"/>
        </w:rPr>
        <w:t>/</w:t>
      </w:r>
      <w:r w:rsidRPr="00C7563E">
        <w:rPr>
          <w:rFonts w:ascii="Arial" w:hAnsi="Arial" w:cs="Arial"/>
          <w:sz w:val="22"/>
          <w:szCs w:val="22"/>
          <w:lang w:val="en-US" w:eastAsia="en-US"/>
        </w:rPr>
        <w:t>Taksa</w:t>
      </w:r>
      <w:r w:rsidRPr="00C7563E">
        <w:rPr>
          <w:rFonts w:ascii="Arial" w:hAnsi="Arial" w:cs="Arial"/>
          <w:sz w:val="22"/>
          <w:szCs w:val="22"/>
          <w:lang w:val="sr-Cyrl-RS" w:eastAsia="en-US"/>
        </w:rPr>
        <w:t>-</w:t>
      </w:r>
      <w:r w:rsidRPr="00C7563E">
        <w:rPr>
          <w:rFonts w:ascii="Arial" w:hAnsi="Arial" w:cs="Arial"/>
          <w:sz w:val="22"/>
          <w:szCs w:val="22"/>
          <w:lang w:val="en-US" w:eastAsia="en-US"/>
        </w:rPr>
        <w:t>popunjeni</w:t>
      </w:r>
      <w:r w:rsidRPr="00C7563E">
        <w:rPr>
          <w:rFonts w:ascii="Arial" w:hAnsi="Arial" w:cs="Arial"/>
          <w:sz w:val="22"/>
          <w:szCs w:val="22"/>
          <w:lang w:val="sr-Cyrl-RS" w:eastAsia="en-US"/>
        </w:rPr>
        <w:t>-</w:t>
      </w:r>
      <w:r w:rsidRPr="00C7563E">
        <w:rPr>
          <w:rFonts w:ascii="Arial" w:hAnsi="Arial" w:cs="Arial"/>
          <w:sz w:val="22"/>
          <w:szCs w:val="22"/>
          <w:lang w:val="en-US" w:eastAsia="en-US"/>
        </w:rPr>
        <w:t>nalozi</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pdf</w:t>
      </w:r>
    </w:p>
    <w:p w14:paraId="6D13F545" w14:textId="77777777" w:rsidR="00AB7E80" w:rsidRPr="00C7563E" w:rsidRDefault="00AB7E80" w:rsidP="00AB7E80">
      <w:pPr>
        <w:rPr>
          <w:rFonts w:ascii="Arial" w:hAnsi="Arial" w:cs="Arial"/>
          <w:sz w:val="22"/>
          <w:szCs w:val="22"/>
        </w:rPr>
      </w:pPr>
    </w:p>
    <w:p w14:paraId="31B55666" w14:textId="77777777" w:rsidR="00765706" w:rsidRPr="00C7563E" w:rsidRDefault="00765706" w:rsidP="00765706">
      <w:pPr>
        <w:suppressAutoHyphens w:val="0"/>
        <w:jc w:val="both"/>
        <w:rPr>
          <w:rFonts w:ascii="Arial" w:hAnsi="Arial" w:cs="Arial"/>
          <w:sz w:val="22"/>
          <w:szCs w:val="22"/>
          <w:lang w:val="sr-Cyrl-RS" w:eastAsia="en-US"/>
        </w:rPr>
      </w:pPr>
      <w:bookmarkStart w:id="237" w:name="_Toc362821710"/>
      <w:bookmarkStart w:id="238" w:name="_Toc299460573"/>
      <w:bookmarkEnd w:id="216"/>
      <w:r w:rsidRPr="00C7563E">
        <w:rPr>
          <w:rFonts w:ascii="Arial" w:hAnsi="Arial" w:cs="Arial"/>
          <w:sz w:val="22"/>
          <w:szCs w:val="22"/>
          <w:lang w:val="sr-Cyrl-RS" w:eastAsia="en-US"/>
        </w:rPr>
        <w:t>УПЛАТА ИЗ ИНОСТРАНСТВА</w:t>
      </w:r>
    </w:p>
    <w:p w14:paraId="2F023487" w14:textId="74C974F5"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w:t>
      </w:r>
      <w:r w:rsidR="00707842">
        <w:rPr>
          <w:rFonts w:ascii="Arial" w:hAnsi="Arial" w:cs="Arial"/>
          <w:sz w:val="22"/>
          <w:szCs w:val="22"/>
          <w:lang w:val="sr-Cyrl-RS" w:eastAsia="en-US"/>
        </w:rPr>
        <w:t>ва финансија – Управе за трезор</w:t>
      </w:r>
    </w:p>
    <w:p w14:paraId="02A5DBA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БАНКЕ:</w:t>
      </w:r>
    </w:p>
    <w:p w14:paraId="2FE8BA36"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Народна банка Србије (НБС)</w:t>
      </w:r>
    </w:p>
    <w:p w14:paraId="0E3C7EF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 ул. Немањина бр. 17</w:t>
      </w:r>
    </w:p>
    <w:p w14:paraId="41DF8FF0"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Србија</w:t>
      </w:r>
    </w:p>
    <w:p w14:paraId="320C6527" w14:textId="369B8022"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SWIFT</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CODE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NBSRRSBGXXX</w:t>
      </w:r>
    </w:p>
    <w:p w14:paraId="20916854"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ИНСТИТУЦИЈЕ:</w:t>
      </w:r>
    </w:p>
    <w:p w14:paraId="055C2C3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Министарство финансија</w:t>
      </w:r>
    </w:p>
    <w:p w14:paraId="3C1921AF"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Управа за трезор</w:t>
      </w:r>
    </w:p>
    <w:p w14:paraId="2B2DF90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ул. Поп Лукина бр. 7-9</w:t>
      </w:r>
    </w:p>
    <w:p w14:paraId="1DB7AC8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w:t>
      </w:r>
    </w:p>
    <w:p w14:paraId="2A62A43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IBAN</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RS</w:t>
      </w:r>
      <w:r w:rsidRPr="00C7563E">
        <w:rPr>
          <w:rFonts w:ascii="Arial" w:hAnsi="Arial" w:cs="Arial"/>
          <w:sz w:val="22"/>
          <w:szCs w:val="22"/>
          <w:lang w:val="sr-Cyrl-RS" w:eastAsia="en-US"/>
        </w:rPr>
        <w:t xml:space="preserve"> 35908500103019323073</w:t>
      </w:r>
    </w:p>
    <w:p w14:paraId="25429E69" w14:textId="77777777" w:rsidR="00765706" w:rsidRPr="00C7563E" w:rsidRDefault="00765706" w:rsidP="00765706">
      <w:pPr>
        <w:suppressAutoHyphens w:val="0"/>
        <w:jc w:val="both"/>
        <w:rPr>
          <w:rFonts w:ascii="Arial" w:hAnsi="Arial" w:cs="Arial"/>
          <w:sz w:val="22"/>
          <w:szCs w:val="22"/>
          <w:lang w:val="sr-Cyrl-RS" w:eastAsia="en-US"/>
        </w:rPr>
      </w:pPr>
    </w:p>
    <w:p w14:paraId="07C3E01D"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C7563E">
        <w:rPr>
          <w:rFonts w:ascii="Arial" w:hAnsi="Arial" w:cs="Arial"/>
          <w:sz w:val="22"/>
          <w:szCs w:val="22"/>
          <w:lang w:val="en-US" w:eastAsia="en-US"/>
        </w:rPr>
        <w:t>FIELD</w:t>
      </w:r>
      <w:r w:rsidRPr="00C7563E">
        <w:rPr>
          <w:rFonts w:ascii="Arial" w:hAnsi="Arial" w:cs="Arial"/>
          <w:sz w:val="22"/>
          <w:szCs w:val="22"/>
          <w:lang w:val="sr-Cyrl-RS" w:eastAsia="en-US"/>
        </w:rPr>
        <w:t xml:space="preserve"> 70: </w:t>
      </w:r>
      <w:r w:rsidRPr="00C7563E">
        <w:rPr>
          <w:rFonts w:ascii="Arial" w:hAnsi="Arial" w:cs="Arial"/>
          <w:sz w:val="22"/>
          <w:szCs w:val="22"/>
          <w:lang w:val="en-US" w:eastAsia="en-US"/>
        </w:rPr>
        <w:t>DETAILS</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OF</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PAYMENT</w:t>
      </w:r>
      <w:r w:rsidRPr="00C7563E">
        <w:rPr>
          <w:rFonts w:ascii="Arial" w:hAnsi="Arial" w:cs="Arial"/>
          <w:sz w:val="22"/>
          <w:szCs w:val="22"/>
          <w:lang w:val="sr-Cyrl-RS" w:eastAsia="en-US"/>
        </w:rPr>
        <w:t>):</w:t>
      </w:r>
    </w:p>
    <w:p w14:paraId="00797455"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број у поступку јавне набавке на које се захтев за заштиту права односи и</w:t>
      </w:r>
    </w:p>
    <w:p w14:paraId="4E70926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наручиоца у поступку јавне набавке.</w:t>
      </w:r>
    </w:p>
    <w:p w14:paraId="4FAD7C1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У прилогу су инструкције за уплате у валутама: </w:t>
      </w:r>
      <w:r w:rsidRPr="00C7563E">
        <w:rPr>
          <w:rFonts w:ascii="Arial" w:hAnsi="Arial" w:cs="Arial"/>
          <w:sz w:val="22"/>
          <w:szCs w:val="22"/>
          <w:lang w:val="en-US" w:eastAsia="en-US"/>
        </w:rPr>
        <w:t>EUR</w:t>
      </w:r>
      <w:r w:rsidRPr="00C7563E">
        <w:rPr>
          <w:rFonts w:ascii="Arial" w:hAnsi="Arial" w:cs="Arial"/>
          <w:sz w:val="22"/>
          <w:szCs w:val="22"/>
          <w:lang w:val="sr-Cyrl-RS" w:eastAsia="en-US"/>
        </w:rPr>
        <w:t xml:space="preserve"> и </w:t>
      </w:r>
      <w:r w:rsidRPr="00C7563E">
        <w:rPr>
          <w:rFonts w:ascii="Arial" w:hAnsi="Arial" w:cs="Arial"/>
          <w:sz w:val="22"/>
          <w:szCs w:val="22"/>
          <w:lang w:val="en-US" w:eastAsia="en-US"/>
        </w:rPr>
        <w:t>USD</w:t>
      </w:r>
      <w:r w:rsidRPr="00C7563E">
        <w:rPr>
          <w:rFonts w:ascii="Arial" w:hAnsi="Arial" w:cs="Arial"/>
          <w:sz w:val="22"/>
          <w:szCs w:val="22"/>
          <w:lang w:val="sr-Cyrl-RS" w:eastAsia="en-US"/>
        </w:rPr>
        <w:t>.</w:t>
      </w:r>
    </w:p>
    <w:p w14:paraId="4D7E81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PAYMENT INSTRUCTIONS </w:t>
      </w:r>
    </w:p>
    <w:p w14:paraId="093FE05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C7563E" w14:paraId="379B44B5" w14:textId="77777777" w:rsidTr="009C4648">
        <w:trPr>
          <w:trHeight w:val="30"/>
        </w:trPr>
        <w:tc>
          <w:tcPr>
            <w:tcW w:w="9576" w:type="dxa"/>
            <w:gridSpan w:val="2"/>
            <w:shd w:val="clear" w:color="auto" w:fill="auto"/>
          </w:tcPr>
          <w:p w14:paraId="728D73A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SWIFT MESSAGE MT103 – EUR</w:t>
            </w:r>
          </w:p>
        </w:tc>
      </w:tr>
      <w:tr w:rsidR="00765706" w:rsidRPr="00C7563E" w14:paraId="5CE5C46F" w14:textId="77777777" w:rsidTr="009C4648">
        <w:trPr>
          <w:trHeight w:val="20"/>
        </w:trPr>
        <w:tc>
          <w:tcPr>
            <w:tcW w:w="4788" w:type="dxa"/>
            <w:shd w:val="clear" w:color="auto" w:fill="auto"/>
          </w:tcPr>
          <w:p w14:paraId="5AA7A8A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4788" w:type="dxa"/>
            <w:shd w:val="clear" w:color="auto" w:fill="auto"/>
          </w:tcPr>
          <w:p w14:paraId="6CFDBA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EUR- AMOUNT</w:t>
            </w:r>
          </w:p>
        </w:tc>
      </w:tr>
      <w:tr w:rsidR="00765706" w:rsidRPr="00C7563E" w14:paraId="474C74F0" w14:textId="77777777" w:rsidTr="009C4648">
        <w:trPr>
          <w:trHeight w:val="20"/>
        </w:trPr>
        <w:tc>
          <w:tcPr>
            <w:tcW w:w="4788" w:type="dxa"/>
            <w:shd w:val="clear" w:color="auto" w:fill="auto"/>
          </w:tcPr>
          <w:p w14:paraId="75ADB2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239C895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34DAD5AD" w14:textId="77777777" w:rsidTr="009C4648">
        <w:trPr>
          <w:trHeight w:val="20"/>
        </w:trPr>
        <w:tc>
          <w:tcPr>
            <w:tcW w:w="4788" w:type="dxa"/>
            <w:shd w:val="clear" w:color="auto" w:fill="auto"/>
          </w:tcPr>
          <w:p w14:paraId="5B2F01D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3566691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64E6B663" w14:textId="77777777" w:rsidTr="009C4648">
        <w:trPr>
          <w:trHeight w:val="1113"/>
        </w:trPr>
        <w:tc>
          <w:tcPr>
            <w:tcW w:w="4788" w:type="dxa"/>
            <w:shd w:val="clear" w:color="auto" w:fill="auto"/>
          </w:tcPr>
          <w:p w14:paraId="4A440F6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3010068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tc>
        <w:tc>
          <w:tcPr>
            <w:tcW w:w="4788" w:type="dxa"/>
            <w:shd w:val="clear" w:color="auto" w:fill="auto"/>
          </w:tcPr>
          <w:p w14:paraId="71D6A17C"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DEUTDEFFXXX</w:t>
            </w:r>
          </w:p>
          <w:p w14:paraId="51FE0057"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DEUTSCHE BANK AG, F/M</w:t>
            </w:r>
          </w:p>
          <w:p w14:paraId="185FF1D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TAUNUSANLAGE 12</w:t>
            </w:r>
          </w:p>
          <w:p w14:paraId="33CD45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GERMANY</w:t>
            </w:r>
          </w:p>
        </w:tc>
      </w:tr>
      <w:tr w:rsidR="00765706" w:rsidRPr="00C7563E" w14:paraId="778044AA" w14:textId="77777777" w:rsidTr="009C4648">
        <w:trPr>
          <w:trHeight w:val="1689"/>
        </w:trPr>
        <w:tc>
          <w:tcPr>
            <w:tcW w:w="4788" w:type="dxa"/>
            <w:shd w:val="clear" w:color="auto" w:fill="auto"/>
          </w:tcPr>
          <w:p w14:paraId="01EFE3C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6B01639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tc>
        <w:tc>
          <w:tcPr>
            <w:tcW w:w="4788" w:type="dxa"/>
            <w:shd w:val="clear" w:color="auto" w:fill="auto"/>
          </w:tcPr>
          <w:p w14:paraId="2F576B9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/DE20500700100935930800</w:t>
            </w:r>
          </w:p>
          <w:p w14:paraId="47C7131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3B350D2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D46BE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NBS BEOGRAD,</w:t>
            </w:r>
          </w:p>
          <w:p w14:paraId="1E0BED1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4A92A99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39FF27D1" w14:textId="77777777" w:rsidTr="009C4648">
        <w:trPr>
          <w:trHeight w:val="20"/>
        </w:trPr>
        <w:tc>
          <w:tcPr>
            <w:tcW w:w="4788" w:type="dxa"/>
            <w:shd w:val="clear" w:color="auto" w:fill="auto"/>
          </w:tcPr>
          <w:p w14:paraId="0ED72CE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6FE2C9E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tc>
        <w:tc>
          <w:tcPr>
            <w:tcW w:w="4788" w:type="dxa"/>
            <w:shd w:val="clear" w:color="auto" w:fill="auto"/>
          </w:tcPr>
          <w:p w14:paraId="6A6956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6625587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41BF579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648F58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A40260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56A29520" w14:textId="77777777" w:rsidTr="009C4648">
        <w:trPr>
          <w:trHeight w:val="20"/>
        </w:trPr>
        <w:tc>
          <w:tcPr>
            <w:tcW w:w="4788" w:type="dxa"/>
            <w:shd w:val="clear" w:color="auto" w:fill="auto"/>
          </w:tcPr>
          <w:p w14:paraId="0CA757E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4788" w:type="dxa"/>
            <w:shd w:val="clear" w:color="auto" w:fill="auto"/>
          </w:tcPr>
          <w:p w14:paraId="0AE38CF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r w:rsidR="00765706" w:rsidRPr="00C7563E" w14:paraId="7335240D" w14:textId="77777777" w:rsidTr="009C4648">
        <w:trPr>
          <w:trHeight w:val="20"/>
        </w:trPr>
        <w:tc>
          <w:tcPr>
            <w:tcW w:w="4788" w:type="dxa"/>
            <w:shd w:val="clear" w:color="auto" w:fill="auto"/>
          </w:tcPr>
          <w:p w14:paraId="363FC07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46C79F4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bl>
    <w:p w14:paraId="58B503B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C7563E" w14:paraId="42A50D83" w14:textId="77777777" w:rsidTr="009C4648">
        <w:tc>
          <w:tcPr>
            <w:tcW w:w="2491" w:type="pct"/>
            <w:shd w:val="clear" w:color="auto" w:fill="auto"/>
          </w:tcPr>
          <w:p w14:paraId="335BE95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sr-Cyrl-RS" w:eastAsia="en-US" w:bidi="en-US"/>
              </w:rPr>
              <w:t xml:space="preserve"> </w:t>
            </w:r>
            <w:r w:rsidRPr="00C7563E">
              <w:rPr>
                <w:rFonts w:ascii="Arial" w:hAnsi="Arial" w:cs="Arial"/>
                <w:sz w:val="22"/>
                <w:szCs w:val="22"/>
                <w:lang w:val="en-US" w:eastAsia="en-US" w:bidi="en-US"/>
              </w:rPr>
              <w:t>SWIFT MESSAGE MT103 – USD</w:t>
            </w:r>
          </w:p>
        </w:tc>
        <w:tc>
          <w:tcPr>
            <w:tcW w:w="2509" w:type="pct"/>
            <w:shd w:val="clear" w:color="auto" w:fill="auto"/>
          </w:tcPr>
          <w:p w14:paraId="68132C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r w:rsidR="00765706" w:rsidRPr="00C7563E" w14:paraId="33C5FEC0" w14:textId="77777777" w:rsidTr="009C4648">
        <w:tc>
          <w:tcPr>
            <w:tcW w:w="2491" w:type="pct"/>
            <w:shd w:val="clear" w:color="auto" w:fill="auto"/>
          </w:tcPr>
          <w:p w14:paraId="5104245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2509" w:type="pct"/>
            <w:shd w:val="clear" w:color="auto" w:fill="auto"/>
          </w:tcPr>
          <w:p w14:paraId="26F22D7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USD- AMOUNT</w:t>
            </w:r>
          </w:p>
        </w:tc>
      </w:tr>
      <w:tr w:rsidR="00765706" w:rsidRPr="00C7563E" w14:paraId="37A315F5" w14:textId="77777777" w:rsidTr="009C4648">
        <w:tc>
          <w:tcPr>
            <w:tcW w:w="2491" w:type="pct"/>
            <w:shd w:val="clear" w:color="auto" w:fill="auto"/>
          </w:tcPr>
          <w:p w14:paraId="4DCAD62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 xml:space="preserve">FIELD 50K:  </w:t>
            </w:r>
          </w:p>
        </w:tc>
        <w:tc>
          <w:tcPr>
            <w:tcW w:w="2509" w:type="pct"/>
            <w:shd w:val="clear" w:color="auto" w:fill="auto"/>
          </w:tcPr>
          <w:p w14:paraId="79867E2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261B918C" w14:textId="77777777" w:rsidTr="009C4648">
        <w:tc>
          <w:tcPr>
            <w:tcW w:w="2491" w:type="pct"/>
            <w:shd w:val="clear" w:color="auto" w:fill="auto"/>
          </w:tcPr>
          <w:p w14:paraId="068E25D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164F11D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p w14:paraId="726BF8F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33AD46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BKTRUS33XXX</w:t>
            </w:r>
          </w:p>
          <w:p w14:paraId="72F24D0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DEUTSCHE BANK TRUST COMPANIY</w:t>
            </w:r>
          </w:p>
          <w:p w14:paraId="5480E8F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AMERICAS, NEW YORK</w:t>
            </w:r>
          </w:p>
          <w:p w14:paraId="70754DC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60 WALL STREET</w:t>
            </w:r>
          </w:p>
          <w:p w14:paraId="5F35982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UNITED STATES</w:t>
            </w:r>
          </w:p>
        </w:tc>
      </w:tr>
      <w:tr w:rsidR="00765706" w:rsidRPr="00C7563E" w14:paraId="7997BEAB" w14:textId="77777777" w:rsidTr="009C4648">
        <w:tc>
          <w:tcPr>
            <w:tcW w:w="2491" w:type="pct"/>
            <w:shd w:val="clear" w:color="auto" w:fill="auto"/>
          </w:tcPr>
          <w:p w14:paraId="0AAB7F3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703CA5F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p w14:paraId="61B7E30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668D45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54AC73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6DDDBC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 BEOGRAD,</w:t>
            </w:r>
          </w:p>
          <w:p w14:paraId="38465D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7E82C3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15925E05" w14:textId="77777777" w:rsidTr="009C4648">
        <w:tc>
          <w:tcPr>
            <w:tcW w:w="2491" w:type="pct"/>
            <w:shd w:val="clear" w:color="auto" w:fill="auto"/>
          </w:tcPr>
          <w:p w14:paraId="4D7A958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72C7ACD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p w14:paraId="713FA3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16C8FD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2CD71AD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532CE3D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7C2CE0F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0BEDF8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3AFB80CE" w14:textId="77777777" w:rsidTr="009C4648">
        <w:tc>
          <w:tcPr>
            <w:tcW w:w="2491" w:type="pct"/>
            <w:shd w:val="clear" w:color="auto" w:fill="auto"/>
          </w:tcPr>
          <w:p w14:paraId="2B2D91B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2509" w:type="pct"/>
            <w:shd w:val="clear" w:color="auto" w:fill="auto"/>
          </w:tcPr>
          <w:p w14:paraId="0E3C50F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bl>
    <w:p w14:paraId="72A6A9A8" w14:textId="16143667" w:rsidR="00A066C5" w:rsidRPr="00C7563E" w:rsidRDefault="00A066C5" w:rsidP="00933069">
      <w:pPr>
        <w:jc w:val="both"/>
        <w:rPr>
          <w:rFonts w:ascii="Arial" w:hAnsi="Arial" w:cs="Arial"/>
          <w:sz w:val="22"/>
          <w:szCs w:val="22"/>
        </w:rPr>
      </w:pPr>
    </w:p>
    <w:p w14:paraId="7EC78DE2" w14:textId="77777777" w:rsidR="008750C4" w:rsidRPr="00C7563E" w:rsidRDefault="008750C4" w:rsidP="003150EC">
      <w:pPr>
        <w:pStyle w:val="Heading10"/>
        <w:numPr>
          <w:ilvl w:val="0"/>
          <w:numId w:val="8"/>
        </w:numPr>
        <w:jc w:val="both"/>
      </w:pPr>
      <w:bookmarkStart w:id="239" w:name="_Toc463355010"/>
      <w:bookmarkStart w:id="240" w:name="_Toc430697420"/>
      <w:r w:rsidRPr="00C7563E">
        <w:t>КРИТЕРИЈУМ ЗА ДОДЕЛУ УГОВОРА</w:t>
      </w:r>
      <w:bookmarkEnd w:id="239"/>
    </w:p>
    <w:p w14:paraId="489B210B" w14:textId="77777777" w:rsidR="002039B2" w:rsidRPr="00C7563E" w:rsidRDefault="002039B2" w:rsidP="002039B2">
      <w:pPr>
        <w:jc w:val="both"/>
        <w:rPr>
          <w:rFonts w:ascii="Arial" w:hAnsi="Arial" w:cs="Arial"/>
          <w:b/>
          <w:sz w:val="22"/>
          <w:szCs w:val="22"/>
          <w:lang w:val="ru-RU"/>
        </w:rPr>
      </w:pPr>
      <w:r w:rsidRPr="00C7563E">
        <w:rPr>
          <w:rFonts w:ascii="Arial" w:hAnsi="Arial" w:cs="Arial"/>
          <w:sz w:val="22"/>
          <w:szCs w:val="22"/>
          <w:lang w:val="ru-RU"/>
        </w:rPr>
        <w:t xml:space="preserve">Одлуку о додели уговора </w:t>
      </w:r>
      <w:r w:rsidRPr="005D5BC0">
        <w:rPr>
          <w:rFonts w:ascii="Arial" w:hAnsi="Arial" w:cs="Arial"/>
          <w:sz w:val="22"/>
          <w:szCs w:val="22"/>
          <w:lang w:val="ru-RU"/>
        </w:rPr>
        <w:t>Наручилац</w:t>
      </w:r>
      <w:r w:rsidRPr="00C7563E">
        <w:rPr>
          <w:rFonts w:ascii="Arial" w:hAnsi="Arial" w:cs="Arial"/>
          <w:sz w:val="22"/>
          <w:szCs w:val="22"/>
          <w:lang w:val="ru-RU"/>
        </w:rPr>
        <w:t xml:space="preserve"> ће донети применом критеријума </w:t>
      </w:r>
      <w:r w:rsidRPr="00C7563E">
        <w:rPr>
          <w:rFonts w:ascii="Arial" w:hAnsi="Arial" w:cs="Arial"/>
          <w:b/>
          <w:sz w:val="22"/>
          <w:szCs w:val="22"/>
          <w:lang w:val="ru-RU"/>
        </w:rPr>
        <w:t>„</w:t>
      </w:r>
      <w:r w:rsidR="00D667F9" w:rsidRPr="00C7563E">
        <w:rPr>
          <w:rFonts w:ascii="Arial" w:hAnsi="Arial" w:cs="Arial"/>
          <w:b/>
          <w:sz w:val="22"/>
          <w:szCs w:val="22"/>
          <w:lang w:val="ru-RU"/>
        </w:rPr>
        <w:t>Најн</w:t>
      </w:r>
      <w:r w:rsidR="00D667F9" w:rsidRPr="00C7563E">
        <w:rPr>
          <w:rFonts w:ascii="Arial" w:hAnsi="Arial" w:cs="Arial"/>
          <w:b/>
          <w:sz w:val="22"/>
          <w:szCs w:val="22"/>
        </w:rPr>
        <w:t>ижа понуђена цена</w:t>
      </w:r>
      <w:r w:rsidRPr="00C7563E">
        <w:rPr>
          <w:rFonts w:ascii="Arial" w:hAnsi="Arial" w:cs="Arial"/>
          <w:b/>
          <w:sz w:val="22"/>
          <w:szCs w:val="22"/>
          <w:lang w:val="ru-RU"/>
        </w:rPr>
        <w:t>“.</w:t>
      </w:r>
    </w:p>
    <w:p w14:paraId="024F8C46" w14:textId="77777777" w:rsidR="00D667F9" w:rsidRPr="00C7563E" w:rsidRDefault="00D667F9" w:rsidP="002039B2">
      <w:pPr>
        <w:jc w:val="both"/>
        <w:rPr>
          <w:rFonts w:ascii="Arial" w:hAnsi="Arial" w:cs="Arial"/>
          <w:sz w:val="22"/>
          <w:szCs w:val="22"/>
        </w:rPr>
      </w:pPr>
    </w:p>
    <w:p w14:paraId="40C514C6" w14:textId="77777777" w:rsidR="005C3C8B" w:rsidRPr="00C7563E" w:rsidRDefault="005C3C8B" w:rsidP="005C3C8B">
      <w:pPr>
        <w:rPr>
          <w:rFonts w:ascii="Arial" w:hAnsi="Arial" w:cs="Arial"/>
          <w:b/>
          <w:sz w:val="22"/>
          <w:szCs w:val="22"/>
        </w:rPr>
      </w:pPr>
      <w:r w:rsidRPr="00C7563E">
        <w:rPr>
          <w:rFonts w:ascii="Arial" w:hAnsi="Arial" w:cs="Arial"/>
          <w:b/>
          <w:sz w:val="22"/>
          <w:szCs w:val="22"/>
        </w:rPr>
        <w:t>3.1 ЕЛЕМЕНТИ УГОВОРА О КОЈИМА ЋЕ СЕ ПРЕГОВАРАТИ И НАЧИН ПРЕГОВАРАЊА</w:t>
      </w:r>
    </w:p>
    <w:p w14:paraId="63BAC460" w14:textId="77777777" w:rsidR="005C3C8B" w:rsidRPr="00C7563E" w:rsidRDefault="005C3C8B" w:rsidP="005C3C8B">
      <w:pPr>
        <w:rPr>
          <w:rFonts w:ascii="Arial" w:hAnsi="Arial" w:cs="Arial"/>
          <w:b/>
          <w:sz w:val="22"/>
          <w:szCs w:val="22"/>
        </w:rPr>
      </w:pPr>
    </w:p>
    <w:p w14:paraId="0F0C7C8E" w14:textId="4691DC06" w:rsidR="005C3C8B" w:rsidRPr="00C7563E" w:rsidRDefault="005C3C8B" w:rsidP="005C3C8B">
      <w:pPr>
        <w:jc w:val="both"/>
        <w:rPr>
          <w:rFonts w:ascii="Arial" w:hAnsi="Arial" w:cs="Arial"/>
          <w:sz w:val="22"/>
          <w:szCs w:val="22"/>
        </w:rPr>
      </w:pPr>
      <w:r w:rsidRPr="00C7563E">
        <w:rPr>
          <w:rFonts w:ascii="Arial" w:hAnsi="Arial" w:cs="Arial"/>
          <w:sz w:val="22"/>
          <w:szCs w:val="22"/>
        </w:rPr>
        <w:t xml:space="preserve">Елемент уговора о којем ће се преговарати је </w:t>
      </w:r>
      <w:r w:rsidRPr="00C7563E">
        <w:rPr>
          <w:rFonts w:ascii="Arial" w:hAnsi="Arial" w:cs="Arial"/>
          <w:b/>
          <w:sz w:val="22"/>
          <w:szCs w:val="22"/>
        </w:rPr>
        <w:t>понуђена цена</w:t>
      </w:r>
      <w:r w:rsidRPr="00C7563E">
        <w:rPr>
          <w:rFonts w:ascii="Arial" w:hAnsi="Arial" w:cs="Arial"/>
          <w:sz w:val="22"/>
          <w:szCs w:val="22"/>
        </w:rPr>
        <w:t xml:space="preserve"> а преговарање ће се обавити у </w:t>
      </w:r>
      <w:r w:rsidR="00AB6BA5" w:rsidRPr="00AB6BA5">
        <w:rPr>
          <w:rFonts w:ascii="Arial" w:hAnsi="Arial" w:cs="Arial"/>
          <w:b/>
          <w:sz w:val="22"/>
          <w:szCs w:val="22"/>
          <w:lang w:val="sr-Cyrl-RS"/>
        </w:rPr>
        <w:t>3(три</w:t>
      </w:r>
      <w:r w:rsidR="00AB6BA5">
        <w:rPr>
          <w:rFonts w:ascii="Arial" w:hAnsi="Arial" w:cs="Arial"/>
          <w:b/>
          <w:sz w:val="22"/>
          <w:szCs w:val="22"/>
          <w:lang w:val="sr-Cyrl-RS"/>
        </w:rPr>
        <w:t xml:space="preserve">) </w:t>
      </w:r>
      <w:r w:rsidRPr="00C7563E">
        <w:rPr>
          <w:rFonts w:ascii="Arial" w:hAnsi="Arial" w:cs="Arial"/>
          <w:b/>
          <w:sz w:val="22"/>
          <w:szCs w:val="22"/>
        </w:rPr>
        <w:t>круга</w:t>
      </w:r>
      <w:r w:rsidR="000F6A44" w:rsidRPr="00C7563E">
        <w:rPr>
          <w:rFonts w:ascii="Arial" w:hAnsi="Arial" w:cs="Arial"/>
          <w:sz w:val="22"/>
          <w:szCs w:val="22"/>
        </w:rPr>
        <w:t>,</w:t>
      </w:r>
      <w:r w:rsidR="005B4F0B" w:rsidRPr="00C7563E">
        <w:rPr>
          <w:rFonts w:ascii="Arial" w:hAnsi="Arial" w:cs="Arial"/>
          <w:sz w:val="22"/>
          <w:szCs w:val="22"/>
        </w:rPr>
        <w:t xml:space="preserve"> </w:t>
      </w:r>
      <w:r w:rsidR="000F6A44" w:rsidRPr="00C7563E">
        <w:rPr>
          <w:rFonts w:ascii="Arial" w:hAnsi="Arial" w:cs="Arial"/>
          <w:sz w:val="22"/>
          <w:szCs w:val="22"/>
        </w:rPr>
        <w:t>на дан отварања понуда</w:t>
      </w:r>
      <w:r w:rsidRPr="00C7563E">
        <w:rPr>
          <w:rFonts w:ascii="Arial" w:hAnsi="Arial" w:cs="Arial"/>
          <w:sz w:val="22"/>
          <w:szCs w:val="22"/>
        </w:rPr>
        <w:t xml:space="preserve">, </w:t>
      </w:r>
      <w:r w:rsidR="00945006" w:rsidRPr="00C7563E">
        <w:rPr>
          <w:rFonts w:ascii="Arial" w:hAnsi="Arial" w:cs="Arial"/>
          <w:sz w:val="22"/>
          <w:szCs w:val="22"/>
        </w:rPr>
        <w:t xml:space="preserve">одмах </w:t>
      </w:r>
      <w:r w:rsidRPr="00C7563E">
        <w:rPr>
          <w:rFonts w:ascii="Arial" w:hAnsi="Arial" w:cs="Arial"/>
          <w:sz w:val="22"/>
          <w:szCs w:val="22"/>
        </w:rPr>
        <w:t>након отварања понуда,  и то тако да ће понуђач у затвореној коверти понудити цену за први круг</w:t>
      </w:r>
      <w:r w:rsidR="000F6A44" w:rsidRPr="00C7563E">
        <w:rPr>
          <w:rFonts w:ascii="Arial" w:hAnsi="Arial" w:cs="Arial"/>
          <w:sz w:val="22"/>
          <w:szCs w:val="22"/>
          <w:lang w:val="sr-Cyrl-RS"/>
        </w:rPr>
        <w:t xml:space="preserve"> </w:t>
      </w:r>
      <w:r w:rsidR="00945006" w:rsidRPr="00C7563E">
        <w:rPr>
          <w:rFonts w:ascii="Arial" w:hAnsi="Arial" w:cs="Arial"/>
          <w:b/>
          <w:sz w:val="22"/>
          <w:szCs w:val="22"/>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00CB170C" w:rsidRPr="00C7563E">
        <w:rPr>
          <w:rFonts w:ascii="Arial" w:hAnsi="Arial" w:cs="Arial"/>
          <w:b/>
          <w:sz w:val="22"/>
          <w:szCs w:val="22"/>
          <w:lang w:val="sr-Cyrl-RS"/>
        </w:rPr>
        <w:t>структуре цене</w:t>
      </w:r>
      <w:r w:rsidR="00945006" w:rsidRPr="00C7563E">
        <w:rPr>
          <w:rFonts w:ascii="Arial" w:hAnsi="Arial" w:cs="Arial"/>
          <w:b/>
          <w:sz w:val="22"/>
          <w:szCs w:val="22"/>
        </w:rPr>
        <w:t xml:space="preserve"> печатом понуђача)</w:t>
      </w:r>
      <w:r w:rsidRPr="00C7563E">
        <w:rPr>
          <w:rFonts w:ascii="Arial" w:hAnsi="Arial" w:cs="Arial"/>
          <w:sz w:val="22"/>
          <w:szCs w:val="22"/>
        </w:rPr>
        <w:t>,а затим,на исти начин ће понудити цену за други</w:t>
      </w:r>
      <w:r w:rsidR="00AB6BA5">
        <w:rPr>
          <w:rFonts w:ascii="Arial" w:hAnsi="Arial" w:cs="Arial"/>
          <w:sz w:val="22"/>
          <w:szCs w:val="22"/>
          <w:lang w:val="sr-Cyrl-RS"/>
        </w:rPr>
        <w:t xml:space="preserve"> и трећи</w:t>
      </w:r>
      <w:r w:rsidRPr="00C7563E">
        <w:rPr>
          <w:rFonts w:ascii="Arial" w:hAnsi="Arial" w:cs="Arial"/>
          <w:sz w:val="22"/>
          <w:szCs w:val="22"/>
        </w:rPr>
        <w:t xml:space="preserve"> круг преговарања. </w:t>
      </w:r>
      <w:r w:rsidR="00753E6A">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C7563E">
        <w:rPr>
          <w:rFonts w:ascii="Arial" w:hAnsi="Arial" w:cs="Arial"/>
          <w:sz w:val="22"/>
          <w:szCs w:val="22"/>
        </w:rPr>
        <w:t>На основу коначно понуђен</w:t>
      </w:r>
      <w:r w:rsidR="002118C9" w:rsidRPr="00C7563E">
        <w:rPr>
          <w:rFonts w:ascii="Arial" w:hAnsi="Arial" w:cs="Arial"/>
          <w:sz w:val="22"/>
          <w:szCs w:val="22"/>
        </w:rPr>
        <w:t>е</w:t>
      </w:r>
      <w:r w:rsidRPr="00C7563E">
        <w:rPr>
          <w:rFonts w:ascii="Arial" w:hAnsi="Arial" w:cs="Arial"/>
          <w:sz w:val="22"/>
          <w:szCs w:val="22"/>
        </w:rPr>
        <w:t xml:space="preserve"> цен</w:t>
      </w:r>
      <w:r w:rsidR="002118C9" w:rsidRPr="00C7563E">
        <w:rPr>
          <w:rFonts w:ascii="Arial" w:hAnsi="Arial" w:cs="Arial"/>
          <w:sz w:val="22"/>
          <w:szCs w:val="22"/>
        </w:rPr>
        <w:t>е</w:t>
      </w:r>
      <w:r w:rsidRPr="00C7563E">
        <w:rPr>
          <w:rFonts w:ascii="Arial" w:hAnsi="Arial" w:cs="Arial"/>
          <w:sz w:val="22"/>
          <w:szCs w:val="22"/>
        </w:rPr>
        <w:t xml:space="preserve"> </w:t>
      </w:r>
      <w:r w:rsidR="007C3AC3">
        <w:rPr>
          <w:rFonts w:ascii="Arial" w:hAnsi="Arial" w:cs="Arial"/>
          <w:sz w:val="22"/>
          <w:szCs w:val="22"/>
          <w:lang w:val="sr-Cyrl-RS"/>
        </w:rPr>
        <w:t xml:space="preserve">комисија за јавну набавку </w:t>
      </w:r>
      <w:r w:rsidRPr="00C7563E">
        <w:rPr>
          <w:rFonts w:ascii="Arial" w:hAnsi="Arial" w:cs="Arial"/>
          <w:sz w:val="22"/>
          <w:szCs w:val="22"/>
        </w:rPr>
        <w:t xml:space="preserve">ће </w:t>
      </w:r>
      <w:r w:rsidR="007C3AC3">
        <w:rPr>
          <w:rFonts w:ascii="Arial" w:hAnsi="Arial" w:cs="Arial"/>
          <w:sz w:val="22"/>
          <w:szCs w:val="22"/>
          <w:lang w:val="sr-Cyrl-RS"/>
        </w:rPr>
        <w:t>сачинити извештај о стручној оцени понуда</w:t>
      </w:r>
      <w:r w:rsidR="00945006" w:rsidRPr="00C7563E">
        <w:rPr>
          <w:rFonts w:ascii="Arial" w:hAnsi="Arial" w:cs="Arial"/>
          <w:sz w:val="22"/>
          <w:szCs w:val="22"/>
        </w:rPr>
        <w:t>.</w:t>
      </w:r>
    </w:p>
    <w:p w14:paraId="6D1319B7" w14:textId="77777777" w:rsidR="000F6A44" w:rsidRPr="00C7563E" w:rsidRDefault="000F6A44" w:rsidP="005C3C8B">
      <w:pPr>
        <w:jc w:val="both"/>
        <w:rPr>
          <w:rFonts w:ascii="Arial" w:hAnsi="Arial" w:cs="Arial"/>
          <w:sz w:val="22"/>
          <w:szCs w:val="22"/>
        </w:rPr>
      </w:pPr>
    </w:p>
    <w:p w14:paraId="1C7DC146" w14:textId="67E9815D" w:rsidR="005C3C8B" w:rsidRPr="00933069" w:rsidRDefault="005C3C8B" w:rsidP="005C3C8B">
      <w:pPr>
        <w:jc w:val="both"/>
        <w:rPr>
          <w:rFonts w:ascii="Arial" w:hAnsi="Arial" w:cs="Arial"/>
          <w:sz w:val="22"/>
          <w:szCs w:val="22"/>
        </w:rPr>
      </w:pPr>
      <w:r w:rsidRPr="00C7563E">
        <w:rPr>
          <w:rFonts w:ascii="Arial" w:hAnsi="Arial" w:cs="Arial"/>
          <w:sz w:val="22"/>
          <w:szCs w:val="22"/>
        </w:rPr>
        <w:t xml:space="preserve">Између </w:t>
      </w:r>
      <w:r w:rsidR="002118C9" w:rsidRPr="00C7563E">
        <w:rPr>
          <w:rFonts w:ascii="Arial" w:hAnsi="Arial" w:cs="Arial"/>
          <w:sz w:val="22"/>
          <w:szCs w:val="22"/>
        </w:rPr>
        <w:t>два</w:t>
      </w:r>
      <w:r w:rsidRPr="00C7563E">
        <w:rPr>
          <w:rFonts w:ascii="Arial" w:hAnsi="Arial" w:cs="Arial"/>
          <w:sz w:val="22"/>
          <w:szCs w:val="22"/>
        </w:rPr>
        <w:t xml:space="preserve"> круга преговарања оставиће се максимум 15 минута паузе како би </w:t>
      </w:r>
      <w:r w:rsidR="000A54AD">
        <w:rPr>
          <w:rFonts w:ascii="Arial" w:hAnsi="Arial" w:cs="Arial"/>
          <w:sz w:val="22"/>
          <w:szCs w:val="22"/>
          <w:lang w:val="sr-Cyrl-RS"/>
        </w:rPr>
        <w:t>П</w:t>
      </w:r>
      <w:r w:rsidR="000A54AD" w:rsidRPr="00C7563E">
        <w:rPr>
          <w:rFonts w:ascii="Arial" w:hAnsi="Arial" w:cs="Arial"/>
          <w:sz w:val="22"/>
          <w:szCs w:val="22"/>
        </w:rPr>
        <w:t>онуђач</w:t>
      </w:r>
      <w:r w:rsidRPr="00C7563E">
        <w:rPr>
          <w:rFonts w:ascii="Arial" w:hAnsi="Arial" w:cs="Arial"/>
          <w:sz w:val="22"/>
          <w:szCs w:val="22"/>
        </w:rPr>
        <w:t>, уз могућност коришћења сопствених електронских уређаја и уређаја за комуникацију (мобилни телефон, лаптоп и сл.) формира</w:t>
      </w:r>
      <w:r w:rsidR="002118C9" w:rsidRPr="00C7563E">
        <w:rPr>
          <w:rFonts w:ascii="Arial" w:hAnsi="Arial" w:cs="Arial"/>
          <w:sz w:val="22"/>
          <w:szCs w:val="22"/>
        </w:rPr>
        <w:t>о</w:t>
      </w:r>
      <w:r w:rsidRPr="00C7563E">
        <w:rPr>
          <w:rFonts w:ascii="Arial" w:hAnsi="Arial" w:cs="Arial"/>
          <w:sz w:val="22"/>
          <w:szCs w:val="22"/>
        </w:rPr>
        <w:t xml:space="preserve"> цену коју ће понудити у сле</w:t>
      </w:r>
      <w:r w:rsidR="00933069">
        <w:rPr>
          <w:rFonts w:ascii="Arial" w:hAnsi="Arial" w:cs="Arial"/>
          <w:sz w:val="22"/>
          <w:szCs w:val="22"/>
        </w:rPr>
        <w:t>дећем кругу преговарања.</w:t>
      </w:r>
    </w:p>
    <w:p w14:paraId="1F6C6789" w14:textId="77777777" w:rsidR="00095CE9" w:rsidRPr="00C7563E" w:rsidRDefault="00095CE9" w:rsidP="005C3C8B">
      <w:pPr>
        <w:jc w:val="both"/>
        <w:rPr>
          <w:rFonts w:ascii="Arial" w:hAnsi="Arial" w:cs="Arial"/>
          <w:sz w:val="22"/>
          <w:szCs w:val="22"/>
        </w:rPr>
      </w:pPr>
    </w:p>
    <w:p w14:paraId="1CCCA2BA"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Током преговарања водиће се Записник о преговарању.</w:t>
      </w:r>
    </w:p>
    <w:p w14:paraId="718B76A2" w14:textId="77777777" w:rsidR="00095CE9" w:rsidRPr="00C7563E" w:rsidRDefault="00095CE9" w:rsidP="005C3C8B">
      <w:pPr>
        <w:jc w:val="both"/>
        <w:rPr>
          <w:rFonts w:ascii="Arial" w:hAnsi="Arial" w:cs="Arial"/>
          <w:sz w:val="22"/>
          <w:szCs w:val="22"/>
        </w:rPr>
      </w:pPr>
    </w:p>
    <w:p w14:paraId="0E53267B" w14:textId="77777777" w:rsidR="005C3C8B" w:rsidRPr="00C7563E" w:rsidRDefault="005C3C8B" w:rsidP="005C3C8B">
      <w:pPr>
        <w:tabs>
          <w:tab w:val="left" w:pos="709"/>
        </w:tabs>
        <w:jc w:val="both"/>
        <w:rPr>
          <w:rFonts w:ascii="Arial" w:hAnsi="Arial" w:cs="Arial"/>
          <w:sz w:val="22"/>
          <w:szCs w:val="22"/>
        </w:rPr>
      </w:pPr>
      <w:r w:rsidRPr="00C7563E">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C7563E">
        <w:rPr>
          <w:rFonts w:ascii="Arial" w:hAnsi="Arial" w:cs="Arial"/>
          <w:sz w:val="22"/>
          <w:szCs w:val="22"/>
          <w:lang w:val="sr-Latn-CS"/>
        </w:rPr>
        <w:t>,</w:t>
      </w:r>
      <w:r w:rsidRPr="00C7563E">
        <w:rPr>
          <w:rFonts w:ascii="Arial" w:hAnsi="Arial" w:cs="Arial"/>
          <w:sz w:val="22"/>
          <w:szCs w:val="22"/>
        </w:rPr>
        <w:t xml:space="preserve"> извршиће се на основу понуђене цене из достављене писане понуде – Обрасца понуде.</w:t>
      </w:r>
    </w:p>
    <w:p w14:paraId="26F7F974" w14:textId="77777777" w:rsidR="005C3C8B" w:rsidRPr="00C7563E" w:rsidRDefault="005C3C8B" w:rsidP="005C3C8B">
      <w:pPr>
        <w:jc w:val="both"/>
        <w:rPr>
          <w:rFonts w:ascii="Arial" w:hAnsi="Arial" w:cs="Arial"/>
          <w:sz w:val="22"/>
          <w:szCs w:val="22"/>
        </w:rPr>
      </w:pPr>
    </w:p>
    <w:p w14:paraId="7C84DF66" w14:textId="635D68E6" w:rsidR="00C44F6E" w:rsidRPr="00C7563E" w:rsidRDefault="005C3C8B" w:rsidP="005C3C8B">
      <w:pPr>
        <w:jc w:val="both"/>
        <w:rPr>
          <w:rFonts w:ascii="Arial" w:hAnsi="Arial" w:cs="Arial"/>
          <w:sz w:val="22"/>
          <w:szCs w:val="22"/>
        </w:rPr>
      </w:pPr>
      <w:r w:rsidRPr="00C7563E">
        <w:rPr>
          <w:rFonts w:ascii="Arial" w:hAnsi="Arial" w:cs="Arial"/>
          <w:sz w:val="22"/>
          <w:szCs w:val="22"/>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w:t>
      </w:r>
      <w:r w:rsidRPr="005D5BC0">
        <w:rPr>
          <w:rFonts w:ascii="Arial" w:hAnsi="Arial" w:cs="Arial"/>
          <w:sz w:val="22"/>
          <w:szCs w:val="22"/>
        </w:rPr>
        <w:t>преговарања у поступку ЈН 1000/</w:t>
      </w:r>
      <w:r w:rsidR="002E47D6" w:rsidRPr="005D5BC0">
        <w:rPr>
          <w:rFonts w:ascii="Arial" w:hAnsi="Arial" w:cs="Arial"/>
          <w:sz w:val="22"/>
          <w:szCs w:val="22"/>
        </w:rPr>
        <w:t>0</w:t>
      </w:r>
      <w:r w:rsidR="000D4C88">
        <w:rPr>
          <w:rFonts w:ascii="Arial" w:hAnsi="Arial" w:cs="Arial"/>
          <w:sz w:val="22"/>
          <w:szCs w:val="22"/>
          <w:lang w:val="en-US"/>
        </w:rPr>
        <w:t>580</w:t>
      </w:r>
      <w:r w:rsidRPr="005D5BC0">
        <w:rPr>
          <w:rFonts w:ascii="Arial" w:hAnsi="Arial" w:cs="Arial"/>
          <w:sz w:val="22"/>
          <w:szCs w:val="22"/>
        </w:rPr>
        <w:t>/201</w:t>
      </w:r>
      <w:r w:rsidR="000D4C88">
        <w:rPr>
          <w:rFonts w:ascii="Arial" w:hAnsi="Arial" w:cs="Arial"/>
          <w:sz w:val="22"/>
          <w:szCs w:val="22"/>
          <w:lang w:val="en-US"/>
        </w:rPr>
        <w:t>7</w:t>
      </w:r>
      <w:r w:rsidR="00945006" w:rsidRPr="005D5BC0">
        <w:rPr>
          <w:rFonts w:ascii="Arial" w:hAnsi="Arial" w:cs="Arial"/>
          <w:sz w:val="22"/>
          <w:szCs w:val="22"/>
        </w:rPr>
        <w:t xml:space="preserve">, потписати Образац </w:t>
      </w:r>
      <w:r w:rsidR="00CB170C" w:rsidRPr="005D5BC0">
        <w:rPr>
          <w:rFonts w:ascii="Arial" w:hAnsi="Arial" w:cs="Arial"/>
          <w:sz w:val="22"/>
          <w:szCs w:val="22"/>
          <w:lang w:val="sr-Cyrl-RS"/>
        </w:rPr>
        <w:t>структуре цене</w:t>
      </w:r>
      <w:r w:rsidR="00945006" w:rsidRPr="005D5BC0">
        <w:rPr>
          <w:rFonts w:ascii="Arial" w:hAnsi="Arial" w:cs="Arial"/>
          <w:sz w:val="22"/>
          <w:szCs w:val="22"/>
        </w:rPr>
        <w:t xml:space="preserve"> и оверити га печатом </w:t>
      </w:r>
      <w:r w:rsidR="005D5BC0" w:rsidRPr="005D5BC0">
        <w:rPr>
          <w:rFonts w:ascii="Arial" w:hAnsi="Arial" w:cs="Arial"/>
          <w:sz w:val="22"/>
          <w:szCs w:val="22"/>
        </w:rPr>
        <w:t>П</w:t>
      </w:r>
      <w:r w:rsidR="00945006" w:rsidRPr="005D5BC0">
        <w:rPr>
          <w:rFonts w:ascii="Arial" w:hAnsi="Arial" w:cs="Arial"/>
          <w:sz w:val="22"/>
          <w:szCs w:val="22"/>
        </w:rPr>
        <w:t>онуђача</w:t>
      </w:r>
      <w:r w:rsidRPr="005D5BC0">
        <w:rPr>
          <w:rFonts w:ascii="Arial" w:hAnsi="Arial" w:cs="Arial"/>
          <w:sz w:val="22"/>
          <w:szCs w:val="22"/>
        </w:rPr>
        <w:t xml:space="preserve">,  заведено и оверено печатом и потписом законског заступника </w:t>
      </w:r>
      <w:r w:rsidR="005D5BC0" w:rsidRPr="005D5BC0">
        <w:rPr>
          <w:rFonts w:ascii="Arial" w:hAnsi="Arial" w:cs="Arial"/>
          <w:sz w:val="22"/>
          <w:szCs w:val="22"/>
        </w:rPr>
        <w:t>П</w:t>
      </w:r>
      <w:r w:rsidRPr="005D5BC0">
        <w:rPr>
          <w:rFonts w:ascii="Arial" w:hAnsi="Arial" w:cs="Arial"/>
          <w:sz w:val="22"/>
          <w:szCs w:val="22"/>
        </w:rPr>
        <w:t>онуђача или другог заступника уписаног у регистар надлежног органа или лица овлашћеног од стране</w:t>
      </w:r>
      <w:r w:rsidRPr="00C7563E">
        <w:rPr>
          <w:rFonts w:ascii="Arial" w:hAnsi="Arial" w:cs="Arial"/>
          <w:sz w:val="22"/>
          <w:szCs w:val="22"/>
        </w:rPr>
        <w:t xml:space="preserve"> законског заступник</w:t>
      </w:r>
      <w:r w:rsidR="00933069">
        <w:rPr>
          <w:rFonts w:ascii="Arial" w:hAnsi="Arial" w:cs="Arial"/>
          <w:sz w:val="22"/>
          <w:szCs w:val="22"/>
        </w:rPr>
        <w:t>а уз доставу овлашћења у понуди</w:t>
      </w:r>
    </w:p>
    <w:p w14:paraId="107B4A3D" w14:textId="77777777" w:rsidR="00753FE1" w:rsidRPr="00C7563E" w:rsidRDefault="00753FE1" w:rsidP="005C3C8B">
      <w:pPr>
        <w:jc w:val="both"/>
        <w:rPr>
          <w:rFonts w:ascii="Arial" w:hAnsi="Arial" w:cs="Arial"/>
          <w:sz w:val="22"/>
          <w:szCs w:val="22"/>
        </w:rPr>
      </w:pPr>
    </w:p>
    <w:p w14:paraId="64DBB523" w14:textId="388971A9" w:rsidR="00E626A8" w:rsidRPr="00C7563E" w:rsidRDefault="003A65E6" w:rsidP="00933069">
      <w:pPr>
        <w:pStyle w:val="Heading10"/>
        <w:numPr>
          <w:ilvl w:val="0"/>
          <w:numId w:val="8"/>
        </w:numPr>
        <w:jc w:val="center"/>
      </w:pPr>
      <w:bookmarkStart w:id="241" w:name="_Toc463355011"/>
      <w:r w:rsidRPr="00C7563E">
        <w:t>УСЛОВИ ЗА УЧЕШЋЕ У ПОСТУПКУ ЈАВНЕ НАБАВКЕ ИЗ ЧЛ. 75. И УПУТСТВО КАКО СЕ ДОКАЗУЈЕ ИСПУЊЕНОСТ ТИХ УСЛОВА</w:t>
      </w:r>
      <w:bookmarkEnd w:id="237"/>
      <w:bookmarkEnd w:id="240"/>
      <w:bookmarkEnd w:id="241"/>
    </w:p>
    <w:p w14:paraId="5BC0FBA5" w14:textId="77777777" w:rsidR="00D83AD9" w:rsidRPr="00C7563E" w:rsidRDefault="00D83AD9" w:rsidP="00BD2A6C">
      <w:pPr>
        <w:rPr>
          <w:rFonts w:ascii="Arial" w:hAnsi="Arial" w:cs="Arial"/>
          <w:sz w:val="22"/>
          <w:szCs w:val="22"/>
        </w:rPr>
      </w:pPr>
    </w:p>
    <w:tbl>
      <w:tblPr>
        <w:tblpPr w:leftFromText="180" w:rightFromText="180" w:vertAnchor="text" w:tblpY="1"/>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729"/>
        <w:gridCol w:w="8797"/>
        <w:gridCol w:w="9"/>
      </w:tblGrid>
      <w:tr w:rsidR="001D1AF3" w:rsidRPr="00C7563E" w14:paraId="08EE8FE6" w14:textId="77777777" w:rsidTr="00DC690D">
        <w:trPr>
          <w:gridBefore w:val="1"/>
          <w:wBefore w:w="9" w:type="dxa"/>
          <w:trHeight w:val="524"/>
        </w:trPr>
        <w:tc>
          <w:tcPr>
            <w:tcW w:w="729" w:type="dxa"/>
            <w:vAlign w:val="center"/>
          </w:tcPr>
          <w:bookmarkEnd w:id="238"/>
          <w:p w14:paraId="1582D36B" w14:textId="77777777" w:rsidR="001D1AF3" w:rsidRPr="00C7563E" w:rsidRDefault="001D1AF3" w:rsidP="00DC690D">
            <w:pPr>
              <w:jc w:val="center"/>
              <w:rPr>
                <w:rFonts w:ascii="Arial" w:hAnsi="Arial" w:cs="Arial"/>
                <w:b/>
                <w:sz w:val="22"/>
                <w:szCs w:val="22"/>
              </w:rPr>
            </w:pPr>
            <w:r w:rsidRPr="00C7563E">
              <w:rPr>
                <w:rFonts w:ascii="Arial" w:hAnsi="Arial" w:cs="Arial"/>
                <w:b/>
                <w:sz w:val="22"/>
                <w:szCs w:val="22"/>
              </w:rPr>
              <w:t>Ред. бр.</w:t>
            </w:r>
          </w:p>
        </w:tc>
        <w:tc>
          <w:tcPr>
            <w:tcW w:w="8806" w:type="dxa"/>
            <w:gridSpan w:val="2"/>
            <w:vAlign w:val="center"/>
          </w:tcPr>
          <w:p w14:paraId="56F5679E" w14:textId="77777777" w:rsidR="001D1AF3" w:rsidRPr="00C7563E" w:rsidRDefault="001D1AF3" w:rsidP="00DC690D">
            <w:pPr>
              <w:ind w:right="-180"/>
              <w:jc w:val="center"/>
              <w:rPr>
                <w:rFonts w:ascii="Arial" w:hAnsi="Arial" w:cs="Arial"/>
                <w:b/>
                <w:sz w:val="22"/>
                <w:szCs w:val="22"/>
              </w:rPr>
            </w:pPr>
            <w:r w:rsidRPr="00C7563E">
              <w:rPr>
                <w:rFonts w:ascii="Arial" w:hAnsi="Arial" w:cs="Arial"/>
                <w:b/>
                <w:sz w:val="22"/>
                <w:szCs w:val="22"/>
              </w:rPr>
              <w:t xml:space="preserve">4.1  ОБАВЕЗНИ УСЛОВИ </w:t>
            </w:r>
          </w:p>
          <w:p w14:paraId="1F94F7A2" w14:textId="77777777" w:rsidR="001D1AF3" w:rsidRPr="00C7563E" w:rsidRDefault="001D1AF3" w:rsidP="00DC690D">
            <w:pPr>
              <w:jc w:val="center"/>
              <w:rPr>
                <w:rFonts w:ascii="Arial" w:hAnsi="Arial" w:cs="Arial"/>
                <w:b/>
                <w:color w:val="FF0000"/>
                <w:sz w:val="22"/>
                <w:szCs w:val="22"/>
              </w:rPr>
            </w:pPr>
            <w:r w:rsidRPr="00C7563E">
              <w:rPr>
                <w:rFonts w:ascii="Arial" w:hAnsi="Arial" w:cs="Arial"/>
                <w:b/>
                <w:sz w:val="22"/>
                <w:szCs w:val="22"/>
              </w:rPr>
              <w:t>ЗА УЧЕШЋЕ У ПОСТУПКУ ЈАВНЕ НАБАВКЕ ИЗ ЧЛАНА 75. ЗАКОНА</w:t>
            </w:r>
          </w:p>
          <w:p w14:paraId="30ECD686" w14:textId="77777777" w:rsidR="001D1AF3" w:rsidRPr="00C7563E" w:rsidRDefault="001D1AF3" w:rsidP="00DC690D">
            <w:pPr>
              <w:jc w:val="center"/>
              <w:rPr>
                <w:rFonts w:ascii="Arial" w:hAnsi="Arial" w:cs="Arial"/>
                <w:b/>
                <w:color w:val="FF0000"/>
                <w:sz w:val="22"/>
                <w:szCs w:val="22"/>
              </w:rPr>
            </w:pPr>
          </w:p>
        </w:tc>
      </w:tr>
      <w:tr w:rsidR="001D1AF3" w:rsidRPr="00C7563E" w14:paraId="30372340" w14:textId="77777777" w:rsidTr="00DC690D">
        <w:trPr>
          <w:gridBefore w:val="1"/>
          <w:wBefore w:w="9" w:type="dxa"/>
        </w:trPr>
        <w:tc>
          <w:tcPr>
            <w:tcW w:w="729" w:type="dxa"/>
            <w:vAlign w:val="center"/>
          </w:tcPr>
          <w:p w14:paraId="43132D64"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1.</w:t>
            </w:r>
          </w:p>
        </w:tc>
        <w:tc>
          <w:tcPr>
            <w:tcW w:w="8806" w:type="dxa"/>
            <w:gridSpan w:val="2"/>
            <w:vAlign w:val="center"/>
          </w:tcPr>
          <w:p w14:paraId="51C13011" w14:textId="77777777" w:rsidR="001D1AF3" w:rsidRPr="00C7563E" w:rsidRDefault="001D1AF3" w:rsidP="00DC690D">
            <w:pPr>
              <w:autoSpaceDE w:val="0"/>
              <w:autoSpaceDN w:val="0"/>
              <w:adjustRightInd w:val="0"/>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lang w:val="pl-PL"/>
              </w:rPr>
              <w:t>Да је понуђач регистрован код надлежног органа, односно уписан у одговарајући регистар;</w:t>
            </w:r>
          </w:p>
          <w:p w14:paraId="7B5DD4BD"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Доказ: </w:t>
            </w:r>
          </w:p>
          <w:p w14:paraId="59B74B53"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r w:rsidRPr="00C7563E">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7D181F2"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rPr>
              <w:t xml:space="preserve">- </w:t>
            </w:r>
            <w:r w:rsidRPr="00C7563E">
              <w:rPr>
                <w:rFonts w:ascii="Arial" w:eastAsia="Calibri" w:hAnsi="Arial" w:cs="Arial"/>
                <w:b/>
                <w:sz w:val="22"/>
                <w:szCs w:val="22"/>
              </w:rPr>
              <w:t xml:space="preserve">за предузетнике: </w:t>
            </w:r>
            <w:r w:rsidRPr="00C7563E">
              <w:rPr>
                <w:rFonts w:ascii="Arial" w:eastAsia="Calibri" w:hAnsi="Arial" w:cs="Arial"/>
                <w:sz w:val="22"/>
                <w:szCs w:val="22"/>
              </w:rPr>
              <w:t>И</w:t>
            </w:r>
            <w:r w:rsidRPr="00C7563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B731619"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3923C095"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2B9FE594"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w:t>
            </w:r>
            <w:r w:rsidR="005D5BC0" w:rsidRPr="005D5BC0">
              <w:rPr>
                <w:rFonts w:ascii="Arial" w:eastAsia="Calibri" w:hAnsi="Arial" w:cs="Arial"/>
                <w:i/>
                <w:sz w:val="22"/>
                <w:szCs w:val="22"/>
              </w:rPr>
              <w:t>П</w:t>
            </w:r>
            <w:r w:rsidR="005D5BC0" w:rsidRPr="005D5BC0">
              <w:rPr>
                <w:rFonts w:ascii="Arial" w:eastAsia="Calibri" w:hAnsi="Arial" w:cs="Arial"/>
                <w:i/>
                <w:sz w:val="22"/>
                <w:szCs w:val="22"/>
                <w:lang w:val="sr-Cyrl-RS"/>
              </w:rPr>
              <w:t>о</w:t>
            </w:r>
            <w:r w:rsidRPr="00C7563E">
              <w:rPr>
                <w:rFonts w:ascii="Arial" w:eastAsia="Calibri" w:hAnsi="Arial" w:cs="Arial"/>
                <w:i/>
                <w:sz w:val="22"/>
                <w:szCs w:val="22"/>
              </w:rPr>
              <w:t xml:space="preserve">нуђач подноси понуду са подизвођачем, овај доказ доставити и за сваког подизвођача </w:t>
            </w:r>
          </w:p>
        </w:tc>
      </w:tr>
      <w:tr w:rsidR="001D1AF3" w:rsidRPr="00C7563E" w14:paraId="10DA1ED0" w14:textId="77777777" w:rsidTr="00DC690D">
        <w:trPr>
          <w:gridBefore w:val="1"/>
          <w:wBefore w:w="9" w:type="dxa"/>
          <w:trHeight w:val="1550"/>
        </w:trPr>
        <w:tc>
          <w:tcPr>
            <w:tcW w:w="729" w:type="dxa"/>
            <w:vAlign w:val="center"/>
          </w:tcPr>
          <w:p w14:paraId="4E5028D6"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2.</w:t>
            </w:r>
          </w:p>
        </w:tc>
        <w:tc>
          <w:tcPr>
            <w:tcW w:w="8806" w:type="dxa"/>
            <w:gridSpan w:val="2"/>
            <w:vAlign w:val="center"/>
          </w:tcPr>
          <w:p w14:paraId="743B8ABB" w14:textId="77777777" w:rsidR="001D1AF3" w:rsidRPr="00C7563E" w:rsidRDefault="001D1AF3" w:rsidP="00DC690D">
            <w:pPr>
              <w:autoSpaceDE w:val="0"/>
              <w:autoSpaceDN w:val="0"/>
              <w:adjustRightIn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462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3D001E2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p>
          <w:p w14:paraId="48919409"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1) ЗА ЗАКОНСКОГ ЗАСТУПНИКА</w:t>
            </w:r>
            <w:r w:rsidRPr="00C7563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13E8FD41"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3" w:history="1">
              <w:r w:rsidRPr="00C7563E">
                <w:rPr>
                  <w:rStyle w:val="Hyperlink"/>
                  <w:rFonts w:ascii="Arial" w:hAnsi="Arial" w:cs="Arial"/>
                  <w:sz w:val="22"/>
                  <w:szCs w:val="22"/>
                </w:rPr>
                <w:t>http://www.bg.vi.sud.rs/lt/articles/o-visem-sudu/obavestenje-ke-za-pravna-lica.html</w:t>
              </w:r>
            </w:hyperlink>
          </w:p>
          <w:p w14:paraId="6C48743D"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7563E">
              <w:rPr>
                <w:rFonts w:ascii="Arial" w:hAnsi="Arial" w:cs="Arial"/>
                <w:b/>
                <w:sz w:val="22"/>
                <w:szCs w:val="22"/>
              </w:rPr>
              <w:t xml:space="preserve">Уверење Основног суда  </w:t>
            </w:r>
            <w:r w:rsidRPr="00C7563E">
              <w:rPr>
                <w:rFonts w:ascii="Arial" w:hAnsi="Arial" w:cs="Arial"/>
                <w:sz w:val="22"/>
                <w:szCs w:val="22"/>
              </w:rPr>
              <w:t>(</w:t>
            </w:r>
            <w:r w:rsidRPr="00C7563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C7563E">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A028E5" w14:textId="77777777" w:rsidR="001D1AF3" w:rsidRPr="00C7563E" w:rsidRDefault="001D1AF3" w:rsidP="00DC690D">
            <w:pPr>
              <w:jc w:val="both"/>
              <w:rPr>
                <w:rFonts w:ascii="Arial" w:hAnsi="Arial" w:cs="Arial"/>
                <w:b/>
                <w:sz w:val="22"/>
                <w:szCs w:val="22"/>
              </w:rPr>
            </w:pPr>
            <w:r w:rsidRPr="00C7563E">
              <w:rPr>
                <w:rFonts w:ascii="Arial" w:hAnsi="Arial" w:cs="Arial"/>
                <w:i/>
                <w:sz w:val="22"/>
                <w:szCs w:val="22"/>
              </w:rPr>
              <w:t>Посебна напомена:</w:t>
            </w:r>
            <w:r w:rsidRPr="00C7563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7563E">
              <w:rPr>
                <w:rFonts w:ascii="Arial" w:hAnsi="Arial" w:cs="Arial"/>
                <w:sz w:val="22"/>
                <w:szCs w:val="22"/>
                <w:u w:val="single"/>
              </w:rPr>
              <w:t>и</w:t>
            </w:r>
            <w:r w:rsidRPr="00C7563E">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7563E">
              <w:rPr>
                <w:rFonts w:ascii="Arial" w:hAnsi="Arial" w:cs="Arial"/>
                <w:b/>
                <w:sz w:val="22"/>
                <w:szCs w:val="22"/>
              </w:rPr>
              <w:t>кривична дела против привреде и кривично дело примања мита.</w:t>
            </w:r>
          </w:p>
          <w:p w14:paraId="454D9FD9" w14:textId="77777777" w:rsidR="001D1AF3" w:rsidRPr="00C7563E" w:rsidRDefault="001D1AF3" w:rsidP="00DC690D">
            <w:pPr>
              <w:jc w:val="both"/>
              <w:rPr>
                <w:rFonts w:ascii="Arial" w:hAnsi="Arial" w:cs="Arial"/>
                <w:sz w:val="22"/>
                <w:szCs w:val="22"/>
              </w:rPr>
            </w:pPr>
            <w:r w:rsidRPr="00C7563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4DFA2CAF"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lastRenderedPageBreak/>
              <w:t xml:space="preserve">Напомена: </w:t>
            </w:r>
          </w:p>
          <w:p w14:paraId="11912226"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07D7C6DA"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BF451C3"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6F1AB5C"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06BDAC33" w14:textId="77777777" w:rsidR="001D1AF3" w:rsidRDefault="001D1AF3" w:rsidP="009E08FD">
            <w:pPr>
              <w:tabs>
                <w:tab w:val="left" w:pos="680"/>
              </w:tabs>
              <w:snapToGrid w:val="0"/>
              <w:contextualSpacing/>
              <w:jc w:val="both"/>
              <w:rPr>
                <w:rFonts w:ascii="Arial" w:eastAsia="Calibri" w:hAnsi="Arial" w:cs="Arial"/>
                <w:sz w:val="22"/>
                <w:szCs w:val="22"/>
              </w:rPr>
            </w:pPr>
            <w:r w:rsidRPr="00C7563E">
              <w:rPr>
                <w:rFonts w:ascii="Arial" w:eastAsia="Calibri" w:hAnsi="Arial" w:cs="Arial"/>
                <w:b/>
                <w:sz w:val="22"/>
                <w:szCs w:val="22"/>
              </w:rPr>
              <w:t xml:space="preserve">Ови докази не могу бити старији од </w:t>
            </w:r>
            <w:r w:rsidR="000A54AD">
              <w:rPr>
                <w:rFonts w:ascii="Arial" w:eastAsia="Calibri" w:hAnsi="Arial" w:cs="Arial"/>
                <w:b/>
                <w:sz w:val="22"/>
                <w:szCs w:val="22"/>
                <w:lang w:val="sr-Cyrl-RS"/>
              </w:rPr>
              <w:t>2 (словима:</w:t>
            </w:r>
            <w:r w:rsidRPr="00C7563E">
              <w:rPr>
                <w:rFonts w:ascii="Arial" w:eastAsia="Calibri" w:hAnsi="Arial" w:cs="Arial"/>
                <w:b/>
                <w:sz w:val="22"/>
                <w:szCs w:val="22"/>
              </w:rPr>
              <w:t>два</w:t>
            </w:r>
            <w:r w:rsidR="000A54AD">
              <w:rPr>
                <w:rFonts w:ascii="Arial" w:eastAsia="Calibri" w:hAnsi="Arial" w:cs="Arial"/>
                <w:b/>
                <w:sz w:val="22"/>
                <w:szCs w:val="22"/>
                <w:lang w:val="sr-Cyrl-RS"/>
              </w:rPr>
              <w:t>)</w:t>
            </w:r>
            <w:r w:rsidRPr="00C7563E">
              <w:rPr>
                <w:rFonts w:ascii="Arial" w:eastAsia="Calibri" w:hAnsi="Arial" w:cs="Arial"/>
                <w:b/>
                <w:sz w:val="22"/>
                <w:szCs w:val="22"/>
              </w:rPr>
              <w:t xml:space="preserve"> месеца пре отварања понуда</w:t>
            </w:r>
            <w:r w:rsidR="009E08FD">
              <w:rPr>
                <w:rFonts w:ascii="Arial" w:eastAsia="Calibri" w:hAnsi="Arial" w:cs="Arial"/>
                <w:sz w:val="22"/>
                <w:szCs w:val="22"/>
              </w:rPr>
              <w:t>.</w:t>
            </w:r>
          </w:p>
          <w:p w14:paraId="2D1B7166" w14:textId="38CC0A8E" w:rsidR="009E08FD" w:rsidRPr="009E08FD" w:rsidRDefault="009E08FD" w:rsidP="009E08FD">
            <w:pPr>
              <w:tabs>
                <w:tab w:val="left" w:pos="680"/>
              </w:tabs>
              <w:snapToGrid w:val="0"/>
              <w:contextualSpacing/>
              <w:jc w:val="both"/>
              <w:rPr>
                <w:rFonts w:ascii="Arial" w:eastAsia="Calibri" w:hAnsi="Arial" w:cs="Arial"/>
                <w:sz w:val="22"/>
                <w:szCs w:val="22"/>
              </w:rPr>
            </w:pPr>
          </w:p>
        </w:tc>
      </w:tr>
      <w:tr w:rsidR="001D1AF3" w:rsidRPr="00C7563E" w14:paraId="099B7EA7" w14:textId="77777777" w:rsidTr="00DC690D">
        <w:trPr>
          <w:gridBefore w:val="1"/>
          <w:wBefore w:w="9" w:type="dxa"/>
          <w:trHeight w:val="70"/>
        </w:trPr>
        <w:tc>
          <w:tcPr>
            <w:tcW w:w="729" w:type="dxa"/>
            <w:vAlign w:val="center"/>
          </w:tcPr>
          <w:p w14:paraId="1ADCD35A"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lastRenderedPageBreak/>
              <w:t>3.</w:t>
            </w:r>
          </w:p>
        </w:tc>
        <w:tc>
          <w:tcPr>
            <w:tcW w:w="8806" w:type="dxa"/>
            <w:gridSpan w:val="2"/>
            <w:vAlign w:val="center"/>
          </w:tcPr>
          <w:p w14:paraId="24A4E99B" w14:textId="77777777" w:rsidR="001D1AF3" w:rsidRPr="00C7563E" w:rsidRDefault="001D1AF3" w:rsidP="00DC690D">
            <w:pPr>
              <w:snapToGri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u w:val="single"/>
              </w:rPr>
              <w:t>:</w:t>
            </w:r>
            <w:r w:rsidRPr="00C7563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A2A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2B9ABB87" w14:textId="77777777" w:rsidR="001D1AF3" w:rsidRPr="00C7563E" w:rsidRDefault="001D1AF3" w:rsidP="00DC690D">
            <w:pPr>
              <w:snapToGrid w:val="0"/>
              <w:rPr>
                <w:rFonts w:ascii="Arial" w:eastAsia="Calibri" w:hAnsi="Arial" w:cs="Arial"/>
                <w:sz w:val="22"/>
                <w:szCs w:val="22"/>
                <w:lang w:val="ru-RU"/>
              </w:rPr>
            </w:pPr>
            <w:r w:rsidRPr="00C7563E">
              <w:rPr>
                <w:rFonts w:ascii="Arial" w:eastAsia="Calibri" w:hAnsi="Arial" w:cs="Arial"/>
                <w:sz w:val="22"/>
                <w:szCs w:val="22"/>
                <w:lang w:val="ru-RU"/>
              </w:rPr>
              <w:t xml:space="preserve">- </w:t>
            </w:r>
            <w:r w:rsidRPr="00C7563E">
              <w:rPr>
                <w:rFonts w:ascii="Arial" w:eastAsia="Calibri" w:hAnsi="Arial" w:cs="Arial"/>
                <w:b/>
                <w:sz w:val="22"/>
                <w:szCs w:val="22"/>
                <w:lang w:val="ru-RU"/>
              </w:rPr>
              <w:t xml:space="preserve">за правно лице, предузетнике и физичка лица: </w:t>
            </w:r>
          </w:p>
          <w:p w14:paraId="6A18E156" w14:textId="77777777" w:rsidR="001D1AF3" w:rsidRPr="00C7563E" w:rsidRDefault="001D1AF3" w:rsidP="00DC690D">
            <w:pPr>
              <w:snapToGrid w:val="0"/>
              <w:jc w:val="both"/>
              <w:rPr>
                <w:rFonts w:ascii="Arial" w:eastAsia="Calibri" w:hAnsi="Arial" w:cs="Arial"/>
                <w:sz w:val="22"/>
                <w:szCs w:val="22"/>
                <w:lang w:val="ru-RU"/>
              </w:rPr>
            </w:pPr>
            <w:r w:rsidRPr="00C7563E">
              <w:rPr>
                <w:rFonts w:ascii="Arial" w:eastAsia="Calibri" w:hAnsi="Arial" w:cs="Arial"/>
                <w:b/>
                <w:sz w:val="22"/>
                <w:szCs w:val="22"/>
                <w:lang w:val="ru-RU"/>
              </w:rPr>
              <w:t>1.Уверење Пореске управе</w:t>
            </w:r>
            <w:r w:rsidRPr="00C7563E">
              <w:rPr>
                <w:rFonts w:ascii="Arial" w:eastAsia="Calibri" w:hAnsi="Arial" w:cs="Arial"/>
                <w:sz w:val="22"/>
                <w:szCs w:val="22"/>
                <w:lang w:val="ru-RU"/>
              </w:rPr>
              <w:t xml:space="preserve"> Министарства финансија да је измирио доспеле </w:t>
            </w:r>
            <w:r w:rsidRPr="00C7563E">
              <w:rPr>
                <w:rFonts w:ascii="Arial" w:hAnsi="Arial" w:cs="Arial"/>
                <w:sz w:val="22"/>
                <w:szCs w:val="22"/>
                <w:lang w:val="ru-RU"/>
              </w:rPr>
              <w:t xml:space="preserve">порезе и доприносе </w:t>
            </w:r>
            <w:r w:rsidRPr="00C7563E">
              <w:rPr>
                <w:rFonts w:ascii="Arial" w:eastAsia="Calibri" w:hAnsi="Arial" w:cs="Arial"/>
                <w:b/>
                <w:sz w:val="22"/>
                <w:szCs w:val="22"/>
                <w:u w:val="single"/>
                <w:lang w:val="ru-RU"/>
              </w:rPr>
              <w:t>и</w:t>
            </w:r>
          </w:p>
          <w:p w14:paraId="5789A264" w14:textId="77777777" w:rsidR="001D1AF3" w:rsidRPr="00C7563E" w:rsidRDefault="001D1AF3" w:rsidP="00DC690D">
            <w:pPr>
              <w:jc w:val="both"/>
              <w:rPr>
                <w:rFonts w:ascii="Arial" w:hAnsi="Arial" w:cs="Arial"/>
                <w:sz w:val="22"/>
                <w:szCs w:val="22"/>
                <w:lang w:val="ru-RU"/>
              </w:rPr>
            </w:pPr>
            <w:r w:rsidRPr="00C7563E">
              <w:rPr>
                <w:rFonts w:ascii="Arial" w:eastAsia="Calibri" w:hAnsi="Arial" w:cs="Arial"/>
                <w:b/>
                <w:sz w:val="22"/>
                <w:szCs w:val="22"/>
                <w:lang w:val="ru-RU"/>
              </w:rPr>
              <w:t>2.Уверење Управе јавних прихода локалне самоуправе (града, односно општине</w:t>
            </w:r>
            <w:r w:rsidRPr="00C7563E">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7563E">
              <w:rPr>
                <w:rFonts w:ascii="Arial" w:eastAsia="Calibri" w:hAnsi="Arial" w:cs="Arial"/>
                <w:sz w:val="22"/>
                <w:szCs w:val="22"/>
                <w:lang w:val="ru-RU"/>
              </w:rPr>
              <w:t xml:space="preserve">да је измирио обавезе по основу изворних локалних јавних прихода </w:t>
            </w:r>
          </w:p>
          <w:p w14:paraId="5627C3B9" w14:textId="77777777" w:rsidR="001D1AF3" w:rsidRPr="00C7563E" w:rsidRDefault="001D1AF3" w:rsidP="00DC690D">
            <w:pPr>
              <w:ind w:right="122"/>
              <w:jc w:val="both"/>
              <w:rPr>
                <w:rFonts w:ascii="Arial" w:hAnsi="Arial" w:cs="Arial"/>
                <w:sz w:val="22"/>
                <w:szCs w:val="22"/>
                <w:lang w:val="ru-RU"/>
              </w:rPr>
            </w:pPr>
            <w:r w:rsidRPr="00C7563E">
              <w:rPr>
                <w:rFonts w:ascii="Arial" w:hAnsi="Arial" w:cs="Arial"/>
                <w:sz w:val="22"/>
                <w:szCs w:val="22"/>
                <w:lang w:val="ru-RU"/>
              </w:rPr>
              <w:t>Напомена:</w:t>
            </w:r>
          </w:p>
          <w:p w14:paraId="4E8C718A"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C7563E">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CEC9318"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Calibri" w:hAnsi="Arial" w:cs="Arial"/>
                <w:i/>
                <w:sz w:val="22"/>
                <w:szCs w:val="22"/>
              </w:rPr>
            </w:pPr>
            <w:r w:rsidRPr="00C7563E">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C7563E">
              <w:rPr>
                <w:rFonts w:ascii="Arial" w:eastAsia="TimesNewRomanPSMT" w:hAnsi="Arial" w:cs="Arial"/>
                <w:b/>
                <w:i/>
                <w:sz w:val="22"/>
                <w:szCs w:val="22"/>
              </w:rPr>
              <w:t>у</w:t>
            </w:r>
            <w:r w:rsidRPr="00C7563E">
              <w:rPr>
                <w:rFonts w:ascii="Arial" w:eastAsia="Calibri" w:hAnsi="Arial" w:cs="Arial"/>
                <w:b/>
                <w:i/>
                <w:sz w:val="22"/>
                <w:szCs w:val="22"/>
                <w:lang w:val="ru-RU"/>
              </w:rPr>
              <w:t>верење Агенције за приватизацију да се налази у поступку приватизације</w:t>
            </w:r>
          </w:p>
          <w:p w14:paraId="1AD4095D" w14:textId="77777777" w:rsidR="001D1AF3" w:rsidRPr="00C7563E" w:rsidRDefault="001D1AF3" w:rsidP="00DC690D">
            <w:pPr>
              <w:numPr>
                <w:ilvl w:val="0"/>
                <w:numId w:val="14"/>
              </w:numPr>
              <w:tabs>
                <w:tab w:val="left" w:pos="680"/>
              </w:tabs>
              <w:suppressAutoHyphens w:val="0"/>
              <w:snapToGrid w:val="0"/>
              <w:ind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378022F" w14:textId="77777777" w:rsidR="001D1AF3" w:rsidRPr="00C7563E" w:rsidRDefault="001D1AF3" w:rsidP="00DC690D">
            <w:pPr>
              <w:numPr>
                <w:ilvl w:val="0"/>
                <w:numId w:val="16"/>
              </w:numPr>
              <w:tabs>
                <w:tab w:val="left" w:pos="680"/>
              </w:tabs>
              <w:suppressAutoHyphens w:val="0"/>
              <w:snapToGrid w:val="0"/>
              <w:contextualSpacing/>
              <w:rPr>
                <w:rFonts w:ascii="Arial" w:hAnsi="Arial" w:cs="Arial"/>
                <w:sz w:val="22"/>
                <w:szCs w:val="22"/>
              </w:rPr>
            </w:pPr>
            <w:r w:rsidRPr="00C7563E">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F8B744" w14:textId="77777777" w:rsidR="001D1AF3" w:rsidRPr="00C7563E" w:rsidRDefault="001D1AF3" w:rsidP="00DC690D">
            <w:pPr>
              <w:tabs>
                <w:tab w:val="left" w:pos="680"/>
              </w:tabs>
              <w:snapToGrid w:val="0"/>
              <w:contextualSpacing/>
              <w:jc w:val="both"/>
              <w:rPr>
                <w:rFonts w:ascii="Arial" w:hAnsi="Arial" w:cs="Arial"/>
                <w:i/>
                <w:sz w:val="22"/>
                <w:szCs w:val="22"/>
              </w:rPr>
            </w:pPr>
            <w:r w:rsidRPr="00C7563E">
              <w:rPr>
                <w:rFonts w:ascii="Arial" w:eastAsia="Calibri" w:hAnsi="Arial" w:cs="Arial"/>
                <w:b/>
                <w:sz w:val="22"/>
                <w:szCs w:val="22"/>
              </w:rPr>
              <w:t>Ови докази не могу бити старији од два месеца пре отварања понуда</w:t>
            </w:r>
            <w:r w:rsidRPr="00C7563E">
              <w:rPr>
                <w:rFonts w:ascii="Arial" w:eastAsia="Calibri" w:hAnsi="Arial" w:cs="Arial"/>
                <w:sz w:val="22"/>
                <w:szCs w:val="22"/>
              </w:rPr>
              <w:t>.</w:t>
            </w:r>
          </w:p>
        </w:tc>
      </w:tr>
      <w:tr w:rsidR="00324C29" w:rsidRPr="00C7563E" w14:paraId="34BF2C08" w14:textId="77777777" w:rsidTr="00324C29">
        <w:trPr>
          <w:gridBefore w:val="1"/>
          <w:wBefore w:w="9" w:type="dxa"/>
          <w:trHeight w:val="575"/>
        </w:trPr>
        <w:tc>
          <w:tcPr>
            <w:tcW w:w="729" w:type="dxa"/>
            <w:vAlign w:val="center"/>
          </w:tcPr>
          <w:p w14:paraId="4B11B50E" w14:textId="480DD7AF" w:rsidR="00324C29" w:rsidRPr="00C7563E" w:rsidRDefault="00324C29" w:rsidP="00324C29">
            <w:pPr>
              <w:jc w:val="center"/>
              <w:rPr>
                <w:rFonts w:ascii="Arial" w:hAnsi="Arial" w:cs="Arial"/>
                <w:sz w:val="22"/>
                <w:szCs w:val="22"/>
              </w:rPr>
            </w:pPr>
            <w:r w:rsidRPr="00C7563E">
              <w:rPr>
                <w:rFonts w:ascii="Arial" w:hAnsi="Arial" w:cs="Arial"/>
                <w:sz w:val="22"/>
                <w:szCs w:val="22"/>
                <w:lang w:val="sr-Cyrl-RS"/>
              </w:rPr>
              <w:t>4</w:t>
            </w:r>
          </w:p>
        </w:tc>
        <w:tc>
          <w:tcPr>
            <w:tcW w:w="8806" w:type="dxa"/>
            <w:gridSpan w:val="2"/>
            <w:vAlign w:val="center"/>
          </w:tcPr>
          <w:p w14:paraId="2DCEC5A4" w14:textId="157AA8C7" w:rsidR="00324C29" w:rsidRPr="00324C29" w:rsidRDefault="00324C29" w:rsidP="00324C29">
            <w:pPr>
              <w:jc w:val="both"/>
              <w:rPr>
                <w:rFonts w:ascii="Arial" w:hAnsi="Arial" w:cs="Arial"/>
                <w:sz w:val="22"/>
                <w:szCs w:val="22"/>
                <w:lang w:val="ru-RU"/>
              </w:rPr>
            </w:pPr>
            <w:r w:rsidRPr="00324C29">
              <w:rPr>
                <w:rFonts w:ascii="Arial" w:hAnsi="Arial" w:cs="Arial"/>
                <w:b/>
                <w:sz w:val="22"/>
                <w:szCs w:val="22"/>
                <w:u w:val="single"/>
                <w:lang w:val="ru-RU"/>
              </w:rPr>
              <w:t>Услов :</w:t>
            </w:r>
            <w:r w:rsidRPr="00324C29">
              <w:rPr>
                <w:rFonts w:ascii="Arial" w:hAnsi="Arial" w:cs="Arial"/>
                <w:sz w:val="22"/>
                <w:szCs w:val="22"/>
                <w:lang w:val="ru-RU"/>
              </w:rPr>
              <w:t xml:space="preserve"> 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A98A1A" w14:textId="326793C7" w:rsidR="00324C29" w:rsidRPr="00324C29" w:rsidRDefault="00324C29" w:rsidP="00324C29">
            <w:pPr>
              <w:jc w:val="both"/>
              <w:rPr>
                <w:rFonts w:ascii="Arial" w:hAnsi="Arial" w:cs="Arial"/>
                <w:sz w:val="22"/>
                <w:szCs w:val="22"/>
                <w:lang w:val="ru-RU"/>
              </w:rPr>
            </w:pPr>
          </w:p>
          <w:p w14:paraId="4A9D075E" w14:textId="38A4888A" w:rsidR="00324C29" w:rsidRPr="00324C29" w:rsidRDefault="00324C29" w:rsidP="00324C29">
            <w:pPr>
              <w:jc w:val="both"/>
              <w:rPr>
                <w:rFonts w:ascii="Arial" w:hAnsi="Arial" w:cs="Arial"/>
                <w:b/>
                <w:sz w:val="22"/>
                <w:szCs w:val="22"/>
                <w:u w:val="single"/>
                <w:lang w:val="ru-RU"/>
              </w:rPr>
            </w:pPr>
            <w:r w:rsidRPr="00324C29">
              <w:rPr>
                <w:rFonts w:ascii="Arial" w:hAnsi="Arial" w:cs="Arial"/>
                <w:b/>
                <w:sz w:val="22"/>
                <w:szCs w:val="22"/>
                <w:u w:val="single"/>
                <w:lang w:val="ru-RU"/>
              </w:rPr>
              <w:t>Доказ:</w:t>
            </w:r>
          </w:p>
          <w:p w14:paraId="1ED75B0B" w14:textId="5A927AA3"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Потписан и оверен Образац изјаве на основу члана 75. став 2. ЗЈН</w:t>
            </w:r>
            <w:r w:rsidRPr="00EF58AF">
              <w:rPr>
                <w:rFonts w:ascii="Arial" w:hAnsi="Arial" w:cs="Arial"/>
                <w:sz w:val="22"/>
                <w:szCs w:val="22"/>
                <w:lang w:val="en-US" w:eastAsia="hi-IN"/>
              </w:rPr>
              <w:t>(Образац бр.</w:t>
            </w:r>
            <w:r w:rsidR="00E310A5">
              <w:rPr>
                <w:rFonts w:ascii="Arial" w:hAnsi="Arial" w:cs="Arial"/>
                <w:sz w:val="22"/>
                <w:szCs w:val="22"/>
                <w:lang w:val="sr-Cyrl-RS" w:eastAsia="hi-IN"/>
              </w:rPr>
              <w:t>3</w:t>
            </w:r>
            <w:r w:rsidRPr="00324C29">
              <w:rPr>
                <w:rFonts w:ascii="Arial" w:hAnsi="Arial" w:cs="Arial"/>
                <w:sz w:val="22"/>
                <w:szCs w:val="22"/>
                <w:lang w:val="en-US" w:eastAsia="hi-IN"/>
              </w:rPr>
              <w:t>)</w:t>
            </w:r>
          </w:p>
          <w:p w14:paraId="46CC72F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Напомена:</w:t>
            </w:r>
          </w:p>
          <w:p w14:paraId="2C63298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 xml:space="preserve">Изјава мора да буде потписана од стране овалшћеног лица за заступање понуђача и оверена печатом. </w:t>
            </w:r>
          </w:p>
          <w:p w14:paraId="7D91654A" w14:textId="733CD191"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p w14:paraId="015BAB16" w14:textId="77777777" w:rsidR="00324C29" w:rsidRPr="00324C29" w:rsidRDefault="00324C29" w:rsidP="00324C29">
            <w:pPr>
              <w:snapToGrid w:val="0"/>
              <w:jc w:val="both"/>
              <w:rPr>
                <w:rFonts w:ascii="Arial" w:hAnsi="Arial" w:cs="Arial"/>
                <w:b/>
                <w:sz w:val="22"/>
                <w:szCs w:val="22"/>
                <w:u w:val="single"/>
              </w:rPr>
            </w:pPr>
          </w:p>
        </w:tc>
      </w:tr>
      <w:tr w:rsidR="00397B34" w:rsidRPr="00C7563E" w14:paraId="2819DC3C" w14:textId="77777777" w:rsidTr="00DC690D">
        <w:trPr>
          <w:gridAfter w:val="1"/>
          <w:wAfter w:w="9" w:type="dxa"/>
        </w:trPr>
        <w:tc>
          <w:tcPr>
            <w:tcW w:w="738" w:type="dxa"/>
            <w:gridSpan w:val="2"/>
            <w:vAlign w:val="center"/>
          </w:tcPr>
          <w:p w14:paraId="2D568311" w14:textId="77777777" w:rsidR="00397B34" w:rsidRPr="00C7563E" w:rsidRDefault="00397B34" w:rsidP="00DC690D">
            <w:pPr>
              <w:jc w:val="center"/>
              <w:rPr>
                <w:rFonts w:ascii="Arial" w:hAnsi="Arial" w:cs="Arial"/>
                <w:color w:val="00B0F0"/>
                <w:sz w:val="22"/>
                <w:szCs w:val="22"/>
              </w:rPr>
            </w:pPr>
          </w:p>
        </w:tc>
        <w:tc>
          <w:tcPr>
            <w:tcW w:w="8797" w:type="dxa"/>
          </w:tcPr>
          <w:p w14:paraId="1A057301" w14:textId="77777777" w:rsidR="00324C29" w:rsidRDefault="00324C29" w:rsidP="00DC690D">
            <w:pPr>
              <w:ind w:right="-180"/>
              <w:jc w:val="center"/>
              <w:rPr>
                <w:rFonts w:ascii="Arial" w:hAnsi="Arial" w:cs="Arial"/>
                <w:b/>
                <w:sz w:val="22"/>
                <w:szCs w:val="22"/>
                <w:highlight w:val="yellow"/>
              </w:rPr>
            </w:pPr>
          </w:p>
          <w:p w14:paraId="589F5686" w14:textId="77777777" w:rsidR="00324C29" w:rsidRDefault="00324C29" w:rsidP="00DC690D">
            <w:pPr>
              <w:ind w:right="-180"/>
              <w:jc w:val="center"/>
              <w:rPr>
                <w:rFonts w:ascii="Arial" w:hAnsi="Arial" w:cs="Arial"/>
                <w:b/>
                <w:sz w:val="22"/>
                <w:szCs w:val="22"/>
                <w:highlight w:val="yellow"/>
              </w:rPr>
            </w:pPr>
          </w:p>
          <w:p w14:paraId="6CAF9CA8" w14:textId="6DEB11BA" w:rsidR="00DC690D" w:rsidRPr="00DC690D" w:rsidRDefault="00DC690D" w:rsidP="00DC690D">
            <w:pPr>
              <w:snapToGrid w:val="0"/>
              <w:jc w:val="center"/>
              <w:rPr>
                <w:rFonts w:ascii="Arial" w:eastAsia="Calibri" w:hAnsi="Arial" w:cs="Arial"/>
                <w:color w:val="00B0F0"/>
                <w:sz w:val="22"/>
                <w:szCs w:val="22"/>
                <w:lang w:val="sr-Cyrl-RS"/>
              </w:rPr>
            </w:pPr>
          </w:p>
        </w:tc>
      </w:tr>
    </w:tbl>
    <w:p w14:paraId="08B304FB" w14:textId="276FB181" w:rsidR="00DC690D" w:rsidRPr="00DC690D" w:rsidRDefault="00DC690D" w:rsidP="00933069">
      <w:pPr>
        <w:pStyle w:val="Heading2"/>
        <w:ind w:left="0" w:firstLine="0"/>
      </w:pPr>
      <w:bookmarkStart w:id="242" w:name="_Toc430697721"/>
      <w:bookmarkStart w:id="243" w:name="_Toc463355012"/>
    </w:p>
    <w:bookmarkEnd w:id="242"/>
    <w:bookmarkEnd w:id="243"/>
    <w:p w14:paraId="260A7690" w14:textId="77777777" w:rsidR="000B4207" w:rsidRPr="00C7563E" w:rsidRDefault="000B4207" w:rsidP="00071074">
      <w:pPr>
        <w:tabs>
          <w:tab w:val="left" w:pos="1455"/>
        </w:tabs>
        <w:jc w:val="both"/>
        <w:rPr>
          <w:rFonts w:ascii="Arial" w:hAnsi="Arial" w:cs="Arial"/>
          <w:sz w:val="22"/>
          <w:szCs w:val="22"/>
        </w:rPr>
      </w:pPr>
    </w:p>
    <w:p w14:paraId="7A732988" w14:textId="75DB41D7" w:rsidR="003A65E6" w:rsidRPr="00C7563E" w:rsidRDefault="003A65E6" w:rsidP="00272257">
      <w:pPr>
        <w:pStyle w:val="Heading2"/>
        <w:rPr>
          <w:lang w:eastAsia="en-US"/>
        </w:rPr>
      </w:pPr>
      <w:bookmarkStart w:id="244" w:name="_Toc430697722"/>
      <w:bookmarkStart w:id="245" w:name="_Toc463355013"/>
      <w:r w:rsidRPr="00C7563E">
        <w:rPr>
          <w:lang w:eastAsia="en-US"/>
        </w:rPr>
        <w:t>4.</w:t>
      </w:r>
      <w:r w:rsidR="00933069">
        <w:rPr>
          <w:lang w:val="sr-Cyrl-RS" w:eastAsia="en-US"/>
        </w:rPr>
        <w:t>1</w:t>
      </w:r>
      <w:r w:rsidRPr="00C7563E">
        <w:rPr>
          <w:lang w:eastAsia="en-US"/>
        </w:rPr>
        <w:tab/>
      </w:r>
      <w:r w:rsidR="008F441E" w:rsidRPr="00C7563E">
        <w:rPr>
          <w:lang w:eastAsia="en-US"/>
        </w:rPr>
        <w:t>УСЛОВИ КОЈЕ МОРА ДА ИСПУНИ СВАКИ ПОДИЗВОЂАЧ, ОДНОСНО ЧЛАН ГРУПЕ ПОНУЂАЧА</w:t>
      </w:r>
      <w:bookmarkEnd w:id="244"/>
      <w:bookmarkEnd w:id="245"/>
    </w:p>
    <w:p w14:paraId="2F0D4197" w14:textId="77777777" w:rsidR="003A65E6" w:rsidRPr="00C7563E" w:rsidRDefault="003A65E6" w:rsidP="00272257">
      <w:pPr>
        <w:jc w:val="both"/>
        <w:rPr>
          <w:rFonts w:ascii="Arial" w:hAnsi="Arial" w:cs="Arial"/>
          <w:caps/>
          <w:sz w:val="22"/>
          <w:szCs w:val="22"/>
        </w:rPr>
      </w:pPr>
    </w:p>
    <w:p w14:paraId="725872AE" w14:textId="1C67F343" w:rsidR="005572B7" w:rsidRDefault="003A65E6" w:rsidP="00272257">
      <w:pPr>
        <w:jc w:val="both"/>
        <w:rPr>
          <w:rFonts w:ascii="Arial" w:hAnsi="Arial" w:cs="Arial"/>
          <w:sz w:val="22"/>
          <w:szCs w:val="22"/>
          <w:lang w:val="sr-Cyrl-RS"/>
        </w:rPr>
      </w:pPr>
      <w:r w:rsidRPr="00C7563E">
        <w:rPr>
          <w:rFonts w:ascii="Arial" w:hAnsi="Arial" w:cs="Arial"/>
          <w:sz w:val="22"/>
          <w:szCs w:val="22"/>
        </w:rPr>
        <w:t>Сваки подизвођач мора да испуњава услове из члана 75. став 1. тачка 1)</w:t>
      </w:r>
      <w:r w:rsidR="009636E8"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w:t>
      </w:r>
      <w:r w:rsidRPr="00417B25">
        <w:rPr>
          <w:rFonts w:ascii="Arial" w:hAnsi="Arial" w:cs="Arial"/>
          <w:sz w:val="22"/>
          <w:szCs w:val="22"/>
        </w:rPr>
        <w:t xml:space="preserve">за наведених у овом одељку. </w:t>
      </w:r>
      <w:r w:rsidR="005572B7" w:rsidRPr="00417B25">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933069">
        <w:rPr>
          <w:rFonts w:ascii="Arial" w:hAnsi="Arial" w:cs="Arial"/>
          <w:sz w:val="22"/>
          <w:szCs w:val="22"/>
          <w:lang w:val="sr-Cyrl-RS"/>
        </w:rPr>
        <w:t xml:space="preserve"> </w:t>
      </w:r>
    </w:p>
    <w:p w14:paraId="5AEC0989" w14:textId="77777777" w:rsidR="00933069" w:rsidRPr="00933069" w:rsidRDefault="00933069" w:rsidP="00272257">
      <w:pPr>
        <w:jc w:val="both"/>
        <w:rPr>
          <w:rFonts w:ascii="Arial" w:hAnsi="Arial" w:cs="Arial"/>
          <w:sz w:val="22"/>
          <w:szCs w:val="22"/>
          <w:lang w:val="sr-Cyrl-RS"/>
        </w:rPr>
      </w:pPr>
    </w:p>
    <w:p w14:paraId="46347F10" w14:textId="0157EFC9" w:rsidR="003A65E6" w:rsidRPr="00933069" w:rsidRDefault="003A65E6" w:rsidP="00272257">
      <w:pPr>
        <w:jc w:val="both"/>
        <w:rPr>
          <w:rFonts w:ascii="Arial" w:hAnsi="Arial" w:cs="Arial"/>
          <w:sz w:val="22"/>
          <w:szCs w:val="22"/>
          <w:lang w:val="sr-Cyrl-RS"/>
        </w:rPr>
      </w:pPr>
      <w:r w:rsidRPr="00417B25">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417B25">
        <w:rPr>
          <w:rFonts w:ascii="Arial" w:hAnsi="Arial" w:cs="Arial"/>
          <w:sz w:val="22"/>
          <w:szCs w:val="22"/>
        </w:rPr>
        <w:t>, 2) и</w:t>
      </w:r>
      <w:r w:rsidRPr="00417B25">
        <w:rPr>
          <w:rFonts w:ascii="Arial" w:hAnsi="Arial" w:cs="Arial"/>
          <w:sz w:val="22"/>
          <w:szCs w:val="22"/>
        </w:rPr>
        <w:t xml:space="preserve"> 4) Закона, што доказује достављањем доказа наведених у овом одељку. </w:t>
      </w:r>
      <w:r w:rsidR="005572B7" w:rsidRPr="00417B25">
        <w:rPr>
          <w:rFonts w:ascii="Arial" w:hAnsi="Arial" w:cs="Arial"/>
          <w:sz w:val="22"/>
          <w:szCs w:val="22"/>
        </w:rPr>
        <w:t xml:space="preserve">Услов из члана 75. став 1. тачка 5) Закона дужан је да испуни </w:t>
      </w:r>
      <w:r w:rsidR="002141D4" w:rsidRPr="00417B25">
        <w:rPr>
          <w:rFonts w:ascii="Arial" w:hAnsi="Arial" w:cs="Arial"/>
          <w:sz w:val="22"/>
          <w:szCs w:val="22"/>
        </w:rPr>
        <w:t>П</w:t>
      </w:r>
      <w:r w:rsidR="005572B7" w:rsidRPr="00417B25">
        <w:rPr>
          <w:rFonts w:ascii="Arial" w:hAnsi="Arial" w:cs="Arial"/>
          <w:sz w:val="22"/>
          <w:szCs w:val="22"/>
        </w:rPr>
        <w:t>онуђач из групе понуђача којем је пов</w:t>
      </w:r>
      <w:r w:rsidR="009636E8" w:rsidRPr="00417B25">
        <w:rPr>
          <w:rFonts w:ascii="Arial" w:hAnsi="Arial" w:cs="Arial"/>
          <w:sz w:val="22"/>
          <w:szCs w:val="22"/>
        </w:rPr>
        <w:t>е</w:t>
      </w:r>
      <w:r w:rsidR="005572B7" w:rsidRPr="00417B25">
        <w:rPr>
          <w:rFonts w:ascii="Arial" w:hAnsi="Arial" w:cs="Arial"/>
          <w:sz w:val="22"/>
          <w:szCs w:val="22"/>
        </w:rPr>
        <w:t xml:space="preserve">рено извршење дела набавке за који је непходно испуњење тог услова. </w:t>
      </w:r>
      <w:r w:rsidR="00933069">
        <w:rPr>
          <w:rFonts w:ascii="Arial" w:hAnsi="Arial" w:cs="Arial"/>
          <w:sz w:val="22"/>
          <w:szCs w:val="22"/>
          <w:lang w:val="sr-Cyrl-RS"/>
        </w:rPr>
        <w:t xml:space="preserve"> </w:t>
      </w:r>
    </w:p>
    <w:p w14:paraId="66FB5A68" w14:textId="77777777" w:rsidR="00750228" w:rsidRPr="002141D4" w:rsidRDefault="00750228">
      <w:pPr>
        <w:suppressAutoHyphens w:val="0"/>
        <w:rPr>
          <w:rFonts w:ascii="Arial" w:hAnsi="Arial" w:cs="Arial"/>
          <w:sz w:val="22"/>
          <w:szCs w:val="22"/>
        </w:rPr>
      </w:pPr>
    </w:p>
    <w:p w14:paraId="410F832A" w14:textId="1DC34196" w:rsidR="00E90BF4" w:rsidRPr="00C7563E" w:rsidRDefault="00E90BF4" w:rsidP="00CA6EEF">
      <w:pPr>
        <w:jc w:val="both"/>
        <w:rPr>
          <w:rFonts w:ascii="Arial" w:hAnsi="Arial" w:cs="Arial"/>
          <w:b/>
          <w:bCs/>
          <w:sz w:val="22"/>
          <w:szCs w:val="22"/>
          <w:u w:val="single"/>
          <w:lang w:eastAsia="en-US"/>
        </w:rPr>
      </w:pPr>
    </w:p>
    <w:p w14:paraId="0B27B475" w14:textId="5DBE6AE4" w:rsidR="003A65E6" w:rsidRPr="00C7563E" w:rsidRDefault="008F441E" w:rsidP="008F441E">
      <w:pPr>
        <w:pStyle w:val="Heading2"/>
        <w:rPr>
          <w:lang w:eastAsia="en-US"/>
        </w:rPr>
      </w:pPr>
      <w:bookmarkStart w:id="246" w:name="_Toc430697724"/>
      <w:bookmarkStart w:id="247" w:name="_Toc463355015"/>
      <w:r w:rsidRPr="00C7563E">
        <w:rPr>
          <w:lang w:eastAsia="en-US"/>
        </w:rPr>
        <w:t>4.</w:t>
      </w:r>
      <w:r w:rsidR="00933069">
        <w:rPr>
          <w:lang w:val="sr-Cyrl-RS" w:eastAsia="en-US"/>
        </w:rPr>
        <w:t>2</w:t>
      </w:r>
      <w:r w:rsidRPr="00C7563E">
        <w:rPr>
          <w:lang w:eastAsia="en-US"/>
        </w:rPr>
        <w:tab/>
        <w:t>НАЧИН ДОСТАВЉАЊА ДОКАЗА</w:t>
      </w:r>
      <w:bookmarkEnd w:id="246"/>
      <w:bookmarkEnd w:id="247"/>
    </w:p>
    <w:p w14:paraId="0D42A9F3" w14:textId="77777777" w:rsidR="003A65E6" w:rsidRPr="00C7563E" w:rsidRDefault="003A65E6" w:rsidP="00CA6EEF">
      <w:pPr>
        <w:jc w:val="both"/>
        <w:rPr>
          <w:rFonts w:ascii="Arial" w:hAnsi="Arial" w:cs="Arial"/>
          <w:sz w:val="22"/>
          <w:szCs w:val="22"/>
        </w:rPr>
      </w:pPr>
    </w:p>
    <w:p w14:paraId="517E80A8" w14:textId="77777777" w:rsidR="003A65E6" w:rsidRPr="00AD7247" w:rsidRDefault="003A65E6" w:rsidP="00CA6EEF">
      <w:pPr>
        <w:jc w:val="both"/>
        <w:rPr>
          <w:rFonts w:ascii="Arial" w:hAnsi="Arial" w:cs="Arial"/>
          <w:sz w:val="22"/>
          <w:szCs w:val="22"/>
        </w:rPr>
      </w:pPr>
      <w:r w:rsidRPr="00C7563E">
        <w:rPr>
          <w:rFonts w:ascii="Arial" w:hAnsi="Arial" w:cs="Arial"/>
          <w:sz w:val="22"/>
          <w:szCs w:val="22"/>
        </w:rPr>
        <w:t xml:space="preserve">Докази о испуњености услова могу се </w:t>
      </w:r>
      <w:r w:rsidRPr="002141D4">
        <w:rPr>
          <w:rFonts w:ascii="Arial" w:hAnsi="Arial" w:cs="Arial"/>
          <w:sz w:val="22"/>
          <w:szCs w:val="22"/>
        </w:rPr>
        <w:t xml:space="preserve">достављати у неовереним копијама, а </w:t>
      </w:r>
      <w:r w:rsidR="002141D4" w:rsidRPr="00131FAE">
        <w:rPr>
          <w:rFonts w:ascii="Arial" w:hAnsi="Arial" w:cs="Arial"/>
          <w:sz w:val="22"/>
          <w:szCs w:val="22"/>
        </w:rPr>
        <w:t>Н</w:t>
      </w:r>
      <w:r w:rsidRPr="002141D4">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w:t>
      </w:r>
      <w:r w:rsidRPr="00AD7247">
        <w:rPr>
          <w:rFonts w:ascii="Arial" w:hAnsi="Arial" w:cs="Arial"/>
          <w:sz w:val="22"/>
          <w:szCs w:val="22"/>
        </w:rPr>
        <w:t xml:space="preserve"> достави на увид оригинал или оверену копију свих или појединих доказа.</w:t>
      </w:r>
    </w:p>
    <w:p w14:paraId="7D1A7B67" w14:textId="77777777" w:rsidR="003A65E6" w:rsidRPr="00131FAE" w:rsidRDefault="003A65E6" w:rsidP="00CA6EEF">
      <w:pPr>
        <w:jc w:val="both"/>
        <w:rPr>
          <w:rFonts w:ascii="Arial" w:hAnsi="Arial" w:cs="Arial"/>
          <w:sz w:val="22"/>
          <w:szCs w:val="22"/>
        </w:rPr>
      </w:pPr>
    </w:p>
    <w:p w14:paraId="7BFD1E78" w14:textId="77777777" w:rsidR="003A65E6" w:rsidRPr="00AD7247" w:rsidRDefault="003A65E6" w:rsidP="00F827FF">
      <w:pPr>
        <w:jc w:val="both"/>
        <w:rPr>
          <w:rFonts w:ascii="Arial" w:hAnsi="Arial" w:cs="Arial"/>
          <w:sz w:val="22"/>
          <w:szCs w:val="22"/>
        </w:rPr>
      </w:pPr>
      <w:r w:rsidRPr="00131FAE">
        <w:rPr>
          <w:rFonts w:ascii="Arial" w:hAnsi="Arial" w:cs="Arial"/>
          <w:sz w:val="22"/>
          <w:szCs w:val="22"/>
        </w:rPr>
        <w:t xml:space="preserve">Ако </w:t>
      </w:r>
      <w:r w:rsidR="002141D4" w:rsidRPr="00131FAE">
        <w:rPr>
          <w:rFonts w:ascii="Arial" w:hAnsi="Arial" w:cs="Arial"/>
          <w:sz w:val="22"/>
          <w:szCs w:val="22"/>
        </w:rPr>
        <w:t>П</w:t>
      </w:r>
      <w:r w:rsidRPr="002141D4">
        <w:rPr>
          <w:rFonts w:ascii="Arial" w:hAnsi="Arial" w:cs="Arial"/>
          <w:sz w:val="22"/>
          <w:szCs w:val="22"/>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w:t>
      </w:r>
      <w:r w:rsidRPr="00AD7247">
        <w:rPr>
          <w:rFonts w:ascii="Arial" w:hAnsi="Arial" w:cs="Arial"/>
          <w:sz w:val="22"/>
          <w:szCs w:val="22"/>
        </w:rPr>
        <w:t>прихватљиву.</w:t>
      </w:r>
    </w:p>
    <w:p w14:paraId="3886CBC5" w14:textId="77777777" w:rsidR="003A65E6" w:rsidRPr="00131FAE" w:rsidRDefault="003A65E6" w:rsidP="00F827FF">
      <w:pPr>
        <w:tabs>
          <w:tab w:val="left" w:pos="360"/>
        </w:tabs>
        <w:jc w:val="both"/>
        <w:rPr>
          <w:rFonts w:ascii="Arial" w:hAnsi="Arial" w:cs="Arial"/>
          <w:sz w:val="22"/>
          <w:szCs w:val="22"/>
        </w:rPr>
      </w:pPr>
    </w:p>
    <w:p w14:paraId="264406E1" w14:textId="77777777" w:rsidR="003A65E6" w:rsidRPr="002141D4"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2141D4">
        <w:rPr>
          <w:rFonts w:ascii="Arial" w:hAnsi="Arial" w:cs="Arial"/>
        </w:rPr>
        <w:t xml:space="preserve">Закона - </w:t>
      </w:r>
      <w:r w:rsidRPr="002141D4">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AC8B610" w14:textId="77777777" w:rsidR="003A65E6" w:rsidRPr="002141D4" w:rsidRDefault="003A65E6" w:rsidP="00F827FF">
      <w:pPr>
        <w:pStyle w:val="ListParagraph"/>
        <w:tabs>
          <w:tab w:val="left" w:pos="680"/>
        </w:tabs>
        <w:spacing w:after="0" w:line="240" w:lineRule="auto"/>
        <w:ind w:left="0"/>
        <w:jc w:val="both"/>
        <w:rPr>
          <w:rFonts w:ascii="Arial" w:hAnsi="Arial" w:cs="Arial"/>
        </w:rPr>
      </w:pPr>
    </w:p>
    <w:p w14:paraId="20FD52DD" w14:textId="77777777" w:rsidR="003A65E6" w:rsidRPr="00C7563E"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Наручилац неће одбити понуду као неприхватљиву, уколико не садржи доказ одређен конкурсном документацијом, ако </w:t>
      </w:r>
      <w:r w:rsidR="002141D4" w:rsidRPr="00131FAE">
        <w:rPr>
          <w:rFonts w:ascii="Arial" w:hAnsi="Arial" w:cs="Arial"/>
        </w:rPr>
        <w:t>П</w:t>
      </w:r>
      <w:r w:rsidRPr="002141D4">
        <w:rPr>
          <w:rFonts w:ascii="Arial" w:hAnsi="Arial" w:cs="Arial"/>
        </w:rPr>
        <w:t>онуђач наведе у пону</w:t>
      </w:r>
      <w:r w:rsidRPr="00C7563E">
        <w:rPr>
          <w:rFonts w:ascii="Arial" w:hAnsi="Arial" w:cs="Arial"/>
        </w:rPr>
        <w:t>ди интернет страницу на којој су подаци који су тражени у оквиру услова јавно доступни.</w:t>
      </w:r>
    </w:p>
    <w:p w14:paraId="3160B3F7" w14:textId="77777777" w:rsidR="003A65E6" w:rsidRPr="00C7563E" w:rsidRDefault="003A65E6" w:rsidP="00F827FF">
      <w:pPr>
        <w:jc w:val="both"/>
        <w:rPr>
          <w:rFonts w:ascii="Arial" w:hAnsi="Arial" w:cs="Arial"/>
          <w:sz w:val="22"/>
          <w:szCs w:val="22"/>
        </w:rPr>
      </w:pPr>
    </w:p>
    <w:p w14:paraId="65E4CFBD" w14:textId="77777777" w:rsidR="003A65E6" w:rsidRPr="00C7563E" w:rsidRDefault="003A65E6" w:rsidP="008C13A1">
      <w:pPr>
        <w:jc w:val="both"/>
        <w:rPr>
          <w:rFonts w:ascii="Arial" w:hAnsi="Arial" w:cs="Arial"/>
          <w:sz w:val="22"/>
          <w:szCs w:val="22"/>
        </w:rPr>
      </w:pPr>
      <w:r w:rsidRPr="00C7563E">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C7563E">
        <w:rPr>
          <w:rFonts w:ascii="Arial" w:hAnsi="Arial" w:cs="Arial"/>
          <w:sz w:val="22"/>
          <w:szCs w:val="22"/>
        </w:rPr>
        <w:t xml:space="preserve"> из чл. 75. став. 1. тачка 1), 2) и 4) Закона</w:t>
      </w:r>
      <w:r w:rsidRPr="00C7563E">
        <w:rPr>
          <w:rFonts w:ascii="Arial" w:hAnsi="Arial" w:cs="Arial"/>
          <w:sz w:val="22"/>
          <w:szCs w:val="22"/>
        </w:rPr>
        <w:t>. Регистар понуђача је доступан на интернет страници Агенције за привредне регистре.</w:t>
      </w:r>
    </w:p>
    <w:p w14:paraId="16026AAB" w14:textId="77777777" w:rsidR="003A65E6" w:rsidRPr="00C7563E" w:rsidRDefault="003A65E6" w:rsidP="008C13A1">
      <w:pPr>
        <w:jc w:val="both"/>
        <w:rPr>
          <w:rFonts w:ascii="Arial" w:hAnsi="Arial" w:cs="Arial"/>
          <w:sz w:val="22"/>
          <w:szCs w:val="22"/>
        </w:rPr>
      </w:pPr>
    </w:p>
    <w:p w14:paraId="75C2CFE6" w14:textId="77777777" w:rsidR="003A65E6" w:rsidRPr="00C7563E" w:rsidRDefault="003A65E6" w:rsidP="00F827FF">
      <w:pPr>
        <w:jc w:val="both"/>
        <w:rPr>
          <w:rFonts w:ascii="Arial" w:hAnsi="Arial" w:cs="Arial"/>
          <w:sz w:val="22"/>
          <w:szCs w:val="22"/>
        </w:rPr>
      </w:pPr>
      <w:r w:rsidRPr="00C7563E">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AEAA15" w14:textId="77777777" w:rsidR="003A65E6" w:rsidRPr="00C7563E" w:rsidRDefault="003A65E6" w:rsidP="00CA6EEF">
      <w:pPr>
        <w:jc w:val="both"/>
        <w:rPr>
          <w:rFonts w:ascii="Arial" w:hAnsi="Arial" w:cs="Arial"/>
          <w:sz w:val="22"/>
          <w:szCs w:val="22"/>
        </w:rPr>
      </w:pPr>
    </w:p>
    <w:p w14:paraId="40BFC776"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53DFEC" w14:textId="77777777" w:rsidR="003A65E6" w:rsidRPr="00C7563E" w:rsidRDefault="003A65E6" w:rsidP="00CA6EEF">
      <w:pPr>
        <w:jc w:val="both"/>
        <w:rPr>
          <w:rFonts w:ascii="Arial" w:hAnsi="Arial" w:cs="Arial"/>
          <w:sz w:val="22"/>
          <w:szCs w:val="22"/>
        </w:rPr>
      </w:pPr>
    </w:p>
    <w:p w14:paraId="64C22358"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се у држави у којој понуђач има седиште не издају докази из члана 77. став 1. тачка 1)</w:t>
      </w:r>
      <w:r w:rsidR="00C27476" w:rsidRPr="00C7563E">
        <w:rPr>
          <w:rFonts w:ascii="Arial" w:hAnsi="Arial" w:cs="Arial"/>
          <w:sz w:val="22"/>
          <w:szCs w:val="22"/>
        </w:rPr>
        <w:t>, 2) и</w:t>
      </w:r>
      <w:r w:rsidRPr="00C7563E">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D2D32B" w14:textId="77777777" w:rsidR="003A65E6" w:rsidRPr="00C7563E" w:rsidRDefault="003A65E6" w:rsidP="00CA6EEF">
      <w:pPr>
        <w:ind w:left="1440"/>
        <w:jc w:val="both"/>
        <w:rPr>
          <w:rFonts w:ascii="Arial" w:hAnsi="Arial" w:cs="Arial"/>
          <w:sz w:val="22"/>
          <w:szCs w:val="22"/>
        </w:rPr>
      </w:pPr>
    </w:p>
    <w:p w14:paraId="60FBD72F"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C7563E">
        <w:rPr>
          <w:rFonts w:ascii="Arial" w:hAnsi="Arial" w:cs="Arial"/>
          <w:sz w:val="22"/>
          <w:szCs w:val="22"/>
        </w:rPr>
        <w:lastRenderedPageBreak/>
        <w:t>то, наручилац ће дозволити понуђачу да накнадно достави тражена документа у примереном року.</w:t>
      </w:r>
    </w:p>
    <w:p w14:paraId="387B199D" w14:textId="77777777" w:rsidR="003A65E6" w:rsidRPr="00C7563E" w:rsidRDefault="003A65E6" w:rsidP="00CA6EEF">
      <w:pPr>
        <w:ind w:left="1440"/>
        <w:jc w:val="both"/>
        <w:rPr>
          <w:rFonts w:ascii="Arial" w:hAnsi="Arial" w:cs="Arial"/>
          <w:sz w:val="22"/>
          <w:szCs w:val="22"/>
        </w:rPr>
      </w:pPr>
    </w:p>
    <w:p w14:paraId="65927952"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F451E19" w14:textId="77777777" w:rsidR="003A65E6" w:rsidRPr="00C7563E" w:rsidRDefault="003A65E6" w:rsidP="00071074">
      <w:pPr>
        <w:jc w:val="both"/>
        <w:rPr>
          <w:rFonts w:ascii="Arial" w:hAnsi="Arial" w:cs="Arial"/>
          <w:sz w:val="22"/>
          <w:szCs w:val="22"/>
        </w:rPr>
      </w:pPr>
    </w:p>
    <w:p w14:paraId="59A080B8" w14:textId="77777777" w:rsidR="009636E8" w:rsidRPr="00C7563E" w:rsidRDefault="003A65E6" w:rsidP="00E0145C">
      <w:pPr>
        <w:tabs>
          <w:tab w:val="left" w:pos="1134"/>
        </w:tabs>
        <w:suppressAutoHyphens w:val="0"/>
        <w:jc w:val="both"/>
        <w:rPr>
          <w:rFonts w:ascii="Arial" w:hAnsi="Arial" w:cs="Arial"/>
          <w:sz w:val="22"/>
          <w:szCs w:val="22"/>
        </w:rPr>
      </w:pPr>
      <w:r w:rsidRPr="00C7563E">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D76F24D" w14:textId="77777777" w:rsidR="009636E8" w:rsidRPr="00C7563E" w:rsidRDefault="009636E8" w:rsidP="00E0145C">
      <w:pPr>
        <w:tabs>
          <w:tab w:val="left" w:pos="1134"/>
        </w:tabs>
        <w:suppressAutoHyphens w:val="0"/>
        <w:jc w:val="both"/>
        <w:rPr>
          <w:rFonts w:ascii="Arial" w:hAnsi="Arial" w:cs="Arial"/>
          <w:sz w:val="22"/>
          <w:szCs w:val="22"/>
        </w:rPr>
      </w:pPr>
    </w:p>
    <w:p w14:paraId="1C6B7523" w14:textId="414EA1DC" w:rsidR="00F17020" w:rsidRPr="00C7563E" w:rsidRDefault="00F17020" w:rsidP="00C1043C">
      <w:pPr>
        <w:tabs>
          <w:tab w:val="left" w:pos="1134"/>
        </w:tabs>
        <w:suppressAutoHyphens w:val="0"/>
        <w:jc w:val="both"/>
        <w:rPr>
          <w:rFonts w:ascii="Arial" w:hAnsi="Arial" w:cs="Arial"/>
          <w:sz w:val="22"/>
          <w:szCs w:val="22"/>
        </w:rPr>
      </w:pPr>
      <w:bookmarkStart w:id="248" w:name="_Toc430697421"/>
      <w:bookmarkStart w:id="249" w:name="_Toc310433004"/>
      <w:bookmarkStart w:id="250" w:name="_Toc362821711"/>
    </w:p>
    <w:p w14:paraId="61798146" w14:textId="77777777" w:rsidR="008822F2" w:rsidRPr="00C7563E" w:rsidRDefault="008822F2" w:rsidP="00C1043C">
      <w:pPr>
        <w:tabs>
          <w:tab w:val="left" w:pos="1134"/>
        </w:tabs>
        <w:suppressAutoHyphens w:val="0"/>
        <w:jc w:val="both"/>
        <w:rPr>
          <w:rFonts w:ascii="Arial" w:hAnsi="Arial" w:cs="Arial"/>
          <w:sz w:val="22"/>
          <w:szCs w:val="22"/>
        </w:rPr>
      </w:pPr>
    </w:p>
    <w:p w14:paraId="0D61582A" w14:textId="16B9DF12" w:rsidR="007E7DFE" w:rsidRPr="00C7563E" w:rsidRDefault="003A65E6" w:rsidP="003150EC">
      <w:pPr>
        <w:pStyle w:val="Heading10"/>
        <w:numPr>
          <w:ilvl w:val="0"/>
          <w:numId w:val="8"/>
        </w:numPr>
        <w:jc w:val="both"/>
      </w:pPr>
      <w:bookmarkStart w:id="251" w:name="_Toc463355016"/>
      <w:r w:rsidRPr="00C7563E">
        <w:t xml:space="preserve">ВРСТА, ТЕХНИЧКЕ КАРАКТЕРИСТИКЕ И СПЕЦИФИКАЦИЈА </w:t>
      </w:r>
      <w:r w:rsidR="00DC295D" w:rsidRPr="00C7563E">
        <w:t>УСЛУГА</w:t>
      </w:r>
      <w:bookmarkStart w:id="252" w:name="_Toc430697422"/>
      <w:bookmarkEnd w:id="248"/>
      <w:r w:rsidR="007361D6">
        <w:rPr>
          <w:lang w:val="sr-Cyrl-RS"/>
        </w:rPr>
        <w:t xml:space="preserve"> </w:t>
      </w:r>
      <w:r w:rsidRPr="00C7563E">
        <w:t>ПРЕДМЕТНЕ ЈАВНЕ НАБАВКЕ</w:t>
      </w:r>
      <w:bookmarkEnd w:id="249"/>
      <w:bookmarkEnd w:id="250"/>
      <w:bookmarkEnd w:id="251"/>
      <w:bookmarkEnd w:id="252"/>
    </w:p>
    <w:p w14:paraId="6A7FEECA" w14:textId="77777777" w:rsidR="007E7DFE" w:rsidRPr="00C7563E" w:rsidRDefault="007E7DFE" w:rsidP="007E7DFE">
      <w:pPr>
        <w:ind w:left="720"/>
        <w:rPr>
          <w:rFonts w:ascii="Arial" w:hAnsi="Arial" w:cs="Arial"/>
          <w:sz w:val="22"/>
          <w:szCs w:val="22"/>
        </w:rPr>
      </w:pPr>
    </w:p>
    <w:p w14:paraId="48F8A9AD" w14:textId="0E68A591" w:rsidR="00775804" w:rsidRPr="006C433B" w:rsidRDefault="003978D1" w:rsidP="00775804">
      <w:pPr>
        <w:spacing w:line="240" w:lineRule="exact"/>
        <w:rPr>
          <w:rFonts w:ascii="Arial" w:hAnsi="Arial" w:cs="Arial"/>
          <w:b/>
          <w:sz w:val="22"/>
          <w:szCs w:val="22"/>
          <w:lang w:val="sr-Cyrl-RS"/>
        </w:rPr>
      </w:pPr>
      <w:r w:rsidRPr="00C7563E">
        <w:rPr>
          <w:rFonts w:ascii="Arial" w:hAnsi="Arial" w:cs="Arial"/>
          <w:b/>
          <w:sz w:val="22"/>
          <w:szCs w:val="22"/>
        </w:rPr>
        <w:t>5.1.</w:t>
      </w:r>
      <w:r w:rsidR="008079C7" w:rsidRPr="00C7563E">
        <w:rPr>
          <w:rFonts w:ascii="Arial" w:hAnsi="Arial" w:cs="Arial"/>
          <w:b/>
          <w:sz w:val="22"/>
          <w:szCs w:val="22"/>
        </w:rPr>
        <w:t xml:space="preserve"> </w:t>
      </w:r>
      <w:r w:rsidRPr="00C7563E">
        <w:rPr>
          <w:rFonts w:ascii="Arial" w:hAnsi="Arial" w:cs="Arial"/>
          <w:b/>
          <w:sz w:val="22"/>
          <w:szCs w:val="22"/>
        </w:rPr>
        <w:t>ПРЕДМЕТ НАБАВКЕ</w:t>
      </w:r>
      <w:r w:rsidR="006C433B">
        <w:rPr>
          <w:rFonts w:ascii="Arial" w:hAnsi="Arial" w:cs="Arial"/>
          <w:b/>
          <w:sz w:val="22"/>
          <w:szCs w:val="22"/>
          <w:lang w:val="sr-Cyrl-RS"/>
        </w:rPr>
        <w:t xml:space="preserve"> </w:t>
      </w:r>
    </w:p>
    <w:p w14:paraId="1CC82214" w14:textId="7DCCBDD2" w:rsidR="00FF4F76" w:rsidRPr="00FF4F76" w:rsidRDefault="00FF4F76" w:rsidP="00FF4F76">
      <w:pPr>
        <w:suppressAutoHyphens w:val="0"/>
        <w:rPr>
          <w:rFonts w:ascii="Arial" w:eastAsia="Calibri" w:hAnsi="Arial" w:cs="Arial"/>
          <w:lang w:val="sr-Cyrl-RS" w:eastAsia="en-US"/>
        </w:rPr>
      </w:pPr>
      <w:bookmarkStart w:id="253" w:name="_Toc407201158"/>
      <w:bookmarkStart w:id="254" w:name="_Toc463355018"/>
    </w:p>
    <w:p w14:paraId="778D6250" w14:textId="5C099FA6" w:rsidR="00FF4F76" w:rsidRPr="00477DCF" w:rsidRDefault="00FF4F76" w:rsidP="00477DCF">
      <w:pPr>
        <w:suppressAutoHyphens w:val="0"/>
        <w:jc w:val="both"/>
        <w:rPr>
          <w:rFonts w:ascii="Arial" w:eastAsia="Calibri" w:hAnsi="Arial" w:cs="Arial"/>
          <w:sz w:val="22"/>
          <w:szCs w:val="22"/>
          <w:lang w:val="sr-Cyrl-RS" w:eastAsia="en-US"/>
        </w:rPr>
      </w:pPr>
      <w:r w:rsidRPr="00477DCF">
        <w:rPr>
          <w:rFonts w:ascii="Arial" w:eastAsia="Calibri" w:hAnsi="Arial" w:cs="Arial"/>
          <w:sz w:val="22"/>
          <w:szCs w:val="22"/>
          <w:lang w:val="sr-Cyrl-RS" w:eastAsia="en-US"/>
        </w:rPr>
        <w:t>Предмет јавне набавке је набавка услуг</w:t>
      </w:r>
      <w:r w:rsidRPr="00477DCF">
        <w:rPr>
          <w:rFonts w:ascii="Arial" w:eastAsia="Calibri" w:hAnsi="Arial" w:cs="Arial"/>
          <w:sz w:val="22"/>
          <w:szCs w:val="22"/>
          <w:lang w:val="en-US" w:eastAsia="en-US"/>
        </w:rPr>
        <w:t>e</w:t>
      </w:r>
      <w:r w:rsidR="0014452C" w:rsidRPr="00477DCF">
        <w:rPr>
          <w:rFonts w:ascii="Arial" w:eastAsia="Calibri" w:hAnsi="Arial" w:cs="Arial"/>
          <w:sz w:val="22"/>
          <w:szCs w:val="22"/>
          <w:lang w:val="sr-Cyrl-RS" w:eastAsia="en-US"/>
        </w:rPr>
        <w:t xml:space="preserve"> „Одржавање VSS ORD Система </w:t>
      </w:r>
      <w:r w:rsidRPr="00477DCF">
        <w:rPr>
          <w:rFonts w:ascii="Arial" w:eastAsia="Calibri" w:hAnsi="Arial" w:cs="Arial"/>
          <w:sz w:val="22"/>
          <w:szCs w:val="22"/>
          <w:lang w:val="sr-Cyrl-RS" w:eastAsia="en-US"/>
        </w:rPr>
        <w:t>за аутоматизацију мануелног очитавања бројила електричне енергије употребом мобилних телефона“ на период од две године, и то услуга одржавања VSS ORD Система, која подразумева:</w:t>
      </w:r>
    </w:p>
    <w:p w14:paraId="691B2577" w14:textId="06C94E17" w:rsidR="00FF4F76" w:rsidRDefault="00FF4F76" w:rsidP="0014452C">
      <w:pPr>
        <w:pStyle w:val="ListParagraph"/>
        <w:widowControl w:val="0"/>
        <w:numPr>
          <w:ilvl w:val="0"/>
          <w:numId w:val="21"/>
        </w:numPr>
        <w:contextualSpacing/>
        <w:jc w:val="both"/>
        <w:rPr>
          <w:rFonts w:ascii="Arial" w:eastAsia="Calibri" w:hAnsi="Arial" w:cs="Arial"/>
          <w:b/>
          <w:u w:val="single"/>
          <w:lang w:val="sr-Cyrl-RS"/>
        </w:rPr>
      </w:pPr>
      <w:r w:rsidRPr="00477DCF">
        <w:rPr>
          <w:rFonts w:ascii="Arial" w:eastAsia="Calibri" w:hAnsi="Arial" w:cs="Arial"/>
          <w:b/>
          <w:u w:val="single"/>
          <w:lang w:val="sr-Cyrl-RS"/>
        </w:rPr>
        <w:t>одржавање софтвера VSS ORD Система - софтверске закрпе (</w:t>
      </w:r>
      <w:r w:rsidRPr="00477DCF">
        <w:rPr>
          <w:rFonts w:ascii="Arial" w:eastAsia="Calibri" w:hAnsi="Arial" w:cs="Arial"/>
          <w:b/>
          <w:i/>
          <w:u w:val="single"/>
          <w:lang w:val="sr-Cyrl-RS"/>
        </w:rPr>
        <w:t>Software Patches</w:t>
      </w:r>
      <w:r w:rsidRPr="00477DCF">
        <w:rPr>
          <w:rFonts w:ascii="Arial" w:eastAsia="Calibri" w:hAnsi="Arial" w:cs="Arial"/>
          <w:b/>
          <w:u w:val="single"/>
          <w:lang w:val="sr-Cyrl-RS"/>
        </w:rPr>
        <w:t>) и надоградња софтвера (</w:t>
      </w:r>
      <w:r w:rsidRPr="00477DCF">
        <w:rPr>
          <w:rFonts w:ascii="Arial" w:eastAsia="Calibri" w:hAnsi="Arial" w:cs="Arial"/>
          <w:b/>
          <w:i/>
          <w:u w:val="single"/>
          <w:lang w:val="sr-Cyrl-RS"/>
        </w:rPr>
        <w:t>Software Upgrade</w:t>
      </w:r>
      <w:r w:rsidRPr="00477DCF">
        <w:rPr>
          <w:rFonts w:ascii="Arial" w:eastAsia="Calibri" w:hAnsi="Arial" w:cs="Arial"/>
          <w:b/>
          <w:u w:val="single"/>
          <w:lang w:val="sr-Cyrl-RS"/>
        </w:rPr>
        <w:t>) VSS ORD Система;</w:t>
      </w:r>
    </w:p>
    <w:p w14:paraId="73C56E31" w14:textId="77777777" w:rsidR="00477DCF" w:rsidRPr="00477DCF" w:rsidRDefault="00477DCF" w:rsidP="00477DCF">
      <w:pPr>
        <w:pStyle w:val="ListParagraph"/>
        <w:widowControl w:val="0"/>
        <w:ind w:left="1080"/>
        <w:contextualSpacing/>
        <w:jc w:val="both"/>
        <w:rPr>
          <w:rFonts w:ascii="Arial" w:eastAsia="Calibri" w:hAnsi="Arial" w:cs="Arial"/>
          <w:b/>
          <w:u w:val="single"/>
          <w:lang w:val="sr-Cyrl-RS"/>
        </w:rPr>
      </w:pPr>
    </w:p>
    <w:p w14:paraId="34489143" w14:textId="78FA5F7A" w:rsidR="00FF4F76" w:rsidRDefault="00FF4F76" w:rsidP="00477DCF">
      <w:pPr>
        <w:pStyle w:val="ListParagraph"/>
        <w:numPr>
          <w:ilvl w:val="0"/>
          <w:numId w:val="21"/>
        </w:numPr>
        <w:spacing w:before="120" w:after="120"/>
        <w:jc w:val="both"/>
        <w:rPr>
          <w:rFonts w:ascii="Arial" w:eastAsia="Calibri" w:hAnsi="Arial" w:cs="Arial"/>
          <w:b/>
          <w:u w:val="single"/>
          <w:lang w:val="sr-Cyrl-RS"/>
        </w:rPr>
      </w:pPr>
      <w:r w:rsidRPr="00477DCF">
        <w:rPr>
          <w:rFonts w:ascii="Arial" w:eastAsia="Calibri" w:hAnsi="Arial" w:cs="Arial"/>
          <w:b/>
          <w:u w:val="single"/>
          <w:lang w:val="sr-Cyrl-RS"/>
        </w:rPr>
        <w:t>услуга унапређења и интеграције VSS ORD Система са другим информационим системима Наручиоца.</w:t>
      </w:r>
    </w:p>
    <w:p w14:paraId="382DC2E8" w14:textId="6B095013" w:rsidR="00477DCF" w:rsidRPr="00477DCF" w:rsidRDefault="00477DCF" w:rsidP="00477DCF">
      <w:pPr>
        <w:spacing w:before="120" w:after="120"/>
        <w:jc w:val="both"/>
        <w:rPr>
          <w:rFonts w:ascii="Arial" w:eastAsia="Calibri" w:hAnsi="Arial" w:cs="Arial"/>
          <w:b/>
          <w:u w:val="single"/>
          <w:lang w:val="sr-Cyrl-RS"/>
        </w:rPr>
      </w:pPr>
    </w:p>
    <w:p w14:paraId="65B005EA" w14:textId="30D87A1C" w:rsidR="009E08FD" w:rsidRPr="00477DCF" w:rsidRDefault="00FF4F76" w:rsidP="00477DCF">
      <w:pPr>
        <w:suppressAutoHyphens w:val="0"/>
        <w:spacing w:after="160"/>
        <w:jc w:val="both"/>
        <w:rPr>
          <w:rFonts w:ascii="Arial" w:eastAsia="Calibri" w:hAnsi="Arial" w:cs="Arial"/>
          <w:sz w:val="22"/>
          <w:szCs w:val="22"/>
          <w:lang w:val="sr-Cyrl-RS" w:eastAsia="en-US"/>
        </w:rPr>
      </w:pPr>
      <w:r w:rsidRPr="00477DCF">
        <w:rPr>
          <w:rFonts w:ascii="Arial" w:eastAsia="Calibri" w:hAnsi="Arial" w:cs="Arial"/>
          <w:sz w:val="22"/>
          <w:szCs w:val="22"/>
          <w:lang w:val="sr-Cyrl-RS" w:eastAsia="en-US"/>
        </w:rPr>
        <w:t>Предмет одржавања и унапређења по овој јавној набавци је VSS ORD Систем, предузећа TCOM доо Београд које је носилац ауторских права на предметном систему. Исти се користи за потребе ЈП ЕПС за процес читања и контроле бројила електричне енергије на конзуму од 1.100.000 бројила. VSS ORD Систем је инсталиран у обиму и спецификацији из Табеле 1. и 2. у овом одељку конкурсне документације. Понуђач је дужан да ,као носилац ауторских права,</w:t>
      </w:r>
      <w:r w:rsidR="00324C29" w:rsidRPr="00477DCF">
        <w:rPr>
          <w:rFonts w:ascii="Arial" w:eastAsia="Calibri" w:hAnsi="Arial" w:cs="Arial"/>
          <w:sz w:val="22"/>
          <w:szCs w:val="22"/>
          <w:lang w:val="sr-Cyrl-RS" w:eastAsia="en-US"/>
        </w:rPr>
        <w:t xml:space="preserve"> Наручиоцу обезбеди не</w:t>
      </w:r>
      <w:r w:rsidRPr="00477DCF">
        <w:rPr>
          <w:rFonts w:ascii="Arial" w:eastAsia="Calibri" w:hAnsi="Arial" w:cs="Arial"/>
          <w:sz w:val="22"/>
          <w:szCs w:val="22"/>
          <w:lang w:val="sr-Cyrl-RS" w:eastAsia="en-US"/>
        </w:rPr>
        <w:t>ексклузивно и непреносиво право на коришћење VSS ORD Система на инсталираном софтверу и хардверу на подручју Републике Србије, које је ограничено на период извршавања услуге која је предмет ове јавне набавке, без икаквих додатних обавеза Наручиоц</w:t>
      </w:r>
      <w:r w:rsidR="00477DCF">
        <w:rPr>
          <w:rFonts w:ascii="Arial" w:eastAsia="Calibri" w:hAnsi="Arial" w:cs="Arial"/>
          <w:sz w:val="22"/>
          <w:szCs w:val="22"/>
          <w:lang w:val="sr-Cyrl-RS" w:eastAsia="en-US"/>
        </w:rPr>
        <w:t>а према носиоцу ауторских права</w:t>
      </w:r>
    </w:p>
    <w:p w14:paraId="25C7F475" w14:textId="77777777" w:rsidR="00FF4F76" w:rsidRPr="00477DCF" w:rsidRDefault="00FF4F76" w:rsidP="00FF4F76">
      <w:pPr>
        <w:keepNext/>
        <w:widowControl w:val="0"/>
        <w:pBdr>
          <w:top w:val="single" w:sz="2" w:space="1" w:color="000000"/>
        </w:pBdr>
        <w:suppressAutoHyphens w:val="0"/>
        <w:adjustRightInd w:val="0"/>
        <w:spacing w:before="240" w:after="120"/>
        <w:jc w:val="both"/>
        <w:textAlignment w:val="baseline"/>
        <w:rPr>
          <w:rFonts w:ascii="Arial" w:eastAsia="Calibri" w:hAnsi="Arial" w:cs="Arial"/>
          <w:b/>
          <w:sz w:val="22"/>
          <w:szCs w:val="22"/>
          <w:lang w:val="sr-Cyrl-RS" w:eastAsia="en-US"/>
        </w:rPr>
      </w:pPr>
      <w:r w:rsidRPr="00477DCF">
        <w:rPr>
          <w:rFonts w:ascii="Arial" w:eastAsia="Calibri" w:hAnsi="Arial" w:cs="Arial"/>
          <w:b/>
          <w:bCs/>
          <w:sz w:val="22"/>
          <w:szCs w:val="22"/>
          <w:lang w:val="sr-Cyrl-RS" w:eastAsia="en-US"/>
        </w:rPr>
        <w:t xml:space="preserve">Табела 1: Обим и спецификација </w:t>
      </w:r>
      <w:r w:rsidRPr="00477DCF">
        <w:rPr>
          <w:rFonts w:ascii="Arial" w:eastAsia="Calibri" w:hAnsi="Arial" w:cs="Arial"/>
          <w:b/>
          <w:sz w:val="22"/>
          <w:szCs w:val="22"/>
          <w:lang w:val="sr-Cyrl-RS" w:eastAsia="en-US"/>
        </w:rPr>
        <w:t>VSS ORD Система</w:t>
      </w:r>
      <w:r w:rsidRPr="00477DCF">
        <w:rPr>
          <w:rFonts w:ascii="Arial" w:eastAsia="Calibri" w:hAnsi="Arial" w:cs="Arial"/>
          <w:b/>
          <w:bCs/>
          <w:sz w:val="22"/>
          <w:szCs w:val="22"/>
          <w:lang w:val="sr-Cyrl-RS" w:eastAsia="en-US"/>
        </w:rPr>
        <w:t xml:space="preserve"> </w:t>
      </w:r>
      <w:r w:rsidRPr="00477DCF">
        <w:rPr>
          <w:rFonts w:ascii="Arial" w:eastAsia="Calibri" w:hAnsi="Arial" w:cs="Arial"/>
          <w:b/>
          <w:sz w:val="22"/>
          <w:szCs w:val="22"/>
          <w:lang w:val="sr-Cyrl-RS" w:eastAsia="en-US"/>
        </w:rPr>
        <w:t>за аутоматизацију мануелног очитавања бројила електричне енергије употребом мобилних телефона</w:t>
      </w:r>
      <w:r w:rsidRPr="00477DCF">
        <w:rPr>
          <w:rFonts w:ascii="Arial" w:eastAsia="Calibri" w:hAnsi="Arial" w:cs="Arial"/>
          <w:b/>
          <w:bCs/>
          <w:sz w:val="22"/>
          <w:szCs w:val="22"/>
          <w:lang w:val="sr-Cyrl-RS" w:eastAsia="en-US"/>
        </w:rPr>
        <w:t xml:space="preserve"> - </w:t>
      </w:r>
      <w:r w:rsidRPr="00477DCF">
        <w:rPr>
          <w:rFonts w:ascii="Arial" w:eastAsia="Calibri" w:hAnsi="Arial" w:cs="Arial"/>
          <w:b/>
          <w:sz w:val="22"/>
          <w:szCs w:val="22"/>
          <w:lang w:val="sr-Cyrl-RS" w:eastAsia="en-US"/>
        </w:rPr>
        <w:t>основни Систем за 1.000.000 бројила</w:t>
      </w:r>
      <w:r w:rsidRPr="00477DCF">
        <w:rPr>
          <w:rFonts w:ascii="Arial" w:eastAsia="Calibri" w:hAnsi="Arial" w:cs="Arial"/>
          <w:b/>
          <w:bCs/>
          <w:sz w:val="22"/>
          <w:szCs w:val="22"/>
          <w:lang w:val="sr-Cyrl-RS" w:eastAsia="en-US"/>
        </w:rPr>
        <w:t xml:space="preserve"> који користи Наручилац</w:t>
      </w:r>
    </w:p>
    <w:tbl>
      <w:tblPr>
        <w:tblW w:w="8380" w:type="dxa"/>
        <w:tblLook w:val="04A0" w:firstRow="1" w:lastRow="0" w:firstColumn="1" w:lastColumn="0" w:noHBand="0" w:noVBand="1"/>
      </w:tblPr>
      <w:tblGrid>
        <w:gridCol w:w="2920"/>
        <w:gridCol w:w="1820"/>
        <w:gridCol w:w="1820"/>
        <w:gridCol w:w="1820"/>
      </w:tblGrid>
      <w:tr w:rsidR="00FF4F76" w:rsidRPr="00477DCF" w14:paraId="59CCF9A5" w14:textId="77777777" w:rsidTr="002D3351">
        <w:trPr>
          <w:trHeight w:val="74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E66D"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Огранак</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4809A6BC"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бројила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4E4A8C"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мобилних телефона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8EBBF2"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сервера</w:t>
            </w:r>
          </w:p>
        </w:tc>
      </w:tr>
      <w:tr w:rsidR="00FF4F76" w:rsidRPr="00477DCF" w14:paraId="23DFDA8A"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7921AC4"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Пожаревац</w:t>
            </w:r>
          </w:p>
        </w:tc>
        <w:tc>
          <w:tcPr>
            <w:tcW w:w="1820" w:type="dxa"/>
            <w:tcBorders>
              <w:top w:val="nil"/>
              <w:left w:val="nil"/>
              <w:bottom w:val="single" w:sz="4" w:space="0" w:color="auto"/>
              <w:right w:val="single" w:sz="4" w:space="0" w:color="auto"/>
            </w:tcBorders>
            <w:shd w:val="clear" w:color="auto" w:fill="auto"/>
            <w:noWrap/>
            <w:vAlign w:val="center"/>
            <w:hideMark/>
          </w:tcPr>
          <w:p w14:paraId="2B19934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87.974</w:t>
            </w:r>
          </w:p>
        </w:tc>
        <w:tc>
          <w:tcPr>
            <w:tcW w:w="1820" w:type="dxa"/>
            <w:tcBorders>
              <w:top w:val="nil"/>
              <w:left w:val="nil"/>
              <w:bottom w:val="single" w:sz="4" w:space="0" w:color="auto"/>
              <w:right w:val="single" w:sz="4" w:space="0" w:color="auto"/>
            </w:tcBorders>
            <w:shd w:val="clear" w:color="auto" w:fill="auto"/>
            <w:noWrap/>
            <w:vAlign w:val="center"/>
            <w:hideMark/>
          </w:tcPr>
          <w:p w14:paraId="0F345FA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180</w:t>
            </w:r>
          </w:p>
        </w:tc>
        <w:tc>
          <w:tcPr>
            <w:tcW w:w="1820" w:type="dxa"/>
            <w:tcBorders>
              <w:top w:val="nil"/>
              <w:left w:val="nil"/>
              <w:bottom w:val="single" w:sz="4" w:space="0" w:color="auto"/>
              <w:right w:val="single" w:sz="4" w:space="0" w:color="auto"/>
            </w:tcBorders>
            <w:shd w:val="clear" w:color="auto" w:fill="auto"/>
            <w:noWrap/>
            <w:vAlign w:val="center"/>
            <w:hideMark/>
          </w:tcPr>
          <w:p w14:paraId="6746D82B"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24B1081"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DCFAFB5"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Смедерево</w:t>
            </w:r>
          </w:p>
        </w:tc>
        <w:tc>
          <w:tcPr>
            <w:tcW w:w="1820" w:type="dxa"/>
            <w:tcBorders>
              <w:top w:val="nil"/>
              <w:left w:val="nil"/>
              <w:bottom w:val="single" w:sz="4" w:space="0" w:color="auto"/>
              <w:right w:val="single" w:sz="4" w:space="0" w:color="auto"/>
            </w:tcBorders>
            <w:shd w:val="clear" w:color="auto" w:fill="auto"/>
            <w:noWrap/>
            <w:vAlign w:val="center"/>
            <w:hideMark/>
          </w:tcPr>
          <w:p w14:paraId="039488D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95.453</w:t>
            </w:r>
          </w:p>
        </w:tc>
        <w:tc>
          <w:tcPr>
            <w:tcW w:w="1820" w:type="dxa"/>
            <w:tcBorders>
              <w:top w:val="nil"/>
              <w:left w:val="nil"/>
              <w:bottom w:val="single" w:sz="4" w:space="0" w:color="auto"/>
              <w:right w:val="single" w:sz="4" w:space="0" w:color="auto"/>
            </w:tcBorders>
            <w:shd w:val="clear" w:color="auto" w:fill="auto"/>
            <w:noWrap/>
            <w:vAlign w:val="center"/>
            <w:hideMark/>
          </w:tcPr>
          <w:p w14:paraId="7452BB5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140</w:t>
            </w:r>
          </w:p>
        </w:tc>
        <w:tc>
          <w:tcPr>
            <w:tcW w:w="1820" w:type="dxa"/>
            <w:tcBorders>
              <w:top w:val="nil"/>
              <w:left w:val="nil"/>
              <w:bottom w:val="single" w:sz="4" w:space="0" w:color="auto"/>
              <w:right w:val="single" w:sz="4" w:space="0" w:color="auto"/>
            </w:tcBorders>
            <w:shd w:val="clear" w:color="auto" w:fill="auto"/>
            <w:noWrap/>
            <w:vAlign w:val="center"/>
            <w:hideMark/>
          </w:tcPr>
          <w:p w14:paraId="24EA79B0"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430D10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4C50E37"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Аранђеловац</w:t>
            </w:r>
          </w:p>
        </w:tc>
        <w:tc>
          <w:tcPr>
            <w:tcW w:w="1820" w:type="dxa"/>
            <w:tcBorders>
              <w:top w:val="nil"/>
              <w:left w:val="nil"/>
              <w:bottom w:val="single" w:sz="4" w:space="0" w:color="auto"/>
              <w:right w:val="single" w:sz="4" w:space="0" w:color="auto"/>
            </w:tcBorders>
            <w:shd w:val="clear" w:color="auto" w:fill="auto"/>
            <w:noWrap/>
            <w:vAlign w:val="center"/>
            <w:hideMark/>
          </w:tcPr>
          <w:p w14:paraId="36BF164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34.010</w:t>
            </w:r>
          </w:p>
        </w:tc>
        <w:tc>
          <w:tcPr>
            <w:tcW w:w="1820" w:type="dxa"/>
            <w:tcBorders>
              <w:top w:val="nil"/>
              <w:left w:val="nil"/>
              <w:bottom w:val="single" w:sz="4" w:space="0" w:color="auto"/>
              <w:right w:val="single" w:sz="4" w:space="0" w:color="auto"/>
            </w:tcBorders>
            <w:shd w:val="clear" w:color="auto" w:fill="auto"/>
            <w:noWrap/>
            <w:vAlign w:val="center"/>
            <w:hideMark/>
          </w:tcPr>
          <w:p w14:paraId="5BC70B91"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60</w:t>
            </w:r>
          </w:p>
        </w:tc>
        <w:tc>
          <w:tcPr>
            <w:tcW w:w="1820" w:type="dxa"/>
            <w:tcBorders>
              <w:top w:val="nil"/>
              <w:left w:val="nil"/>
              <w:bottom w:val="single" w:sz="4" w:space="0" w:color="auto"/>
              <w:right w:val="single" w:sz="4" w:space="0" w:color="auto"/>
            </w:tcBorders>
            <w:shd w:val="clear" w:color="auto" w:fill="auto"/>
            <w:noWrap/>
            <w:vAlign w:val="center"/>
            <w:hideMark/>
          </w:tcPr>
          <w:p w14:paraId="7E13AF16"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0ECE6B80"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FD00B6D"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lastRenderedPageBreak/>
              <w:t>Врање</w:t>
            </w:r>
          </w:p>
        </w:tc>
        <w:tc>
          <w:tcPr>
            <w:tcW w:w="1820" w:type="dxa"/>
            <w:tcBorders>
              <w:top w:val="nil"/>
              <w:left w:val="nil"/>
              <w:bottom w:val="single" w:sz="4" w:space="0" w:color="auto"/>
              <w:right w:val="single" w:sz="4" w:space="0" w:color="auto"/>
            </w:tcBorders>
            <w:shd w:val="clear" w:color="auto" w:fill="auto"/>
            <w:noWrap/>
            <w:vAlign w:val="center"/>
            <w:hideMark/>
          </w:tcPr>
          <w:p w14:paraId="1B53478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69.531</w:t>
            </w:r>
          </w:p>
        </w:tc>
        <w:tc>
          <w:tcPr>
            <w:tcW w:w="1820" w:type="dxa"/>
            <w:tcBorders>
              <w:top w:val="nil"/>
              <w:left w:val="nil"/>
              <w:bottom w:val="single" w:sz="4" w:space="0" w:color="auto"/>
              <w:right w:val="single" w:sz="4" w:space="0" w:color="auto"/>
            </w:tcBorders>
            <w:shd w:val="clear" w:color="auto" w:fill="auto"/>
            <w:noWrap/>
            <w:vAlign w:val="center"/>
            <w:hideMark/>
          </w:tcPr>
          <w:p w14:paraId="64EC452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120</w:t>
            </w:r>
          </w:p>
        </w:tc>
        <w:tc>
          <w:tcPr>
            <w:tcW w:w="1820" w:type="dxa"/>
            <w:tcBorders>
              <w:top w:val="nil"/>
              <w:left w:val="nil"/>
              <w:bottom w:val="single" w:sz="4" w:space="0" w:color="auto"/>
              <w:right w:val="single" w:sz="4" w:space="0" w:color="auto"/>
            </w:tcBorders>
            <w:shd w:val="clear" w:color="auto" w:fill="auto"/>
            <w:noWrap/>
            <w:vAlign w:val="center"/>
            <w:hideMark/>
          </w:tcPr>
          <w:p w14:paraId="572703EC"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7929890D"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FFEBD2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Зрењанин</w:t>
            </w:r>
          </w:p>
        </w:tc>
        <w:tc>
          <w:tcPr>
            <w:tcW w:w="1820" w:type="dxa"/>
            <w:tcBorders>
              <w:top w:val="nil"/>
              <w:left w:val="nil"/>
              <w:bottom w:val="single" w:sz="4" w:space="0" w:color="auto"/>
              <w:right w:val="single" w:sz="4" w:space="0" w:color="auto"/>
            </w:tcBorders>
            <w:shd w:val="clear" w:color="auto" w:fill="auto"/>
            <w:noWrap/>
            <w:vAlign w:val="center"/>
            <w:hideMark/>
          </w:tcPr>
          <w:p w14:paraId="0AAB6F17"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115.633</w:t>
            </w:r>
          </w:p>
        </w:tc>
        <w:tc>
          <w:tcPr>
            <w:tcW w:w="1820" w:type="dxa"/>
            <w:tcBorders>
              <w:top w:val="nil"/>
              <w:left w:val="nil"/>
              <w:bottom w:val="single" w:sz="4" w:space="0" w:color="auto"/>
              <w:right w:val="single" w:sz="4" w:space="0" w:color="auto"/>
            </w:tcBorders>
            <w:shd w:val="clear" w:color="auto" w:fill="auto"/>
            <w:noWrap/>
            <w:vAlign w:val="center"/>
            <w:hideMark/>
          </w:tcPr>
          <w:p w14:paraId="6DD18ABD"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200</w:t>
            </w:r>
          </w:p>
        </w:tc>
        <w:tc>
          <w:tcPr>
            <w:tcW w:w="1820" w:type="dxa"/>
            <w:tcBorders>
              <w:top w:val="nil"/>
              <w:left w:val="nil"/>
              <w:bottom w:val="single" w:sz="4" w:space="0" w:color="auto"/>
              <w:right w:val="single" w:sz="4" w:space="0" w:color="auto"/>
            </w:tcBorders>
            <w:shd w:val="clear" w:color="auto" w:fill="auto"/>
            <w:noWrap/>
            <w:vAlign w:val="center"/>
            <w:hideMark/>
          </w:tcPr>
          <w:p w14:paraId="1AC45625"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63F1856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97BC01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Лазаревац</w:t>
            </w:r>
          </w:p>
        </w:tc>
        <w:tc>
          <w:tcPr>
            <w:tcW w:w="1820" w:type="dxa"/>
            <w:tcBorders>
              <w:top w:val="nil"/>
              <w:left w:val="nil"/>
              <w:bottom w:val="single" w:sz="4" w:space="0" w:color="auto"/>
              <w:right w:val="single" w:sz="4" w:space="0" w:color="auto"/>
            </w:tcBorders>
            <w:shd w:val="clear" w:color="auto" w:fill="auto"/>
            <w:noWrap/>
            <w:vAlign w:val="center"/>
            <w:hideMark/>
          </w:tcPr>
          <w:p w14:paraId="2B8522AD"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55.207</w:t>
            </w:r>
          </w:p>
        </w:tc>
        <w:tc>
          <w:tcPr>
            <w:tcW w:w="1820" w:type="dxa"/>
            <w:tcBorders>
              <w:top w:val="nil"/>
              <w:left w:val="nil"/>
              <w:bottom w:val="single" w:sz="4" w:space="0" w:color="auto"/>
              <w:right w:val="single" w:sz="4" w:space="0" w:color="auto"/>
            </w:tcBorders>
            <w:shd w:val="clear" w:color="auto" w:fill="auto"/>
            <w:noWrap/>
            <w:vAlign w:val="center"/>
            <w:hideMark/>
          </w:tcPr>
          <w:p w14:paraId="2D90050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091E2156"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6740EB37"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397C43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Зајечар</w:t>
            </w:r>
          </w:p>
        </w:tc>
        <w:tc>
          <w:tcPr>
            <w:tcW w:w="1820" w:type="dxa"/>
            <w:tcBorders>
              <w:top w:val="nil"/>
              <w:left w:val="nil"/>
              <w:bottom w:val="single" w:sz="4" w:space="0" w:color="auto"/>
              <w:right w:val="single" w:sz="4" w:space="0" w:color="auto"/>
            </w:tcBorders>
            <w:shd w:val="clear" w:color="auto" w:fill="auto"/>
            <w:noWrap/>
            <w:vAlign w:val="center"/>
            <w:hideMark/>
          </w:tcPr>
          <w:p w14:paraId="304F5F3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150.581</w:t>
            </w:r>
          </w:p>
        </w:tc>
        <w:tc>
          <w:tcPr>
            <w:tcW w:w="1820" w:type="dxa"/>
            <w:tcBorders>
              <w:top w:val="nil"/>
              <w:left w:val="nil"/>
              <w:bottom w:val="single" w:sz="4" w:space="0" w:color="auto"/>
              <w:right w:val="single" w:sz="4" w:space="0" w:color="auto"/>
            </w:tcBorders>
            <w:shd w:val="clear" w:color="auto" w:fill="auto"/>
            <w:noWrap/>
            <w:vAlign w:val="center"/>
            <w:hideMark/>
          </w:tcPr>
          <w:p w14:paraId="70050777"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280</w:t>
            </w:r>
          </w:p>
        </w:tc>
        <w:tc>
          <w:tcPr>
            <w:tcW w:w="1820" w:type="dxa"/>
            <w:tcBorders>
              <w:top w:val="nil"/>
              <w:left w:val="nil"/>
              <w:bottom w:val="single" w:sz="4" w:space="0" w:color="auto"/>
              <w:right w:val="single" w:sz="4" w:space="0" w:color="auto"/>
            </w:tcBorders>
            <w:shd w:val="clear" w:color="auto" w:fill="auto"/>
            <w:noWrap/>
            <w:vAlign w:val="center"/>
            <w:hideMark/>
          </w:tcPr>
          <w:p w14:paraId="0BFC4071"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27E12122"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08C97B7"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Краљево</w:t>
            </w:r>
          </w:p>
        </w:tc>
        <w:tc>
          <w:tcPr>
            <w:tcW w:w="1820" w:type="dxa"/>
            <w:tcBorders>
              <w:top w:val="nil"/>
              <w:left w:val="nil"/>
              <w:bottom w:val="single" w:sz="4" w:space="0" w:color="auto"/>
              <w:right w:val="single" w:sz="4" w:space="0" w:color="auto"/>
            </w:tcBorders>
            <w:shd w:val="clear" w:color="auto" w:fill="auto"/>
            <w:noWrap/>
            <w:vAlign w:val="center"/>
            <w:hideMark/>
          </w:tcPr>
          <w:p w14:paraId="6CA50F2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96.064</w:t>
            </w:r>
          </w:p>
        </w:tc>
        <w:tc>
          <w:tcPr>
            <w:tcW w:w="1820" w:type="dxa"/>
            <w:tcBorders>
              <w:top w:val="nil"/>
              <w:left w:val="nil"/>
              <w:bottom w:val="single" w:sz="4" w:space="0" w:color="auto"/>
              <w:right w:val="single" w:sz="4" w:space="0" w:color="auto"/>
            </w:tcBorders>
            <w:shd w:val="clear" w:color="auto" w:fill="auto"/>
            <w:noWrap/>
            <w:vAlign w:val="center"/>
            <w:hideMark/>
          </w:tcPr>
          <w:p w14:paraId="134477C3"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178</w:t>
            </w:r>
          </w:p>
        </w:tc>
        <w:tc>
          <w:tcPr>
            <w:tcW w:w="1820" w:type="dxa"/>
            <w:tcBorders>
              <w:top w:val="nil"/>
              <w:left w:val="nil"/>
              <w:bottom w:val="single" w:sz="4" w:space="0" w:color="auto"/>
              <w:right w:val="single" w:sz="4" w:space="0" w:color="auto"/>
            </w:tcBorders>
            <w:shd w:val="clear" w:color="auto" w:fill="auto"/>
            <w:noWrap/>
            <w:vAlign w:val="center"/>
            <w:hideMark/>
          </w:tcPr>
          <w:p w14:paraId="44B326B7"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1525263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2C0E95A"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Чачак</w:t>
            </w:r>
          </w:p>
        </w:tc>
        <w:tc>
          <w:tcPr>
            <w:tcW w:w="1820" w:type="dxa"/>
            <w:tcBorders>
              <w:top w:val="nil"/>
              <w:left w:val="nil"/>
              <w:bottom w:val="single" w:sz="4" w:space="0" w:color="auto"/>
              <w:right w:val="single" w:sz="4" w:space="0" w:color="auto"/>
            </w:tcBorders>
            <w:shd w:val="clear" w:color="auto" w:fill="auto"/>
            <w:noWrap/>
            <w:vAlign w:val="center"/>
            <w:hideMark/>
          </w:tcPr>
          <w:p w14:paraId="3DC4C68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117.033</w:t>
            </w:r>
          </w:p>
        </w:tc>
        <w:tc>
          <w:tcPr>
            <w:tcW w:w="1820" w:type="dxa"/>
            <w:tcBorders>
              <w:top w:val="nil"/>
              <w:left w:val="nil"/>
              <w:bottom w:val="single" w:sz="4" w:space="0" w:color="auto"/>
              <w:right w:val="single" w:sz="4" w:space="0" w:color="auto"/>
            </w:tcBorders>
            <w:shd w:val="clear" w:color="auto" w:fill="auto"/>
            <w:noWrap/>
            <w:vAlign w:val="center"/>
            <w:hideMark/>
          </w:tcPr>
          <w:p w14:paraId="410243E1"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232</w:t>
            </w:r>
          </w:p>
        </w:tc>
        <w:tc>
          <w:tcPr>
            <w:tcW w:w="1820" w:type="dxa"/>
            <w:tcBorders>
              <w:top w:val="nil"/>
              <w:left w:val="nil"/>
              <w:bottom w:val="single" w:sz="4" w:space="0" w:color="auto"/>
              <w:right w:val="single" w:sz="4" w:space="0" w:color="auto"/>
            </w:tcBorders>
            <w:shd w:val="clear" w:color="auto" w:fill="auto"/>
            <w:noWrap/>
            <w:vAlign w:val="center"/>
            <w:hideMark/>
          </w:tcPr>
          <w:p w14:paraId="0EF2D6BF"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62039CF"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D37FB19"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Нови Пазар</w:t>
            </w:r>
          </w:p>
        </w:tc>
        <w:tc>
          <w:tcPr>
            <w:tcW w:w="1820" w:type="dxa"/>
            <w:tcBorders>
              <w:top w:val="nil"/>
              <w:left w:val="nil"/>
              <w:bottom w:val="single" w:sz="4" w:space="0" w:color="auto"/>
              <w:right w:val="single" w:sz="4" w:space="0" w:color="auto"/>
            </w:tcBorders>
            <w:shd w:val="clear" w:color="auto" w:fill="auto"/>
            <w:noWrap/>
            <w:vAlign w:val="center"/>
            <w:hideMark/>
          </w:tcPr>
          <w:p w14:paraId="77A8D63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45.913</w:t>
            </w:r>
          </w:p>
        </w:tc>
        <w:tc>
          <w:tcPr>
            <w:tcW w:w="1820" w:type="dxa"/>
            <w:tcBorders>
              <w:top w:val="nil"/>
              <w:left w:val="nil"/>
              <w:bottom w:val="single" w:sz="4" w:space="0" w:color="auto"/>
              <w:right w:val="single" w:sz="4" w:space="0" w:color="auto"/>
            </w:tcBorders>
            <w:shd w:val="clear" w:color="auto" w:fill="auto"/>
            <w:noWrap/>
            <w:vAlign w:val="center"/>
            <w:hideMark/>
          </w:tcPr>
          <w:p w14:paraId="232F81B5"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85</w:t>
            </w:r>
          </w:p>
        </w:tc>
        <w:tc>
          <w:tcPr>
            <w:tcW w:w="1820" w:type="dxa"/>
            <w:tcBorders>
              <w:top w:val="nil"/>
              <w:left w:val="nil"/>
              <w:bottom w:val="single" w:sz="4" w:space="0" w:color="auto"/>
              <w:right w:val="single" w:sz="4" w:space="0" w:color="auto"/>
            </w:tcBorders>
            <w:shd w:val="clear" w:color="auto" w:fill="auto"/>
            <w:noWrap/>
            <w:vAlign w:val="center"/>
            <w:hideMark/>
          </w:tcPr>
          <w:p w14:paraId="708FC25C"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552B341"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D5693BD"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Ужице</w:t>
            </w:r>
          </w:p>
        </w:tc>
        <w:tc>
          <w:tcPr>
            <w:tcW w:w="1820" w:type="dxa"/>
            <w:tcBorders>
              <w:top w:val="nil"/>
              <w:left w:val="nil"/>
              <w:bottom w:val="single" w:sz="4" w:space="0" w:color="auto"/>
              <w:right w:val="single" w:sz="4" w:space="0" w:color="auto"/>
            </w:tcBorders>
            <w:shd w:val="clear" w:color="auto" w:fill="auto"/>
            <w:noWrap/>
            <w:vAlign w:val="center"/>
            <w:hideMark/>
          </w:tcPr>
          <w:p w14:paraId="6D6E95D2"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140.838</w:t>
            </w:r>
          </w:p>
        </w:tc>
        <w:tc>
          <w:tcPr>
            <w:tcW w:w="1820" w:type="dxa"/>
            <w:tcBorders>
              <w:top w:val="nil"/>
              <w:left w:val="nil"/>
              <w:bottom w:val="single" w:sz="4" w:space="0" w:color="auto"/>
              <w:right w:val="single" w:sz="4" w:space="0" w:color="auto"/>
            </w:tcBorders>
            <w:shd w:val="clear" w:color="auto" w:fill="auto"/>
            <w:noWrap/>
            <w:vAlign w:val="center"/>
            <w:hideMark/>
          </w:tcPr>
          <w:p w14:paraId="4676832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325</w:t>
            </w:r>
          </w:p>
        </w:tc>
        <w:tc>
          <w:tcPr>
            <w:tcW w:w="1820" w:type="dxa"/>
            <w:tcBorders>
              <w:top w:val="nil"/>
              <w:left w:val="nil"/>
              <w:bottom w:val="single" w:sz="4" w:space="0" w:color="auto"/>
              <w:right w:val="single" w:sz="4" w:space="0" w:color="auto"/>
            </w:tcBorders>
            <w:shd w:val="clear" w:color="auto" w:fill="auto"/>
            <w:noWrap/>
            <w:vAlign w:val="center"/>
            <w:hideMark/>
          </w:tcPr>
          <w:p w14:paraId="4B92AF0F"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42DE1BD0"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0B3B887"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Укупно</w:t>
            </w:r>
          </w:p>
        </w:tc>
        <w:tc>
          <w:tcPr>
            <w:tcW w:w="1820" w:type="dxa"/>
            <w:tcBorders>
              <w:top w:val="nil"/>
              <w:left w:val="nil"/>
              <w:bottom w:val="single" w:sz="4" w:space="0" w:color="auto"/>
              <w:right w:val="single" w:sz="4" w:space="0" w:color="auto"/>
            </w:tcBorders>
            <w:shd w:val="clear" w:color="auto" w:fill="auto"/>
            <w:noWrap/>
            <w:vAlign w:val="center"/>
            <w:hideMark/>
          </w:tcPr>
          <w:p w14:paraId="69BAECCE"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1.008.237</w:t>
            </w:r>
          </w:p>
        </w:tc>
        <w:tc>
          <w:tcPr>
            <w:tcW w:w="1820" w:type="dxa"/>
            <w:tcBorders>
              <w:top w:val="nil"/>
              <w:left w:val="nil"/>
              <w:bottom w:val="single" w:sz="4" w:space="0" w:color="auto"/>
              <w:right w:val="single" w:sz="4" w:space="0" w:color="auto"/>
            </w:tcBorders>
            <w:shd w:val="clear" w:color="auto" w:fill="auto"/>
            <w:noWrap/>
            <w:vAlign w:val="center"/>
            <w:hideMark/>
          </w:tcPr>
          <w:p w14:paraId="431B8BE7"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1.900</w:t>
            </w:r>
          </w:p>
        </w:tc>
        <w:tc>
          <w:tcPr>
            <w:tcW w:w="1820" w:type="dxa"/>
            <w:tcBorders>
              <w:top w:val="nil"/>
              <w:left w:val="nil"/>
              <w:bottom w:val="single" w:sz="4" w:space="0" w:color="auto"/>
              <w:right w:val="single" w:sz="4" w:space="0" w:color="auto"/>
            </w:tcBorders>
            <w:shd w:val="clear" w:color="auto" w:fill="auto"/>
            <w:noWrap/>
            <w:vAlign w:val="center"/>
            <w:hideMark/>
          </w:tcPr>
          <w:p w14:paraId="12D2FA6E"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11</w:t>
            </w:r>
          </w:p>
        </w:tc>
      </w:tr>
    </w:tbl>
    <w:p w14:paraId="5E57C9E7" w14:textId="54E3F190" w:rsidR="00417B25" w:rsidRPr="00477DCF" w:rsidRDefault="00417B25"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bCs/>
          <w:sz w:val="22"/>
          <w:szCs w:val="22"/>
          <w:lang w:val="sr-Cyrl-RS" w:eastAsia="en-US"/>
        </w:rPr>
      </w:pPr>
    </w:p>
    <w:p w14:paraId="36B810E1" w14:textId="27DCDE38" w:rsidR="00417B25" w:rsidRPr="00477DCF" w:rsidRDefault="00FF4F76"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bCs/>
          <w:sz w:val="22"/>
          <w:szCs w:val="22"/>
          <w:lang w:val="sr-Cyrl-RS" w:eastAsia="en-US"/>
        </w:rPr>
      </w:pPr>
      <w:r w:rsidRPr="00477DCF">
        <w:rPr>
          <w:rFonts w:ascii="Arial" w:eastAsia="Calibri" w:hAnsi="Arial" w:cs="Arial"/>
          <w:b/>
          <w:bCs/>
          <w:sz w:val="22"/>
          <w:szCs w:val="22"/>
          <w:lang w:val="sr-Cyrl-RS" w:eastAsia="en-US"/>
        </w:rPr>
        <w:t xml:space="preserve">Табела 2: Обим и спецификација </w:t>
      </w:r>
      <w:r w:rsidRPr="00477DCF">
        <w:rPr>
          <w:rFonts w:ascii="Arial" w:eastAsia="Calibri" w:hAnsi="Arial" w:cs="Arial"/>
          <w:b/>
          <w:sz w:val="22"/>
          <w:szCs w:val="22"/>
          <w:lang w:val="sr-Cyrl-RS" w:eastAsia="en-US"/>
        </w:rPr>
        <w:t>VSS ORD Система</w:t>
      </w:r>
      <w:r w:rsidRPr="00477DCF">
        <w:rPr>
          <w:rFonts w:ascii="Arial" w:eastAsia="Calibri" w:hAnsi="Arial" w:cs="Arial"/>
          <w:b/>
          <w:bCs/>
          <w:sz w:val="22"/>
          <w:szCs w:val="22"/>
          <w:lang w:val="sr-Cyrl-RS" w:eastAsia="en-US"/>
        </w:rPr>
        <w:t xml:space="preserve"> </w:t>
      </w:r>
      <w:r w:rsidRPr="00477DCF">
        <w:rPr>
          <w:rFonts w:ascii="Arial" w:eastAsia="Calibri" w:hAnsi="Arial" w:cs="Arial"/>
          <w:b/>
          <w:sz w:val="22"/>
          <w:szCs w:val="22"/>
          <w:lang w:val="sr-Cyrl-RS" w:eastAsia="en-US"/>
        </w:rPr>
        <w:t xml:space="preserve">за аутоматизацију мануелног очитавања бројила електричне енергије путем мобилних телефона – Систем за аутоматизацију рада контролора и монтера за 100.000 бројила </w:t>
      </w:r>
      <w:r w:rsidRPr="00477DCF">
        <w:rPr>
          <w:rFonts w:ascii="Arial" w:eastAsia="Calibri" w:hAnsi="Arial" w:cs="Arial"/>
          <w:b/>
          <w:bCs/>
          <w:sz w:val="22"/>
          <w:szCs w:val="22"/>
          <w:lang w:val="sr-Cyrl-RS" w:eastAsia="en-US"/>
        </w:rPr>
        <w:t>који користи Наручилац</w:t>
      </w:r>
    </w:p>
    <w:p w14:paraId="5DE75A62" w14:textId="77777777" w:rsidR="00417B25" w:rsidRPr="00477DCF" w:rsidRDefault="00417B25"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sz w:val="22"/>
          <w:szCs w:val="22"/>
          <w:lang w:val="sr-Cyrl-RS" w:eastAsia="en-US"/>
        </w:rPr>
      </w:pPr>
    </w:p>
    <w:tbl>
      <w:tblPr>
        <w:tblW w:w="8926" w:type="dxa"/>
        <w:tblLayout w:type="fixed"/>
        <w:tblLook w:val="04A0" w:firstRow="1" w:lastRow="0" w:firstColumn="1" w:lastColumn="0" w:noHBand="0" w:noVBand="1"/>
      </w:tblPr>
      <w:tblGrid>
        <w:gridCol w:w="1838"/>
        <w:gridCol w:w="1843"/>
        <w:gridCol w:w="1821"/>
        <w:gridCol w:w="1723"/>
        <w:gridCol w:w="1701"/>
      </w:tblGrid>
      <w:tr w:rsidR="00FF4F76" w:rsidRPr="00477DCF" w14:paraId="5C8C24B2" w14:textId="77777777" w:rsidTr="002D3351">
        <w:trPr>
          <w:trHeight w:val="74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0A2A"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Огранак</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4FAD06"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бројила</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44AD88C2"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мобилних телефона</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064628D"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сервера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25A087"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NFC брава</w:t>
            </w:r>
          </w:p>
        </w:tc>
      </w:tr>
      <w:tr w:rsidR="00FF4F76" w:rsidRPr="00477DCF" w14:paraId="5863B0F4" w14:textId="77777777" w:rsidTr="002D3351">
        <w:trPr>
          <w:trHeight w:val="44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768AFB6"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Пожаревац</w:t>
            </w:r>
          </w:p>
        </w:tc>
        <w:tc>
          <w:tcPr>
            <w:tcW w:w="1843" w:type="dxa"/>
            <w:tcBorders>
              <w:top w:val="nil"/>
              <w:left w:val="nil"/>
              <w:bottom w:val="single" w:sz="4" w:space="0" w:color="auto"/>
              <w:right w:val="single" w:sz="4" w:space="0" w:color="auto"/>
            </w:tcBorders>
            <w:shd w:val="clear" w:color="auto" w:fill="auto"/>
            <w:noWrap/>
            <w:vAlign w:val="center"/>
            <w:hideMark/>
          </w:tcPr>
          <w:p w14:paraId="562993EF"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100.000</w:t>
            </w:r>
          </w:p>
        </w:tc>
        <w:tc>
          <w:tcPr>
            <w:tcW w:w="1821" w:type="dxa"/>
            <w:tcBorders>
              <w:top w:val="nil"/>
              <w:left w:val="nil"/>
              <w:bottom w:val="single" w:sz="4" w:space="0" w:color="auto"/>
              <w:right w:val="single" w:sz="4" w:space="0" w:color="auto"/>
            </w:tcBorders>
            <w:shd w:val="clear" w:color="auto" w:fill="auto"/>
            <w:noWrap/>
            <w:vAlign w:val="center"/>
            <w:hideMark/>
          </w:tcPr>
          <w:p w14:paraId="141D2838"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80</w:t>
            </w:r>
          </w:p>
        </w:tc>
        <w:tc>
          <w:tcPr>
            <w:tcW w:w="1723" w:type="dxa"/>
            <w:tcBorders>
              <w:top w:val="nil"/>
              <w:left w:val="nil"/>
              <w:bottom w:val="single" w:sz="4" w:space="0" w:color="auto"/>
              <w:right w:val="single" w:sz="4" w:space="0" w:color="auto"/>
            </w:tcBorders>
            <w:shd w:val="clear" w:color="auto" w:fill="auto"/>
            <w:noWrap/>
            <w:vAlign w:val="center"/>
            <w:hideMark/>
          </w:tcPr>
          <w:p w14:paraId="3D9CB181"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1</w:t>
            </w:r>
          </w:p>
        </w:tc>
        <w:tc>
          <w:tcPr>
            <w:tcW w:w="1701" w:type="dxa"/>
            <w:tcBorders>
              <w:top w:val="nil"/>
              <w:left w:val="nil"/>
              <w:bottom w:val="single" w:sz="4" w:space="0" w:color="auto"/>
              <w:right w:val="single" w:sz="4" w:space="0" w:color="auto"/>
            </w:tcBorders>
            <w:shd w:val="clear" w:color="auto" w:fill="auto"/>
            <w:noWrap/>
            <w:vAlign w:val="center"/>
            <w:hideMark/>
          </w:tcPr>
          <w:p w14:paraId="3F526E71"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500</w:t>
            </w:r>
          </w:p>
        </w:tc>
      </w:tr>
    </w:tbl>
    <w:p w14:paraId="2106D23A" w14:textId="6AAFFD6A" w:rsidR="00FF4F76" w:rsidRPr="00477DCF" w:rsidRDefault="00FF4F76" w:rsidP="00FF4F76">
      <w:pPr>
        <w:suppressAutoHyphens w:val="0"/>
        <w:rPr>
          <w:rFonts w:ascii="Arial" w:eastAsia="Calibri" w:hAnsi="Arial" w:cs="Arial"/>
          <w:b/>
          <w:sz w:val="22"/>
          <w:szCs w:val="22"/>
          <w:lang w:val="sr-Cyrl-RS" w:eastAsia="en-US"/>
        </w:rPr>
      </w:pPr>
    </w:p>
    <w:p w14:paraId="5DEB8783" w14:textId="08D21269" w:rsidR="00131616" w:rsidRPr="00477DCF" w:rsidRDefault="00131616" w:rsidP="00477DCF">
      <w:pPr>
        <w:numPr>
          <w:ilvl w:val="1"/>
          <w:numId w:val="0"/>
        </w:numPr>
        <w:suppressAutoHyphens w:val="0"/>
        <w:spacing w:after="120"/>
        <w:jc w:val="both"/>
        <w:outlineLvl w:val="1"/>
        <w:rPr>
          <w:rFonts w:ascii="Arial" w:eastAsia="Calibri" w:hAnsi="Arial" w:cs="Arial"/>
          <w:b/>
          <w:sz w:val="22"/>
          <w:szCs w:val="22"/>
          <w:lang w:val="sr-Cyrl-RS" w:eastAsia="en-US"/>
        </w:rPr>
      </w:pPr>
      <w:bookmarkStart w:id="255" w:name="_Toc449097048"/>
      <w:bookmarkStart w:id="256" w:name="_Toc449515213"/>
      <w:bookmarkStart w:id="257" w:name="_Toc436175212"/>
      <w:bookmarkStart w:id="258" w:name="_Toc438598676"/>
      <w:bookmarkStart w:id="259" w:name="_Toc441852778"/>
    </w:p>
    <w:p w14:paraId="1DBBD057" w14:textId="2780D9B5" w:rsidR="00FF4F76" w:rsidRPr="00477DCF" w:rsidRDefault="00FF4F76" w:rsidP="00FF4F76">
      <w:pPr>
        <w:numPr>
          <w:ilvl w:val="1"/>
          <w:numId w:val="0"/>
        </w:numPr>
        <w:suppressAutoHyphens w:val="0"/>
        <w:spacing w:after="120"/>
        <w:ind w:left="709" w:hanging="709"/>
        <w:jc w:val="both"/>
        <w:outlineLvl w:val="1"/>
        <w:rPr>
          <w:rFonts w:ascii="Arial" w:eastAsia="Calibri" w:hAnsi="Arial" w:cs="Arial"/>
          <w:b/>
          <w:sz w:val="22"/>
          <w:szCs w:val="22"/>
          <w:lang w:val="sr-Cyrl-RS" w:eastAsia="en-US"/>
        </w:rPr>
      </w:pPr>
      <w:r w:rsidRPr="00477DCF">
        <w:rPr>
          <w:rFonts w:ascii="Arial" w:eastAsia="Calibri" w:hAnsi="Arial" w:cs="Arial"/>
          <w:b/>
          <w:sz w:val="22"/>
          <w:szCs w:val="22"/>
          <w:lang w:val="sr-Cyrl-RS" w:eastAsia="en-US"/>
        </w:rPr>
        <w:t>РОКОВИ</w:t>
      </w:r>
      <w:bookmarkEnd w:id="255"/>
      <w:bookmarkEnd w:id="256"/>
      <w:r w:rsidRPr="00477DCF">
        <w:rPr>
          <w:rFonts w:ascii="Arial" w:eastAsia="Calibri" w:hAnsi="Arial" w:cs="Arial"/>
          <w:b/>
          <w:sz w:val="22"/>
          <w:szCs w:val="22"/>
          <w:lang w:val="sr-Cyrl-RS" w:eastAsia="en-US"/>
        </w:rPr>
        <w:t xml:space="preserve"> </w:t>
      </w:r>
    </w:p>
    <w:p w14:paraId="49346834" w14:textId="7DB92CED"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Период извршења услуга  које су предмет набавке је 2</w:t>
      </w:r>
      <w:r w:rsidR="00131616" w:rsidRPr="00477DCF">
        <w:rPr>
          <w:rFonts w:ascii="Arial" w:eastAsia="Calibri" w:hAnsi="Arial" w:cs="Arial"/>
          <w:sz w:val="22"/>
          <w:szCs w:val="22"/>
          <w:lang w:val="en-US" w:eastAsia="sr-Latn-CS"/>
        </w:rPr>
        <w:t>4</w:t>
      </w:r>
      <w:r w:rsidRPr="00477DCF">
        <w:rPr>
          <w:rFonts w:ascii="Arial" w:eastAsia="Calibri" w:hAnsi="Arial" w:cs="Arial"/>
          <w:sz w:val="22"/>
          <w:szCs w:val="22"/>
          <w:lang w:val="sr-Cyrl-RS" w:eastAsia="sr-Latn-CS"/>
        </w:rPr>
        <w:t xml:space="preserve"> (</w:t>
      </w:r>
      <w:r w:rsidR="00131616" w:rsidRPr="00477DCF">
        <w:rPr>
          <w:rFonts w:ascii="Arial" w:eastAsia="Calibri" w:hAnsi="Arial" w:cs="Arial"/>
          <w:sz w:val="22"/>
          <w:szCs w:val="22"/>
          <w:lang w:val="sr-Cyrl-RS" w:eastAsia="sr-Latn-CS"/>
        </w:rPr>
        <w:t>словима:двадесетчетири</w:t>
      </w:r>
      <w:r w:rsidRPr="00477DCF">
        <w:rPr>
          <w:rFonts w:ascii="Arial" w:eastAsia="Calibri" w:hAnsi="Arial" w:cs="Arial"/>
          <w:sz w:val="22"/>
          <w:szCs w:val="22"/>
          <w:lang w:val="sr-Cyrl-RS" w:eastAsia="sr-Latn-CS"/>
        </w:rPr>
        <w:t xml:space="preserve">) </w:t>
      </w:r>
      <w:r w:rsidR="00131616" w:rsidRPr="00477DCF">
        <w:rPr>
          <w:rFonts w:ascii="Arial" w:eastAsia="Calibri" w:hAnsi="Arial" w:cs="Arial"/>
          <w:sz w:val="22"/>
          <w:szCs w:val="22"/>
          <w:lang w:val="sr-Cyrl-RS" w:eastAsia="sr-Latn-CS"/>
        </w:rPr>
        <w:t>месеца</w:t>
      </w:r>
      <w:r w:rsidRPr="00477DCF">
        <w:rPr>
          <w:rFonts w:ascii="Arial" w:eastAsia="Calibri" w:hAnsi="Arial" w:cs="Arial"/>
          <w:sz w:val="22"/>
          <w:szCs w:val="22"/>
          <w:lang w:val="sr-Cyrl-RS" w:eastAsia="sr-Latn-CS"/>
        </w:rPr>
        <w:t xml:space="preserve"> од дана </w:t>
      </w:r>
      <w:r w:rsidRPr="00477DCF">
        <w:rPr>
          <w:rFonts w:ascii="Arial" w:eastAsia="Calibri" w:hAnsi="Arial" w:cs="Arial"/>
          <w:sz w:val="22"/>
          <w:szCs w:val="22"/>
          <w:lang w:val="sr-Cyrl-RS" w:eastAsia="en-US"/>
        </w:rPr>
        <w:t xml:space="preserve">ступања </w:t>
      </w:r>
      <w:r w:rsidR="00DC690D" w:rsidRPr="00477DCF">
        <w:rPr>
          <w:rFonts w:ascii="Arial" w:eastAsia="Calibri" w:hAnsi="Arial" w:cs="Arial"/>
          <w:sz w:val="22"/>
          <w:szCs w:val="22"/>
          <w:lang w:val="sr-Cyrl-RS" w:eastAsia="sr-Latn-CS"/>
        </w:rPr>
        <w:t>Уговора на снагу или до утрошка средстава.</w:t>
      </w:r>
    </w:p>
    <w:p w14:paraId="7A8E817B" w14:textId="1E97822A"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У оквиру услуге одржавања </w:t>
      </w:r>
      <w:r w:rsidRPr="00477DCF">
        <w:rPr>
          <w:rFonts w:ascii="Arial" w:eastAsia="Calibri" w:hAnsi="Arial" w:cs="Arial"/>
          <w:sz w:val="22"/>
          <w:szCs w:val="22"/>
          <w:lang w:val="sr-Cyrl-RS" w:eastAsia="en-US"/>
        </w:rPr>
        <w:t>VSS ORD Система</w:t>
      </w:r>
      <w:r w:rsidRPr="00477DCF">
        <w:rPr>
          <w:rFonts w:ascii="Arial" w:eastAsia="Calibri" w:hAnsi="Arial" w:cs="Arial"/>
          <w:sz w:val="22"/>
          <w:szCs w:val="22"/>
          <w:lang w:val="sr-Cyrl-RS" w:eastAsia="sr-Latn-CS"/>
        </w:rPr>
        <w:t xml:space="preserve">, времена одзива и рокови за отклањање проблема у раду су дати у </w:t>
      </w:r>
      <w:r w:rsidR="00417B25" w:rsidRPr="00477DCF">
        <w:rPr>
          <w:rFonts w:ascii="Arial" w:eastAsia="Calibri" w:hAnsi="Arial" w:cs="Arial"/>
          <w:sz w:val="22"/>
          <w:szCs w:val="22"/>
          <w:lang w:val="sr-Cyrl-RS" w:eastAsia="sr-Latn-CS"/>
        </w:rPr>
        <w:t xml:space="preserve">техничким карактеристикама и спецификацији услуга конкурсне </w:t>
      </w:r>
      <w:r w:rsidRPr="00477DCF">
        <w:rPr>
          <w:rFonts w:ascii="Arial" w:eastAsia="Calibri" w:hAnsi="Arial" w:cs="Arial"/>
          <w:sz w:val="22"/>
          <w:szCs w:val="22"/>
          <w:lang w:val="sr-Cyrl-RS" w:eastAsia="sr-Latn-CS"/>
        </w:rPr>
        <w:t>документације.</w:t>
      </w:r>
    </w:p>
    <w:p w14:paraId="480A4FC8" w14:textId="20566446"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У оквиру услуге унапређења и интеграције </w:t>
      </w:r>
      <w:r w:rsidRPr="00477DCF">
        <w:rPr>
          <w:rFonts w:ascii="Arial" w:eastAsia="Calibri" w:hAnsi="Arial" w:cs="Arial"/>
          <w:sz w:val="22"/>
          <w:szCs w:val="22"/>
          <w:lang w:val="sr-Cyrl-RS" w:eastAsia="en-US"/>
        </w:rPr>
        <w:t>VSS ORD Система</w:t>
      </w:r>
      <w:r w:rsidRPr="00477DCF">
        <w:rPr>
          <w:rFonts w:ascii="Arial" w:eastAsia="Calibri" w:hAnsi="Arial" w:cs="Arial"/>
          <w:sz w:val="22"/>
          <w:szCs w:val="22"/>
          <w:lang w:val="sr-Cyrl-RS" w:eastAsia="sr-Latn-CS"/>
        </w:rPr>
        <w:t>, рокови за реализацију се дефинишу за сваки појединачни захтев за измену софтвера поправку и замену хардвера, кроз процедуру дефинисану у</w:t>
      </w:r>
      <w:r w:rsidR="00A06E78" w:rsidRPr="00477DCF">
        <w:rPr>
          <w:rFonts w:ascii="Arial" w:eastAsia="Calibri" w:hAnsi="Arial" w:cs="Arial"/>
          <w:sz w:val="22"/>
          <w:szCs w:val="22"/>
          <w:lang w:val="sr-Cyrl-RS" w:eastAsia="sr-Latn-CS"/>
        </w:rPr>
        <w:t xml:space="preserve"> техничким карактеристикама и спецификацији услуга конкурсне документације </w:t>
      </w:r>
      <w:r w:rsidRPr="00477DCF">
        <w:rPr>
          <w:rFonts w:ascii="Arial" w:eastAsia="Calibri" w:hAnsi="Arial" w:cs="Arial"/>
          <w:sz w:val="22"/>
          <w:szCs w:val="22"/>
          <w:lang w:val="sr-Cyrl-RS" w:eastAsia="sr-Latn-CS"/>
        </w:rPr>
        <w:t>Конкурсне документације.</w:t>
      </w:r>
    </w:p>
    <w:p w14:paraId="271CA77D" w14:textId="3E4B6A1B" w:rsidR="00FF4F76" w:rsidRPr="00477DCF" w:rsidRDefault="00FF4F76" w:rsidP="00DC690D">
      <w:pPr>
        <w:suppressAutoHyphens w:val="0"/>
        <w:jc w:val="both"/>
        <w:rPr>
          <w:rFonts w:ascii="Arial" w:eastAsia="Calibri" w:hAnsi="Arial" w:cs="Arial"/>
          <w:sz w:val="22"/>
          <w:szCs w:val="22"/>
          <w:lang w:val="sr-Cyrl-RS" w:eastAsia="sr-Latn-CS"/>
        </w:rPr>
      </w:pPr>
    </w:p>
    <w:p w14:paraId="11523889"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sr-Latn-CS"/>
        </w:rPr>
        <w:t xml:space="preserve"> </w:t>
      </w:r>
      <w:bookmarkStart w:id="260" w:name="_Toc449097049"/>
      <w:bookmarkStart w:id="261" w:name="_Toc449515214"/>
      <w:bookmarkStart w:id="262" w:name="_Toc407201159"/>
      <w:bookmarkEnd w:id="257"/>
      <w:bookmarkEnd w:id="258"/>
      <w:bookmarkEnd w:id="259"/>
      <w:r w:rsidRPr="00477DCF">
        <w:rPr>
          <w:rFonts w:ascii="Arial" w:eastAsia="Calibri" w:hAnsi="Arial" w:cs="Arial"/>
          <w:b/>
          <w:sz w:val="22"/>
          <w:szCs w:val="22"/>
          <w:lang w:val="sr-Cyrl-RS" w:eastAsia="sr-Latn-CS"/>
        </w:rPr>
        <w:t>СПЕЦИФИКАЦИЈА УСЛУГА</w:t>
      </w:r>
      <w:bookmarkEnd w:id="260"/>
      <w:bookmarkEnd w:id="261"/>
    </w:p>
    <w:p w14:paraId="1A4F963F" w14:textId="77777777" w:rsidR="00FF4F76" w:rsidRPr="00477DCF" w:rsidRDefault="00FF4F76" w:rsidP="00FF4F76">
      <w:pPr>
        <w:suppressAutoHyphens w:val="0"/>
        <w:rPr>
          <w:rFonts w:ascii="Arial" w:eastAsia="Calibri" w:hAnsi="Arial" w:cs="Arial"/>
          <w:sz w:val="22"/>
          <w:szCs w:val="22"/>
          <w:lang w:val="sr-Cyrl-RS" w:eastAsia="sr-Latn-CS"/>
        </w:rPr>
      </w:pPr>
    </w:p>
    <w:p w14:paraId="7A43A462" w14:textId="77777777" w:rsidR="00FF4F76" w:rsidRPr="00477DCF" w:rsidRDefault="00FF4F76" w:rsidP="00FF4F76">
      <w:pPr>
        <w:numPr>
          <w:ilvl w:val="2"/>
          <w:numId w:val="0"/>
        </w:numPr>
        <w:suppressAutoHyphens w:val="0"/>
        <w:ind w:left="709" w:hanging="720"/>
        <w:jc w:val="both"/>
        <w:outlineLvl w:val="2"/>
        <w:rPr>
          <w:rFonts w:ascii="Arial" w:eastAsia="Calibri" w:hAnsi="Arial" w:cs="Arial"/>
          <w:b/>
          <w:sz w:val="22"/>
          <w:szCs w:val="22"/>
          <w:lang w:val="sr-Cyrl-RS" w:eastAsia="en-US"/>
        </w:rPr>
      </w:pPr>
      <w:bookmarkStart w:id="263" w:name="_Toc449097050"/>
      <w:bookmarkStart w:id="264" w:name="_Toc449515215"/>
      <w:bookmarkEnd w:id="262"/>
      <w:r w:rsidRPr="00477DCF">
        <w:rPr>
          <w:rFonts w:ascii="Arial" w:eastAsia="Calibri" w:hAnsi="Arial" w:cs="Arial"/>
          <w:b/>
          <w:sz w:val="22"/>
          <w:szCs w:val="22"/>
          <w:lang w:val="sr-Cyrl-RS" w:eastAsia="en-US"/>
        </w:rPr>
        <w:t xml:space="preserve">УСЛУГА ОДРЖАВАЊА СОФТВЕРА </w:t>
      </w:r>
      <w:bookmarkEnd w:id="263"/>
      <w:bookmarkEnd w:id="264"/>
      <w:r w:rsidRPr="00477DCF">
        <w:rPr>
          <w:rFonts w:ascii="Arial" w:eastAsia="Calibri" w:hAnsi="Arial" w:cs="Arial"/>
          <w:b/>
          <w:sz w:val="22"/>
          <w:szCs w:val="22"/>
          <w:lang w:val="sr-Cyrl-RS" w:eastAsia="en-US"/>
        </w:rPr>
        <w:t>VSS ORD СИСТЕМА</w:t>
      </w:r>
    </w:p>
    <w:p w14:paraId="100637F8" w14:textId="77777777" w:rsidR="00FF4F76" w:rsidRPr="00477DCF" w:rsidRDefault="00FF4F76" w:rsidP="00FF4F76">
      <w:pPr>
        <w:suppressAutoHyphens w:val="0"/>
        <w:spacing w:line="252" w:lineRule="auto"/>
        <w:ind w:firstLine="709"/>
        <w:jc w:val="both"/>
        <w:rPr>
          <w:rFonts w:ascii="Arial" w:eastAsia="Calibri" w:hAnsi="Arial" w:cs="Arial"/>
          <w:sz w:val="22"/>
          <w:szCs w:val="22"/>
          <w:lang w:val="sr-Cyrl-RS" w:eastAsia="en-US"/>
        </w:rPr>
      </w:pPr>
    </w:p>
    <w:p w14:paraId="599DDC04" w14:textId="77777777" w:rsidR="00FF4F76" w:rsidRPr="00477DCF" w:rsidRDefault="00FF4F76" w:rsidP="00FF4F76">
      <w:pPr>
        <w:suppressAutoHyphens w:val="0"/>
        <w:spacing w:line="252" w:lineRule="auto"/>
        <w:ind w:firstLine="709"/>
        <w:jc w:val="both"/>
        <w:rPr>
          <w:rFonts w:ascii="Arial" w:eastAsia="Calibri" w:hAnsi="Arial" w:cs="Arial"/>
          <w:sz w:val="22"/>
          <w:szCs w:val="22"/>
          <w:lang w:val="sr-Cyrl-RS" w:eastAsia="en-US"/>
        </w:rPr>
      </w:pPr>
      <w:r w:rsidRPr="00477DCF">
        <w:rPr>
          <w:rFonts w:ascii="Arial" w:eastAsia="Calibri" w:hAnsi="Arial" w:cs="Arial"/>
          <w:sz w:val="22"/>
          <w:szCs w:val="22"/>
          <w:lang w:val="sr-Cyrl-RS" w:eastAsia="en-US"/>
        </w:rPr>
        <w:t>Обим услуга одржавања софтвера VSS ORD Система обухвата:</w:t>
      </w:r>
    </w:p>
    <w:p w14:paraId="180E64C4" w14:textId="1083A0AF" w:rsidR="00FF4F76" w:rsidRDefault="00FF4F76" w:rsidP="00273817">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 xml:space="preserve">VSS ORD </w:t>
      </w:r>
      <w:r w:rsidRPr="00477DCF">
        <w:rPr>
          <w:rFonts w:ascii="Arial" w:eastAsia="Arial" w:hAnsi="Arial" w:cs="Arial"/>
          <w:spacing w:val="6"/>
          <w:sz w:val="22"/>
          <w:szCs w:val="22"/>
          <w:lang w:val="sr-Cyrl-RS" w:eastAsia="en-US"/>
        </w:rPr>
        <w:t>софтверске закрпе (</w:t>
      </w:r>
      <w:r w:rsidRPr="00477DCF">
        <w:rPr>
          <w:rFonts w:ascii="Arial" w:eastAsia="Arial" w:hAnsi="Arial" w:cs="Arial"/>
          <w:i/>
          <w:spacing w:val="6"/>
          <w:sz w:val="22"/>
          <w:szCs w:val="22"/>
          <w:lang w:val="sr-Cyrl-RS" w:eastAsia="en-US"/>
        </w:rPr>
        <w:t>Software Patches</w:t>
      </w:r>
      <w:r w:rsidRPr="00477DCF">
        <w:rPr>
          <w:rFonts w:ascii="Arial" w:eastAsia="Arial" w:hAnsi="Arial" w:cs="Arial"/>
          <w:spacing w:val="6"/>
          <w:sz w:val="22"/>
          <w:szCs w:val="22"/>
          <w:lang w:val="sr-Cyrl-RS" w:eastAsia="en-US"/>
        </w:rPr>
        <w:t xml:space="preserve">) - Услуга укључује испоруку и имплементацију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софтверских закрпа које садрже исправке грешака и одговарајуће оптимизације перформанси системских модула.</w:t>
      </w:r>
    </w:p>
    <w:p w14:paraId="24B81AB0" w14:textId="77777777" w:rsidR="00477DCF" w:rsidRPr="00477DCF" w:rsidRDefault="00477DCF" w:rsidP="00477DCF">
      <w:pPr>
        <w:widowControl w:val="0"/>
        <w:suppressAutoHyphens w:val="0"/>
        <w:spacing w:before="120" w:after="120"/>
        <w:ind w:right="125"/>
        <w:jc w:val="both"/>
        <w:rPr>
          <w:rFonts w:ascii="Arial" w:eastAsia="Arial" w:hAnsi="Arial" w:cs="Arial"/>
          <w:spacing w:val="6"/>
          <w:sz w:val="22"/>
          <w:szCs w:val="22"/>
          <w:lang w:val="sr-Cyrl-RS" w:eastAsia="en-US"/>
        </w:rPr>
      </w:pPr>
    </w:p>
    <w:p w14:paraId="7B3C6879" w14:textId="77777777" w:rsidR="00FF4F76" w:rsidRPr="00477DCF" w:rsidRDefault="00FF4F76" w:rsidP="00273817">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lastRenderedPageBreak/>
        <w:t>VSS ORD</w:t>
      </w:r>
      <w:r w:rsidRPr="00477DCF">
        <w:rPr>
          <w:rFonts w:ascii="Arial" w:eastAsia="Arial" w:hAnsi="Arial" w:cs="Arial"/>
          <w:spacing w:val="6"/>
          <w:sz w:val="22"/>
          <w:szCs w:val="22"/>
          <w:lang w:val="sr-Cyrl-RS" w:eastAsia="en-US"/>
        </w:rPr>
        <w:t xml:space="preserve"> надоградња софтвера (</w:t>
      </w:r>
      <w:r w:rsidRPr="00477DCF">
        <w:rPr>
          <w:rFonts w:ascii="Arial" w:eastAsia="Arial" w:hAnsi="Arial" w:cs="Arial"/>
          <w:i/>
          <w:spacing w:val="6"/>
          <w:sz w:val="22"/>
          <w:szCs w:val="22"/>
          <w:lang w:val="sr-Cyrl-RS" w:eastAsia="en-US"/>
        </w:rPr>
        <w:t>Software Upgrade</w:t>
      </w:r>
      <w:r w:rsidRPr="00477DCF">
        <w:rPr>
          <w:rFonts w:ascii="Arial" w:eastAsia="Arial" w:hAnsi="Arial" w:cs="Arial"/>
          <w:spacing w:val="6"/>
          <w:sz w:val="22"/>
          <w:szCs w:val="22"/>
          <w:lang w:val="sr-Cyrl-RS" w:eastAsia="en-US"/>
        </w:rPr>
        <w:t xml:space="preserve">) - Услуга укључује припрему и испоруку надограђеног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софтвера. Надоградња садржи нове верзије софтвера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(побољшање карактеристика система, нове функције у вези са новом верзијом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система – садржај скупа функција дефинише понуђач у сарадњи са Наручиоцем или на изричит захтев Наручиоца који може да захтева кастомизацију појединих елемената софтверског решења), односно прилагођења и  побољшања перформанси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Система.</w:t>
      </w:r>
    </w:p>
    <w:p w14:paraId="73C3FC6A" w14:textId="2F90BF95" w:rsidR="006C433B" w:rsidRPr="00263B45" w:rsidRDefault="00FF4F76" w:rsidP="00263B45">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оперативна подршка одржавања софтвера - Услуга оперативне подршке подразумева спровођење активности наведених у Табели 3. у овом одељку. Квалитет извршене услуге оперативне подршке мора да буде усаглашен са минималним захтевима за услугу дефинисаним у Табели 3. у вези расположивости услуге и </w:t>
      </w:r>
      <w:r w:rsidRPr="00477DCF">
        <w:rPr>
          <w:rFonts w:ascii="Arial" w:eastAsia="Calibri" w:hAnsi="Arial" w:cs="Arial"/>
          <w:sz w:val="22"/>
          <w:szCs w:val="22"/>
          <w:lang w:val="sr-Cyrl-RS" w:eastAsia="sr-Latn-CS"/>
        </w:rPr>
        <w:t>кључних показатеља учинка (КПУ)</w:t>
      </w:r>
      <w:r w:rsidRPr="00477DCF">
        <w:rPr>
          <w:rFonts w:ascii="Arial" w:eastAsia="Arial" w:hAnsi="Arial" w:cs="Arial"/>
          <w:spacing w:val="6"/>
          <w:sz w:val="22"/>
          <w:szCs w:val="22"/>
          <w:lang w:val="sr-Cyrl-RS" w:eastAsia="en-US"/>
        </w:rPr>
        <w:t xml:space="preserve"> решавања инцидената.</w:t>
      </w:r>
    </w:p>
    <w:p w14:paraId="087B8F05" w14:textId="77777777" w:rsidR="00FF4F76" w:rsidRPr="00477DCF" w:rsidRDefault="00FF4F76" w:rsidP="00FF4F76">
      <w:pPr>
        <w:keepNext/>
        <w:widowControl w:val="0"/>
        <w:pBdr>
          <w:top w:val="single" w:sz="2" w:space="1" w:color="000000"/>
        </w:pBdr>
        <w:suppressAutoHyphens w:val="0"/>
        <w:adjustRightInd w:val="0"/>
        <w:spacing w:before="240" w:after="120"/>
        <w:jc w:val="both"/>
        <w:textAlignment w:val="baseline"/>
        <w:rPr>
          <w:rFonts w:ascii="Arial" w:eastAsia="Calibri" w:hAnsi="Arial" w:cs="Arial"/>
          <w:b/>
          <w:bCs/>
          <w:sz w:val="22"/>
          <w:szCs w:val="22"/>
          <w:lang w:val="sr-Cyrl-RS" w:eastAsia="en-US"/>
        </w:rPr>
      </w:pPr>
      <w:r w:rsidRPr="00477DCF">
        <w:rPr>
          <w:rFonts w:ascii="Arial" w:eastAsia="Calibri" w:hAnsi="Arial" w:cs="Arial"/>
          <w:b/>
          <w:bCs/>
          <w:sz w:val="22"/>
          <w:szCs w:val="22"/>
          <w:lang w:val="sr-Cyrl-RS" w:eastAsia="en-US"/>
        </w:rPr>
        <w:t xml:space="preserve">Табела 3: </w:t>
      </w:r>
      <w:r w:rsidRPr="00477DCF">
        <w:rPr>
          <w:rFonts w:ascii="Arial" w:eastAsia="Calibri" w:hAnsi="Arial" w:cs="Arial"/>
          <w:b/>
          <w:sz w:val="22"/>
          <w:szCs w:val="22"/>
          <w:lang w:val="sr-Cyrl-RS" w:eastAsia="en-US"/>
        </w:rPr>
        <w:t>VSS ORD</w:t>
      </w:r>
      <w:r w:rsidRPr="00477DCF">
        <w:rPr>
          <w:rFonts w:ascii="Arial" w:eastAsia="Calibri" w:hAnsi="Arial" w:cs="Arial"/>
          <w:b/>
          <w:bCs/>
          <w:sz w:val="22"/>
          <w:szCs w:val="22"/>
          <w:lang w:val="sr-Cyrl-RS" w:eastAsia="en-US"/>
        </w:rPr>
        <w:t xml:space="preserve"> оперативна подршка одржавања софтвера – Циљеви, задаци, обим подршке </w:t>
      </w:r>
    </w:p>
    <w:tbl>
      <w:tblPr>
        <w:tblStyle w:val="TableGrid2"/>
        <w:tblW w:w="5000" w:type="pct"/>
        <w:tblLook w:val="04A0" w:firstRow="1" w:lastRow="0" w:firstColumn="1" w:lastColumn="0" w:noHBand="0" w:noVBand="1"/>
      </w:tblPr>
      <w:tblGrid>
        <w:gridCol w:w="1696"/>
        <w:gridCol w:w="7365"/>
      </w:tblGrid>
      <w:tr w:rsidR="00FF4F76" w:rsidRPr="00477DCF" w14:paraId="1821B241" w14:textId="77777777" w:rsidTr="002D3351">
        <w:tc>
          <w:tcPr>
            <w:tcW w:w="936" w:type="pct"/>
          </w:tcPr>
          <w:p w14:paraId="072A719C" w14:textId="77777777" w:rsidR="00FF4F76" w:rsidRPr="00477DCF" w:rsidRDefault="00FF4F76" w:rsidP="00FF4F76">
            <w:pPr>
              <w:keepNext/>
              <w:widowControl w:val="0"/>
              <w:suppressAutoHyphens w:val="0"/>
              <w:rPr>
                <w:rFonts w:ascii="Arial" w:eastAsia="Arial" w:hAnsi="Arial" w:cs="Arial"/>
                <w:sz w:val="22"/>
                <w:szCs w:val="22"/>
                <w:lang w:val="sr-Cyrl-RS" w:eastAsia="sr-Latn-CS"/>
              </w:rPr>
            </w:pPr>
            <w:r w:rsidRPr="00477DCF">
              <w:rPr>
                <w:rFonts w:ascii="Arial" w:hAnsi="Arial" w:cs="Arial"/>
                <w:sz w:val="22"/>
                <w:szCs w:val="22"/>
                <w:lang w:val="sr-Cyrl-RS" w:eastAsia="sr-Latn-CS"/>
              </w:rPr>
              <w:t>Циљ и опис задатка</w:t>
            </w:r>
          </w:p>
        </w:tc>
        <w:tc>
          <w:tcPr>
            <w:tcW w:w="4064" w:type="pct"/>
          </w:tcPr>
          <w:p w14:paraId="02552965"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Циљ  је да се обезбеди оперативна подршка у оквирном периоду од две године за имплементирано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решење у ЈП ЕПС (за 1.100.000 бројила)</w:t>
            </w:r>
          </w:p>
        </w:tc>
      </w:tr>
      <w:tr w:rsidR="00FF4F76" w:rsidRPr="00477DCF" w14:paraId="294682B9" w14:textId="77777777" w:rsidTr="002D3351">
        <w:tc>
          <w:tcPr>
            <w:tcW w:w="936" w:type="pct"/>
          </w:tcPr>
          <w:p w14:paraId="5FC021AF" w14:textId="77777777" w:rsidR="00FF4F76" w:rsidRPr="00477DCF" w:rsidRDefault="00FF4F76" w:rsidP="00FF4F76">
            <w:pPr>
              <w:widowControl w:val="0"/>
              <w:suppressAutoHyphens w:val="0"/>
              <w:rPr>
                <w:rFonts w:ascii="Arial" w:eastAsia="Arial" w:hAnsi="Arial" w:cs="Arial"/>
                <w:sz w:val="22"/>
                <w:szCs w:val="22"/>
                <w:lang w:val="sr-Cyrl-RS" w:eastAsia="sr-Latn-CS"/>
              </w:rPr>
            </w:pPr>
            <w:r w:rsidRPr="00477DCF">
              <w:rPr>
                <w:rFonts w:ascii="Arial" w:hAnsi="Arial" w:cs="Arial"/>
                <w:sz w:val="22"/>
                <w:szCs w:val="22"/>
                <w:lang w:val="sr-Cyrl-RS" w:eastAsia="sr-Latn-CS"/>
              </w:rPr>
              <w:t>Опис главног задатка</w:t>
            </w:r>
          </w:p>
        </w:tc>
        <w:tc>
          <w:tcPr>
            <w:tcW w:w="4064" w:type="pct"/>
          </w:tcPr>
          <w:p w14:paraId="68D91EA6"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Главни задаци које ће спроводити понуђач су следећи:</w:t>
            </w:r>
          </w:p>
          <w:p w14:paraId="6C79AB9B"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Оперативна подршка (ниво 1 – ниво 3) која минимално покрива: </w:t>
            </w:r>
          </w:p>
          <w:p w14:paraId="12B94954"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1:</w:t>
            </w:r>
          </w:p>
          <w:p w14:paraId="693EE445"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Управљање подршком при пријави квара (пријем, обрада, затварање пријављених кварова у Контакт центру Понуђача)</w:t>
            </w:r>
          </w:p>
          <w:p w14:paraId="2CC81338"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Приоритетна телефонска подршка (доступност додељених ангажованих лица Понуђача за пријем корисничких позива, пружање првог нивоа системских упутства за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en-US"/>
              </w:rPr>
              <w:t xml:space="preserve"> Систем и решавање мањих проблема)</w:t>
            </w:r>
          </w:p>
          <w:p w14:paraId="12961141"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Подршка на лицу места (присуство ангажованих лица понуђача у просторијама Наручиоца ради подршке корисницима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en-US"/>
              </w:rPr>
              <w:t xml:space="preserve"> Система – у циљу обука корисника система и администраторске системске подршке),</w:t>
            </w:r>
          </w:p>
          <w:p w14:paraId="2220B026"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2:</w:t>
            </w:r>
          </w:p>
          <w:p w14:paraId="5B126ADC" w14:textId="77777777" w:rsidR="00FF4F76" w:rsidRPr="00477DCF" w:rsidRDefault="00FF4F76" w:rsidP="00273817">
            <w:pPr>
              <w:widowControl w:val="0"/>
              <w:numPr>
                <w:ilvl w:val="0"/>
                <w:numId w:val="32"/>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Решавање инцидената и пружање алтернатива (анализа пријављених проблема, дизајн одговарајућег решења, пружање алтернативних решења пријављених проблема, тестирање пружених решења),</w:t>
            </w:r>
          </w:p>
          <w:p w14:paraId="6C9A5794" w14:textId="77777777" w:rsidR="00FF4F76" w:rsidRPr="00477DCF" w:rsidRDefault="00FF4F76" w:rsidP="00273817">
            <w:pPr>
              <w:widowControl w:val="0"/>
              <w:numPr>
                <w:ilvl w:val="0"/>
                <w:numId w:val="32"/>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Детекција побољшања </w:t>
            </w:r>
            <w:r w:rsidRPr="00477DCF">
              <w:rPr>
                <w:rFonts w:ascii="Arial" w:eastAsia="Calibri"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 (препознавање ситуација када нова функција система може да  побољша ефикасност коришћења система, поједностављење коришћења </w:t>
            </w:r>
            <w:r w:rsidRPr="00477DCF">
              <w:rPr>
                <w:rFonts w:ascii="Arial" w:eastAsia="Calibri"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p>
          <w:p w14:paraId="781ECAEA" w14:textId="77777777" w:rsidR="00FF4F76" w:rsidRPr="00477DCF" w:rsidRDefault="00FF4F76" w:rsidP="00273817">
            <w:pPr>
              <w:widowControl w:val="0"/>
              <w:numPr>
                <w:ilvl w:val="0"/>
                <w:numId w:val="32"/>
              </w:numPr>
              <w:suppressAutoHyphens w:val="0"/>
              <w:ind w:left="867" w:hanging="357"/>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Даљинска подршка - телефонска, е-маил подршка корисницима у случају пријављивања проблема, могућност удаљене подршке, путем VPN налога.</w:t>
            </w:r>
          </w:p>
          <w:p w14:paraId="505B607A"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3:</w:t>
            </w:r>
          </w:p>
          <w:p w14:paraId="5C9110B2" w14:textId="77777777" w:rsidR="00FF4F76" w:rsidRPr="00477DCF" w:rsidRDefault="00FF4F76" w:rsidP="00273817">
            <w:pPr>
              <w:widowControl w:val="0"/>
              <w:numPr>
                <w:ilvl w:val="0"/>
                <w:numId w:val="33"/>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Корективне промене (анализа пријављених проблема, дизајн одговарајућих решења, обезбеђење коначних решења за пријављене проблеме, тестирање пружених решења),</w:t>
            </w:r>
          </w:p>
          <w:p w14:paraId="443A577A" w14:textId="77777777" w:rsidR="00FF4F76" w:rsidRPr="00477DCF" w:rsidRDefault="00FF4F76" w:rsidP="00273817">
            <w:pPr>
              <w:widowControl w:val="0"/>
              <w:numPr>
                <w:ilvl w:val="0"/>
                <w:numId w:val="33"/>
              </w:numPr>
              <w:suppressAutoHyphens w:val="0"/>
              <w:ind w:left="867" w:hanging="357"/>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Спремност за унапређење (развој) решења на основу захтева за изменом </w:t>
            </w:r>
            <w:r w:rsidRPr="00477DCF">
              <w:rPr>
                <w:rFonts w:ascii="Arial" w:eastAsia="Arial" w:hAnsi="Arial" w:cs="Arial"/>
                <w:i/>
                <w:sz w:val="22"/>
                <w:szCs w:val="22"/>
                <w:lang w:val="sr-Cyrl-RS" w:eastAsia="sr-Latn-CS"/>
              </w:rPr>
              <w:t>change request</w:t>
            </w:r>
            <w:r w:rsidRPr="00477DCF">
              <w:rPr>
                <w:rFonts w:ascii="Arial" w:eastAsia="Arial" w:hAnsi="Arial" w:cs="Arial"/>
                <w:sz w:val="22"/>
                <w:szCs w:val="22"/>
                <w:lang w:val="sr-Cyrl-RS" w:eastAsia="sr-Latn-CS"/>
              </w:rPr>
              <w:t xml:space="preserve"> (расположивости развојних ресурса за анализе, дизајн, имплементације, тестирања и пуштања у рад нових функционалности система </w:t>
            </w:r>
            <w:r w:rsidRPr="00477DCF">
              <w:rPr>
                <w:rFonts w:ascii="Arial" w:eastAsia="Arial" w:hAnsi="Arial" w:cs="Arial"/>
                <w:sz w:val="22"/>
                <w:szCs w:val="22"/>
                <w:lang w:val="sr-Cyrl-RS" w:eastAsia="sr-Latn-CS"/>
              </w:rPr>
              <w:lastRenderedPageBreak/>
              <w:t>на захтев Наручиоца),</w:t>
            </w:r>
          </w:p>
          <w:p w14:paraId="0D3AC2DB"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Прилагођавање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Arial" w:hAnsi="Arial" w:cs="Arial"/>
                <w:sz w:val="22"/>
                <w:szCs w:val="22"/>
                <w:lang w:val="sr-Cyrl-RS" w:eastAsia="en-US"/>
              </w:rPr>
              <w:t xml:space="preserve"> услед промена у законодавству или правилницима ЈП ЕПС-а који покривају ову област пословања, </w:t>
            </w:r>
          </w:p>
          <w:p w14:paraId="225215BD"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Решавање критичних инцидената на локацији,</w:t>
            </w:r>
          </w:p>
          <w:p w14:paraId="4218C6C1"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Профилактичне услуге (надгледање перформанси и здравља система – континуални мониторинг система који омогућава рано откривање могућих падова, критично коришћење системских компоненти).</w:t>
            </w:r>
          </w:p>
          <w:p w14:paraId="4B8DC4D0"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Захтеви за пружање услуге:</w:t>
            </w:r>
          </w:p>
          <w:p w14:paraId="18C42C38"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Расположивост оперативне подршке 5 дана/недељно, 9 сати/дневно, радним данима, </w:t>
            </w:r>
          </w:p>
          <w:p w14:paraId="38E10CDA"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КПУ за решавање пријављених инцидената како следи: </w:t>
            </w:r>
          </w:p>
          <w:tbl>
            <w:tblPr>
              <w:tblStyle w:val="TableGrid2"/>
              <w:tblW w:w="0" w:type="auto"/>
              <w:tblInd w:w="36" w:type="dxa"/>
              <w:tblCellMar>
                <w:left w:w="0" w:type="dxa"/>
                <w:right w:w="0" w:type="dxa"/>
              </w:tblCellMar>
              <w:tblLook w:val="04A0" w:firstRow="1" w:lastRow="0" w:firstColumn="1" w:lastColumn="0" w:noHBand="0" w:noVBand="1"/>
            </w:tblPr>
            <w:tblGrid>
              <w:gridCol w:w="3341"/>
              <w:gridCol w:w="1244"/>
              <w:gridCol w:w="1259"/>
              <w:gridCol w:w="1259"/>
            </w:tblGrid>
            <w:tr w:rsidR="00FF4F76" w:rsidRPr="00477DCF" w14:paraId="75BF3347" w14:textId="77777777" w:rsidTr="002D3351">
              <w:tc>
                <w:tcPr>
                  <w:tcW w:w="3395" w:type="dxa"/>
                </w:tcPr>
                <w:p w14:paraId="2CB6DCFD" w14:textId="77777777" w:rsidR="00FF4F76" w:rsidRPr="00477DCF" w:rsidRDefault="00FF4F76" w:rsidP="00FF4F76">
                  <w:pPr>
                    <w:suppressAutoHyphens w:val="0"/>
                    <w:spacing w:after="200" w:line="276" w:lineRule="auto"/>
                    <w:contextualSpacing/>
                    <w:rPr>
                      <w:rFonts w:ascii="Arial" w:eastAsia="Calibri" w:hAnsi="Arial" w:cs="Arial"/>
                      <w:sz w:val="22"/>
                      <w:szCs w:val="22"/>
                      <w:lang w:val="sr-Cyrl-RS" w:eastAsia="en-US"/>
                    </w:rPr>
                  </w:pPr>
                </w:p>
                <w:p w14:paraId="7E48AEEC"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Опис КПУ</w:t>
                  </w:r>
                </w:p>
              </w:tc>
              <w:tc>
                <w:tcPr>
                  <w:tcW w:w="1250" w:type="dxa"/>
                </w:tcPr>
                <w:p w14:paraId="456B8BD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Критични инциденти</w:t>
                  </w:r>
                </w:p>
              </w:tc>
              <w:tc>
                <w:tcPr>
                  <w:tcW w:w="1146" w:type="dxa"/>
                </w:tcPr>
                <w:p w14:paraId="49E0BDE7"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Инциденти веће озбиљности</w:t>
                  </w:r>
                </w:p>
              </w:tc>
              <w:tc>
                <w:tcPr>
                  <w:tcW w:w="1146" w:type="dxa"/>
                </w:tcPr>
                <w:p w14:paraId="4DE217FD"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Инциденти мање озбиљности</w:t>
                  </w:r>
                </w:p>
              </w:tc>
            </w:tr>
            <w:tr w:rsidR="00FF4F76" w:rsidRPr="00477DCF" w14:paraId="5DD4091E" w14:textId="77777777" w:rsidTr="002D3351">
              <w:tc>
                <w:tcPr>
                  <w:tcW w:w="3395" w:type="dxa"/>
                </w:tcPr>
                <w:p w14:paraId="431F19FD"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Време одзива за почетак решавања инцидента </w:t>
                  </w:r>
                </w:p>
              </w:tc>
              <w:tc>
                <w:tcPr>
                  <w:tcW w:w="1250" w:type="dxa"/>
                </w:tcPr>
                <w:p w14:paraId="1B34C7AB"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до 1 сата  </w:t>
                  </w:r>
                </w:p>
              </w:tc>
              <w:tc>
                <w:tcPr>
                  <w:tcW w:w="1146" w:type="dxa"/>
                </w:tcPr>
                <w:p w14:paraId="52DCACE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8 сати</w:t>
                  </w:r>
                </w:p>
              </w:tc>
              <w:tc>
                <w:tcPr>
                  <w:tcW w:w="1146" w:type="dxa"/>
                </w:tcPr>
                <w:p w14:paraId="76E22C8D"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72 сата</w:t>
                  </w:r>
                </w:p>
              </w:tc>
            </w:tr>
            <w:tr w:rsidR="00FF4F76" w:rsidRPr="00477DCF" w14:paraId="092F4B25" w14:textId="77777777" w:rsidTr="002D3351">
              <w:tc>
                <w:tcPr>
                  <w:tcW w:w="3395" w:type="dxa"/>
                </w:tcPr>
                <w:p w14:paraId="2A6EB352"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hAnsi="Arial" w:cs="Arial"/>
                      <w:sz w:val="22"/>
                      <w:szCs w:val="22"/>
                      <w:lang w:val="sr-Cyrl-RS" w:eastAsia="sr-Latn-CS"/>
                    </w:rPr>
                    <w:t xml:space="preserve">Време потребно за решавање инцидента привременим решењем </w:t>
                  </w:r>
                </w:p>
              </w:tc>
              <w:tc>
                <w:tcPr>
                  <w:tcW w:w="1250" w:type="dxa"/>
                </w:tcPr>
                <w:p w14:paraId="73E20815"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краја наредног радног дана</w:t>
                  </w:r>
                </w:p>
              </w:tc>
              <w:tc>
                <w:tcPr>
                  <w:tcW w:w="1146" w:type="dxa"/>
                </w:tcPr>
                <w:p w14:paraId="415D0FC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3 радна дана</w:t>
                  </w:r>
                </w:p>
              </w:tc>
              <w:tc>
                <w:tcPr>
                  <w:tcW w:w="1146" w:type="dxa"/>
                </w:tcPr>
                <w:p w14:paraId="2A3332C4"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10 радних дана</w:t>
                  </w:r>
                </w:p>
              </w:tc>
            </w:tr>
            <w:tr w:rsidR="00FF4F76" w:rsidRPr="00477DCF" w14:paraId="6C902ED0" w14:textId="77777777" w:rsidTr="002D3351">
              <w:tc>
                <w:tcPr>
                  <w:tcW w:w="3395" w:type="dxa"/>
                </w:tcPr>
                <w:p w14:paraId="766277EB"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Време потребно за испоруку финалног решења инцидента  </w:t>
                  </w:r>
                </w:p>
              </w:tc>
              <w:tc>
                <w:tcPr>
                  <w:tcW w:w="1250" w:type="dxa"/>
                </w:tcPr>
                <w:p w14:paraId="3A9F7C64"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до 2 радна дана </w:t>
                  </w:r>
                </w:p>
              </w:tc>
              <w:tc>
                <w:tcPr>
                  <w:tcW w:w="1146" w:type="dxa"/>
                </w:tcPr>
                <w:p w14:paraId="1373D249"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5 радних дана</w:t>
                  </w:r>
                </w:p>
              </w:tc>
              <w:tc>
                <w:tcPr>
                  <w:tcW w:w="1146" w:type="dxa"/>
                </w:tcPr>
                <w:p w14:paraId="5D56F8B5"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15 радних дана</w:t>
                  </w:r>
                </w:p>
              </w:tc>
            </w:tr>
          </w:tbl>
          <w:p w14:paraId="7260D373" w14:textId="77777777" w:rsidR="00FF4F76" w:rsidRPr="00477DCF" w:rsidRDefault="00FF4F76" w:rsidP="00FF4F76">
            <w:pPr>
              <w:widowControl w:val="0"/>
              <w:suppressAutoHyphens w:val="0"/>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Време одзива се рачуна од тренутка пријаве проблема на Контакт центру Понуђача до момента када је стручно лице понуђача контактирало корисника Наручиоца.</w:t>
            </w:r>
          </w:p>
          <w:p w14:paraId="079CE694" w14:textId="77777777" w:rsidR="00FF4F76" w:rsidRPr="00477DCF" w:rsidRDefault="00FF4F76" w:rsidP="00FF4F76">
            <w:pPr>
              <w:widowControl w:val="0"/>
              <w:suppressAutoHyphens w:val="0"/>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Време отклањања проблема се рачуна од тренутка пријаве проблема на</w:t>
            </w:r>
            <w:r w:rsidRPr="00477DCF">
              <w:rPr>
                <w:rFonts w:ascii="Arial" w:eastAsia="Arial" w:hAnsi="Arial" w:cs="Arial"/>
                <w:i/>
                <w:sz w:val="22"/>
                <w:szCs w:val="22"/>
                <w:lang w:val="sr-Cyrl-RS" w:eastAsia="en-US"/>
              </w:rPr>
              <w:t xml:space="preserve"> </w:t>
            </w:r>
            <w:r w:rsidRPr="00477DCF">
              <w:rPr>
                <w:rFonts w:ascii="Arial" w:eastAsia="Arial" w:hAnsi="Arial" w:cs="Arial"/>
                <w:sz w:val="22"/>
                <w:szCs w:val="22"/>
                <w:lang w:val="sr-Cyrl-RS" w:eastAsia="en-US"/>
              </w:rPr>
              <w:t>Контакт центру Понуђача до момента када је стручно лице понуђача обавестило корисника Наручиоца да је проблем отклоњен.</w:t>
            </w:r>
          </w:p>
        </w:tc>
      </w:tr>
      <w:tr w:rsidR="00FF4F76" w:rsidRPr="00477DCF" w14:paraId="1D114C88" w14:textId="77777777" w:rsidTr="002D3351">
        <w:tc>
          <w:tcPr>
            <w:tcW w:w="936" w:type="pct"/>
          </w:tcPr>
          <w:p w14:paraId="1111CD93"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lastRenderedPageBreak/>
              <w:t>Уговорне испоруке софтверског одржавања</w:t>
            </w:r>
          </w:p>
        </w:tc>
        <w:tc>
          <w:tcPr>
            <w:tcW w:w="4064" w:type="pct"/>
          </w:tcPr>
          <w:p w14:paraId="73083620"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Calibri" w:hAnsi="Arial" w:cs="Arial"/>
                <w:sz w:val="22"/>
                <w:szCs w:val="22"/>
                <w:lang w:val="sr-Cyrl-RS" w:eastAsia="en-US"/>
              </w:rPr>
              <w:t xml:space="preserve">Уговорене испоруке – Месечни Протокол о пријему услуге одржавања (оперативне подршке)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Calibri" w:hAnsi="Arial" w:cs="Arial"/>
                <w:sz w:val="22"/>
                <w:szCs w:val="22"/>
                <w:lang w:val="sr-Cyrl-RS" w:eastAsia="en-US"/>
              </w:rPr>
              <w:t xml:space="preserve"> (1 протокол месечно) којим се потврђује да је услуга одржавања (оперативне подршке)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Calibri" w:hAnsi="Arial" w:cs="Arial"/>
                <w:sz w:val="22"/>
                <w:szCs w:val="22"/>
                <w:lang w:val="sr-Cyrl-RS" w:eastAsia="en-US"/>
              </w:rPr>
              <w:t xml:space="preserve"> извршена према горе наведеним Захтевима за услугу. </w:t>
            </w:r>
          </w:p>
        </w:tc>
      </w:tr>
    </w:tbl>
    <w:p w14:paraId="3BB1CE41" w14:textId="77777777" w:rsidR="00FF4F76" w:rsidRPr="00477DCF" w:rsidRDefault="00FF4F76" w:rsidP="00FF4F76">
      <w:pPr>
        <w:suppressAutoHyphens w:val="0"/>
        <w:jc w:val="both"/>
        <w:outlineLvl w:val="2"/>
        <w:rPr>
          <w:rFonts w:ascii="Arial" w:eastAsia="Calibri" w:hAnsi="Arial" w:cs="Arial"/>
          <w:b/>
          <w:sz w:val="22"/>
          <w:szCs w:val="22"/>
          <w:lang w:val="sr-Cyrl-RS" w:eastAsia="sr-Latn-CS"/>
        </w:rPr>
      </w:pPr>
      <w:bookmarkStart w:id="265" w:name="_Toc449097051"/>
      <w:bookmarkStart w:id="266" w:name="_Toc449515216"/>
    </w:p>
    <w:p w14:paraId="24472066" w14:textId="22C65EC5" w:rsidR="00FF4F76" w:rsidRPr="00477DCF" w:rsidRDefault="00FF4F76" w:rsidP="00FF4F76">
      <w:pPr>
        <w:suppressAutoHyphens w:val="0"/>
        <w:rPr>
          <w:rFonts w:ascii="Arial" w:eastAsia="Calibri" w:hAnsi="Arial" w:cs="Arial"/>
          <w:sz w:val="22"/>
          <w:szCs w:val="22"/>
          <w:lang w:val="sr-Cyrl-RS" w:eastAsia="sr-Latn-CS"/>
        </w:rPr>
      </w:pPr>
    </w:p>
    <w:p w14:paraId="3C91C57C" w14:textId="77777777" w:rsidR="00263B45" w:rsidRDefault="00263B45" w:rsidP="00FF4F76">
      <w:pPr>
        <w:numPr>
          <w:ilvl w:val="1"/>
          <w:numId w:val="0"/>
        </w:numPr>
        <w:suppressAutoHyphens w:val="0"/>
        <w:ind w:left="1080" w:hanging="720"/>
        <w:jc w:val="both"/>
        <w:outlineLvl w:val="1"/>
        <w:rPr>
          <w:rFonts w:ascii="Arial" w:eastAsia="Calibri" w:hAnsi="Arial" w:cs="Arial"/>
          <w:b/>
          <w:sz w:val="22"/>
          <w:szCs w:val="22"/>
          <w:lang w:val="sr-Cyrl-RS" w:eastAsia="en-US"/>
        </w:rPr>
      </w:pPr>
    </w:p>
    <w:p w14:paraId="57B2B149" w14:textId="2ADB5D29" w:rsidR="00FF4F76" w:rsidRPr="00477DCF" w:rsidRDefault="00FF4F76" w:rsidP="00FF4F76">
      <w:pPr>
        <w:numPr>
          <w:ilvl w:val="1"/>
          <w:numId w:val="0"/>
        </w:numPr>
        <w:suppressAutoHyphens w:val="0"/>
        <w:ind w:left="1080" w:hanging="720"/>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en-US"/>
        </w:rPr>
        <w:t xml:space="preserve">УСЛУГА УНАПРЕЂЕЊА И ИНТЕГРАЦИЈЕ </w:t>
      </w:r>
      <w:bookmarkEnd w:id="265"/>
      <w:bookmarkEnd w:id="266"/>
      <w:r w:rsidRPr="00477DCF">
        <w:rPr>
          <w:rFonts w:ascii="Arial" w:eastAsia="Calibri" w:hAnsi="Arial" w:cs="Arial"/>
          <w:b/>
          <w:sz w:val="22"/>
          <w:szCs w:val="22"/>
          <w:lang w:val="sr-Cyrl-RS" w:eastAsia="en-US"/>
        </w:rPr>
        <w:t>VSS ORD СИСТЕМА</w:t>
      </w:r>
    </w:p>
    <w:p w14:paraId="7D481B40"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524A6F5E" w14:textId="24DDD587" w:rsidR="00FF4F76" w:rsidRDefault="00FF4F76" w:rsidP="00263B45">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се обавезује да ће реализовати све захтеве за унапређења  и интеграцију VSS ORD СИСТЕМА од стране Наручиоца у циљу модификације / побољшања постојећих VSS ORD функционалности и за додавање нових функционалности у складу са променама регулативе, оперативним захтевима и интерним прописима Наручиоца или уочених могућности за повећање степена међусобне интеракције и интеграције информационих система, а за шта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6D557488" w14:textId="00C75931" w:rsidR="00263B45" w:rsidRDefault="00263B45" w:rsidP="00263B45">
      <w:pPr>
        <w:suppressAutoHyphens w:val="0"/>
        <w:jc w:val="both"/>
        <w:rPr>
          <w:rFonts w:ascii="Arial" w:eastAsia="Calibri" w:hAnsi="Arial" w:cs="Arial"/>
          <w:bCs/>
          <w:sz w:val="22"/>
          <w:szCs w:val="22"/>
          <w:lang w:val="sr-Cyrl-RS" w:eastAsia="en-US"/>
        </w:rPr>
      </w:pPr>
    </w:p>
    <w:p w14:paraId="7AB553FC" w14:textId="77777777" w:rsidR="00263B45" w:rsidRDefault="00263B45" w:rsidP="00263B45">
      <w:pPr>
        <w:suppressAutoHyphens w:val="0"/>
        <w:jc w:val="both"/>
        <w:rPr>
          <w:rFonts w:ascii="Arial" w:eastAsia="Calibri" w:hAnsi="Arial" w:cs="Arial"/>
          <w:bCs/>
          <w:sz w:val="22"/>
          <w:szCs w:val="22"/>
          <w:lang w:val="sr-Cyrl-RS" w:eastAsia="en-US"/>
        </w:rPr>
      </w:pPr>
    </w:p>
    <w:p w14:paraId="0C9F5293" w14:textId="5768393F" w:rsidR="00FF4F76" w:rsidRPr="00477DCF" w:rsidRDefault="00FF4F76" w:rsidP="00263B45">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lastRenderedPageBreak/>
        <w:t>Понуђач је у обавези да у року од 7 (седам) дана од пријема захтева за измену софтвера VSS ORD СИСТЕМА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572F9AAE"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За све реализоване захтеве за изменом софтвера понуђач ће достављати Протокол (записник) са наведеним активностима и бројем човек/дана ангажовања утрошених за њихову реализацију, који потписују овлашћени представници Наручиоца.</w:t>
      </w:r>
    </w:p>
    <w:p w14:paraId="584DF7C6"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Услуга унапређења  и интеграције VSS ORD СИСТЕМА се реализује према следећој процедури:</w:t>
      </w:r>
    </w:p>
    <w:p w14:paraId="42275CB8"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испоставља захтев (</w:t>
      </w:r>
      <w:r w:rsidRPr="00477DCF">
        <w:rPr>
          <w:rFonts w:ascii="Arial" w:eastAsia="Calibri" w:hAnsi="Arial" w:cs="Arial"/>
          <w:bCs/>
          <w:i/>
          <w:sz w:val="22"/>
          <w:szCs w:val="22"/>
          <w:lang w:val="sr-Cyrl-RS" w:eastAsia="en-US"/>
        </w:rPr>
        <w:t>CR – change request</w:t>
      </w:r>
      <w:r w:rsidRPr="00477DCF">
        <w:rPr>
          <w:rFonts w:ascii="Arial" w:eastAsia="Calibri" w:hAnsi="Arial" w:cs="Arial"/>
          <w:bCs/>
          <w:sz w:val="22"/>
          <w:szCs w:val="22"/>
          <w:lang w:val="sr-Cyrl-RS" w:eastAsia="en-US"/>
        </w:rPr>
        <w:t>);</w:t>
      </w:r>
    </w:p>
    <w:p w14:paraId="7B1CC6FF"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реализацију;</w:t>
      </w:r>
    </w:p>
    <w:p w14:paraId="1A0B21C5"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обавештава Понуђача у писаној форми да ли прихвата или одбија услове реализације;</w:t>
      </w:r>
    </w:p>
    <w:p w14:paraId="381B433B"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 случају прихватања услова реализације, Понуђач приступа реализацији и обавештава Наручиоца о свим фазама реализације;</w:t>
      </w:r>
    </w:p>
    <w:p w14:paraId="08EEFEE9"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по реализацији захтева обавештава Наручиоца да може да приступи фази тестирања;</w:t>
      </w:r>
    </w:p>
    <w:p w14:paraId="53B5E744"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врши тестирање и доставља уочене примедбе и сугестије или прихвата завршетак реализације;</w:t>
      </w:r>
    </w:p>
    <w:p w14:paraId="04760581"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 потреби, а на захтев Понуђача се врши заједничка верификација тестирања;</w:t>
      </w:r>
    </w:p>
    <w:p w14:paraId="3EBDEB9F"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је обавезан да Наручиоцу достави иновирану корисничку документацију;</w:t>
      </w:r>
    </w:p>
    <w:p w14:paraId="170510BA"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Обострана овера </w:t>
      </w:r>
      <w:r w:rsidRPr="00477DCF">
        <w:rPr>
          <w:rFonts w:ascii="Arial" w:eastAsia="Calibri" w:hAnsi="Arial" w:cs="Arial"/>
          <w:sz w:val="22"/>
          <w:szCs w:val="22"/>
          <w:lang w:val="sr-Cyrl-RS" w:eastAsia="en-US"/>
        </w:rPr>
        <w:t>Протокола (записника) о пријему  услуга;</w:t>
      </w:r>
    </w:p>
    <w:p w14:paraId="385F5A81"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 случају да Наручилац врши допуну или измену захтева понавља се цела процедура.</w:t>
      </w:r>
    </w:p>
    <w:p w14:paraId="3D1FE3C6"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0B7205C3" w14:textId="77777777" w:rsidR="00FF4F76" w:rsidRPr="00477DCF" w:rsidRDefault="00FF4F76" w:rsidP="00FF4F76">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Обавезе Понуђача:</w:t>
      </w:r>
    </w:p>
    <w:p w14:paraId="3053D3B8"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услуге управљања и унапређења програмског кода (</w:t>
      </w:r>
      <w:r w:rsidRPr="00477DCF">
        <w:rPr>
          <w:rFonts w:ascii="Arial" w:eastAsia="Calibri" w:hAnsi="Arial" w:cs="Arial"/>
          <w:bCs/>
          <w:i/>
          <w:sz w:val="22"/>
          <w:szCs w:val="22"/>
          <w:lang w:val="sr-Cyrl-RS" w:eastAsia="en-US"/>
        </w:rPr>
        <w:t>release management</w:t>
      </w:r>
      <w:r w:rsidRPr="00477DCF">
        <w:rPr>
          <w:rFonts w:ascii="Arial" w:eastAsia="Calibri" w:hAnsi="Arial" w:cs="Arial"/>
          <w:bCs/>
          <w:sz w:val="22"/>
          <w:szCs w:val="22"/>
          <w:lang w:val="sr-Cyrl-RS" w:eastAsia="en-US"/>
        </w:rPr>
        <w:t>);</w:t>
      </w:r>
    </w:p>
    <w:p w14:paraId="1AEE176F"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услуге инсталације извршних верзија апликације;</w:t>
      </w:r>
    </w:p>
    <w:p w14:paraId="3B05ABC8"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одржавање тестне платформе, усклађујући је са актуелном верзијом продукционог система;</w:t>
      </w:r>
    </w:p>
    <w:p w14:paraId="639BE2CF"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на захтев Наручиоца припреми и одржи додатну обуку за коришћење апликације;</w:t>
      </w:r>
    </w:p>
    <w:p w14:paraId="6E590027"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Да обезбеди измене корисничких и техничких упутстава у складу са изменама Софтвера. </w:t>
      </w:r>
    </w:p>
    <w:p w14:paraId="750C8BED" w14:textId="1A430F4F" w:rsidR="00FF4F76" w:rsidRPr="00477DCF" w:rsidRDefault="00FF4F76" w:rsidP="00FF4F76">
      <w:pPr>
        <w:suppressAutoHyphens w:val="0"/>
        <w:jc w:val="both"/>
        <w:rPr>
          <w:rFonts w:ascii="Arial" w:eastAsia="Calibri" w:hAnsi="Arial" w:cs="Arial"/>
          <w:bCs/>
          <w:sz w:val="22"/>
          <w:szCs w:val="22"/>
          <w:lang w:val="sr-Cyrl-RS" w:eastAsia="en-US"/>
        </w:rPr>
      </w:pPr>
    </w:p>
    <w:p w14:paraId="7D60FBCE" w14:textId="77777777" w:rsidR="00FF4F76" w:rsidRPr="00477DCF" w:rsidRDefault="00FF4F76" w:rsidP="00FF4F76">
      <w:pPr>
        <w:numPr>
          <w:ilvl w:val="2"/>
          <w:numId w:val="0"/>
        </w:numPr>
        <w:suppressAutoHyphens w:val="0"/>
        <w:ind w:left="709" w:hanging="720"/>
        <w:jc w:val="both"/>
        <w:outlineLvl w:val="2"/>
        <w:rPr>
          <w:rFonts w:ascii="Arial" w:eastAsia="Calibri" w:hAnsi="Arial" w:cs="Arial"/>
          <w:b/>
          <w:sz w:val="22"/>
          <w:szCs w:val="22"/>
          <w:lang w:val="sr-Cyrl-RS" w:eastAsia="en-US"/>
        </w:rPr>
      </w:pPr>
      <w:bookmarkStart w:id="267" w:name="_Toc449097052"/>
      <w:bookmarkStart w:id="268" w:name="_Toc449515217"/>
      <w:r w:rsidRPr="00477DCF">
        <w:rPr>
          <w:rFonts w:ascii="Arial" w:eastAsia="Calibri" w:hAnsi="Arial" w:cs="Arial"/>
          <w:b/>
          <w:sz w:val="22"/>
          <w:szCs w:val="22"/>
          <w:lang w:val="sr-Cyrl-RS" w:eastAsia="en-US"/>
        </w:rPr>
        <w:t>Начин рада службе техничке подршке (</w:t>
      </w:r>
      <w:r w:rsidRPr="00477DCF">
        <w:rPr>
          <w:rFonts w:ascii="Arial" w:eastAsia="Calibri" w:hAnsi="Arial" w:cs="Arial"/>
          <w:b/>
          <w:i/>
          <w:sz w:val="22"/>
          <w:szCs w:val="22"/>
          <w:lang w:val="sr-Cyrl-RS" w:eastAsia="en-US"/>
        </w:rPr>
        <w:t>Контакт центар)</w:t>
      </w:r>
      <w:bookmarkEnd w:id="267"/>
      <w:bookmarkEnd w:id="268"/>
    </w:p>
    <w:p w14:paraId="0CA8FFA8"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4A648036"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Служба техничке подршке (</w:t>
      </w:r>
      <w:r w:rsidRPr="00477DCF">
        <w:rPr>
          <w:rFonts w:ascii="Arial" w:eastAsia="Calibri" w:hAnsi="Arial" w:cs="Arial"/>
          <w:sz w:val="22"/>
          <w:szCs w:val="22"/>
          <w:lang w:val="sr-Cyrl-RS" w:eastAsia="en-US"/>
        </w:rPr>
        <w:t>Контакт центар)</w:t>
      </w:r>
      <w:r w:rsidRPr="00477DCF">
        <w:rPr>
          <w:rFonts w:ascii="Arial" w:eastAsia="Calibri" w:hAnsi="Arial" w:cs="Arial"/>
          <w:bCs/>
          <w:sz w:val="22"/>
          <w:szCs w:val="22"/>
          <w:lang w:val="sr-Cyrl-RS" w:eastAsia="en-US"/>
        </w:rPr>
        <w:t xml:space="preserve"> Понуђача мора бити обезбеђена путем интернет портала са корисничким интерфејсом на српском језику. Он мора да буде доступан за овлашћена лица Наручиоца и користиће се за формирање документације захтева Наручиоца и праћење процеса решавања проблема. </w:t>
      </w:r>
      <w:r w:rsidRPr="00477DCF">
        <w:rPr>
          <w:rFonts w:ascii="Arial" w:eastAsia="Calibri" w:hAnsi="Arial" w:cs="Arial"/>
          <w:sz w:val="22"/>
          <w:szCs w:val="22"/>
          <w:lang w:val="sr-Cyrl-RS" w:eastAsia="en-US"/>
        </w:rPr>
        <w:t xml:space="preserve">Контакт центар </w:t>
      </w:r>
      <w:r w:rsidRPr="00477DCF">
        <w:rPr>
          <w:rFonts w:ascii="Arial" w:eastAsia="Calibri" w:hAnsi="Arial" w:cs="Arial"/>
          <w:bCs/>
          <w:sz w:val="22"/>
          <w:szCs w:val="22"/>
          <w:lang w:val="sr-Cyrl-RS" w:eastAsia="en-US"/>
        </w:rPr>
        <w:t xml:space="preserve">ће се такође користити за комуникацију између овлашћених лица Наручиоца и додељеног тима Понуђача задуженог за решавање проблема. </w:t>
      </w:r>
    </w:p>
    <w:p w14:paraId="0C976998"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У случају околности под којима </w:t>
      </w:r>
      <w:r w:rsidRPr="00477DCF">
        <w:rPr>
          <w:rFonts w:ascii="Arial" w:eastAsia="Calibri" w:hAnsi="Arial" w:cs="Arial"/>
          <w:sz w:val="22"/>
          <w:szCs w:val="22"/>
          <w:lang w:val="sr-Cyrl-RS" w:eastAsia="en-US"/>
        </w:rPr>
        <w:t>Контакт центар</w:t>
      </w:r>
      <w:r w:rsidRPr="00477DCF">
        <w:rPr>
          <w:rFonts w:ascii="Arial" w:eastAsia="Calibri" w:hAnsi="Arial" w:cs="Arial"/>
          <w:bCs/>
          <w:sz w:val="22"/>
          <w:szCs w:val="22"/>
          <w:lang w:val="sr-Cyrl-RS" w:eastAsia="en-US"/>
        </w:rPr>
        <w:t xml:space="preserve"> није доступан, мора бити доступан резервни систем комуникације путем е-маила.</w:t>
      </w:r>
    </w:p>
    <w:p w14:paraId="27BA94C2" w14:textId="006F1A28" w:rsidR="00FF4F76" w:rsidRDefault="00FF4F76" w:rsidP="00FF4F76">
      <w:pPr>
        <w:suppressAutoHyphens w:val="0"/>
        <w:jc w:val="both"/>
        <w:rPr>
          <w:rFonts w:ascii="Arial" w:eastAsia="Calibri" w:hAnsi="Arial" w:cs="Arial"/>
          <w:bCs/>
          <w:sz w:val="22"/>
          <w:szCs w:val="22"/>
          <w:lang w:val="sr-Cyrl-RS" w:eastAsia="en-US"/>
        </w:rPr>
      </w:pPr>
    </w:p>
    <w:p w14:paraId="414B304C" w14:textId="66399D91" w:rsidR="00713EB2" w:rsidRDefault="00713EB2" w:rsidP="00FF4F76">
      <w:pPr>
        <w:suppressAutoHyphens w:val="0"/>
        <w:jc w:val="both"/>
        <w:rPr>
          <w:rFonts w:ascii="Arial" w:eastAsia="Calibri" w:hAnsi="Arial" w:cs="Arial"/>
          <w:bCs/>
          <w:sz w:val="22"/>
          <w:szCs w:val="22"/>
          <w:lang w:val="sr-Cyrl-RS" w:eastAsia="en-US"/>
        </w:rPr>
      </w:pPr>
    </w:p>
    <w:p w14:paraId="4B5EA741" w14:textId="47283147" w:rsidR="00713EB2" w:rsidRDefault="00713EB2" w:rsidP="00FF4F76">
      <w:pPr>
        <w:suppressAutoHyphens w:val="0"/>
        <w:jc w:val="both"/>
        <w:rPr>
          <w:rFonts w:ascii="Arial" w:eastAsia="Calibri" w:hAnsi="Arial" w:cs="Arial"/>
          <w:bCs/>
          <w:sz w:val="22"/>
          <w:szCs w:val="22"/>
          <w:lang w:val="sr-Cyrl-RS" w:eastAsia="en-US"/>
        </w:rPr>
      </w:pPr>
    </w:p>
    <w:p w14:paraId="6BF7592A" w14:textId="4280704F" w:rsidR="00713EB2" w:rsidRDefault="00713EB2" w:rsidP="00FF4F76">
      <w:pPr>
        <w:suppressAutoHyphens w:val="0"/>
        <w:jc w:val="both"/>
        <w:rPr>
          <w:rFonts w:ascii="Arial" w:eastAsia="Calibri" w:hAnsi="Arial" w:cs="Arial"/>
          <w:bCs/>
          <w:sz w:val="22"/>
          <w:szCs w:val="22"/>
          <w:lang w:val="sr-Cyrl-RS" w:eastAsia="en-US"/>
        </w:rPr>
      </w:pPr>
    </w:p>
    <w:p w14:paraId="54615094" w14:textId="65168CA6" w:rsidR="00713EB2" w:rsidRDefault="00713EB2" w:rsidP="00FF4F76">
      <w:pPr>
        <w:suppressAutoHyphens w:val="0"/>
        <w:jc w:val="both"/>
        <w:rPr>
          <w:rFonts w:ascii="Arial" w:eastAsia="Calibri" w:hAnsi="Arial" w:cs="Arial"/>
          <w:bCs/>
          <w:sz w:val="22"/>
          <w:szCs w:val="22"/>
          <w:lang w:val="sr-Cyrl-RS" w:eastAsia="en-US"/>
        </w:rPr>
      </w:pPr>
    </w:p>
    <w:p w14:paraId="2D1EB936" w14:textId="77777777" w:rsidR="00713EB2" w:rsidRPr="00477DCF" w:rsidRDefault="00713EB2" w:rsidP="00FF4F76">
      <w:pPr>
        <w:suppressAutoHyphens w:val="0"/>
        <w:jc w:val="both"/>
        <w:rPr>
          <w:rFonts w:ascii="Arial" w:eastAsia="Calibri" w:hAnsi="Arial" w:cs="Arial"/>
          <w:bCs/>
          <w:sz w:val="22"/>
          <w:szCs w:val="22"/>
          <w:lang w:val="sr-Cyrl-RS" w:eastAsia="en-US"/>
        </w:rPr>
      </w:pPr>
    </w:p>
    <w:p w14:paraId="3BE99438"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bookmarkStart w:id="269" w:name="_Toc407201163"/>
      <w:bookmarkStart w:id="270" w:name="_Toc449097053"/>
      <w:bookmarkStart w:id="271" w:name="_Toc449515218"/>
      <w:r w:rsidRPr="00477DCF">
        <w:rPr>
          <w:rFonts w:ascii="Arial" w:eastAsia="Calibri" w:hAnsi="Arial" w:cs="Arial"/>
          <w:b/>
          <w:sz w:val="22"/>
          <w:szCs w:val="22"/>
          <w:lang w:val="sr-Cyrl-RS" w:eastAsia="sr-Latn-CS"/>
        </w:rPr>
        <w:lastRenderedPageBreak/>
        <w:t>ОБАВЕЗЕ НАРУЧИОЦА</w:t>
      </w:r>
      <w:bookmarkEnd w:id="269"/>
      <w:bookmarkEnd w:id="270"/>
      <w:bookmarkEnd w:id="271"/>
    </w:p>
    <w:p w14:paraId="0AE7F599" w14:textId="77777777" w:rsidR="00FF4F76" w:rsidRPr="00477DCF" w:rsidRDefault="00FF4F76" w:rsidP="00FF4F76">
      <w:pPr>
        <w:suppressAutoHyphens w:val="0"/>
        <w:jc w:val="center"/>
        <w:rPr>
          <w:rFonts w:ascii="Arial" w:eastAsia="Calibri" w:hAnsi="Arial" w:cs="Arial"/>
          <w:sz w:val="22"/>
          <w:szCs w:val="22"/>
          <w:lang w:val="sr-Cyrl-RS" w:eastAsia="sr-Latn-CS"/>
        </w:rPr>
      </w:pPr>
    </w:p>
    <w:p w14:paraId="7FC5AC78" w14:textId="77777777" w:rsidR="00FF4F76" w:rsidRPr="00477DCF" w:rsidRDefault="00FF4F76" w:rsidP="00FF4F76">
      <w:pPr>
        <w:suppressAutoHyphens w:val="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Наручилац се обавезује да:</w:t>
      </w:r>
    </w:p>
    <w:p w14:paraId="5D767925"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и одржава продукциону рачунарско-комуникациону инфраструктуру неопходну за рад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 xml:space="preserve"> са свим потребним лиценцама.</w:t>
      </w:r>
    </w:p>
    <w:p w14:paraId="25125C88"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приступ (физички или удаљени) овлашћеним лицима понуђача </w:t>
      </w:r>
      <w:r w:rsidRPr="00477DCF">
        <w:rPr>
          <w:rFonts w:ascii="Arial" w:eastAsia="Calibri" w:hAnsi="Arial" w:cs="Arial"/>
          <w:bCs/>
          <w:sz w:val="22"/>
          <w:szCs w:val="22"/>
          <w:lang w:val="sr-Cyrl-RS" w:eastAsia="en-US"/>
        </w:rPr>
        <w:t>VSS ORD</w:t>
      </w:r>
      <w:r w:rsidRPr="00477DCF">
        <w:rPr>
          <w:rFonts w:ascii="Arial" w:eastAsia="Calibri" w:hAnsi="Arial" w:cs="Arial"/>
          <w:sz w:val="22"/>
          <w:szCs w:val="22"/>
          <w:lang w:val="sr-Cyrl-RS" w:eastAsia="sr-Latn-CS"/>
        </w:rPr>
        <w:t xml:space="preserve"> тестном и продукционом окружењу са одговарајућим креденцијалима у складу са важећим Политикама безбедности информација Наручиоца.</w:t>
      </w:r>
    </w:p>
    <w:p w14:paraId="4C7489F3"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сарадњу својих запослених са извршиоцима понуђача при отклањању пријављених проблема у раду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w:t>
      </w:r>
    </w:p>
    <w:p w14:paraId="2DDD0020"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125AA518"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sr-Latn-CS"/>
        </w:rPr>
        <w:t>ОБАВЕЗЕ ПОНУЂАЧА</w:t>
      </w:r>
    </w:p>
    <w:p w14:paraId="3A7C388D" w14:textId="77777777" w:rsidR="00FF4F76" w:rsidRPr="00477DCF" w:rsidRDefault="00FF4F76" w:rsidP="00FF4F76">
      <w:pPr>
        <w:suppressAutoHyphens w:val="0"/>
        <w:jc w:val="center"/>
        <w:rPr>
          <w:rFonts w:ascii="Arial" w:eastAsia="Calibri" w:hAnsi="Arial" w:cs="Arial"/>
          <w:sz w:val="22"/>
          <w:szCs w:val="22"/>
          <w:lang w:val="sr-Cyrl-RS" w:eastAsia="sr-Latn-CS"/>
        </w:rPr>
      </w:pPr>
    </w:p>
    <w:p w14:paraId="4A9240DB" w14:textId="77777777" w:rsidR="00FF4F76" w:rsidRPr="00477DCF" w:rsidRDefault="00FF4F76" w:rsidP="00FF4F76">
      <w:pPr>
        <w:suppressAutoHyphens w:val="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ПОНУЂАЧ се обавезује да:</w:t>
      </w:r>
    </w:p>
    <w:p w14:paraId="67CEDDE9"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обуку корисника </w:t>
      </w:r>
      <w:r w:rsidRPr="00477DCF">
        <w:rPr>
          <w:rFonts w:ascii="Arial" w:eastAsia="Calibri" w:hAnsi="Arial" w:cs="Arial"/>
          <w:bCs/>
          <w:sz w:val="22"/>
          <w:szCs w:val="22"/>
          <w:lang w:val="sr-Cyrl-RS" w:eastAsia="en-US"/>
        </w:rPr>
        <w:t>VSS ORD СИСТЕМА а према годишњем (терминском) плану које предлаже Наручилац а усваја Понуђач.</w:t>
      </w:r>
    </w:p>
    <w:p w14:paraId="06241102"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сарадњу својих запослених са извршиоцима Наручиоца при отклањању пријављених проблема у раду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w:t>
      </w:r>
    </w:p>
    <w:p w14:paraId="30AD39A4"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Обезбеђење „log“ фајла о раду на сваком сегменту система како би се контролисао и мониторисао рад радника који користе систем.</w:t>
      </w:r>
    </w:p>
    <w:p w14:paraId="00892019"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Израђује дневне и месечне извештаје о експлоатацији и резултатима </w:t>
      </w:r>
      <w:r w:rsidRPr="00477DCF">
        <w:rPr>
          <w:rFonts w:ascii="Arial" w:eastAsia="Calibri" w:hAnsi="Arial" w:cs="Arial"/>
          <w:bCs/>
          <w:sz w:val="22"/>
          <w:szCs w:val="22"/>
          <w:lang w:val="sr-Cyrl-RS" w:eastAsia="en-US"/>
        </w:rPr>
        <w:t>VSS ORD СИСТЕМА које доставља овлашћеним лицима Наручиоца.</w:t>
      </w:r>
    </w:p>
    <w:p w14:paraId="0E86637A" w14:textId="27A1188E" w:rsidR="000A7774" w:rsidRPr="00477DCF" w:rsidRDefault="00FF4F76" w:rsidP="00FF4F76">
      <w:pPr>
        <w:pStyle w:val="ListParagraph"/>
        <w:ind w:left="426"/>
        <w:jc w:val="both"/>
        <w:rPr>
          <w:rFonts w:ascii="Arial" w:hAnsi="Arial" w:cs="Arial"/>
          <w:lang w:val="sr-Cyrl-RS"/>
        </w:rPr>
      </w:pPr>
      <w:r w:rsidRPr="00477DCF">
        <w:rPr>
          <w:rFonts w:ascii="Arial" w:eastAsia="Calibri" w:hAnsi="Arial" w:cs="Arial"/>
          <w:bCs/>
          <w:lang w:val="sr-Cyrl-RS"/>
        </w:rPr>
        <w:t>Израђује и доставља Наручиоцу Месечне Протоколе о пријему услуге одржавања VSS ORD Система којим се потврђује да је услуга одржавања VSS ORD Система извршена према горе наведеним Захтевима за услугу.</w:t>
      </w:r>
    </w:p>
    <w:p w14:paraId="54A2FEA2" w14:textId="77777777" w:rsidR="00E21E8E" w:rsidRPr="00477DCF" w:rsidRDefault="00E21E8E" w:rsidP="00D11257">
      <w:pPr>
        <w:pStyle w:val="ListParagraph"/>
        <w:ind w:left="426"/>
        <w:jc w:val="both"/>
        <w:rPr>
          <w:rFonts w:ascii="Arial" w:hAnsi="Arial" w:cs="Arial"/>
          <w:lang w:val="sr-Cyrl-RS"/>
        </w:rPr>
      </w:pPr>
    </w:p>
    <w:p w14:paraId="0C0F795A" w14:textId="77777777" w:rsidR="00E21E8E" w:rsidRDefault="00E21E8E" w:rsidP="00D11257">
      <w:pPr>
        <w:pStyle w:val="ListParagraph"/>
        <w:ind w:left="426"/>
        <w:jc w:val="both"/>
        <w:rPr>
          <w:rFonts w:ascii="Arial" w:hAnsi="Arial" w:cs="Arial"/>
          <w:lang w:val="sr-Cyrl-RS"/>
        </w:rPr>
      </w:pPr>
    </w:p>
    <w:p w14:paraId="48AF25C5" w14:textId="77777777" w:rsidR="00B46310" w:rsidRDefault="00B46310" w:rsidP="00D11257">
      <w:pPr>
        <w:pStyle w:val="ListParagraph"/>
        <w:ind w:left="426"/>
        <w:jc w:val="both"/>
        <w:rPr>
          <w:rFonts w:ascii="Arial" w:hAnsi="Arial" w:cs="Arial"/>
          <w:lang w:val="sr-Cyrl-RS"/>
        </w:rPr>
      </w:pPr>
    </w:p>
    <w:p w14:paraId="0248D9A0" w14:textId="77777777" w:rsidR="00B46310" w:rsidRDefault="00B46310" w:rsidP="00D11257">
      <w:pPr>
        <w:pStyle w:val="ListParagraph"/>
        <w:ind w:left="426"/>
        <w:jc w:val="both"/>
        <w:rPr>
          <w:rFonts w:ascii="Arial" w:hAnsi="Arial" w:cs="Arial"/>
          <w:lang w:val="sr-Cyrl-RS"/>
        </w:rPr>
      </w:pPr>
    </w:p>
    <w:p w14:paraId="3FD1878C" w14:textId="77777777" w:rsidR="00B46310" w:rsidRDefault="00B46310" w:rsidP="00D11257">
      <w:pPr>
        <w:pStyle w:val="ListParagraph"/>
        <w:ind w:left="426"/>
        <w:jc w:val="both"/>
        <w:rPr>
          <w:rFonts w:ascii="Arial" w:hAnsi="Arial" w:cs="Arial"/>
          <w:lang w:val="sr-Cyrl-RS"/>
        </w:rPr>
      </w:pPr>
    </w:p>
    <w:p w14:paraId="6449D715" w14:textId="77777777" w:rsidR="00B46310" w:rsidRDefault="00B46310" w:rsidP="00D11257">
      <w:pPr>
        <w:pStyle w:val="ListParagraph"/>
        <w:ind w:left="426"/>
        <w:jc w:val="both"/>
        <w:rPr>
          <w:rFonts w:ascii="Arial" w:hAnsi="Arial" w:cs="Arial"/>
          <w:lang w:val="sr-Cyrl-RS"/>
        </w:rPr>
      </w:pPr>
    </w:p>
    <w:p w14:paraId="7FCD2D92" w14:textId="77777777" w:rsidR="00B46310" w:rsidRDefault="00B46310" w:rsidP="00D11257">
      <w:pPr>
        <w:pStyle w:val="ListParagraph"/>
        <w:ind w:left="426"/>
        <w:jc w:val="both"/>
        <w:rPr>
          <w:rFonts w:ascii="Arial" w:hAnsi="Arial" w:cs="Arial"/>
          <w:lang w:val="sr-Cyrl-RS"/>
        </w:rPr>
      </w:pPr>
    </w:p>
    <w:p w14:paraId="7D5A3E49" w14:textId="77777777" w:rsidR="00B46310" w:rsidRDefault="00B46310" w:rsidP="00D11257">
      <w:pPr>
        <w:pStyle w:val="ListParagraph"/>
        <w:ind w:left="426"/>
        <w:jc w:val="both"/>
        <w:rPr>
          <w:rFonts w:ascii="Arial" w:hAnsi="Arial" w:cs="Arial"/>
          <w:lang w:val="sr-Cyrl-RS"/>
        </w:rPr>
      </w:pPr>
    </w:p>
    <w:p w14:paraId="0A14674A" w14:textId="77777777" w:rsidR="00B46310" w:rsidRDefault="00B46310" w:rsidP="00D11257">
      <w:pPr>
        <w:pStyle w:val="ListParagraph"/>
        <w:ind w:left="426"/>
        <w:jc w:val="both"/>
        <w:rPr>
          <w:rFonts w:ascii="Arial" w:hAnsi="Arial" w:cs="Arial"/>
          <w:lang w:val="sr-Cyrl-RS"/>
        </w:rPr>
      </w:pPr>
    </w:p>
    <w:p w14:paraId="4BCB4398" w14:textId="77777777" w:rsidR="00B46310" w:rsidRDefault="00B46310" w:rsidP="00D11257">
      <w:pPr>
        <w:pStyle w:val="ListParagraph"/>
        <w:ind w:left="426"/>
        <w:jc w:val="both"/>
        <w:rPr>
          <w:rFonts w:ascii="Arial" w:hAnsi="Arial" w:cs="Arial"/>
          <w:lang w:val="sr-Cyrl-RS"/>
        </w:rPr>
      </w:pPr>
    </w:p>
    <w:p w14:paraId="4FED0385" w14:textId="77777777" w:rsidR="00B46310" w:rsidRDefault="00B46310" w:rsidP="00D11257">
      <w:pPr>
        <w:pStyle w:val="ListParagraph"/>
        <w:ind w:left="426"/>
        <w:jc w:val="both"/>
        <w:rPr>
          <w:rFonts w:ascii="Arial" w:hAnsi="Arial" w:cs="Arial"/>
          <w:lang w:val="sr-Cyrl-RS"/>
        </w:rPr>
      </w:pPr>
    </w:p>
    <w:p w14:paraId="20199367" w14:textId="5BDF4E28" w:rsidR="00B46310" w:rsidRDefault="00B46310" w:rsidP="006C433B">
      <w:pPr>
        <w:jc w:val="both"/>
        <w:rPr>
          <w:rFonts w:ascii="Arial" w:hAnsi="Arial" w:cs="Arial"/>
          <w:lang w:val="sr-Cyrl-RS"/>
        </w:rPr>
      </w:pPr>
    </w:p>
    <w:p w14:paraId="20C62C80" w14:textId="1E9140F8" w:rsidR="00933069" w:rsidRDefault="00933069" w:rsidP="006C433B">
      <w:pPr>
        <w:jc w:val="both"/>
        <w:rPr>
          <w:rFonts w:ascii="Arial" w:hAnsi="Arial" w:cs="Arial"/>
          <w:lang w:val="sr-Cyrl-RS"/>
        </w:rPr>
      </w:pPr>
    </w:p>
    <w:p w14:paraId="4576389E" w14:textId="0411C980" w:rsidR="00933069" w:rsidRDefault="00933069" w:rsidP="006C433B">
      <w:pPr>
        <w:jc w:val="both"/>
        <w:rPr>
          <w:rFonts w:ascii="Arial" w:hAnsi="Arial" w:cs="Arial"/>
          <w:lang w:val="sr-Cyrl-RS"/>
        </w:rPr>
      </w:pPr>
    </w:p>
    <w:p w14:paraId="6F8BDB05" w14:textId="3C14613C" w:rsidR="009E08FD" w:rsidRDefault="009E08FD" w:rsidP="000D4C88">
      <w:pPr>
        <w:jc w:val="both"/>
        <w:rPr>
          <w:rFonts w:ascii="Arial" w:hAnsi="Arial" w:cs="Arial"/>
          <w:lang w:val="sr-Cyrl-RS"/>
        </w:rPr>
      </w:pPr>
    </w:p>
    <w:p w14:paraId="74E31B60" w14:textId="77777777" w:rsidR="00713EB2" w:rsidRDefault="00713EB2" w:rsidP="000D4C88">
      <w:pPr>
        <w:jc w:val="both"/>
        <w:rPr>
          <w:rFonts w:ascii="Arial" w:hAnsi="Arial" w:cs="Arial"/>
          <w:lang w:val="sr-Cyrl-RS"/>
        </w:rPr>
      </w:pPr>
    </w:p>
    <w:p w14:paraId="009A0DC2" w14:textId="77777777" w:rsidR="009E08FD" w:rsidRPr="000D4C88" w:rsidRDefault="009E08FD" w:rsidP="000D4C88">
      <w:pPr>
        <w:jc w:val="both"/>
        <w:rPr>
          <w:rFonts w:ascii="Arial" w:hAnsi="Arial" w:cs="Arial"/>
          <w:lang w:val="sr-Cyrl-RS"/>
        </w:rPr>
      </w:pPr>
    </w:p>
    <w:p w14:paraId="5FCAD199" w14:textId="3124CEBB" w:rsidR="008758A5" w:rsidRPr="006C433B" w:rsidRDefault="00FD1BF9" w:rsidP="006C433B">
      <w:pPr>
        <w:pStyle w:val="ListParagraph"/>
        <w:numPr>
          <w:ilvl w:val="0"/>
          <w:numId w:val="8"/>
        </w:numPr>
        <w:jc w:val="center"/>
        <w:rPr>
          <w:rFonts w:ascii="Arial" w:hAnsi="Arial" w:cs="Arial"/>
          <w:b/>
          <w:i/>
          <w:iCs/>
          <w:sz w:val="28"/>
          <w:szCs w:val="28"/>
        </w:rPr>
      </w:pPr>
      <w:bookmarkStart w:id="272" w:name="_Toc430697423"/>
      <w:bookmarkStart w:id="273" w:name="_Toc463355023"/>
      <w:bookmarkEnd w:id="253"/>
      <w:bookmarkEnd w:id="254"/>
      <w:r w:rsidRPr="00E21E8E">
        <w:rPr>
          <w:rFonts w:ascii="Arial" w:hAnsi="Arial" w:cs="Arial"/>
          <w:b/>
          <w:sz w:val="28"/>
          <w:szCs w:val="28"/>
        </w:rPr>
        <w:lastRenderedPageBreak/>
        <w:t>ОБРАСЦИ</w:t>
      </w:r>
      <w:bookmarkStart w:id="274" w:name="_Toc430697749"/>
      <w:bookmarkStart w:id="275" w:name="_Toc463355024"/>
      <w:bookmarkEnd w:id="272"/>
      <w:bookmarkEnd w:id="273"/>
    </w:p>
    <w:p w14:paraId="02D7D638" w14:textId="77777777" w:rsidR="003A65E6" w:rsidRPr="00C7563E" w:rsidRDefault="003A65E6" w:rsidP="008F441E">
      <w:pPr>
        <w:pStyle w:val="Heading2"/>
        <w:jc w:val="right"/>
        <w:rPr>
          <w:lang w:val="ru-RU"/>
        </w:rPr>
      </w:pPr>
      <w:r w:rsidRPr="00C7563E">
        <w:t>ОБРАЗАЦ 1.</w:t>
      </w:r>
      <w:bookmarkEnd w:id="274"/>
      <w:bookmarkEnd w:id="275"/>
    </w:p>
    <w:p w14:paraId="2D41CA95" w14:textId="77777777" w:rsidR="0007272B" w:rsidRPr="00C7563E" w:rsidRDefault="0007272B" w:rsidP="0007272B">
      <w:pPr>
        <w:suppressAutoHyphens w:val="0"/>
        <w:jc w:val="center"/>
        <w:rPr>
          <w:rFonts w:ascii="Arial" w:hAnsi="Arial" w:cs="Arial"/>
          <w:b/>
          <w:bCs/>
          <w:smallCaps/>
          <w:spacing w:val="5"/>
          <w:sz w:val="22"/>
          <w:szCs w:val="22"/>
          <w:lang w:val="en-US" w:eastAsia="en-US"/>
        </w:rPr>
      </w:pPr>
      <w:bookmarkStart w:id="276" w:name="_Toc362821715"/>
      <w:bookmarkStart w:id="277" w:name="_Toc430697753"/>
      <w:r w:rsidRPr="00C7563E">
        <w:rPr>
          <w:rFonts w:ascii="Arial" w:hAnsi="Arial" w:cs="Arial"/>
          <w:b/>
          <w:bCs/>
          <w:smallCaps/>
          <w:spacing w:val="5"/>
          <w:sz w:val="22"/>
          <w:szCs w:val="22"/>
          <w:lang w:val="en-US" w:eastAsia="en-US"/>
        </w:rPr>
        <w:t>ОБРАЗАЦ ПОНУДЕ</w:t>
      </w:r>
    </w:p>
    <w:p w14:paraId="7DCD8428" w14:textId="23CC58D7" w:rsidR="00FA374C" w:rsidRPr="006C433B" w:rsidRDefault="00FA374C" w:rsidP="006C433B">
      <w:pPr>
        <w:suppressAutoHyphens w:val="0"/>
        <w:spacing w:before="120"/>
        <w:jc w:val="both"/>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val="ru-RU" w:eastAsia="en-US"/>
        </w:rPr>
        <w:t>Понуда бр</w:t>
      </w:r>
      <w:r w:rsidR="00333C6B" w:rsidRPr="00C7563E">
        <w:rPr>
          <w:rFonts w:ascii="Arial" w:eastAsia="TimesNewRomanPS-BoldMT" w:hAnsi="Arial" w:cs="Arial"/>
          <w:bCs/>
          <w:color w:val="000000"/>
          <w:sz w:val="22"/>
          <w:szCs w:val="22"/>
          <w:lang w:val="ru-RU" w:eastAsia="en-US"/>
        </w:rPr>
        <w:t>._________ од _______________</w:t>
      </w:r>
      <w:r w:rsidR="00333C6B" w:rsidRPr="00C7563E">
        <w:rPr>
          <w:rFonts w:ascii="Arial" w:eastAsia="TimesNewRomanPS-BoldMT" w:hAnsi="Arial" w:cs="Arial"/>
          <w:bCs/>
          <w:color w:val="000000"/>
          <w:sz w:val="22"/>
          <w:szCs w:val="22"/>
          <w:lang w:val="sr-Cyrl-RS" w:eastAsia="en-US"/>
        </w:rPr>
        <w:t xml:space="preserve"> </w:t>
      </w:r>
      <w:r w:rsidR="00B913C4"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 </w:t>
      </w:r>
      <w:r w:rsidR="00F418AB" w:rsidRPr="00C7563E">
        <w:rPr>
          <w:rFonts w:ascii="Arial" w:eastAsia="TimesNewRomanPS-BoldMT" w:hAnsi="Arial" w:cs="Arial"/>
          <w:bCs/>
          <w:color w:val="000000"/>
          <w:sz w:val="22"/>
          <w:szCs w:val="22"/>
          <w:lang w:val="sr-Cyrl-RS" w:eastAsia="en-US"/>
        </w:rPr>
        <w:t xml:space="preserve">за </w:t>
      </w:r>
      <w:r w:rsidRPr="00C7563E">
        <w:rPr>
          <w:rFonts w:ascii="Arial" w:eastAsia="TimesNewRomanPS-BoldMT" w:hAnsi="Arial" w:cs="Arial"/>
          <w:bCs/>
          <w:color w:val="000000"/>
          <w:sz w:val="22"/>
          <w:szCs w:val="22"/>
          <w:lang w:val="ru-RU" w:eastAsia="en-US"/>
        </w:rPr>
        <w:t xml:space="preserve">  </w:t>
      </w:r>
      <w:r w:rsidR="00F418AB" w:rsidRPr="00C7563E">
        <w:rPr>
          <w:rFonts w:ascii="Arial" w:hAnsi="Arial" w:cs="Arial"/>
          <w:bCs/>
          <w:sz w:val="22"/>
          <w:szCs w:val="22"/>
        </w:rPr>
        <w:t>преговарачки  поступ</w:t>
      </w:r>
      <w:r w:rsidR="00B270A1">
        <w:rPr>
          <w:rFonts w:ascii="Arial" w:hAnsi="Arial" w:cs="Arial"/>
          <w:bCs/>
          <w:sz w:val="22"/>
          <w:szCs w:val="22"/>
          <w:lang w:val="sr-Cyrl-RS"/>
        </w:rPr>
        <w:t>а</w:t>
      </w:r>
      <w:r w:rsidR="00F418AB" w:rsidRPr="00C7563E">
        <w:rPr>
          <w:rFonts w:ascii="Arial" w:hAnsi="Arial" w:cs="Arial"/>
          <w:bCs/>
          <w:sz w:val="22"/>
          <w:szCs w:val="22"/>
        </w:rPr>
        <w:t>к</w:t>
      </w:r>
      <w:r w:rsidRPr="00C7563E">
        <w:rPr>
          <w:rFonts w:ascii="Arial" w:hAnsi="Arial" w:cs="Arial"/>
          <w:bCs/>
          <w:sz w:val="22"/>
          <w:szCs w:val="22"/>
        </w:rPr>
        <w:t xml:space="preserve"> без објављивања позива за подношење понуда</w:t>
      </w:r>
      <w:r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за набавку услуга </w:t>
      </w:r>
      <w:r w:rsidR="000D4C88" w:rsidRPr="000D4C88">
        <w:rPr>
          <w:rFonts w:ascii="Arial" w:eastAsia="TimesNewRomanPS-BoldMT" w:hAnsi="Arial" w:cs="Arial"/>
          <w:b/>
          <w:bCs/>
          <w:i/>
          <w:color w:val="000000"/>
          <w:sz w:val="22"/>
          <w:szCs w:val="22"/>
          <w:lang w:val="sr-Cyrl-RS" w:eastAsia="en-US"/>
        </w:rPr>
        <w:t xml:space="preserve">Одржавање система за аутоматско очитавање </w:t>
      </w:r>
      <w:r w:rsidR="000D4C88">
        <w:rPr>
          <w:rFonts w:ascii="Arial" w:eastAsia="TimesNewRomanPS-BoldMT" w:hAnsi="Arial" w:cs="Arial"/>
          <w:b/>
          <w:bCs/>
          <w:i/>
          <w:color w:val="000000"/>
          <w:sz w:val="22"/>
          <w:szCs w:val="22"/>
          <w:lang w:val="sr-Cyrl-RS" w:eastAsia="en-US"/>
        </w:rPr>
        <w:t>бројила путем мобилних телефона</w:t>
      </w:r>
      <w:r w:rsidR="000D4C88">
        <w:rPr>
          <w:rFonts w:ascii="Arial" w:eastAsia="TimesNewRomanPS-BoldMT" w:hAnsi="Arial" w:cs="Arial"/>
          <w:bCs/>
          <w:color w:val="000000"/>
          <w:sz w:val="22"/>
          <w:szCs w:val="22"/>
          <w:lang w:val="ru-RU" w:eastAsia="en-US"/>
        </w:rPr>
        <w:t>,ЈН.</w:t>
      </w:r>
      <w:r w:rsidRPr="00C7563E">
        <w:rPr>
          <w:rFonts w:ascii="Arial" w:eastAsia="TimesNewRomanPS-BoldMT" w:hAnsi="Arial" w:cs="Arial"/>
          <w:bCs/>
          <w:color w:val="000000"/>
          <w:sz w:val="22"/>
          <w:szCs w:val="22"/>
          <w:lang w:val="ru-RU" w:eastAsia="en-US"/>
        </w:rPr>
        <w:t>бр. 1000/</w:t>
      </w:r>
      <w:r w:rsidR="002E47D6" w:rsidRPr="00C7563E">
        <w:rPr>
          <w:rFonts w:ascii="Arial" w:eastAsia="TimesNewRomanPS-BoldMT" w:hAnsi="Arial" w:cs="Arial"/>
          <w:bCs/>
          <w:color w:val="000000"/>
          <w:sz w:val="22"/>
          <w:szCs w:val="22"/>
          <w:lang w:val="ru-RU" w:eastAsia="en-US"/>
        </w:rPr>
        <w:t>0</w:t>
      </w:r>
      <w:r w:rsidR="000D4C88">
        <w:rPr>
          <w:rFonts w:ascii="Arial" w:eastAsia="TimesNewRomanPS-BoldMT" w:hAnsi="Arial" w:cs="Arial"/>
          <w:bCs/>
          <w:color w:val="000000"/>
          <w:sz w:val="22"/>
          <w:szCs w:val="22"/>
          <w:lang w:val="ru-RU" w:eastAsia="en-US"/>
        </w:rPr>
        <w:t>580</w:t>
      </w:r>
      <w:r w:rsidRPr="00C7563E">
        <w:rPr>
          <w:rFonts w:ascii="Arial" w:eastAsia="TimesNewRomanPS-BoldMT" w:hAnsi="Arial" w:cs="Arial"/>
          <w:bCs/>
          <w:color w:val="000000"/>
          <w:sz w:val="22"/>
          <w:szCs w:val="22"/>
          <w:lang w:val="ru-RU" w:eastAsia="en-US"/>
        </w:rPr>
        <w:t>/201</w:t>
      </w:r>
      <w:r w:rsidR="000D4C88">
        <w:rPr>
          <w:rFonts w:ascii="Arial" w:eastAsia="TimesNewRomanPS-BoldMT" w:hAnsi="Arial" w:cs="Arial"/>
          <w:bCs/>
          <w:color w:val="000000"/>
          <w:sz w:val="22"/>
          <w:szCs w:val="22"/>
          <w:lang w:val="ru-RU" w:eastAsia="en-US"/>
        </w:rPr>
        <w:t>7</w:t>
      </w:r>
      <w:r w:rsidRPr="00C7563E">
        <w:rPr>
          <w:rFonts w:ascii="Arial" w:eastAsia="TimesNewRomanPS-BoldMT" w:hAnsi="Arial" w:cs="Arial"/>
          <w:bCs/>
          <w:color w:val="000000"/>
          <w:sz w:val="22"/>
          <w:szCs w:val="22"/>
          <w:lang w:val="ru-RU" w:eastAsia="en-US"/>
        </w:rPr>
        <w:t>,</w:t>
      </w:r>
    </w:p>
    <w:p w14:paraId="5053F295"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b/>
          <w:bCs/>
          <w:i/>
          <w:iCs/>
          <w:sz w:val="22"/>
          <w:szCs w:val="22"/>
          <w:lang w:val="en-US" w:eastAsia="en-US"/>
        </w:rPr>
        <w:t>1)ОПШТИ ПОДАЦИ О ПОНУЂАЧУ</w:t>
      </w: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C7563E" w14:paraId="4615A2C2"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3F8E284D" w14:textId="77777777" w:rsidR="00FA374C" w:rsidRPr="00C7563E" w:rsidRDefault="00FA374C" w:rsidP="00FA374C">
            <w:pPr>
              <w:suppressAutoHyphens w:val="0"/>
              <w:jc w:val="both"/>
              <w:rPr>
                <w:rFonts w:ascii="Arial" w:hAnsi="Arial" w:cs="Arial"/>
                <w:i/>
                <w:iCs/>
                <w:sz w:val="22"/>
                <w:szCs w:val="22"/>
                <w:lang w:val="en-US" w:eastAsia="en-US"/>
              </w:rPr>
            </w:pPr>
            <w:r w:rsidRPr="00C7563E">
              <w:rPr>
                <w:rFonts w:ascii="Arial" w:hAnsi="Arial" w:cs="Arial"/>
                <w:i/>
                <w:iCs/>
                <w:sz w:val="22"/>
                <w:szCs w:val="22"/>
                <w:lang w:val="en-US" w:eastAsia="en-US"/>
              </w:rPr>
              <w:t>Назив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ACFA92"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tc>
      </w:tr>
      <w:tr w:rsidR="00FA374C" w:rsidRPr="00C7563E" w14:paraId="0956EE11"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4711BFA6" w14:textId="77777777" w:rsidR="00FA374C" w:rsidRPr="00C7563E" w:rsidRDefault="00FA374C" w:rsidP="00FA374C">
            <w:pPr>
              <w:suppressAutoHyphens w:val="0"/>
              <w:jc w:val="both"/>
              <w:rPr>
                <w:rFonts w:ascii="Arial" w:hAnsi="Arial" w:cs="Arial"/>
                <w:b/>
                <w:bCs/>
                <w:i/>
                <w:iCs/>
                <w:sz w:val="22"/>
                <w:szCs w:val="22"/>
                <w:lang w:eastAsia="en-US"/>
              </w:rPr>
            </w:pPr>
            <w:r w:rsidRPr="00C7563E">
              <w:rPr>
                <w:rFonts w:ascii="Arial" w:hAnsi="Arial" w:cs="Arial"/>
                <w:i/>
                <w:iCs/>
                <w:sz w:val="22"/>
                <w:szCs w:val="22"/>
                <w:lang w:eastAsia="en-US"/>
              </w:rPr>
              <w:t xml:space="preserve">Врста правног лица: </w:t>
            </w:r>
            <w:r w:rsidRPr="00C7563E">
              <w:rPr>
                <w:rFonts w:ascii="Arial" w:hAnsi="Arial" w:cs="Arial"/>
                <w:i/>
                <w:iCs/>
                <w:color w:val="00B0F0"/>
                <w:sz w:val="22"/>
                <w:szCs w:val="22"/>
                <w:lang w:eastAsia="en-US"/>
              </w:rPr>
              <w:t>(микро, мало, средње, велико, физичко лице)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F20E9C" w14:textId="77777777" w:rsidR="00FA374C" w:rsidRPr="00C7563E" w:rsidRDefault="00FA374C" w:rsidP="00FA374C">
            <w:pPr>
              <w:suppressAutoHyphens w:val="0"/>
              <w:snapToGrid w:val="0"/>
              <w:jc w:val="both"/>
              <w:rPr>
                <w:rFonts w:ascii="Arial" w:hAnsi="Arial" w:cs="Arial"/>
                <w:b/>
                <w:bCs/>
                <w:i/>
                <w:iCs/>
                <w:sz w:val="22"/>
                <w:szCs w:val="22"/>
                <w:lang w:eastAsia="en-US"/>
              </w:rPr>
            </w:pPr>
          </w:p>
          <w:p w14:paraId="77273F33" w14:textId="77777777" w:rsidR="00FA374C" w:rsidRPr="00C7563E" w:rsidRDefault="00FA374C" w:rsidP="00FA374C">
            <w:pPr>
              <w:suppressAutoHyphens w:val="0"/>
              <w:jc w:val="both"/>
              <w:rPr>
                <w:rFonts w:ascii="Arial" w:hAnsi="Arial" w:cs="Arial"/>
                <w:b/>
                <w:bCs/>
                <w:i/>
                <w:iCs/>
                <w:sz w:val="22"/>
                <w:szCs w:val="22"/>
                <w:lang w:eastAsia="en-US"/>
              </w:rPr>
            </w:pPr>
          </w:p>
          <w:p w14:paraId="37B08123" w14:textId="77777777" w:rsidR="00FA374C" w:rsidRPr="00C7563E" w:rsidRDefault="00FA374C" w:rsidP="00FA374C">
            <w:pPr>
              <w:suppressAutoHyphens w:val="0"/>
              <w:jc w:val="both"/>
              <w:rPr>
                <w:rFonts w:ascii="Arial" w:hAnsi="Arial" w:cs="Arial"/>
                <w:b/>
                <w:bCs/>
                <w:i/>
                <w:iCs/>
                <w:sz w:val="22"/>
                <w:szCs w:val="22"/>
                <w:lang w:eastAsia="en-US"/>
              </w:rPr>
            </w:pPr>
          </w:p>
        </w:tc>
      </w:tr>
      <w:tr w:rsidR="00FA374C" w:rsidRPr="00C7563E" w14:paraId="0BC36ED3" w14:textId="77777777" w:rsidTr="00B75806">
        <w:trPr>
          <w:trHeight w:val="683"/>
        </w:trPr>
        <w:tc>
          <w:tcPr>
            <w:tcW w:w="4620" w:type="dxa"/>
            <w:gridSpan w:val="2"/>
            <w:tcBorders>
              <w:top w:val="single" w:sz="4" w:space="0" w:color="000000"/>
              <w:left w:val="single" w:sz="4" w:space="0" w:color="000000"/>
              <w:bottom w:val="single" w:sz="4" w:space="0" w:color="000000"/>
            </w:tcBorders>
            <w:shd w:val="clear" w:color="auto" w:fill="auto"/>
          </w:tcPr>
          <w:p w14:paraId="66F7A730"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Адреса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D5D24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36F1A319" w14:textId="77777777" w:rsidR="00FA374C" w:rsidRPr="00C7563E" w:rsidRDefault="00FA374C" w:rsidP="00FA374C">
            <w:pPr>
              <w:suppressAutoHyphens w:val="0"/>
              <w:jc w:val="both"/>
              <w:rPr>
                <w:rFonts w:ascii="Arial" w:hAnsi="Arial" w:cs="Arial"/>
                <w:b/>
                <w:bCs/>
                <w:i/>
                <w:iCs/>
                <w:sz w:val="22"/>
                <w:szCs w:val="22"/>
                <w:lang w:val="en-US" w:eastAsia="en-US"/>
              </w:rPr>
            </w:pPr>
          </w:p>
          <w:p w14:paraId="6F0AC8BA"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7E6B634" w14:textId="77777777" w:rsidTr="00B75806">
        <w:trPr>
          <w:trHeight w:val="647"/>
        </w:trPr>
        <w:tc>
          <w:tcPr>
            <w:tcW w:w="4620" w:type="dxa"/>
            <w:gridSpan w:val="2"/>
            <w:tcBorders>
              <w:top w:val="single" w:sz="4" w:space="0" w:color="000000"/>
              <w:left w:val="single" w:sz="4" w:space="0" w:color="000000"/>
              <w:bottom w:val="single" w:sz="4" w:space="0" w:color="000000"/>
            </w:tcBorders>
            <w:shd w:val="clear" w:color="auto" w:fill="auto"/>
          </w:tcPr>
          <w:p w14:paraId="637F53D1"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Матични број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F577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58C12BB" w14:textId="77777777" w:rsidR="00FA374C" w:rsidRPr="00C7563E" w:rsidRDefault="00FA374C" w:rsidP="00FA374C">
            <w:pPr>
              <w:suppressAutoHyphens w:val="0"/>
              <w:jc w:val="both"/>
              <w:rPr>
                <w:rFonts w:ascii="Arial" w:hAnsi="Arial" w:cs="Arial"/>
                <w:b/>
                <w:bCs/>
                <w:i/>
                <w:iCs/>
                <w:sz w:val="22"/>
                <w:szCs w:val="22"/>
                <w:lang w:val="en-US" w:eastAsia="en-US"/>
              </w:rPr>
            </w:pPr>
          </w:p>
          <w:p w14:paraId="39B74BE0"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61B0A731"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8E8BCF5"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Порески идентификациони број понуђача (ПИБ):</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3A5FB91"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5BE1A5C0" w14:textId="77777777" w:rsidTr="00B75806">
        <w:trPr>
          <w:trHeight w:val="512"/>
        </w:trPr>
        <w:tc>
          <w:tcPr>
            <w:tcW w:w="4620" w:type="dxa"/>
            <w:gridSpan w:val="2"/>
            <w:tcBorders>
              <w:top w:val="single" w:sz="4" w:space="0" w:color="000000"/>
              <w:left w:val="single" w:sz="4" w:space="0" w:color="000000"/>
              <w:bottom w:val="single" w:sz="4" w:space="0" w:color="000000"/>
            </w:tcBorders>
            <w:shd w:val="clear" w:color="auto" w:fill="auto"/>
          </w:tcPr>
          <w:p w14:paraId="510AE182" w14:textId="77777777" w:rsidR="00FA374C" w:rsidRPr="00C7563E" w:rsidRDefault="00FA374C" w:rsidP="00FA374C">
            <w:pPr>
              <w:suppressAutoHyphens w:val="0"/>
              <w:jc w:val="both"/>
              <w:rPr>
                <w:rFonts w:ascii="Arial" w:hAnsi="Arial" w:cs="Arial"/>
                <w:i/>
                <w:iCs/>
                <w:sz w:val="22"/>
                <w:szCs w:val="22"/>
                <w:lang w:eastAsia="en-US"/>
              </w:rPr>
            </w:pPr>
          </w:p>
          <w:p w14:paraId="297A28D8"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Име особе за контакт:</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7DC088"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495007FC" w14:textId="77777777" w:rsidR="00FA374C" w:rsidRPr="00C7563E" w:rsidRDefault="00FA374C" w:rsidP="00FA374C">
            <w:pPr>
              <w:suppressAutoHyphens w:val="0"/>
              <w:jc w:val="both"/>
              <w:rPr>
                <w:rFonts w:ascii="Arial" w:hAnsi="Arial" w:cs="Arial"/>
                <w:b/>
                <w:bCs/>
                <w:i/>
                <w:iCs/>
                <w:sz w:val="22"/>
                <w:szCs w:val="22"/>
                <w:lang w:val="en-US" w:eastAsia="en-US"/>
              </w:rPr>
            </w:pPr>
          </w:p>
          <w:p w14:paraId="1E4F1B93"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84B3B9A"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AA09E4C"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Електронска адреса понуђача (</w:t>
            </w:r>
            <w:r w:rsidRPr="00C7563E">
              <w:rPr>
                <w:rFonts w:ascii="Arial" w:hAnsi="Arial" w:cs="Arial"/>
                <w:i/>
                <w:iCs/>
                <w:sz w:val="22"/>
                <w:szCs w:val="22"/>
                <w:lang w:val="en-US" w:eastAsia="en-US"/>
              </w:rPr>
              <w:t>e</w:t>
            </w:r>
            <w:r w:rsidRPr="00C7563E">
              <w:rPr>
                <w:rFonts w:ascii="Arial" w:hAnsi="Arial" w:cs="Arial"/>
                <w:i/>
                <w:iCs/>
                <w:sz w:val="22"/>
                <w:szCs w:val="22"/>
                <w:lang w:val="ru-RU" w:eastAsia="en-US"/>
              </w:rPr>
              <w:t>-</w:t>
            </w:r>
            <w:r w:rsidRPr="00C7563E">
              <w:rPr>
                <w:rFonts w:ascii="Arial" w:hAnsi="Arial" w:cs="Arial"/>
                <w:i/>
                <w:iCs/>
                <w:sz w:val="22"/>
                <w:szCs w:val="22"/>
                <w:lang w:val="en-US" w:eastAsia="en-US"/>
              </w:rPr>
              <w:t>mail</w:t>
            </w:r>
            <w:r w:rsidRPr="00C7563E">
              <w:rPr>
                <w:rFonts w:ascii="Arial" w:hAnsi="Arial" w:cs="Arial"/>
                <w:i/>
                <w:iCs/>
                <w:sz w:val="22"/>
                <w:szCs w:val="22"/>
                <w:lang w:val="ru-RU" w:eastAsia="en-US"/>
              </w:rPr>
              <w:t>):</w:t>
            </w:r>
          </w:p>
          <w:p w14:paraId="7EE5CADB" w14:textId="77777777" w:rsidR="00FA374C" w:rsidRPr="00C7563E" w:rsidRDefault="00FA374C" w:rsidP="00FA374C">
            <w:pPr>
              <w:suppressAutoHyphens w:val="0"/>
              <w:jc w:val="both"/>
              <w:rPr>
                <w:rFonts w:ascii="Arial" w:hAnsi="Arial" w:cs="Arial"/>
                <w:b/>
                <w:bCs/>
                <w:i/>
                <w:iCs/>
                <w:sz w:val="22"/>
                <w:szCs w:val="22"/>
                <w:lang w:val="ru-RU" w:eastAsia="en-US"/>
              </w:rPr>
            </w:pP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4407F"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42676374" w14:textId="77777777" w:rsidTr="00B75806">
        <w:trPr>
          <w:trHeight w:val="557"/>
        </w:trPr>
        <w:tc>
          <w:tcPr>
            <w:tcW w:w="4620" w:type="dxa"/>
            <w:gridSpan w:val="2"/>
            <w:tcBorders>
              <w:top w:val="single" w:sz="4" w:space="0" w:color="000000"/>
              <w:left w:val="single" w:sz="4" w:space="0" w:color="000000"/>
              <w:bottom w:val="single" w:sz="4" w:space="0" w:color="000000"/>
            </w:tcBorders>
            <w:shd w:val="clear" w:color="auto" w:fill="auto"/>
          </w:tcPr>
          <w:p w14:paraId="093A5944"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Телефон:</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42C6"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3315AD5" w14:textId="77777777" w:rsidR="00FA374C" w:rsidRPr="00C7563E" w:rsidRDefault="00FA374C" w:rsidP="00FA374C">
            <w:pPr>
              <w:suppressAutoHyphens w:val="0"/>
              <w:jc w:val="both"/>
              <w:rPr>
                <w:rFonts w:ascii="Arial" w:hAnsi="Arial" w:cs="Arial"/>
                <w:b/>
                <w:bCs/>
                <w:i/>
                <w:iCs/>
                <w:sz w:val="22"/>
                <w:szCs w:val="22"/>
                <w:lang w:val="en-US" w:eastAsia="en-US"/>
              </w:rPr>
            </w:pPr>
          </w:p>
          <w:p w14:paraId="677659FE"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5BD707B" w14:textId="77777777" w:rsidTr="00B75806">
        <w:trPr>
          <w:trHeight w:val="530"/>
        </w:trPr>
        <w:tc>
          <w:tcPr>
            <w:tcW w:w="4620" w:type="dxa"/>
            <w:gridSpan w:val="2"/>
            <w:tcBorders>
              <w:top w:val="single" w:sz="4" w:space="0" w:color="000000"/>
              <w:left w:val="single" w:sz="4" w:space="0" w:color="000000"/>
              <w:bottom w:val="single" w:sz="4" w:space="0" w:color="000000"/>
            </w:tcBorders>
            <w:shd w:val="clear" w:color="auto" w:fill="auto"/>
          </w:tcPr>
          <w:p w14:paraId="135F2E7D"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Телефакс:</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209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6BFB1182" w14:textId="77777777" w:rsidR="00FA374C" w:rsidRPr="00C7563E" w:rsidRDefault="00FA374C" w:rsidP="00FA374C">
            <w:pPr>
              <w:suppressAutoHyphens w:val="0"/>
              <w:jc w:val="both"/>
              <w:rPr>
                <w:rFonts w:ascii="Arial" w:hAnsi="Arial" w:cs="Arial"/>
                <w:b/>
                <w:bCs/>
                <w:i/>
                <w:iCs/>
                <w:sz w:val="22"/>
                <w:szCs w:val="22"/>
                <w:lang w:val="en-US" w:eastAsia="en-US"/>
              </w:rPr>
            </w:pPr>
          </w:p>
          <w:p w14:paraId="19DB8657"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26454B6"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1F90CCFE"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Број рачуна понуђача и назив банке: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114E97E"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p w14:paraId="6A4E499B" w14:textId="77777777" w:rsidR="00FA374C" w:rsidRPr="00C7563E" w:rsidRDefault="00FA374C" w:rsidP="00FA374C">
            <w:pPr>
              <w:suppressAutoHyphens w:val="0"/>
              <w:jc w:val="both"/>
              <w:rPr>
                <w:rFonts w:ascii="Arial" w:hAnsi="Arial" w:cs="Arial"/>
                <w:b/>
                <w:bCs/>
                <w:i/>
                <w:iCs/>
                <w:sz w:val="22"/>
                <w:szCs w:val="22"/>
                <w:lang w:val="ru-RU" w:eastAsia="en-US"/>
              </w:rPr>
            </w:pPr>
          </w:p>
          <w:p w14:paraId="586AC069" w14:textId="77777777" w:rsidR="00FA374C" w:rsidRPr="00C7563E" w:rsidRDefault="00FA374C" w:rsidP="00FA374C">
            <w:pPr>
              <w:suppressAutoHyphens w:val="0"/>
              <w:jc w:val="both"/>
              <w:rPr>
                <w:rFonts w:ascii="Arial" w:hAnsi="Arial" w:cs="Arial"/>
                <w:b/>
                <w:bCs/>
                <w:i/>
                <w:iCs/>
                <w:sz w:val="22"/>
                <w:szCs w:val="22"/>
                <w:lang w:val="ru-RU" w:eastAsia="en-US"/>
              </w:rPr>
            </w:pPr>
          </w:p>
        </w:tc>
      </w:tr>
      <w:tr w:rsidR="00FA374C" w:rsidRPr="00C7563E" w14:paraId="31E22DE5"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2E12986B"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Лице овлашћено за потписивање уговора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1398" w14:textId="77777777" w:rsidR="00FA374C" w:rsidRPr="00C7563E" w:rsidRDefault="00FA374C" w:rsidP="00FA374C">
            <w:pPr>
              <w:suppressAutoHyphens w:val="0"/>
              <w:snapToGrid w:val="0"/>
              <w:ind w:firstLine="708"/>
              <w:jc w:val="both"/>
              <w:rPr>
                <w:rFonts w:ascii="Arial" w:hAnsi="Arial" w:cs="Arial"/>
                <w:b/>
                <w:bCs/>
                <w:i/>
                <w:iCs/>
                <w:sz w:val="22"/>
                <w:szCs w:val="22"/>
                <w:lang w:val="ru-RU" w:eastAsia="en-US"/>
              </w:rPr>
            </w:pPr>
          </w:p>
          <w:p w14:paraId="0BF27614"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p w14:paraId="6FA89828"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tc>
      </w:tr>
      <w:tr w:rsidR="00FA374C" w:rsidRPr="00C7563E" w14:paraId="23E4D14A" w14:textId="77777777" w:rsidTr="00B75806">
        <w:tc>
          <w:tcPr>
            <w:tcW w:w="464" w:type="dxa"/>
            <w:tcBorders>
              <w:top w:val="single" w:sz="4" w:space="0" w:color="000000"/>
              <w:left w:val="single" w:sz="4" w:space="0" w:color="000000"/>
              <w:bottom w:val="single" w:sz="4" w:space="0" w:color="000000"/>
            </w:tcBorders>
            <w:shd w:val="clear" w:color="auto" w:fill="auto"/>
          </w:tcPr>
          <w:p w14:paraId="4D076B4E"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30AC6342"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60689F3C"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8B1ACD8"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4340B176"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C3DBA0F" w14:textId="77777777" w:rsidR="00FA374C" w:rsidRPr="00C7563E" w:rsidRDefault="00FA374C" w:rsidP="00FA374C">
      <w:pPr>
        <w:suppressAutoHyphens w:val="0"/>
        <w:jc w:val="both"/>
        <w:rPr>
          <w:rFonts w:ascii="Arial" w:hAnsi="Arial" w:cs="Arial"/>
          <w:sz w:val="22"/>
          <w:szCs w:val="22"/>
          <w:lang w:val="en-US" w:eastAsia="en-US"/>
        </w:rPr>
      </w:pPr>
    </w:p>
    <w:p w14:paraId="07179171" w14:textId="77777777" w:rsidR="00FA374C" w:rsidRPr="00C7563E" w:rsidRDefault="00FA374C" w:rsidP="00FA374C">
      <w:pPr>
        <w:suppressAutoHyphens w:val="0"/>
        <w:jc w:val="both"/>
        <w:rPr>
          <w:rFonts w:ascii="Arial" w:eastAsia="TimesNewRomanPSMT" w:hAnsi="Arial" w:cs="Arial"/>
          <w:b/>
          <w:bCs/>
          <w:i/>
          <w:iCs/>
          <w:sz w:val="22"/>
          <w:szCs w:val="22"/>
          <w:lang w:val="en-US" w:eastAsia="en-US"/>
        </w:rPr>
      </w:pPr>
      <w:r w:rsidRPr="00C7563E">
        <w:rPr>
          <w:rFonts w:ascii="Arial" w:eastAsia="TimesNewRomanPSMT" w:hAnsi="Arial" w:cs="Arial"/>
          <w:b/>
          <w:bCs/>
          <w:i/>
          <w:iCs/>
          <w:sz w:val="22"/>
          <w:szCs w:val="22"/>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A374C" w:rsidRPr="00C7563E" w14:paraId="2B9B4E18"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33542C" w14:textId="77777777" w:rsidR="00FA374C" w:rsidRPr="00C7563E" w:rsidRDefault="00FA374C" w:rsidP="00FA374C">
            <w:pPr>
              <w:suppressAutoHyphens w:val="0"/>
              <w:snapToGrid w:val="0"/>
              <w:jc w:val="center"/>
              <w:rPr>
                <w:rFonts w:ascii="Arial" w:hAnsi="Arial" w:cs="Arial"/>
                <w:sz w:val="22"/>
                <w:szCs w:val="22"/>
                <w:lang w:val="en-US" w:eastAsia="en-US"/>
              </w:rPr>
            </w:pPr>
          </w:p>
          <w:p w14:paraId="0230F7B3"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 xml:space="preserve">А) САМОСТАЛНО </w:t>
            </w:r>
          </w:p>
        </w:tc>
      </w:tr>
      <w:tr w:rsidR="00FA374C" w:rsidRPr="00C7563E" w14:paraId="323C657C"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0FADD1"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748BCCCA"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Б) СА ПОДИЗВОЂАЧЕМ</w:t>
            </w:r>
          </w:p>
        </w:tc>
      </w:tr>
      <w:tr w:rsidR="00FA374C" w:rsidRPr="00C7563E" w14:paraId="74105010"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0E1026"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008E744D" w14:textId="77777777" w:rsidR="00FA374C" w:rsidRPr="00C7563E" w:rsidRDefault="00FA374C" w:rsidP="00FA374C">
            <w:pPr>
              <w:suppressAutoHyphens w:val="0"/>
              <w:jc w:val="center"/>
              <w:rPr>
                <w:rFonts w:ascii="Arial" w:hAnsi="Arial" w:cs="Arial"/>
                <w:b/>
                <w:i/>
                <w:iCs/>
                <w:sz w:val="22"/>
                <w:szCs w:val="22"/>
                <w:lang w:val="ru-RU" w:eastAsia="en-US"/>
              </w:rPr>
            </w:pPr>
            <w:r w:rsidRPr="00C7563E">
              <w:rPr>
                <w:rFonts w:ascii="Arial" w:eastAsia="TimesNewRomanPSMT" w:hAnsi="Arial" w:cs="Arial"/>
                <w:b/>
                <w:bCs/>
                <w:sz w:val="22"/>
                <w:szCs w:val="22"/>
                <w:lang w:val="en-US" w:eastAsia="en-US"/>
              </w:rPr>
              <w:t>В) КАО ЗАЈЕДНИЧКУ ПОНУДУ</w:t>
            </w:r>
          </w:p>
        </w:tc>
      </w:tr>
    </w:tbl>
    <w:p w14:paraId="701F56F2" w14:textId="77777777" w:rsidR="006C433B" w:rsidRPr="00C7563E" w:rsidRDefault="006C433B" w:rsidP="006C433B">
      <w:pPr>
        <w:suppressAutoHyphens w:val="0"/>
        <w:jc w:val="both"/>
        <w:rPr>
          <w:rFonts w:ascii="Arial" w:eastAsia="TimesNewRomanPSMT" w:hAnsi="Arial" w:cs="Arial"/>
          <w:bCs/>
          <w:sz w:val="22"/>
          <w:szCs w:val="22"/>
          <w:lang w:val="ru-RU" w:eastAsia="en-US"/>
        </w:rPr>
      </w:pPr>
      <w:r w:rsidRPr="00C7563E">
        <w:rPr>
          <w:rFonts w:ascii="Arial" w:hAnsi="Arial" w:cs="Arial"/>
          <w:b/>
          <w:i/>
          <w:iCs/>
          <w:sz w:val="22"/>
          <w:szCs w:val="22"/>
          <w:lang w:val="ru-RU" w:eastAsia="en-US"/>
        </w:rPr>
        <w:t>Напомена:</w:t>
      </w:r>
      <w:r w:rsidRPr="00C7563E">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DC6875" w14:textId="77777777" w:rsidR="00FA374C" w:rsidRPr="00C7563E" w:rsidRDefault="00FA374C" w:rsidP="00FA374C">
      <w:pPr>
        <w:suppressAutoHyphens w:val="0"/>
        <w:jc w:val="both"/>
        <w:rPr>
          <w:rFonts w:ascii="Arial" w:hAnsi="Arial" w:cs="Arial"/>
          <w:b/>
          <w:i/>
          <w:iCs/>
          <w:sz w:val="22"/>
          <w:szCs w:val="22"/>
          <w:lang w:val="ru-RU" w:eastAsia="en-US"/>
        </w:rPr>
      </w:pPr>
    </w:p>
    <w:p w14:paraId="20FBF7E4" w14:textId="77777777" w:rsidR="00FA374C" w:rsidRPr="00C7563E" w:rsidRDefault="00FA374C" w:rsidP="00FA374C">
      <w:pPr>
        <w:suppressAutoHyphens w:val="0"/>
        <w:jc w:val="both"/>
        <w:rPr>
          <w:rFonts w:ascii="Arial" w:eastAsia="TimesNewRomanPSMT" w:hAnsi="Arial" w:cs="Arial"/>
          <w:bCs/>
          <w:sz w:val="22"/>
          <w:szCs w:val="22"/>
          <w:lang w:val="ru-RU" w:eastAsia="en-US"/>
        </w:rPr>
      </w:pPr>
    </w:p>
    <w:p w14:paraId="7D61A823" w14:textId="77777777" w:rsidR="00FA374C" w:rsidRPr="00C7563E" w:rsidRDefault="00FA374C" w:rsidP="00FA374C">
      <w:pPr>
        <w:suppressAutoHyphens w:val="0"/>
        <w:jc w:val="both"/>
        <w:rPr>
          <w:rFonts w:ascii="Arial" w:eastAsia="TimesNewRomanPSMT" w:hAnsi="Arial" w:cs="Arial"/>
          <w:b/>
          <w:bCs/>
          <w:i/>
          <w:sz w:val="22"/>
          <w:szCs w:val="22"/>
          <w:lang w:val="en-US" w:eastAsia="en-US"/>
        </w:rPr>
      </w:pPr>
      <w:r w:rsidRPr="00C7563E">
        <w:rPr>
          <w:rFonts w:ascii="Arial" w:eastAsia="TimesNewRomanPSMT" w:hAnsi="Arial" w:cs="Arial"/>
          <w:b/>
          <w:bCs/>
          <w:i/>
          <w:sz w:val="22"/>
          <w:szCs w:val="22"/>
          <w:lang w:eastAsia="en-US"/>
        </w:rPr>
        <w:t xml:space="preserve">3) </w:t>
      </w:r>
      <w:r w:rsidRPr="00C7563E">
        <w:rPr>
          <w:rFonts w:ascii="Arial" w:eastAsia="TimesNewRomanPSMT" w:hAnsi="Arial" w:cs="Arial"/>
          <w:b/>
          <w:bCs/>
          <w:i/>
          <w:sz w:val="22"/>
          <w:szCs w:val="22"/>
          <w:lang w:val="en-US" w:eastAsia="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C7563E" w14:paraId="367CFF73" w14:textId="77777777" w:rsidTr="00420962">
        <w:tc>
          <w:tcPr>
            <w:tcW w:w="465" w:type="dxa"/>
            <w:tcBorders>
              <w:top w:val="single" w:sz="4" w:space="0" w:color="000000"/>
              <w:left w:val="single" w:sz="4" w:space="0" w:color="000000"/>
              <w:bottom w:val="single" w:sz="4" w:space="0" w:color="000000"/>
            </w:tcBorders>
            <w:shd w:val="clear" w:color="auto" w:fill="auto"/>
          </w:tcPr>
          <w:p w14:paraId="267C3D67" w14:textId="77777777" w:rsidR="00FA374C" w:rsidRPr="00C7563E" w:rsidRDefault="00FA374C" w:rsidP="00FA374C">
            <w:pPr>
              <w:suppressAutoHyphens w:val="0"/>
              <w:snapToGrid w:val="0"/>
              <w:jc w:val="both"/>
              <w:rPr>
                <w:rFonts w:ascii="Arial" w:hAnsi="Arial" w:cs="Arial"/>
                <w:sz w:val="22"/>
                <w:szCs w:val="22"/>
                <w:lang w:val="en-US" w:eastAsia="en-US"/>
              </w:rPr>
            </w:pPr>
          </w:p>
          <w:p w14:paraId="074C6779"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192A324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2D76C7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7E9B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CBB3B4A"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460A89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B3032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317A25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F243375" w14:textId="77777777" w:rsidTr="00420962">
        <w:tc>
          <w:tcPr>
            <w:tcW w:w="465" w:type="dxa"/>
            <w:tcBorders>
              <w:top w:val="single" w:sz="4" w:space="0" w:color="000000"/>
              <w:left w:val="single" w:sz="4" w:space="0" w:color="000000"/>
              <w:bottom w:val="single" w:sz="4" w:space="0" w:color="000000"/>
            </w:tcBorders>
            <w:shd w:val="clear" w:color="auto" w:fill="auto"/>
          </w:tcPr>
          <w:p w14:paraId="35DE90B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662F96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E05AE7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03F0B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36674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0E8BACB" w14:textId="77777777" w:rsidTr="00420962">
        <w:tc>
          <w:tcPr>
            <w:tcW w:w="465" w:type="dxa"/>
            <w:tcBorders>
              <w:top w:val="single" w:sz="4" w:space="0" w:color="000000"/>
              <w:left w:val="single" w:sz="4" w:space="0" w:color="000000"/>
              <w:bottom w:val="single" w:sz="4" w:space="0" w:color="000000"/>
            </w:tcBorders>
            <w:shd w:val="clear" w:color="auto" w:fill="auto"/>
          </w:tcPr>
          <w:p w14:paraId="7AD6D93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F58A273"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65CCC8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51200E9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5DCC11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3D5655" w14:textId="77777777" w:rsidTr="00420962">
        <w:tc>
          <w:tcPr>
            <w:tcW w:w="465" w:type="dxa"/>
            <w:tcBorders>
              <w:top w:val="single" w:sz="4" w:space="0" w:color="000000"/>
              <w:left w:val="single" w:sz="4" w:space="0" w:color="000000"/>
              <w:bottom w:val="single" w:sz="4" w:space="0" w:color="000000"/>
            </w:tcBorders>
            <w:shd w:val="clear" w:color="auto" w:fill="auto"/>
          </w:tcPr>
          <w:p w14:paraId="4B52C80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1CF821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0BD866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1D9775C"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4AD68"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59BA7F4" w14:textId="77777777" w:rsidTr="00420962">
        <w:tc>
          <w:tcPr>
            <w:tcW w:w="465" w:type="dxa"/>
            <w:tcBorders>
              <w:top w:val="single" w:sz="4" w:space="0" w:color="000000"/>
              <w:left w:val="single" w:sz="4" w:space="0" w:color="000000"/>
              <w:bottom w:val="single" w:sz="4" w:space="0" w:color="000000"/>
            </w:tcBorders>
            <w:shd w:val="clear" w:color="auto" w:fill="auto"/>
          </w:tcPr>
          <w:p w14:paraId="5E25D5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C86A6B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4B633D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E861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3E94134" w14:textId="77777777" w:rsidTr="00420962">
        <w:tc>
          <w:tcPr>
            <w:tcW w:w="465" w:type="dxa"/>
            <w:tcBorders>
              <w:top w:val="single" w:sz="4" w:space="0" w:color="000000"/>
              <w:left w:val="single" w:sz="4" w:space="0" w:color="000000"/>
              <w:bottom w:val="single" w:sz="4" w:space="0" w:color="000000"/>
            </w:tcBorders>
            <w:shd w:val="clear" w:color="auto" w:fill="auto"/>
          </w:tcPr>
          <w:p w14:paraId="7F8715E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C61209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52BB4CB"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3A04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659C449C" w14:textId="77777777" w:rsidTr="00420962">
        <w:tc>
          <w:tcPr>
            <w:tcW w:w="465" w:type="dxa"/>
            <w:tcBorders>
              <w:top w:val="single" w:sz="4" w:space="0" w:color="000000"/>
              <w:left w:val="single" w:sz="4" w:space="0" w:color="000000"/>
              <w:bottom w:val="single" w:sz="4" w:space="0" w:color="000000"/>
            </w:tcBorders>
            <w:shd w:val="clear" w:color="auto" w:fill="auto"/>
          </w:tcPr>
          <w:p w14:paraId="1677273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27E26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924CA67"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B48C"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1085A4A" w14:textId="77777777" w:rsidTr="00420962">
        <w:tc>
          <w:tcPr>
            <w:tcW w:w="465" w:type="dxa"/>
            <w:tcBorders>
              <w:top w:val="single" w:sz="4" w:space="0" w:color="000000"/>
              <w:left w:val="single" w:sz="4" w:space="0" w:color="000000"/>
              <w:bottom w:val="single" w:sz="4" w:space="0" w:color="000000"/>
            </w:tcBorders>
            <w:shd w:val="clear" w:color="auto" w:fill="auto"/>
          </w:tcPr>
          <w:p w14:paraId="3701082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DA1FD08"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0A74FF5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74618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D74D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BB4BD3B"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087C77D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A0F2E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54BA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4C6617A" w14:textId="77777777" w:rsidTr="00420962">
        <w:tc>
          <w:tcPr>
            <w:tcW w:w="465" w:type="dxa"/>
            <w:tcBorders>
              <w:top w:val="single" w:sz="4" w:space="0" w:color="000000"/>
              <w:left w:val="single" w:sz="4" w:space="0" w:color="000000"/>
              <w:bottom w:val="single" w:sz="4" w:space="0" w:color="000000"/>
            </w:tcBorders>
            <w:shd w:val="clear" w:color="auto" w:fill="auto"/>
          </w:tcPr>
          <w:p w14:paraId="6FCC5FA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E7EF7C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7F4E41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DFFD4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05923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5B450D6" w14:textId="77777777" w:rsidTr="00420962">
        <w:tc>
          <w:tcPr>
            <w:tcW w:w="465" w:type="dxa"/>
            <w:tcBorders>
              <w:top w:val="single" w:sz="4" w:space="0" w:color="000000"/>
              <w:left w:val="single" w:sz="4" w:space="0" w:color="000000"/>
              <w:bottom w:val="single" w:sz="4" w:space="0" w:color="000000"/>
            </w:tcBorders>
            <w:shd w:val="clear" w:color="auto" w:fill="auto"/>
          </w:tcPr>
          <w:p w14:paraId="799672F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C4578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65D9C2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03C1EB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251AD"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5631084" w14:textId="77777777" w:rsidTr="00420962">
        <w:tc>
          <w:tcPr>
            <w:tcW w:w="465" w:type="dxa"/>
            <w:tcBorders>
              <w:top w:val="single" w:sz="4" w:space="0" w:color="000000"/>
              <w:left w:val="single" w:sz="4" w:space="0" w:color="000000"/>
              <w:bottom w:val="single" w:sz="4" w:space="0" w:color="000000"/>
            </w:tcBorders>
            <w:shd w:val="clear" w:color="auto" w:fill="auto"/>
          </w:tcPr>
          <w:p w14:paraId="118DE64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C8F988"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8199C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9A593ED"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B98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73BAD0" w14:textId="77777777" w:rsidTr="00420962">
        <w:tc>
          <w:tcPr>
            <w:tcW w:w="465" w:type="dxa"/>
            <w:tcBorders>
              <w:top w:val="single" w:sz="4" w:space="0" w:color="000000"/>
              <w:left w:val="single" w:sz="4" w:space="0" w:color="000000"/>
              <w:bottom w:val="single" w:sz="4" w:space="0" w:color="000000"/>
            </w:tcBorders>
            <w:shd w:val="clear" w:color="auto" w:fill="auto"/>
          </w:tcPr>
          <w:p w14:paraId="247D7E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D5AB53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E69A55"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8BB6DE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58FEB3" w14:textId="77777777" w:rsidTr="00420962">
        <w:tc>
          <w:tcPr>
            <w:tcW w:w="465" w:type="dxa"/>
            <w:tcBorders>
              <w:top w:val="single" w:sz="4" w:space="0" w:color="000000"/>
              <w:left w:val="single" w:sz="4" w:space="0" w:color="000000"/>
              <w:bottom w:val="single" w:sz="4" w:space="0" w:color="000000"/>
            </w:tcBorders>
            <w:shd w:val="clear" w:color="auto" w:fill="auto"/>
          </w:tcPr>
          <w:p w14:paraId="77D2A87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7967E9A"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383C6F8"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4D69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40D85881" w14:textId="77777777" w:rsidTr="00420962">
        <w:tc>
          <w:tcPr>
            <w:tcW w:w="465" w:type="dxa"/>
            <w:tcBorders>
              <w:top w:val="single" w:sz="4" w:space="0" w:color="000000"/>
              <w:left w:val="single" w:sz="4" w:space="0" w:color="000000"/>
              <w:bottom w:val="single" w:sz="4" w:space="0" w:color="000000"/>
            </w:tcBorders>
            <w:shd w:val="clear" w:color="auto" w:fill="auto"/>
          </w:tcPr>
          <w:p w14:paraId="032FFA7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62A7534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831EA2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DF0256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0FB7FEC7" w14:textId="77777777" w:rsidTr="00420962">
        <w:tc>
          <w:tcPr>
            <w:tcW w:w="465" w:type="dxa"/>
            <w:tcBorders>
              <w:top w:val="single" w:sz="4" w:space="0" w:color="000000"/>
              <w:left w:val="single" w:sz="4" w:space="0" w:color="000000"/>
              <w:bottom w:val="single" w:sz="4" w:space="0" w:color="000000"/>
            </w:tcBorders>
            <w:shd w:val="clear" w:color="auto" w:fill="auto"/>
          </w:tcPr>
          <w:p w14:paraId="46C83683"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09E01DC7"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75E31B21"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494B7E7"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785FD695"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20B5DA75"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ru-RU" w:eastAsia="en-US"/>
        </w:rPr>
        <w:t>Напомена:</w:t>
      </w:r>
    </w:p>
    <w:p w14:paraId="7B8A7CE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hAnsi="Arial" w:cs="Arial"/>
          <w:i/>
          <w:iCs/>
          <w:sz w:val="22"/>
          <w:szCs w:val="22"/>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E60E20" w14:textId="7BBD32DA" w:rsidR="00FA374C" w:rsidRDefault="00FA374C" w:rsidP="00FA374C">
      <w:pPr>
        <w:suppressAutoHyphens w:val="0"/>
        <w:jc w:val="both"/>
        <w:rPr>
          <w:rFonts w:ascii="Arial" w:eastAsia="TimesNewRomanPSMT" w:hAnsi="Arial" w:cs="Arial"/>
          <w:b/>
          <w:bCs/>
          <w:sz w:val="22"/>
          <w:szCs w:val="22"/>
          <w:lang w:val="ru-RU" w:eastAsia="en-US"/>
        </w:rPr>
      </w:pPr>
    </w:p>
    <w:p w14:paraId="2454DB9E" w14:textId="27F214EE" w:rsidR="00933069" w:rsidRDefault="00933069" w:rsidP="00FA374C">
      <w:pPr>
        <w:suppressAutoHyphens w:val="0"/>
        <w:jc w:val="both"/>
        <w:rPr>
          <w:rFonts w:ascii="Arial" w:eastAsia="TimesNewRomanPSMT" w:hAnsi="Arial" w:cs="Arial"/>
          <w:b/>
          <w:bCs/>
          <w:sz w:val="22"/>
          <w:szCs w:val="22"/>
          <w:lang w:val="ru-RU" w:eastAsia="en-US"/>
        </w:rPr>
      </w:pPr>
    </w:p>
    <w:p w14:paraId="0D19C874" w14:textId="0F4A38A7" w:rsidR="00933069" w:rsidRDefault="00933069" w:rsidP="00FA374C">
      <w:pPr>
        <w:suppressAutoHyphens w:val="0"/>
        <w:jc w:val="both"/>
        <w:rPr>
          <w:rFonts w:ascii="Arial" w:eastAsia="TimesNewRomanPSMT" w:hAnsi="Arial" w:cs="Arial"/>
          <w:b/>
          <w:bCs/>
          <w:sz w:val="22"/>
          <w:szCs w:val="22"/>
          <w:lang w:val="ru-RU" w:eastAsia="en-US"/>
        </w:rPr>
      </w:pPr>
    </w:p>
    <w:p w14:paraId="2D6C27A6" w14:textId="1A7F21C7" w:rsidR="00933069" w:rsidRDefault="00933069" w:rsidP="00FA374C">
      <w:pPr>
        <w:suppressAutoHyphens w:val="0"/>
        <w:jc w:val="both"/>
        <w:rPr>
          <w:rFonts w:ascii="Arial" w:eastAsia="TimesNewRomanPSMT" w:hAnsi="Arial" w:cs="Arial"/>
          <w:b/>
          <w:bCs/>
          <w:sz w:val="22"/>
          <w:szCs w:val="22"/>
          <w:lang w:val="ru-RU" w:eastAsia="en-US"/>
        </w:rPr>
      </w:pPr>
    </w:p>
    <w:p w14:paraId="1A3F88EA" w14:textId="77777777" w:rsidR="00933069" w:rsidRDefault="00933069" w:rsidP="00FA374C">
      <w:pPr>
        <w:suppressAutoHyphens w:val="0"/>
        <w:jc w:val="both"/>
        <w:rPr>
          <w:rFonts w:ascii="Arial" w:eastAsia="TimesNewRomanPSMT" w:hAnsi="Arial" w:cs="Arial"/>
          <w:b/>
          <w:bCs/>
          <w:sz w:val="22"/>
          <w:szCs w:val="22"/>
          <w:lang w:val="ru-RU" w:eastAsia="en-US"/>
        </w:rPr>
      </w:pPr>
    </w:p>
    <w:p w14:paraId="60CD64AF" w14:textId="47BC32F1" w:rsidR="003012DB" w:rsidRDefault="003012DB" w:rsidP="00FA374C">
      <w:pPr>
        <w:suppressAutoHyphens w:val="0"/>
        <w:jc w:val="both"/>
        <w:rPr>
          <w:rFonts w:ascii="Arial" w:eastAsia="TimesNewRomanPSMT" w:hAnsi="Arial" w:cs="Arial"/>
          <w:b/>
          <w:bCs/>
          <w:sz w:val="22"/>
          <w:szCs w:val="22"/>
          <w:lang w:val="ru-RU" w:eastAsia="en-US"/>
        </w:rPr>
      </w:pPr>
    </w:p>
    <w:p w14:paraId="19FB104F" w14:textId="77777777" w:rsidR="003012DB" w:rsidRPr="00C7563E" w:rsidRDefault="003012DB" w:rsidP="00FA374C">
      <w:pPr>
        <w:suppressAutoHyphens w:val="0"/>
        <w:jc w:val="both"/>
        <w:rPr>
          <w:rFonts w:ascii="Arial" w:eastAsia="TimesNewRomanPSMT" w:hAnsi="Arial" w:cs="Arial"/>
          <w:b/>
          <w:bCs/>
          <w:sz w:val="22"/>
          <w:szCs w:val="22"/>
          <w:lang w:val="ru-RU" w:eastAsia="en-US"/>
        </w:rPr>
      </w:pPr>
    </w:p>
    <w:p w14:paraId="36B88644" w14:textId="77777777" w:rsidR="00FA374C" w:rsidRPr="00C7563E" w:rsidRDefault="00FA374C" w:rsidP="00FA374C">
      <w:pPr>
        <w:suppressAutoHyphens w:val="0"/>
        <w:jc w:val="both"/>
        <w:rPr>
          <w:rFonts w:ascii="Arial" w:eastAsia="TimesNewRomanPSMT" w:hAnsi="Arial" w:cs="Arial"/>
          <w:b/>
          <w:bCs/>
          <w:i/>
          <w:sz w:val="22"/>
          <w:szCs w:val="22"/>
          <w:lang w:val="ru-RU" w:eastAsia="en-US"/>
        </w:rPr>
      </w:pPr>
      <w:r w:rsidRPr="00C7563E">
        <w:rPr>
          <w:rFonts w:ascii="Arial" w:eastAsia="TimesNewRomanPSMT" w:hAnsi="Arial" w:cs="Arial"/>
          <w:b/>
          <w:bCs/>
          <w:i/>
          <w:sz w:val="22"/>
          <w:szCs w:val="22"/>
          <w:lang w:eastAsia="en-US"/>
        </w:rPr>
        <w:lastRenderedPageBreak/>
        <w:t xml:space="preserve">4) </w:t>
      </w:r>
      <w:r w:rsidRPr="00C7563E">
        <w:rPr>
          <w:rFonts w:ascii="Arial" w:eastAsia="TimesNewRomanPSMT" w:hAnsi="Arial" w:cs="Arial"/>
          <w:b/>
          <w:bCs/>
          <w:i/>
          <w:sz w:val="22"/>
          <w:szCs w:val="22"/>
          <w:lang w:val="ru-RU" w:eastAsia="en-US"/>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A374C" w:rsidRPr="00C7563E" w14:paraId="79741933" w14:textId="77777777" w:rsidTr="00420962">
        <w:tc>
          <w:tcPr>
            <w:tcW w:w="465" w:type="dxa"/>
            <w:tcBorders>
              <w:top w:val="single" w:sz="4" w:space="0" w:color="000000"/>
              <w:left w:val="single" w:sz="4" w:space="0" w:color="000000"/>
              <w:bottom w:val="single" w:sz="4" w:space="0" w:color="000000"/>
            </w:tcBorders>
            <w:shd w:val="clear" w:color="auto" w:fill="auto"/>
          </w:tcPr>
          <w:p w14:paraId="6003B1B9" w14:textId="77777777" w:rsidR="00FA374C" w:rsidRPr="00C7563E" w:rsidRDefault="00FA374C" w:rsidP="00FA374C">
            <w:pPr>
              <w:suppressAutoHyphens w:val="0"/>
              <w:snapToGrid w:val="0"/>
              <w:jc w:val="both"/>
              <w:rPr>
                <w:rFonts w:ascii="Arial" w:hAnsi="Arial" w:cs="Arial"/>
                <w:sz w:val="22"/>
                <w:szCs w:val="22"/>
                <w:lang w:val="en-US" w:eastAsia="en-US"/>
              </w:rPr>
            </w:pPr>
          </w:p>
          <w:p w14:paraId="08C5E9F1"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2BAC6CF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0DCEBDE"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1569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C28FCF0"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5F7AFC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A1EBD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A2C0E"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33C4A47" w14:textId="77777777" w:rsidTr="00420962">
        <w:tc>
          <w:tcPr>
            <w:tcW w:w="465" w:type="dxa"/>
            <w:tcBorders>
              <w:top w:val="single" w:sz="4" w:space="0" w:color="000000"/>
              <w:left w:val="single" w:sz="4" w:space="0" w:color="000000"/>
              <w:bottom w:val="single" w:sz="4" w:space="0" w:color="000000"/>
            </w:tcBorders>
            <w:shd w:val="clear" w:color="auto" w:fill="auto"/>
          </w:tcPr>
          <w:p w14:paraId="3B7C539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9F7783"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FB8A42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097E0B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011E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515BD463" w14:textId="77777777" w:rsidTr="00420962">
        <w:tc>
          <w:tcPr>
            <w:tcW w:w="465" w:type="dxa"/>
            <w:tcBorders>
              <w:top w:val="single" w:sz="4" w:space="0" w:color="000000"/>
              <w:left w:val="single" w:sz="4" w:space="0" w:color="000000"/>
              <w:bottom w:val="single" w:sz="4" w:space="0" w:color="000000"/>
            </w:tcBorders>
            <w:shd w:val="clear" w:color="auto" w:fill="auto"/>
          </w:tcPr>
          <w:p w14:paraId="5AFA3A7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CA1DBA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875134C"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E7245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548EF"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223FE67" w14:textId="77777777" w:rsidTr="00420962">
        <w:tc>
          <w:tcPr>
            <w:tcW w:w="465" w:type="dxa"/>
            <w:tcBorders>
              <w:top w:val="single" w:sz="4" w:space="0" w:color="000000"/>
              <w:left w:val="single" w:sz="4" w:space="0" w:color="000000"/>
              <w:bottom w:val="single" w:sz="4" w:space="0" w:color="000000"/>
            </w:tcBorders>
            <w:shd w:val="clear" w:color="auto" w:fill="auto"/>
          </w:tcPr>
          <w:p w14:paraId="4AEFB27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89DF9D5"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F865D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0C10AFA"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D73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3545237" w14:textId="77777777" w:rsidTr="00420962">
        <w:tc>
          <w:tcPr>
            <w:tcW w:w="465" w:type="dxa"/>
            <w:tcBorders>
              <w:top w:val="single" w:sz="4" w:space="0" w:color="000000"/>
              <w:left w:val="single" w:sz="4" w:space="0" w:color="000000"/>
              <w:bottom w:val="single" w:sz="4" w:space="0" w:color="000000"/>
            </w:tcBorders>
            <w:shd w:val="clear" w:color="auto" w:fill="auto"/>
          </w:tcPr>
          <w:p w14:paraId="29E374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5FC56B1"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C96809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10FB5"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1C9FCE8" w14:textId="77777777" w:rsidTr="00420962">
        <w:tc>
          <w:tcPr>
            <w:tcW w:w="465" w:type="dxa"/>
            <w:tcBorders>
              <w:top w:val="single" w:sz="4" w:space="0" w:color="000000"/>
              <w:left w:val="single" w:sz="4" w:space="0" w:color="000000"/>
              <w:bottom w:val="single" w:sz="4" w:space="0" w:color="000000"/>
            </w:tcBorders>
            <w:shd w:val="clear" w:color="auto" w:fill="auto"/>
          </w:tcPr>
          <w:p w14:paraId="34E3026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E06EB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3D332"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79009AE3" w14:textId="77777777" w:rsidTr="00420962">
        <w:tc>
          <w:tcPr>
            <w:tcW w:w="465" w:type="dxa"/>
            <w:tcBorders>
              <w:top w:val="single" w:sz="4" w:space="0" w:color="000000"/>
              <w:left w:val="single" w:sz="4" w:space="0" w:color="000000"/>
              <w:bottom w:val="single" w:sz="4" w:space="0" w:color="000000"/>
            </w:tcBorders>
            <w:shd w:val="clear" w:color="auto" w:fill="auto"/>
          </w:tcPr>
          <w:p w14:paraId="2CF81EA8"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BCECB8"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7BD238F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ADF572F"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0739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8CA6648"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2742E7AF"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CBEE9BC"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99DD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3A14288A" w14:textId="77777777" w:rsidTr="00420962">
        <w:tc>
          <w:tcPr>
            <w:tcW w:w="465" w:type="dxa"/>
            <w:tcBorders>
              <w:top w:val="single" w:sz="4" w:space="0" w:color="000000"/>
              <w:left w:val="single" w:sz="4" w:space="0" w:color="000000"/>
              <w:bottom w:val="single" w:sz="4" w:space="0" w:color="000000"/>
            </w:tcBorders>
            <w:shd w:val="clear" w:color="auto" w:fill="auto"/>
          </w:tcPr>
          <w:p w14:paraId="27C28BB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6D767764"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CF32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BE2D61E"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D132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18CB159" w14:textId="77777777" w:rsidTr="00420962">
        <w:tc>
          <w:tcPr>
            <w:tcW w:w="465" w:type="dxa"/>
            <w:tcBorders>
              <w:top w:val="single" w:sz="4" w:space="0" w:color="000000"/>
              <w:left w:val="single" w:sz="4" w:space="0" w:color="000000"/>
              <w:bottom w:val="single" w:sz="4" w:space="0" w:color="000000"/>
            </w:tcBorders>
            <w:shd w:val="clear" w:color="auto" w:fill="auto"/>
          </w:tcPr>
          <w:p w14:paraId="3264158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49A4B8F"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E51884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E6427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0C97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31A1EA0" w14:textId="77777777" w:rsidTr="00420962">
        <w:tc>
          <w:tcPr>
            <w:tcW w:w="465" w:type="dxa"/>
            <w:tcBorders>
              <w:top w:val="single" w:sz="4" w:space="0" w:color="000000"/>
              <w:left w:val="single" w:sz="4" w:space="0" w:color="000000"/>
              <w:bottom w:val="single" w:sz="4" w:space="0" w:color="000000"/>
            </w:tcBorders>
            <w:shd w:val="clear" w:color="auto" w:fill="auto"/>
          </w:tcPr>
          <w:p w14:paraId="0D7C46C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73B3F08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9200F4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DF7D683"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D3BC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496B2D1" w14:textId="77777777" w:rsidTr="00420962">
        <w:tc>
          <w:tcPr>
            <w:tcW w:w="465" w:type="dxa"/>
            <w:tcBorders>
              <w:top w:val="single" w:sz="4" w:space="0" w:color="000000"/>
              <w:left w:val="single" w:sz="4" w:space="0" w:color="000000"/>
              <w:bottom w:val="single" w:sz="4" w:space="0" w:color="000000"/>
            </w:tcBorders>
            <w:shd w:val="clear" w:color="auto" w:fill="auto"/>
          </w:tcPr>
          <w:p w14:paraId="6C15ACD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695010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D55880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FE1D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D51790A" w14:textId="77777777" w:rsidTr="00420962">
        <w:tc>
          <w:tcPr>
            <w:tcW w:w="465" w:type="dxa"/>
            <w:tcBorders>
              <w:top w:val="single" w:sz="4" w:space="0" w:color="000000"/>
              <w:left w:val="single" w:sz="4" w:space="0" w:color="000000"/>
              <w:bottom w:val="single" w:sz="4" w:space="0" w:color="000000"/>
            </w:tcBorders>
            <w:shd w:val="clear" w:color="auto" w:fill="auto"/>
          </w:tcPr>
          <w:p w14:paraId="0456D5F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25C317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3556F"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35D6BDB6" w14:textId="77777777" w:rsidTr="00420962">
        <w:tc>
          <w:tcPr>
            <w:tcW w:w="465" w:type="dxa"/>
            <w:tcBorders>
              <w:top w:val="single" w:sz="4" w:space="0" w:color="000000"/>
              <w:left w:val="single" w:sz="4" w:space="0" w:color="000000"/>
              <w:bottom w:val="single" w:sz="4" w:space="0" w:color="000000"/>
            </w:tcBorders>
            <w:shd w:val="clear" w:color="auto" w:fill="auto"/>
          </w:tcPr>
          <w:p w14:paraId="299D35E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F29740D"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4455D2B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828975"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01D74"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FDA81D3"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0A38CF67"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079658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9C8D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56479D30" w14:textId="77777777" w:rsidTr="00420962">
        <w:tc>
          <w:tcPr>
            <w:tcW w:w="465" w:type="dxa"/>
            <w:tcBorders>
              <w:top w:val="single" w:sz="4" w:space="0" w:color="000000"/>
              <w:left w:val="single" w:sz="4" w:space="0" w:color="000000"/>
              <w:bottom w:val="single" w:sz="4" w:space="0" w:color="000000"/>
            </w:tcBorders>
            <w:shd w:val="clear" w:color="auto" w:fill="auto"/>
          </w:tcPr>
          <w:p w14:paraId="1CB34B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265C7"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AE745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05BE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2111E"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08980C" w14:textId="77777777" w:rsidTr="00420962">
        <w:tc>
          <w:tcPr>
            <w:tcW w:w="465" w:type="dxa"/>
            <w:tcBorders>
              <w:top w:val="single" w:sz="4" w:space="0" w:color="000000"/>
              <w:left w:val="single" w:sz="4" w:space="0" w:color="000000"/>
              <w:bottom w:val="single" w:sz="4" w:space="0" w:color="000000"/>
            </w:tcBorders>
            <w:shd w:val="clear" w:color="auto" w:fill="auto"/>
          </w:tcPr>
          <w:p w14:paraId="14662C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2ED38F0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238FC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04EDB7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5EB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3B8C6AE" w14:textId="77777777" w:rsidTr="00420962">
        <w:tc>
          <w:tcPr>
            <w:tcW w:w="465" w:type="dxa"/>
            <w:tcBorders>
              <w:top w:val="single" w:sz="4" w:space="0" w:color="000000"/>
              <w:left w:val="single" w:sz="4" w:space="0" w:color="000000"/>
              <w:bottom w:val="single" w:sz="4" w:space="0" w:color="000000"/>
            </w:tcBorders>
            <w:shd w:val="clear" w:color="auto" w:fill="auto"/>
          </w:tcPr>
          <w:p w14:paraId="69BDE5D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5274F02"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00EDA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4EB5F4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30AF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72B4D61" w14:textId="77777777" w:rsidTr="00420962">
        <w:tc>
          <w:tcPr>
            <w:tcW w:w="465" w:type="dxa"/>
            <w:tcBorders>
              <w:top w:val="single" w:sz="4" w:space="0" w:color="000000"/>
              <w:left w:val="single" w:sz="4" w:space="0" w:color="000000"/>
              <w:bottom w:val="single" w:sz="4" w:space="0" w:color="000000"/>
            </w:tcBorders>
            <w:shd w:val="clear" w:color="auto" w:fill="auto"/>
          </w:tcPr>
          <w:p w14:paraId="62AABAF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AD40A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3AD19E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6941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0C55A47" w14:textId="77777777" w:rsidTr="00420962">
        <w:tc>
          <w:tcPr>
            <w:tcW w:w="465" w:type="dxa"/>
            <w:tcBorders>
              <w:top w:val="single" w:sz="4" w:space="0" w:color="000000"/>
              <w:left w:val="single" w:sz="4" w:space="0" w:color="000000"/>
              <w:bottom w:val="single" w:sz="4" w:space="0" w:color="000000"/>
            </w:tcBorders>
            <w:shd w:val="clear" w:color="auto" w:fill="auto"/>
          </w:tcPr>
          <w:p w14:paraId="534470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8CBA9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DCD2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001321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7908C6F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доказ ........................      www.</w:t>
            </w:r>
          </w:p>
        </w:tc>
      </w:tr>
    </w:tbl>
    <w:p w14:paraId="0E2542F8" w14:textId="77777777" w:rsidR="00FA374C" w:rsidRPr="00C7563E" w:rsidRDefault="00FA374C" w:rsidP="00FA374C">
      <w:pPr>
        <w:suppressAutoHyphens w:val="0"/>
        <w:jc w:val="both"/>
        <w:rPr>
          <w:rFonts w:ascii="Arial" w:hAnsi="Arial" w:cs="Arial"/>
          <w:b/>
          <w:bCs/>
          <w:i/>
          <w:iCs/>
          <w:sz w:val="22"/>
          <w:szCs w:val="22"/>
          <w:u w:val="single"/>
          <w:lang w:val="en-US" w:eastAsia="en-US"/>
        </w:rPr>
      </w:pPr>
    </w:p>
    <w:p w14:paraId="4686CA28"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en-US" w:eastAsia="en-US"/>
        </w:rPr>
        <w:t>Напомена:</w:t>
      </w:r>
    </w:p>
    <w:p w14:paraId="3C0644DC"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i/>
          <w:iCs/>
          <w:sz w:val="22"/>
          <w:szCs w:val="22"/>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CF9C587" w14:textId="5EC3F2AC" w:rsidR="006E2C4E" w:rsidRDefault="006E2C4E" w:rsidP="0007272B">
      <w:pPr>
        <w:suppressAutoHyphens w:val="0"/>
        <w:jc w:val="both"/>
        <w:rPr>
          <w:rFonts w:ascii="Arial" w:hAnsi="Arial" w:cs="Arial"/>
          <w:i/>
          <w:iCs/>
          <w:sz w:val="22"/>
          <w:szCs w:val="22"/>
          <w:lang w:val="ru-RU" w:eastAsia="en-US"/>
        </w:rPr>
      </w:pPr>
    </w:p>
    <w:p w14:paraId="1E418AB3" w14:textId="5337F58A" w:rsidR="00987AD3" w:rsidRDefault="00987AD3" w:rsidP="0007272B">
      <w:pPr>
        <w:suppressAutoHyphens w:val="0"/>
        <w:jc w:val="both"/>
        <w:rPr>
          <w:rFonts w:ascii="Arial" w:hAnsi="Arial" w:cs="Arial"/>
          <w:i/>
          <w:iCs/>
          <w:sz w:val="22"/>
          <w:szCs w:val="22"/>
          <w:lang w:val="ru-RU" w:eastAsia="en-US"/>
        </w:rPr>
      </w:pPr>
    </w:p>
    <w:p w14:paraId="24D38108" w14:textId="77777777" w:rsidR="00987AD3" w:rsidRPr="00C7563E" w:rsidRDefault="00987AD3" w:rsidP="0007272B">
      <w:pPr>
        <w:suppressAutoHyphens w:val="0"/>
        <w:jc w:val="both"/>
        <w:rPr>
          <w:rFonts w:ascii="Arial" w:hAnsi="Arial" w:cs="Arial"/>
          <w:i/>
          <w:iCs/>
          <w:sz w:val="22"/>
          <w:szCs w:val="22"/>
          <w:lang w:val="ru-RU" w:eastAsia="en-US"/>
        </w:rPr>
      </w:pPr>
    </w:p>
    <w:p w14:paraId="46336D28" w14:textId="77777777" w:rsidR="0007272B" w:rsidRPr="00C7563E" w:rsidRDefault="0007272B" w:rsidP="0007272B">
      <w:pPr>
        <w:suppressAutoHyphens w:val="0"/>
        <w:jc w:val="both"/>
        <w:rPr>
          <w:rFonts w:ascii="Arial" w:eastAsia="TimesNewRomanPSMT" w:hAnsi="Arial" w:cs="Arial"/>
          <w:b/>
          <w:bCs/>
          <w:i/>
          <w:sz w:val="22"/>
          <w:szCs w:val="22"/>
          <w:lang w:eastAsia="en-US"/>
        </w:rPr>
      </w:pPr>
      <w:r w:rsidRPr="00C7563E">
        <w:rPr>
          <w:rFonts w:ascii="Arial" w:eastAsia="TimesNewRomanPSMT" w:hAnsi="Arial" w:cs="Arial"/>
          <w:b/>
          <w:bCs/>
          <w:i/>
          <w:sz w:val="22"/>
          <w:szCs w:val="22"/>
          <w:lang w:eastAsia="en-US"/>
        </w:rPr>
        <w:t>5) ЦЕНА И КОМЕРЦИЈАЛНИ УСЛОВИ ПОНУДЕ</w:t>
      </w:r>
    </w:p>
    <w:p w14:paraId="3DEF73D8"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39"/>
      </w:tblGrid>
      <w:tr w:rsidR="0007272B" w:rsidRPr="00C7563E" w14:paraId="6E900125" w14:textId="77777777" w:rsidTr="0007272B">
        <w:trPr>
          <w:trHeight w:val="485"/>
        </w:trPr>
        <w:tc>
          <w:tcPr>
            <w:tcW w:w="5920" w:type="dxa"/>
            <w:shd w:val="clear" w:color="auto" w:fill="C6D9F1" w:themeFill="text2" w:themeFillTint="33"/>
            <w:vAlign w:val="center"/>
          </w:tcPr>
          <w:p w14:paraId="263BF6E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eastAsia="TimesNewRomanPSMT" w:hAnsi="Arial" w:cs="Arial"/>
                <w:b/>
                <w:bCs/>
                <w:sz w:val="22"/>
                <w:szCs w:val="22"/>
                <w:lang w:val="en-US" w:eastAsia="en-US"/>
              </w:rPr>
              <w:t xml:space="preserve">ПРЕДМЕТ </w:t>
            </w:r>
            <w:r w:rsidRPr="00C7563E">
              <w:rPr>
                <w:rFonts w:ascii="Arial" w:eastAsia="TimesNewRomanPSMT" w:hAnsi="Arial" w:cs="Arial"/>
                <w:b/>
                <w:bCs/>
                <w:sz w:val="22"/>
                <w:szCs w:val="22"/>
                <w:lang w:eastAsia="en-US"/>
              </w:rPr>
              <w:t xml:space="preserve">И БРОЈ </w:t>
            </w:r>
            <w:r w:rsidRPr="00C7563E">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14:paraId="657C59DB" w14:textId="77777777" w:rsidR="0007272B" w:rsidRPr="00C7563E" w:rsidRDefault="0007272B" w:rsidP="00B92C8D">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 xml:space="preserve">УКУПНА ЦЕНА </w:t>
            </w:r>
            <w:r w:rsidRPr="00C7563E">
              <w:rPr>
                <w:rFonts w:ascii="Arial" w:eastAsia="Arial Unicode MS" w:hAnsi="Arial" w:cs="Arial"/>
                <w:b/>
                <w:bCs/>
                <w:i/>
                <w:iCs/>
                <w:kern w:val="1"/>
                <w:sz w:val="22"/>
                <w:szCs w:val="22"/>
              </w:rPr>
              <w:t xml:space="preserve">дин. </w:t>
            </w:r>
            <w:r w:rsidRPr="00C7563E">
              <w:rPr>
                <w:rFonts w:ascii="Arial" w:hAnsi="Arial" w:cs="Arial"/>
                <w:b/>
                <w:bCs/>
                <w:i/>
                <w:iCs/>
                <w:sz w:val="22"/>
                <w:szCs w:val="22"/>
                <w:lang w:eastAsia="en-US"/>
              </w:rPr>
              <w:t>без ПДВ-а</w:t>
            </w:r>
          </w:p>
        </w:tc>
      </w:tr>
      <w:tr w:rsidR="0007272B" w:rsidRPr="00C7563E" w14:paraId="7849D87F" w14:textId="77777777" w:rsidTr="0007272B">
        <w:trPr>
          <w:trHeight w:val="440"/>
        </w:trPr>
        <w:tc>
          <w:tcPr>
            <w:tcW w:w="5920" w:type="dxa"/>
            <w:vAlign w:val="center"/>
          </w:tcPr>
          <w:p w14:paraId="6D52542F" w14:textId="7BB0CEA7" w:rsidR="000D4C88" w:rsidRPr="000D4C88" w:rsidRDefault="000A446F" w:rsidP="000D4C88">
            <w:pPr>
              <w:suppressAutoHyphens w:val="0"/>
              <w:spacing w:before="120"/>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eastAsia="en-US"/>
              </w:rPr>
              <w:t>Набавка услуга</w:t>
            </w:r>
            <w:r w:rsidR="007361D6">
              <w:rPr>
                <w:rFonts w:ascii="Arial" w:eastAsia="TimesNewRomanPS-BoldMT" w:hAnsi="Arial" w:cs="Arial"/>
                <w:bCs/>
                <w:color w:val="000000"/>
                <w:sz w:val="22"/>
                <w:szCs w:val="22"/>
                <w:lang w:val="sr-Cyrl-RS" w:eastAsia="en-US"/>
              </w:rPr>
              <w:t xml:space="preserve"> </w:t>
            </w:r>
            <w:r w:rsidR="000D4C88">
              <w:rPr>
                <w:rFonts w:ascii="Arial" w:eastAsia="TimesNewRomanPS-BoldMT" w:hAnsi="Arial" w:cs="Arial"/>
                <w:bCs/>
                <w:color w:val="000000"/>
                <w:sz w:val="22"/>
                <w:szCs w:val="22"/>
                <w:lang w:val="sr-Cyrl-RS" w:eastAsia="en-US"/>
              </w:rPr>
              <w:t xml:space="preserve">: </w:t>
            </w:r>
            <w:r w:rsidR="000D4C88" w:rsidRPr="000D4C88">
              <w:rPr>
                <w:rFonts w:ascii="Arial" w:eastAsia="TimesNewRomanPS-BoldMT" w:hAnsi="Arial" w:cs="Arial"/>
                <w:b/>
                <w:bCs/>
                <w:i/>
                <w:color w:val="000000"/>
                <w:sz w:val="22"/>
                <w:szCs w:val="22"/>
                <w:lang w:val="sr-Cyrl-RS" w:eastAsia="en-US"/>
              </w:rPr>
              <w:t>Одржавање система за аутоматско очитавање бројила путем мобилних телефона</w:t>
            </w:r>
          </w:p>
          <w:p w14:paraId="2588D96F" w14:textId="6C22BF27" w:rsidR="000A446F" w:rsidRPr="000D4C88" w:rsidRDefault="000A446F" w:rsidP="008A0D16">
            <w:pPr>
              <w:suppressAutoHyphens w:val="0"/>
              <w:spacing w:before="120"/>
              <w:rPr>
                <w:rFonts w:ascii="Arial" w:eastAsia="TimesNewRomanPS-BoldMT" w:hAnsi="Arial" w:cs="Arial"/>
                <w:bCs/>
                <w:color w:val="000000"/>
                <w:sz w:val="22"/>
                <w:szCs w:val="22"/>
                <w:lang w:val="sr-Cyrl-RS" w:eastAsia="en-US"/>
              </w:rPr>
            </w:pPr>
            <w:r w:rsidRPr="00C7563E">
              <w:rPr>
                <w:rFonts w:ascii="Arial" w:eastAsia="TimesNewRomanPS-BoldMT" w:hAnsi="Arial" w:cs="Arial"/>
                <w:bCs/>
                <w:color w:val="000000"/>
                <w:sz w:val="22"/>
                <w:szCs w:val="22"/>
                <w:lang w:eastAsia="en-US"/>
              </w:rPr>
              <w:t>ЈН бр. 1000/</w:t>
            </w:r>
            <w:r w:rsidR="002E47D6" w:rsidRPr="00C7563E">
              <w:rPr>
                <w:rFonts w:ascii="Arial" w:eastAsia="TimesNewRomanPS-BoldMT" w:hAnsi="Arial" w:cs="Arial"/>
                <w:bCs/>
                <w:color w:val="000000"/>
                <w:sz w:val="22"/>
                <w:szCs w:val="22"/>
                <w:lang w:eastAsia="en-US"/>
              </w:rPr>
              <w:t>0</w:t>
            </w:r>
            <w:r w:rsidR="000D4C88">
              <w:rPr>
                <w:rFonts w:ascii="Arial" w:eastAsia="TimesNewRomanPS-BoldMT" w:hAnsi="Arial" w:cs="Arial"/>
                <w:bCs/>
                <w:color w:val="000000"/>
                <w:sz w:val="22"/>
                <w:szCs w:val="22"/>
                <w:lang w:val="sr-Cyrl-RS" w:eastAsia="en-US"/>
              </w:rPr>
              <w:t>580</w:t>
            </w:r>
            <w:r w:rsidRPr="00C7563E">
              <w:rPr>
                <w:rFonts w:ascii="Arial" w:eastAsia="TimesNewRomanPS-BoldMT" w:hAnsi="Arial" w:cs="Arial"/>
                <w:bCs/>
                <w:color w:val="000000"/>
                <w:sz w:val="22"/>
                <w:szCs w:val="22"/>
                <w:lang w:eastAsia="en-US"/>
              </w:rPr>
              <w:t>/201</w:t>
            </w:r>
            <w:r w:rsidR="000D4C88">
              <w:rPr>
                <w:rFonts w:ascii="Arial" w:eastAsia="TimesNewRomanPS-BoldMT" w:hAnsi="Arial" w:cs="Arial"/>
                <w:bCs/>
                <w:color w:val="000000"/>
                <w:sz w:val="22"/>
                <w:szCs w:val="22"/>
                <w:lang w:val="sr-Cyrl-RS" w:eastAsia="en-US"/>
              </w:rPr>
              <w:t>7</w:t>
            </w:r>
          </w:p>
          <w:p w14:paraId="0E0A4DDF" w14:textId="77777777" w:rsidR="0007272B" w:rsidRPr="00C7563E" w:rsidRDefault="0007272B" w:rsidP="0007272B">
            <w:pPr>
              <w:suppressAutoHyphens w:val="0"/>
              <w:ind w:left="1365"/>
              <w:jc w:val="center"/>
              <w:rPr>
                <w:rFonts w:ascii="Arial" w:hAnsi="Arial" w:cs="Arial"/>
                <w:b/>
                <w:i/>
                <w:sz w:val="22"/>
                <w:szCs w:val="22"/>
                <w:lang w:eastAsia="en-US"/>
              </w:rPr>
            </w:pPr>
          </w:p>
        </w:tc>
        <w:tc>
          <w:tcPr>
            <w:tcW w:w="4394" w:type="dxa"/>
          </w:tcPr>
          <w:p w14:paraId="3C5A0F9F" w14:textId="77777777" w:rsidR="0007272B" w:rsidRPr="00C7563E" w:rsidRDefault="0007272B" w:rsidP="0007272B">
            <w:pPr>
              <w:suppressAutoHyphens w:val="0"/>
              <w:jc w:val="center"/>
              <w:rPr>
                <w:rFonts w:ascii="Arial" w:hAnsi="Arial" w:cs="Arial"/>
                <w:b/>
                <w:bCs/>
                <w:i/>
                <w:iCs/>
                <w:sz w:val="22"/>
                <w:szCs w:val="22"/>
                <w:lang w:eastAsia="en-US"/>
              </w:rPr>
            </w:pPr>
          </w:p>
          <w:p w14:paraId="661615A9" w14:textId="77777777" w:rsidR="0007272B" w:rsidRPr="00C7563E" w:rsidRDefault="0007272B" w:rsidP="0007272B">
            <w:pPr>
              <w:suppressAutoHyphens w:val="0"/>
              <w:jc w:val="center"/>
              <w:rPr>
                <w:rFonts w:ascii="Arial" w:hAnsi="Arial" w:cs="Arial"/>
                <w:b/>
                <w:bCs/>
                <w:i/>
                <w:iCs/>
                <w:sz w:val="22"/>
                <w:szCs w:val="22"/>
                <w:lang w:eastAsia="en-US"/>
              </w:rPr>
            </w:pPr>
          </w:p>
        </w:tc>
      </w:tr>
    </w:tbl>
    <w:p w14:paraId="440373C0"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3899"/>
      </w:tblGrid>
      <w:tr w:rsidR="00225C37" w:rsidRPr="00C7563E" w14:paraId="06697D21" w14:textId="77777777" w:rsidTr="0007272B">
        <w:trPr>
          <w:trHeight w:val="647"/>
        </w:trPr>
        <w:tc>
          <w:tcPr>
            <w:tcW w:w="5920" w:type="dxa"/>
            <w:shd w:val="clear" w:color="auto" w:fill="C6D9F1" w:themeFill="text2" w:themeFillTint="33"/>
            <w:vAlign w:val="center"/>
          </w:tcPr>
          <w:p w14:paraId="537C7114"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УСЛОВ НАРУЧИОЦА</w:t>
            </w:r>
          </w:p>
        </w:tc>
        <w:tc>
          <w:tcPr>
            <w:tcW w:w="4394" w:type="dxa"/>
            <w:shd w:val="clear" w:color="auto" w:fill="C6D9F1" w:themeFill="text2" w:themeFillTint="33"/>
            <w:vAlign w:val="center"/>
          </w:tcPr>
          <w:p w14:paraId="680AEE6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ПОНУДА ПОНУЂАЧА</w:t>
            </w:r>
          </w:p>
        </w:tc>
      </w:tr>
      <w:tr w:rsidR="00225C37" w:rsidRPr="00C7563E" w14:paraId="5FE39AD4" w14:textId="77777777" w:rsidTr="00131616">
        <w:trPr>
          <w:trHeight w:val="3441"/>
        </w:trPr>
        <w:tc>
          <w:tcPr>
            <w:tcW w:w="5920" w:type="dxa"/>
            <w:vAlign w:val="center"/>
          </w:tcPr>
          <w:p w14:paraId="17F210F0" w14:textId="77777777" w:rsidR="0007272B" w:rsidRDefault="0007272B" w:rsidP="0007272B">
            <w:pPr>
              <w:suppressAutoHyphens w:val="0"/>
              <w:jc w:val="center"/>
              <w:rPr>
                <w:rFonts w:ascii="Arial" w:hAnsi="Arial" w:cs="Arial"/>
                <w:b/>
                <w:bCs/>
                <w:i/>
                <w:iCs/>
                <w:sz w:val="22"/>
                <w:szCs w:val="22"/>
                <w:lang w:eastAsia="en-US"/>
              </w:rPr>
            </w:pPr>
            <w:r w:rsidRPr="002141D4">
              <w:rPr>
                <w:rFonts w:ascii="Arial" w:hAnsi="Arial" w:cs="Arial"/>
                <w:b/>
                <w:bCs/>
                <w:i/>
                <w:iCs/>
                <w:sz w:val="22"/>
                <w:szCs w:val="22"/>
                <w:lang w:eastAsia="en-US"/>
              </w:rPr>
              <w:t>РОК И НАЧИ</w:t>
            </w:r>
            <w:r w:rsidR="00E57B40">
              <w:rPr>
                <w:rFonts w:ascii="Arial" w:hAnsi="Arial" w:cs="Arial"/>
                <w:b/>
                <w:bCs/>
                <w:i/>
                <w:iCs/>
                <w:sz w:val="22"/>
                <w:szCs w:val="22"/>
                <w:lang w:val="sr-Cyrl-RS" w:eastAsia="en-US"/>
              </w:rPr>
              <w:t>Н П</w:t>
            </w:r>
            <w:r w:rsidRPr="002141D4">
              <w:rPr>
                <w:rFonts w:ascii="Arial" w:hAnsi="Arial" w:cs="Arial"/>
                <w:b/>
                <w:bCs/>
                <w:i/>
                <w:iCs/>
                <w:sz w:val="22"/>
                <w:szCs w:val="22"/>
                <w:lang w:eastAsia="en-US"/>
              </w:rPr>
              <w:t>ЛАЋАЊА:</w:t>
            </w:r>
          </w:p>
          <w:p w14:paraId="3C8098A3" w14:textId="77777777" w:rsidR="00E57B40" w:rsidRPr="002141D4" w:rsidRDefault="00E57B40" w:rsidP="0007272B">
            <w:pPr>
              <w:suppressAutoHyphens w:val="0"/>
              <w:jc w:val="center"/>
              <w:rPr>
                <w:rFonts w:ascii="Arial" w:hAnsi="Arial" w:cs="Arial"/>
                <w:b/>
                <w:bCs/>
                <w:i/>
                <w:iCs/>
                <w:sz w:val="22"/>
                <w:szCs w:val="22"/>
                <w:lang w:eastAsia="en-US"/>
              </w:rPr>
            </w:pPr>
          </w:p>
          <w:p w14:paraId="2C6C69B3" w14:textId="0F5479D1" w:rsidR="00E57B40" w:rsidRPr="00C7563E" w:rsidRDefault="00E57B40" w:rsidP="000D4C88">
            <w:pPr>
              <w:pStyle w:val="ListParagraph"/>
              <w:spacing w:after="160" w:line="259" w:lineRule="auto"/>
              <w:ind w:left="360"/>
              <w:contextualSpacing/>
              <w:jc w:val="both"/>
              <w:rPr>
                <w:rFonts w:ascii="Arial" w:hAnsi="Arial" w:cs="Arial"/>
              </w:rPr>
            </w:pPr>
            <w:r w:rsidRPr="00C7563E">
              <w:rPr>
                <w:rFonts w:ascii="Arial" w:hAnsi="Arial" w:cs="Arial"/>
                <w:lang w:val="sr-Cyrl-RS"/>
              </w:rPr>
              <w:t xml:space="preserve">у року </w:t>
            </w:r>
            <w:r>
              <w:rPr>
                <w:rFonts w:ascii="Arial" w:hAnsi="Arial" w:cs="Arial"/>
                <w:lang w:val="sr-Cyrl-RS"/>
              </w:rPr>
              <w:t xml:space="preserve">од </w:t>
            </w:r>
            <w:r w:rsidRPr="005D5BC0">
              <w:rPr>
                <w:rFonts w:ascii="Arial" w:hAnsi="Arial" w:cs="Arial"/>
                <w:lang w:val="sr-Cyrl-RS"/>
              </w:rPr>
              <w:t>45</w:t>
            </w:r>
            <w:r w:rsidRPr="00C7563E">
              <w:rPr>
                <w:rFonts w:ascii="Arial" w:hAnsi="Arial" w:cs="Arial"/>
                <w:lang w:val="sr-Cyrl-RS"/>
              </w:rPr>
              <w:t xml:space="preserve"> </w:t>
            </w:r>
            <w:r>
              <w:rPr>
                <w:rFonts w:ascii="Arial" w:hAnsi="Arial" w:cs="Arial"/>
                <w:lang w:val="sr-Cyrl-RS"/>
              </w:rPr>
              <w:t xml:space="preserve">(словима: четрдесетпет) </w:t>
            </w:r>
            <w:r w:rsidRPr="00C7563E">
              <w:rPr>
                <w:rFonts w:ascii="Arial" w:hAnsi="Arial" w:cs="Arial"/>
                <w:lang w:val="sr-Cyrl-RS"/>
              </w:rPr>
              <w:t xml:space="preserve">дана од пријема исправног </w:t>
            </w:r>
            <w:r>
              <w:rPr>
                <w:rFonts w:ascii="Arial" w:hAnsi="Arial" w:cs="Arial"/>
                <w:lang w:val="sr-Cyrl-RS"/>
              </w:rPr>
              <w:t>месечног</w:t>
            </w:r>
            <w:r w:rsidRPr="00C7563E">
              <w:rPr>
                <w:rFonts w:ascii="Arial" w:hAnsi="Arial" w:cs="Arial"/>
                <w:lang w:val="sr-Cyrl-RS"/>
              </w:rPr>
              <w:t xml:space="preserve"> рачуна</w:t>
            </w:r>
            <w:r w:rsidRPr="00C7563E">
              <w:rPr>
                <w:rFonts w:ascii="Arial" w:hAnsi="Arial" w:cs="Arial"/>
              </w:rPr>
              <w:t xml:space="preserve"> </w:t>
            </w:r>
            <w:r>
              <w:rPr>
                <w:rFonts w:ascii="Arial" w:hAnsi="Arial" w:cs="Arial"/>
                <w:lang w:val="sr-Cyrl-RS"/>
              </w:rPr>
              <w:t>издатих на основу</w:t>
            </w:r>
            <w:r w:rsidRPr="00C7563E">
              <w:rPr>
                <w:rFonts w:ascii="Arial" w:hAnsi="Arial" w:cs="Arial"/>
                <w:lang w:val="sr-Cyrl-RS"/>
              </w:rPr>
              <w:t xml:space="preserve"> </w:t>
            </w:r>
            <w:r w:rsidRPr="00C7563E">
              <w:rPr>
                <w:rFonts w:ascii="Arial" w:hAnsi="Arial" w:cs="Arial"/>
              </w:rPr>
              <w:t>месечни</w:t>
            </w:r>
            <w:r>
              <w:rPr>
                <w:rFonts w:ascii="Arial" w:hAnsi="Arial" w:cs="Arial"/>
                <w:lang w:val="sr-Cyrl-RS"/>
              </w:rPr>
              <w:t>х</w:t>
            </w:r>
            <w:r w:rsidRPr="00C7563E">
              <w:rPr>
                <w:rFonts w:ascii="Arial" w:hAnsi="Arial" w:cs="Arial"/>
              </w:rPr>
              <w:t xml:space="preserve"> извештаја које оверава овлашћени представник Корисника услуге за праћење извршења предметне </w:t>
            </w:r>
            <w:r w:rsidRPr="00C7563E">
              <w:rPr>
                <w:rFonts w:ascii="Arial" w:hAnsi="Arial" w:cs="Arial"/>
                <w:lang w:val="sr-Cyrl-RS"/>
              </w:rPr>
              <w:t>услуге</w:t>
            </w:r>
            <w:r w:rsidRPr="00C7563E">
              <w:rPr>
                <w:rFonts w:ascii="Arial" w:hAnsi="Arial" w:cs="Arial"/>
              </w:rPr>
              <w:t>;</w:t>
            </w:r>
            <w:r w:rsidRPr="00B46310">
              <w:rPr>
                <w:rFonts w:ascii="Arial" w:hAnsi="Arial" w:cs="Arial"/>
              </w:rPr>
              <w:t>.</w:t>
            </w:r>
          </w:p>
          <w:p w14:paraId="561FD29D" w14:textId="77777777" w:rsidR="00E57B40" w:rsidRPr="00C7563E" w:rsidRDefault="00E57B40" w:rsidP="00E57B40">
            <w:pPr>
              <w:pStyle w:val="ListParagraph"/>
              <w:spacing w:after="160" w:line="259" w:lineRule="auto"/>
              <w:ind w:left="360"/>
              <w:contextualSpacing/>
              <w:rPr>
                <w:rFonts w:ascii="Arial" w:hAnsi="Arial" w:cs="Arial"/>
              </w:rPr>
            </w:pPr>
          </w:p>
          <w:p w14:paraId="2C235D16" w14:textId="77777777" w:rsidR="0007272B" w:rsidRPr="000D4C88" w:rsidRDefault="0007272B" w:rsidP="000D4C88">
            <w:pPr>
              <w:spacing w:after="160" w:line="259" w:lineRule="auto"/>
              <w:contextualSpacing/>
              <w:jc w:val="both"/>
              <w:rPr>
                <w:rFonts w:ascii="Arial" w:hAnsi="Arial" w:cs="Arial"/>
                <w:b/>
                <w:bCs/>
                <w:i/>
                <w:iCs/>
              </w:rPr>
            </w:pPr>
          </w:p>
        </w:tc>
        <w:tc>
          <w:tcPr>
            <w:tcW w:w="4394" w:type="dxa"/>
          </w:tcPr>
          <w:p w14:paraId="63B6E6F6" w14:textId="77777777" w:rsidR="0007272B" w:rsidRPr="002141D4" w:rsidRDefault="0007272B" w:rsidP="00BD2CDF">
            <w:pPr>
              <w:suppressAutoHyphens w:val="0"/>
              <w:rPr>
                <w:rFonts w:ascii="Arial" w:hAnsi="Arial" w:cs="Arial"/>
                <w:bCs/>
                <w:i/>
                <w:iCs/>
                <w:color w:val="00B0F0"/>
                <w:sz w:val="22"/>
                <w:szCs w:val="22"/>
                <w:lang w:eastAsia="en-US"/>
              </w:rPr>
            </w:pPr>
          </w:p>
          <w:p w14:paraId="7AC760A0" w14:textId="77777777" w:rsidR="00BD2CDF" w:rsidRPr="002141D4" w:rsidRDefault="00BD2CDF" w:rsidP="00BD2CDF">
            <w:pPr>
              <w:suppressAutoHyphens w:val="0"/>
              <w:rPr>
                <w:rFonts w:ascii="Arial" w:hAnsi="Arial" w:cs="Arial"/>
                <w:bCs/>
                <w:i/>
                <w:iCs/>
                <w:color w:val="00B0F0"/>
                <w:sz w:val="22"/>
                <w:szCs w:val="22"/>
                <w:lang w:eastAsia="en-US"/>
              </w:rPr>
            </w:pPr>
          </w:p>
          <w:p w14:paraId="3CF00B05" w14:textId="337F63CC" w:rsidR="0007272B" w:rsidRPr="00713EB2" w:rsidRDefault="00E57B40" w:rsidP="00713EB2">
            <w:pPr>
              <w:pStyle w:val="NoSpacing"/>
              <w:ind w:firstLine="0"/>
              <w:jc w:val="both"/>
              <w:rPr>
                <w:rFonts w:ascii="Arial" w:hAnsi="Arial" w:cs="Arial"/>
              </w:rPr>
            </w:pPr>
            <w:r w:rsidRPr="00713EB2">
              <w:rPr>
                <w:rFonts w:ascii="Arial" w:hAnsi="Arial" w:cs="Arial"/>
              </w:rPr>
              <w:t>у року од 45 (словима: четрдесетпет) дана од пријема исправног месечног рачуна издатих на основу месечних извештаја</w:t>
            </w:r>
            <w:r w:rsidR="000D4C88" w:rsidRPr="00713EB2">
              <w:rPr>
                <w:rFonts w:ascii="Arial" w:hAnsi="Arial" w:cs="Arial"/>
              </w:rPr>
              <w:t xml:space="preserve"> </w:t>
            </w:r>
            <w:r w:rsidRPr="00713EB2">
              <w:rPr>
                <w:rFonts w:ascii="Arial" w:hAnsi="Arial" w:cs="Arial"/>
              </w:rPr>
              <w:t>које оверава</w:t>
            </w:r>
            <w:r w:rsidR="000D4C88" w:rsidRPr="00713EB2">
              <w:rPr>
                <w:rFonts w:ascii="Arial" w:hAnsi="Arial" w:cs="Arial"/>
              </w:rPr>
              <w:t xml:space="preserve"> </w:t>
            </w:r>
            <w:r w:rsidRPr="00713EB2">
              <w:rPr>
                <w:rFonts w:ascii="Arial" w:hAnsi="Arial" w:cs="Arial"/>
              </w:rPr>
              <w:t xml:space="preserve"> овлашћени</w:t>
            </w:r>
            <w:r w:rsidR="000D4C88" w:rsidRPr="00713EB2">
              <w:rPr>
                <w:rStyle w:val="NoSpacingChar"/>
                <w:rFonts w:ascii="Arial" w:hAnsi="Arial" w:cs="Arial"/>
                <w:lang w:val="sr-Cyrl-RS"/>
              </w:rPr>
              <w:t xml:space="preserve"> </w:t>
            </w:r>
            <w:r w:rsidRPr="00713EB2">
              <w:rPr>
                <w:rFonts w:ascii="Arial" w:hAnsi="Arial" w:cs="Arial"/>
              </w:rPr>
              <w:t>представник Корисника услуге за праћење извршења предметне услуге</w:t>
            </w:r>
            <w:r w:rsidR="000D4C88" w:rsidRPr="00713EB2">
              <w:rPr>
                <w:rFonts w:ascii="Arial" w:hAnsi="Arial" w:cs="Arial"/>
              </w:rPr>
              <w:t xml:space="preserve"> </w:t>
            </w:r>
          </w:p>
        </w:tc>
      </w:tr>
      <w:tr w:rsidR="00225C37" w:rsidRPr="00C7563E" w14:paraId="2801C87F" w14:textId="77777777" w:rsidTr="0007272B">
        <w:tc>
          <w:tcPr>
            <w:tcW w:w="5920" w:type="dxa"/>
            <w:vAlign w:val="center"/>
          </w:tcPr>
          <w:p w14:paraId="39B792F4" w14:textId="77777777" w:rsidR="0007272B" w:rsidRPr="004D6FD6" w:rsidRDefault="0007272B" w:rsidP="0007272B">
            <w:pPr>
              <w:suppressAutoHyphens w:val="0"/>
              <w:jc w:val="center"/>
              <w:rPr>
                <w:rFonts w:ascii="Arial" w:hAnsi="Arial" w:cs="Arial"/>
                <w:b/>
                <w:bCs/>
                <w:i/>
                <w:iCs/>
                <w:color w:val="000000" w:themeColor="text1"/>
                <w:sz w:val="22"/>
                <w:szCs w:val="22"/>
                <w:lang w:eastAsia="en-US"/>
              </w:rPr>
            </w:pPr>
            <w:r w:rsidRPr="004D6FD6">
              <w:rPr>
                <w:rFonts w:ascii="Arial" w:hAnsi="Arial" w:cs="Arial"/>
                <w:b/>
                <w:bCs/>
                <w:i/>
                <w:iCs/>
                <w:color w:val="000000" w:themeColor="text1"/>
                <w:sz w:val="22"/>
                <w:szCs w:val="22"/>
                <w:lang w:eastAsia="en-US"/>
              </w:rPr>
              <w:t>РОК ИЗВРШЕЊА:</w:t>
            </w:r>
          </w:p>
          <w:p w14:paraId="528D6F9C" w14:textId="77777777" w:rsidR="00EC3A3A" w:rsidRPr="004D6FD6" w:rsidRDefault="00EC3A3A" w:rsidP="00F25CA3">
            <w:pPr>
              <w:suppressAutoHyphens w:val="0"/>
              <w:jc w:val="center"/>
              <w:rPr>
                <w:rFonts w:ascii="Arial" w:hAnsi="Arial" w:cs="Arial"/>
                <w:bCs/>
                <w:iCs/>
                <w:color w:val="000000" w:themeColor="text1"/>
                <w:sz w:val="22"/>
                <w:szCs w:val="22"/>
                <w:lang w:eastAsia="en-US"/>
              </w:rPr>
            </w:pPr>
          </w:p>
          <w:p w14:paraId="16FF8CC4" w14:textId="5C486C0B" w:rsidR="00EC3A3A" w:rsidRPr="004D6FD6" w:rsidRDefault="00EC3A3A" w:rsidP="00EC3A3A">
            <w:pPr>
              <w:jc w:val="both"/>
              <w:rPr>
                <w:rFonts w:ascii="Arial" w:hAnsi="Arial" w:cs="Arial"/>
                <w:sz w:val="22"/>
                <w:szCs w:val="22"/>
              </w:rPr>
            </w:pPr>
            <w:r w:rsidRPr="004D6FD6">
              <w:rPr>
                <w:rFonts w:ascii="Arial" w:hAnsi="Arial" w:cs="Arial"/>
                <w:sz w:val="22"/>
                <w:szCs w:val="22"/>
              </w:rPr>
              <w:t xml:space="preserve">Период извршења услуга је </w:t>
            </w:r>
            <w:r w:rsidR="006E2C4E" w:rsidRPr="004D6FD6">
              <w:rPr>
                <w:rFonts w:ascii="Arial" w:hAnsi="Arial" w:cs="Arial"/>
                <w:sz w:val="22"/>
                <w:szCs w:val="22"/>
                <w:lang w:val="sr-Cyrl-RS"/>
              </w:rPr>
              <w:t>24</w:t>
            </w:r>
            <w:r w:rsidRPr="004D6FD6">
              <w:rPr>
                <w:rFonts w:ascii="Arial" w:hAnsi="Arial" w:cs="Arial"/>
                <w:sz w:val="22"/>
                <w:szCs w:val="22"/>
              </w:rPr>
              <w:t xml:space="preserve"> (</w:t>
            </w:r>
            <w:r w:rsidR="00BD1E24" w:rsidRPr="004D6FD6">
              <w:rPr>
                <w:rFonts w:ascii="Arial" w:hAnsi="Arial" w:cs="Arial"/>
                <w:sz w:val="22"/>
                <w:szCs w:val="22"/>
                <w:lang w:val="sr-Cyrl-RS"/>
              </w:rPr>
              <w:t xml:space="preserve">словима: </w:t>
            </w:r>
            <w:r w:rsidRPr="004D6FD6">
              <w:rPr>
                <w:rFonts w:ascii="Arial" w:hAnsi="Arial" w:cs="Arial"/>
                <w:sz w:val="22"/>
                <w:szCs w:val="22"/>
              </w:rPr>
              <w:t>два</w:t>
            </w:r>
            <w:r w:rsidR="006E2C4E" w:rsidRPr="004D6FD6">
              <w:rPr>
                <w:rFonts w:ascii="Arial" w:hAnsi="Arial" w:cs="Arial"/>
                <w:sz w:val="22"/>
                <w:szCs w:val="22"/>
                <w:lang w:val="sr-Cyrl-RS"/>
              </w:rPr>
              <w:t>десет четири</w:t>
            </w:r>
            <w:r w:rsidRPr="004D6FD6">
              <w:rPr>
                <w:rFonts w:ascii="Arial" w:hAnsi="Arial" w:cs="Arial"/>
                <w:sz w:val="22"/>
                <w:szCs w:val="22"/>
              </w:rPr>
              <w:t>) месец</w:t>
            </w:r>
            <w:r w:rsidR="00865093" w:rsidRPr="004D6FD6">
              <w:rPr>
                <w:rFonts w:ascii="Arial" w:hAnsi="Arial" w:cs="Arial"/>
                <w:sz w:val="22"/>
                <w:szCs w:val="22"/>
                <w:lang w:val="sr-Cyrl-RS"/>
              </w:rPr>
              <w:t>а</w:t>
            </w:r>
            <w:r w:rsidRPr="004D6FD6">
              <w:rPr>
                <w:rFonts w:ascii="Arial" w:hAnsi="Arial" w:cs="Arial"/>
                <w:sz w:val="22"/>
                <w:szCs w:val="22"/>
              </w:rPr>
              <w:t xml:space="preserve"> од дана ступања уговора на</w:t>
            </w:r>
            <w:r w:rsidR="00027CFD" w:rsidRPr="004D6FD6">
              <w:rPr>
                <w:rFonts w:ascii="Arial" w:hAnsi="Arial" w:cs="Arial"/>
                <w:sz w:val="22"/>
                <w:szCs w:val="22"/>
              </w:rPr>
              <w:t xml:space="preserve"> снагу или до утрошка средстава</w:t>
            </w:r>
            <w:r w:rsidR="00027CFD" w:rsidRPr="004D6FD6">
              <w:rPr>
                <w:rFonts w:ascii="Arial Narrow" w:hAnsi="Arial Narrow"/>
                <w:lang w:val="sr-Latn-RS"/>
              </w:rPr>
              <w:t xml:space="preserve"> </w:t>
            </w:r>
            <w:r w:rsidR="00027CFD" w:rsidRPr="004D6FD6">
              <w:rPr>
                <w:rFonts w:ascii="Arial" w:hAnsi="Arial" w:cs="Arial"/>
                <w:sz w:val="22"/>
                <w:szCs w:val="22"/>
                <w:lang w:val="sr-Latn-RS"/>
              </w:rPr>
              <w:t>предвиђен</w:t>
            </w:r>
            <w:r w:rsidR="00027CFD" w:rsidRPr="004D6FD6">
              <w:rPr>
                <w:rFonts w:ascii="Arial" w:hAnsi="Arial" w:cs="Arial"/>
                <w:sz w:val="22"/>
                <w:szCs w:val="22"/>
                <w:lang w:val="sr-Cyrl-RS"/>
              </w:rPr>
              <w:t>их</w:t>
            </w:r>
            <w:r w:rsidR="00027CFD" w:rsidRPr="004D6FD6">
              <w:rPr>
                <w:rFonts w:ascii="Arial" w:hAnsi="Arial" w:cs="Arial"/>
                <w:sz w:val="22"/>
                <w:szCs w:val="22"/>
                <w:lang w:val="sr-Latn-RS"/>
              </w:rPr>
              <w:t xml:space="preserve">  за ову набавку у складу са годишњим програмом одржавања.</w:t>
            </w:r>
          </w:p>
          <w:p w14:paraId="64C7ED8E" w14:textId="77777777" w:rsidR="00BC3E6A" w:rsidRPr="004D6FD6" w:rsidRDefault="00BC3E6A" w:rsidP="00EC3A3A">
            <w:pPr>
              <w:jc w:val="both"/>
              <w:rPr>
                <w:rFonts w:ascii="Arial" w:hAnsi="Arial" w:cs="Arial"/>
                <w:sz w:val="22"/>
                <w:szCs w:val="22"/>
              </w:rPr>
            </w:pPr>
          </w:p>
          <w:p w14:paraId="64F13CD2" w14:textId="77777777" w:rsidR="00BC3E6A" w:rsidRPr="004D6FD6" w:rsidRDefault="00BC3E6A" w:rsidP="00EC3A3A">
            <w:pPr>
              <w:jc w:val="both"/>
              <w:rPr>
                <w:rFonts w:ascii="Arial" w:hAnsi="Arial" w:cs="Arial"/>
                <w:sz w:val="22"/>
                <w:szCs w:val="22"/>
              </w:rPr>
            </w:pPr>
          </w:p>
          <w:p w14:paraId="15B73522" w14:textId="77777777" w:rsidR="00EC3A3A" w:rsidRPr="004D6FD6" w:rsidRDefault="00EC3A3A" w:rsidP="00F25CA3">
            <w:pPr>
              <w:suppressAutoHyphens w:val="0"/>
              <w:jc w:val="center"/>
              <w:rPr>
                <w:rFonts w:ascii="Arial" w:hAnsi="Arial" w:cs="Arial"/>
                <w:bCs/>
                <w:iCs/>
                <w:color w:val="000000" w:themeColor="text1"/>
                <w:sz w:val="22"/>
                <w:szCs w:val="22"/>
                <w:lang w:eastAsia="en-US"/>
              </w:rPr>
            </w:pPr>
          </w:p>
        </w:tc>
        <w:tc>
          <w:tcPr>
            <w:tcW w:w="4394" w:type="dxa"/>
            <w:vAlign w:val="center"/>
          </w:tcPr>
          <w:p w14:paraId="307E21F5" w14:textId="42A585C5" w:rsidR="0007272B" w:rsidRPr="00713EB2" w:rsidRDefault="00027CFD" w:rsidP="00713EB2">
            <w:pPr>
              <w:pStyle w:val="NoSpacing"/>
              <w:ind w:firstLine="0"/>
              <w:jc w:val="both"/>
              <w:rPr>
                <w:rFonts w:ascii="Arial" w:hAnsi="Arial" w:cs="Arial"/>
              </w:rPr>
            </w:pPr>
            <w:r w:rsidRPr="00713EB2">
              <w:rPr>
                <w:rFonts w:ascii="Arial" w:hAnsi="Arial" w:cs="Arial"/>
                <w:lang w:val="sr-Cyrl-RS"/>
              </w:rPr>
              <w:t>24</w:t>
            </w:r>
            <w:r w:rsidRPr="00713EB2">
              <w:rPr>
                <w:rFonts w:ascii="Arial" w:hAnsi="Arial" w:cs="Arial"/>
              </w:rPr>
              <w:t xml:space="preserve"> месец</w:t>
            </w:r>
            <w:r w:rsidR="00865093" w:rsidRPr="00713EB2">
              <w:rPr>
                <w:rFonts w:ascii="Arial" w:hAnsi="Arial" w:cs="Arial"/>
                <w:lang w:val="sr-Cyrl-RS"/>
              </w:rPr>
              <w:t>а</w:t>
            </w:r>
            <w:r w:rsidRPr="00713EB2">
              <w:rPr>
                <w:rFonts w:ascii="Arial" w:hAnsi="Arial" w:cs="Arial"/>
              </w:rPr>
              <w:t xml:space="preserve"> од дана ступања уговора на снагу или до утрошка</w:t>
            </w:r>
            <w:r w:rsidR="00713EB2" w:rsidRPr="00713EB2">
              <w:rPr>
                <w:rFonts w:ascii="Arial" w:hAnsi="Arial" w:cs="Arial"/>
                <w:lang w:val="sr-Cyrl-RS"/>
              </w:rPr>
              <w:t xml:space="preserve"> </w:t>
            </w:r>
            <w:r w:rsidRPr="00713EB2">
              <w:rPr>
                <w:rFonts w:ascii="Arial" w:hAnsi="Arial" w:cs="Arial"/>
              </w:rPr>
              <w:t>средстава предвиђен</w:t>
            </w:r>
            <w:r w:rsidRPr="00713EB2">
              <w:rPr>
                <w:rFonts w:ascii="Arial" w:hAnsi="Arial" w:cs="Arial"/>
                <w:lang w:val="sr-Cyrl-RS"/>
              </w:rPr>
              <w:t>их</w:t>
            </w:r>
            <w:r w:rsidRPr="00713EB2">
              <w:rPr>
                <w:rFonts w:ascii="Arial" w:hAnsi="Arial" w:cs="Arial"/>
              </w:rPr>
              <w:t xml:space="preserve">  за ову набавку у складу са годишњим програмом одржавања.</w:t>
            </w:r>
          </w:p>
          <w:p w14:paraId="71E98E37" w14:textId="77777777" w:rsidR="0007272B" w:rsidRPr="004D6FD6" w:rsidRDefault="0007272B" w:rsidP="0007272B">
            <w:pPr>
              <w:suppressAutoHyphens w:val="0"/>
              <w:jc w:val="center"/>
              <w:rPr>
                <w:rFonts w:ascii="Arial" w:hAnsi="Arial" w:cs="Arial"/>
                <w:bCs/>
                <w:i/>
                <w:iCs/>
                <w:color w:val="00B0F0"/>
                <w:sz w:val="22"/>
                <w:szCs w:val="22"/>
                <w:lang w:eastAsia="en-US"/>
              </w:rPr>
            </w:pPr>
          </w:p>
        </w:tc>
      </w:tr>
      <w:tr w:rsidR="00225C37" w:rsidRPr="00C7563E" w14:paraId="0E98766A" w14:textId="77777777" w:rsidTr="0007272B">
        <w:tc>
          <w:tcPr>
            <w:tcW w:w="5920" w:type="dxa"/>
            <w:vAlign w:val="center"/>
          </w:tcPr>
          <w:p w14:paraId="4A3045EE" w14:textId="7E4CD97D" w:rsidR="00027CFD" w:rsidRDefault="00027CFD" w:rsidP="00933069">
            <w:pPr>
              <w:suppressAutoHyphens w:val="0"/>
              <w:rPr>
                <w:rFonts w:ascii="Arial" w:hAnsi="Arial" w:cs="Arial"/>
                <w:b/>
                <w:bCs/>
                <w:i/>
                <w:iCs/>
                <w:color w:val="000000" w:themeColor="text1"/>
                <w:sz w:val="22"/>
                <w:szCs w:val="22"/>
                <w:highlight w:val="yellow"/>
                <w:lang w:eastAsia="en-US"/>
              </w:rPr>
            </w:pPr>
          </w:p>
          <w:p w14:paraId="677574FE" w14:textId="618BC5CD" w:rsidR="0007272B" w:rsidRPr="00720C54" w:rsidRDefault="0007272B" w:rsidP="0007272B">
            <w:pPr>
              <w:suppressAutoHyphens w:val="0"/>
              <w:jc w:val="center"/>
              <w:rPr>
                <w:rFonts w:ascii="Arial" w:hAnsi="Arial" w:cs="Arial"/>
                <w:b/>
                <w:bCs/>
                <w:i/>
                <w:iCs/>
                <w:color w:val="000000" w:themeColor="text1"/>
                <w:sz w:val="22"/>
                <w:szCs w:val="22"/>
                <w:lang w:eastAsia="en-US"/>
              </w:rPr>
            </w:pPr>
            <w:r w:rsidRPr="00720C54">
              <w:rPr>
                <w:rFonts w:ascii="Arial" w:hAnsi="Arial" w:cs="Arial"/>
                <w:b/>
                <w:bCs/>
                <w:i/>
                <w:iCs/>
                <w:color w:val="000000" w:themeColor="text1"/>
                <w:sz w:val="22"/>
                <w:szCs w:val="22"/>
                <w:lang w:eastAsia="en-US"/>
              </w:rPr>
              <w:t>ГАРАНТНИ РОК:</w:t>
            </w:r>
          </w:p>
          <w:p w14:paraId="752C4A05" w14:textId="5566D8B9" w:rsidR="00933069" w:rsidRDefault="00933069" w:rsidP="00933069">
            <w:pPr>
              <w:jc w:val="both"/>
              <w:rPr>
                <w:rFonts w:ascii="Arial" w:hAnsi="Arial" w:cs="Arial"/>
                <w:sz w:val="22"/>
                <w:szCs w:val="22"/>
                <w:lang w:val="sr-Cyrl-RS"/>
              </w:rPr>
            </w:pPr>
            <w:r>
              <w:rPr>
                <w:rFonts w:ascii="Arial" w:hAnsi="Arial" w:cs="Arial"/>
                <w:sz w:val="22"/>
                <w:szCs w:val="22"/>
                <w:lang w:val="sr-Cyrl-RS"/>
              </w:rPr>
              <w:t xml:space="preserve">Гарантни рок за све активности на софтверу и хардверу износи најмање 12(дванаест) месеци </w:t>
            </w:r>
            <w:r w:rsidR="00131616">
              <w:rPr>
                <w:rFonts w:ascii="Arial" w:hAnsi="Arial" w:cs="Arial"/>
                <w:sz w:val="22"/>
                <w:szCs w:val="22"/>
              </w:rPr>
              <w:t xml:space="preserve">од дана сачињавања, потписивања </w:t>
            </w:r>
            <w:r>
              <w:rPr>
                <w:rFonts w:ascii="Arial" w:hAnsi="Arial" w:cs="Arial"/>
                <w:sz w:val="22"/>
                <w:szCs w:val="22"/>
              </w:rPr>
              <w:t xml:space="preserve">и верификовања Записника о </w:t>
            </w:r>
            <w:r>
              <w:rPr>
                <w:rFonts w:ascii="Arial" w:hAnsi="Arial" w:cs="Arial"/>
                <w:sz w:val="22"/>
                <w:szCs w:val="22"/>
                <w:lang w:val="sr-Cyrl-RS"/>
              </w:rPr>
              <w:t>квалитативном и квантитативном</w:t>
            </w:r>
            <w:r>
              <w:rPr>
                <w:rFonts w:ascii="Arial" w:hAnsi="Arial" w:cs="Arial"/>
                <w:sz w:val="22"/>
                <w:szCs w:val="22"/>
              </w:rPr>
              <w:t xml:space="preserve"> пријему услуга (без примедби)</w:t>
            </w:r>
          </w:p>
          <w:p w14:paraId="00359183" w14:textId="07BB0462" w:rsidR="00720C54" w:rsidRPr="003D1DE5" w:rsidRDefault="00720C54" w:rsidP="002F43E6">
            <w:pPr>
              <w:pStyle w:val="CommentText"/>
              <w:rPr>
                <w:rFonts w:ascii="Arial" w:hAnsi="Arial" w:cs="Arial"/>
                <w:sz w:val="22"/>
                <w:szCs w:val="22"/>
                <w:highlight w:val="yellow"/>
                <w:lang w:val="sr-Cyrl-RS"/>
              </w:rPr>
            </w:pPr>
          </w:p>
          <w:p w14:paraId="04DA84B6" w14:textId="77777777" w:rsidR="0007272B" w:rsidRPr="003D1DE5" w:rsidRDefault="0007272B" w:rsidP="00F25CA3">
            <w:pPr>
              <w:suppressAutoHyphens w:val="0"/>
              <w:jc w:val="center"/>
              <w:rPr>
                <w:rFonts w:ascii="Arial" w:hAnsi="Arial" w:cs="Arial"/>
                <w:b/>
                <w:bCs/>
                <w:iCs/>
                <w:color w:val="000000" w:themeColor="text1"/>
                <w:sz w:val="22"/>
                <w:szCs w:val="22"/>
                <w:highlight w:val="yellow"/>
                <w:lang w:eastAsia="en-US"/>
              </w:rPr>
            </w:pPr>
          </w:p>
        </w:tc>
        <w:tc>
          <w:tcPr>
            <w:tcW w:w="4394" w:type="dxa"/>
            <w:vAlign w:val="center"/>
          </w:tcPr>
          <w:p w14:paraId="38F05A58" w14:textId="1969C4C4" w:rsidR="00027CFD" w:rsidRDefault="00027CFD" w:rsidP="00131616">
            <w:pPr>
              <w:suppressAutoHyphens w:val="0"/>
              <w:jc w:val="both"/>
              <w:rPr>
                <w:rFonts w:ascii="Arial" w:hAnsi="Arial" w:cs="Arial"/>
                <w:sz w:val="22"/>
                <w:szCs w:val="22"/>
                <w:lang w:val="sr-Cyrl-RS"/>
              </w:rPr>
            </w:pPr>
          </w:p>
          <w:p w14:paraId="08931BA6" w14:textId="3360F031" w:rsidR="0007272B" w:rsidRPr="00C21DA2" w:rsidRDefault="00BC3E6A" w:rsidP="00C21DA2">
            <w:pPr>
              <w:suppressAutoHyphens w:val="0"/>
              <w:jc w:val="both"/>
              <w:rPr>
                <w:rFonts w:ascii="Arial" w:hAnsi="Arial" w:cs="Arial"/>
                <w:b/>
                <w:bCs/>
                <w:i/>
                <w:iCs/>
                <w:color w:val="00B0F0"/>
                <w:sz w:val="22"/>
                <w:szCs w:val="22"/>
                <w:lang w:val="sr-Latn-RS" w:eastAsia="en-US"/>
              </w:rPr>
            </w:pPr>
            <w:r w:rsidRPr="00C7563E">
              <w:rPr>
                <w:rFonts w:ascii="Arial" w:hAnsi="Arial" w:cs="Arial"/>
                <w:sz w:val="22"/>
                <w:szCs w:val="22"/>
                <w:lang w:val="sr-Cyrl-RS"/>
              </w:rPr>
              <w:t xml:space="preserve">________ </w:t>
            </w:r>
            <w:r w:rsidR="00933069">
              <w:rPr>
                <w:rFonts w:ascii="Arial" w:hAnsi="Arial" w:cs="Arial"/>
                <w:sz w:val="22"/>
                <w:szCs w:val="22"/>
                <w:lang w:val="sr-Cyrl-RS"/>
              </w:rPr>
              <w:t xml:space="preserve">месеци </w:t>
            </w:r>
            <w:r w:rsidR="00933069" w:rsidRPr="00933069">
              <w:rPr>
                <w:rFonts w:ascii="Arial" w:hAnsi="Arial" w:cs="Arial"/>
                <w:sz w:val="22"/>
                <w:szCs w:val="22"/>
              </w:rPr>
              <w:t xml:space="preserve">од дана сачињавања, потписивања и верификовања Записника о </w:t>
            </w:r>
            <w:r w:rsidR="00933069" w:rsidRPr="00933069">
              <w:rPr>
                <w:rFonts w:ascii="Arial" w:hAnsi="Arial" w:cs="Arial"/>
                <w:sz w:val="22"/>
                <w:szCs w:val="22"/>
                <w:lang w:val="sr-Cyrl-RS"/>
              </w:rPr>
              <w:t>квалитативном и квантитативном</w:t>
            </w:r>
            <w:r w:rsidR="00C21DA2">
              <w:rPr>
                <w:rFonts w:ascii="Arial" w:hAnsi="Arial" w:cs="Arial"/>
                <w:sz w:val="22"/>
                <w:szCs w:val="22"/>
              </w:rPr>
              <w:t xml:space="preserve"> пријему услуга (без примедби</w:t>
            </w:r>
            <w:r w:rsidR="00C21DA2">
              <w:rPr>
                <w:rFonts w:ascii="Arial" w:hAnsi="Arial" w:cs="Arial"/>
                <w:sz w:val="22"/>
                <w:szCs w:val="22"/>
                <w:lang w:val="sr-Latn-RS"/>
              </w:rPr>
              <w:t>)</w:t>
            </w:r>
          </w:p>
        </w:tc>
      </w:tr>
      <w:tr w:rsidR="00225C37" w:rsidRPr="00C7563E" w14:paraId="4D92C1A6" w14:textId="77777777" w:rsidTr="0007272B">
        <w:trPr>
          <w:trHeight w:val="818"/>
        </w:trPr>
        <w:tc>
          <w:tcPr>
            <w:tcW w:w="5920" w:type="dxa"/>
            <w:vAlign w:val="center"/>
          </w:tcPr>
          <w:p w14:paraId="0A038273" w14:textId="266787BB" w:rsidR="0007272B" w:rsidRPr="00C7563E" w:rsidRDefault="0007272B" w:rsidP="0007272B">
            <w:pPr>
              <w:suppressAutoHyphens w:val="0"/>
              <w:jc w:val="center"/>
              <w:rPr>
                <w:rFonts w:ascii="Arial" w:hAnsi="Arial" w:cs="Arial"/>
                <w:bCs/>
                <w:i/>
                <w:iCs/>
                <w:color w:val="000000" w:themeColor="text1"/>
                <w:sz w:val="22"/>
                <w:szCs w:val="22"/>
                <w:lang w:eastAsia="en-US"/>
              </w:rPr>
            </w:pPr>
            <w:r w:rsidRPr="00C7563E">
              <w:rPr>
                <w:rFonts w:ascii="Arial" w:hAnsi="Arial" w:cs="Arial"/>
                <w:b/>
                <w:bCs/>
                <w:i/>
                <w:iCs/>
                <w:color w:val="000000" w:themeColor="text1"/>
                <w:sz w:val="22"/>
                <w:szCs w:val="22"/>
                <w:lang w:eastAsia="en-US"/>
              </w:rPr>
              <w:t xml:space="preserve">МЕСТО ИЗВРШЕЊА: </w:t>
            </w:r>
          </w:p>
          <w:p w14:paraId="6DF0F5E7" w14:textId="460CE893" w:rsidR="00D7351B" w:rsidRDefault="00D7351B" w:rsidP="00D7351B">
            <w:pPr>
              <w:suppressAutoHyphens w:val="0"/>
              <w:rPr>
                <w:rFonts w:asciiTheme="minorHAnsi" w:eastAsiaTheme="minorHAnsi" w:hAnsiTheme="minorHAnsi" w:cstheme="minorBidi"/>
                <w:sz w:val="22"/>
                <w:szCs w:val="22"/>
                <w:lang w:val="en-US" w:eastAsia="en-US"/>
              </w:rPr>
            </w:pPr>
            <w:r>
              <w:rPr>
                <w:rFonts w:ascii="Arial" w:hAnsi="Arial" w:cs="Arial"/>
                <w:color w:val="000000" w:themeColor="text1"/>
                <w:spacing w:val="4"/>
                <w:sz w:val="22"/>
                <w:szCs w:val="22"/>
                <w:lang w:val="en-US" w:eastAsia="en-US"/>
              </w:rPr>
              <w:t>Место</w:t>
            </w:r>
            <w:r w:rsidR="00720C54" w:rsidRPr="00720C54">
              <w:rPr>
                <w:rFonts w:ascii="Arial" w:hAnsi="Arial" w:cs="Arial"/>
                <w:color w:val="000000" w:themeColor="text1"/>
                <w:spacing w:val="4"/>
                <w:sz w:val="22"/>
                <w:szCs w:val="22"/>
                <w:lang w:val="en-US" w:eastAsia="en-US"/>
              </w:rPr>
              <w:t xml:space="preserve"> </w:t>
            </w:r>
            <w:r>
              <w:rPr>
                <w:rFonts w:ascii="Arial" w:hAnsi="Arial" w:cs="Arial"/>
                <w:color w:val="000000" w:themeColor="text1"/>
                <w:spacing w:val="4"/>
                <w:sz w:val="22"/>
                <w:szCs w:val="22"/>
                <w:lang w:val="en-US" w:eastAsia="en-US"/>
              </w:rPr>
              <w:t>и</w:t>
            </w:r>
            <w:r>
              <w:rPr>
                <w:rFonts w:ascii="Arial" w:hAnsi="Arial" w:cs="Arial"/>
                <w:color w:val="000000" w:themeColor="text1"/>
                <w:spacing w:val="4"/>
                <w:sz w:val="22"/>
                <w:szCs w:val="22"/>
                <w:lang w:val="sr-Latn-RS" w:eastAsia="en-US"/>
              </w:rPr>
              <w:t>звршења</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услуга</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су</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сва</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подручја</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покривена</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предметним</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системом</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у</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Републици</w:t>
            </w:r>
            <w:r w:rsidR="00720C54" w:rsidRPr="00720C54">
              <w:rPr>
                <w:rFonts w:ascii="Arial" w:hAnsi="Arial" w:cs="Arial"/>
                <w:color w:val="000000" w:themeColor="text1"/>
                <w:spacing w:val="4"/>
                <w:sz w:val="22"/>
                <w:szCs w:val="22"/>
                <w:lang w:val="sr-Latn-RS" w:eastAsia="en-US"/>
              </w:rPr>
              <w:t xml:space="preserve"> </w:t>
            </w:r>
            <w:r>
              <w:rPr>
                <w:rFonts w:ascii="Arial" w:hAnsi="Arial" w:cs="Arial"/>
                <w:color w:val="000000" w:themeColor="text1"/>
                <w:spacing w:val="4"/>
                <w:sz w:val="22"/>
                <w:szCs w:val="22"/>
                <w:lang w:val="sr-Latn-RS" w:eastAsia="en-US"/>
              </w:rPr>
              <w:t>Србији</w:t>
            </w:r>
            <w:r w:rsidR="00720C54" w:rsidRPr="00720C54">
              <w:rPr>
                <w:rFonts w:ascii="Arial" w:hAnsi="Arial" w:cs="Arial"/>
                <w:color w:val="000000" w:themeColor="text1"/>
                <w:spacing w:val="4"/>
                <w:sz w:val="22"/>
                <w:szCs w:val="22"/>
                <w:lang w:val="sr-Latn-RS" w:eastAsia="en-US"/>
              </w:rPr>
              <w:t xml:space="preserve"> .</w:t>
            </w:r>
            <w:r w:rsidRPr="00D7351B">
              <w:rPr>
                <w:rFonts w:asciiTheme="minorHAnsi" w:eastAsiaTheme="minorHAnsi" w:hAnsiTheme="minorHAnsi" w:cstheme="minorBidi"/>
                <w:sz w:val="22"/>
                <w:szCs w:val="22"/>
                <w:lang w:val="en-US" w:eastAsia="en-US"/>
              </w:rPr>
              <w:t xml:space="preserve"> </w:t>
            </w:r>
          </w:p>
          <w:p w14:paraId="0C68AA16" w14:textId="77777777" w:rsidR="00720C54" w:rsidRPr="00720C54" w:rsidRDefault="00720C54" w:rsidP="00720C54">
            <w:pPr>
              <w:suppressAutoHyphens w:val="0"/>
              <w:rPr>
                <w:rFonts w:ascii="Arial" w:hAnsi="Arial" w:cs="Arial"/>
                <w:color w:val="000000" w:themeColor="text1"/>
                <w:spacing w:val="4"/>
                <w:sz w:val="22"/>
                <w:szCs w:val="22"/>
                <w:lang w:val="sr-Latn-RS" w:eastAsia="en-US"/>
              </w:rPr>
            </w:pPr>
          </w:p>
          <w:p w14:paraId="43B02342" w14:textId="77777777" w:rsidR="00295690" w:rsidRPr="003012DB" w:rsidRDefault="00295690" w:rsidP="003012DB">
            <w:pPr>
              <w:ind w:left="360"/>
              <w:jc w:val="both"/>
              <w:rPr>
                <w:rFonts w:ascii="Arial" w:hAnsi="Arial" w:cs="Arial"/>
                <w:bCs/>
                <w:i/>
                <w:iCs/>
                <w:color w:val="000000" w:themeColor="text1"/>
                <w:lang w:val="sr-Cyrl-RS"/>
              </w:rPr>
            </w:pPr>
          </w:p>
        </w:tc>
        <w:tc>
          <w:tcPr>
            <w:tcW w:w="4394" w:type="dxa"/>
            <w:vAlign w:val="center"/>
          </w:tcPr>
          <w:p w14:paraId="57457EA1" w14:textId="77777777" w:rsidR="0007272B" w:rsidRPr="00713EB2" w:rsidRDefault="0007272B" w:rsidP="0007272B">
            <w:pPr>
              <w:suppressAutoHyphens w:val="0"/>
              <w:jc w:val="center"/>
              <w:rPr>
                <w:rFonts w:ascii="Arial" w:hAnsi="Arial" w:cs="Arial"/>
                <w:bCs/>
                <w:i/>
                <w:iCs/>
                <w:sz w:val="22"/>
                <w:szCs w:val="22"/>
                <w:lang w:eastAsia="en-US"/>
              </w:rPr>
            </w:pPr>
            <w:r w:rsidRPr="00713EB2">
              <w:rPr>
                <w:rFonts w:ascii="Arial" w:hAnsi="Arial" w:cs="Arial"/>
                <w:bCs/>
                <w:i/>
                <w:iCs/>
                <w:sz w:val="22"/>
                <w:szCs w:val="22"/>
                <w:lang w:eastAsia="en-US"/>
              </w:rPr>
              <w:lastRenderedPageBreak/>
              <w:t>Сагласан за захтевом наручиоца</w:t>
            </w:r>
          </w:p>
          <w:p w14:paraId="2017D6A9" w14:textId="77777777" w:rsidR="0007272B" w:rsidRPr="00C7563E" w:rsidRDefault="0007272B" w:rsidP="0007272B">
            <w:pPr>
              <w:suppressAutoHyphens w:val="0"/>
              <w:jc w:val="center"/>
              <w:rPr>
                <w:rFonts w:ascii="Arial" w:hAnsi="Arial" w:cs="Arial"/>
                <w:b/>
                <w:bCs/>
                <w:i/>
                <w:iCs/>
                <w:sz w:val="22"/>
                <w:szCs w:val="22"/>
                <w:lang w:eastAsia="en-US"/>
              </w:rPr>
            </w:pPr>
            <w:r w:rsidRPr="00713EB2">
              <w:rPr>
                <w:rFonts w:ascii="Arial" w:hAnsi="Arial" w:cs="Arial"/>
                <w:bCs/>
                <w:i/>
                <w:iCs/>
                <w:sz w:val="22"/>
                <w:szCs w:val="22"/>
                <w:lang w:eastAsia="en-US"/>
              </w:rPr>
              <w:t>ДА/НЕ (заокружити)</w:t>
            </w:r>
          </w:p>
        </w:tc>
      </w:tr>
      <w:tr w:rsidR="00225C37" w:rsidRPr="00C7563E" w14:paraId="3C34BE7A" w14:textId="77777777" w:rsidTr="0007272B">
        <w:trPr>
          <w:trHeight w:val="800"/>
        </w:trPr>
        <w:tc>
          <w:tcPr>
            <w:tcW w:w="5920" w:type="dxa"/>
            <w:vAlign w:val="center"/>
          </w:tcPr>
          <w:p w14:paraId="121BD63F"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t>РОК ВАЖЕЊА ПОНУДЕ:</w:t>
            </w:r>
          </w:p>
          <w:p w14:paraId="50F6F9AA" w14:textId="77777777" w:rsidR="0007272B" w:rsidRPr="00C7563E" w:rsidRDefault="0007272B" w:rsidP="005C7164">
            <w:pPr>
              <w:suppressAutoHyphens w:val="0"/>
              <w:jc w:val="center"/>
              <w:rPr>
                <w:rFonts w:ascii="Arial" w:hAnsi="Arial" w:cs="Arial"/>
                <w:b/>
                <w:bCs/>
                <w:iCs/>
                <w:color w:val="000000" w:themeColor="text1"/>
                <w:sz w:val="22"/>
                <w:szCs w:val="22"/>
                <w:lang w:eastAsia="en-US"/>
              </w:rPr>
            </w:pPr>
            <w:r w:rsidRPr="00C7563E">
              <w:rPr>
                <w:rFonts w:ascii="Arial" w:hAnsi="Arial" w:cs="Arial"/>
                <w:bCs/>
                <w:iCs/>
                <w:color w:val="000000" w:themeColor="text1"/>
                <w:sz w:val="22"/>
                <w:szCs w:val="22"/>
                <w:lang w:eastAsia="en-US"/>
              </w:rPr>
              <w:t xml:space="preserve">не може бити краћи од </w:t>
            </w:r>
            <w:r w:rsidR="005C7164" w:rsidRPr="00C7563E">
              <w:rPr>
                <w:rFonts w:ascii="Arial" w:hAnsi="Arial" w:cs="Arial"/>
                <w:bCs/>
                <w:iCs/>
                <w:color w:val="000000" w:themeColor="text1"/>
                <w:sz w:val="22"/>
                <w:szCs w:val="22"/>
                <w:lang w:val="sr-Cyrl-RS" w:eastAsia="en-US"/>
              </w:rPr>
              <w:t>60</w:t>
            </w:r>
            <w:r w:rsidRPr="00C7563E">
              <w:rPr>
                <w:rFonts w:ascii="Arial" w:hAnsi="Arial" w:cs="Arial"/>
                <w:bCs/>
                <w:iCs/>
                <w:color w:val="000000" w:themeColor="text1"/>
                <w:sz w:val="22"/>
                <w:szCs w:val="22"/>
                <w:lang w:eastAsia="en-US"/>
              </w:rPr>
              <w:t xml:space="preserve"> </w:t>
            </w:r>
            <w:r w:rsidR="00BD1E24">
              <w:rPr>
                <w:rFonts w:ascii="Arial" w:hAnsi="Arial" w:cs="Arial"/>
                <w:bCs/>
                <w:iCs/>
                <w:color w:val="000000" w:themeColor="text1"/>
                <w:sz w:val="22"/>
                <w:szCs w:val="22"/>
                <w:lang w:val="sr-Cyrl-RS" w:eastAsia="en-US"/>
              </w:rPr>
              <w:t xml:space="preserve">(словима. Шездесет) </w:t>
            </w:r>
            <w:r w:rsidRPr="00C7563E">
              <w:rPr>
                <w:rFonts w:ascii="Arial" w:hAnsi="Arial" w:cs="Arial"/>
                <w:bCs/>
                <w:iCs/>
                <w:color w:val="000000" w:themeColor="text1"/>
                <w:sz w:val="22"/>
                <w:szCs w:val="22"/>
                <w:lang w:eastAsia="en-US"/>
              </w:rPr>
              <w:t>дана од дана отварања понуда</w:t>
            </w:r>
          </w:p>
        </w:tc>
        <w:tc>
          <w:tcPr>
            <w:tcW w:w="4394" w:type="dxa"/>
            <w:vAlign w:val="center"/>
          </w:tcPr>
          <w:p w14:paraId="2DD4D33D" w14:textId="77777777" w:rsidR="0007272B" w:rsidRPr="00C7563E" w:rsidRDefault="0007272B" w:rsidP="0007272B">
            <w:pPr>
              <w:suppressAutoHyphens w:val="0"/>
              <w:jc w:val="center"/>
              <w:rPr>
                <w:rFonts w:ascii="Arial" w:hAnsi="Arial" w:cs="Arial"/>
                <w:b/>
                <w:bCs/>
                <w:i/>
                <w:iCs/>
                <w:color w:val="00B0F0"/>
                <w:sz w:val="22"/>
                <w:szCs w:val="22"/>
                <w:lang w:eastAsia="en-US"/>
              </w:rPr>
            </w:pPr>
          </w:p>
          <w:p w14:paraId="58B894E3"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Cs/>
                <w:i/>
                <w:iCs/>
                <w:color w:val="00B0F0"/>
                <w:sz w:val="22"/>
                <w:szCs w:val="22"/>
                <w:lang w:eastAsia="en-US"/>
              </w:rPr>
              <w:t>_____ дана од дана отварања понуда</w:t>
            </w:r>
          </w:p>
        </w:tc>
      </w:tr>
      <w:tr w:rsidR="0007272B" w:rsidRPr="00C7563E" w14:paraId="0C991902" w14:textId="77777777" w:rsidTr="0007272B">
        <w:tc>
          <w:tcPr>
            <w:tcW w:w="10314" w:type="dxa"/>
            <w:gridSpan w:val="2"/>
          </w:tcPr>
          <w:p w14:paraId="4E7C2B61" w14:textId="77777777" w:rsidR="0007272B" w:rsidRPr="00C7563E" w:rsidRDefault="0007272B" w:rsidP="0007272B">
            <w:pPr>
              <w:suppressAutoHyphens w:val="0"/>
              <w:jc w:val="both"/>
              <w:rPr>
                <w:rFonts w:ascii="Arial" w:hAnsi="Arial" w:cs="Arial"/>
                <w:bCs/>
                <w:iCs/>
                <w:sz w:val="22"/>
                <w:szCs w:val="22"/>
                <w:lang w:eastAsia="en-US"/>
              </w:rPr>
            </w:pPr>
            <w:r w:rsidRPr="00C7563E">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861235D" w14:textId="77777777" w:rsidR="0007272B" w:rsidRPr="00C7563E" w:rsidRDefault="0007272B" w:rsidP="0007272B">
      <w:pPr>
        <w:suppressAutoHyphens w:val="0"/>
        <w:jc w:val="both"/>
        <w:rPr>
          <w:rFonts w:ascii="Arial" w:hAnsi="Arial" w:cs="Arial"/>
          <w:b/>
          <w:bCs/>
          <w:i/>
          <w:iCs/>
          <w:sz w:val="22"/>
          <w:szCs w:val="22"/>
          <w:lang w:eastAsia="en-US"/>
        </w:rPr>
      </w:pPr>
      <w:r w:rsidRPr="00C7563E">
        <w:rPr>
          <w:rFonts w:ascii="Arial" w:hAnsi="Arial" w:cs="Arial"/>
          <w:b/>
          <w:bCs/>
          <w:i/>
          <w:iCs/>
          <w:sz w:val="22"/>
          <w:szCs w:val="22"/>
          <w:lang w:eastAsia="en-US"/>
        </w:rPr>
        <w:t xml:space="preserve">           </w:t>
      </w:r>
    </w:p>
    <w:p w14:paraId="7196851E" w14:textId="77777777" w:rsidR="0007272B" w:rsidRPr="00C7563E" w:rsidRDefault="0007272B" w:rsidP="0007272B">
      <w:pPr>
        <w:widowControl w:val="0"/>
        <w:jc w:val="both"/>
        <w:rPr>
          <w:rFonts w:ascii="Arial" w:hAnsi="Arial" w:cs="Arial"/>
          <w:sz w:val="22"/>
          <w:szCs w:val="22"/>
          <w:lang w:eastAsia="sr-Latn-CS"/>
        </w:rPr>
      </w:pPr>
      <w:r w:rsidRPr="00C7563E">
        <w:rPr>
          <w:rFonts w:ascii="Arial" w:hAnsi="Arial" w:cs="Arial"/>
          <w:b/>
          <w:bCs/>
          <w:sz w:val="22"/>
          <w:szCs w:val="22"/>
        </w:rPr>
        <w:t xml:space="preserve">Подаци о </w:t>
      </w:r>
      <w:r w:rsidRPr="00C7563E">
        <w:rPr>
          <w:rFonts w:ascii="Arial" w:hAnsi="Arial" w:cs="Arial"/>
          <w:b/>
          <w:bCs/>
          <w:sz w:val="22"/>
          <w:szCs w:val="22"/>
          <w:lang w:eastAsia="sr-Latn-CS"/>
        </w:rPr>
        <w:t>проценту укупне вредности набавке који ће бити поверен подизвођачу</w:t>
      </w:r>
      <w:r w:rsidRPr="00C7563E">
        <w:rPr>
          <w:rFonts w:ascii="Arial" w:hAnsi="Arial" w:cs="Arial"/>
          <w:sz w:val="22"/>
          <w:szCs w:val="22"/>
          <w:lang w:eastAsia="sr-Latn-CS"/>
        </w:rPr>
        <w:t>: __________________________________________________________________________</w:t>
      </w:r>
    </w:p>
    <w:p w14:paraId="367DC40A" w14:textId="77777777" w:rsidR="0007272B" w:rsidRPr="00C7563E" w:rsidRDefault="0007272B" w:rsidP="0007272B">
      <w:pPr>
        <w:widowControl w:val="0"/>
        <w:jc w:val="both"/>
        <w:rPr>
          <w:rFonts w:ascii="Arial" w:hAnsi="Arial" w:cs="Arial"/>
          <w:sz w:val="22"/>
          <w:szCs w:val="22"/>
        </w:rPr>
      </w:pPr>
      <w:r w:rsidRPr="00C7563E">
        <w:rPr>
          <w:rFonts w:ascii="Arial" w:hAnsi="Arial" w:cs="Arial"/>
          <w:sz w:val="22"/>
          <w:szCs w:val="22"/>
          <w:lang w:eastAsia="sr-Latn-CS"/>
        </w:rPr>
        <w:t>___________________________________________________________________________________________________________________________________________________</w:t>
      </w:r>
    </w:p>
    <w:p w14:paraId="11D67C17" w14:textId="77777777" w:rsidR="0007272B" w:rsidRPr="00C7563E" w:rsidRDefault="0007272B" w:rsidP="0007272B">
      <w:pPr>
        <w:suppressAutoHyphens w:val="0"/>
        <w:jc w:val="both"/>
        <w:rPr>
          <w:rFonts w:ascii="Arial" w:hAnsi="Arial" w:cs="Arial"/>
          <w:b/>
          <w:bCs/>
          <w:i/>
          <w:iCs/>
          <w:sz w:val="22"/>
          <w:szCs w:val="22"/>
          <w:lang w:eastAsia="en-US"/>
        </w:rPr>
      </w:pPr>
    </w:p>
    <w:p w14:paraId="6C634AA1" w14:textId="77777777" w:rsidR="0007272B" w:rsidRPr="00C7563E" w:rsidRDefault="0007272B" w:rsidP="0007272B">
      <w:pPr>
        <w:suppressAutoHyphens w:val="0"/>
        <w:jc w:val="both"/>
        <w:rPr>
          <w:rFonts w:ascii="Arial" w:hAnsi="Arial" w:cs="Arial"/>
          <w:b/>
          <w:bCs/>
          <w:i/>
          <w:iCs/>
          <w:sz w:val="22"/>
          <w:szCs w:val="22"/>
          <w:lang w:eastAsia="en-US"/>
        </w:rPr>
      </w:pPr>
    </w:p>
    <w:p w14:paraId="3832FF3F" w14:textId="77777777" w:rsidR="0007272B" w:rsidRPr="00C7563E" w:rsidRDefault="0007272B" w:rsidP="0007272B">
      <w:pPr>
        <w:suppressAutoHyphens w:val="0"/>
        <w:jc w:val="both"/>
        <w:rPr>
          <w:rFonts w:ascii="Arial" w:eastAsia="TimesNewRomanPSMT" w:hAnsi="Arial" w:cs="Arial"/>
          <w:bCs/>
          <w:sz w:val="22"/>
          <w:szCs w:val="22"/>
          <w:lang w:eastAsia="en-US"/>
        </w:rPr>
      </w:pPr>
      <w:r w:rsidRPr="00C7563E">
        <w:rPr>
          <w:rFonts w:ascii="Arial" w:hAnsi="Arial" w:cs="Arial"/>
          <w:b/>
          <w:bCs/>
          <w:i/>
          <w:iCs/>
          <w:sz w:val="22"/>
          <w:szCs w:val="22"/>
          <w:lang w:eastAsia="en-US"/>
        </w:rPr>
        <w:t xml:space="preserve">   </w:t>
      </w:r>
      <w:r w:rsidRPr="00C7563E">
        <w:rPr>
          <w:rFonts w:ascii="Arial" w:eastAsia="TimesNewRomanPSMT" w:hAnsi="Arial" w:cs="Arial"/>
          <w:bCs/>
          <w:sz w:val="22"/>
          <w:szCs w:val="22"/>
          <w:lang w:eastAsia="en-US"/>
        </w:rPr>
        <w:t xml:space="preserve">Датум </w:t>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t xml:space="preserve">                                      Понуђач</w:t>
      </w:r>
    </w:p>
    <w:p w14:paraId="1776D800" w14:textId="77777777" w:rsidR="0007272B" w:rsidRPr="00C7563E" w:rsidRDefault="0007272B" w:rsidP="0007272B">
      <w:pPr>
        <w:suppressAutoHyphens w:val="0"/>
        <w:ind w:left="720" w:firstLine="720"/>
        <w:jc w:val="both"/>
        <w:rPr>
          <w:rFonts w:ascii="Arial" w:eastAsia="TimesNewRomanPSMT" w:hAnsi="Arial" w:cs="Arial"/>
          <w:bCs/>
          <w:sz w:val="22"/>
          <w:szCs w:val="22"/>
          <w:lang w:eastAsia="en-US"/>
        </w:rPr>
      </w:pPr>
    </w:p>
    <w:p w14:paraId="45492FBF" w14:textId="77777777" w:rsidR="0007272B" w:rsidRPr="00C7563E" w:rsidRDefault="0007272B" w:rsidP="0007272B">
      <w:pPr>
        <w:suppressAutoHyphens w:val="0"/>
        <w:jc w:val="both"/>
        <w:rPr>
          <w:rFonts w:ascii="Arial" w:eastAsia="TimesNewRomanPS-BoldMT" w:hAnsi="Arial" w:cs="Arial"/>
          <w:b/>
          <w:bCs/>
          <w:i/>
          <w:iCs/>
          <w:sz w:val="22"/>
          <w:szCs w:val="22"/>
          <w:lang w:eastAsia="en-US"/>
        </w:rPr>
      </w:pPr>
      <w:r w:rsidRPr="00C7563E">
        <w:rPr>
          <w:rFonts w:ascii="Arial" w:eastAsia="TimesNewRomanPS-BoldMT" w:hAnsi="Arial" w:cs="Arial"/>
          <w:b/>
          <w:bCs/>
          <w:i/>
          <w:iCs/>
          <w:sz w:val="22"/>
          <w:szCs w:val="22"/>
          <w:lang w:eastAsia="en-US"/>
        </w:rPr>
        <w:t>________________________                  М.П.</w:t>
      </w:r>
      <w:r w:rsidRPr="00C7563E">
        <w:rPr>
          <w:rFonts w:ascii="Arial" w:eastAsia="TimesNewRomanPS-BoldMT" w:hAnsi="Arial" w:cs="Arial"/>
          <w:b/>
          <w:bCs/>
          <w:i/>
          <w:iCs/>
          <w:sz w:val="22"/>
          <w:szCs w:val="22"/>
          <w:lang w:eastAsia="en-US"/>
        </w:rPr>
        <w:tab/>
        <w:t xml:space="preserve">              _____________________                                      </w:t>
      </w:r>
    </w:p>
    <w:p w14:paraId="23B9919F" w14:textId="77777777" w:rsidR="0007272B" w:rsidRPr="00C7563E" w:rsidRDefault="0007272B" w:rsidP="0007272B">
      <w:pPr>
        <w:suppressAutoHyphens w:val="0"/>
        <w:jc w:val="both"/>
        <w:rPr>
          <w:rFonts w:ascii="Arial" w:hAnsi="Arial" w:cs="Arial"/>
          <w:b/>
          <w:bCs/>
          <w:i/>
          <w:iCs/>
          <w:sz w:val="22"/>
          <w:szCs w:val="22"/>
          <w:u w:val="single"/>
          <w:lang w:eastAsia="en-US"/>
        </w:rPr>
      </w:pPr>
    </w:p>
    <w:p w14:paraId="2114556F" w14:textId="77777777" w:rsidR="0007272B" w:rsidRPr="00C7563E" w:rsidRDefault="0007272B" w:rsidP="0007272B">
      <w:pPr>
        <w:suppressAutoHyphens w:val="0"/>
        <w:jc w:val="both"/>
        <w:rPr>
          <w:rFonts w:ascii="Arial" w:hAnsi="Arial" w:cs="Arial"/>
          <w:b/>
          <w:bCs/>
          <w:i/>
          <w:iCs/>
          <w:sz w:val="22"/>
          <w:szCs w:val="22"/>
          <w:u w:val="single"/>
          <w:lang w:val="sr-Cyrl-RS" w:eastAsia="en-US"/>
        </w:rPr>
      </w:pPr>
      <w:r w:rsidRPr="00C7563E">
        <w:rPr>
          <w:rFonts w:ascii="Arial" w:hAnsi="Arial" w:cs="Arial"/>
          <w:b/>
          <w:bCs/>
          <w:i/>
          <w:iCs/>
          <w:sz w:val="22"/>
          <w:szCs w:val="22"/>
          <w:u w:val="single"/>
          <w:lang w:eastAsia="en-US"/>
        </w:rPr>
        <w:t>Напомене:</w:t>
      </w:r>
    </w:p>
    <w:p w14:paraId="241E408B"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79ED755"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Уколико понуђачи подносе заједничку понуду,</w:t>
      </w: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група понуђача може да о</w:t>
      </w:r>
      <w:r w:rsidRPr="00C7563E">
        <w:rPr>
          <w:rFonts w:ascii="Arial" w:eastAsia="TimesNewRomanPS-BoldMT" w:hAnsi="Arial" w:cs="Arial"/>
          <w:bCs/>
          <w:i/>
          <w:iCs/>
          <w:sz w:val="22"/>
          <w:szCs w:val="22"/>
          <w:lang w:val="sr-Cyrl-RS" w:eastAsia="en-US"/>
        </w:rPr>
        <w:t>власти</w:t>
      </w:r>
      <w:r w:rsidRPr="00C7563E">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B7B29D" w14:textId="77777777" w:rsidR="00DB4CD1" w:rsidRPr="00C7563E" w:rsidRDefault="00DB4CD1" w:rsidP="00DB4CD1">
      <w:pPr>
        <w:autoSpaceDE w:val="0"/>
        <w:autoSpaceDN w:val="0"/>
        <w:adjustRightInd w:val="0"/>
        <w:rPr>
          <w:rFonts w:ascii="Arial" w:hAnsi="Arial" w:cs="Arial"/>
          <w:sz w:val="22"/>
          <w:szCs w:val="22"/>
          <w:lang w:val="sr-Cyrl-RS"/>
        </w:rPr>
      </w:pPr>
    </w:p>
    <w:p w14:paraId="194C2FF7" w14:textId="53F784E4" w:rsidR="006D29B1" w:rsidRPr="00C7563E" w:rsidRDefault="006D29B1" w:rsidP="006D29B1">
      <w:pPr>
        <w:autoSpaceDE w:val="0"/>
        <w:autoSpaceDN w:val="0"/>
        <w:adjustRightInd w:val="0"/>
        <w:rPr>
          <w:rFonts w:ascii="Arial" w:hAnsi="Arial" w:cs="Arial"/>
          <w:sz w:val="22"/>
          <w:szCs w:val="22"/>
          <w:lang w:val="sr-Cyrl-RS"/>
        </w:rPr>
      </w:pPr>
    </w:p>
    <w:p w14:paraId="1AD8E508" w14:textId="77777777" w:rsidR="006D29B1" w:rsidRPr="00C7563E" w:rsidRDefault="006D29B1" w:rsidP="006D29B1">
      <w:pPr>
        <w:tabs>
          <w:tab w:val="left" w:pos="1134"/>
        </w:tabs>
        <w:suppressAutoHyphens w:val="0"/>
        <w:jc w:val="both"/>
        <w:rPr>
          <w:rFonts w:ascii="Arial" w:eastAsia="TimesNewRomanPS-BoldMT" w:hAnsi="Arial" w:cs="Arial"/>
          <w:i/>
          <w:sz w:val="22"/>
          <w:szCs w:val="22"/>
          <w:lang w:val="ru-RU" w:eastAsia="en-US"/>
        </w:rPr>
      </w:pPr>
    </w:p>
    <w:p w14:paraId="232D4D33" w14:textId="771C786B" w:rsidR="003012DB" w:rsidRDefault="003012D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A448880" w14:textId="36A29C45"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751CF45" w14:textId="5488085D"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1B5ACFC" w14:textId="47E47434"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24AC67C" w14:textId="3FA5CB6E"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67A213D" w14:textId="6742E4D9"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52391E" w14:textId="1020E8CA"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8F54F0" w14:textId="6D422FB0"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F2C52A0" w14:textId="689D12E8"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CEB2C17" w14:textId="77777777"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F87344F" w14:textId="587B15A8" w:rsidR="006E2C4E" w:rsidRDefault="006E2C4E"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FAAEB1" w14:textId="64D9A26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3834B8" w14:textId="741D83DE"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B58BF9B" w14:textId="180674F2"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AC121FC" w14:textId="491611C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EB4C81F" w14:textId="0548EA29"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4BECE0" w14:textId="272A962B"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7CFB049" w14:textId="77777777"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7132FF" w14:textId="4FA33612"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35E3FCF" w14:textId="77777777" w:rsidR="00836083" w:rsidRPr="00C7563E"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B87C35F" w14:textId="77777777" w:rsidR="002B4A3E" w:rsidRPr="00C7563E" w:rsidRDefault="002B4A3E" w:rsidP="00395B0F">
      <w:pPr>
        <w:suppressAutoHyphens w:val="0"/>
        <w:rPr>
          <w:rFonts w:ascii="Arial" w:hAnsi="Arial" w:cs="Arial"/>
          <w:b/>
          <w:bCs/>
          <w:i/>
          <w:iCs/>
          <w:sz w:val="22"/>
          <w:szCs w:val="22"/>
        </w:rPr>
      </w:pPr>
      <w:bookmarkStart w:id="278" w:name="_Toc362821718"/>
      <w:bookmarkStart w:id="279" w:name="_Toc297798741"/>
      <w:bookmarkEnd w:id="276"/>
      <w:bookmarkEnd w:id="277"/>
    </w:p>
    <w:p w14:paraId="225F09E7" w14:textId="3B9C6D76" w:rsidR="00397363" w:rsidRPr="00C7563E" w:rsidRDefault="00397363" w:rsidP="00397363">
      <w:pPr>
        <w:pStyle w:val="Heading2"/>
        <w:jc w:val="right"/>
      </w:pPr>
      <w:bookmarkStart w:id="280" w:name="_Toc430697755"/>
      <w:bookmarkStart w:id="281" w:name="_Toc463355030"/>
      <w:r w:rsidRPr="00C7563E">
        <w:t xml:space="preserve">ОБРАЗАЦ </w:t>
      </w:r>
      <w:r w:rsidR="004D6FD6">
        <w:rPr>
          <w:lang w:val="sr-Cyrl-RS"/>
        </w:rPr>
        <w:t>2</w:t>
      </w:r>
      <w:r w:rsidRPr="00C7563E">
        <w:t>.</w:t>
      </w:r>
      <w:bookmarkEnd w:id="280"/>
      <w:bookmarkEnd w:id="281"/>
    </w:p>
    <w:p w14:paraId="330B9618" w14:textId="77777777" w:rsidR="00397363" w:rsidRPr="00C7563E" w:rsidRDefault="00397363" w:rsidP="00397363">
      <w:pPr>
        <w:suppressAutoHyphens w:val="0"/>
        <w:jc w:val="center"/>
        <w:rPr>
          <w:rFonts w:ascii="Arial" w:hAnsi="Arial" w:cs="Arial"/>
          <w:b/>
          <w:sz w:val="22"/>
          <w:szCs w:val="22"/>
          <w:lang w:val="en-US" w:eastAsia="en-US"/>
        </w:rPr>
      </w:pPr>
      <w:r w:rsidRPr="00E837EF">
        <w:rPr>
          <w:rFonts w:ascii="Arial" w:hAnsi="Arial" w:cs="Arial"/>
          <w:b/>
          <w:sz w:val="22"/>
          <w:szCs w:val="22"/>
          <w:lang w:val="en-US" w:eastAsia="en-US"/>
        </w:rPr>
        <w:t>ОБРАЗАЦ СТРУК</w:t>
      </w:r>
      <w:r w:rsidR="007A7B8C" w:rsidRPr="00E837EF">
        <w:rPr>
          <w:rFonts w:ascii="Arial" w:hAnsi="Arial" w:cs="Arial"/>
          <w:b/>
          <w:sz w:val="22"/>
          <w:szCs w:val="22"/>
          <w:lang w:val="sr-Cyrl-RS" w:eastAsia="en-US"/>
        </w:rPr>
        <w:t>Т</w:t>
      </w:r>
      <w:r w:rsidRPr="00E837EF">
        <w:rPr>
          <w:rFonts w:ascii="Arial" w:hAnsi="Arial" w:cs="Arial"/>
          <w:b/>
          <w:sz w:val="22"/>
          <w:szCs w:val="22"/>
          <w:lang w:val="en-US" w:eastAsia="en-US"/>
        </w:rPr>
        <w:t>УРЕ ЦЕНЕ</w:t>
      </w:r>
    </w:p>
    <w:p w14:paraId="5E89F2E1" w14:textId="54D28C12" w:rsidR="00397363" w:rsidRPr="00FA505C" w:rsidRDefault="003205E0" w:rsidP="00397363">
      <w:pPr>
        <w:suppressAutoHyphens w:val="0"/>
        <w:jc w:val="both"/>
        <w:rPr>
          <w:rFonts w:ascii="Arial" w:hAnsi="Arial" w:cs="Arial"/>
          <w:b/>
          <w:sz w:val="22"/>
          <w:szCs w:val="22"/>
          <w:lang w:val="en-US" w:eastAsia="en-US"/>
        </w:rPr>
      </w:pPr>
      <w:r w:rsidRPr="00C7563E">
        <w:rPr>
          <w:rFonts w:ascii="Arial" w:hAnsi="Arial" w:cs="Arial"/>
          <w:sz w:val="22"/>
          <w:szCs w:val="22"/>
          <w:lang w:val="en-US" w:eastAsia="en-US"/>
        </w:rPr>
        <w:t xml:space="preserve"> </w:t>
      </w:r>
      <w:r w:rsidR="00397363" w:rsidRPr="00FA505C">
        <w:rPr>
          <w:rFonts w:ascii="Arial" w:hAnsi="Arial" w:cs="Arial"/>
          <w:b/>
          <w:sz w:val="22"/>
          <w:szCs w:val="22"/>
          <w:lang w:val="en-US" w:eastAsia="en-US"/>
        </w:rPr>
        <w:t>Табела 1.</w:t>
      </w:r>
    </w:p>
    <w:p w14:paraId="6D378B9C" w14:textId="77777777" w:rsidR="002B4A3E" w:rsidRPr="00C7563E" w:rsidRDefault="002B4A3E" w:rsidP="00395B0F">
      <w:pPr>
        <w:suppressAutoHyphens w:val="0"/>
        <w:rPr>
          <w:rFonts w:ascii="Arial" w:hAnsi="Arial" w:cs="Arial"/>
          <w:b/>
          <w:bCs/>
          <w:i/>
          <w:iCs/>
          <w:sz w:val="22"/>
          <w:szCs w:val="22"/>
        </w:rPr>
      </w:pPr>
    </w:p>
    <w:tbl>
      <w:tblPr>
        <w:tblW w:w="1264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6"/>
        <w:gridCol w:w="1530"/>
        <w:gridCol w:w="1530"/>
        <w:gridCol w:w="1440"/>
        <w:gridCol w:w="1530"/>
        <w:gridCol w:w="2999"/>
      </w:tblGrid>
      <w:tr w:rsidR="003365EA" w:rsidRPr="000279C9" w14:paraId="2BB7612F" w14:textId="77777777" w:rsidTr="006D6AD1">
        <w:tc>
          <w:tcPr>
            <w:tcW w:w="3616" w:type="dxa"/>
            <w:tcBorders>
              <w:top w:val="single" w:sz="4" w:space="0" w:color="auto"/>
              <w:left w:val="single" w:sz="4" w:space="0" w:color="auto"/>
              <w:bottom w:val="single" w:sz="4" w:space="0" w:color="auto"/>
              <w:right w:val="single" w:sz="4" w:space="0" w:color="auto"/>
            </w:tcBorders>
            <w:shd w:val="clear" w:color="auto" w:fill="F2DBDB"/>
            <w:vAlign w:val="center"/>
          </w:tcPr>
          <w:p w14:paraId="47C1524F" w14:textId="77777777" w:rsidR="003365EA" w:rsidRPr="003205E0" w:rsidRDefault="003365EA" w:rsidP="00987AD3">
            <w:pPr>
              <w:autoSpaceDE w:val="0"/>
              <w:autoSpaceDN w:val="0"/>
              <w:adjustRightInd w:val="0"/>
              <w:jc w:val="center"/>
              <w:rPr>
                <w:rFonts w:ascii="Arial" w:hAnsi="Arial" w:cs="Arial"/>
                <w:b/>
                <w:i/>
                <w:iCs/>
                <w:color w:val="000000"/>
                <w:sz w:val="20"/>
                <w:szCs w:val="20"/>
              </w:rPr>
            </w:pPr>
            <w:r w:rsidRPr="003205E0">
              <w:rPr>
                <w:sz w:val="20"/>
                <w:szCs w:val="20"/>
              </w:rPr>
              <w:br w:type="page"/>
            </w:r>
            <w:r w:rsidRPr="003205E0">
              <w:rPr>
                <w:rFonts w:ascii="Arial" w:hAnsi="Arial" w:cs="Arial"/>
                <w:b/>
                <w:i/>
                <w:iCs/>
                <w:color w:val="000000"/>
                <w:sz w:val="20"/>
                <w:szCs w:val="20"/>
                <w:lang w:val="sr-Cyrl-RS"/>
              </w:rPr>
              <w:t>Опис предмета Јавне Набавке</w:t>
            </w:r>
          </w:p>
        </w:tc>
        <w:tc>
          <w:tcPr>
            <w:tcW w:w="1530" w:type="dxa"/>
            <w:tcBorders>
              <w:top w:val="single" w:sz="4" w:space="0" w:color="auto"/>
              <w:left w:val="single" w:sz="4" w:space="0" w:color="auto"/>
              <w:bottom w:val="single" w:sz="4" w:space="0" w:color="auto"/>
              <w:right w:val="single" w:sz="4" w:space="0" w:color="auto"/>
            </w:tcBorders>
            <w:shd w:val="clear" w:color="auto" w:fill="F2DBDB"/>
            <w:vAlign w:val="center"/>
          </w:tcPr>
          <w:p w14:paraId="36CB2E91" w14:textId="5C71CC21" w:rsidR="003365EA" w:rsidRPr="003205E0" w:rsidRDefault="003365EA" w:rsidP="00384A6B">
            <w:pPr>
              <w:autoSpaceDE w:val="0"/>
              <w:autoSpaceDN w:val="0"/>
              <w:adjustRightInd w:val="0"/>
              <w:spacing w:after="20"/>
              <w:jc w:val="center"/>
              <w:rPr>
                <w:rFonts w:ascii="Arial" w:hAnsi="Arial" w:cs="Arial"/>
                <w:b/>
                <w:i/>
                <w:iCs/>
                <w:color w:val="000000"/>
                <w:sz w:val="20"/>
                <w:szCs w:val="20"/>
                <w:lang w:val="sr-Cyrl-RS"/>
              </w:rPr>
            </w:pPr>
            <w:r>
              <w:rPr>
                <w:rFonts w:ascii="Arial" w:hAnsi="Arial" w:cs="Arial"/>
                <w:b/>
                <w:i/>
                <w:iCs/>
                <w:color w:val="000000"/>
                <w:sz w:val="20"/>
                <w:szCs w:val="20"/>
                <w:lang w:val="sr-Cyrl-RS"/>
              </w:rPr>
              <w:t>Цена услуге за 1</w:t>
            </w:r>
            <w:r w:rsidRPr="003205E0">
              <w:rPr>
                <w:rFonts w:ascii="Arial" w:hAnsi="Arial" w:cs="Arial"/>
                <w:b/>
                <w:i/>
                <w:iCs/>
                <w:color w:val="000000"/>
                <w:sz w:val="20"/>
                <w:szCs w:val="20"/>
                <w:lang w:val="sr-Cyrl-RS"/>
              </w:rPr>
              <w:t>месец</w:t>
            </w:r>
          </w:p>
          <w:p w14:paraId="2BC6378F" w14:textId="77777777" w:rsidR="003365EA" w:rsidRPr="003205E0" w:rsidRDefault="003365EA" w:rsidP="00987AD3">
            <w:pPr>
              <w:autoSpaceDE w:val="0"/>
              <w:autoSpaceDN w:val="0"/>
              <w:adjustRightInd w:val="0"/>
              <w:spacing w:after="20"/>
              <w:jc w:val="center"/>
              <w:rPr>
                <w:rFonts w:ascii="Arial" w:hAnsi="Arial" w:cs="Arial"/>
                <w:b/>
                <w:i/>
                <w:iCs/>
                <w:color w:val="000000"/>
                <w:sz w:val="20"/>
                <w:szCs w:val="20"/>
                <w:lang w:val="sr-Cyrl-RS"/>
              </w:rPr>
            </w:pPr>
            <w:r w:rsidRPr="003205E0">
              <w:rPr>
                <w:rFonts w:ascii="Arial" w:hAnsi="Arial" w:cs="Arial"/>
                <w:b/>
                <w:i/>
                <w:iCs/>
                <w:color w:val="000000"/>
                <w:sz w:val="20"/>
                <w:szCs w:val="20"/>
                <w:lang w:val="sr-Cyrl-RS"/>
              </w:rPr>
              <w:t>(дин без ПДВ-а)</w:t>
            </w:r>
          </w:p>
        </w:tc>
        <w:tc>
          <w:tcPr>
            <w:tcW w:w="1530" w:type="dxa"/>
            <w:tcBorders>
              <w:top w:val="single" w:sz="4" w:space="0" w:color="auto"/>
              <w:left w:val="single" w:sz="4" w:space="0" w:color="auto"/>
              <w:bottom w:val="single" w:sz="4" w:space="0" w:color="auto"/>
              <w:right w:val="single" w:sz="4" w:space="0" w:color="auto"/>
            </w:tcBorders>
            <w:shd w:val="clear" w:color="auto" w:fill="F2DBDB"/>
          </w:tcPr>
          <w:p w14:paraId="4A6DDC2D" w14:textId="0DFA9423" w:rsidR="003365EA" w:rsidRPr="003205E0" w:rsidRDefault="003365EA" w:rsidP="00384A6B">
            <w:pPr>
              <w:autoSpaceDE w:val="0"/>
              <w:autoSpaceDN w:val="0"/>
              <w:adjustRightInd w:val="0"/>
              <w:spacing w:after="20"/>
              <w:jc w:val="center"/>
              <w:rPr>
                <w:rFonts w:ascii="Arial" w:hAnsi="Arial" w:cs="Arial"/>
                <w:b/>
                <w:i/>
                <w:iCs/>
                <w:color w:val="000000"/>
                <w:sz w:val="20"/>
                <w:szCs w:val="20"/>
                <w:lang w:val="sr-Cyrl-RS"/>
              </w:rPr>
            </w:pPr>
            <w:r>
              <w:rPr>
                <w:rFonts w:ascii="Arial" w:hAnsi="Arial" w:cs="Arial"/>
                <w:b/>
                <w:i/>
                <w:iCs/>
                <w:color w:val="000000"/>
                <w:sz w:val="20"/>
                <w:szCs w:val="20"/>
                <w:lang w:val="sr-Cyrl-RS"/>
              </w:rPr>
              <w:t>Цена услуге за 1</w:t>
            </w:r>
            <w:r w:rsidRPr="003205E0">
              <w:rPr>
                <w:rFonts w:ascii="Arial" w:hAnsi="Arial" w:cs="Arial"/>
                <w:b/>
                <w:i/>
                <w:iCs/>
                <w:color w:val="000000"/>
                <w:sz w:val="20"/>
                <w:szCs w:val="20"/>
                <w:lang w:val="sr-Cyrl-RS"/>
              </w:rPr>
              <w:t>месец</w:t>
            </w:r>
          </w:p>
          <w:p w14:paraId="73A48CE0" w14:textId="29D776C2"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 xml:space="preserve">(дин са </w:t>
            </w:r>
            <w:r>
              <w:rPr>
                <w:rFonts w:ascii="Arial" w:hAnsi="Arial" w:cs="Arial"/>
                <w:b/>
                <w:i/>
                <w:iCs/>
                <w:color w:val="000000"/>
                <w:sz w:val="20"/>
                <w:szCs w:val="20"/>
                <w:lang w:val="sr-Cyrl-RS"/>
              </w:rPr>
              <w:t xml:space="preserve"> </w:t>
            </w:r>
            <w:r w:rsidRPr="003205E0">
              <w:rPr>
                <w:rFonts w:ascii="Arial" w:hAnsi="Arial" w:cs="Arial"/>
                <w:b/>
                <w:i/>
                <w:iCs/>
                <w:color w:val="000000"/>
                <w:sz w:val="20"/>
                <w:szCs w:val="20"/>
                <w:lang w:val="sr-Cyrl-RS"/>
              </w:rPr>
              <w:t>ПДВ-ом)</w:t>
            </w:r>
          </w:p>
        </w:tc>
        <w:tc>
          <w:tcPr>
            <w:tcW w:w="1440" w:type="dxa"/>
            <w:tcBorders>
              <w:top w:val="single" w:sz="4" w:space="0" w:color="auto"/>
              <w:left w:val="single" w:sz="4" w:space="0" w:color="auto"/>
              <w:bottom w:val="single" w:sz="4" w:space="0" w:color="auto"/>
              <w:right w:val="single" w:sz="4" w:space="0" w:color="auto"/>
            </w:tcBorders>
            <w:shd w:val="clear" w:color="auto" w:fill="F2DBDB"/>
          </w:tcPr>
          <w:p w14:paraId="0ABD681C"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Период</w:t>
            </w:r>
          </w:p>
          <w:p w14:paraId="1F4FC208"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вршења</w:t>
            </w:r>
          </w:p>
          <w:p w14:paraId="51D367CD"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услуге</w:t>
            </w:r>
          </w:p>
          <w:p w14:paraId="3641F479"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(бр.месеци)</w:t>
            </w:r>
          </w:p>
        </w:tc>
        <w:tc>
          <w:tcPr>
            <w:tcW w:w="1530" w:type="dxa"/>
            <w:tcBorders>
              <w:top w:val="single" w:sz="4" w:space="0" w:color="auto"/>
              <w:left w:val="single" w:sz="4" w:space="0" w:color="auto"/>
              <w:bottom w:val="single" w:sz="4" w:space="0" w:color="auto"/>
              <w:right w:val="single" w:sz="4" w:space="0" w:color="auto"/>
            </w:tcBorders>
            <w:shd w:val="clear" w:color="auto" w:fill="F2DBDB"/>
          </w:tcPr>
          <w:p w14:paraId="1B4C86FF" w14:textId="748A7255" w:rsidR="003365EA" w:rsidRPr="003205E0" w:rsidRDefault="003365EA" w:rsidP="00987AD3">
            <w:pPr>
              <w:autoSpaceDE w:val="0"/>
              <w:autoSpaceDN w:val="0"/>
              <w:adjustRightInd w:val="0"/>
              <w:spacing w:after="20"/>
              <w:jc w:val="center"/>
              <w:rPr>
                <w:rFonts w:ascii="Arial" w:hAnsi="Arial" w:cs="Arial"/>
                <w:b/>
                <w:i/>
                <w:iCs/>
                <w:color w:val="000000"/>
                <w:sz w:val="20"/>
                <w:szCs w:val="20"/>
                <w:lang w:val="sr-Cyrl-RS"/>
              </w:rPr>
            </w:pPr>
            <w:r w:rsidRPr="003205E0">
              <w:rPr>
                <w:rFonts w:ascii="Arial" w:hAnsi="Arial" w:cs="Arial"/>
                <w:b/>
                <w:i/>
                <w:iCs/>
                <w:color w:val="000000"/>
                <w:sz w:val="20"/>
                <w:szCs w:val="20"/>
                <w:lang w:val="sr-Cyrl-RS"/>
              </w:rPr>
              <w:t>Укупна цена</w:t>
            </w:r>
            <w:r w:rsidR="00C07CFE">
              <w:rPr>
                <w:rFonts w:ascii="Arial" w:hAnsi="Arial" w:cs="Arial"/>
                <w:b/>
                <w:i/>
                <w:iCs/>
                <w:color w:val="000000"/>
                <w:sz w:val="20"/>
                <w:szCs w:val="20"/>
                <w:lang w:val="sr-Cyrl-RS"/>
              </w:rPr>
              <w:t xml:space="preserve"> услуге</w:t>
            </w:r>
          </w:p>
          <w:p w14:paraId="61E3B196" w14:textId="77777777" w:rsidR="003365EA" w:rsidRPr="003205E0" w:rsidRDefault="003365EA" w:rsidP="00987AD3">
            <w:pPr>
              <w:autoSpaceDE w:val="0"/>
              <w:autoSpaceDN w:val="0"/>
              <w:adjustRightInd w:val="0"/>
              <w:spacing w:after="20"/>
              <w:jc w:val="center"/>
              <w:rPr>
                <w:rFonts w:ascii="Arial" w:hAnsi="Arial" w:cs="Arial"/>
                <w:b/>
                <w:i/>
                <w:iCs/>
                <w:color w:val="000000"/>
                <w:sz w:val="20"/>
                <w:szCs w:val="20"/>
                <w:lang w:val="sr-Cyrl-RS"/>
              </w:rPr>
            </w:pPr>
            <w:r w:rsidRPr="003205E0">
              <w:rPr>
                <w:rFonts w:ascii="Arial" w:hAnsi="Arial" w:cs="Arial"/>
                <w:b/>
                <w:i/>
                <w:iCs/>
                <w:color w:val="000000"/>
                <w:sz w:val="20"/>
                <w:szCs w:val="20"/>
                <w:lang w:val="sr-Cyrl-RS"/>
              </w:rPr>
              <w:t>(дин без ПДВ-а)</w:t>
            </w:r>
          </w:p>
        </w:tc>
        <w:tc>
          <w:tcPr>
            <w:tcW w:w="2999" w:type="dxa"/>
            <w:tcBorders>
              <w:top w:val="single" w:sz="4" w:space="0" w:color="auto"/>
              <w:left w:val="single" w:sz="4" w:space="0" w:color="auto"/>
              <w:bottom w:val="single" w:sz="4" w:space="0" w:color="auto"/>
              <w:right w:val="single" w:sz="4" w:space="0" w:color="auto"/>
            </w:tcBorders>
            <w:shd w:val="clear" w:color="auto" w:fill="F2DBDB"/>
          </w:tcPr>
          <w:p w14:paraId="7720B63C" w14:textId="2D3B213F" w:rsidR="003365EA" w:rsidRPr="003205E0" w:rsidRDefault="003365EA" w:rsidP="003205E0">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Укупна цена</w:t>
            </w:r>
            <w:r w:rsidR="00C07CFE">
              <w:rPr>
                <w:rFonts w:ascii="Arial" w:hAnsi="Arial" w:cs="Arial"/>
                <w:b/>
                <w:i/>
                <w:iCs/>
                <w:color w:val="000000"/>
                <w:sz w:val="20"/>
                <w:szCs w:val="20"/>
                <w:lang w:val="sr-Cyrl-RS"/>
              </w:rPr>
              <w:t xml:space="preserve"> </w:t>
            </w:r>
            <w:r w:rsidR="00C07CFE" w:rsidRPr="00C07CFE">
              <w:rPr>
                <w:rFonts w:ascii="Arial" w:hAnsi="Arial" w:cs="Arial"/>
                <w:b/>
                <w:i/>
                <w:iCs/>
                <w:color w:val="000000"/>
                <w:sz w:val="18"/>
                <w:szCs w:val="18"/>
                <w:lang w:val="sr-Cyrl-RS"/>
              </w:rPr>
              <w:t>услуге</w:t>
            </w:r>
          </w:p>
          <w:p w14:paraId="3CFC0778" w14:textId="77777777" w:rsidR="003365EA" w:rsidRPr="000279C9" w:rsidRDefault="003365EA" w:rsidP="003205E0">
            <w:pPr>
              <w:autoSpaceDE w:val="0"/>
              <w:autoSpaceDN w:val="0"/>
              <w:adjustRightInd w:val="0"/>
              <w:spacing w:after="20"/>
              <w:rPr>
                <w:rFonts w:ascii="Arial" w:hAnsi="Arial" w:cs="Arial"/>
                <w:b/>
                <w:i/>
                <w:iCs/>
                <w:color w:val="000000"/>
                <w:lang w:val="sr-Cyrl-RS"/>
              </w:rPr>
            </w:pPr>
            <w:r w:rsidRPr="003205E0">
              <w:rPr>
                <w:rFonts w:ascii="Arial" w:hAnsi="Arial" w:cs="Arial"/>
                <w:b/>
                <w:i/>
                <w:iCs/>
                <w:color w:val="000000"/>
                <w:sz w:val="20"/>
                <w:szCs w:val="20"/>
                <w:lang w:val="sr-Cyrl-RS"/>
              </w:rPr>
              <w:t>(дин са ПДВ-ом</w:t>
            </w:r>
            <w:r w:rsidRPr="000279C9">
              <w:rPr>
                <w:rFonts w:ascii="Arial" w:hAnsi="Arial" w:cs="Arial"/>
                <w:b/>
                <w:i/>
                <w:iCs/>
                <w:color w:val="000000"/>
                <w:lang w:val="sr-Cyrl-RS"/>
              </w:rPr>
              <w:t>)</w:t>
            </w:r>
          </w:p>
        </w:tc>
      </w:tr>
      <w:tr w:rsidR="003365EA" w:rsidRPr="000279C9" w14:paraId="1E35BAF4" w14:textId="77777777" w:rsidTr="006D6AD1">
        <w:trPr>
          <w:trHeight w:val="335"/>
        </w:trPr>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14:paraId="351812B4" w14:textId="77777777" w:rsidR="003365EA" w:rsidRPr="000279C9" w:rsidRDefault="003365EA" w:rsidP="00987AD3">
            <w:pPr>
              <w:autoSpaceDE w:val="0"/>
              <w:autoSpaceDN w:val="0"/>
              <w:adjustRightInd w:val="0"/>
              <w:jc w:val="center"/>
              <w:rPr>
                <w:rFonts w:ascii="Arial" w:hAnsi="Arial" w:cs="Arial"/>
                <w:i/>
                <w:iCs/>
                <w:color w:val="000000"/>
                <w:lang w:val="bs-Cyrl-BA"/>
              </w:rPr>
            </w:pPr>
            <w:r w:rsidRPr="000279C9">
              <w:rPr>
                <w:rFonts w:ascii="Arial" w:hAnsi="Arial" w:cs="Arial"/>
                <w:i/>
                <w:iCs/>
                <w:color w:val="000000"/>
                <w:lang w:val="bs-Cyrl-BA"/>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90F7CC" w14:textId="5BF22E11"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2</w:t>
            </w:r>
          </w:p>
        </w:tc>
        <w:tc>
          <w:tcPr>
            <w:tcW w:w="1530" w:type="dxa"/>
            <w:tcBorders>
              <w:top w:val="single" w:sz="4" w:space="0" w:color="auto"/>
              <w:left w:val="single" w:sz="4" w:space="0" w:color="auto"/>
              <w:bottom w:val="single" w:sz="4" w:space="0" w:color="auto"/>
              <w:right w:val="single" w:sz="4" w:space="0" w:color="auto"/>
            </w:tcBorders>
          </w:tcPr>
          <w:p w14:paraId="087F1C2A" w14:textId="40B53D0A"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3</w:t>
            </w:r>
          </w:p>
        </w:tc>
        <w:tc>
          <w:tcPr>
            <w:tcW w:w="1440" w:type="dxa"/>
            <w:tcBorders>
              <w:top w:val="single" w:sz="4" w:space="0" w:color="auto"/>
              <w:left w:val="single" w:sz="4" w:space="0" w:color="auto"/>
              <w:bottom w:val="single" w:sz="4" w:space="0" w:color="auto"/>
              <w:right w:val="single" w:sz="4" w:space="0" w:color="auto"/>
            </w:tcBorders>
            <w:vAlign w:val="center"/>
          </w:tcPr>
          <w:p w14:paraId="0F681C93" w14:textId="77163D8D"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4</w:t>
            </w:r>
          </w:p>
        </w:tc>
        <w:tc>
          <w:tcPr>
            <w:tcW w:w="1530" w:type="dxa"/>
            <w:tcBorders>
              <w:top w:val="single" w:sz="4" w:space="0" w:color="auto"/>
              <w:left w:val="single" w:sz="4" w:space="0" w:color="auto"/>
              <w:bottom w:val="single" w:sz="4" w:space="0" w:color="auto"/>
              <w:right w:val="single" w:sz="4" w:space="0" w:color="auto"/>
            </w:tcBorders>
            <w:vAlign w:val="center"/>
          </w:tcPr>
          <w:p w14:paraId="281CF86A" w14:textId="14386BA3"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5</w:t>
            </w:r>
          </w:p>
        </w:tc>
        <w:tc>
          <w:tcPr>
            <w:tcW w:w="2999" w:type="dxa"/>
            <w:tcBorders>
              <w:top w:val="single" w:sz="4" w:space="0" w:color="auto"/>
              <w:left w:val="single" w:sz="4" w:space="0" w:color="auto"/>
              <w:bottom w:val="single" w:sz="4" w:space="0" w:color="auto"/>
              <w:right w:val="single" w:sz="4" w:space="0" w:color="auto"/>
            </w:tcBorders>
          </w:tcPr>
          <w:p w14:paraId="7A72B925" w14:textId="7EA44FFF" w:rsidR="003365EA" w:rsidRPr="000279C9" w:rsidRDefault="003365EA" w:rsidP="003205E0">
            <w:pPr>
              <w:autoSpaceDE w:val="0"/>
              <w:autoSpaceDN w:val="0"/>
              <w:adjustRightInd w:val="0"/>
              <w:rPr>
                <w:rFonts w:ascii="Arial" w:hAnsi="Arial" w:cs="Arial"/>
                <w:i/>
                <w:iCs/>
                <w:color w:val="000000"/>
                <w:lang w:val="sr-Cyrl-RS"/>
              </w:rPr>
            </w:pPr>
            <w:r>
              <w:rPr>
                <w:rFonts w:ascii="Arial" w:hAnsi="Arial" w:cs="Arial"/>
                <w:i/>
                <w:iCs/>
                <w:color w:val="000000"/>
                <w:lang w:val="sr-Cyrl-RS"/>
              </w:rPr>
              <w:t xml:space="preserve">        </w:t>
            </w:r>
            <w:r w:rsidR="00C07CFE">
              <w:rPr>
                <w:rFonts w:ascii="Arial" w:hAnsi="Arial" w:cs="Arial"/>
                <w:i/>
                <w:iCs/>
                <w:color w:val="000000"/>
                <w:lang w:val="sr-Cyrl-RS"/>
              </w:rPr>
              <w:t xml:space="preserve">  </w:t>
            </w:r>
            <w:r>
              <w:rPr>
                <w:rFonts w:ascii="Arial" w:hAnsi="Arial" w:cs="Arial"/>
                <w:i/>
                <w:iCs/>
                <w:color w:val="000000"/>
                <w:lang w:val="sr-Cyrl-RS"/>
              </w:rPr>
              <w:t xml:space="preserve"> 6</w:t>
            </w:r>
          </w:p>
        </w:tc>
      </w:tr>
      <w:tr w:rsidR="003365EA" w:rsidRPr="000279C9" w14:paraId="3F02796B" w14:textId="77777777" w:rsidTr="006D6AD1">
        <w:trPr>
          <w:trHeight w:val="957"/>
        </w:trPr>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14:paraId="0E51D585" w14:textId="631CE4E0" w:rsidR="003365EA" w:rsidRPr="006D6AD1" w:rsidRDefault="003365EA" w:rsidP="006D6AD1">
            <w:pPr>
              <w:spacing w:before="120" w:after="120"/>
              <w:rPr>
                <w:rFonts w:ascii="Arial" w:hAnsi="Arial" w:cs="Arial"/>
                <w:sz w:val="20"/>
                <w:szCs w:val="20"/>
                <w:lang w:val="sr-Cyrl-RS"/>
              </w:rPr>
            </w:pPr>
            <w:r w:rsidRPr="006D6AD1">
              <w:rPr>
                <w:rFonts w:ascii="Arial" w:hAnsi="Arial" w:cs="Arial"/>
                <w:b/>
                <w:i/>
                <w:sz w:val="20"/>
                <w:szCs w:val="20"/>
                <w:lang w:val="sr-Cyrl-RS"/>
              </w:rPr>
              <w:t xml:space="preserve">Услуга одржавања ОРД </w:t>
            </w:r>
            <w:r w:rsidR="00BC1C3E" w:rsidRPr="006D6AD1">
              <w:rPr>
                <w:rFonts w:ascii="Arial" w:hAnsi="Arial" w:cs="Arial"/>
                <w:sz w:val="20"/>
                <w:szCs w:val="20"/>
                <w:lang w:val="sr-Cyrl-RS"/>
              </w:rPr>
              <w:t xml:space="preserve">за 1.100.000,00 бројила </w:t>
            </w:r>
            <w:r w:rsidRPr="006D6AD1">
              <w:rPr>
                <w:rFonts w:ascii="Arial" w:hAnsi="Arial" w:cs="Arial"/>
                <w:b/>
                <w:i/>
                <w:sz w:val="20"/>
                <w:szCs w:val="20"/>
                <w:lang w:val="sr-Cyrl-RS"/>
              </w:rPr>
              <w:t>система:</w:t>
            </w:r>
          </w:p>
          <w:p w14:paraId="74790F9A" w14:textId="280B7B2F" w:rsidR="003365EA" w:rsidRPr="006D6AD1" w:rsidRDefault="003365EA" w:rsidP="006D6AD1">
            <w:pPr>
              <w:widowControl w:val="0"/>
              <w:contextualSpacing/>
              <w:jc w:val="both"/>
              <w:rPr>
                <w:rFonts w:ascii="Arial" w:hAnsi="Arial" w:cs="Arial"/>
                <w:sz w:val="20"/>
                <w:szCs w:val="20"/>
                <w:lang w:val="sr-Cyrl-RS"/>
              </w:rPr>
            </w:pPr>
            <w:r w:rsidRPr="006D6AD1">
              <w:rPr>
                <w:rFonts w:ascii="Arial" w:hAnsi="Arial" w:cs="Arial"/>
                <w:sz w:val="20"/>
                <w:szCs w:val="20"/>
                <w:lang w:val="sr-Cyrl-RS"/>
              </w:rPr>
              <w:t>одрж</w:t>
            </w:r>
            <w:r w:rsidR="007A3173" w:rsidRPr="006D6AD1">
              <w:rPr>
                <w:rFonts w:ascii="Arial" w:hAnsi="Arial" w:cs="Arial"/>
                <w:sz w:val="20"/>
                <w:szCs w:val="20"/>
                <w:lang w:val="sr-Cyrl-RS"/>
              </w:rPr>
              <w:t>авање софтвера VS</w:t>
            </w:r>
            <w:r w:rsidR="00D82FD2" w:rsidRPr="006D6AD1">
              <w:rPr>
                <w:rFonts w:ascii="Arial" w:hAnsi="Arial" w:cs="Arial"/>
                <w:sz w:val="20"/>
                <w:szCs w:val="20"/>
                <w:lang w:val="sr-Cyrl-RS"/>
              </w:rPr>
              <w:t>S ORD Система</w:t>
            </w:r>
            <w:r w:rsidR="006D6AD1" w:rsidRPr="006D6AD1">
              <w:rPr>
                <w:rFonts w:ascii="Arial" w:hAnsi="Arial" w:cs="Arial"/>
                <w:sz w:val="20"/>
                <w:szCs w:val="20"/>
                <w:lang w:val="sr-Cyrl-RS"/>
              </w:rPr>
              <w:t xml:space="preserve">, </w:t>
            </w:r>
            <w:r w:rsidRPr="006D6AD1">
              <w:rPr>
                <w:rFonts w:ascii="Arial" w:hAnsi="Arial" w:cs="Arial"/>
                <w:sz w:val="20"/>
                <w:szCs w:val="20"/>
                <w:lang w:val="sr-Cyrl-RS"/>
              </w:rPr>
              <w:t>софтверске закрпе (</w:t>
            </w:r>
            <w:r w:rsidRPr="006D6AD1">
              <w:rPr>
                <w:rFonts w:ascii="Arial" w:hAnsi="Arial" w:cs="Arial"/>
                <w:i/>
                <w:sz w:val="20"/>
                <w:szCs w:val="20"/>
                <w:lang w:val="sr-Cyrl-RS"/>
              </w:rPr>
              <w:t>Software Patches</w:t>
            </w:r>
            <w:r w:rsidR="006D6AD1" w:rsidRPr="006D6AD1">
              <w:rPr>
                <w:rFonts w:ascii="Arial" w:hAnsi="Arial" w:cs="Arial"/>
                <w:sz w:val="20"/>
                <w:szCs w:val="20"/>
                <w:lang w:val="sr-Cyrl-RS"/>
              </w:rPr>
              <w:t xml:space="preserve">) и </w:t>
            </w:r>
            <w:r w:rsidRPr="006D6AD1">
              <w:rPr>
                <w:rFonts w:ascii="Arial" w:hAnsi="Arial" w:cs="Arial"/>
                <w:sz w:val="20"/>
                <w:szCs w:val="20"/>
                <w:lang w:val="sr-Cyrl-RS"/>
              </w:rPr>
              <w:t>надоградња софтвера (</w:t>
            </w:r>
            <w:r w:rsidRPr="006D6AD1">
              <w:rPr>
                <w:rFonts w:ascii="Arial" w:hAnsi="Arial" w:cs="Arial"/>
                <w:i/>
                <w:sz w:val="20"/>
                <w:szCs w:val="20"/>
                <w:lang w:val="sr-Cyrl-RS"/>
              </w:rPr>
              <w:t>Software Upgrade</w:t>
            </w:r>
            <w:r w:rsidRPr="006D6AD1">
              <w:rPr>
                <w:rFonts w:ascii="Arial" w:hAnsi="Arial" w:cs="Arial"/>
                <w:sz w:val="20"/>
                <w:szCs w:val="20"/>
                <w:lang w:val="sr-Cyrl-RS"/>
              </w:rPr>
              <w:t>) VSS ORD Система;</w:t>
            </w:r>
          </w:p>
          <w:p w14:paraId="09D5896C" w14:textId="77777777" w:rsidR="003365EA" w:rsidRPr="007A3173" w:rsidRDefault="003365EA" w:rsidP="007A3173">
            <w:pPr>
              <w:widowControl w:val="0"/>
              <w:ind w:left="360"/>
              <w:contextualSpacing/>
              <w:rPr>
                <w:rFonts w:ascii="Arial" w:hAnsi="Arial" w:cs="Arial"/>
                <w:b/>
                <w:i/>
                <w:iCs/>
                <w:color w:val="000000"/>
                <w:lang w:val="bs-Cyrl-B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DD6FDA" w14:textId="77777777" w:rsidR="003365EA" w:rsidRPr="000279C9" w:rsidRDefault="003365EA" w:rsidP="00987AD3">
            <w:pPr>
              <w:autoSpaceDE w:val="0"/>
              <w:autoSpaceDN w:val="0"/>
              <w:adjustRightInd w:val="0"/>
              <w:rPr>
                <w:rFonts w:ascii="Arial" w:hAnsi="Arial" w:cs="Arial"/>
                <w:i/>
                <w:iCs/>
                <w:color w:val="000000"/>
                <w:lang w:val="sr-Cyrl-RS"/>
              </w:rPr>
            </w:pPr>
          </w:p>
        </w:tc>
        <w:tc>
          <w:tcPr>
            <w:tcW w:w="1530" w:type="dxa"/>
            <w:tcBorders>
              <w:top w:val="single" w:sz="4" w:space="0" w:color="auto"/>
              <w:left w:val="single" w:sz="4" w:space="0" w:color="auto"/>
              <w:bottom w:val="single" w:sz="4" w:space="0" w:color="auto"/>
              <w:right w:val="single" w:sz="4" w:space="0" w:color="auto"/>
            </w:tcBorders>
          </w:tcPr>
          <w:p w14:paraId="1418D1D1" w14:textId="77777777" w:rsidR="003365EA" w:rsidRPr="000279C9" w:rsidRDefault="003365EA" w:rsidP="00987AD3">
            <w:pPr>
              <w:autoSpaceDE w:val="0"/>
              <w:autoSpaceDN w:val="0"/>
              <w:adjustRightInd w:val="0"/>
              <w:jc w:val="center"/>
              <w:rPr>
                <w:rFonts w:ascii="Arial" w:hAnsi="Arial" w:cs="Arial"/>
                <w:b/>
                <w:i/>
                <w:iCs/>
                <w:color w:val="000000"/>
                <w:lang w:val="sr-Cyrl-RS"/>
              </w:rPr>
            </w:pPr>
          </w:p>
        </w:tc>
        <w:tc>
          <w:tcPr>
            <w:tcW w:w="1440" w:type="dxa"/>
            <w:tcBorders>
              <w:top w:val="single" w:sz="4" w:space="0" w:color="auto"/>
              <w:left w:val="single" w:sz="4" w:space="0" w:color="auto"/>
              <w:bottom w:val="single" w:sz="4" w:space="0" w:color="auto"/>
              <w:right w:val="single" w:sz="4" w:space="0" w:color="auto"/>
            </w:tcBorders>
            <w:vAlign w:val="center"/>
          </w:tcPr>
          <w:p w14:paraId="17360DAE" w14:textId="77777777" w:rsidR="003365EA" w:rsidRPr="000279C9" w:rsidRDefault="003365EA" w:rsidP="00987AD3">
            <w:pPr>
              <w:autoSpaceDE w:val="0"/>
              <w:autoSpaceDN w:val="0"/>
              <w:adjustRightInd w:val="0"/>
              <w:jc w:val="center"/>
              <w:rPr>
                <w:rFonts w:ascii="Arial" w:hAnsi="Arial" w:cs="Arial"/>
                <w:b/>
                <w:i/>
                <w:iCs/>
                <w:color w:val="000000"/>
                <w:lang w:val="sr-Cyrl-RS"/>
              </w:rPr>
            </w:pPr>
            <w:r>
              <w:rPr>
                <w:rFonts w:ascii="Arial" w:hAnsi="Arial" w:cs="Arial"/>
                <w:b/>
                <w:i/>
                <w:iCs/>
                <w:color w:val="000000"/>
                <w:lang w:val="sr-Cyrl-RS"/>
              </w:rPr>
              <w:t>24</w:t>
            </w:r>
          </w:p>
        </w:tc>
        <w:tc>
          <w:tcPr>
            <w:tcW w:w="1530" w:type="dxa"/>
            <w:tcBorders>
              <w:top w:val="single" w:sz="4" w:space="0" w:color="auto"/>
              <w:left w:val="single" w:sz="4" w:space="0" w:color="auto"/>
              <w:bottom w:val="single" w:sz="4" w:space="0" w:color="auto"/>
              <w:right w:val="single" w:sz="4" w:space="0" w:color="auto"/>
            </w:tcBorders>
          </w:tcPr>
          <w:p w14:paraId="0FB77C05" w14:textId="77777777" w:rsidR="003365EA" w:rsidRPr="000279C9" w:rsidRDefault="003365EA" w:rsidP="00987AD3">
            <w:pPr>
              <w:autoSpaceDE w:val="0"/>
              <w:autoSpaceDN w:val="0"/>
              <w:adjustRightInd w:val="0"/>
              <w:rPr>
                <w:rFonts w:ascii="Arial" w:hAnsi="Arial" w:cs="Arial"/>
                <w:i/>
                <w:iCs/>
                <w:color w:val="000000"/>
                <w:lang w:val="sr-Cyrl-RS"/>
              </w:rPr>
            </w:pPr>
          </w:p>
        </w:tc>
        <w:tc>
          <w:tcPr>
            <w:tcW w:w="2999" w:type="dxa"/>
            <w:tcBorders>
              <w:top w:val="single" w:sz="4" w:space="0" w:color="auto"/>
              <w:left w:val="single" w:sz="4" w:space="0" w:color="auto"/>
              <w:bottom w:val="single" w:sz="4" w:space="0" w:color="auto"/>
              <w:right w:val="single" w:sz="4" w:space="0" w:color="auto"/>
            </w:tcBorders>
          </w:tcPr>
          <w:p w14:paraId="0D1D7AF3" w14:textId="77777777" w:rsidR="003365EA" w:rsidRPr="000279C9" w:rsidRDefault="003365EA" w:rsidP="00987AD3">
            <w:pPr>
              <w:autoSpaceDE w:val="0"/>
              <w:autoSpaceDN w:val="0"/>
              <w:adjustRightInd w:val="0"/>
              <w:rPr>
                <w:rFonts w:ascii="Arial" w:hAnsi="Arial" w:cs="Arial"/>
                <w:i/>
                <w:iCs/>
                <w:color w:val="000000"/>
                <w:lang w:val="sr-Cyrl-RS"/>
              </w:rPr>
            </w:pPr>
          </w:p>
        </w:tc>
      </w:tr>
    </w:tbl>
    <w:p w14:paraId="1A94D6A0" w14:textId="5B214CEC" w:rsidR="0007272B" w:rsidRPr="00C7563E" w:rsidRDefault="0007272B" w:rsidP="0007272B">
      <w:pPr>
        <w:suppressAutoHyphens w:val="0"/>
        <w:jc w:val="both"/>
        <w:rPr>
          <w:rFonts w:ascii="Arial" w:hAnsi="Arial" w:cs="Arial"/>
          <w:sz w:val="22"/>
          <w:szCs w:val="22"/>
          <w:lang w:val="sr-Latn-CS" w:eastAsia="en-US"/>
        </w:rPr>
      </w:pPr>
      <w:bookmarkStart w:id="282" w:name="_Toc310433014"/>
      <w:bookmarkEnd w:id="278"/>
    </w:p>
    <w:p w14:paraId="494506E2" w14:textId="378FC32A" w:rsidR="00D82FD2" w:rsidRDefault="00D82FD2" w:rsidP="0007272B">
      <w:pPr>
        <w:widowControl w:val="0"/>
        <w:suppressAutoHyphens w:val="0"/>
        <w:jc w:val="both"/>
        <w:rPr>
          <w:rFonts w:ascii="Arial" w:eastAsia="Arial Unicode MS" w:hAnsi="Arial" w:cs="Arial"/>
          <w:sz w:val="22"/>
          <w:szCs w:val="22"/>
          <w:lang w:val="en-US" w:eastAsia="en-US"/>
        </w:rPr>
      </w:pPr>
    </w:p>
    <w:p w14:paraId="15FC7FDE" w14:textId="15C8DBC5" w:rsidR="00D82FD2" w:rsidRPr="00FA505C" w:rsidRDefault="00D82FD2" w:rsidP="0007272B">
      <w:pPr>
        <w:widowControl w:val="0"/>
        <w:suppressAutoHyphens w:val="0"/>
        <w:jc w:val="both"/>
        <w:rPr>
          <w:rFonts w:ascii="Arial" w:eastAsia="Arial Unicode MS" w:hAnsi="Arial" w:cs="Arial"/>
          <w:b/>
          <w:sz w:val="22"/>
          <w:szCs w:val="22"/>
          <w:lang w:val="sr-Cyrl-RS" w:eastAsia="en-US"/>
        </w:rPr>
      </w:pPr>
      <w:r w:rsidRPr="00FA505C">
        <w:rPr>
          <w:rFonts w:ascii="Arial" w:eastAsia="Arial Unicode MS" w:hAnsi="Arial" w:cs="Arial"/>
          <w:b/>
          <w:sz w:val="22"/>
          <w:szCs w:val="22"/>
          <w:lang w:val="sr-Cyrl-RS" w:eastAsia="en-US"/>
        </w:rPr>
        <w:t xml:space="preserve">Табела </w:t>
      </w:r>
      <w:r w:rsidR="00713EB2" w:rsidRPr="00FA505C">
        <w:rPr>
          <w:rFonts w:ascii="Arial" w:eastAsia="Arial Unicode MS" w:hAnsi="Arial" w:cs="Arial"/>
          <w:b/>
          <w:sz w:val="22"/>
          <w:szCs w:val="22"/>
          <w:lang w:val="sr-Cyrl-RS" w:eastAsia="en-US"/>
        </w:rPr>
        <w:t>2</w:t>
      </w:r>
    </w:p>
    <w:tbl>
      <w:tblPr>
        <w:tblStyle w:val="TableGrid"/>
        <w:tblpPr w:leftFromText="180" w:rightFromText="180" w:vertAnchor="text" w:horzAnchor="margin" w:tblpXSpec="center" w:tblpY="120"/>
        <w:tblW w:w="11605" w:type="dxa"/>
        <w:tblLook w:val="04A0" w:firstRow="1" w:lastRow="0" w:firstColumn="1" w:lastColumn="0" w:noHBand="0" w:noVBand="1"/>
      </w:tblPr>
      <w:tblGrid>
        <w:gridCol w:w="2880"/>
        <w:gridCol w:w="1348"/>
        <w:gridCol w:w="1278"/>
        <w:gridCol w:w="1256"/>
        <w:gridCol w:w="1616"/>
        <w:gridCol w:w="990"/>
        <w:gridCol w:w="2237"/>
      </w:tblGrid>
      <w:tr w:rsidR="00D82FD2" w14:paraId="52BA6AF6" w14:textId="77777777" w:rsidTr="00713EB2">
        <w:tc>
          <w:tcPr>
            <w:tcW w:w="2880" w:type="dxa"/>
            <w:shd w:val="clear" w:color="auto" w:fill="FFCC99"/>
          </w:tcPr>
          <w:p w14:paraId="48069A6B" w14:textId="77777777" w:rsidR="00D82FD2" w:rsidRDefault="00D82FD2" w:rsidP="00D82FD2">
            <w:pPr>
              <w:widowControl w:val="0"/>
              <w:suppressAutoHyphens w:val="0"/>
              <w:jc w:val="both"/>
              <w:rPr>
                <w:rFonts w:ascii="Arial" w:eastAsia="Arial Unicode MS" w:hAnsi="Arial" w:cs="Arial"/>
                <w:sz w:val="22"/>
                <w:szCs w:val="22"/>
                <w:lang w:val="en-US" w:eastAsia="en-US"/>
              </w:rPr>
            </w:pPr>
            <w:r w:rsidRPr="003205E0">
              <w:rPr>
                <w:rFonts w:ascii="Arial" w:eastAsia="Arial Unicode MS" w:hAnsi="Arial" w:cs="Arial"/>
                <w:b/>
                <w:bCs/>
                <w:i/>
                <w:iCs/>
                <w:sz w:val="22"/>
                <w:szCs w:val="22"/>
                <w:lang w:val="sr-Cyrl-RS" w:eastAsia="en-US"/>
              </w:rPr>
              <w:t>Врста услуге</w:t>
            </w:r>
          </w:p>
        </w:tc>
        <w:tc>
          <w:tcPr>
            <w:tcW w:w="1348" w:type="dxa"/>
            <w:shd w:val="clear" w:color="auto" w:fill="FFCC99"/>
          </w:tcPr>
          <w:p w14:paraId="405EE83B" w14:textId="77777777" w:rsidR="00D82FD2" w:rsidRPr="00BC1C3E" w:rsidRDefault="00D82FD2" w:rsidP="00D82FD2">
            <w:pPr>
              <w:widowControl w:val="0"/>
              <w:suppressAutoHyphens w:val="0"/>
              <w:jc w:val="both"/>
              <w:rPr>
                <w:rFonts w:ascii="Arial" w:eastAsia="Arial Unicode MS" w:hAnsi="Arial" w:cs="Arial"/>
                <w:b/>
                <w:sz w:val="22"/>
                <w:szCs w:val="22"/>
                <w:lang w:val="sr-Cyrl-RS" w:eastAsia="en-US"/>
              </w:rPr>
            </w:pPr>
            <w:r w:rsidRPr="00BC1C3E">
              <w:rPr>
                <w:rFonts w:ascii="Arial" w:eastAsia="Arial Unicode MS" w:hAnsi="Arial" w:cs="Arial"/>
                <w:b/>
                <w:sz w:val="22"/>
                <w:szCs w:val="22"/>
                <w:lang w:val="sr-Cyrl-RS" w:eastAsia="en-US"/>
              </w:rPr>
              <w:t>Јединица мере</w:t>
            </w:r>
          </w:p>
        </w:tc>
        <w:tc>
          <w:tcPr>
            <w:tcW w:w="1278" w:type="dxa"/>
            <w:shd w:val="clear" w:color="auto" w:fill="FFCC99"/>
          </w:tcPr>
          <w:p w14:paraId="13FFEA11" w14:textId="77777777" w:rsidR="00D82FD2" w:rsidRPr="00BC1C3E" w:rsidRDefault="00D82FD2" w:rsidP="00D82FD2">
            <w:pPr>
              <w:widowControl w:val="0"/>
              <w:suppressAutoHyphens w:val="0"/>
              <w:jc w:val="both"/>
              <w:rPr>
                <w:rFonts w:ascii="Arial" w:eastAsia="Arial Unicode MS" w:hAnsi="Arial" w:cs="Arial"/>
                <w:b/>
                <w:sz w:val="22"/>
                <w:szCs w:val="22"/>
                <w:lang w:val="sr-Cyrl-RS" w:eastAsia="en-US"/>
              </w:rPr>
            </w:pPr>
            <w:r w:rsidRPr="00BC1C3E">
              <w:rPr>
                <w:rFonts w:ascii="Arial" w:eastAsia="Arial Unicode MS" w:hAnsi="Arial" w:cs="Arial"/>
                <w:b/>
                <w:sz w:val="22"/>
                <w:szCs w:val="22"/>
                <w:lang w:val="sr-Cyrl-RS" w:eastAsia="en-US"/>
              </w:rPr>
              <w:t>Количина</w:t>
            </w:r>
          </w:p>
        </w:tc>
        <w:tc>
          <w:tcPr>
            <w:tcW w:w="1256" w:type="dxa"/>
            <w:shd w:val="clear" w:color="auto" w:fill="FFCC99"/>
          </w:tcPr>
          <w:p w14:paraId="5BC33E5A" w14:textId="77777777" w:rsidR="00D82FD2" w:rsidRDefault="00D82FD2" w:rsidP="00D82FD2">
            <w:pPr>
              <w:widowControl w:val="0"/>
              <w:suppressAutoHyphens w:val="0"/>
              <w:jc w:val="both"/>
              <w:rPr>
                <w:rFonts w:ascii="Arial" w:eastAsia="Arial Unicode MS" w:hAnsi="Arial" w:cs="Arial"/>
                <w:sz w:val="22"/>
                <w:szCs w:val="22"/>
                <w:lang w:val="en-US" w:eastAsia="en-US"/>
              </w:rPr>
            </w:pPr>
            <w:r w:rsidRPr="00C7563E">
              <w:rPr>
                <w:rFonts w:ascii="Arial" w:hAnsi="Arial" w:cs="Arial"/>
                <w:b/>
                <w:bCs/>
                <w:i/>
                <w:iCs/>
                <w:sz w:val="22"/>
                <w:szCs w:val="22"/>
              </w:rPr>
              <w:t>Јед.</w:t>
            </w:r>
            <w:r w:rsidRPr="00C7563E">
              <w:rPr>
                <w:rFonts w:ascii="Arial" w:hAnsi="Arial" w:cs="Arial"/>
                <w:b/>
                <w:bCs/>
                <w:i/>
                <w:iCs/>
                <w:sz w:val="22"/>
                <w:szCs w:val="22"/>
                <w:lang w:val="sr-Cyrl-RS"/>
              </w:rPr>
              <w:t xml:space="preserve"> </w:t>
            </w:r>
            <w:r w:rsidRPr="00C7563E">
              <w:rPr>
                <w:rFonts w:ascii="Arial" w:hAnsi="Arial" w:cs="Arial"/>
                <w:b/>
                <w:bCs/>
                <w:i/>
                <w:iCs/>
                <w:sz w:val="22"/>
                <w:szCs w:val="22"/>
              </w:rPr>
              <w:t xml:space="preserve">цена </w:t>
            </w:r>
            <w:r>
              <w:rPr>
                <w:rFonts w:ascii="Arial" w:hAnsi="Arial" w:cs="Arial"/>
                <w:b/>
                <w:bCs/>
                <w:i/>
                <w:iCs/>
                <w:sz w:val="22"/>
                <w:szCs w:val="22"/>
                <w:lang w:val="sr-Cyrl-RS"/>
              </w:rPr>
              <w:t xml:space="preserve">услуге </w:t>
            </w:r>
            <w:r w:rsidRPr="00C7563E">
              <w:rPr>
                <w:rFonts w:ascii="Arial" w:hAnsi="Arial" w:cs="Arial"/>
                <w:b/>
                <w:bCs/>
                <w:i/>
                <w:iCs/>
                <w:sz w:val="22"/>
                <w:szCs w:val="22"/>
              </w:rPr>
              <w:t>без ПДВ дин.</w:t>
            </w:r>
          </w:p>
        </w:tc>
        <w:tc>
          <w:tcPr>
            <w:tcW w:w="1616" w:type="dxa"/>
            <w:shd w:val="clear" w:color="auto" w:fill="FFCC99"/>
          </w:tcPr>
          <w:p w14:paraId="6C3BFB07" w14:textId="77777777" w:rsidR="00D82FD2" w:rsidRDefault="00D82FD2" w:rsidP="00D82FD2">
            <w:pPr>
              <w:widowControl w:val="0"/>
              <w:suppressAutoHyphens w:val="0"/>
              <w:jc w:val="both"/>
              <w:rPr>
                <w:rFonts w:ascii="Arial" w:eastAsia="Arial Unicode MS" w:hAnsi="Arial" w:cs="Arial"/>
                <w:sz w:val="22"/>
                <w:szCs w:val="22"/>
                <w:lang w:val="en-US" w:eastAsia="en-US"/>
              </w:rPr>
            </w:pPr>
            <w:r w:rsidRPr="003205E0">
              <w:rPr>
                <w:rFonts w:ascii="Arial" w:eastAsia="Arial Unicode MS" w:hAnsi="Arial" w:cs="Arial"/>
                <w:b/>
                <w:bCs/>
                <w:i/>
                <w:iCs/>
                <w:sz w:val="22"/>
                <w:szCs w:val="22"/>
                <w:lang w:eastAsia="en-US"/>
              </w:rPr>
              <w:t xml:space="preserve">Јед.цена </w:t>
            </w:r>
            <w:r>
              <w:rPr>
                <w:rFonts w:ascii="Arial" w:eastAsia="Arial Unicode MS" w:hAnsi="Arial" w:cs="Arial"/>
                <w:b/>
                <w:bCs/>
                <w:i/>
                <w:iCs/>
                <w:sz w:val="22"/>
                <w:szCs w:val="22"/>
                <w:lang w:val="sr-Cyrl-RS" w:eastAsia="en-US"/>
              </w:rPr>
              <w:t xml:space="preserve">услуге са </w:t>
            </w:r>
            <w:r w:rsidRPr="003205E0">
              <w:rPr>
                <w:rFonts w:ascii="Arial" w:eastAsia="Arial Unicode MS" w:hAnsi="Arial" w:cs="Arial"/>
                <w:b/>
                <w:bCs/>
                <w:i/>
                <w:iCs/>
                <w:sz w:val="22"/>
                <w:szCs w:val="22"/>
                <w:lang w:eastAsia="en-US"/>
              </w:rPr>
              <w:t>ПДВ дин.</w:t>
            </w:r>
          </w:p>
        </w:tc>
        <w:tc>
          <w:tcPr>
            <w:tcW w:w="990" w:type="dxa"/>
            <w:shd w:val="clear" w:color="auto" w:fill="FFCC99"/>
          </w:tcPr>
          <w:p w14:paraId="541A30CE" w14:textId="77777777" w:rsidR="00D82FD2" w:rsidRPr="00BC1C3E" w:rsidRDefault="00D82FD2" w:rsidP="00D82FD2">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 </w:t>
            </w:r>
          </w:p>
          <w:p w14:paraId="0BCF3305" w14:textId="77777777" w:rsidR="00D82FD2" w:rsidRDefault="00D82FD2" w:rsidP="00D82FD2">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без ПДВ-а)</w:t>
            </w:r>
          </w:p>
        </w:tc>
        <w:tc>
          <w:tcPr>
            <w:tcW w:w="2237" w:type="dxa"/>
            <w:shd w:val="clear" w:color="auto" w:fill="FFCC99"/>
          </w:tcPr>
          <w:p w14:paraId="26E4F4AD" w14:textId="77777777" w:rsidR="00D82FD2" w:rsidRPr="00BC1C3E" w:rsidRDefault="00D82FD2" w:rsidP="00D82FD2">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w:t>
            </w:r>
          </w:p>
          <w:p w14:paraId="388B4A9E" w14:textId="77777777" w:rsidR="00D82FD2" w:rsidRDefault="00D82FD2" w:rsidP="00D82FD2">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са ПДВ-ом)</w:t>
            </w:r>
          </w:p>
        </w:tc>
      </w:tr>
      <w:tr w:rsidR="00D82FD2" w14:paraId="0FFFFD23" w14:textId="77777777" w:rsidTr="00713EB2">
        <w:tc>
          <w:tcPr>
            <w:tcW w:w="2880" w:type="dxa"/>
          </w:tcPr>
          <w:p w14:paraId="07B9BA42" w14:textId="77777777" w:rsidR="00D82FD2" w:rsidRPr="003205E0" w:rsidRDefault="00D82FD2" w:rsidP="00D82FD2">
            <w:pPr>
              <w:widowControl w:val="0"/>
              <w:suppressAutoHyphens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1</w:t>
            </w:r>
          </w:p>
        </w:tc>
        <w:tc>
          <w:tcPr>
            <w:tcW w:w="1348" w:type="dxa"/>
          </w:tcPr>
          <w:p w14:paraId="7B2B2674" w14:textId="77777777" w:rsidR="00D82FD2" w:rsidRDefault="00D82FD2" w:rsidP="00D82FD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2</w:t>
            </w:r>
          </w:p>
        </w:tc>
        <w:tc>
          <w:tcPr>
            <w:tcW w:w="1278" w:type="dxa"/>
          </w:tcPr>
          <w:p w14:paraId="416F1DFC" w14:textId="77777777" w:rsidR="00D82FD2" w:rsidRPr="00F77EF4" w:rsidRDefault="00D82FD2" w:rsidP="00D82FD2">
            <w:pPr>
              <w:widowControl w:val="0"/>
              <w:suppressAutoHyphens w:val="0"/>
              <w:jc w:val="center"/>
              <w:rPr>
                <w:rFonts w:ascii="Arial" w:hAnsi="Arial" w:cs="Arial"/>
                <w:b/>
                <w:bCs/>
                <w:i/>
                <w:iCs/>
                <w:sz w:val="22"/>
                <w:szCs w:val="22"/>
                <w:lang w:val="sr-Cyrl-RS"/>
              </w:rPr>
            </w:pPr>
            <w:r>
              <w:rPr>
                <w:rFonts w:ascii="Arial" w:hAnsi="Arial" w:cs="Arial"/>
                <w:b/>
                <w:bCs/>
                <w:i/>
                <w:iCs/>
                <w:sz w:val="22"/>
                <w:szCs w:val="22"/>
                <w:lang w:val="sr-Cyrl-RS"/>
              </w:rPr>
              <w:t>3</w:t>
            </w:r>
          </w:p>
        </w:tc>
        <w:tc>
          <w:tcPr>
            <w:tcW w:w="1256" w:type="dxa"/>
          </w:tcPr>
          <w:p w14:paraId="5EDE3179" w14:textId="77777777" w:rsidR="00D82FD2" w:rsidRPr="00F77EF4" w:rsidRDefault="00D82FD2" w:rsidP="00D82FD2">
            <w:pPr>
              <w:widowControl w:val="0"/>
              <w:suppressAutoHyphens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4</w:t>
            </w:r>
          </w:p>
        </w:tc>
        <w:tc>
          <w:tcPr>
            <w:tcW w:w="1616" w:type="dxa"/>
          </w:tcPr>
          <w:p w14:paraId="0D1CE280" w14:textId="77777777" w:rsidR="00D82FD2" w:rsidRPr="00F77EF4" w:rsidRDefault="00D82FD2" w:rsidP="00D82FD2">
            <w:pPr>
              <w:widowControl w:val="0"/>
              <w:suppressAutoHyphens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5</w:t>
            </w:r>
          </w:p>
        </w:tc>
        <w:tc>
          <w:tcPr>
            <w:tcW w:w="990" w:type="dxa"/>
          </w:tcPr>
          <w:p w14:paraId="2829FF6D" w14:textId="77777777" w:rsidR="00D82FD2" w:rsidRPr="00F77EF4" w:rsidRDefault="00D82FD2" w:rsidP="00D82FD2">
            <w:pPr>
              <w:widowControl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6</w:t>
            </w:r>
          </w:p>
        </w:tc>
        <w:tc>
          <w:tcPr>
            <w:tcW w:w="2237" w:type="dxa"/>
          </w:tcPr>
          <w:p w14:paraId="6E38B18A" w14:textId="074E549A" w:rsidR="00D82FD2" w:rsidRPr="00F77EF4" w:rsidRDefault="00041583" w:rsidP="00D82FD2">
            <w:pPr>
              <w:widowControl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7</w:t>
            </w:r>
          </w:p>
        </w:tc>
      </w:tr>
      <w:tr w:rsidR="00D82FD2" w14:paraId="6D55D0FD" w14:textId="77777777" w:rsidTr="00713EB2">
        <w:tc>
          <w:tcPr>
            <w:tcW w:w="2880" w:type="dxa"/>
          </w:tcPr>
          <w:p w14:paraId="6C262EA4" w14:textId="77777777" w:rsidR="00D82FD2" w:rsidRPr="003205E0" w:rsidRDefault="00D82FD2" w:rsidP="00FA505C">
            <w:pPr>
              <w:widowControl w:val="0"/>
              <w:suppressAutoHyphens w:val="0"/>
              <w:rPr>
                <w:rFonts w:ascii="Arial" w:eastAsia="Arial Unicode MS" w:hAnsi="Arial" w:cs="Arial"/>
                <w:sz w:val="22"/>
                <w:szCs w:val="22"/>
                <w:lang w:val="sr-Cyrl-RS" w:eastAsia="en-US"/>
              </w:rPr>
            </w:pPr>
            <w:r>
              <w:rPr>
                <w:rFonts w:ascii="Arial" w:eastAsia="Arial Unicode MS" w:hAnsi="Arial" w:cs="Arial"/>
                <w:sz w:val="22"/>
                <w:szCs w:val="22"/>
                <w:lang w:val="sr-Cyrl-RS" w:eastAsia="en-US"/>
              </w:rPr>
              <w:t xml:space="preserve">Услуга </w:t>
            </w:r>
            <w:r w:rsidRPr="003205E0">
              <w:rPr>
                <w:rFonts w:ascii="Arial" w:eastAsia="Arial Unicode MS" w:hAnsi="Arial" w:cs="Arial"/>
                <w:sz w:val="22"/>
                <w:szCs w:val="22"/>
                <w:lang w:val="sr-Cyrl-RS" w:eastAsia="en-US"/>
              </w:rPr>
              <w:t>унапређења и интеграције VSS ORD Система са другим информационим системима Наручиоца.</w:t>
            </w:r>
          </w:p>
          <w:p w14:paraId="0FD8430A"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1348" w:type="dxa"/>
          </w:tcPr>
          <w:p w14:paraId="76909B0A" w14:textId="77777777" w:rsidR="00D82FD2" w:rsidRDefault="00D82FD2" w:rsidP="00D82FD2">
            <w:pPr>
              <w:widowControl w:val="0"/>
              <w:suppressAutoHyphens w:val="0"/>
              <w:jc w:val="both"/>
              <w:rPr>
                <w:rFonts w:ascii="Arial" w:eastAsia="Arial Unicode MS" w:hAnsi="Arial" w:cs="Arial"/>
                <w:sz w:val="22"/>
                <w:szCs w:val="22"/>
                <w:lang w:val="en-US" w:eastAsia="en-US"/>
              </w:rPr>
            </w:pPr>
          </w:p>
          <w:p w14:paraId="2498C89E" w14:textId="77777777" w:rsidR="00D82FD2" w:rsidRDefault="00D82FD2" w:rsidP="00D82FD2">
            <w:pPr>
              <w:widowControl w:val="0"/>
              <w:suppressAutoHyphens w:val="0"/>
              <w:jc w:val="both"/>
              <w:rPr>
                <w:rFonts w:ascii="Arial" w:eastAsia="Arial Unicode MS" w:hAnsi="Arial" w:cs="Arial"/>
                <w:sz w:val="22"/>
                <w:szCs w:val="22"/>
                <w:lang w:val="en-US" w:eastAsia="en-US"/>
              </w:rPr>
            </w:pPr>
          </w:p>
          <w:p w14:paraId="14552427" w14:textId="77777777" w:rsidR="00D82FD2" w:rsidRDefault="00D82FD2" w:rsidP="00D82FD2">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Човек/дан</w:t>
            </w:r>
          </w:p>
          <w:p w14:paraId="21589BF9" w14:textId="77777777" w:rsidR="00D82FD2" w:rsidRPr="003205E0" w:rsidRDefault="00D82FD2" w:rsidP="00D82FD2">
            <w:pPr>
              <w:widowControl w:val="0"/>
              <w:suppressAutoHyphens w:val="0"/>
              <w:jc w:val="both"/>
              <w:rPr>
                <w:rFonts w:ascii="Arial" w:eastAsia="Arial Unicode MS" w:hAnsi="Arial" w:cs="Arial"/>
                <w:sz w:val="22"/>
                <w:szCs w:val="22"/>
                <w:lang w:val="sr-Cyrl-RS" w:eastAsia="en-US"/>
              </w:rPr>
            </w:pPr>
          </w:p>
        </w:tc>
        <w:tc>
          <w:tcPr>
            <w:tcW w:w="1278" w:type="dxa"/>
          </w:tcPr>
          <w:p w14:paraId="5F6474F3" w14:textId="77777777" w:rsidR="00D82FD2" w:rsidRDefault="00D82FD2" w:rsidP="00D82FD2">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 xml:space="preserve"> </w:t>
            </w:r>
          </w:p>
          <w:p w14:paraId="2BE771C9" w14:textId="77777777" w:rsidR="00D82FD2" w:rsidRDefault="00D82FD2" w:rsidP="00D82FD2">
            <w:pPr>
              <w:widowControl w:val="0"/>
              <w:suppressAutoHyphens w:val="0"/>
              <w:jc w:val="both"/>
              <w:rPr>
                <w:rFonts w:ascii="Arial" w:eastAsia="Arial Unicode MS" w:hAnsi="Arial" w:cs="Arial"/>
                <w:sz w:val="22"/>
                <w:szCs w:val="22"/>
                <w:lang w:val="sr-Cyrl-RS" w:eastAsia="en-US"/>
              </w:rPr>
            </w:pPr>
          </w:p>
          <w:p w14:paraId="6904E7E3" w14:textId="77777777" w:rsidR="00D82FD2" w:rsidRDefault="00D82FD2" w:rsidP="00D82FD2">
            <w:pPr>
              <w:widowControl w:val="0"/>
              <w:suppressAutoHyphens w:val="0"/>
              <w:jc w:val="both"/>
              <w:rPr>
                <w:rFonts w:ascii="Arial" w:eastAsia="Arial Unicode MS" w:hAnsi="Arial" w:cs="Arial"/>
                <w:sz w:val="22"/>
                <w:szCs w:val="22"/>
                <w:lang w:val="en-US" w:eastAsia="en-US"/>
              </w:rPr>
            </w:pPr>
            <w:r>
              <w:rPr>
                <w:rFonts w:ascii="Arial" w:eastAsia="Arial Unicode MS" w:hAnsi="Arial" w:cs="Arial"/>
                <w:sz w:val="22"/>
                <w:szCs w:val="22"/>
                <w:lang w:val="sr-Cyrl-RS" w:eastAsia="en-US"/>
              </w:rPr>
              <w:t xml:space="preserve">   240</w:t>
            </w:r>
          </w:p>
        </w:tc>
        <w:tc>
          <w:tcPr>
            <w:tcW w:w="1256" w:type="dxa"/>
          </w:tcPr>
          <w:p w14:paraId="7C40CE52"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1616" w:type="dxa"/>
          </w:tcPr>
          <w:p w14:paraId="5D381E57"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990" w:type="dxa"/>
          </w:tcPr>
          <w:p w14:paraId="4CF0E7DD"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2237" w:type="dxa"/>
          </w:tcPr>
          <w:p w14:paraId="50FBF794"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r>
    </w:tbl>
    <w:p w14:paraId="09F39811" w14:textId="752EECAB" w:rsidR="006641BA" w:rsidRDefault="006641BA" w:rsidP="0007272B">
      <w:pPr>
        <w:widowControl w:val="0"/>
        <w:suppressAutoHyphens w:val="0"/>
        <w:jc w:val="both"/>
        <w:rPr>
          <w:rFonts w:ascii="Arial" w:eastAsia="Arial Unicode MS" w:hAnsi="Arial" w:cs="Arial"/>
          <w:sz w:val="22"/>
          <w:szCs w:val="22"/>
          <w:lang w:val="en-US" w:eastAsia="en-US"/>
        </w:rPr>
      </w:pPr>
    </w:p>
    <w:p w14:paraId="10A59051" w14:textId="346A7ED7" w:rsidR="006641BA" w:rsidRDefault="006641BA" w:rsidP="0007272B">
      <w:pPr>
        <w:widowControl w:val="0"/>
        <w:suppressAutoHyphens w:val="0"/>
        <w:jc w:val="both"/>
        <w:rPr>
          <w:rFonts w:ascii="Arial" w:eastAsia="Arial Unicode MS" w:hAnsi="Arial" w:cs="Arial"/>
          <w:sz w:val="22"/>
          <w:szCs w:val="22"/>
          <w:lang w:val="en-US" w:eastAsia="en-US"/>
        </w:rPr>
      </w:pPr>
    </w:p>
    <w:tbl>
      <w:tblPr>
        <w:tblStyle w:val="TableGrid"/>
        <w:tblW w:w="0" w:type="auto"/>
        <w:tblLook w:val="04A0" w:firstRow="1" w:lastRow="0" w:firstColumn="1" w:lastColumn="0" w:noHBand="0" w:noVBand="1"/>
      </w:tblPr>
      <w:tblGrid>
        <w:gridCol w:w="708"/>
        <w:gridCol w:w="5402"/>
        <w:gridCol w:w="2951"/>
      </w:tblGrid>
      <w:tr w:rsidR="00BC1C3E" w14:paraId="15036E4E" w14:textId="77777777" w:rsidTr="00A90C82">
        <w:tc>
          <w:tcPr>
            <w:tcW w:w="805" w:type="dxa"/>
          </w:tcPr>
          <w:p w14:paraId="0438569E"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c>
          <w:tcPr>
            <w:tcW w:w="6181" w:type="dxa"/>
          </w:tcPr>
          <w:p w14:paraId="4813791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БЕЗ ПДВ-а</w:t>
            </w:r>
          </w:p>
          <w:p w14:paraId="005F8BFF" w14:textId="452F13E8" w:rsidR="00A90C82" w:rsidRPr="00A90C82" w:rsidRDefault="00A90C82" w:rsidP="00A90C82">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Збир колоне 5 табеле 1 и колоне 6 табеле 2</w:t>
            </w:r>
          </w:p>
        </w:tc>
        <w:tc>
          <w:tcPr>
            <w:tcW w:w="3494" w:type="dxa"/>
          </w:tcPr>
          <w:p w14:paraId="6C8A69A2"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r w:rsidR="00DE06C0" w14:paraId="5EEBA495" w14:textId="77777777" w:rsidTr="00DE06C0">
        <w:trPr>
          <w:trHeight w:val="408"/>
        </w:trPr>
        <w:tc>
          <w:tcPr>
            <w:tcW w:w="805" w:type="dxa"/>
          </w:tcPr>
          <w:p w14:paraId="5EF75581" w14:textId="77777777" w:rsidR="00DE06C0" w:rsidRDefault="00DE06C0" w:rsidP="0007272B">
            <w:pPr>
              <w:widowControl w:val="0"/>
              <w:suppressAutoHyphens w:val="0"/>
              <w:jc w:val="both"/>
              <w:rPr>
                <w:rFonts w:ascii="Arial" w:eastAsia="Arial Unicode MS" w:hAnsi="Arial" w:cs="Arial"/>
                <w:sz w:val="22"/>
                <w:szCs w:val="22"/>
                <w:lang w:val="en-US" w:eastAsia="en-US"/>
              </w:rPr>
            </w:pPr>
          </w:p>
        </w:tc>
        <w:tc>
          <w:tcPr>
            <w:tcW w:w="6181" w:type="dxa"/>
          </w:tcPr>
          <w:p w14:paraId="51981B17" w14:textId="11EDE527" w:rsidR="00FA505C" w:rsidRDefault="00FA505C" w:rsidP="00FA505C">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УКУПАН ИЗНОС ПДВ-А</w:t>
            </w:r>
          </w:p>
        </w:tc>
        <w:tc>
          <w:tcPr>
            <w:tcW w:w="3494" w:type="dxa"/>
          </w:tcPr>
          <w:p w14:paraId="53542A67" w14:textId="77777777" w:rsidR="00DE06C0" w:rsidRDefault="00DE06C0" w:rsidP="0007272B">
            <w:pPr>
              <w:widowControl w:val="0"/>
              <w:suppressAutoHyphens w:val="0"/>
              <w:jc w:val="both"/>
              <w:rPr>
                <w:rFonts w:ascii="Arial" w:eastAsia="Arial Unicode MS" w:hAnsi="Arial" w:cs="Arial"/>
                <w:sz w:val="22"/>
                <w:szCs w:val="22"/>
                <w:lang w:val="en-US" w:eastAsia="en-US"/>
              </w:rPr>
            </w:pPr>
          </w:p>
        </w:tc>
      </w:tr>
      <w:tr w:rsidR="00BC1C3E" w14:paraId="44BADC55" w14:textId="77777777" w:rsidTr="00A90C82">
        <w:tc>
          <w:tcPr>
            <w:tcW w:w="805" w:type="dxa"/>
          </w:tcPr>
          <w:p w14:paraId="3FAB7157"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c>
          <w:tcPr>
            <w:tcW w:w="6181" w:type="dxa"/>
          </w:tcPr>
          <w:p w14:paraId="72734F8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СА ПДВ-ом</w:t>
            </w:r>
          </w:p>
          <w:p w14:paraId="2F27E9A1" w14:textId="2E79DE41" w:rsidR="00A90C82" w:rsidRPr="00A90C82" w:rsidRDefault="00A90C82" w:rsidP="00041583">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w:t>
            </w:r>
            <w:r w:rsidR="00041583">
              <w:rPr>
                <w:rFonts w:ascii="Arial" w:eastAsia="Arial Unicode MS" w:hAnsi="Arial" w:cs="Arial"/>
                <w:sz w:val="18"/>
                <w:szCs w:val="18"/>
                <w:lang w:val="sr-Cyrl-RS" w:eastAsia="en-US"/>
              </w:rPr>
              <w:t>6</w:t>
            </w:r>
            <w:r w:rsidRPr="00A90C82">
              <w:rPr>
                <w:rFonts w:ascii="Arial" w:eastAsia="Arial Unicode MS" w:hAnsi="Arial" w:cs="Arial"/>
                <w:sz w:val="18"/>
                <w:szCs w:val="18"/>
                <w:lang w:val="sr-Cyrl-RS" w:eastAsia="en-US"/>
              </w:rPr>
              <w:t xml:space="preserve"> табеле 1 и колоне </w:t>
            </w:r>
            <w:r w:rsidR="00041583">
              <w:rPr>
                <w:rFonts w:ascii="Arial" w:eastAsia="Arial Unicode MS" w:hAnsi="Arial" w:cs="Arial"/>
                <w:sz w:val="18"/>
                <w:szCs w:val="18"/>
                <w:lang w:val="sr-Cyrl-RS" w:eastAsia="en-US"/>
              </w:rPr>
              <w:t>7</w:t>
            </w:r>
            <w:r w:rsidRPr="00A90C82">
              <w:rPr>
                <w:rFonts w:ascii="Arial" w:eastAsia="Arial Unicode MS" w:hAnsi="Arial" w:cs="Arial"/>
                <w:sz w:val="18"/>
                <w:szCs w:val="18"/>
                <w:lang w:val="sr-Cyrl-RS" w:eastAsia="en-US"/>
              </w:rPr>
              <w:t xml:space="preserve"> табеле 2</w:t>
            </w:r>
          </w:p>
        </w:tc>
        <w:tc>
          <w:tcPr>
            <w:tcW w:w="3494" w:type="dxa"/>
          </w:tcPr>
          <w:p w14:paraId="293A82DB"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bl>
    <w:p w14:paraId="394670A8" w14:textId="73B3A177" w:rsidR="00E837EF" w:rsidRPr="00C7563E" w:rsidRDefault="00E837EF" w:rsidP="0007272B">
      <w:pPr>
        <w:widowControl w:val="0"/>
        <w:suppressAutoHyphens w:val="0"/>
        <w:jc w:val="both"/>
        <w:rPr>
          <w:rFonts w:ascii="Arial" w:eastAsia="Arial Unicode MS"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C7563E" w14:paraId="34E65C87" w14:textId="77777777" w:rsidTr="0007272B">
        <w:trPr>
          <w:jc w:val="center"/>
        </w:trPr>
        <w:tc>
          <w:tcPr>
            <w:tcW w:w="3882" w:type="dxa"/>
          </w:tcPr>
          <w:p w14:paraId="3E05D22F"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2127" w:type="dxa"/>
          </w:tcPr>
          <w:p w14:paraId="005D190A"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Pr>
          <w:p w14:paraId="0E963E72" w14:textId="77777777" w:rsidR="0007272B" w:rsidRPr="00C7563E" w:rsidRDefault="0007272B" w:rsidP="0007272B">
            <w:pPr>
              <w:suppressAutoHyphens w:val="0"/>
              <w:jc w:val="center"/>
              <w:rPr>
                <w:rFonts w:ascii="Arial" w:hAnsi="Arial" w:cs="Arial"/>
                <w:sz w:val="22"/>
                <w:szCs w:val="22"/>
                <w:lang w:eastAsia="en-US"/>
              </w:rPr>
            </w:pPr>
            <w:r w:rsidRPr="00C7563E">
              <w:rPr>
                <w:rFonts w:ascii="Arial" w:hAnsi="Arial" w:cs="Arial"/>
                <w:sz w:val="22"/>
                <w:szCs w:val="22"/>
                <w:lang w:eastAsia="en-US"/>
              </w:rPr>
              <w:t>П</w:t>
            </w:r>
            <w:r w:rsidRPr="00C7563E">
              <w:rPr>
                <w:rFonts w:ascii="Arial" w:hAnsi="Arial" w:cs="Arial"/>
                <w:sz w:val="22"/>
                <w:szCs w:val="22"/>
                <w:lang w:val="en-US" w:eastAsia="en-US"/>
              </w:rPr>
              <w:t>онуђач</w:t>
            </w:r>
          </w:p>
        </w:tc>
      </w:tr>
      <w:tr w:rsidR="0007272B" w:rsidRPr="00C7563E" w14:paraId="52EC3D59" w14:textId="77777777" w:rsidTr="0007272B">
        <w:trPr>
          <w:jc w:val="center"/>
        </w:trPr>
        <w:tc>
          <w:tcPr>
            <w:tcW w:w="3882" w:type="dxa"/>
          </w:tcPr>
          <w:p w14:paraId="04788956"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1F394937"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022" w:type="dxa"/>
          </w:tcPr>
          <w:p w14:paraId="73BA7375"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F1DB778" w14:textId="77777777" w:rsidTr="0007272B">
        <w:trPr>
          <w:jc w:val="center"/>
        </w:trPr>
        <w:tc>
          <w:tcPr>
            <w:tcW w:w="3882" w:type="dxa"/>
            <w:tcBorders>
              <w:bottom w:val="single" w:sz="4" w:space="0" w:color="auto"/>
            </w:tcBorders>
          </w:tcPr>
          <w:p w14:paraId="4BFA6443"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5FE52B84"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bottom w:val="single" w:sz="4" w:space="0" w:color="auto"/>
            </w:tcBorders>
          </w:tcPr>
          <w:p w14:paraId="75C3443C"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E0E0AA2" w14:textId="77777777" w:rsidTr="0007272B">
        <w:trPr>
          <w:trHeight w:val="389"/>
          <w:jc w:val="center"/>
        </w:trPr>
        <w:tc>
          <w:tcPr>
            <w:tcW w:w="3882" w:type="dxa"/>
            <w:tcBorders>
              <w:top w:val="single" w:sz="4" w:space="0" w:color="auto"/>
            </w:tcBorders>
          </w:tcPr>
          <w:p w14:paraId="1214523C"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30A380E5"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top w:val="single" w:sz="4" w:space="0" w:color="auto"/>
            </w:tcBorders>
          </w:tcPr>
          <w:p w14:paraId="0B949468" w14:textId="77777777" w:rsidR="0007272B" w:rsidRPr="00C7563E" w:rsidRDefault="0007272B" w:rsidP="0007272B">
            <w:pPr>
              <w:suppressAutoHyphens w:val="0"/>
              <w:jc w:val="center"/>
              <w:rPr>
                <w:rFonts w:ascii="Arial" w:hAnsi="Arial" w:cs="Arial"/>
                <w:sz w:val="22"/>
                <w:szCs w:val="22"/>
                <w:lang w:val="ru-RU" w:eastAsia="en-US"/>
              </w:rPr>
            </w:pPr>
          </w:p>
        </w:tc>
      </w:tr>
    </w:tbl>
    <w:p w14:paraId="5BBAD32C" w14:textId="77777777" w:rsidR="0007272B" w:rsidRPr="00C7563E" w:rsidRDefault="0007272B" w:rsidP="0007272B">
      <w:pPr>
        <w:suppressAutoHyphens w:val="0"/>
        <w:jc w:val="both"/>
        <w:rPr>
          <w:rFonts w:ascii="Arial" w:hAnsi="Arial" w:cs="Arial"/>
          <w:b/>
          <w:i/>
          <w:sz w:val="22"/>
          <w:szCs w:val="22"/>
          <w:lang w:eastAsia="en-US"/>
        </w:rPr>
      </w:pPr>
      <w:r w:rsidRPr="00C7563E">
        <w:rPr>
          <w:rFonts w:ascii="Arial" w:hAnsi="Arial" w:cs="Arial"/>
          <w:b/>
          <w:i/>
          <w:sz w:val="22"/>
          <w:szCs w:val="22"/>
          <w:lang w:eastAsia="en-US"/>
        </w:rPr>
        <w:t>Напомена:</w:t>
      </w:r>
    </w:p>
    <w:p w14:paraId="29443586" w14:textId="77777777" w:rsidR="0007272B" w:rsidRPr="00C7563E" w:rsidRDefault="0007272B" w:rsidP="0007272B">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val="ru-RU" w:eastAsia="en-US"/>
        </w:rPr>
        <w:t xml:space="preserve">-Уколико </w:t>
      </w:r>
      <w:r w:rsidRPr="00C7563E">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w:t>
      </w:r>
      <w:r w:rsidRPr="00C7563E">
        <w:rPr>
          <w:rFonts w:ascii="Arial" w:eastAsia="TimesNewRomanPS-BoldMT" w:hAnsi="Arial" w:cs="Arial"/>
          <w:i/>
          <w:sz w:val="22"/>
          <w:szCs w:val="22"/>
          <w:lang w:val="ru-RU" w:eastAsia="en-US"/>
        </w:rPr>
        <w:t>.</w:t>
      </w:r>
    </w:p>
    <w:p w14:paraId="1409AFE7" w14:textId="2FBC9D8E" w:rsidR="00B913C4" w:rsidRDefault="0007272B" w:rsidP="003D1DE5">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eastAsia="en-US"/>
        </w:rPr>
        <w:t xml:space="preserve">- </w:t>
      </w:r>
      <w:r w:rsidRPr="00C7563E">
        <w:rPr>
          <w:rFonts w:ascii="Arial" w:eastAsia="TimesNewRomanPS-BoldMT" w:hAnsi="Arial" w:cs="Arial"/>
          <w:i/>
          <w:sz w:val="22"/>
          <w:szCs w:val="22"/>
          <w:lang w:val="ru-RU" w:eastAsia="en-US"/>
        </w:rPr>
        <w:t xml:space="preserve">Уколико понуђач подноси понуду са подизвођачем овај образац потписује и оверава печатом понуђач. </w:t>
      </w:r>
      <w:bookmarkStart w:id="283" w:name="_Toc362821724"/>
      <w:bookmarkStart w:id="284" w:name="_Toc430697758"/>
      <w:bookmarkStart w:id="285" w:name="_Toc463355031"/>
      <w:bookmarkStart w:id="286" w:name="_Toc297798738"/>
      <w:bookmarkStart w:id="287" w:name="_Toc310433007"/>
      <w:bookmarkEnd w:id="279"/>
      <w:bookmarkEnd w:id="282"/>
    </w:p>
    <w:p w14:paraId="71F52D45" w14:textId="60FFC10C" w:rsidR="003012DB" w:rsidRDefault="003012DB" w:rsidP="003D1DE5">
      <w:pPr>
        <w:tabs>
          <w:tab w:val="left" w:pos="1134"/>
        </w:tabs>
        <w:suppressAutoHyphens w:val="0"/>
        <w:jc w:val="both"/>
        <w:rPr>
          <w:rFonts w:ascii="Arial" w:eastAsia="TimesNewRomanPS-BoldMT" w:hAnsi="Arial" w:cs="Arial"/>
          <w:i/>
          <w:sz w:val="22"/>
          <w:szCs w:val="22"/>
          <w:lang w:val="ru-RU" w:eastAsia="en-US"/>
        </w:rPr>
      </w:pPr>
    </w:p>
    <w:p w14:paraId="75440935" w14:textId="3A44CF21" w:rsidR="007B3F4A" w:rsidRPr="00FA505C" w:rsidRDefault="00FA505C" w:rsidP="003D1DE5">
      <w:pPr>
        <w:tabs>
          <w:tab w:val="left" w:pos="1134"/>
        </w:tabs>
        <w:suppressAutoHyphens w:val="0"/>
        <w:jc w:val="both"/>
        <w:rPr>
          <w:rFonts w:ascii="Arial" w:eastAsia="TimesNewRomanPS-BoldMT" w:hAnsi="Arial" w:cs="Arial"/>
          <w:b/>
          <w:sz w:val="22"/>
          <w:szCs w:val="22"/>
          <w:lang w:val="ru-RU" w:eastAsia="en-US"/>
        </w:rPr>
      </w:pPr>
      <w:r w:rsidRPr="00FA505C">
        <w:rPr>
          <w:rFonts w:ascii="Arial" w:eastAsia="TimesNewRomanPS-BoldMT" w:hAnsi="Arial" w:cs="Arial"/>
          <w:b/>
          <w:sz w:val="22"/>
          <w:szCs w:val="22"/>
          <w:lang w:val="ru-RU" w:eastAsia="en-US"/>
        </w:rPr>
        <w:lastRenderedPageBreak/>
        <w:t>Упутство за попуњавање обрасца структуре понуђене цене :</w:t>
      </w:r>
    </w:p>
    <w:p w14:paraId="7CCB0891" w14:textId="77777777" w:rsidR="00FA505C" w:rsidRPr="00C07CFE" w:rsidRDefault="00FA505C" w:rsidP="003D1DE5">
      <w:pPr>
        <w:tabs>
          <w:tab w:val="left" w:pos="1134"/>
        </w:tabs>
        <w:suppressAutoHyphens w:val="0"/>
        <w:jc w:val="both"/>
        <w:rPr>
          <w:rFonts w:ascii="Arial" w:eastAsia="TimesNewRomanPS-BoldMT" w:hAnsi="Arial" w:cs="Arial"/>
          <w:sz w:val="22"/>
          <w:szCs w:val="22"/>
          <w:lang w:val="ru-RU" w:eastAsia="en-US"/>
        </w:rPr>
      </w:pPr>
    </w:p>
    <w:p w14:paraId="536D8519" w14:textId="77777777" w:rsidR="00C07CFE" w:rsidRPr="00C07CFE" w:rsidRDefault="00C07CFE" w:rsidP="00C07CFE">
      <w:p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Понуђач треба да попун</w:t>
      </w:r>
      <w:r w:rsidRPr="00C07CFE">
        <w:rPr>
          <w:rFonts w:ascii="Arial" w:eastAsia="TimesNewRomanPS-BoldMT" w:hAnsi="Arial" w:cs="Arial"/>
          <w:bCs/>
          <w:sz w:val="22"/>
          <w:szCs w:val="22"/>
          <w:lang w:eastAsia="en-US"/>
        </w:rPr>
        <w:t xml:space="preserve">и </w:t>
      </w:r>
      <w:r w:rsidRPr="00C07CFE">
        <w:rPr>
          <w:rFonts w:ascii="Arial" w:eastAsia="TimesNewRomanPS-BoldMT" w:hAnsi="Arial" w:cs="Arial"/>
          <w:bCs/>
          <w:sz w:val="22"/>
          <w:szCs w:val="22"/>
          <w:lang w:val="ru-RU" w:eastAsia="en-US"/>
        </w:rPr>
        <w:t xml:space="preserve">образац структуре цене </w:t>
      </w:r>
      <w:r w:rsidRPr="00C07CFE">
        <w:rPr>
          <w:rFonts w:ascii="Arial" w:eastAsia="TimesNewRomanPS-BoldMT" w:hAnsi="Arial" w:cs="Arial"/>
          <w:b/>
          <w:bCs/>
          <w:sz w:val="22"/>
          <w:szCs w:val="22"/>
          <w:lang w:eastAsia="en-US"/>
        </w:rPr>
        <w:t>Табела 1. на следећи начин</w:t>
      </w:r>
      <w:r w:rsidRPr="00C07CFE">
        <w:rPr>
          <w:rFonts w:ascii="Arial" w:eastAsia="TimesNewRomanPS-BoldMT" w:hAnsi="Arial" w:cs="Arial"/>
          <w:b/>
          <w:bCs/>
          <w:sz w:val="22"/>
          <w:szCs w:val="22"/>
          <w:lang w:val="ru-RU" w:eastAsia="en-US"/>
        </w:rPr>
        <w:t>:</w:t>
      </w:r>
    </w:p>
    <w:p w14:paraId="2B97EEF2" w14:textId="4FDCB4BF" w:rsidR="00C07CFE" w:rsidRPr="00C07CFE" w:rsidRDefault="00C07CFE" w:rsidP="00C07CFE">
      <w:pPr>
        <w:numPr>
          <w:ilvl w:val="0"/>
          <w:numId w:val="43"/>
        </w:numPr>
        <w:tabs>
          <w:tab w:val="left" w:pos="1134"/>
        </w:tabs>
        <w:suppressAutoHyphens w:val="0"/>
        <w:jc w:val="both"/>
        <w:rPr>
          <w:rFonts w:ascii="Arial" w:eastAsia="TimesNewRomanPS-BoldMT" w:hAnsi="Arial" w:cs="Arial"/>
          <w:b/>
          <w:bCs/>
          <w:i/>
          <w:iCs/>
          <w:sz w:val="22"/>
          <w:szCs w:val="22"/>
          <w:lang w:val="sr-Cyrl-RS"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2</w:t>
      </w:r>
      <w:r w:rsidRPr="00C07CFE">
        <w:rPr>
          <w:rFonts w:ascii="Arial" w:eastAsia="TimesNewRomanPS-BoldMT" w:hAnsi="Arial" w:cs="Arial"/>
          <w:bCs/>
          <w:sz w:val="22"/>
          <w:szCs w:val="22"/>
          <w:lang w:eastAsia="en-US"/>
        </w:rPr>
        <w:t xml:space="preserve">. </w:t>
      </w:r>
      <w:r w:rsidRPr="00C07CFE">
        <w:rPr>
          <w:rFonts w:ascii="Arial" w:eastAsia="TimesNewRomanPS-BoldMT" w:hAnsi="Arial" w:cs="Arial"/>
          <w:bCs/>
          <w:sz w:val="22"/>
          <w:szCs w:val="22"/>
          <w:lang w:val="ru-RU" w:eastAsia="en-US"/>
        </w:rPr>
        <w:t xml:space="preserve">уписати колико износи </w:t>
      </w:r>
      <w:r w:rsidRPr="00C07CFE">
        <w:rPr>
          <w:rFonts w:ascii="Arial" w:eastAsia="TimesNewRomanPS-BoldMT" w:hAnsi="Arial" w:cs="Arial"/>
          <w:b/>
          <w:bCs/>
          <w:i/>
          <w:iCs/>
          <w:sz w:val="22"/>
          <w:szCs w:val="22"/>
          <w:lang w:val="sr-Cyrl-RS" w:eastAsia="en-US"/>
        </w:rPr>
        <w:t>Цена услуге за 1месец</w:t>
      </w:r>
      <w:r>
        <w:rPr>
          <w:rFonts w:ascii="Arial" w:eastAsia="TimesNewRomanPS-BoldMT" w:hAnsi="Arial" w:cs="Arial"/>
          <w:b/>
          <w:bCs/>
          <w:i/>
          <w:iCs/>
          <w:sz w:val="22"/>
          <w:szCs w:val="22"/>
          <w:lang w:val="sr-Cyrl-RS" w:eastAsia="en-US"/>
        </w:rPr>
        <w:t xml:space="preserve"> </w:t>
      </w:r>
      <w:r w:rsidRPr="00C07CFE">
        <w:rPr>
          <w:rFonts w:ascii="Arial" w:eastAsia="TimesNewRomanPS-BoldMT" w:hAnsi="Arial" w:cs="Arial"/>
          <w:bCs/>
          <w:sz w:val="22"/>
          <w:szCs w:val="22"/>
          <w:lang w:val="ru-RU" w:eastAsia="en-US"/>
        </w:rPr>
        <w:t>без ПДВ;</w:t>
      </w:r>
    </w:p>
    <w:p w14:paraId="7EB67A20" w14:textId="229A3ECA"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 xml:space="preserve">. уписати колико износи </w:t>
      </w:r>
      <w:r w:rsidRPr="00C07CFE">
        <w:rPr>
          <w:rFonts w:ascii="Arial" w:eastAsia="TimesNewRomanPS-BoldMT" w:hAnsi="Arial" w:cs="Arial"/>
          <w:b/>
          <w:bCs/>
          <w:i/>
          <w:iCs/>
          <w:sz w:val="22"/>
          <w:szCs w:val="22"/>
          <w:lang w:val="sr-Cyrl-RS" w:eastAsia="en-US"/>
        </w:rPr>
        <w:t xml:space="preserve">Цена услуге за 1месец </w:t>
      </w:r>
      <w:r>
        <w:rPr>
          <w:rFonts w:ascii="Arial" w:eastAsia="TimesNewRomanPS-BoldMT" w:hAnsi="Arial" w:cs="Arial"/>
          <w:bCs/>
          <w:sz w:val="22"/>
          <w:szCs w:val="22"/>
          <w:lang w:val="ru-RU" w:eastAsia="en-US"/>
        </w:rPr>
        <w:t>са</w:t>
      </w:r>
      <w:r w:rsidRPr="00C07CFE">
        <w:rPr>
          <w:rFonts w:ascii="Arial" w:eastAsia="TimesNewRomanPS-BoldMT" w:hAnsi="Arial" w:cs="Arial"/>
          <w:bCs/>
          <w:sz w:val="22"/>
          <w:szCs w:val="22"/>
          <w:lang w:val="ru-RU" w:eastAsia="en-US"/>
        </w:rPr>
        <w:t xml:space="preserve"> ПДВ;</w:t>
      </w:r>
    </w:p>
    <w:p w14:paraId="39781104" w14:textId="56B1442F"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5</w:t>
      </w:r>
      <w:r w:rsidRPr="00C07CFE">
        <w:rPr>
          <w:rFonts w:ascii="Arial" w:eastAsia="TimesNewRomanPS-BoldMT" w:hAnsi="Arial" w:cs="Arial"/>
          <w:bCs/>
          <w:sz w:val="22"/>
          <w:szCs w:val="22"/>
          <w:lang w:val="ru-RU" w:eastAsia="en-US"/>
        </w:rPr>
        <w:t>. уписати колико износи укупна цена без ПДВ и то тако што ће помножити</w:t>
      </w:r>
      <w:r w:rsidRPr="00C07CFE">
        <w:rPr>
          <w:rFonts w:ascii="Arial" w:eastAsia="TimesNewRomanPS-BoldMT" w:hAnsi="Arial" w:cs="Arial"/>
          <w:b/>
          <w:bCs/>
          <w:i/>
          <w:iCs/>
          <w:sz w:val="22"/>
          <w:szCs w:val="22"/>
          <w:lang w:val="sr-Cyrl-RS" w:eastAsia="en-US"/>
        </w:rPr>
        <w:t xml:space="preserve"> Цен</w:t>
      </w:r>
      <w:r>
        <w:rPr>
          <w:rFonts w:ascii="Arial" w:eastAsia="TimesNewRomanPS-BoldMT" w:hAnsi="Arial" w:cs="Arial"/>
          <w:b/>
          <w:bCs/>
          <w:i/>
          <w:iCs/>
          <w:sz w:val="22"/>
          <w:szCs w:val="22"/>
          <w:lang w:val="sr-Cyrl-RS" w:eastAsia="en-US"/>
        </w:rPr>
        <w:t>у</w:t>
      </w:r>
      <w:r w:rsidRPr="00C07CFE">
        <w:rPr>
          <w:rFonts w:ascii="Arial" w:eastAsia="TimesNewRomanPS-BoldMT" w:hAnsi="Arial" w:cs="Arial"/>
          <w:b/>
          <w:bCs/>
          <w:i/>
          <w:iCs/>
          <w:sz w:val="22"/>
          <w:szCs w:val="22"/>
          <w:lang w:val="sr-Cyrl-RS" w:eastAsia="en-US"/>
        </w:rPr>
        <w:t xml:space="preserve"> услуге за 1месец </w:t>
      </w:r>
      <w:r w:rsidRPr="00C07CFE">
        <w:rPr>
          <w:rFonts w:ascii="Arial" w:eastAsia="TimesNewRomanPS-BoldMT" w:hAnsi="Arial" w:cs="Arial"/>
          <w:bCs/>
          <w:sz w:val="22"/>
          <w:szCs w:val="22"/>
          <w:lang w:val="ru-RU" w:eastAsia="en-US"/>
        </w:rPr>
        <w:t xml:space="preserve">без ПДВ (наведену у колони </w:t>
      </w:r>
      <w:r>
        <w:rPr>
          <w:rFonts w:ascii="Arial" w:eastAsia="TimesNewRomanPS-BoldMT" w:hAnsi="Arial" w:cs="Arial"/>
          <w:bCs/>
          <w:sz w:val="22"/>
          <w:szCs w:val="22"/>
          <w:lang w:val="sr-Cyrl-RS" w:eastAsia="en-US"/>
        </w:rPr>
        <w:t>2</w:t>
      </w:r>
      <w:r w:rsidRPr="00C07CFE">
        <w:rPr>
          <w:rFonts w:ascii="Arial" w:eastAsia="TimesNewRomanPS-BoldMT" w:hAnsi="Arial" w:cs="Arial"/>
          <w:bCs/>
          <w:sz w:val="22"/>
          <w:szCs w:val="22"/>
          <w:lang w:val="ru-RU" w:eastAsia="en-US"/>
        </w:rPr>
        <w:t>.) са тражен</w:t>
      </w:r>
      <w:r>
        <w:rPr>
          <w:rFonts w:ascii="Arial" w:eastAsia="TimesNewRomanPS-BoldMT" w:hAnsi="Arial" w:cs="Arial"/>
          <w:bCs/>
          <w:sz w:val="22"/>
          <w:szCs w:val="22"/>
          <w:lang w:val="ru-RU" w:eastAsia="en-US"/>
        </w:rPr>
        <w:t>ом</w:t>
      </w:r>
      <w:r w:rsidRPr="00C07CFE">
        <w:rPr>
          <w:rFonts w:ascii="Arial" w:eastAsia="TimesNewRomanPS-BoldMT" w:hAnsi="Arial" w:cs="Arial"/>
          <w:bCs/>
          <w:sz w:val="22"/>
          <w:szCs w:val="22"/>
          <w:lang w:val="en-US" w:eastAsia="en-US"/>
        </w:rPr>
        <w:t xml:space="preserve"> </w:t>
      </w:r>
      <w:r w:rsidRPr="00C07CFE">
        <w:rPr>
          <w:rFonts w:ascii="Arial" w:eastAsia="TimesNewRomanPS-BoldMT" w:hAnsi="Arial" w:cs="Arial"/>
          <w:bCs/>
          <w:sz w:val="22"/>
          <w:szCs w:val="22"/>
          <w:lang w:val="ru-RU" w:eastAsia="en-US"/>
        </w:rPr>
        <w:t xml:space="preserve">количином (која је наведена у колони </w:t>
      </w:r>
      <w:r w:rsidRPr="00C07CFE">
        <w:rPr>
          <w:rFonts w:ascii="Arial" w:eastAsia="TimesNewRomanPS-BoldMT" w:hAnsi="Arial" w:cs="Arial"/>
          <w:bCs/>
          <w:sz w:val="22"/>
          <w:szCs w:val="22"/>
          <w:lang w:eastAsia="en-US"/>
        </w:rPr>
        <w:t>4</w:t>
      </w:r>
      <w:r w:rsidRPr="00C07CFE">
        <w:rPr>
          <w:rFonts w:ascii="Arial" w:eastAsia="TimesNewRomanPS-BoldMT" w:hAnsi="Arial" w:cs="Arial"/>
          <w:bCs/>
          <w:sz w:val="22"/>
          <w:szCs w:val="22"/>
          <w:lang w:val="ru-RU" w:eastAsia="en-US"/>
        </w:rPr>
        <w:t>.);</w:t>
      </w:r>
    </w:p>
    <w:p w14:paraId="32BC68CC" w14:textId="332DD83C"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6</w:t>
      </w:r>
      <w:r w:rsidRPr="00C07CFE">
        <w:rPr>
          <w:rFonts w:ascii="Arial" w:eastAsia="TimesNewRomanPS-BoldMT" w:hAnsi="Arial" w:cs="Arial"/>
          <w:bCs/>
          <w:sz w:val="22"/>
          <w:szCs w:val="22"/>
          <w:lang w:val="ru-RU" w:eastAsia="en-US"/>
        </w:rPr>
        <w:t xml:space="preserve">. уписати колико износи укупна цена са ПДВ и то тако што ће помножити </w:t>
      </w:r>
      <w:r w:rsidRPr="00C07CFE">
        <w:rPr>
          <w:rFonts w:ascii="Arial" w:eastAsia="TimesNewRomanPS-BoldMT" w:hAnsi="Arial" w:cs="Arial"/>
          <w:b/>
          <w:bCs/>
          <w:i/>
          <w:iCs/>
          <w:sz w:val="22"/>
          <w:szCs w:val="22"/>
          <w:lang w:val="sr-Cyrl-RS" w:eastAsia="en-US"/>
        </w:rPr>
        <w:t>Цен</w:t>
      </w:r>
      <w:r>
        <w:rPr>
          <w:rFonts w:ascii="Arial" w:eastAsia="TimesNewRomanPS-BoldMT" w:hAnsi="Arial" w:cs="Arial"/>
          <w:b/>
          <w:bCs/>
          <w:i/>
          <w:iCs/>
          <w:sz w:val="22"/>
          <w:szCs w:val="22"/>
          <w:lang w:val="sr-Cyrl-RS" w:eastAsia="en-US"/>
        </w:rPr>
        <w:t>у</w:t>
      </w:r>
      <w:r w:rsidRPr="00C07CFE">
        <w:rPr>
          <w:rFonts w:ascii="Arial" w:eastAsia="TimesNewRomanPS-BoldMT" w:hAnsi="Arial" w:cs="Arial"/>
          <w:b/>
          <w:bCs/>
          <w:i/>
          <w:iCs/>
          <w:sz w:val="22"/>
          <w:szCs w:val="22"/>
          <w:lang w:val="sr-Cyrl-RS" w:eastAsia="en-US"/>
        </w:rPr>
        <w:t xml:space="preserve"> услуге за 1месец </w:t>
      </w:r>
      <w:r>
        <w:rPr>
          <w:rFonts w:ascii="Arial" w:eastAsia="TimesNewRomanPS-BoldMT" w:hAnsi="Arial" w:cs="Arial"/>
          <w:bCs/>
          <w:sz w:val="22"/>
          <w:szCs w:val="22"/>
          <w:lang w:val="ru-RU" w:eastAsia="en-US"/>
        </w:rPr>
        <w:t>са</w:t>
      </w:r>
      <w:r w:rsidRPr="00C07CFE">
        <w:rPr>
          <w:rFonts w:ascii="Arial" w:eastAsia="TimesNewRomanPS-BoldMT" w:hAnsi="Arial" w:cs="Arial"/>
          <w:bCs/>
          <w:sz w:val="22"/>
          <w:szCs w:val="22"/>
          <w:lang w:val="ru-RU" w:eastAsia="en-US"/>
        </w:rPr>
        <w:t xml:space="preserve"> ПДВ (наведену у колони </w:t>
      </w:r>
      <w:r w:rsidRPr="00C07CFE">
        <w:rPr>
          <w:rFonts w:ascii="Arial" w:eastAsia="TimesNewRomanPS-BoldMT" w:hAnsi="Arial" w:cs="Arial"/>
          <w:bCs/>
          <w:sz w:val="22"/>
          <w:szCs w:val="22"/>
          <w:lang w:eastAsia="en-US"/>
        </w:rPr>
        <w:t>6</w:t>
      </w:r>
      <w:r>
        <w:rPr>
          <w:rFonts w:ascii="Arial" w:eastAsia="TimesNewRomanPS-BoldMT" w:hAnsi="Arial" w:cs="Arial"/>
          <w:bCs/>
          <w:sz w:val="22"/>
          <w:szCs w:val="22"/>
          <w:lang w:val="ru-RU" w:eastAsia="en-US"/>
        </w:rPr>
        <w:t xml:space="preserve">.) са траженом </w:t>
      </w:r>
      <w:r w:rsidRPr="00C07CFE">
        <w:rPr>
          <w:rFonts w:ascii="Arial" w:eastAsia="TimesNewRomanPS-BoldMT" w:hAnsi="Arial" w:cs="Arial"/>
          <w:bCs/>
          <w:sz w:val="22"/>
          <w:szCs w:val="22"/>
          <w:lang w:val="ru-RU" w:eastAsia="en-US"/>
        </w:rPr>
        <w:t xml:space="preserve">количином (која је наведена у колони </w:t>
      </w:r>
      <w:r w:rsidRPr="00C07CFE">
        <w:rPr>
          <w:rFonts w:ascii="Arial" w:eastAsia="TimesNewRomanPS-BoldMT" w:hAnsi="Arial" w:cs="Arial"/>
          <w:bCs/>
          <w:sz w:val="22"/>
          <w:szCs w:val="22"/>
          <w:lang w:eastAsia="en-US"/>
        </w:rPr>
        <w:t>4</w:t>
      </w:r>
      <w:r w:rsidRPr="00C07CFE">
        <w:rPr>
          <w:rFonts w:ascii="Arial" w:eastAsia="TimesNewRomanPS-BoldMT" w:hAnsi="Arial" w:cs="Arial"/>
          <w:bCs/>
          <w:sz w:val="22"/>
          <w:szCs w:val="22"/>
          <w:lang w:val="ru-RU" w:eastAsia="en-US"/>
        </w:rPr>
        <w:t>.).</w:t>
      </w:r>
      <w:r w:rsidRPr="00C07CFE">
        <w:rPr>
          <w:rFonts w:ascii="Arial" w:eastAsia="TimesNewRomanPS-BoldMT" w:hAnsi="Arial" w:cs="Arial"/>
          <w:bCs/>
          <w:sz w:val="22"/>
          <w:szCs w:val="22"/>
          <w:lang w:eastAsia="en-US"/>
        </w:rPr>
        <w:t xml:space="preserve"> </w:t>
      </w:r>
    </w:p>
    <w:p w14:paraId="5F4CC106" w14:textId="781FA0EC" w:rsid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17A0CD15" w14:textId="77777777" w:rsidR="00C07CFE" w:rsidRPr="00C07CFE" w:rsidRDefault="00C07CFE" w:rsidP="00C07CFE">
      <w:pPr>
        <w:tabs>
          <w:tab w:val="left" w:pos="1134"/>
        </w:tabs>
        <w:suppressAutoHyphens w:val="0"/>
        <w:ind w:left="720"/>
        <w:jc w:val="both"/>
        <w:rPr>
          <w:rFonts w:ascii="Arial" w:eastAsia="TimesNewRomanPS-BoldMT" w:hAnsi="Arial" w:cs="Arial"/>
          <w:b/>
          <w:bCs/>
          <w:sz w:val="22"/>
          <w:szCs w:val="22"/>
          <w:lang w:val="ru-RU" w:eastAsia="en-US"/>
        </w:rPr>
      </w:pPr>
      <w:r w:rsidRPr="00C07CFE">
        <w:rPr>
          <w:rFonts w:ascii="Arial" w:eastAsia="TimesNewRomanPS-BoldMT" w:hAnsi="Arial" w:cs="Arial"/>
          <w:b/>
          <w:bCs/>
          <w:sz w:val="22"/>
          <w:szCs w:val="22"/>
          <w:lang w:val="sr-Cyrl-BA" w:eastAsia="en-US"/>
        </w:rPr>
        <w:t xml:space="preserve">и Табелу 2 </w:t>
      </w:r>
      <w:r w:rsidRPr="00C07CFE">
        <w:rPr>
          <w:rFonts w:ascii="Arial" w:eastAsia="TimesNewRomanPS-BoldMT" w:hAnsi="Arial" w:cs="Arial"/>
          <w:b/>
          <w:bCs/>
          <w:sz w:val="22"/>
          <w:szCs w:val="22"/>
          <w:lang w:eastAsia="en-US"/>
        </w:rPr>
        <w:t>на следећи начин</w:t>
      </w:r>
      <w:r w:rsidRPr="00C07CFE">
        <w:rPr>
          <w:rFonts w:ascii="Arial" w:eastAsia="TimesNewRomanPS-BoldMT" w:hAnsi="Arial" w:cs="Arial"/>
          <w:b/>
          <w:bCs/>
          <w:sz w:val="22"/>
          <w:szCs w:val="22"/>
          <w:lang w:val="ru-RU" w:eastAsia="en-US"/>
        </w:rPr>
        <w:t>:</w:t>
      </w:r>
    </w:p>
    <w:p w14:paraId="0EE86750" w14:textId="4CADD2EF" w:rsidR="00C07CFE" w:rsidRPr="00C07CFE" w:rsidRDefault="00C07CFE" w:rsidP="00C07CFE">
      <w:pPr>
        <w:numPr>
          <w:ilvl w:val="0"/>
          <w:numId w:val="43"/>
        </w:numPr>
        <w:tabs>
          <w:tab w:val="left" w:pos="1134"/>
        </w:tabs>
        <w:suppressAutoHyphens w:val="0"/>
        <w:jc w:val="both"/>
        <w:rPr>
          <w:rFonts w:ascii="Arial" w:eastAsia="TimesNewRomanPS-BoldMT" w:hAnsi="Arial" w:cs="Arial"/>
          <w:b/>
          <w:bCs/>
          <w:i/>
          <w:iCs/>
          <w:sz w:val="22"/>
          <w:szCs w:val="22"/>
          <w:lang w:val="sr-Cyrl-RS"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eastAsia="en-US"/>
        </w:rPr>
        <w:t xml:space="preserve">. </w:t>
      </w:r>
      <w:r w:rsidRPr="00C07CFE">
        <w:rPr>
          <w:rFonts w:ascii="Arial" w:eastAsia="TimesNewRomanPS-BoldMT" w:hAnsi="Arial" w:cs="Arial"/>
          <w:bCs/>
          <w:sz w:val="22"/>
          <w:szCs w:val="22"/>
          <w:lang w:val="ru-RU" w:eastAsia="en-US"/>
        </w:rPr>
        <w:t xml:space="preserve">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за 1месец </w:t>
      </w:r>
      <w:r w:rsidRPr="00C07CFE">
        <w:rPr>
          <w:rFonts w:ascii="Arial" w:eastAsia="TimesNewRomanPS-BoldMT" w:hAnsi="Arial" w:cs="Arial"/>
          <w:bCs/>
          <w:sz w:val="22"/>
          <w:szCs w:val="22"/>
          <w:lang w:val="ru-RU" w:eastAsia="en-US"/>
        </w:rPr>
        <w:t>без ПДВ;</w:t>
      </w:r>
    </w:p>
    <w:p w14:paraId="04D022E3" w14:textId="4C622FA5"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5</w:t>
      </w:r>
      <w:r w:rsidRPr="00C07CFE">
        <w:rPr>
          <w:rFonts w:ascii="Arial" w:eastAsia="TimesNewRomanPS-BoldMT" w:hAnsi="Arial" w:cs="Arial"/>
          <w:bCs/>
          <w:sz w:val="22"/>
          <w:szCs w:val="22"/>
          <w:lang w:val="ru-RU" w:eastAsia="en-US"/>
        </w:rPr>
        <w:t xml:space="preserve">. 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за 1месец </w:t>
      </w:r>
      <w:r w:rsidRPr="00C07CFE">
        <w:rPr>
          <w:rFonts w:ascii="Arial" w:eastAsia="TimesNewRomanPS-BoldMT" w:hAnsi="Arial" w:cs="Arial"/>
          <w:bCs/>
          <w:sz w:val="22"/>
          <w:szCs w:val="22"/>
          <w:lang w:val="ru-RU" w:eastAsia="en-US"/>
        </w:rPr>
        <w:t>са ПДВ;</w:t>
      </w:r>
    </w:p>
    <w:p w14:paraId="3FD70222" w14:textId="69CD23D0"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6</w:t>
      </w:r>
      <w:r w:rsidRPr="00C07CFE">
        <w:rPr>
          <w:rFonts w:ascii="Arial" w:eastAsia="TimesNewRomanPS-BoldMT" w:hAnsi="Arial" w:cs="Arial"/>
          <w:bCs/>
          <w:sz w:val="22"/>
          <w:szCs w:val="22"/>
          <w:lang w:val="ru-RU" w:eastAsia="en-US"/>
        </w:rPr>
        <w:t>. уписати колико износи укупна цена без ПДВ и то тако што ће помножити</w:t>
      </w:r>
      <w:r w:rsidRPr="00C07CFE">
        <w:rPr>
          <w:rFonts w:ascii="Arial" w:eastAsia="TimesNewRomanPS-BoldMT" w:hAnsi="Arial" w:cs="Arial"/>
          <w:b/>
          <w:bCs/>
          <w:i/>
          <w:iCs/>
          <w:sz w:val="22"/>
          <w:szCs w:val="22"/>
          <w:lang w:val="sr-Cyrl-RS" w:eastAsia="en-US"/>
        </w:rPr>
        <w:t xml:space="preserve"> </w:t>
      </w:r>
      <w:r w:rsidR="00E73CB5">
        <w:rPr>
          <w:rFonts w:ascii="Arial" w:eastAsia="TimesNewRomanPS-BoldMT" w:hAnsi="Arial" w:cs="Arial"/>
          <w:b/>
          <w:bCs/>
          <w:i/>
          <w:iCs/>
          <w:sz w:val="22"/>
          <w:szCs w:val="22"/>
          <w:lang w:val="sr-Cyrl-RS" w:eastAsia="en-US"/>
        </w:rPr>
        <w:t>јединичну ц</w:t>
      </w:r>
      <w:r w:rsidRPr="00C07CFE">
        <w:rPr>
          <w:rFonts w:ascii="Arial" w:eastAsia="TimesNewRomanPS-BoldMT" w:hAnsi="Arial" w:cs="Arial"/>
          <w:b/>
          <w:bCs/>
          <w:i/>
          <w:iCs/>
          <w:sz w:val="22"/>
          <w:szCs w:val="22"/>
          <w:lang w:val="sr-Cyrl-RS" w:eastAsia="en-US"/>
        </w:rPr>
        <w:t xml:space="preserve">ену услуге за 1месец </w:t>
      </w:r>
      <w:r w:rsidRPr="00C07CFE">
        <w:rPr>
          <w:rFonts w:ascii="Arial" w:eastAsia="TimesNewRomanPS-BoldMT" w:hAnsi="Arial" w:cs="Arial"/>
          <w:bCs/>
          <w:sz w:val="22"/>
          <w:szCs w:val="22"/>
          <w:lang w:val="ru-RU" w:eastAsia="en-US"/>
        </w:rPr>
        <w:t xml:space="preserve">без ПДВ (наведену у колони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val="ru-RU" w:eastAsia="en-US"/>
        </w:rPr>
        <w:t>.) са траженом</w:t>
      </w:r>
      <w:r w:rsidRPr="00C07CFE">
        <w:rPr>
          <w:rFonts w:ascii="Arial" w:eastAsia="TimesNewRomanPS-BoldMT" w:hAnsi="Arial" w:cs="Arial"/>
          <w:bCs/>
          <w:sz w:val="22"/>
          <w:szCs w:val="22"/>
          <w:lang w:val="en-US" w:eastAsia="en-US"/>
        </w:rPr>
        <w:t xml:space="preserve"> </w:t>
      </w:r>
      <w:r w:rsidRPr="00C07CFE">
        <w:rPr>
          <w:rFonts w:ascii="Arial" w:eastAsia="TimesNewRomanPS-BoldMT" w:hAnsi="Arial" w:cs="Arial"/>
          <w:bCs/>
          <w:sz w:val="22"/>
          <w:szCs w:val="22"/>
          <w:lang w:val="ru-RU" w:eastAsia="en-US"/>
        </w:rPr>
        <w:t xml:space="preserve">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p>
    <w:p w14:paraId="36799783" w14:textId="717336C9"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7</w:t>
      </w:r>
      <w:r w:rsidRPr="00C07CFE">
        <w:rPr>
          <w:rFonts w:ascii="Arial" w:eastAsia="TimesNewRomanPS-BoldMT" w:hAnsi="Arial" w:cs="Arial"/>
          <w:bCs/>
          <w:sz w:val="22"/>
          <w:szCs w:val="22"/>
          <w:lang w:val="ru-RU" w:eastAsia="en-US"/>
        </w:rPr>
        <w:t xml:space="preserve">. уписати колико износи укупна цена са ПДВ и то тако што ће помножити </w:t>
      </w:r>
      <w:r w:rsidR="00E73CB5">
        <w:rPr>
          <w:rFonts w:ascii="Arial" w:eastAsia="TimesNewRomanPS-BoldMT" w:hAnsi="Arial" w:cs="Arial"/>
          <w:bCs/>
          <w:sz w:val="22"/>
          <w:szCs w:val="22"/>
          <w:lang w:val="ru-RU" w:eastAsia="en-US"/>
        </w:rPr>
        <w:t xml:space="preserve">јединичну </w:t>
      </w:r>
      <w:r w:rsidR="00E73CB5">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ену услуге за 1месец </w:t>
      </w:r>
      <w:r w:rsidRPr="00C07CFE">
        <w:rPr>
          <w:rFonts w:ascii="Arial" w:eastAsia="TimesNewRomanPS-BoldMT" w:hAnsi="Arial" w:cs="Arial"/>
          <w:bCs/>
          <w:sz w:val="22"/>
          <w:szCs w:val="22"/>
          <w:lang w:val="ru-RU" w:eastAsia="en-US"/>
        </w:rPr>
        <w:t xml:space="preserve">са ПДВ (наведену у колони </w:t>
      </w:r>
      <w:r w:rsidRPr="00C07CFE">
        <w:rPr>
          <w:rFonts w:ascii="Arial" w:eastAsia="TimesNewRomanPS-BoldMT" w:hAnsi="Arial" w:cs="Arial"/>
          <w:bCs/>
          <w:sz w:val="22"/>
          <w:szCs w:val="22"/>
          <w:lang w:eastAsia="en-US"/>
        </w:rPr>
        <w:t>6</w:t>
      </w:r>
      <w:r w:rsidRPr="00C07CFE">
        <w:rPr>
          <w:rFonts w:ascii="Arial" w:eastAsia="TimesNewRomanPS-BoldMT" w:hAnsi="Arial" w:cs="Arial"/>
          <w:bCs/>
          <w:sz w:val="22"/>
          <w:szCs w:val="22"/>
          <w:lang w:val="ru-RU" w:eastAsia="en-US"/>
        </w:rPr>
        <w:t xml:space="preserve">.) са траженом 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r w:rsidRPr="00C07CFE">
        <w:rPr>
          <w:rFonts w:ascii="Arial" w:eastAsia="TimesNewRomanPS-BoldMT" w:hAnsi="Arial" w:cs="Arial"/>
          <w:bCs/>
          <w:sz w:val="22"/>
          <w:szCs w:val="22"/>
          <w:lang w:eastAsia="en-US"/>
        </w:rPr>
        <w:t xml:space="preserve"> </w:t>
      </w:r>
    </w:p>
    <w:p w14:paraId="706D7DDC" w14:textId="6391BD91" w:rsid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692260CE" w14:textId="77777777" w:rsidR="00C07CFE" w:rsidRP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767518AD" w14:textId="07923D04" w:rsidR="00C07CFE" w:rsidRPr="00E73CB5" w:rsidRDefault="00C07CFE" w:rsidP="00E73CB5">
      <w:pPr>
        <w:numPr>
          <w:ilvl w:val="0"/>
          <w:numId w:val="41"/>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w:t>
      </w:r>
      <w:r w:rsidRPr="00C07CFE">
        <w:rPr>
          <w:rFonts w:ascii="Arial" w:eastAsia="TimesNewRomanPS-BoldMT" w:hAnsi="Arial" w:cs="Arial"/>
          <w:bCs/>
          <w:sz w:val="22"/>
          <w:szCs w:val="22"/>
          <w:lang w:val="ru-RU" w:eastAsia="en-US"/>
        </w:rPr>
        <w:t xml:space="preserve"> – уписује се укупно понуђена цена за све позиције  без ПДВ (збир</w:t>
      </w:r>
      <w:r w:rsidR="00E73CB5">
        <w:rPr>
          <w:rFonts w:ascii="Arial" w:eastAsia="TimesNewRomanPS-BoldMT" w:hAnsi="Arial" w:cs="Arial"/>
          <w:bCs/>
          <w:sz w:val="22"/>
          <w:szCs w:val="22"/>
          <w:lang w:val="ru-RU" w:eastAsia="en-US"/>
        </w:rPr>
        <w:t xml:space="preserve"> </w:t>
      </w:r>
      <w:r w:rsidR="00E73CB5" w:rsidRPr="00E73CB5">
        <w:rPr>
          <w:rFonts w:ascii="Arial" w:eastAsia="TimesNewRomanPS-BoldMT" w:hAnsi="Arial" w:cs="Arial"/>
          <w:bCs/>
          <w:sz w:val="22"/>
          <w:szCs w:val="22"/>
          <w:lang w:val="sr-Cyrl-RS" w:eastAsia="en-US"/>
        </w:rPr>
        <w:t>колоне 5 табеле 1 и колоне 6 табеле 2</w:t>
      </w:r>
      <w:r w:rsidRPr="00E73CB5">
        <w:rPr>
          <w:rFonts w:ascii="Arial" w:eastAsia="TimesNewRomanPS-BoldMT" w:hAnsi="Arial" w:cs="Arial"/>
          <w:bCs/>
          <w:sz w:val="22"/>
          <w:szCs w:val="22"/>
          <w:lang w:val="en-US" w:eastAsia="en-US"/>
        </w:rPr>
        <w:t>)</w:t>
      </w:r>
    </w:p>
    <w:p w14:paraId="1EAD5137" w14:textId="732CADED" w:rsidR="00C07CFE" w:rsidRPr="00E73CB5" w:rsidRDefault="00C07CFE" w:rsidP="00C07CFE">
      <w:pPr>
        <w:numPr>
          <w:ilvl w:val="0"/>
          <w:numId w:val="41"/>
        </w:numPr>
        <w:tabs>
          <w:tab w:val="left" w:pos="1134"/>
        </w:tabs>
        <w:suppressAutoHyphens w:val="0"/>
        <w:jc w:val="both"/>
        <w:rPr>
          <w:rFonts w:ascii="Arial" w:eastAsia="TimesNewRomanPS-BoldMT" w:hAnsi="Arial" w:cs="Arial"/>
          <w:bCs/>
          <w:sz w:val="22"/>
          <w:szCs w:val="22"/>
          <w:lang w:val="en-US"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II</w:t>
      </w:r>
      <w:r w:rsidRPr="00C07CFE">
        <w:rPr>
          <w:rFonts w:ascii="Arial" w:eastAsia="TimesNewRomanPS-BoldMT" w:hAnsi="Arial" w:cs="Arial"/>
          <w:bCs/>
          <w:sz w:val="22"/>
          <w:szCs w:val="22"/>
          <w:lang w:val="ru-RU" w:eastAsia="en-US"/>
        </w:rPr>
        <w:t xml:space="preserve"> – уписује се укупно понуђена цена са ПДВ </w:t>
      </w:r>
      <w:r w:rsidR="00E73CB5">
        <w:rPr>
          <w:rFonts w:ascii="Arial" w:eastAsia="TimesNewRomanPS-BoldMT" w:hAnsi="Arial" w:cs="Arial"/>
          <w:bCs/>
          <w:sz w:val="22"/>
          <w:szCs w:val="22"/>
          <w:lang w:val="ru-RU" w:eastAsia="en-US"/>
        </w:rPr>
        <w:t>(</w:t>
      </w:r>
      <w:r w:rsidR="00E73CB5" w:rsidRPr="00E73CB5">
        <w:rPr>
          <w:rFonts w:ascii="Arial" w:eastAsia="TimesNewRomanPS-BoldMT" w:hAnsi="Arial" w:cs="Arial"/>
          <w:bCs/>
          <w:sz w:val="22"/>
          <w:szCs w:val="22"/>
          <w:lang w:val="sr-Cyrl-RS" w:eastAsia="en-US"/>
        </w:rPr>
        <w:t>Збир колоне 5 табеле 1 и колоне 6 табеле 2</w:t>
      </w:r>
      <w:r w:rsidR="00E73CB5">
        <w:rPr>
          <w:rFonts w:ascii="Arial" w:eastAsia="TimesNewRomanPS-BoldMT" w:hAnsi="Arial" w:cs="Arial"/>
          <w:bCs/>
          <w:sz w:val="22"/>
          <w:szCs w:val="22"/>
          <w:lang w:val="sr-Cyrl-RS" w:eastAsia="en-US"/>
        </w:rPr>
        <w:t>)</w:t>
      </w:r>
    </w:p>
    <w:p w14:paraId="7A118019" w14:textId="77777777" w:rsidR="00C07CFE" w:rsidRPr="00C07CFE" w:rsidRDefault="00C07CFE" w:rsidP="00C07CFE">
      <w:pPr>
        <w:numPr>
          <w:ilvl w:val="0"/>
          <w:numId w:val="42"/>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место и датум уписује се место и датум попуњавања обрасца структуре цене.</w:t>
      </w:r>
    </w:p>
    <w:p w14:paraId="0C6C261D" w14:textId="77777777" w:rsidR="00C07CFE" w:rsidRPr="00C07CFE" w:rsidRDefault="00C07CFE" w:rsidP="00C07CFE">
      <w:pPr>
        <w:numPr>
          <w:ilvl w:val="0"/>
          <w:numId w:val="42"/>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печат и потпис понуђач печатом оверава и потписује образац структуре цене.</w:t>
      </w:r>
    </w:p>
    <w:p w14:paraId="36792BA8" w14:textId="7C7B34A3" w:rsidR="007B3F4A" w:rsidRDefault="007B3F4A" w:rsidP="003D1DE5">
      <w:pPr>
        <w:tabs>
          <w:tab w:val="left" w:pos="1134"/>
        </w:tabs>
        <w:suppressAutoHyphens w:val="0"/>
        <w:jc w:val="both"/>
        <w:rPr>
          <w:rFonts w:ascii="Arial" w:eastAsia="TimesNewRomanPS-BoldMT" w:hAnsi="Arial" w:cs="Arial"/>
          <w:i/>
          <w:sz w:val="22"/>
          <w:szCs w:val="22"/>
          <w:lang w:val="ru-RU" w:eastAsia="en-US"/>
        </w:rPr>
      </w:pPr>
    </w:p>
    <w:p w14:paraId="597EDE5D" w14:textId="4C329EDD" w:rsidR="007B3F4A" w:rsidRDefault="007B3F4A" w:rsidP="003D1DE5">
      <w:pPr>
        <w:tabs>
          <w:tab w:val="left" w:pos="1134"/>
        </w:tabs>
        <w:suppressAutoHyphens w:val="0"/>
        <w:jc w:val="both"/>
        <w:rPr>
          <w:rFonts w:ascii="Arial" w:eastAsia="TimesNewRomanPS-BoldMT" w:hAnsi="Arial" w:cs="Arial"/>
          <w:i/>
          <w:sz w:val="22"/>
          <w:szCs w:val="22"/>
          <w:lang w:val="ru-RU" w:eastAsia="en-US"/>
        </w:rPr>
      </w:pPr>
    </w:p>
    <w:p w14:paraId="746F3D1D" w14:textId="77777777" w:rsidR="003012DB" w:rsidRPr="003D1DE5" w:rsidRDefault="003012DB" w:rsidP="003D1DE5">
      <w:pPr>
        <w:tabs>
          <w:tab w:val="left" w:pos="1134"/>
        </w:tabs>
        <w:suppressAutoHyphens w:val="0"/>
        <w:jc w:val="both"/>
        <w:rPr>
          <w:rFonts w:ascii="Arial" w:eastAsia="TimesNewRomanPS-BoldMT" w:hAnsi="Arial" w:cs="Arial"/>
          <w:i/>
          <w:sz w:val="22"/>
          <w:szCs w:val="22"/>
          <w:lang w:val="ru-RU" w:eastAsia="en-US"/>
        </w:rPr>
      </w:pPr>
    </w:p>
    <w:p w14:paraId="2A4F8A01" w14:textId="7A4D05FB" w:rsidR="004D6FD6" w:rsidRDefault="004D6FD6" w:rsidP="006B605A">
      <w:pPr>
        <w:jc w:val="right"/>
        <w:outlineLvl w:val="1"/>
        <w:rPr>
          <w:rFonts w:ascii="Arial" w:hAnsi="Arial" w:cs="Arial"/>
          <w:b/>
          <w:sz w:val="22"/>
          <w:szCs w:val="22"/>
        </w:rPr>
      </w:pPr>
      <w:bookmarkStart w:id="288" w:name="_Toc449515224"/>
    </w:p>
    <w:p w14:paraId="77EB6C6F" w14:textId="304DAFD2" w:rsidR="004D6FD6" w:rsidRDefault="004D6FD6" w:rsidP="006B605A">
      <w:pPr>
        <w:jc w:val="right"/>
        <w:outlineLvl w:val="1"/>
        <w:rPr>
          <w:rFonts w:ascii="Arial" w:hAnsi="Arial" w:cs="Arial"/>
          <w:b/>
          <w:sz w:val="22"/>
          <w:szCs w:val="22"/>
        </w:rPr>
      </w:pPr>
    </w:p>
    <w:p w14:paraId="2F5ED4F2" w14:textId="132CD605" w:rsidR="004D6FD6" w:rsidRDefault="004D6FD6" w:rsidP="006B605A">
      <w:pPr>
        <w:jc w:val="right"/>
        <w:outlineLvl w:val="1"/>
        <w:rPr>
          <w:rFonts w:ascii="Arial" w:hAnsi="Arial" w:cs="Arial"/>
          <w:b/>
          <w:sz w:val="22"/>
          <w:szCs w:val="22"/>
        </w:rPr>
      </w:pPr>
    </w:p>
    <w:p w14:paraId="3A1B3C75" w14:textId="367D37A9" w:rsidR="004D6FD6" w:rsidRDefault="004D6FD6" w:rsidP="006B605A">
      <w:pPr>
        <w:jc w:val="right"/>
        <w:outlineLvl w:val="1"/>
        <w:rPr>
          <w:rFonts w:ascii="Arial" w:hAnsi="Arial" w:cs="Arial"/>
          <w:b/>
          <w:sz w:val="22"/>
          <w:szCs w:val="22"/>
        </w:rPr>
      </w:pPr>
    </w:p>
    <w:p w14:paraId="7CCD1439" w14:textId="1E8A9F55" w:rsidR="004D6FD6" w:rsidRDefault="004D6FD6" w:rsidP="006B605A">
      <w:pPr>
        <w:jc w:val="right"/>
        <w:outlineLvl w:val="1"/>
        <w:rPr>
          <w:rFonts w:ascii="Arial" w:hAnsi="Arial" w:cs="Arial"/>
          <w:b/>
          <w:sz w:val="22"/>
          <w:szCs w:val="22"/>
        </w:rPr>
      </w:pPr>
    </w:p>
    <w:p w14:paraId="470F4D34" w14:textId="3C8F2BAD" w:rsidR="004D6FD6" w:rsidRDefault="004D6FD6" w:rsidP="006B605A">
      <w:pPr>
        <w:jc w:val="right"/>
        <w:outlineLvl w:val="1"/>
        <w:rPr>
          <w:rFonts w:ascii="Arial" w:hAnsi="Arial" w:cs="Arial"/>
          <w:b/>
          <w:sz w:val="22"/>
          <w:szCs w:val="22"/>
        </w:rPr>
      </w:pPr>
    </w:p>
    <w:p w14:paraId="5B8B6131" w14:textId="2A122879" w:rsidR="004D6FD6" w:rsidRDefault="004D6FD6" w:rsidP="006B605A">
      <w:pPr>
        <w:jc w:val="right"/>
        <w:outlineLvl w:val="1"/>
        <w:rPr>
          <w:rFonts w:ascii="Arial" w:hAnsi="Arial" w:cs="Arial"/>
          <w:b/>
          <w:sz w:val="22"/>
          <w:szCs w:val="22"/>
        </w:rPr>
      </w:pPr>
    </w:p>
    <w:p w14:paraId="15A7642E" w14:textId="429C0D85" w:rsidR="004D6FD6" w:rsidRDefault="004D6FD6" w:rsidP="006B605A">
      <w:pPr>
        <w:jc w:val="right"/>
        <w:outlineLvl w:val="1"/>
        <w:rPr>
          <w:rFonts w:ascii="Arial" w:hAnsi="Arial" w:cs="Arial"/>
          <w:b/>
          <w:sz w:val="22"/>
          <w:szCs w:val="22"/>
        </w:rPr>
      </w:pPr>
    </w:p>
    <w:p w14:paraId="77BF8CEB" w14:textId="4B257BDF" w:rsidR="004D6FD6" w:rsidRDefault="004D6FD6" w:rsidP="006B605A">
      <w:pPr>
        <w:jc w:val="right"/>
        <w:outlineLvl w:val="1"/>
        <w:rPr>
          <w:rFonts w:ascii="Arial" w:hAnsi="Arial" w:cs="Arial"/>
          <w:b/>
          <w:sz w:val="22"/>
          <w:szCs w:val="22"/>
        </w:rPr>
      </w:pPr>
    </w:p>
    <w:p w14:paraId="780DFC9D" w14:textId="77777777" w:rsidR="004D6FD6" w:rsidRDefault="004D6FD6" w:rsidP="006B605A">
      <w:pPr>
        <w:jc w:val="right"/>
        <w:outlineLvl w:val="1"/>
        <w:rPr>
          <w:rFonts w:ascii="Arial" w:hAnsi="Arial" w:cs="Arial"/>
          <w:b/>
          <w:sz w:val="22"/>
          <w:szCs w:val="22"/>
        </w:rPr>
      </w:pPr>
    </w:p>
    <w:p w14:paraId="09728FB5" w14:textId="6B457F69" w:rsidR="004D6FD6" w:rsidRDefault="004D6FD6" w:rsidP="006B605A">
      <w:pPr>
        <w:jc w:val="right"/>
        <w:outlineLvl w:val="1"/>
        <w:rPr>
          <w:rFonts w:ascii="Arial" w:hAnsi="Arial" w:cs="Arial"/>
          <w:b/>
          <w:sz w:val="22"/>
          <w:szCs w:val="22"/>
        </w:rPr>
      </w:pPr>
    </w:p>
    <w:p w14:paraId="6435C9D7" w14:textId="3CD55B81" w:rsidR="00FA505C" w:rsidRDefault="00FA505C" w:rsidP="006B605A">
      <w:pPr>
        <w:jc w:val="right"/>
        <w:outlineLvl w:val="1"/>
        <w:rPr>
          <w:rFonts w:ascii="Arial" w:hAnsi="Arial" w:cs="Arial"/>
          <w:b/>
          <w:sz w:val="22"/>
          <w:szCs w:val="22"/>
        </w:rPr>
      </w:pPr>
    </w:p>
    <w:p w14:paraId="60243A2E" w14:textId="02F73A37" w:rsidR="00FA505C" w:rsidRDefault="00FA505C" w:rsidP="006B605A">
      <w:pPr>
        <w:jc w:val="right"/>
        <w:outlineLvl w:val="1"/>
        <w:rPr>
          <w:rFonts w:ascii="Arial" w:hAnsi="Arial" w:cs="Arial"/>
          <w:b/>
          <w:sz w:val="22"/>
          <w:szCs w:val="22"/>
        </w:rPr>
      </w:pPr>
    </w:p>
    <w:p w14:paraId="61811031" w14:textId="3456872D" w:rsidR="00FA505C" w:rsidRDefault="00FA505C" w:rsidP="006B605A">
      <w:pPr>
        <w:jc w:val="right"/>
        <w:outlineLvl w:val="1"/>
        <w:rPr>
          <w:rFonts w:ascii="Arial" w:hAnsi="Arial" w:cs="Arial"/>
          <w:b/>
          <w:sz w:val="22"/>
          <w:szCs w:val="22"/>
        </w:rPr>
      </w:pPr>
    </w:p>
    <w:p w14:paraId="768C92D9" w14:textId="52A406B3" w:rsidR="00FA505C" w:rsidRDefault="00FA505C" w:rsidP="006B605A">
      <w:pPr>
        <w:jc w:val="right"/>
        <w:outlineLvl w:val="1"/>
        <w:rPr>
          <w:rFonts w:ascii="Arial" w:hAnsi="Arial" w:cs="Arial"/>
          <w:b/>
          <w:sz w:val="22"/>
          <w:szCs w:val="22"/>
        </w:rPr>
      </w:pPr>
    </w:p>
    <w:p w14:paraId="79A1F5EA" w14:textId="137AA85A" w:rsidR="00FA505C" w:rsidRDefault="00FA505C" w:rsidP="006B605A">
      <w:pPr>
        <w:jc w:val="right"/>
        <w:outlineLvl w:val="1"/>
        <w:rPr>
          <w:rFonts w:ascii="Arial" w:hAnsi="Arial" w:cs="Arial"/>
          <w:b/>
          <w:sz w:val="22"/>
          <w:szCs w:val="22"/>
        </w:rPr>
      </w:pPr>
    </w:p>
    <w:p w14:paraId="63993B77" w14:textId="6A69021F" w:rsidR="00FA505C" w:rsidRDefault="00FA505C" w:rsidP="006B605A">
      <w:pPr>
        <w:jc w:val="right"/>
        <w:outlineLvl w:val="1"/>
        <w:rPr>
          <w:rFonts w:ascii="Arial" w:hAnsi="Arial" w:cs="Arial"/>
          <w:b/>
          <w:sz w:val="22"/>
          <w:szCs w:val="22"/>
        </w:rPr>
      </w:pPr>
    </w:p>
    <w:p w14:paraId="59834A1C" w14:textId="480ACE09" w:rsidR="00FA505C" w:rsidRDefault="00FA505C" w:rsidP="006B605A">
      <w:pPr>
        <w:jc w:val="right"/>
        <w:outlineLvl w:val="1"/>
        <w:rPr>
          <w:rFonts w:ascii="Arial" w:hAnsi="Arial" w:cs="Arial"/>
          <w:b/>
          <w:sz w:val="22"/>
          <w:szCs w:val="22"/>
        </w:rPr>
      </w:pPr>
    </w:p>
    <w:p w14:paraId="618F0702" w14:textId="220255D2" w:rsidR="00FA505C" w:rsidRDefault="00FA505C" w:rsidP="006B605A">
      <w:pPr>
        <w:jc w:val="right"/>
        <w:outlineLvl w:val="1"/>
        <w:rPr>
          <w:rFonts w:ascii="Arial" w:hAnsi="Arial" w:cs="Arial"/>
          <w:b/>
          <w:sz w:val="22"/>
          <w:szCs w:val="22"/>
        </w:rPr>
      </w:pPr>
    </w:p>
    <w:p w14:paraId="4EA31767" w14:textId="77777777" w:rsidR="00FA505C" w:rsidRDefault="00FA505C" w:rsidP="006B605A">
      <w:pPr>
        <w:jc w:val="right"/>
        <w:outlineLvl w:val="1"/>
        <w:rPr>
          <w:rFonts w:ascii="Arial" w:hAnsi="Arial" w:cs="Arial"/>
          <w:b/>
          <w:sz w:val="22"/>
          <w:szCs w:val="22"/>
        </w:rPr>
      </w:pPr>
    </w:p>
    <w:p w14:paraId="2E680165" w14:textId="276645C4" w:rsidR="004D6FD6" w:rsidRDefault="004D6FD6" w:rsidP="006B605A">
      <w:pPr>
        <w:jc w:val="right"/>
        <w:outlineLvl w:val="1"/>
        <w:rPr>
          <w:rFonts w:ascii="Arial" w:hAnsi="Arial" w:cs="Arial"/>
          <w:b/>
          <w:sz w:val="22"/>
          <w:szCs w:val="22"/>
        </w:rPr>
      </w:pPr>
    </w:p>
    <w:p w14:paraId="72BFC5A3" w14:textId="32D2A2BD" w:rsidR="004D6FD6" w:rsidRPr="004D6FD6" w:rsidRDefault="004D6FD6" w:rsidP="004D6FD6">
      <w:pPr>
        <w:jc w:val="right"/>
        <w:outlineLvl w:val="1"/>
        <w:rPr>
          <w:rFonts w:ascii="Arial" w:hAnsi="Arial" w:cs="Arial"/>
          <w:b/>
          <w:bCs/>
          <w:sz w:val="22"/>
          <w:szCs w:val="22"/>
        </w:rPr>
      </w:pPr>
      <w:bookmarkStart w:id="289" w:name="_Toc463355028"/>
      <w:r w:rsidRPr="004D6FD6">
        <w:rPr>
          <w:rFonts w:ascii="Arial" w:hAnsi="Arial" w:cs="Arial"/>
          <w:b/>
          <w:bCs/>
          <w:sz w:val="22"/>
          <w:szCs w:val="22"/>
        </w:rPr>
        <w:lastRenderedPageBreak/>
        <w:t xml:space="preserve">ОБРАЗАЦ </w:t>
      </w:r>
      <w:r>
        <w:rPr>
          <w:rFonts w:ascii="Arial" w:hAnsi="Arial" w:cs="Arial"/>
          <w:b/>
          <w:bCs/>
          <w:sz w:val="22"/>
          <w:szCs w:val="22"/>
          <w:lang w:val="sr-Cyrl-RS"/>
        </w:rPr>
        <w:t>3</w:t>
      </w:r>
      <w:r w:rsidRPr="004D6FD6">
        <w:rPr>
          <w:rFonts w:ascii="Arial" w:hAnsi="Arial" w:cs="Arial"/>
          <w:b/>
          <w:bCs/>
          <w:sz w:val="22"/>
          <w:szCs w:val="22"/>
        </w:rPr>
        <w:t>.</w:t>
      </w:r>
      <w:bookmarkEnd w:id="289"/>
    </w:p>
    <w:p w14:paraId="420DFAD2" w14:textId="77777777" w:rsidR="004D6FD6" w:rsidRPr="004D6FD6" w:rsidRDefault="004D6FD6" w:rsidP="004D6FD6">
      <w:pPr>
        <w:jc w:val="both"/>
        <w:outlineLvl w:val="1"/>
        <w:rPr>
          <w:rFonts w:ascii="Arial" w:hAnsi="Arial" w:cs="Arial"/>
          <w:b/>
          <w:sz w:val="22"/>
          <w:szCs w:val="22"/>
        </w:rPr>
      </w:pPr>
    </w:p>
    <w:p w14:paraId="2D5C26D4" w14:textId="77777777" w:rsidR="004D6FD6" w:rsidRPr="00FA505C" w:rsidRDefault="004D6FD6" w:rsidP="004D6FD6">
      <w:pPr>
        <w:jc w:val="both"/>
        <w:outlineLvl w:val="1"/>
        <w:rPr>
          <w:rFonts w:ascii="Arial" w:hAnsi="Arial" w:cs="Arial"/>
          <w:sz w:val="22"/>
          <w:szCs w:val="22"/>
        </w:rPr>
      </w:pPr>
    </w:p>
    <w:p w14:paraId="434A5301"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75. став 2. Закона о јавним набавкама („Сл. гласник РС“ бр. 124/12, 14/15 и 68/15) дајемо следећу</w:t>
      </w:r>
    </w:p>
    <w:p w14:paraId="155F2BDA" w14:textId="77777777" w:rsidR="004D6FD6" w:rsidRPr="00FA505C" w:rsidRDefault="004D6FD6" w:rsidP="004D6FD6">
      <w:pPr>
        <w:jc w:val="both"/>
        <w:outlineLvl w:val="1"/>
        <w:rPr>
          <w:rFonts w:ascii="Arial" w:hAnsi="Arial" w:cs="Arial"/>
          <w:bCs/>
          <w:sz w:val="22"/>
          <w:szCs w:val="22"/>
        </w:rPr>
      </w:pPr>
    </w:p>
    <w:p w14:paraId="7F21FF8A" w14:textId="77777777" w:rsidR="004D6FD6" w:rsidRPr="00FA505C" w:rsidRDefault="004D6FD6" w:rsidP="004D6FD6">
      <w:pPr>
        <w:jc w:val="both"/>
        <w:outlineLvl w:val="1"/>
        <w:rPr>
          <w:rFonts w:ascii="Arial" w:hAnsi="Arial" w:cs="Arial"/>
          <w:bCs/>
          <w:sz w:val="22"/>
          <w:szCs w:val="22"/>
        </w:rPr>
      </w:pPr>
    </w:p>
    <w:p w14:paraId="56555DEC" w14:textId="77777777" w:rsidR="004D6FD6" w:rsidRPr="00FA505C" w:rsidRDefault="004D6FD6" w:rsidP="004D6FD6">
      <w:pPr>
        <w:jc w:val="both"/>
        <w:outlineLvl w:val="1"/>
        <w:rPr>
          <w:rFonts w:ascii="Arial" w:hAnsi="Arial" w:cs="Arial"/>
          <w:b/>
          <w:bCs/>
          <w:sz w:val="22"/>
          <w:szCs w:val="22"/>
        </w:rPr>
      </w:pPr>
    </w:p>
    <w:p w14:paraId="24010C44" w14:textId="1D668F06" w:rsidR="004D6FD6" w:rsidRPr="00FA505C" w:rsidRDefault="004D6FD6" w:rsidP="004D6FD6">
      <w:pPr>
        <w:jc w:val="center"/>
        <w:outlineLvl w:val="1"/>
        <w:rPr>
          <w:rFonts w:ascii="Arial" w:hAnsi="Arial" w:cs="Arial"/>
          <w:b/>
          <w:bCs/>
          <w:sz w:val="22"/>
          <w:szCs w:val="22"/>
        </w:rPr>
      </w:pPr>
      <w:r w:rsidRPr="00FA505C">
        <w:rPr>
          <w:rFonts w:ascii="Arial" w:hAnsi="Arial" w:cs="Arial"/>
          <w:b/>
          <w:bCs/>
          <w:sz w:val="22"/>
          <w:szCs w:val="22"/>
        </w:rPr>
        <w:t>И З Ј А В У</w:t>
      </w:r>
    </w:p>
    <w:p w14:paraId="574044E6" w14:textId="77777777" w:rsidR="004D6FD6" w:rsidRPr="00FA505C" w:rsidRDefault="004D6FD6" w:rsidP="004D6FD6">
      <w:pPr>
        <w:jc w:val="center"/>
        <w:outlineLvl w:val="1"/>
        <w:rPr>
          <w:rFonts w:ascii="Arial" w:hAnsi="Arial" w:cs="Arial"/>
          <w:sz w:val="22"/>
          <w:szCs w:val="22"/>
        </w:rPr>
      </w:pPr>
    </w:p>
    <w:p w14:paraId="57A00E3C" w14:textId="02899726"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____________________</w:t>
      </w:r>
    </w:p>
    <w:p w14:paraId="324EF61B"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уписати: понуђача, члана групе понуђача, подизвођача</w:t>
      </w:r>
      <w:r w:rsidRPr="00FA505C">
        <w:rPr>
          <w:rFonts w:ascii="Arial" w:hAnsi="Arial" w:cs="Arial"/>
          <w:sz w:val="22"/>
          <w:szCs w:val="22"/>
        </w:rPr>
        <w:t>)</w:t>
      </w:r>
    </w:p>
    <w:p w14:paraId="1A442947" w14:textId="77777777" w:rsidR="004D6FD6" w:rsidRPr="00FA505C" w:rsidRDefault="004D6FD6" w:rsidP="004D6FD6">
      <w:pPr>
        <w:jc w:val="center"/>
        <w:outlineLvl w:val="1"/>
        <w:rPr>
          <w:rFonts w:ascii="Arial" w:hAnsi="Arial" w:cs="Arial"/>
          <w:sz w:val="22"/>
          <w:szCs w:val="22"/>
        </w:rPr>
      </w:pPr>
    </w:p>
    <w:p w14:paraId="43F03680" w14:textId="77777777" w:rsidR="004D6FD6" w:rsidRPr="00FA505C" w:rsidRDefault="004D6FD6" w:rsidP="004D6FD6">
      <w:pPr>
        <w:jc w:val="center"/>
        <w:outlineLvl w:val="1"/>
        <w:rPr>
          <w:rFonts w:ascii="Arial" w:hAnsi="Arial" w:cs="Arial"/>
          <w:sz w:val="22"/>
          <w:szCs w:val="22"/>
        </w:rPr>
      </w:pPr>
    </w:p>
    <w:p w14:paraId="71679EB2"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2F3FF678" w14:textId="77777777" w:rsidR="004D6FD6" w:rsidRPr="00FA505C" w:rsidRDefault="004D6FD6" w:rsidP="004D6FD6">
      <w:pPr>
        <w:jc w:val="center"/>
        <w:outlineLvl w:val="1"/>
        <w:rPr>
          <w:rFonts w:ascii="Arial" w:hAnsi="Arial" w:cs="Arial"/>
          <w:sz w:val="22"/>
          <w:szCs w:val="22"/>
        </w:rPr>
      </w:pPr>
    </w:p>
    <w:p w14:paraId="43DF315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4747E9E" w14:textId="77777777" w:rsidR="004D6FD6" w:rsidRPr="00FA505C" w:rsidRDefault="004D6FD6" w:rsidP="004D6FD6">
      <w:pPr>
        <w:jc w:val="center"/>
        <w:outlineLvl w:val="1"/>
        <w:rPr>
          <w:rFonts w:ascii="Arial" w:hAnsi="Arial" w:cs="Arial"/>
          <w:sz w:val="22"/>
          <w:szCs w:val="22"/>
        </w:rPr>
      </w:pPr>
    </w:p>
    <w:p w14:paraId="642A4D1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45DC2F17"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2B0766FD" w14:textId="77777777" w:rsidR="004D6FD6" w:rsidRPr="00FA505C" w:rsidRDefault="004D6FD6" w:rsidP="004D6FD6">
      <w:pPr>
        <w:jc w:val="center"/>
        <w:outlineLvl w:val="1"/>
        <w:rPr>
          <w:rFonts w:ascii="Arial" w:hAnsi="Arial" w:cs="Arial"/>
          <w:sz w:val="22"/>
          <w:szCs w:val="22"/>
        </w:rPr>
      </w:pPr>
    </w:p>
    <w:p w14:paraId="5606C563" w14:textId="77777777" w:rsidR="004D6FD6" w:rsidRPr="00FA505C" w:rsidRDefault="004D6FD6" w:rsidP="004D6FD6">
      <w:pPr>
        <w:jc w:val="center"/>
        <w:outlineLvl w:val="1"/>
        <w:rPr>
          <w:rFonts w:ascii="Arial" w:hAnsi="Arial" w:cs="Arial"/>
          <w:sz w:val="22"/>
          <w:szCs w:val="22"/>
        </w:rPr>
      </w:pPr>
    </w:p>
    <w:p w14:paraId="5CCF39C2" w14:textId="77777777"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преговарачком поступку без објављивања јавног позива за јавну набавку </w:t>
      </w:r>
      <w:r w:rsidRPr="00FA505C">
        <w:rPr>
          <w:rFonts w:ascii="Arial" w:hAnsi="Arial" w:cs="Arial"/>
          <w:bCs/>
          <w:i/>
          <w:sz w:val="22"/>
          <w:szCs w:val="22"/>
          <w:lang w:val="sr-Cyrl-RS"/>
        </w:rPr>
        <w:t xml:space="preserve">Одржавање система за аутоматско очитавање бројила путем мобилних телефона </w:t>
      </w:r>
      <w:r w:rsidRPr="00FA505C">
        <w:rPr>
          <w:rFonts w:ascii="Arial" w:hAnsi="Arial" w:cs="Arial"/>
          <w:sz w:val="22"/>
          <w:szCs w:val="22"/>
        </w:rPr>
        <w:t>ЈН/1000/0</w:t>
      </w:r>
      <w:r w:rsidRPr="00FA505C">
        <w:rPr>
          <w:rFonts w:ascii="Arial" w:hAnsi="Arial" w:cs="Arial"/>
          <w:sz w:val="22"/>
          <w:szCs w:val="22"/>
          <w:lang w:val="sr-Cyrl-RS"/>
        </w:rPr>
        <w:t>580</w:t>
      </w:r>
      <w:r w:rsidRPr="00FA505C">
        <w:rPr>
          <w:rFonts w:ascii="Arial" w:hAnsi="Arial" w:cs="Arial"/>
          <w:sz w:val="22"/>
          <w:szCs w:val="22"/>
        </w:rPr>
        <w:t>/201</w:t>
      </w:r>
      <w:r w:rsidRPr="00FA505C">
        <w:rPr>
          <w:rFonts w:ascii="Arial" w:hAnsi="Arial" w:cs="Arial"/>
          <w:sz w:val="22"/>
          <w:szCs w:val="22"/>
          <w:lang w:val="sr-Cyrl-RS"/>
        </w:rPr>
        <w:t>7</w:t>
      </w:r>
      <w:r w:rsidRPr="00FA505C">
        <w:rPr>
          <w:rFonts w:ascii="Arial" w:hAnsi="Arial" w:cs="Arial"/>
          <w:sz w:val="22"/>
          <w:szCs w:val="22"/>
        </w:rPr>
        <w:t>, Наручиоца – Јавно предузеће „Електропривреда Србије“Београд.</w:t>
      </w:r>
    </w:p>
    <w:p w14:paraId="14E7BCAB" w14:textId="77777777" w:rsidR="004D6FD6" w:rsidRPr="004D6FD6" w:rsidRDefault="004D6FD6" w:rsidP="004D6FD6">
      <w:pPr>
        <w:jc w:val="both"/>
        <w:outlineLvl w:val="1"/>
        <w:rPr>
          <w:rFonts w:ascii="Arial" w:hAnsi="Arial" w:cs="Arial"/>
          <w:b/>
          <w:sz w:val="22"/>
          <w:szCs w:val="22"/>
        </w:rPr>
      </w:pPr>
    </w:p>
    <w:p w14:paraId="193DA2E5" w14:textId="77777777" w:rsidR="004D6FD6" w:rsidRPr="004D6FD6" w:rsidRDefault="004D6FD6" w:rsidP="004D6FD6">
      <w:pPr>
        <w:jc w:val="both"/>
        <w:outlineLvl w:val="1"/>
        <w:rPr>
          <w:rFonts w:ascii="Arial" w:hAnsi="Arial" w:cs="Arial"/>
          <w:b/>
          <w:sz w:val="22"/>
          <w:szCs w:val="22"/>
        </w:rPr>
      </w:pPr>
    </w:p>
    <w:p w14:paraId="6C9EFC90" w14:textId="5C65C294" w:rsidR="004D6FD6" w:rsidRDefault="004D6FD6" w:rsidP="004D6FD6">
      <w:pPr>
        <w:jc w:val="both"/>
        <w:outlineLvl w:val="1"/>
        <w:rPr>
          <w:rFonts w:ascii="Arial" w:hAnsi="Arial" w:cs="Arial"/>
          <w:b/>
          <w:sz w:val="22"/>
          <w:szCs w:val="22"/>
        </w:rPr>
      </w:pPr>
    </w:p>
    <w:p w14:paraId="46E6813B" w14:textId="3F3DA722" w:rsidR="00FA505C" w:rsidRDefault="00FA505C" w:rsidP="004D6FD6">
      <w:pPr>
        <w:jc w:val="both"/>
        <w:outlineLvl w:val="1"/>
        <w:rPr>
          <w:rFonts w:ascii="Arial" w:hAnsi="Arial" w:cs="Arial"/>
          <w:b/>
          <w:sz w:val="22"/>
          <w:szCs w:val="22"/>
        </w:rPr>
      </w:pPr>
    </w:p>
    <w:p w14:paraId="3B41971F" w14:textId="48CC7B18" w:rsidR="00FA505C" w:rsidRDefault="00FA505C" w:rsidP="004D6FD6">
      <w:pPr>
        <w:jc w:val="both"/>
        <w:outlineLvl w:val="1"/>
        <w:rPr>
          <w:rFonts w:ascii="Arial" w:hAnsi="Arial" w:cs="Arial"/>
          <w:b/>
          <w:sz w:val="22"/>
          <w:szCs w:val="22"/>
        </w:rPr>
      </w:pPr>
    </w:p>
    <w:p w14:paraId="679B1D82" w14:textId="77777777" w:rsidR="00FA505C" w:rsidRPr="004D6FD6" w:rsidRDefault="00FA505C" w:rsidP="004D6FD6">
      <w:pPr>
        <w:jc w:val="both"/>
        <w:outlineLvl w:val="1"/>
        <w:rPr>
          <w:rFonts w:ascii="Arial" w:hAnsi="Arial" w:cs="Arial"/>
          <w:b/>
          <w:sz w:val="22"/>
          <w:szCs w:val="22"/>
        </w:rPr>
      </w:pPr>
    </w:p>
    <w:p w14:paraId="2A4C0432" w14:textId="77777777" w:rsidR="004D6FD6" w:rsidRPr="004D6FD6" w:rsidRDefault="004D6FD6" w:rsidP="004D6FD6">
      <w:pPr>
        <w:jc w:val="both"/>
        <w:outlineLvl w:val="1"/>
        <w:rPr>
          <w:rFonts w:ascii="Arial" w:hAnsi="Arial" w:cs="Arial"/>
          <w:b/>
          <w:sz w:val="22"/>
          <w:szCs w:val="22"/>
        </w:rPr>
      </w:pPr>
    </w:p>
    <w:p w14:paraId="4149AA96" w14:textId="77777777" w:rsidR="004D6FD6" w:rsidRPr="004D6FD6" w:rsidRDefault="004D6FD6" w:rsidP="004D6FD6">
      <w:pPr>
        <w:jc w:val="both"/>
        <w:outlineLvl w:val="1"/>
        <w:rPr>
          <w:rFonts w:ascii="Arial" w:hAnsi="Arial" w:cs="Arial"/>
          <w:b/>
          <w:sz w:val="22"/>
          <w:szCs w:val="22"/>
        </w:rPr>
      </w:pPr>
    </w:p>
    <w:p w14:paraId="42220DB7" w14:textId="77777777" w:rsidR="004D6FD6" w:rsidRPr="004D6FD6" w:rsidRDefault="004D6FD6" w:rsidP="004D6FD6">
      <w:pPr>
        <w:jc w:val="both"/>
        <w:outlineLvl w:val="1"/>
        <w:rPr>
          <w:rFonts w:ascii="Arial" w:hAnsi="Arial" w:cs="Arial"/>
          <w:b/>
          <w:sz w:val="22"/>
          <w:szCs w:val="22"/>
        </w:rPr>
      </w:pPr>
    </w:p>
    <w:p w14:paraId="2F74FB6D" w14:textId="77777777" w:rsidR="004D6FD6" w:rsidRPr="004D6FD6" w:rsidRDefault="004D6FD6" w:rsidP="004D6FD6">
      <w:pPr>
        <w:jc w:val="both"/>
        <w:outlineLvl w:val="1"/>
        <w:rPr>
          <w:rFonts w:ascii="Arial" w:hAnsi="Arial" w:cs="Arial"/>
          <w:b/>
          <w:sz w:val="22"/>
          <w:szCs w:val="22"/>
        </w:rPr>
      </w:pPr>
    </w:p>
    <w:p w14:paraId="35DE4530" w14:textId="77777777" w:rsidR="004D6FD6" w:rsidRPr="004D6FD6" w:rsidRDefault="004D6FD6" w:rsidP="004D6FD6">
      <w:pPr>
        <w:jc w:val="both"/>
        <w:outlineLvl w:val="1"/>
        <w:rPr>
          <w:rFonts w:ascii="Arial" w:hAnsi="Arial" w:cs="Arial"/>
          <w:b/>
          <w:sz w:val="22"/>
          <w:szCs w:val="22"/>
        </w:rPr>
      </w:pPr>
    </w:p>
    <w:tbl>
      <w:tblPr>
        <w:tblW w:w="0" w:type="auto"/>
        <w:jc w:val="center"/>
        <w:tblLook w:val="01E0" w:firstRow="1" w:lastRow="1" w:firstColumn="1" w:lastColumn="1" w:noHBand="0" w:noVBand="0"/>
      </w:tblPr>
      <w:tblGrid>
        <w:gridCol w:w="3482"/>
        <w:gridCol w:w="1903"/>
        <w:gridCol w:w="3686"/>
      </w:tblGrid>
      <w:tr w:rsidR="004D6FD6" w:rsidRPr="004D6FD6" w14:paraId="5F22F4C8" w14:textId="77777777" w:rsidTr="00C66BB3">
        <w:trPr>
          <w:jc w:val="center"/>
        </w:trPr>
        <w:tc>
          <w:tcPr>
            <w:tcW w:w="3652" w:type="dxa"/>
          </w:tcPr>
          <w:p w14:paraId="2B110BF2"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4803FDA8"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5C26FF74"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групе/подизвођач:</w:t>
            </w:r>
          </w:p>
        </w:tc>
      </w:tr>
      <w:tr w:rsidR="004D6FD6" w:rsidRPr="004D6FD6" w14:paraId="413826FE" w14:textId="77777777" w:rsidTr="00C66BB3">
        <w:trPr>
          <w:jc w:val="center"/>
        </w:trPr>
        <w:tc>
          <w:tcPr>
            <w:tcW w:w="3652" w:type="dxa"/>
            <w:vAlign w:val="center"/>
          </w:tcPr>
          <w:p w14:paraId="5B158F3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65244D21"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CAFD982" w14:textId="77777777" w:rsidR="004D6FD6" w:rsidRPr="004D6FD6" w:rsidRDefault="004D6FD6" w:rsidP="004D6FD6">
            <w:pPr>
              <w:jc w:val="both"/>
              <w:outlineLvl w:val="1"/>
              <w:rPr>
                <w:rFonts w:ascii="Arial" w:hAnsi="Arial" w:cs="Arial"/>
                <w:b/>
                <w:sz w:val="22"/>
                <w:szCs w:val="22"/>
              </w:rPr>
            </w:pPr>
          </w:p>
        </w:tc>
      </w:tr>
      <w:tr w:rsidR="004D6FD6" w:rsidRPr="004D6FD6" w14:paraId="4AF8FF73" w14:textId="77777777" w:rsidTr="00C66BB3">
        <w:trPr>
          <w:jc w:val="center"/>
        </w:trPr>
        <w:tc>
          <w:tcPr>
            <w:tcW w:w="3652" w:type="dxa"/>
            <w:tcBorders>
              <w:bottom w:val="single" w:sz="4" w:space="0" w:color="auto"/>
            </w:tcBorders>
            <w:vAlign w:val="center"/>
          </w:tcPr>
          <w:p w14:paraId="223CC527"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10642BB5"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6DED7D9E" w14:textId="77777777" w:rsidR="004D6FD6" w:rsidRPr="004D6FD6" w:rsidRDefault="004D6FD6" w:rsidP="004D6FD6">
            <w:pPr>
              <w:jc w:val="both"/>
              <w:outlineLvl w:val="1"/>
              <w:rPr>
                <w:rFonts w:ascii="Arial" w:hAnsi="Arial" w:cs="Arial"/>
                <w:b/>
                <w:sz w:val="22"/>
                <w:szCs w:val="22"/>
              </w:rPr>
            </w:pPr>
          </w:p>
        </w:tc>
      </w:tr>
    </w:tbl>
    <w:p w14:paraId="4D6CABBA" w14:textId="77777777" w:rsidR="004D6FD6" w:rsidRPr="004D6FD6" w:rsidRDefault="004D6FD6" w:rsidP="004D6FD6">
      <w:pPr>
        <w:jc w:val="both"/>
        <w:outlineLvl w:val="1"/>
        <w:rPr>
          <w:rFonts w:ascii="Arial" w:hAnsi="Arial" w:cs="Arial"/>
          <w:b/>
          <w:i/>
          <w:iCs/>
          <w:sz w:val="22"/>
          <w:szCs w:val="22"/>
        </w:rPr>
      </w:pPr>
    </w:p>
    <w:p w14:paraId="5D04ED50" w14:textId="77777777" w:rsidR="004D6FD6" w:rsidRPr="004D6FD6" w:rsidRDefault="004D6FD6" w:rsidP="004D6FD6">
      <w:pPr>
        <w:jc w:val="both"/>
        <w:outlineLvl w:val="1"/>
        <w:rPr>
          <w:rFonts w:ascii="Arial" w:hAnsi="Arial" w:cs="Arial"/>
          <w:b/>
          <w:sz w:val="22"/>
          <w:szCs w:val="22"/>
        </w:rPr>
        <w:sectPr w:rsidR="004D6FD6" w:rsidRPr="004D6FD6" w:rsidSect="00AF4184">
          <w:headerReference w:type="default" r:id="rId64"/>
          <w:footerReference w:type="default" r:id="rId65"/>
          <w:pgSz w:w="11907" w:h="16840" w:code="9"/>
          <w:pgMar w:top="1418" w:right="1418" w:bottom="1418" w:left="1418" w:header="720" w:footer="246" w:gutter="0"/>
          <w:cols w:space="720"/>
          <w:docGrid w:linePitch="360"/>
        </w:sectPr>
      </w:pPr>
    </w:p>
    <w:p w14:paraId="211101BD" w14:textId="77777777" w:rsidR="004D6FD6" w:rsidRPr="004D6FD6" w:rsidRDefault="004D6FD6" w:rsidP="004D6FD6">
      <w:pPr>
        <w:jc w:val="both"/>
        <w:outlineLvl w:val="1"/>
        <w:rPr>
          <w:rFonts w:ascii="Arial" w:hAnsi="Arial" w:cs="Arial"/>
          <w:b/>
          <w:bCs/>
          <w:sz w:val="22"/>
          <w:szCs w:val="22"/>
        </w:rPr>
      </w:pPr>
      <w:bookmarkStart w:id="290" w:name="_Toc362821716"/>
      <w:bookmarkStart w:id="291" w:name="_Toc430697754"/>
    </w:p>
    <w:p w14:paraId="247C63D0" w14:textId="77777777" w:rsidR="004D6FD6" w:rsidRPr="004D6FD6" w:rsidRDefault="004D6FD6" w:rsidP="004D6FD6">
      <w:pPr>
        <w:jc w:val="both"/>
        <w:outlineLvl w:val="1"/>
        <w:rPr>
          <w:rFonts w:ascii="Arial" w:hAnsi="Arial" w:cs="Arial"/>
          <w:b/>
          <w:bCs/>
          <w:sz w:val="22"/>
          <w:szCs w:val="22"/>
        </w:rPr>
      </w:pPr>
    </w:p>
    <w:p w14:paraId="530DE639" w14:textId="35293EA3" w:rsidR="004D6FD6" w:rsidRPr="004D6FD6" w:rsidRDefault="004D6FD6" w:rsidP="004D6FD6">
      <w:pPr>
        <w:jc w:val="right"/>
        <w:outlineLvl w:val="1"/>
        <w:rPr>
          <w:rFonts w:ascii="Arial" w:hAnsi="Arial" w:cs="Arial"/>
          <w:b/>
          <w:bCs/>
          <w:sz w:val="22"/>
          <w:szCs w:val="22"/>
        </w:rPr>
      </w:pPr>
      <w:bookmarkStart w:id="292" w:name="_Toc463355029"/>
      <w:r w:rsidRPr="004D6FD6">
        <w:rPr>
          <w:rFonts w:ascii="Arial" w:hAnsi="Arial" w:cs="Arial"/>
          <w:b/>
          <w:bCs/>
          <w:sz w:val="22"/>
          <w:szCs w:val="22"/>
        </w:rPr>
        <w:t xml:space="preserve">ОБРАЗАЦ </w:t>
      </w:r>
      <w:r>
        <w:rPr>
          <w:rFonts w:ascii="Arial" w:hAnsi="Arial" w:cs="Arial"/>
          <w:b/>
          <w:bCs/>
          <w:sz w:val="22"/>
          <w:szCs w:val="22"/>
          <w:lang w:val="sr-Cyrl-RS"/>
        </w:rPr>
        <w:t>4</w:t>
      </w:r>
      <w:r w:rsidRPr="004D6FD6">
        <w:rPr>
          <w:rFonts w:ascii="Arial" w:hAnsi="Arial" w:cs="Arial"/>
          <w:b/>
          <w:bCs/>
          <w:sz w:val="22"/>
          <w:szCs w:val="22"/>
        </w:rPr>
        <w:t>.</w:t>
      </w:r>
      <w:bookmarkEnd w:id="290"/>
      <w:bookmarkEnd w:id="291"/>
      <w:bookmarkEnd w:id="292"/>
    </w:p>
    <w:p w14:paraId="5745F35F" w14:textId="197CD617" w:rsidR="004D6FD6" w:rsidRDefault="004D6FD6" w:rsidP="004D6FD6">
      <w:pPr>
        <w:jc w:val="both"/>
        <w:outlineLvl w:val="1"/>
        <w:rPr>
          <w:rFonts w:ascii="Arial" w:hAnsi="Arial" w:cs="Arial"/>
          <w:b/>
          <w:sz w:val="22"/>
          <w:szCs w:val="22"/>
        </w:rPr>
      </w:pPr>
    </w:p>
    <w:p w14:paraId="652DF836" w14:textId="152AF1AA" w:rsidR="004D6FD6" w:rsidRDefault="004D6FD6" w:rsidP="004D6FD6">
      <w:pPr>
        <w:jc w:val="both"/>
        <w:outlineLvl w:val="1"/>
        <w:rPr>
          <w:rFonts w:ascii="Arial" w:hAnsi="Arial" w:cs="Arial"/>
          <w:b/>
          <w:sz w:val="22"/>
          <w:szCs w:val="22"/>
        </w:rPr>
      </w:pPr>
    </w:p>
    <w:p w14:paraId="2B85B943" w14:textId="77777777" w:rsidR="004D6FD6" w:rsidRPr="00FA505C" w:rsidRDefault="004D6FD6" w:rsidP="004D6FD6">
      <w:pPr>
        <w:jc w:val="both"/>
        <w:outlineLvl w:val="1"/>
        <w:rPr>
          <w:rFonts w:ascii="Arial" w:hAnsi="Arial" w:cs="Arial"/>
          <w:sz w:val="22"/>
          <w:szCs w:val="22"/>
        </w:rPr>
      </w:pPr>
    </w:p>
    <w:p w14:paraId="3196551C"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26. Закона о јавним набавкама („Сл. гласник РС“ бр. 124/12, 14/15 и 68/15) дајемо следећу</w:t>
      </w:r>
    </w:p>
    <w:p w14:paraId="6F4BE597" w14:textId="77777777" w:rsidR="004D6FD6" w:rsidRPr="004D6FD6" w:rsidRDefault="004D6FD6" w:rsidP="004D6FD6">
      <w:pPr>
        <w:jc w:val="both"/>
        <w:outlineLvl w:val="1"/>
        <w:rPr>
          <w:rFonts w:ascii="Arial" w:hAnsi="Arial" w:cs="Arial"/>
          <w:b/>
          <w:bCs/>
          <w:sz w:val="22"/>
          <w:szCs w:val="22"/>
        </w:rPr>
      </w:pPr>
    </w:p>
    <w:p w14:paraId="4DB3CA90" w14:textId="77777777" w:rsidR="004D6FD6" w:rsidRPr="004D6FD6" w:rsidRDefault="004D6FD6" w:rsidP="004D6FD6">
      <w:pPr>
        <w:jc w:val="both"/>
        <w:outlineLvl w:val="1"/>
        <w:rPr>
          <w:rFonts w:ascii="Arial" w:hAnsi="Arial" w:cs="Arial"/>
          <w:b/>
          <w:bCs/>
          <w:sz w:val="22"/>
          <w:szCs w:val="22"/>
        </w:rPr>
      </w:pPr>
    </w:p>
    <w:p w14:paraId="056EE822" w14:textId="77777777" w:rsidR="004D6FD6" w:rsidRPr="004D6FD6" w:rsidRDefault="004D6FD6" w:rsidP="004D6FD6">
      <w:pPr>
        <w:jc w:val="both"/>
        <w:outlineLvl w:val="1"/>
        <w:rPr>
          <w:rFonts w:ascii="Arial" w:hAnsi="Arial" w:cs="Arial"/>
          <w:b/>
          <w:bCs/>
          <w:sz w:val="22"/>
          <w:szCs w:val="22"/>
        </w:rPr>
      </w:pPr>
    </w:p>
    <w:p w14:paraId="0ACC1076" w14:textId="77777777" w:rsidR="004D6FD6" w:rsidRPr="004D6FD6" w:rsidRDefault="004D6FD6" w:rsidP="004D6FD6">
      <w:pPr>
        <w:jc w:val="both"/>
        <w:outlineLvl w:val="1"/>
        <w:rPr>
          <w:rFonts w:ascii="Arial" w:hAnsi="Arial" w:cs="Arial"/>
          <w:b/>
          <w:bCs/>
          <w:sz w:val="22"/>
          <w:szCs w:val="22"/>
        </w:rPr>
      </w:pPr>
    </w:p>
    <w:p w14:paraId="51A02382" w14:textId="77777777" w:rsidR="004D6FD6" w:rsidRPr="004D6FD6" w:rsidRDefault="004D6FD6" w:rsidP="004D6FD6">
      <w:pPr>
        <w:jc w:val="center"/>
        <w:outlineLvl w:val="1"/>
        <w:rPr>
          <w:rFonts w:ascii="Arial" w:hAnsi="Arial" w:cs="Arial"/>
          <w:b/>
          <w:bCs/>
          <w:sz w:val="22"/>
          <w:szCs w:val="22"/>
        </w:rPr>
      </w:pPr>
    </w:p>
    <w:p w14:paraId="077F0540" w14:textId="05915B8E"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И З Ј А В У</w:t>
      </w:r>
    </w:p>
    <w:p w14:paraId="2EF9259E" w14:textId="77777777"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О НЕЗАВИСНОЈ ПОНУДИ</w:t>
      </w:r>
    </w:p>
    <w:p w14:paraId="2724EF2C" w14:textId="77777777" w:rsidR="004D6FD6" w:rsidRPr="004D6FD6" w:rsidRDefault="004D6FD6" w:rsidP="004D6FD6">
      <w:pPr>
        <w:jc w:val="both"/>
        <w:outlineLvl w:val="1"/>
        <w:rPr>
          <w:rFonts w:ascii="Arial" w:hAnsi="Arial" w:cs="Arial"/>
          <w:b/>
          <w:sz w:val="22"/>
          <w:szCs w:val="22"/>
        </w:rPr>
      </w:pPr>
    </w:p>
    <w:p w14:paraId="4EF83D7B" w14:textId="77777777" w:rsidR="004D6FD6" w:rsidRPr="004D6FD6" w:rsidRDefault="004D6FD6" w:rsidP="004D6FD6">
      <w:pPr>
        <w:jc w:val="both"/>
        <w:outlineLvl w:val="1"/>
        <w:rPr>
          <w:rFonts w:ascii="Arial" w:hAnsi="Arial" w:cs="Arial"/>
          <w:b/>
          <w:sz w:val="22"/>
          <w:szCs w:val="22"/>
        </w:rPr>
      </w:pPr>
    </w:p>
    <w:p w14:paraId="245B71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w:t>
      </w:r>
    </w:p>
    <w:p w14:paraId="630AD441"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sz w:val="22"/>
          <w:szCs w:val="22"/>
        </w:rPr>
        <w:t>уписати: понуђача</w:t>
      </w:r>
      <w:r w:rsidRPr="00FA505C">
        <w:rPr>
          <w:rFonts w:ascii="Arial" w:hAnsi="Arial" w:cs="Arial"/>
          <w:sz w:val="22"/>
          <w:szCs w:val="22"/>
        </w:rPr>
        <w:t xml:space="preserve">, </w:t>
      </w:r>
      <w:r w:rsidRPr="00FA505C">
        <w:rPr>
          <w:rFonts w:ascii="Arial" w:hAnsi="Arial" w:cs="Arial"/>
          <w:i/>
          <w:sz w:val="22"/>
          <w:szCs w:val="22"/>
        </w:rPr>
        <w:t>члана групе понуђача</w:t>
      </w:r>
      <w:r w:rsidRPr="00FA505C">
        <w:rPr>
          <w:rFonts w:ascii="Arial" w:hAnsi="Arial" w:cs="Arial"/>
          <w:sz w:val="22"/>
          <w:szCs w:val="22"/>
        </w:rPr>
        <w:t>)</w:t>
      </w:r>
    </w:p>
    <w:p w14:paraId="317DB7DA" w14:textId="77777777" w:rsidR="004D6FD6" w:rsidRPr="00FA505C" w:rsidRDefault="004D6FD6" w:rsidP="004D6FD6">
      <w:pPr>
        <w:jc w:val="center"/>
        <w:outlineLvl w:val="1"/>
        <w:rPr>
          <w:rFonts w:ascii="Arial" w:hAnsi="Arial" w:cs="Arial"/>
          <w:sz w:val="22"/>
          <w:szCs w:val="22"/>
        </w:rPr>
      </w:pPr>
    </w:p>
    <w:p w14:paraId="3F02F1CC"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6F030383" w14:textId="77777777" w:rsidR="004D6FD6" w:rsidRPr="00FA505C" w:rsidRDefault="004D6FD6" w:rsidP="004D6FD6">
      <w:pPr>
        <w:jc w:val="center"/>
        <w:outlineLvl w:val="1"/>
        <w:rPr>
          <w:rFonts w:ascii="Arial" w:hAnsi="Arial" w:cs="Arial"/>
          <w:sz w:val="22"/>
          <w:szCs w:val="22"/>
        </w:rPr>
      </w:pPr>
    </w:p>
    <w:p w14:paraId="61AAA1B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A0ABD53" w14:textId="77777777" w:rsidR="004D6FD6" w:rsidRPr="00FA505C" w:rsidRDefault="004D6FD6" w:rsidP="004D6FD6">
      <w:pPr>
        <w:jc w:val="center"/>
        <w:outlineLvl w:val="1"/>
        <w:rPr>
          <w:rFonts w:ascii="Arial" w:hAnsi="Arial" w:cs="Arial"/>
          <w:sz w:val="22"/>
          <w:szCs w:val="22"/>
        </w:rPr>
      </w:pPr>
    </w:p>
    <w:p w14:paraId="390DFCCF"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68A85B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1DB80BFC" w14:textId="77777777" w:rsidR="004D6FD6" w:rsidRPr="00FA505C" w:rsidRDefault="004D6FD6" w:rsidP="004D6FD6">
      <w:pPr>
        <w:jc w:val="both"/>
        <w:outlineLvl w:val="1"/>
        <w:rPr>
          <w:rFonts w:ascii="Arial" w:hAnsi="Arial" w:cs="Arial"/>
          <w:bCs/>
          <w:sz w:val="22"/>
          <w:szCs w:val="22"/>
        </w:rPr>
      </w:pPr>
    </w:p>
    <w:p w14:paraId="38B07520" w14:textId="77777777" w:rsidR="004D6FD6" w:rsidRPr="00FA505C" w:rsidRDefault="004D6FD6" w:rsidP="004D6FD6">
      <w:pPr>
        <w:jc w:val="both"/>
        <w:outlineLvl w:val="1"/>
        <w:rPr>
          <w:rFonts w:ascii="Arial" w:hAnsi="Arial" w:cs="Arial"/>
          <w:sz w:val="22"/>
          <w:szCs w:val="22"/>
        </w:rPr>
      </w:pPr>
    </w:p>
    <w:p w14:paraId="648A1767" w14:textId="77777777"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(заједничку) понуду у преговарачком поступку без објављивања јавног позива за јавну набавку</w:t>
      </w:r>
      <w:r w:rsidRPr="00FA505C">
        <w:rPr>
          <w:rFonts w:ascii="Arial" w:hAnsi="Arial" w:cs="Arial"/>
          <w:bCs/>
          <w:i/>
          <w:sz w:val="22"/>
          <w:szCs w:val="22"/>
          <w:lang w:val="sr-Cyrl-RS"/>
        </w:rPr>
        <w:t xml:space="preserve"> Одржавање система за аутоматско очитавање бројила путем мобилних телефона </w:t>
      </w:r>
      <w:r w:rsidRPr="00FA505C">
        <w:rPr>
          <w:rFonts w:ascii="Arial" w:hAnsi="Arial" w:cs="Arial"/>
          <w:sz w:val="22"/>
          <w:szCs w:val="22"/>
        </w:rPr>
        <w:t>ЈН/1000/0</w:t>
      </w:r>
      <w:r w:rsidRPr="00FA505C">
        <w:rPr>
          <w:rFonts w:ascii="Arial" w:hAnsi="Arial" w:cs="Arial"/>
          <w:sz w:val="22"/>
          <w:szCs w:val="22"/>
          <w:lang w:val="sr-Cyrl-RS"/>
        </w:rPr>
        <w:t>580</w:t>
      </w:r>
      <w:r w:rsidRPr="00FA505C">
        <w:rPr>
          <w:rFonts w:ascii="Arial" w:hAnsi="Arial" w:cs="Arial"/>
          <w:sz w:val="22"/>
          <w:szCs w:val="22"/>
        </w:rPr>
        <w:t>/201</w:t>
      </w:r>
      <w:r w:rsidRPr="00FA505C">
        <w:rPr>
          <w:rFonts w:ascii="Arial" w:hAnsi="Arial" w:cs="Arial"/>
          <w:sz w:val="22"/>
          <w:szCs w:val="22"/>
          <w:lang w:val="sr-Cyrl-RS"/>
        </w:rPr>
        <w:t>7</w:t>
      </w:r>
      <w:r w:rsidRPr="00FA505C">
        <w:rPr>
          <w:rFonts w:ascii="Arial" w:hAnsi="Arial" w:cs="Arial"/>
          <w:sz w:val="22"/>
          <w:szCs w:val="22"/>
        </w:rPr>
        <w:t>, Наручиоца – Јавно предузеће „Електропривреда Србије“Београд, подносим/о независно, без договора са другим понуђачима или заинтересованим лицима.</w:t>
      </w:r>
    </w:p>
    <w:p w14:paraId="20B0AEE6" w14:textId="77777777" w:rsidR="004D6FD6" w:rsidRPr="004D6FD6" w:rsidRDefault="004D6FD6" w:rsidP="004D6FD6">
      <w:pPr>
        <w:jc w:val="both"/>
        <w:outlineLvl w:val="1"/>
        <w:rPr>
          <w:rFonts w:ascii="Arial" w:hAnsi="Arial" w:cs="Arial"/>
          <w:b/>
          <w:sz w:val="22"/>
          <w:szCs w:val="22"/>
        </w:rPr>
      </w:pPr>
    </w:p>
    <w:p w14:paraId="35327749" w14:textId="77777777" w:rsidR="004D6FD6" w:rsidRPr="004D6FD6" w:rsidRDefault="004D6FD6" w:rsidP="004D6FD6">
      <w:pPr>
        <w:jc w:val="both"/>
        <w:outlineLvl w:val="1"/>
        <w:rPr>
          <w:rFonts w:ascii="Arial" w:hAnsi="Arial" w:cs="Arial"/>
          <w:b/>
          <w:sz w:val="22"/>
          <w:szCs w:val="22"/>
        </w:rPr>
      </w:pPr>
    </w:p>
    <w:p w14:paraId="6C16FB2A" w14:textId="77777777" w:rsidR="004D6FD6" w:rsidRPr="004D6FD6" w:rsidRDefault="004D6FD6" w:rsidP="004D6FD6">
      <w:pPr>
        <w:jc w:val="both"/>
        <w:outlineLvl w:val="1"/>
        <w:rPr>
          <w:rFonts w:ascii="Arial" w:hAnsi="Arial" w:cs="Arial"/>
          <w:b/>
          <w:bCs/>
          <w:sz w:val="22"/>
          <w:szCs w:val="22"/>
        </w:rPr>
      </w:pPr>
    </w:p>
    <w:p w14:paraId="48AE7DAF" w14:textId="77777777" w:rsidR="004D6FD6" w:rsidRPr="004D6FD6" w:rsidRDefault="004D6FD6" w:rsidP="004D6FD6">
      <w:pPr>
        <w:jc w:val="both"/>
        <w:outlineLvl w:val="1"/>
        <w:rPr>
          <w:rFonts w:ascii="Arial" w:hAnsi="Arial" w:cs="Arial"/>
          <w:b/>
          <w:sz w:val="22"/>
          <w:szCs w:val="22"/>
        </w:rPr>
      </w:pPr>
    </w:p>
    <w:p w14:paraId="69186D20" w14:textId="77777777" w:rsidR="004D6FD6" w:rsidRPr="004D6FD6" w:rsidRDefault="004D6FD6" w:rsidP="004D6FD6">
      <w:pPr>
        <w:jc w:val="both"/>
        <w:outlineLvl w:val="1"/>
        <w:rPr>
          <w:rFonts w:ascii="Arial" w:hAnsi="Arial" w:cs="Arial"/>
          <w:b/>
          <w:sz w:val="22"/>
          <w:szCs w:val="22"/>
        </w:rPr>
      </w:pPr>
    </w:p>
    <w:p w14:paraId="691F5A8F" w14:textId="77777777" w:rsidR="004D6FD6" w:rsidRPr="004D6FD6" w:rsidRDefault="004D6FD6" w:rsidP="004D6FD6">
      <w:pPr>
        <w:jc w:val="both"/>
        <w:outlineLvl w:val="1"/>
        <w:rPr>
          <w:rFonts w:ascii="Arial" w:hAnsi="Arial" w:cs="Arial"/>
          <w:b/>
          <w:bCs/>
          <w:sz w:val="22"/>
          <w:szCs w:val="22"/>
        </w:rPr>
      </w:pPr>
    </w:p>
    <w:p w14:paraId="72E21C67" w14:textId="77777777" w:rsidR="004D6FD6" w:rsidRPr="004D6FD6" w:rsidRDefault="004D6FD6" w:rsidP="004D6FD6">
      <w:pPr>
        <w:jc w:val="both"/>
        <w:outlineLvl w:val="1"/>
        <w:rPr>
          <w:rFonts w:ascii="Arial" w:hAnsi="Arial" w:cs="Arial"/>
          <w:b/>
          <w:sz w:val="22"/>
          <w:szCs w:val="22"/>
        </w:rPr>
      </w:pPr>
    </w:p>
    <w:p w14:paraId="6768904E" w14:textId="77777777" w:rsidR="004D6FD6" w:rsidRPr="004D6FD6" w:rsidRDefault="004D6FD6" w:rsidP="004D6FD6">
      <w:pPr>
        <w:jc w:val="both"/>
        <w:outlineLvl w:val="1"/>
        <w:rPr>
          <w:rFonts w:ascii="Arial" w:hAnsi="Arial" w:cs="Arial"/>
          <w:b/>
          <w:sz w:val="22"/>
          <w:szCs w:val="22"/>
        </w:rPr>
      </w:pPr>
    </w:p>
    <w:p w14:paraId="3174E7F7" w14:textId="77777777" w:rsidR="004D6FD6" w:rsidRPr="004D6FD6" w:rsidRDefault="004D6FD6" w:rsidP="004D6FD6">
      <w:pPr>
        <w:jc w:val="both"/>
        <w:outlineLvl w:val="1"/>
        <w:rPr>
          <w:rFonts w:ascii="Arial" w:hAnsi="Arial" w:cs="Arial"/>
          <w:b/>
          <w:sz w:val="22"/>
          <w:szCs w:val="22"/>
        </w:rPr>
      </w:pPr>
    </w:p>
    <w:tbl>
      <w:tblPr>
        <w:tblW w:w="0" w:type="auto"/>
        <w:jc w:val="center"/>
        <w:tblLayout w:type="fixed"/>
        <w:tblLook w:val="01E0" w:firstRow="1" w:lastRow="1" w:firstColumn="1" w:lastColumn="1" w:noHBand="0" w:noVBand="0"/>
      </w:tblPr>
      <w:tblGrid>
        <w:gridCol w:w="3652"/>
        <w:gridCol w:w="1985"/>
        <w:gridCol w:w="3782"/>
      </w:tblGrid>
      <w:tr w:rsidR="004D6FD6" w:rsidRPr="004D6FD6" w14:paraId="5C403433" w14:textId="77777777" w:rsidTr="00C66BB3">
        <w:trPr>
          <w:jc w:val="center"/>
        </w:trPr>
        <w:tc>
          <w:tcPr>
            <w:tcW w:w="3652" w:type="dxa"/>
          </w:tcPr>
          <w:p w14:paraId="6CF3AA39"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5AD62F16"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65D94BDC"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w:t>
            </w:r>
          </w:p>
        </w:tc>
      </w:tr>
      <w:tr w:rsidR="004D6FD6" w:rsidRPr="004D6FD6" w14:paraId="386E606F" w14:textId="77777777" w:rsidTr="00C66BB3">
        <w:trPr>
          <w:jc w:val="center"/>
        </w:trPr>
        <w:tc>
          <w:tcPr>
            <w:tcW w:w="3652" w:type="dxa"/>
            <w:vAlign w:val="center"/>
          </w:tcPr>
          <w:p w14:paraId="261F7D5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21185344"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D3F1751" w14:textId="77777777" w:rsidR="004D6FD6" w:rsidRPr="004D6FD6" w:rsidRDefault="004D6FD6" w:rsidP="004D6FD6">
            <w:pPr>
              <w:jc w:val="both"/>
              <w:outlineLvl w:val="1"/>
              <w:rPr>
                <w:rFonts w:ascii="Arial" w:hAnsi="Arial" w:cs="Arial"/>
                <w:b/>
                <w:sz w:val="22"/>
                <w:szCs w:val="22"/>
              </w:rPr>
            </w:pPr>
          </w:p>
        </w:tc>
      </w:tr>
      <w:tr w:rsidR="004D6FD6" w:rsidRPr="004D6FD6" w14:paraId="74EF2D2C" w14:textId="77777777" w:rsidTr="00C66BB3">
        <w:trPr>
          <w:jc w:val="center"/>
        </w:trPr>
        <w:tc>
          <w:tcPr>
            <w:tcW w:w="3652" w:type="dxa"/>
            <w:tcBorders>
              <w:bottom w:val="single" w:sz="4" w:space="0" w:color="auto"/>
            </w:tcBorders>
            <w:vAlign w:val="center"/>
          </w:tcPr>
          <w:p w14:paraId="7D764C46"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3E592459"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7CD43B2D" w14:textId="77777777" w:rsidR="004D6FD6" w:rsidRPr="004D6FD6" w:rsidRDefault="004D6FD6" w:rsidP="004D6FD6">
            <w:pPr>
              <w:jc w:val="both"/>
              <w:outlineLvl w:val="1"/>
              <w:rPr>
                <w:rFonts w:ascii="Arial" w:hAnsi="Arial" w:cs="Arial"/>
                <w:b/>
                <w:sz w:val="22"/>
                <w:szCs w:val="22"/>
              </w:rPr>
            </w:pPr>
          </w:p>
        </w:tc>
      </w:tr>
    </w:tbl>
    <w:p w14:paraId="16A4ECB2" w14:textId="77777777" w:rsidR="004D6FD6" w:rsidRPr="004D6FD6" w:rsidRDefault="004D6FD6" w:rsidP="004D6FD6">
      <w:pPr>
        <w:jc w:val="both"/>
        <w:outlineLvl w:val="1"/>
        <w:rPr>
          <w:rFonts w:ascii="Arial" w:hAnsi="Arial" w:cs="Arial"/>
          <w:b/>
          <w:bCs/>
          <w:i/>
          <w:iCs/>
          <w:sz w:val="22"/>
          <w:szCs w:val="22"/>
        </w:rPr>
      </w:pPr>
    </w:p>
    <w:p w14:paraId="501917F1" w14:textId="77777777" w:rsidR="004D6FD6" w:rsidRPr="004D6FD6" w:rsidRDefault="004D6FD6" w:rsidP="004D6FD6">
      <w:pPr>
        <w:jc w:val="both"/>
        <w:outlineLvl w:val="1"/>
        <w:rPr>
          <w:rFonts w:ascii="Arial" w:hAnsi="Arial" w:cs="Arial"/>
          <w:b/>
          <w:bCs/>
          <w:i/>
          <w:iCs/>
          <w:sz w:val="22"/>
          <w:szCs w:val="22"/>
        </w:rPr>
      </w:pPr>
    </w:p>
    <w:p w14:paraId="6DB869FD" w14:textId="77777777" w:rsidR="004D6FD6" w:rsidRPr="004D6FD6" w:rsidRDefault="004D6FD6" w:rsidP="004D6FD6">
      <w:pPr>
        <w:jc w:val="both"/>
        <w:outlineLvl w:val="1"/>
        <w:rPr>
          <w:rFonts w:ascii="Arial" w:hAnsi="Arial" w:cs="Arial"/>
          <w:b/>
          <w:bCs/>
          <w:i/>
          <w:iCs/>
          <w:sz w:val="22"/>
          <w:szCs w:val="22"/>
        </w:rPr>
      </w:pPr>
    </w:p>
    <w:p w14:paraId="56C70F43" w14:textId="77777777" w:rsidR="004D6FD6" w:rsidRPr="004D6FD6" w:rsidRDefault="004D6FD6" w:rsidP="004D6FD6">
      <w:pPr>
        <w:jc w:val="both"/>
        <w:outlineLvl w:val="1"/>
        <w:rPr>
          <w:rFonts w:ascii="Arial" w:hAnsi="Arial" w:cs="Arial"/>
          <w:b/>
          <w:bCs/>
          <w:i/>
          <w:iCs/>
          <w:sz w:val="22"/>
          <w:szCs w:val="22"/>
        </w:rPr>
      </w:pPr>
    </w:p>
    <w:p w14:paraId="2DA15D06" w14:textId="77777777" w:rsidR="004D6FD6" w:rsidRPr="004D6FD6" w:rsidRDefault="004D6FD6" w:rsidP="004D6FD6">
      <w:pPr>
        <w:jc w:val="both"/>
        <w:outlineLvl w:val="1"/>
        <w:rPr>
          <w:rFonts w:ascii="Arial" w:hAnsi="Arial" w:cs="Arial"/>
          <w:b/>
          <w:bCs/>
          <w:i/>
          <w:iCs/>
          <w:sz w:val="22"/>
          <w:szCs w:val="22"/>
        </w:rPr>
      </w:pPr>
    </w:p>
    <w:p w14:paraId="227A874C" w14:textId="77777777" w:rsidR="004D6FD6" w:rsidRPr="004D6FD6" w:rsidRDefault="004D6FD6" w:rsidP="004D6FD6">
      <w:pPr>
        <w:jc w:val="both"/>
        <w:outlineLvl w:val="1"/>
        <w:rPr>
          <w:rFonts w:ascii="Arial" w:hAnsi="Arial" w:cs="Arial"/>
          <w:b/>
          <w:bCs/>
          <w:i/>
          <w:iCs/>
          <w:sz w:val="22"/>
          <w:szCs w:val="22"/>
        </w:rPr>
      </w:pPr>
    </w:p>
    <w:p w14:paraId="51A53976" w14:textId="77777777" w:rsidR="004D6FD6" w:rsidRPr="004D6FD6" w:rsidRDefault="004D6FD6" w:rsidP="004D6FD6">
      <w:pPr>
        <w:jc w:val="both"/>
        <w:outlineLvl w:val="1"/>
        <w:rPr>
          <w:rFonts w:ascii="Arial" w:hAnsi="Arial" w:cs="Arial"/>
          <w:b/>
          <w:bCs/>
          <w:i/>
          <w:iCs/>
          <w:sz w:val="22"/>
          <w:szCs w:val="22"/>
        </w:rPr>
      </w:pPr>
    </w:p>
    <w:p w14:paraId="4A9A4F50" w14:textId="77777777" w:rsidR="004D6FD6" w:rsidRPr="004D6FD6" w:rsidRDefault="004D6FD6" w:rsidP="004D6FD6">
      <w:pPr>
        <w:jc w:val="both"/>
        <w:outlineLvl w:val="1"/>
        <w:rPr>
          <w:rFonts w:ascii="Arial" w:hAnsi="Arial" w:cs="Arial"/>
          <w:b/>
          <w:bCs/>
          <w:i/>
          <w:iCs/>
          <w:sz w:val="22"/>
          <w:szCs w:val="22"/>
        </w:rPr>
      </w:pPr>
    </w:p>
    <w:p w14:paraId="7A796FA7" w14:textId="6DBF5B2F" w:rsidR="004D6FD6" w:rsidRDefault="004D6FD6" w:rsidP="006B605A">
      <w:pPr>
        <w:jc w:val="right"/>
        <w:outlineLvl w:val="1"/>
        <w:rPr>
          <w:rFonts w:ascii="Arial" w:hAnsi="Arial" w:cs="Arial"/>
          <w:b/>
          <w:sz w:val="22"/>
          <w:szCs w:val="22"/>
        </w:rPr>
      </w:pPr>
    </w:p>
    <w:p w14:paraId="52ADE00C" w14:textId="2FDADDBD" w:rsidR="006B605A" w:rsidRPr="00C7563E" w:rsidRDefault="00B913C4" w:rsidP="006B605A">
      <w:pPr>
        <w:jc w:val="right"/>
        <w:outlineLvl w:val="1"/>
        <w:rPr>
          <w:rFonts w:ascii="Arial" w:hAnsi="Arial" w:cs="Arial"/>
          <w:b/>
          <w:sz w:val="22"/>
          <w:szCs w:val="22"/>
        </w:rPr>
      </w:pPr>
      <w:r w:rsidRPr="00C7563E">
        <w:rPr>
          <w:rFonts w:ascii="Arial" w:hAnsi="Arial" w:cs="Arial"/>
          <w:b/>
          <w:sz w:val="22"/>
          <w:szCs w:val="22"/>
        </w:rPr>
        <w:lastRenderedPageBreak/>
        <w:t xml:space="preserve">ОБРАЗАЦ </w:t>
      </w:r>
      <w:r w:rsidR="00F444DD" w:rsidRPr="00C7563E">
        <w:rPr>
          <w:rFonts w:ascii="Arial" w:hAnsi="Arial" w:cs="Arial"/>
          <w:b/>
          <w:sz w:val="22"/>
          <w:szCs w:val="22"/>
          <w:lang w:val="sr-Cyrl-RS"/>
        </w:rPr>
        <w:t>5</w:t>
      </w:r>
      <w:r w:rsidR="006B605A" w:rsidRPr="00C7563E">
        <w:rPr>
          <w:rFonts w:ascii="Arial" w:hAnsi="Arial" w:cs="Arial"/>
          <w:b/>
          <w:sz w:val="22"/>
          <w:szCs w:val="22"/>
        </w:rPr>
        <w:t>.</w:t>
      </w:r>
      <w:bookmarkEnd w:id="288"/>
      <w:r w:rsidR="006B605A" w:rsidRPr="00C7563E">
        <w:rPr>
          <w:rFonts w:ascii="Arial" w:hAnsi="Arial" w:cs="Arial"/>
          <w:b/>
          <w:sz w:val="22"/>
          <w:szCs w:val="22"/>
        </w:rPr>
        <w:t xml:space="preserve"> </w:t>
      </w:r>
    </w:p>
    <w:p w14:paraId="73790FDD" w14:textId="77777777" w:rsidR="006B605A" w:rsidRPr="00C7563E" w:rsidRDefault="006B605A" w:rsidP="006B605A">
      <w:pPr>
        <w:jc w:val="right"/>
        <w:rPr>
          <w:rFonts w:ascii="Arial" w:hAnsi="Arial" w:cs="Arial"/>
          <w:sz w:val="22"/>
          <w:szCs w:val="22"/>
        </w:rPr>
      </w:pPr>
      <w:r w:rsidRPr="00C7563E">
        <w:rPr>
          <w:rFonts w:ascii="Arial" w:hAnsi="Arial" w:cs="Arial"/>
          <w:b/>
          <w:sz w:val="22"/>
          <w:szCs w:val="22"/>
        </w:rPr>
        <w:t>(напомена: доставља се у понуди)</w:t>
      </w:r>
    </w:p>
    <w:p w14:paraId="06627385" w14:textId="77777777" w:rsidR="006B605A" w:rsidRPr="00C7563E" w:rsidRDefault="006B605A" w:rsidP="006B605A">
      <w:pPr>
        <w:rPr>
          <w:rFonts w:ascii="Arial" w:hAnsi="Arial" w:cs="Arial"/>
          <w:sz w:val="22"/>
          <w:szCs w:val="22"/>
        </w:rPr>
      </w:pPr>
    </w:p>
    <w:p w14:paraId="09F66DE4" w14:textId="77777777" w:rsidR="006B605A" w:rsidRPr="00C7563E" w:rsidRDefault="006B605A" w:rsidP="006B605A">
      <w:pPr>
        <w:jc w:val="center"/>
        <w:rPr>
          <w:rFonts w:ascii="Arial" w:hAnsi="Arial" w:cs="Arial"/>
          <w:b/>
          <w:sz w:val="22"/>
          <w:szCs w:val="22"/>
        </w:rPr>
      </w:pPr>
      <w:bookmarkStart w:id="293" w:name="_Toc449348124"/>
      <w:r w:rsidRPr="00C7563E">
        <w:rPr>
          <w:rFonts w:ascii="Arial" w:hAnsi="Arial" w:cs="Arial"/>
          <w:b/>
          <w:sz w:val="22"/>
          <w:szCs w:val="22"/>
        </w:rPr>
        <w:t>БАНКАРСКА ГАРАНЦИЈА ЗА ОЗБИЉНОСТ ПОНУДЕ</w:t>
      </w:r>
      <w:bookmarkEnd w:id="293"/>
    </w:p>
    <w:p w14:paraId="4DE27CA0" w14:textId="77777777" w:rsidR="006B605A" w:rsidRPr="00C7563E" w:rsidRDefault="006B605A" w:rsidP="006B605A">
      <w:pPr>
        <w:rPr>
          <w:rFonts w:ascii="Arial" w:eastAsia="Arial Unicode MS" w:hAnsi="Arial" w:cs="Arial"/>
          <w:b/>
          <w:sz w:val="22"/>
          <w:szCs w:val="22"/>
        </w:rPr>
      </w:pPr>
    </w:p>
    <w:p w14:paraId="04D3D3D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(меморандум пословне банке)</w:t>
      </w:r>
    </w:p>
    <w:p w14:paraId="4D722D5A" w14:textId="77777777" w:rsidR="006B605A" w:rsidRPr="00C7563E" w:rsidRDefault="006B605A" w:rsidP="006B605A">
      <w:pPr>
        <w:rPr>
          <w:rFonts w:ascii="Arial" w:eastAsia="Arial Unicode MS" w:hAnsi="Arial" w:cs="Arial"/>
          <w:sz w:val="22"/>
          <w:szCs w:val="22"/>
        </w:rPr>
      </w:pPr>
    </w:p>
    <w:p w14:paraId="3042BE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БАНКА:_________________</w:t>
      </w:r>
    </w:p>
    <w:p w14:paraId="0B93D29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Банке:_______________________</w:t>
      </w:r>
    </w:p>
    <w:p w14:paraId="41023E93"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Текући рачун_____________________________</w:t>
      </w:r>
    </w:p>
    <w:p w14:paraId="0E2759D5" w14:textId="77777777" w:rsidR="006B605A" w:rsidRPr="00C7563E" w:rsidRDefault="006B605A" w:rsidP="006B605A">
      <w:pPr>
        <w:rPr>
          <w:rFonts w:ascii="Arial" w:eastAsia="Arial Unicode MS" w:hAnsi="Arial" w:cs="Arial"/>
          <w:sz w:val="22"/>
          <w:szCs w:val="22"/>
        </w:rPr>
      </w:pPr>
    </w:p>
    <w:p w14:paraId="16ADFE59" w14:textId="77777777" w:rsidR="006B605A" w:rsidRPr="00C7563E" w:rsidRDefault="006B605A" w:rsidP="006B605A">
      <w:pPr>
        <w:rPr>
          <w:rFonts w:ascii="Arial" w:eastAsia="Arial Unicode MS" w:hAnsi="Arial" w:cs="Arial"/>
          <w:sz w:val="22"/>
          <w:szCs w:val="22"/>
        </w:rPr>
      </w:pPr>
    </w:p>
    <w:p w14:paraId="2C035820"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НАЛОГОДАВАЦ:_____________________</w:t>
      </w:r>
    </w:p>
    <w:p w14:paraId="17589B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Налогодавца:_________________</w:t>
      </w:r>
    </w:p>
    <w:p w14:paraId="3D52F34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ПИБ:_________________</w:t>
      </w:r>
    </w:p>
    <w:p w14:paraId="324B4927"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МБ:__________________</w:t>
      </w:r>
    </w:p>
    <w:p w14:paraId="0D4221A8"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Тек.рн._____________________________</w:t>
      </w:r>
    </w:p>
    <w:p w14:paraId="3D11DE42" w14:textId="77777777" w:rsidR="006B605A" w:rsidRPr="00C7563E" w:rsidRDefault="006B605A" w:rsidP="006B605A">
      <w:pPr>
        <w:rPr>
          <w:rFonts w:ascii="Arial" w:eastAsia="Arial Unicode MS" w:hAnsi="Arial" w:cs="Arial"/>
          <w:sz w:val="22"/>
          <w:szCs w:val="22"/>
        </w:rPr>
      </w:pPr>
    </w:p>
    <w:p w14:paraId="7188549A"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КОРИСНИК:</w:t>
      </w:r>
    </w:p>
    <w:p w14:paraId="162294D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Jавно предузеће „Електропривреда Србије“ Београд</w:t>
      </w:r>
    </w:p>
    <w:p w14:paraId="47B5413E"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11000 Београд</w:t>
      </w:r>
    </w:p>
    <w:p w14:paraId="0F94BD65" w14:textId="77777777" w:rsidR="006B605A" w:rsidRPr="00C7563E" w:rsidRDefault="00BD1E24" w:rsidP="006B605A">
      <w:pPr>
        <w:rPr>
          <w:rFonts w:ascii="Arial" w:eastAsia="Arial Unicode MS" w:hAnsi="Arial" w:cs="Arial"/>
          <w:sz w:val="22"/>
          <w:szCs w:val="22"/>
        </w:rPr>
      </w:pPr>
      <w:r>
        <w:rPr>
          <w:rFonts w:ascii="Arial" w:eastAsia="Arial Unicode MS" w:hAnsi="Arial" w:cs="Arial"/>
          <w:sz w:val="22"/>
          <w:szCs w:val="22"/>
          <w:lang w:val="sr-Cyrl-RS"/>
        </w:rPr>
        <w:t>Улица ц</w:t>
      </w:r>
      <w:r w:rsidR="006B605A" w:rsidRPr="00C7563E">
        <w:rPr>
          <w:rFonts w:ascii="Arial" w:eastAsia="Arial Unicode MS" w:hAnsi="Arial" w:cs="Arial"/>
          <w:sz w:val="22"/>
          <w:szCs w:val="22"/>
        </w:rPr>
        <w:t>арице Милице 2</w:t>
      </w:r>
    </w:p>
    <w:p w14:paraId="5832854F"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Република Србија</w:t>
      </w:r>
    </w:p>
    <w:p w14:paraId="25311BB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 103920327</w:t>
      </w:r>
    </w:p>
    <w:p w14:paraId="68000FA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 20053658</w:t>
      </w:r>
    </w:p>
    <w:p w14:paraId="6566001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 Банка Интеса ад Београд 160-700-13</w:t>
      </w:r>
    </w:p>
    <w:p w14:paraId="151D6A10" w14:textId="77777777" w:rsidR="006B605A" w:rsidRPr="00C7563E" w:rsidRDefault="006B605A" w:rsidP="006B605A">
      <w:pPr>
        <w:rPr>
          <w:rFonts w:ascii="Arial" w:eastAsia="Arial Unicode MS" w:hAnsi="Arial" w:cs="Arial"/>
          <w:sz w:val="22"/>
          <w:szCs w:val="22"/>
        </w:rPr>
      </w:pPr>
    </w:p>
    <w:p w14:paraId="247AB225" w14:textId="77777777" w:rsidR="006B605A" w:rsidRPr="00C7563E" w:rsidRDefault="006B605A" w:rsidP="006B605A">
      <w:pPr>
        <w:rPr>
          <w:rFonts w:ascii="Arial" w:eastAsia="Arial Unicode MS" w:hAnsi="Arial" w:cs="Arial"/>
          <w:sz w:val="22"/>
          <w:szCs w:val="22"/>
        </w:rPr>
      </w:pPr>
    </w:p>
    <w:p w14:paraId="1210F01D" w14:textId="77777777" w:rsidR="006B605A" w:rsidRPr="00C7563E" w:rsidRDefault="00AB7617" w:rsidP="006B605A">
      <w:pPr>
        <w:rPr>
          <w:rFonts w:ascii="Arial" w:eastAsia="Arial Unicode MS" w:hAnsi="Arial" w:cs="Arial"/>
          <w:sz w:val="22"/>
          <w:szCs w:val="22"/>
        </w:rPr>
      </w:pPr>
      <w:r w:rsidRPr="00C7563E">
        <w:rPr>
          <w:rFonts w:ascii="Arial" w:eastAsia="Arial Unicode MS" w:hAnsi="Arial" w:cs="Arial"/>
          <w:sz w:val="22"/>
          <w:szCs w:val="22"/>
        </w:rPr>
        <w:t>Београд, __.__.2017</w:t>
      </w:r>
      <w:r w:rsidR="006B605A" w:rsidRPr="00C7563E">
        <w:rPr>
          <w:rFonts w:ascii="Arial" w:eastAsia="Arial Unicode MS" w:hAnsi="Arial" w:cs="Arial"/>
          <w:sz w:val="22"/>
          <w:szCs w:val="22"/>
        </w:rPr>
        <w:t>. године</w:t>
      </w:r>
    </w:p>
    <w:p w14:paraId="2ED844A1" w14:textId="77777777" w:rsidR="006B605A" w:rsidRPr="00C7563E" w:rsidRDefault="006B605A" w:rsidP="006B605A">
      <w:pPr>
        <w:jc w:val="both"/>
        <w:rPr>
          <w:rFonts w:ascii="Arial" w:eastAsia="Arial Unicode MS" w:hAnsi="Arial" w:cs="Arial"/>
          <w:sz w:val="22"/>
          <w:szCs w:val="22"/>
        </w:rPr>
      </w:pPr>
    </w:p>
    <w:p w14:paraId="39CDA1E4" w14:textId="77777777" w:rsidR="006B605A" w:rsidRPr="00C7563E" w:rsidRDefault="006B605A" w:rsidP="006B605A">
      <w:pPr>
        <w:jc w:val="both"/>
        <w:rPr>
          <w:rFonts w:ascii="Arial" w:eastAsia="Arial Unicode MS" w:hAnsi="Arial" w:cs="Arial"/>
          <w:sz w:val="22"/>
          <w:szCs w:val="22"/>
        </w:rPr>
      </w:pPr>
    </w:p>
    <w:p w14:paraId="20C873A8" w14:textId="12E6A50B" w:rsidR="006B605A" w:rsidRPr="003D1DE5" w:rsidRDefault="006B605A" w:rsidP="006B605A">
      <w:pPr>
        <w:jc w:val="both"/>
        <w:rPr>
          <w:rFonts w:ascii="Arial" w:hAnsi="Arial" w:cs="Arial"/>
          <w:b/>
          <w:bCs/>
          <w:i/>
          <w:sz w:val="22"/>
          <w:szCs w:val="22"/>
          <w:lang w:val="sr-Cyrl-RS" w:eastAsia="en-US"/>
        </w:rPr>
      </w:pPr>
      <w:r w:rsidRPr="00C7563E">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00354701">
        <w:rPr>
          <w:rFonts w:ascii="Arial" w:eastAsia="Arial Unicode MS" w:hAnsi="Arial" w:cs="Arial"/>
          <w:sz w:val="22"/>
          <w:szCs w:val="22"/>
          <w:lang w:val="sr-Cyrl-RS"/>
        </w:rPr>
        <w:t>Београд</w:t>
      </w:r>
      <w:r w:rsidRPr="00C7563E">
        <w:rPr>
          <w:rFonts w:ascii="Arial" w:eastAsia="Arial Unicode MS" w:hAnsi="Arial" w:cs="Arial"/>
          <w:sz w:val="22"/>
          <w:szCs w:val="22"/>
        </w:rPr>
        <w:t xml:space="preserve">, на Порталу јавних набавки објављен дана </w:t>
      </w:r>
      <w:r w:rsidR="00E40785" w:rsidRPr="00C7563E">
        <w:rPr>
          <w:rFonts w:ascii="Arial" w:eastAsia="Arial Unicode MS" w:hAnsi="Arial" w:cs="Arial"/>
          <w:sz w:val="22"/>
          <w:szCs w:val="22"/>
        </w:rPr>
        <w:t>__</w:t>
      </w:r>
      <w:r w:rsidRPr="00C7563E">
        <w:rPr>
          <w:rFonts w:ascii="Arial" w:eastAsia="Arial Unicode MS" w:hAnsi="Arial" w:cs="Arial"/>
          <w:sz w:val="22"/>
          <w:szCs w:val="22"/>
        </w:rPr>
        <w:t>.</w:t>
      </w:r>
      <w:r w:rsidR="00E40785" w:rsidRPr="00C7563E">
        <w:rPr>
          <w:rFonts w:ascii="Arial" w:eastAsia="Arial Unicode MS" w:hAnsi="Arial" w:cs="Arial"/>
          <w:sz w:val="22"/>
          <w:szCs w:val="22"/>
          <w:lang w:val="sr-Latn-RS"/>
        </w:rPr>
        <w:t>__</w:t>
      </w:r>
      <w:r w:rsidR="00E40785" w:rsidRPr="00C7563E">
        <w:rPr>
          <w:rFonts w:ascii="Arial" w:eastAsia="Arial Unicode MS" w:hAnsi="Arial" w:cs="Arial"/>
          <w:sz w:val="22"/>
          <w:szCs w:val="22"/>
        </w:rPr>
        <w:t>.2017</w:t>
      </w:r>
      <w:r w:rsidRPr="00C7563E">
        <w:rPr>
          <w:rFonts w:ascii="Arial" w:eastAsia="Arial Unicode MS" w:hAnsi="Arial" w:cs="Arial"/>
          <w:sz w:val="22"/>
          <w:szCs w:val="22"/>
        </w:rPr>
        <w:t xml:space="preserve">. године, за давање понуда </w:t>
      </w:r>
      <w:r w:rsidR="00E40785" w:rsidRPr="00C7563E">
        <w:rPr>
          <w:rFonts w:ascii="Arial" w:hAnsi="Arial" w:cs="Arial"/>
          <w:sz w:val="22"/>
          <w:szCs w:val="22"/>
        </w:rPr>
        <w:t xml:space="preserve">у </w:t>
      </w:r>
      <w:r w:rsidR="00E40785" w:rsidRPr="00C7563E">
        <w:rPr>
          <w:rFonts w:ascii="Arial" w:hAnsi="Arial" w:cs="Arial"/>
          <w:sz w:val="22"/>
          <w:szCs w:val="22"/>
          <w:lang w:val="sr-Cyrl-RS"/>
        </w:rPr>
        <w:t>преговарачком поступку без објављивања позива за подношење понуда</w:t>
      </w:r>
      <w:r w:rsidR="00E40785" w:rsidRPr="00C7563E">
        <w:rPr>
          <w:rFonts w:ascii="Arial" w:hAnsi="Arial" w:cs="Arial"/>
          <w:sz w:val="22"/>
          <w:szCs w:val="22"/>
        </w:rPr>
        <w:t xml:space="preserve"> поступку, за набавку услуга </w:t>
      </w:r>
      <w:r w:rsidR="003D1DE5" w:rsidRPr="003D1DE5">
        <w:rPr>
          <w:rFonts w:ascii="Arial" w:hAnsi="Arial" w:cs="Arial"/>
          <w:b/>
          <w:bCs/>
          <w:i/>
          <w:sz w:val="22"/>
          <w:szCs w:val="22"/>
          <w:lang w:val="sr-Cyrl-RS" w:eastAsia="en-US"/>
        </w:rPr>
        <w:t xml:space="preserve">Одржавање система за аутоматско очитавање </w:t>
      </w:r>
      <w:r w:rsidR="003D1DE5">
        <w:rPr>
          <w:rFonts w:ascii="Arial" w:hAnsi="Arial" w:cs="Arial"/>
          <w:b/>
          <w:bCs/>
          <w:i/>
          <w:sz w:val="22"/>
          <w:szCs w:val="22"/>
          <w:lang w:val="sr-Cyrl-RS" w:eastAsia="en-US"/>
        </w:rPr>
        <w:t>бројила путем мобилних телефона</w:t>
      </w:r>
      <w:r w:rsidRPr="00C7563E">
        <w:rPr>
          <w:rFonts w:ascii="Arial" w:hAnsi="Arial" w:cs="Arial"/>
          <w:sz w:val="22"/>
          <w:szCs w:val="22"/>
        </w:rPr>
        <w:t xml:space="preserve">, по спроведеној </w:t>
      </w:r>
      <w:r w:rsidR="00E40785" w:rsidRPr="00C7563E">
        <w:rPr>
          <w:rFonts w:ascii="Arial" w:hAnsi="Arial" w:cs="Arial"/>
          <w:sz w:val="22"/>
          <w:szCs w:val="22"/>
        </w:rPr>
        <w:t>јавној набавци број JN 1000-</w:t>
      </w:r>
      <w:r w:rsidR="002E47D6" w:rsidRPr="00C7563E">
        <w:rPr>
          <w:rFonts w:ascii="Arial" w:hAnsi="Arial" w:cs="Arial"/>
          <w:sz w:val="22"/>
          <w:szCs w:val="22"/>
        </w:rPr>
        <w:t>0</w:t>
      </w:r>
      <w:r w:rsidR="003D1DE5">
        <w:rPr>
          <w:rFonts w:ascii="Arial" w:hAnsi="Arial" w:cs="Arial"/>
          <w:sz w:val="22"/>
          <w:szCs w:val="22"/>
          <w:lang w:val="sr-Cyrl-RS"/>
        </w:rPr>
        <w:t>580</w:t>
      </w:r>
      <w:r w:rsidRPr="00C7563E">
        <w:rPr>
          <w:rFonts w:ascii="Arial" w:hAnsi="Arial" w:cs="Arial"/>
          <w:sz w:val="22"/>
          <w:szCs w:val="22"/>
        </w:rPr>
        <w:t>-201</w:t>
      </w:r>
      <w:r w:rsidR="003D1DE5">
        <w:rPr>
          <w:rFonts w:ascii="Arial" w:hAnsi="Arial" w:cs="Arial"/>
          <w:sz w:val="22"/>
          <w:szCs w:val="22"/>
          <w:lang w:val="sr-Cyrl-RS"/>
        </w:rPr>
        <w:t>7</w:t>
      </w:r>
      <w:r w:rsidRPr="00C7563E">
        <w:rPr>
          <w:rFonts w:ascii="Arial" w:hAnsi="Arial" w:cs="Arial"/>
          <w:sz w:val="22"/>
          <w:szCs w:val="22"/>
        </w:rPr>
        <w:t>,</w:t>
      </w:r>
      <w:r w:rsidRPr="00C7563E">
        <w:rPr>
          <w:rFonts w:ascii="Arial" w:eastAsia="Arial Unicode MS" w:hAnsi="Arial" w:cs="Arial"/>
          <w:sz w:val="22"/>
          <w:szCs w:val="22"/>
        </w:rPr>
        <w:t xml:space="preserve">  поднео своју понуду бр. ......... дана ................. .  </w:t>
      </w:r>
    </w:p>
    <w:p w14:paraId="4509C6FA" w14:textId="77777777" w:rsidR="006B605A" w:rsidRPr="00C7563E" w:rsidRDefault="006B605A" w:rsidP="006B605A">
      <w:pPr>
        <w:jc w:val="both"/>
        <w:rPr>
          <w:rFonts w:ascii="Arial" w:eastAsia="Arial Unicode MS" w:hAnsi="Arial" w:cs="Arial"/>
          <w:sz w:val="22"/>
          <w:szCs w:val="22"/>
        </w:rPr>
      </w:pPr>
    </w:p>
    <w:p w14:paraId="23234195"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lang w:val="sr-Latn-CS"/>
        </w:rPr>
        <w:t>%</w:t>
      </w:r>
      <w:r w:rsidRPr="00C7563E">
        <w:rPr>
          <w:rFonts w:ascii="Arial" w:eastAsia="Arial Unicode MS" w:hAnsi="Arial" w:cs="Arial"/>
          <w:sz w:val="22"/>
          <w:szCs w:val="22"/>
        </w:rPr>
        <w:t xml:space="preserve"> вредности Понуде, без ПДВ.</w:t>
      </w:r>
    </w:p>
    <w:p w14:paraId="1A97C606" w14:textId="77777777" w:rsidR="006B605A" w:rsidRPr="00C7563E" w:rsidRDefault="006B605A" w:rsidP="006B605A">
      <w:pPr>
        <w:jc w:val="both"/>
        <w:rPr>
          <w:rFonts w:ascii="Arial" w:eastAsia="Arial Unicode MS" w:hAnsi="Arial" w:cs="Arial"/>
          <w:sz w:val="22"/>
          <w:szCs w:val="22"/>
        </w:rPr>
      </w:pPr>
    </w:p>
    <w:p w14:paraId="4B94A64D"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C7563E">
        <w:rPr>
          <w:rFonts w:ascii="Arial" w:eastAsia="Arial Unicode MS" w:hAnsi="Arial" w:cs="Arial"/>
          <w:i/>
          <w:sz w:val="22"/>
          <w:szCs w:val="22"/>
        </w:rPr>
        <w:t>словима...............................)</w:t>
      </w:r>
      <w:r w:rsidRPr="00C7563E">
        <w:rPr>
          <w:rFonts w:ascii="Arial" w:eastAsia="Arial Unicode MS" w:hAnsi="Arial" w:cs="Arial"/>
          <w:sz w:val="22"/>
          <w:szCs w:val="22"/>
        </w:rPr>
        <w:t xml:space="preserve">  који чини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0BCB4D0"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14:paraId="02714511"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E7344D0"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723BCC7" w14:textId="77777777" w:rsidR="006B605A" w:rsidRPr="00C7563E" w:rsidRDefault="006B605A" w:rsidP="006B605A">
      <w:pPr>
        <w:jc w:val="both"/>
        <w:rPr>
          <w:rFonts w:ascii="Arial" w:eastAsia="Arial Unicode MS" w:hAnsi="Arial" w:cs="Arial"/>
          <w:sz w:val="22"/>
          <w:szCs w:val="22"/>
        </w:rPr>
      </w:pPr>
    </w:p>
    <w:p w14:paraId="710DE745" w14:textId="4CF4022E"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Рок важности ове гаранције је ____________ (</w:t>
      </w:r>
      <w:r w:rsidRPr="00C7563E">
        <w:rPr>
          <w:rFonts w:ascii="Arial" w:eastAsia="Arial Unicode MS" w:hAnsi="Arial" w:cs="Arial"/>
          <w:i/>
          <w:sz w:val="22"/>
          <w:szCs w:val="22"/>
        </w:rPr>
        <w:t>навести датум</w:t>
      </w:r>
      <w:r w:rsidRPr="00C7563E">
        <w:rPr>
          <w:rFonts w:ascii="Arial" w:eastAsia="Arial Unicode MS" w:hAnsi="Arial" w:cs="Arial"/>
          <w:sz w:val="22"/>
          <w:szCs w:val="22"/>
        </w:rPr>
        <w:t xml:space="preserve">)  (најмање онолико колики је рок важења понуде, </w:t>
      </w:r>
      <w:r w:rsidR="00535900">
        <w:rPr>
          <w:rFonts w:ascii="Arial" w:eastAsia="Arial Unicode MS" w:hAnsi="Arial" w:cs="Arial"/>
          <w:sz w:val="22"/>
          <w:szCs w:val="22"/>
          <w:lang w:val="sr-Cyrl-RS"/>
        </w:rPr>
        <w:t xml:space="preserve">а </w:t>
      </w:r>
      <w:r w:rsidR="00535900">
        <w:rPr>
          <w:rFonts w:ascii="Arial" w:hAnsi="Arial" w:cs="Arial"/>
          <w:sz w:val="22"/>
          <w:szCs w:val="22"/>
          <w:lang w:val="sr-Cyrl-RS"/>
        </w:rPr>
        <w:t xml:space="preserve">најмање </w:t>
      </w:r>
      <w:r w:rsidR="00535900">
        <w:rPr>
          <w:rFonts w:ascii="Arial" w:hAnsi="Arial" w:cs="Arial"/>
          <w:sz w:val="22"/>
          <w:szCs w:val="22"/>
        </w:rPr>
        <w:t xml:space="preserve">60 (словима: шездесет) дана дуже од дана </w:t>
      </w:r>
      <w:r w:rsidR="00535900">
        <w:rPr>
          <w:rFonts w:ascii="Arial" w:hAnsi="Arial" w:cs="Arial"/>
          <w:sz w:val="22"/>
          <w:szCs w:val="22"/>
          <w:lang w:val="sr-Cyrl-RS"/>
        </w:rPr>
        <w:t>истека рока важења понуде</w:t>
      </w:r>
      <w:r w:rsidRPr="00C7563E">
        <w:rPr>
          <w:rFonts w:ascii="Arial" w:eastAsia="Arial Unicode MS" w:hAnsi="Arial" w:cs="Arial"/>
          <w:sz w:val="22"/>
          <w:szCs w:val="22"/>
        </w:rPr>
        <w:t xml:space="preserve"> и сви Ваши позиви на наплату по овој гаранцији морају стићи закључно са тим датумом.</w:t>
      </w:r>
    </w:p>
    <w:p w14:paraId="3D6E3F1F" w14:textId="77777777" w:rsidR="006B605A" w:rsidRPr="00C7563E" w:rsidRDefault="006B605A" w:rsidP="006B605A">
      <w:pPr>
        <w:jc w:val="both"/>
        <w:rPr>
          <w:rFonts w:ascii="Arial" w:eastAsia="Arial Unicode MS" w:hAnsi="Arial" w:cs="Arial"/>
          <w:sz w:val="22"/>
          <w:szCs w:val="22"/>
        </w:rPr>
      </w:pPr>
    </w:p>
    <w:p w14:paraId="4978683F"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440684" w14:textId="77777777" w:rsidR="006B605A" w:rsidRPr="00C7563E" w:rsidRDefault="006B605A" w:rsidP="006B605A">
      <w:pPr>
        <w:jc w:val="both"/>
        <w:rPr>
          <w:rFonts w:ascii="Arial" w:eastAsia="Arial Unicode MS" w:hAnsi="Arial" w:cs="Arial"/>
          <w:sz w:val="22"/>
          <w:szCs w:val="22"/>
        </w:rPr>
      </w:pPr>
    </w:p>
    <w:p w14:paraId="6BBAB052"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40B26BB" w14:textId="77777777" w:rsidR="006B605A" w:rsidRPr="00C7563E" w:rsidRDefault="006B605A" w:rsidP="006B605A">
      <w:pPr>
        <w:jc w:val="both"/>
        <w:rPr>
          <w:rFonts w:ascii="Arial" w:eastAsia="Arial Unicode MS" w:hAnsi="Arial" w:cs="Arial"/>
          <w:sz w:val="22"/>
          <w:szCs w:val="22"/>
        </w:rPr>
      </w:pPr>
    </w:p>
    <w:p w14:paraId="6AD9D854"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24D0D38" w14:textId="77777777" w:rsidR="006B605A" w:rsidRPr="00C7563E" w:rsidRDefault="006B605A" w:rsidP="006B605A">
      <w:pPr>
        <w:jc w:val="both"/>
        <w:rPr>
          <w:rFonts w:ascii="Arial" w:eastAsia="Arial Unicode MS" w:hAnsi="Arial" w:cs="Arial"/>
          <w:sz w:val="22"/>
          <w:szCs w:val="22"/>
        </w:rPr>
      </w:pPr>
    </w:p>
    <w:p w14:paraId="2100FD2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C7563E">
        <w:rPr>
          <w:rFonts w:ascii="Arial" w:hAnsi="Arial" w:cs="Arial"/>
          <w:sz w:val="22"/>
          <w:szCs w:val="22"/>
        </w:rPr>
        <w:t>URDG</w:t>
      </w:r>
      <w:r w:rsidRPr="00C7563E">
        <w:rPr>
          <w:rFonts w:ascii="Arial" w:eastAsia="Arial Unicode MS" w:hAnsi="Arial" w:cs="Arial"/>
          <w:sz w:val="22"/>
          <w:szCs w:val="22"/>
        </w:rPr>
        <w:t xml:space="preserve"> 758) Међународне Трговинске коморе у Паризу.</w:t>
      </w:r>
    </w:p>
    <w:p w14:paraId="3DFD8D67" w14:textId="77777777" w:rsidR="006B605A" w:rsidRPr="00C7563E" w:rsidRDefault="006B605A" w:rsidP="006B605A">
      <w:pPr>
        <w:jc w:val="both"/>
        <w:rPr>
          <w:rFonts w:ascii="Arial" w:eastAsia="Arial Unicode MS" w:hAnsi="Arial" w:cs="Arial"/>
          <w:sz w:val="22"/>
          <w:szCs w:val="22"/>
        </w:rPr>
      </w:pPr>
    </w:p>
    <w:p w14:paraId="43266B08" w14:textId="77777777" w:rsidR="006B605A" w:rsidRPr="00C7563E" w:rsidRDefault="006B605A" w:rsidP="006B605A">
      <w:pPr>
        <w:jc w:val="both"/>
        <w:rPr>
          <w:rFonts w:ascii="Arial" w:eastAsia="Arial Unicode MS" w:hAnsi="Arial" w:cs="Arial"/>
          <w:sz w:val="22"/>
          <w:szCs w:val="22"/>
        </w:rPr>
      </w:pPr>
    </w:p>
    <w:p w14:paraId="33E4D7B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___________________________ </w:t>
      </w:r>
    </w:p>
    <w:p w14:paraId="6D355296"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 xml:space="preserve"> (Унети име Банке) </w:t>
      </w:r>
    </w:p>
    <w:p w14:paraId="31AE3808" w14:textId="77777777" w:rsidR="006B605A" w:rsidRPr="00C7563E" w:rsidRDefault="006B605A" w:rsidP="006B605A">
      <w:pPr>
        <w:jc w:val="both"/>
        <w:rPr>
          <w:rFonts w:ascii="Arial" w:eastAsia="Arial Unicode MS" w:hAnsi="Arial" w:cs="Arial"/>
          <w:sz w:val="22"/>
          <w:szCs w:val="22"/>
        </w:rPr>
      </w:pPr>
    </w:p>
    <w:p w14:paraId="03A86859" w14:textId="77777777" w:rsidR="006B605A" w:rsidRPr="00C7563E" w:rsidRDefault="006B605A" w:rsidP="006B605A">
      <w:pPr>
        <w:jc w:val="both"/>
        <w:rPr>
          <w:rFonts w:ascii="Arial" w:eastAsia="Arial Unicode MS" w:hAnsi="Arial" w:cs="Arial"/>
          <w:sz w:val="22"/>
          <w:szCs w:val="22"/>
        </w:rPr>
      </w:pPr>
    </w:p>
    <w:p w14:paraId="6EB7BED9"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___________________________________________________________________</w:t>
      </w:r>
    </w:p>
    <w:p w14:paraId="1A218498"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(Одговорно лице Банке)</w:t>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t xml:space="preserve"> </w:t>
      </w:r>
    </w:p>
    <w:p w14:paraId="12E87524" w14:textId="77777777" w:rsidR="006B605A" w:rsidRPr="00C7563E" w:rsidRDefault="006B605A" w:rsidP="006B605A">
      <w:pPr>
        <w:jc w:val="both"/>
        <w:rPr>
          <w:rFonts w:ascii="Arial" w:eastAsia="Arial Unicode MS" w:hAnsi="Arial" w:cs="Arial"/>
          <w:sz w:val="22"/>
          <w:szCs w:val="22"/>
        </w:rPr>
      </w:pPr>
    </w:p>
    <w:p w14:paraId="7AE2A936" w14:textId="77777777" w:rsidR="006B605A" w:rsidRPr="00C7563E" w:rsidRDefault="006B605A" w:rsidP="006B605A">
      <w:pPr>
        <w:jc w:val="both"/>
        <w:rPr>
          <w:rFonts w:ascii="Arial" w:eastAsia="Arial Unicode MS" w:hAnsi="Arial" w:cs="Arial"/>
          <w:sz w:val="22"/>
          <w:szCs w:val="22"/>
        </w:rPr>
      </w:pPr>
    </w:p>
    <w:p w14:paraId="6482733A" w14:textId="77777777" w:rsidR="006B605A" w:rsidRPr="00C7563E" w:rsidRDefault="006B605A" w:rsidP="006B605A">
      <w:pPr>
        <w:jc w:val="both"/>
        <w:rPr>
          <w:rFonts w:ascii="Arial" w:eastAsia="Arial Unicode MS" w:hAnsi="Arial" w:cs="Arial"/>
          <w:sz w:val="22"/>
          <w:szCs w:val="22"/>
        </w:rPr>
      </w:pPr>
    </w:p>
    <w:p w14:paraId="7B8B6696" w14:textId="77777777" w:rsidR="006B605A" w:rsidRPr="00C7563E" w:rsidRDefault="006B605A" w:rsidP="006B605A">
      <w:pPr>
        <w:jc w:val="both"/>
        <w:rPr>
          <w:rFonts w:ascii="Arial" w:eastAsia="Arial Unicode MS" w:hAnsi="Arial" w:cs="Arial"/>
          <w:sz w:val="22"/>
          <w:szCs w:val="22"/>
        </w:rPr>
      </w:pPr>
    </w:p>
    <w:p w14:paraId="2DEB85A0" w14:textId="77777777" w:rsidR="006B605A" w:rsidRPr="00C7563E" w:rsidRDefault="006B605A" w:rsidP="006B605A">
      <w:pPr>
        <w:jc w:val="both"/>
        <w:rPr>
          <w:rFonts w:ascii="Arial" w:eastAsia="Arial Unicode MS" w:hAnsi="Arial" w:cs="Arial"/>
          <w:sz w:val="22"/>
          <w:szCs w:val="22"/>
          <w:lang w:val="sr-Cyrl-RS"/>
        </w:rPr>
      </w:pPr>
      <w:r w:rsidRPr="00C7563E">
        <w:rPr>
          <w:rFonts w:ascii="Arial" w:eastAsia="Arial Unicode MS" w:hAnsi="Arial" w:cs="Arial"/>
          <w:b/>
          <w:sz w:val="22"/>
          <w:szCs w:val="22"/>
        </w:rPr>
        <w:t xml:space="preserve">Напомена: </w:t>
      </w:r>
      <w:r w:rsidRPr="00C7563E">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3F720BCA"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w:t>
      </w:r>
    </w:p>
    <w:p w14:paraId="153B14DC" w14:textId="77777777" w:rsidR="006B605A" w:rsidRPr="00C7563E" w:rsidRDefault="006B605A" w:rsidP="006B605A">
      <w:pPr>
        <w:jc w:val="both"/>
        <w:rPr>
          <w:rFonts w:ascii="Arial" w:hAnsi="Arial" w:cs="Arial"/>
          <w:sz w:val="22"/>
          <w:szCs w:val="22"/>
        </w:rPr>
      </w:pPr>
    </w:p>
    <w:p w14:paraId="169BF28C" w14:textId="77777777" w:rsidR="006B605A" w:rsidRPr="00C7563E" w:rsidRDefault="006B605A" w:rsidP="006B605A">
      <w:pPr>
        <w:jc w:val="both"/>
        <w:rPr>
          <w:rFonts w:ascii="Arial" w:hAnsi="Arial" w:cs="Arial"/>
          <w:sz w:val="22"/>
          <w:szCs w:val="22"/>
        </w:rPr>
      </w:pPr>
    </w:p>
    <w:p w14:paraId="77B4A84B" w14:textId="77777777" w:rsidR="006B605A" w:rsidRPr="00C7563E" w:rsidRDefault="006B605A" w:rsidP="006B605A">
      <w:pPr>
        <w:jc w:val="both"/>
        <w:rPr>
          <w:rFonts w:ascii="Arial" w:hAnsi="Arial" w:cs="Arial"/>
          <w:sz w:val="22"/>
          <w:szCs w:val="22"/>
        </w:rPr>
      </w:pPr>
    </w:p>
    <w:p w14:paraId="68A9315E" w14:textId="77777777" w:rsidR="006B605A" w:rsidRPr="00C7563E" w:rsidRDefault="006B605A" w:rsidP="006B605A">
      <w:pPr>
        <w:jc w:val="both"/>
        <w:rPr>
          <w:rFonts w:ascii="Arial" w:hAnsi="Arial" w:cs="Arial"/>
          <w:sz w:val="22"/>
          <w:szCs w:val="22"/>
        </w:rPr>
      </w:pPr>
    </w:p>
    <w:p w14:paraId="3DD7C12F" w14:textId="77777777" w:rsidR="006B605A" w:rsidRPr="00C7563E" w:rsidRDefault="006B605A" w:rsidP="006B605A">
      <w:pPr>
        <w:jc w:val="both"/>
        <w:rPr>
          <w:rFonts w:ascii="Arial" w:hAnsi="Arial" w:cs="Arial"/>
          <w:sz w:val="22"/>
          <w:szCs w:val="22"/>
        </w:rPr>
      </w:pPr>
    </w:p>
    <w:p w14:paraId="191B0058" w14:textId="77777777" w:rsidR="00303719" w:rsidRPr="00C7563E" w:rsidRDefault="00303719" w:rsidP="006B605A">
      <w:pPr>
        <w:jc w:val="both"/>
        <w:rPr>
          <w:rFonts w:ascii="Arial" w:hAnsi="Arial" w:cs="Arial"/>
          <w:sz w:val="22"/>
          <w:szCs w:val="22"/>
        </w:rPr>
      </w:pPr>
    </w:p>
    <w:p w14:paraId="3BE8E265" w14:textId="77777777" w:rsidR="00B92C8D" w:rsidRPr="00C7563E" w:rsidRDefault="00B92C8D" w:rsidP="00880FB6">
      <w:pPr>
        <w:pStyle w:val="Heading2"/>
        <w:jc w:val="right"/>
      </w:pPr>
    </w:p>
    <w:p w14:paraId="70421FE5" w14:textId="77777777" w:rsidR="00B92C8D" w:rsidRPr="00C7563E" w:rsidRDefault="00B92C8D" w:rsidP="00880FB6">
      <w:pPr>
        <w:pStyle w:val="Heading2"/>
        <w:jc w:val="right"/>
      </w:pPr>
    </w:p>
    <w:p w14:paraId="33CE80EA" w14:textId="77777777" w:rsidR="00B92C8D" w:rsidRPr="00C7563E" w:rsidRDefault="00B92C8D" w:rsidP="00880FB6">
      <w:pPr>
        <w:pStyle w:val="Heading2"/>
        <w:jc w:val="right"/>
      </w:pPr>
    </w:p>
    <w:p w14:paraId="14345A11" w14:textId="77777777" w:rsidR="00B92C8D" w:rsidRPr="00C7563E" w:rsidRDefault="00B92C8D" w:rsidP="00880FB6">
      <w:pPr>
        <w:pStyle w:val="Heading2"/>
        <w:jc w:val="right"/>
      </w:pPr>
    </w:p>
    <w:p w14:paraId="376FF579" w14:textId="77777777" w:rsidR="00B92C8D" w:rsidRPr="00C7563E" w:rsidRDefault="00B92C8D" w:rsidP="00880FB6">
      <w:pPr>
        <w:pStyle w:val="Heading2"/>
        <w:jc w:val="right"/>
      </w:pPr>
    </w:p>
    <w:p w14:paraId="5D28FEBE" w14:textId="77777777" w:rsidR="00B92C8D" w:rsidRPr="00C7563E" w:rsidRDefault="00B92C8D" w:rsidP="00880FB6">
      <w:pPr>
        <w:pStyle w:val="Heading2"/>
        <w:jc w:val="right"/>
      </w:pPr>
    </w:p>
    <w:p w14:paraId="6F5DB0DB" w14:textId="34A84B4F" w:rsidR="00B92C8D" w:rsidRPr="00C7563E" w:rsidRDefault="00B92C8D" w:rsidP="00880FB6">
      <w:pPr>
        <w:pStyle w:val="Heading2"/>
        <w:jc w:val="right"/>
      </w:pPr>
    </w:p>
    <w:p w14:paraId="7856A4D6" w14:textId="77777777" w:rsidR="00B92C8D" w:rsidRPr="00C7563E" w:rsidRDefault="00B92C8D" w:rsidP="00880FB6">
      <w:pPr>
        <w:pStyle w:val="Heading2"/>
        <w:jc w:val="right"/>
      </w:pPr>
    </w:p>
    <w:p w14:paraId="2EFE9982" w14:textId="3C914238" w:rsidR="00B92C8D" w:rsidRDefault="00B92C8D" w:rsidP="00880FB6">
      <w:pPr>
        <w:pStyle w:val="Heading2"/>
        <w:jc w:val="right"/>
      </w:pPr>
    </w:p>
    <w:p w14:paraId="2BA6357D" w14:textId="0EAC47E7" w:rsidR="001D0F9E" w:rsidRDefault="001D0F9E" w:rsidP="001D0F9E"/>
    <w:p w14:paraId="024F289C" w14:textId="77777777" w:rsidR="001D0F9E" w:rsidRPr="001D0F9E" w:rsidRDefault="001D0F9E" w:rsidP="001D0F9E"/>
    <w:p w14:paraId="1E07FE04" w14:textId="655C68FA" w:rsidR="003D1DE5" w:rsidRDefault="003D1DE5" w:rsidP="003D1DE5"/>
    <w:p w14:paraId="25343728" w14:textId="77777777" w:rsidR="003D1DE5" w:rsidRPr="003D1DE5" w:rsidRDefault="003D1DE5" w:rsidP="003D1DE5"/>
    <w:p w14:paraId="4430B7E7" w14:textId="1AD73B16" w:rsidR="00B92C8D" w:rsidRPr="00C7563E" w:rsidRDefault="00B92C8D" w:rsidP="00535900">
      <w:pPr>
        <w:pStyle w:val="Heading2"/>
        <w:ind w:left="0" w:firstLine="0"/>
      </w:pPr>
    </w:p>
    <w:p w14:paraId="1C0BF190" w14:textId="77777777" w:rsidR="003A65E6" w:rsidRPr="00C7563E" w:rsidRDefault="002E3102" w:rsidP="00880FB6">
      <w:pPr>
        <w:pStyle w:val="Heading2"/>
        <w:jc w:val="right"/>
      </w:pPr>
      <w:r w:rsidRPr="00C7563E">
        <w:lastRenderedPageBreak/>
        <w:t xml:space="preserve">ОБРАЗАЦ </w:t>
      </w:r>
      <w:r w:rsidR="009E1708" w:rsidRPr="00C7563E">
        <w:rPr>
          <w:lang w:val="sr-Cyrl-RS"/>
        </w:rPr>
        <w:t>6</w:t>
      </w:r>
      <w:r w:rsidR="003A65E6" w:rsidRPr="00C7563E">
        <w:t>.</w:t>
      </w:r>
      <w:bookmarkEnd w:id="283"/>
      <w:bookmarkEnd w:id="284"/>
      <w:bookmarkEnd w:id="285"/>
    </w:p>
    <w:p w14:paraId="113ED039" w14:textId="77777777" w:rsidR="003A65E6" w:rsidRPr="00C7563E" w:rsidRDefault="00B913C4" w:rsidP="00C440C8">
      <w:pPr>
        <w:pStyle w:val="BodyText"/>
        <w:rPr>
          <w:rFonts w:ascii="Arial" w:hAnsi="Arial" w:cs="Arial"/>
          <w:b/>
          <w:bCs/>
          <w:sz w:val="22"/>
          <w:szCs w:val="22"/>
        </w:rPr>
      </w:pPr>
      <w:bookmarkStart w:id="294" w:name="_Toc297798740"/>
      <w:bookmarkStart w:id="295" w:name="_Toc362821726"/>
      <w:bookmarkEnd w:id="286"/>
      <w:bookmarkEnd w:id="287"/>
      <w:bookmarkEnd w:id="294"/>
      <w:r w:rsidRPr="00C7563E">
        <w:rPr>
          <w:rFonts w:ascii="Arial" w:hAnsi="Arial" w:cs="Arial"/>
          <w:b/>
          <w:bCs/>
          <w:sz w:val="22"/>
          <w:szCs w:val="22"/>
        </w:rPr>
        <w:t xml:space="preserve"> </w:t>
      </w:r>
      <w:r w:rsidR="003A65E6" w:rsidRPr="00C7563E">
        <w:rPr>
          <w:rFonts w:ascii="Arial" w:hAnsi="Arial" w:cs="Arial"/>
          <w:b/>
          <w:bCs/>
          <w:sz w:val="22"/>
          <w:szCs w:val="22"/>
        </w:rPr>
        <w:t>(напомена: не доставља се у понуди)</w:t>
      </w:r>
    </w:p>
    <w:p w14:paraId="31C6C2F2" w14:textId="77777777" w:rsidR="009D2BDD" w:rsidRPr="00C7563E" w:rsidRDefault="009D2BDD" w:rsidP="009D2BDD">
      <w:pPr>
        <w:jc w:val="both"/>
        <w:rPr>
          <w:rFonts w:ascii="Arial" w:hAnsi="Arial" w:cs="Arial"/>
          <w:sz w:val="22"/>
          <w:szCs w:val="22"/>
          <w:lang w:val="ru-RU"/>
        </w:rPr>
      </w:pPr>
    </w:p>
    <w:p w14:paraId="31318625" w14:textId="77777777" w:rsidR="009D2BDD" w:rsidRPr="00C7563E" w:rsidRDefault="009D2BDD" w:rsidP="009D2BDD">
      <w:pPr>
        <w:jc w:val="center"/>
        <w:rPr>
          <w:rFonts w:ascii="Arial" w:hAnsi="Arial" w:cs="Arial"/>
          <w:sz w:val="22"/>
          <w:szCs w:val="22"/>
          <w:lang w:val="ru-RU"/>
        </w:rPr>
      </w:pPr>
      <w:r w:rsidRPr="00C7563E">
        <w:rPr>
          <w:rFonts w:ascii="Arial" w:hAnsi="Arial" w:cs="Arial"/>
          <w:sz w:val="22"/>
          <w:szCs w:val="22"/>
          <w:lang w:val="ru-RU"/>
        </w:rPr>
        <w:t>БАНКАРСКА ГАРАНЦИЈА ЗА ДОБРО ИЗВРШЕЊЕ ПОСЛА</w:t>
      </w:r>
    </w:p>
    <w:p w14:paraId="53F4172D" w14:textId="77777777" w:rsidR="00CD5788" w:rsidRPr="00C7563E" w:rsidRDefault="00CD5788" w:rsidP="009D2BDD">
      <w:pPr>
        <w:jc w:val="both"/>
        <w:rPr>
          <w:rFonts w:ascii="Arial" w:hAnsi="Arial" w:cs="Arial"/>
          <w:sz w:val="22"/>
          <w:szCs w:val="22"/>
          <w:lang w:val="ru-RU"/>
        </w:rPr>
      </w:pPr>
    </w:p>
    <w:p w14:paraId="5629FC1A"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val="ru-RU"/>
        </w:rPr>
        <w:t xml:space="preserve">Корисник: Јавно предузеће „ЕЛЕКТРОПРИВРЕДА СРБИЈЕ“ БЕОГРАД, </w:t>
      </w:r>
      <w:r w:rsidR="00BD1E24">
        <w:rPr>
          <w:rFonts w:ascii="Arial" w:hAnsi="Arial" w:cs="Arial"/>
          <w:sz w:val="22"/>
          <w:szCs w:val="22"/>
          <w:lang w:val="ru-RU"/>
        </w:rPr>
        <w:t>Улица ц</w:t>
      </w:r>
      <w:r w:rsidRPr="00C7563E">
        <w:rPr>
          <w:rFonts w:ascii="Arial" w:hAnsi="Arial" w:cs="Arial"/>
          <w:sz w:val="22"/>
          <w:szCs w:val="22"/>
          <w:lang w:val="ru-RU"/>
        </w:rPr>
        <w:t xml:space="preserve">арице Милице бр. 2, Београд, ПИБ 103920327, МБ 20053658, Текући рачун:160-700-13 </w:t>
      </w:r>
      <w:r w:rsidRPr="00C7563E">
        <w:rPr>
          <w:rFonts w:ascii="Arial" w:hAnsi="Arial" w:cs="Arial"/>
          <w:sz w:val="22"/>
          <w:szCs w:val="22"/>
        </w:rPr>
        <w:t>Banca Intesa</w:t>
      </w:r>
    </w:p>
    <w:p w14:paraId="23B95AB9" w14:textId="77777777" w:rsidR="009D2BDD" w:rsidRPr="00C7563E" w:rsidRDefault="009D2BDD" w:rsidP="009D2BDD">
      <w:pPr>
        <w:jc w:val="both"/>
        <w:rPr>
          <w:rFonts w:ascii="Arial" w:hAnsi="Arial" w:cs="Arial"/>
          <w:sz w:val="22"/>
          <w:szCs w:val="22"/>
          <w:lang w:val="ru-RU"/>
        </w:rPr>
      </w:pPr>
    </w:p>
    <w:p w14:paraId="18DA268E"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0405C3AC" w14:textId="77777777" w:rsidR="009D2BDD" w:rsidRPr="00C7563E" w:rsidRDefault="009D2BDD" w:rsidP="009D2BDD">
      <w:pPr>
        <w:jc w:val="both"/>
        <w:rPr>
          <w:rFonts w:ascii="Arial" w:hAnsi="Arial" w:cs="Arial"/>
          <w:sz w:val="22"/>
          <w:szCs w:val="22"/>
          <w:lang w:val="ru-RU"/>
        </w:rPr>
      </w:pPr>
    </w:p>
    <w:p w14:paraId="6C3045CB"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БАНКАРСКА ГАРАНЦИЈА БР. ________________</w:t>
      </w:r>
    </w:p>
    <w:p w14:paraId="12F27250"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Обавештени смо да су ________________ (у наставку «Принципал») и </w:t>
      </w:r>
      <w:r w:rsidRPr="00C7563E">
        <w:rPr>
          <w:rFonts w:ascii="Arial" w:hAnsi="Arial" w:cs="Arial"/>
          <w:sz w:val="22"/>
          <w:szCs w:val="22"/>
          <w:lang w:val="ru-RU"/>
        </w:rPr>
        <w:t>Јавно предузеће „ЕЛЕКТРОПРИВРЕДА СРБИЈЕ“ БЕОГРАД, Улица царице Милице бр. 2, Београд</w:t>
      </w:r>
      <w:r w:rsidRPr="00C7563E">
        <w:rPr>
          <w:rFonts w:ascii="Arial" w:hAnsi="Arial" w:cs="Arial"/>
          <w:sz w:val="22"/>
          <w:szCs w:val="22"/>
        </w:rPr>
        <w:t xml:space="preserve"> (у даљем тексту: Корисник)  закључили Уговор бр. ........... од ............ (у даљем тексту: Уговор) за ........................................... </w:t>
      </w:r>
      <w:r w:rsidRPr="00C7563E">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C7563E">
        <w:rPr>
          <w:rFonts w:ascii="Arial" w:hAnsi="Arial" w:cs="Arial"/>
          <w:sz w:val="22"/>
          <w:szCs w:val="22"/>
          <w:lang w:val="ru-RU"/>
        </w:rPr>
        <w:t>вредности Уговора, без ПДВ.</w:t>
      </w:r>
    </w:p>
    <w:p w14:paraId="7A181A63" w14:textId="77777777" w:rsidR="009D2BDD" w:rsidRPr="00C7563E" w:rsidRDefault="009D2BDD" w:rsidP="009D2BDD">
      <w:pPr>
        <w:jc w:val="both"/>
        <w:rPr>
          <w:rFonts w:ascii="Arial" w:hAnsi="Arial" w:cs="Arial"/>
          <w:sz w:val="22"/>
          <w:szCs w:val="22"/>
          <w:lang w:eastAsia="hr-HR"/>
        </w:rPr>
      </w:pPr>
    </w:p>
    <w:p w14:paraId="09B93211"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C7563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0C27172" w14:textId="77777777" w:rsidR="009D2BDD" w:rsidRPr="00C7563E" w:rsidRDefault="009D2BDD" w:rsidP="009D2BDD">
      <w:pPr>
        <w:jc w:val="both"/>
        <w:rPr>
          <w:rFonts w:ascii="Arial" w:hAnsi="Arial" w:cs="Arial"/>
          <w:sz w:val="22"/>
          <w:szCs w:val="22"/>
          <w:lang w:eastAsia="hr-HR"/>
        </w:rPr>
      </w:pPr>
    </w:p>
    <w:p w14:paraId="5E86EFE3"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eastAsia="hr-HR"/>
        </w:rPr>
        <w:t xml:space="preserve">Ова Гаранција важи </w:t>
      </w:r>
      <w:r w:rsidR="00EC5B50" w:rsidRPr="00C7563E">
        <w:rPr>
          <w:rFonts w:ascii="Arial" w:hAnsi="Arial" w:cs="Arial"/>
          <w:sz w:val="22"/>
          <w:szCs w:val="22"/>
          <w:lang w:val="sr-Cyrl-RS" w:eastAsia="hr-HR"/>
        </w:rPr>
        <w:t>10</w:t>
      </w:r>
      <w:r w:rsidR="00EC5B50" w:rsidRPr="00C7563E">
        <w:rPr>
          <w:rFonts w:ascii="Arial" w:hAnsi="Arial" w:cs="Arial"/>
          <w:sz w:val="22"/>
          <w:szCs w:val="22"/>
          <w:lang w:val="ru-RU"/>
        </w:rPr>
        <w:t xml:space="preserve"> </w:t>
      </w:r>
      <w:r w:rsidRPr="00C7563E">
        <w:rPr>
          <w:rFonts w:ascii="Arial" w:hAnsi="Arial" w:cs="Arial"/>
          <w:sz w:val="22"/>
          <w:szCs w:val="22"/>
          <w:lang w:val="ru-RU"/>
        </w:rPr>
        <w:t>(</w:t>
      </w:r>
      <w:r w:rsidR="00EC5B50" w:rsidRPr="00C7563E">
        <w:rPr>
          <w:rFonts w:ascii="Arial" w:hAnsi="Arial" w:cs="Arial"/>
          <w:sz w:val="22"/>
          <w:szCs w:val="22"/>
          <w:lang w:val="ru-RU"/>
        </w:rPr>
        <w:t>десет</w:t>
      </w:r>
      <w:r w:rsidRPr="00C7563E">
        <w:rPr>
          <w:rFonts w:ascii="Arial" w:hAnsi="Arial" w:cs="Arial"/>
          <w:sz w:val="22"/>
          <w:szCs w:val="22"/>
          <w:lang w:val="ru-RU"/>
        </w:rPr>
        <w:t xml:space="preserve">) дана дуже од </w:t>
      </w:r>
      <w:r w:rsidRPr="00C7563E">
        <w:rPr>
          <w:rFonts w:ascii="Arial" w:hAnsi="Arial" w:cs="Arial"/>
          <w:sz w:val="22"/>
          <w:szCs w:val="22"/>
        </w:rPr>
        <w:t>рока одређеног за коначно извршење посла,</w:t>
      </w:r>
      <w:r w:rsidRPr="00C7563E">
        <w:rPr>
          <w:rFonts w:ascii="Arial" w:hAnsi="Arial" w:cs="Arial"/>
          <w:sz w:val="22"/>
          <w:szCs w:val="22"/>
          <w:lang w:val="ru-RU"/>
        </w:rPr>
        <w:t xml:space="preserve"> а најкасније до .............................. (навести датум). </w:t>
      </w:r>
      <w:r w:rsidRPr="00C7563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79ADD09F" w14:textId="77777777" w:rsidR="009D2BDD" w:rsidRPr="00C7563E" w:rsidRDefault="009D2BDD" w:rsidP="009D2BDD">
      <w:pPr>
        <w:jc w:val="both"/>
        <w:rPr>
          <w:rFonts w:ascii="Arial" w:hAnsi="Arial" w:cs="Arial"/>
          <w:sz w:val="22"/>
          <w:szCs w:val="22"/>
        </w:rPr>
      </w:pPr>
    </w:p>
    <w:p w14:paraId="1C2958F4" w14:textId="77777777" w:rsidR="009D2BDD" w:rsidRPr="00C7563E" w:rsidRDefault="009D2BDD" w:rsidP="009D2BDD">
      <w:pPr>
        <w:pStyle w:val="BodyText"/>
        <w:rPr>
          <w:rFonts w:ascii="Arial" w:hAnsi="Arial" w:cs="Arial"/>
          <w:sz w:val="22"/>
          <w:szCs w:val="22"/>
        </w:rPr>
      </w:pPr>
      <w:r w:rsidRPr="00C7563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79463F69" w14:textId="77777777" w:rsidR="009D2BDD" w:rsidRPr="00C7563E" w:rsidRDefault="009D2BDD" w:rsidP="009D2BDD">
      <w:pPr>
        <w:jc w:val="both"/>
        <w:rPr>
          <w:rFonts w:ascii="Arial" w:hAnsi="Arial" w:cs="Arial"/>
          <w:sz w:val="22"/>
          <w:szCs w:val="22"/>
        </w:rPr>
      </w:pPr>
    </w:p>
    <w:p w14:paraId="16FB96E2" w14:textId="77777777" w:rsidR="009D2BDD" w:rsidRPr="00C7563E" w:rsidRDefault="009D2BDD" w:rsidP="009D2BDD">
      <w:pPr>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 xml:space="preserve">арбитраже при </w:t>
      </w:r>
      <w:r w:rsidRPr="00C7563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C7563E">
        <w:rPr>
          <w:rFonts w:ascii="Arial" w:hAnsi="Arial" w:cs="Arial"/>
          <w:sz w:val="22"/>
          <w:szCs w:val="22"/>
        </w:rPr>
        <w:t xml:space="preserve">и процесног и материјалног права Републике Србије. </w:t>
      </w:r>
    </w:p>
    <w:p w14:paraId="4CD819C4" w14:textId="77777777" w:rsidR="009D2BDD" w:rsidRPr="00C7563E" w:rsidRDefault="009D2BDD" w:rsidP="009D2BDD">
      <w:pPr>
        <w:pStyle w:val="NoSpacing"/>
        <w:ind w:firstLine="0"/>
        <w:jc w:val="both"/>
        <w:rPr>
          <w:rFonts w:ascii="Arial" w:hAnsi="Arial" w:cs="Arial"/>
          <w:lang w:val="sr-Cyrl-CS" w:eastAsia="ar-SA"/>
        </w:rPr>
      </w:pPr>
    </w:p>
    <w:p w14:paraId="196160DA" w14:textId="77777777" w:rsidR="009D2BDD" w:rsidRPr="00C7563E" w:rsidRDefault="009D2BDD" w:rsidP="009D2BDD">
      <w:pPr>
        <w:pStyle w:val="NoSpacing"/>
        <w:ind w:firstLine="0"/>
        <w:jc w:val="both"/>
        <w:rPr>
          <w:rFonts w:ascii="Arial" w:hAnsi="Arial" w:cs="Arial"/>
          <w:lang w:val="ru-RU"/>
        </w:rPr>
      </w:pPr>
      <w:r w:rsidRPr="00C7563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247EE2DB" w14:textId="7FC7BB0F" w:rsidR="00E66056" w:rsidRPr="003D1DE5" w:rsidRDefault="00E66056" w:rsidP="003D1DE5">
      <w:pPr>
        <w:jc w:val="both"/>
        <w:rPr>
          <w:rFonts w:ascii="Arial" w:hAnsi="Arial" w:cs="Arial"/>
          <w:sz w:val="22"/>
          <w:szCs w:val="22"/>
        </w:rPr>
      </w:pPr>
      <w:r w:rsidRPr="00C7563E">
        <w:rPr>
          <w:rFonts w:ascii="Arial" w:hAnsi="Arial" w:cs="Arial"/>
          <w:sz w:val="22"/>
          <w:szCs w:val="22"/>
        </w:rPr>
        <w:t xml:space="preserve">Изабрани </w:t>
      </w:r>
      <w:r w:rsidR="00354701">
        <w:rPr>
          <w:rFonts w:ascii="Arial" w:hAnsi="Arial" w:cs="Arial"/>
          <w:sz w:val="22"/>
          <w:szCs w:val="22"/>
          <w:lang w:val="sr-Cyrl-RS"/>
        </w:rPr>
        <w:t>П</w:t>
      </w:r>
      <w:r w:rsidR="00354701" w:rsidRPr="00C7563E">
        <w:rPr>
          <w:rFonts w:ascii="Arial" w:hAnsi="Arial" w:cs="Arial"/>
          <w:sz w:val="22"/>
          <w:szCs w:val="22"/>
        </w:rPr>
        <w:t>онуђач</w:t>
      </w:r>
      <w:r w:rsidR="00354701" w:rsidRPr="00C7563E">
        <w:rPr>
          <w:rFonts w:ascii="Arial" w:hAnsi="Arial" w:cs="Arial"/>
          <w:sz w:val="22"/>
          <w:szCs w:val="22"/>
          <w:lang w:val="sr-Cyrl-RS"/>
        </w:rPr>
        <w:t xml:space="preserve"> </w:t>
      </w:r>
      <w:r w:rsidRPr="00C7563E">
        <w:rPr>
          <w:rFonts w:ascii="Arial" w:hAnsi="Arial" w:cs="Arial"/>
          <w:sz w:val="22"/>
          <w:szCs w:val="22"/>
          <w:lang w:val="sr-Cyrl-RS"/>
        </w:rPr>
        <w:t>–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 xml:space="preserve">десет  </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D1E24">
        <w:rPr>
          <w:rFonts w:ascii="Arial" w:hAnsi="Arial" w:cs="Arial"/>
          <w:sz w:val="22"/>
          <w:szCs w:val="22"/>
          <w:lang w:val="sr-Cyrl-RS"/>
        </w:rPr>
        <w:t xml:space="preserve">(даље: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w:t>
      </w:r>
      <w:r w:rsidR="003D1DE5">
        <w:rPr>
          <w:rFonts w:ascii="Arial" w:hAnsi="Arial" w:cs="Arial"/>
          <w:sz w:val="22"/>
          <w:szCs w:val="22"/>
        </w:rPr>
        <w:t>обро извршење посла.</w:t>
      </w:r>
    </w:p>
    <w:p w14:paraId="32D1BDD5" w14:textId="77777777" w:rsidR="00E66056" w:rsidRPr="00C7563E" w:rsidRDefault="00E66056" w:rsidP="009D2BDD">
      <w:pPr>
        <w:pStyle w:val="NoSpacing"/>
        <w:ind w:firstLine="0"/>
        <w:jc w:val="both"/>
        <w:rPr>
          <w:rFonts w:ascii="Arial" w:hAnsi="Arial" w:cs="Arial"/>
          <w:lang w:val="sr-Cyrl-CS"/>
        </w:rPr>
      </w:pPr>
    </w:p>
    <w:p w14:paraId="336C58CA"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Место ___________                                                                     Потпис и печат Гаранта</w:t>
      </w:r>
    </w:p>
    <w:p w14:paraId="5E971100" w14:textId="50066E27" w:rsidR="009D2BDD" w:rsidRDefault="009D2BDD" w:rsidP="009D2BDD">
      <w:pPr>
        <w:jc w:val="both"/>
        <w:rPr>
          <w:rFonts w:ascii="Arial" w:hAnsi="Arial" w:cs="Arial"/>
          <w:sz w:val="22"/>
          <w:szCs w:val="22"/>
          <w:lang w:val="ru-RU"/>
        </w:rPr>
      </w:pPr>
      <w:r w:rsidRPr="00C7563E">
        <w:rPr>
          <w:rFonts w:ascii="Arial" w:hAnsi="Arial" w:cs="Arial"/>
          <w:sz w:val="22"/>
          <w:szCs w:val="22"/>
          <w:lang w:val="ru-RU"/>
        </w:rPr>
        <w:t>Датум____________</w:t>
      </w:r>
    </w:p>
    <w:p w14:paraId="21BCAF5A" w14:textId="77777777" w:rsidR="003D1DE5" w:rsidRPr="00C7563E" w:rsidRDefault="003D1DE5" w:rsidP="009D2BDD">
      <w:pPr>
        <w:jc w:val="both"/>
        <w:rPr>
          <w:rFonts w:ascii="Arial" w:hAnsi="Arial" w:cs="Arial"/>
          <w:sz w:val="22"/>
          <w:szCs w:val="22"/>
          <w:lang w:val="ru-RU"/>
        </w:rPr>
      </w:pPr>
    </w:p>
    <w:bookmarkEnd w:id="295"/>
    <w:p w14:paraId="6474221C" w14:textId="77777777" w:rsidR="006C2AB3" w:rsidRPr="00C7563E" w:rsidRDefault="00725B78" w:rsidP="001458BF">
      <w:pPr>
        <w:jc w:val="both"/>
        <w:rPr>
          <w:rFonts w:ascii="Arial" w:hAnsi="Arial" w:cs="Arial"/>
          <w:i/>
          <w:color w:val="000000"/>
          <w:sz w:val="22"/>
          <w:szCs w:val="22"/>
          <w:lang w:eastAsia="sr-Latn-CS"/>
        </w:rPr>
      </w:pPr>
      <w:r w:rsidRPr="00C7563E">
        <w:rPr>
          <w:rFonts w:ascii="Arial" w:hAnsi="Arial" w:cs="Arial"/>
          <w:i/>
          <w:color w:val="000000"/>
          <w:sz w:val="22"/>
          <w:szCs w:val="22"/>
          <w:lang w:eastAsia="sr-Latn-CS"/>
        </w:rPr>
        <w:t xml:space="preserve">НАПОМЕНА: У случају да  </w:t>
      </w:r>
      <w:r w:rsidR="009E4BC3" w:rsidRPr="00C7563E">
        <w:rPr>
          <w:rFonts w:ascii="Arial" w:hAnsi="Arial" w:cs="Arial"/>
          <w:i/>
          <w:color w:val="000000"/>
          <w:sz w:val="22"/>
          <w:szCs w:val="22"/>
          <w:lang w:eastAsia="sr-Latn-CS"/>
        </w:rPr>
        <w:t xml:space="preserve">Принципал </w:t>
      </w:r>
      <w:r w:rsidRPr="00C7563E">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7D74A9FD" w14:textId="6CD74A9E" w:rsidR="00CE0C87" w:rsidRDefault="00CE0C87" w:rsidP="003D1DE5">
      <w:pPr>
        <w:pStyle w:val="Heading2"/>
        <w:ind w:left="0" w:firstLine="0"/>
      </w:pPr>
      <w:bookmarkStart w:id="296" w:name="_Toc463355032"/>
    </w:p>
    <w:p w14:paraId="7FAA4777" w14:textId="77777777" w:rsidR="008D7809" w:rsidRPr="008D7809" w:rsidRDefault="008D7809" w:rsidP="008D7809"/>
    <w:p w14:paraId="4284AA79" w14:textId="77777777" w:rsidR="00313BAB" w:rsidRPr="00C7563E" w:rsidRDefault="00313BAB" w:rsidP="00313BAB">
      <w:pPr>
        <w:pStyle w:val="Heading2"/>
        <w:jc w:val="right"/>
      </w:pPr>
      <w:r w:rsidRPr="00C7563E">
        <w:t xml:space="preserve">ОБРАЗАЦ </w:t>
      </w:r>
      <w:r w:rsidR="009E1708" w:rsidRPr="00C7563E">
        <w:rPr>
          <w:lang w:val="sr-Cyrl-RS"/>
        </w:rPr>
        <w:t>7</w:t>
      </w:r>
      <w:r w:rsidRPr="00C7563E">
        <w:t>.</w:t>
      </w:r>
      <w:bookmarkEnd w:id="296"/>
    </w:p>
    <w:p w14:paraId="768CC2BD" w14:textId="77777777" w:rsidR="00313BAB" w:rsidRPr="00C7563E" w:rsidRDefault="00313BAB" w:rsidP="00313BAB">
      <w:pPr>
        <w:shd w:val="clear" w:color="auto" w:fill="FFFFFF"/>
        <w:jc w:val="both"/>
        <w:rPr>
          <w:rFonts w:ascii="Arial" w:hAnsi="Arial" w:cs="Arial"/>
          <w:b/>
          <w:bCs/>
          <w:color w:val="000000"/>
          <w:sz w:val="22"/>
          <w:szCs w:val="22"/>
        </w:rPr>
      </w:pPr>
    </w:p>
    <w:p w14:paraId="1117C440" w14:textId="77777777" w:rsidR="00313BAB" w:rsidRPr="00C7563E" w:rsidRDefault="00313BAB" w:rsidP="00313BAB">
      <w:pPr>
        <w:jc w:val="center"/>
        <w:rPr>
          <w:rFonts w:ascii="Arial" w:hAnsi="Arial" w:cs="Arial"/>
          <w:b/>
          <w:sz w:val="22"/>
          <w:szCs w:val="22"/>
        </w:rPr>
      </w:pPr>
      <w:bookmarkStart w:id="297" w:name="_Модел_банкарске_гаранције_1"/>
      <w:bookmarkStart w:id="298" w:name="_Toc407201178"/>
      <w:bookmarkEnd w:id="297"/>
      <w:r w:rsidRPr="00C7563E">
        <w:rPr>
          <w:rFonts w:ascii="Arial" w:hAnsi="Arial" w:cs="Arial"/>
          <w:b/>
          <w:sz w:val="22"/>
          <w:szCs w:val="22"/>
        </w:rPr>
        <w:t>МОДЕЛ БАНКАРСКЕ ГАРАНЦИЈЕ ЗА ОТКЛАЊАЊЕ</w:t>
      </w:r>
      <w:r w:rsidR="009E1708" w:rsidRPr="00C7563E">
        <w:rPr>
          <w:rFonts w:ascii="Arial" w:hAnsi="Arial" w:cs="Arial"/>
          <w:b/>
          <w:sz w:val="22"/>
          <w:szCs w:val="22"/>
          <w:lang w:val="sr-Cyrl-RS"/>
        </w:rPr>
        <w:t xml:space="preserve"> </w:t>
      </w:r>
      <w:r w:rsidR="00E66056" w:rsidRPr="00C7563E">
        <w:rPr>
          <w:rFonts w:ascii="Arial" w:hAnsi="Arial" w:cs="Arial"/>
          <w:b/>
          <w:sz w:val="22"/>
          <w:szCs w:val="22"/>
          <w:lang w:val="sr-Cyrl-RS"/>
        </w:rPr>
        <w:t xml:space="preserve">НЕДОСТАТАКА </w:t>
      </w:r>
      <w:r w:rsidRPr="00C7563E">
        <w:rPr>
          <w:rFonts w:ascii="Arial" w:hAnsi="Arial" w:cs="Arial"/>
          <w:b/>
          <w:sz w:val="22"/>
          <w:szCs w:val="22"/>
        </w:rPr>
        <w:t xml:space="preserve"> У ГАРАНТНОМ РОКУ</w:t>
      </w:r>
      <w:bookmarkEnd w:id="298"/>
    </w:p>
    <w:p w14:paraId="57D07AD4" w14:textId="77777777" w:rsidR="00313BAB" w:rsidRPr="00C7563E" w:rsidRDefault="00313BAB" w:rsidP="00313BAB">
      <w:pPr>
        <w:shd w:val="clear" w:color="auto" w:fill="FFFFFF"/>
        <w:rPr>
          <w:rFonts w:ascii="Arial" w:hAnsi="Arial" w:cs="Arial"/>
          <w:color w:val="000000"/>
          <w:sz w:val="22"/>
          <w:szCs w:val="22"/>
        </w:rPr>
      </w:pPr>
    </w:p>
    <w:p w14:paraId="7404FDF7" w14:textId="77777777" w:rsidR="00313BAB" w:rsidRPr="00C7563E" w:rsidRDefault="00313BAB" w:rsidP="00313BAB">
      <w:pPr>
        <w:jc w:val="right"/>
        <w:rPr>
          <w:rFonts w:ascii="Arial" w:hAnsi="Arial" w:cs="Arial"/>
          <w:color w:val="000000"/>
          <w:sz w:val="22"/>
          <w:szCs w:val="22"/>
          <w:lang w:eastAsia="sr-Latn-CS"/>
        </w:rPr>
      </w:pPr>
      <w:r w:rsidRPr="00C7563E">
        <w:rPr>
          <w:rFonts w:ascii="Arial" w:hAnsi="Arial" w:cs="Arial"/>
          <w:color w:val="000000"/>
          <w:sz w:val="22"/>
          <w:szCs w:val="22"/>
          <w:lang w:eastAsia="sr-Latn-CS"/>
        </w:rPr>
        <w:t>Београд, __.__.20___. године</w:t>
      </w:r>
    </w:p>
    <w:p w14:paraId="7E8FDC98" w14:textId="77777777" w:rsidR="00313BAB" w:rsidRPr="00C7563E" w:rsidRDefault="00313BAB" w:rsidP="00313BAB">
      <w:pPr>
        <w:rPr>
          <w:rFonts w:ascii="Arial" w:hAnsi="Arial" w:cs="Arial"/>
          <w:sz w:val="22"/>
          <w:szCs w:val="22"/>
        </w:rPr>
      </w:pPr>
    </w:p>
    <w:p w14:paraId="700EBAC3" w14:textId="77777777" w:rsidR="00313BAB" w:rsidRPr="00C7563E" w:rsidRDefault="00313BAB" w:rsidP="00313BAB">
      <w:pPr>
        <w:spacing w:after="120"/>
        <w:ind w:left="1134" w:hanging="1134"/>
        <w:jc w:val="both"/>
        <w:rPr>
          <w:rFonts w:ascii="Arial" w:hAnsi="Arial" w:cs="Arial"/>
          <w:sz w:val="22"/>
          <w:szCs w:val="22"/>
        </w:rPr>
      </w:pPr>
      <w:r w:rsidRPr="00C7563E">
        <w:rPr>
          <w:rFonts w:ascii="Arial" w:hAnsi="Arial" w:cs="Arial"/>
          <w:sz w:val="22"/>
          <w:szCs w:val="22"/>
        </w:rPr>
        <w:t>Корисник: ЈАВНО ПРЕДУЗЕЋЕ «ЕЛЕКТРОПРИВРЕДА СРБИЈЕ» БЕОГРАД 11000 Београд, Улица Царице Милице 2</w:t>
      </w:r>
    </w:p>
    <w:p w14:paraId="001FBB50"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Налогодавац: _________________________________ </w:t>
      </w:r>
      <w:r w:rsidRPr="00C7563E">
        <w:rPr>
          <w:rFonts w:ascii="Arial" w:hAnsi="Arial" w:cs="Arial"/>
          <w:i/>
          <w:sz w:val="22"/>
          <w:szCs w:val="22"/>
        </w:rPr>
        <w:t>(Понуђач)</w:t>
      </w:r>
    </w:p>
    <w:p w14:paraId="5C6191E6"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С обзиром да су ____________________ (</w:t>
      </w:r>
      <w:r w:rsidRPr="00C7563E">
        <w:rPr>
          <w:rFonts w:ascii="Arial" w:hAnsi="Arial" w:cs="Arial"/>
          <w:i/>
          <w:sz w:val="22"/>
          <w:szCs w:val="22"/>
        </w:rPr>
        <w:t>Понуђач</w:t>
      </w:r>
      <w:r w:rsidRPr="00C7563E">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26271A58" w14:textId="2904509F"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Сходно закљученом Уговору, а у складу са условима из Конкурсне документације ЈН бр. </w:t>
      </w:r>
      <w:r w:rsidR="000B4207" w:rsidRPr="00C7563E">
        <w:rPr>
          <w:rFonts w:ascii="Arial" w:hAnsi="Arial" w:cs="Arial"/>
          <w:sz w:val="22"/>
          <w:szCs w:val="22"/>
        </w:rPr>
        <w:t>ЈН/1000/</w:t>
      </w:r>
      <w:r w:rsidR="002E47D6" w:rsidRPr="00C7563E">
        <w:rPr>
          <w:rFonts w:ascii="Arial" w:hAnsi="Arial" w:cs="Arial"/>
          <w:sz w:val="22"/>
          <w:szCs w:val="22"/>
        </w:rPr>
        <w:t>0</w:t>
      </w:r>
      <w:r w:rsidR="00850EFE">
        <w:rPr>
          <w:rFonts w:ascii="Arial" w:hAnsi="Arial" w:cs="Arial"/>
          <w:sz w:val="22"/>
          <w:szCs w:val="22"/>
          <w:lang w:val="sr-Cyrl-RS"/>
        </w:rPr>
        <w:t>580</w:t>
      </w:r>
      <w:r w:rsidRPr="00C7563E">
        <w:rPr>
          <w:rFonts w:ascii="Arial" w:hAnsi="Arial" w:cs="Arial"/>
          <w:sz w:val="22"/>
          <w:szCs w:val="22"/>
        </w:rPr>
        <w:t>/201</w:t>
      </w:r>
      <w:r w:rsidR="00850EFE">
        <w:rPr>
          <w:rFonts w:ascii="Arial" w:hAnsi="Arial" w:cs="Arial"/>
          <w:sz w:val="22"/>
          <w:szCs w:val="22"/>
          <w:lang w:val="sr-Cyrl-RS"/>
        </w:rPr>
        <w:t>7</w:t>
      </w:r>
      <w:r w:rsidRPr="00C7563E">
        <w:rPr>
          <w:rFonts w:ascii="Arial" w:hAnsi="Arial" w:cs="Arial"/>
          <w:sz w:val="22"/>
          <w:szCs w:val="22"/>
        </w:rPr>
        <w:t xml:space="preserve"> Налогодавац се обавезао да прил</w:t>
      </w:r>
      <w:r w:rsidR="00850EFE">
        <w:rPr>
          <w:rFonts w:ascii="Arial" w:hAnsi="Arial" w:cs="Arial"/>
          <w:sz w:val="22"/>
          <w:szCs w:val="22"/>
          <w:lang w:val="sr-Cyrl-RS"/>
        </w:rPr>
        <w:t>и</w:t>
      </w:r>
      <w:r w:rsidRPr="00C7563E">
        <w:rPr>
          <w:rFonts w:ascii="Arial" w:hAnsi="Arial" w:cs="Arial"/>
          <w:sz w:val="22"/>
          <w:szCs w:val="22"/>
        </w:rPr>
        <w:t>ком потписивања Записника о коначном пријему достави Кориснику гаранцију за отклањање</w:t>
      </w:r>
      <w:r w:rsidR="009E1708" w:rsidRPr="00C7563E">
        <w:rPr>
          <w:rFonts w:ascii="Arial" w:hAnsi="Arial" w:cs="Arial"/>
          <w:sz w:val="22"/>
          <w:szCs w:val="22"/>
          <w:lang w:val="sr-Cyrl-RS"/>
        </w:rPr>
        <w:t xml:space="preserve"> </w:t>
      </w:r>
      <w:r w:rsidR="00E66056" w:rsidRPr="00C7563E">
        <w:rPr>
          <w:rFonts w:ascii="Arial" w:hAnsi="Arial" w:cs="Arial"/>
          <w:sz w:val="22"/>
          <w:szCs w:val="22"/>
          <w:lang w:val="sr-Cyrl-RS"/>
        </w:rPr>
        <w:t>недостатака</w:t>
      </w:r>
      <w:r w:rsidR="00850EFE">
        <w:rPr>
          <w:rFonts w:ascii="Arial" w:hAnsi="Arial" w:cs="Arial"/>
          <w:sz w:val="22"/>
          <w:szCs w:val="22"/>
          <w:lang w:val="sr-Cyrl-RS"/>
        </w:rPr>
        <w:t xml:space="preserve"> </w:t>
      </w:r>
      <w:r w:rsidRPr="00C7563E">
        <w:rPr>
          <w:rFonts w:ascii="Arial" w:hAnsi="Arial" w:cs="Arial"/>
          <w:sz w:val="22"/>
          <w:szCs w:val="22"/>
        </w:rPr>
        <w:t>у гарантном року у износу од 5% вредности услуга без</w:t>
      </w:r>
      <w:r w:rsidRPr="00C7563E">
        <w:rPr>
          <w:rFonts w:ascii="Arial" w:hAnsi="Arial" w:cs="Arial"/>
          <w:color w:val="000000"/>
          <w:sz w:val="22"/>
          <w:szCs w:val="22"/>
        </w:rPr>
        <w:t xml:space="preserve"> ПДВ која је наведена у ставу 1. члана 2. </w:t>
      </w:r>
      <w:r w:rsidRPr="00C7563E">
        <w:rPr>
          <w:rFonts w:ascii="Arial" w:hAnsi="Arial" w:cs="Arial"/>
          <w:sz w:val="22"/>
          <w:szCs w:val="22"/>
        </w:rPr>
        <w:t>Уговора.</w:t>
      </w:r>
    </w:p>
    <w:p w14:paraId="452A7883" w14:textId="77777777" w:rsidR="00313BAB" w:rsidRPr="00C7563E" w:rsidRDefault="00313BAB" w:rsidP="00313BAB">
      <w:pPr>
        <w:jc w:val="both"/>
        <w:rPr>
          <w:rFonts w:ascii="Arial" w:hAnsi="Arial" w:cs="Arial"/>
          <w:color w:val="000000"/>
          <w:sz w:val="22"/>
          <w:szCs w:val="22"/>
          <w:lang w:eastAsia="sr-Latn-CS"/>
        </w:rPr>
      </w:pPr>
      <w:r w:rsidRPr="00C7563E">
        <w:rPr>
          <w:rFonts w:ascii="Arial" w:hAnsi="Arial" w:cs="Arial"/>
          <w:sz w:val="22"/>
          <w:szCs w:val="22"/>
        </w:rPr>
        <w:t>На захтев Налогодавца, ми __________________________ (</w:t>
      </w:r>
      <w:r w:rsidRPr="00C7563E">
        <w:rPr>
          <w:rFonts w:ascii="Arial" w:hAnsi="Arial" w:cs="Arial"/>
          <w:i/>
          <w:sz w:val="22"/>
          <w:szCs w:val="22"/>
        </w:rPr>
        <w:t>банка гарант</w:t>
      </w:r>
      <w:r w:rsidRPr="00C7563E">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C7563E">
        <w:rPr>
          <w:rFonts w:ascii="Arial" w:hAnsi="Arial" w:cs="Arial"/>
          <w:color w:val="000000"/>
          <w:sz w:val="22"/>
          <w:szCs w:val="22"/>
          <w:lang w:eastAsia="sr-Latn-CS"/>
        </w:rPr>
        <w:t xml:space="preserve">___________,__ (словима: ______________________________) </w:t>
      </w:r>
    </w:p>
    <w:p w14:paraId="095E0B91" w14:textId="77777777" w:rsidR="00313BAB" w:rsidRPr="00C7563E" w:rsidRDefault="00313BAB" w:rsidP="00313BAB">
      <w:pPr>
        <w:spacing w:after="120"/>
        <w:jc w:val="both"/>
        <w:rPr>
          <w:rFonts w:ascii="Arial" w:hAnsi="Arial" w:cs="Arial"/>
          <w:color w:val="000000"/>
          <w:sz w:val="22"/>
          <w:szCs w:val="22"/>
          <w:lang w:eastAsia="sr-Latn-CS"/>
        </w:rPr>
      </w:pPr>
      <w:r w:rsidRPr="00C7563E">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Налогодавца</w:t>
      </w:r>
      <w:r w:rsidRPr="00C7563E">
        <w:rPr>
          <w:rFonts w:ascii="Arial" w:hAnsi="Arial" w:cs="Arial"/>
          <w:color w:val="000000"/>
          <w:sz w:val="22"/>
          <w:szCs w:val="22"/>
          <w:u w:val="single"/>
          <w:lang w:eastAsia="sr-Latn-CS"/>
        </w:rPr>
        <w:t xml:space="preserve">)        </w:t>
      </w:r>
      <w:r w:rsidRPr="00C7563E">
        <w:rPr>
          <w:rFonts w:ascii="Arial" w:hAnsi="Arial" w:cs="Arial"/>
          <w:color w:val="000000"/>
          <w:sz w:val="22"/>
          <w:szCs w:val="22"/>
          <w:lang w:eastAsia="sr-Latn-CS"/>
        </w:rPr>
        <w:t xml:space="preserve"> није извршио своје обавезе према Уговору, за </w:t>
      </w:r>
      <w:r w:rsidRPr="00C7563E">
        <w:rPr>
          <w:rFonts w:ascii="Arial" w:hAnsi="Arial" w:cs="Arial"/>
          <w:sz w:val="22"/>
          <w:szCs w:val="22"/>
        </w:rPr>
        <w:t>отклањање грешака у гарантном року</w:t>
      </w:r>
      <w:r w:rsidRPr="00C7563E">
        <w:rPr>
          <w:rFonts w:ascii="Arial" w:hAnsi="Arial" w:cs="Arial"/>
          <w:color w:val="000000"/>
          <w:sz w:val="22"/>
          <w:szCs w:val="22"/>
          <w:lang w:eastAsia="sr-Latn-CS"/>
        </w:rPr>
        <w:t>.</w:t>
      </w:r>
    </w:p>
    <w:p w14:paraId="77EE6235"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558EA775" w14:textId="4A616ADE" w:rsidR="00DF67A5" w:rsidRDefault="00313BAB" w:rsidP="00313BAB">
      <w:pPr>
        <w:spacing w:after="120"/>
        <w:jc w:val="both"/>
        <w:rPr>
          <w:rFonts w:ascii="Arial" w:hAnsi="Arial" w:cs="Arial"/>
          <w:sz w:val="22"/>
          <w:szCs w:val="22"/>
        </w:rPr>
      </w:pPr>
      <w:r w:rsidRPr="00DF67A5">
        <w:rPr>
          <w:rFonts w:ascii="Arial" w:hAnsi="Arial" w:cs="Arial"/>
          <w:sz w:val="22"/>
          <w:szCs w:val="22"/>
        </w:rPr>
        <w:t xml:space="preserve">Рок важности ове гаранције је </w:t>
      </w:r>
      <w:r w:rsidR="00382667">
        <w:rPr>
          <w:rFonts w:ascii="Arial" w:hAnsi="Arial" w:cs="Arial"/>
          <w:sz w:val="22"/>
          <w:szCs w:val="22"/>
          <w:lang w:val="sr-Cyrl-RS"/>
        </w:rPr>
        <w:t>30</w:t>
      </w:r>
      <w:r w:rsidR="00535900">
        <w:rPr>
          <w:rFonts w:ascii="Arial" w:hAnsi="Arial" w:cs="Arial"/>
          <w:sz w:val="22"/>
          <w:szCs w:val="22"/>
        </w:rPr>
        <w:t xml:space="preserve"> дана дуже од истека гарантног рока из Обрасца понуде</w:t>
      </w:r>
      <w:r w:rsidRPr="00DF67A5">
        <w:rPr>
          <w:rFonts w:ascii="Arial" w:hAnsi="Arial" w:cs="Arial"/>
          <w:sz w:val="22"/>
          <w:szCs w:val="22"/>
        </w:rPr>
        <w:t>, и сви Ваши позиви на наплату по овој гаранцији морају стићи закључно са тим датумом.</w:t>
      </w:r>
    </w:p>
    <w:p w14:paraId="5CBB17C2"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8B48AB"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4A6F7DC5" w14:textId="37FBD0E8" w:rsidR="00313BAB" w:rsidRDefault="00313BAB" w:rsidP="00313BAB">
      <w:pPr>
        <w:spacing w:after="120"/>
        <w:jc w:val="both"/>
        <w:rPr>
          <w:rFonts w:ascii="Arial" w:hAnsi="Arial" w:cs="Arial"/>
          <w:sz w:val="22"/>
          <w:szCs w:val="22"/>
          <w:lang w:val="sr-Cyrl-RS"/>
        </w:rPr>
      </w:pPr>
      <w:r w:rsidRPr="00C7563E">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r w:rsidR="00850EFE">
        <w:rPr>
          <w:rFonts w:ascii="Arial" w:hAnsi="Arial" w:cs="Arial"/>
          <w:sz w:val="22"/>
          <w:szCs w:val="22"/>
          <w:lang w:val="sr-Cyrl-RS"/>
        </w:rPr>
        <w:t>,</w:t>
      </w:r>
    </w:p>
    <w:p w14:paraId="528A2FFE" w14:textId="173CE9B6" w:rsidR="00850EFE" w:rsidRDefault="00850EFE" w:rsidP="00313BAB">
      <w:pPr>
        <w:spacing w:after="120"/>
        <w:jc w:val="both"/>
        <w:rPr>
          <w:rFonts w:ascii="Arial" w:hAnsi="Arial" w:cs="Arial"/>
          <w:sz w:val="22"/>
          <w:szCs w:val="22"/>
          <w:lang w:val="sr-Cyrl-RS"/>
        </w:rPr>
      </w:pPr>
    </w:p>
    <w:p w14:paraId="16DEA45E" w14:textId="77777777" w:rsidR="00850EFE" w:rsidRPr="00850EFE" w:rsidRDefault="00850EFE" w:rsidP="00313BAB">
      <w:pPr>
        <w:spacing w:after="120"/>
        <w:jc w:val="both"/>
        <w:rPr>
          <w:rFonts w:ascii="Arial" w:hAnsi="Arial" w:cs="Arial"/>
          <w:bCs/>
          <w:color w:val="000000"/>
          <w:sz w:val="22"/>
          <w:szCs w:val="22"/>
          <w:u w:val="single"/>
          <w:lang w:val="sr-Cyrl-RS" w:eastAsia="sr-Latn-CS"/>
        </w:rPr>
      </w:pPr>
    </w:p>
    <w:p w14:paraId="3238CA81"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Банке)</w:t>
      </w:r>
      <w:r w:rsidRPr="00C7563E">
        <w:rPr>
          <w:rFonts w:ascii="Arial" w:hAnsi="Arial" w:cs="Arial"/>
          <w:color w:val="000000"/>
          <w:sz w:val="22"/>
          <w:szCs w:val="22"/>
          <w:lang w:eastAsia="sr-Latn-CS"/>
        </w:rPr>
        <w:t xml:space="preserve">_____________  </w:t>
      </w:r>
    </w:p>
    <w:p w14:paraId="47BD8BD5" w14:textId="77777777" w:rsidR="00313BAB" w:rsidRPr="00C7563E" w:rsidRDefault="00313BAB" w:rsidP="00313BAB">
      <w:pPr>
        <w:rPr>
          <w:rFonts w:ascii="Arial" w:hAnsi="Arial" w:cs="Arial"/>
          <w:color w:val="000000"/>
          <w:sz w:val="22"/>
          <w:szCs w:val="22"/>
          <w:lang w:eastAsia="sr-Latn-CS"/>
        </w:rPr>
      </w:pPr>
    </w:p>
    <w:p w14:paraId="4DAA4378"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lang w:eastAsia="sr-Latn-CS"/>
        </w:rPr>
        <w:t>________________________________________________________________</w:t>
      </w:r>
    </w:p>
    <w:p w14:paraId="17EB2B50" w14:textId="77777777" w:rsidR="00313BAB" w:rsidRPr="00C7563E" w:rsidRDefault="00313BAB" w:rsidP="00313BAB">
      <w:pPr>
        <w:rPr>
          <w:rFonts w:ascii="Arial" w:hAnsi="Arial" w:cs="Arial"/>
          <w:i/>
          <w:color w:val="000000"/>
          <w:sz w:val="22"/>
          <w:szCs w:val="22"/>
          <w:lang w:eastAsia="sr-Latn-CS"/>
        </w:rPr>
      </w:pPr>
      <w:r w:rsidRPr="00C7563E">
        <w:rPr>
          <w:rFonts w:ascii="Arial" w:hAnsi="Arial" w:cs="Arial"/>
          <w:color w:val="000000"/>
          <w:sz w:val="22"/>
          <w:szCs w:val="22"/>
          <w:lang w:eastAsia="sr-Latn-CS"/>
        </w:rPr>
        <w:t>(</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t xml:space="preserve">            (</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p>
    <w:p w14:paraId="33E951F0" w14:textId="77777777" w:rsidR="00563E81" w:rsidRPr="00C7563E" w:rsidRDefault="003D59C8" w:rsidP="00DF7B33">
      <w:pPr>
        <w:suppressAutoHyphens w:val="0"/>
        <w:jc w:val="right"/>
        <w:rPr>
          <w:rFonts w:ascii="Arial" w:hAnsi="Arial" w:cs="Arial"/>
          <w:bCs/>
          <w:color w:val="000000"/>
          <w:sz w:val="22"/>
          <w:szCs w:val="22"/>
          <w:lang w:eastAsia="sr-Latn-CS"/>
        </w:rPr>
      </w:pPr>
      <w:bookmarkStart w:id="299" w:name="_Toc430697760"/>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18F92EAB" w14:textId="77777777" w:rsidR="00CF2B0A" w:rsidRPr="00C7563E" w:rsidRDefault="00CF2B0A" w:rsidP="00CC0B16">
      <w:pPr>
        <w:pStyle w:val="Heading2"/>
        <w:jc w:val="right"/>
        <w:rPr>
          <w:i/>
          <w:iCs/>
        </w:rPr>
      </w:pPr>
      <w:bookmarkStart w:id="300" w:name="_Toc463355033"/>
    </w:p>
    <w:p w14:paraId="2A801EBA" w14:textId="77777777" w:rsidR="00CF2B0A" w:rsidRPr="00C7563E" w:rsidRDefault="00CF2B0A" w:rsidP="00CC0B16">
      <w:pPr>
        <w:pStyle w:val="Heading2"/>
        <w:jc w:val="right"/>
        <w:rPr>
          <w:i/>
          <w:iCs/>
        </w:rPr>
      </w:pPr>
    </w:p>
    <w:p w14:paraId="10279FCA" w14:textId="77777777" w:rsidR="00467C68" w:rsidRPr="00C7563E" w:rsidRDefault="00467C68" w:rsidP="00467C68">
      <w:pPr>
        <w:rPr>
          <w:sz w:val="22"/>
          <w:szCs w:val="22"/>
        </w:rPr>
      </w:pPr>
    </w:p>
    <w:p w14:paraId="5B29B02B" w14:textId="77777777" w:rsidR="00467C68" w:rsidRPr="00C7563E" w:rsidRDefault="00467C68" w:rsidP="00467C68">
      <w:pPr>
        <w:rPr>
          <w:sz w:val="22"/>
          <w:szCs w:val="22"/>
        </w:rPr>
      </w:pPr>
    </w:p>
    <w:p w14:paraId="5C94E744" w14:textId="77777777" w:rsidR="00CE0C87" w:rsidRPr="00C7563E" w:rsidRDefault="00CE0C87" w:rsidP="00CC0B16">
      <w:pPr>
        <w:pStyle w:val="Heading2"/>
        <w:jc w:val="right"/>
        <w:rPr>
          <w:i/>
          <w:iCs/>
        </w:rPr>
      </w:pPr>
    </w:p>
    <w:p w14:paraId="5778F3BE" w14:textId="77777777" w:rsidR="00CE0C87" w:rsidRPr="00C7563E" w:rsidRDefault="00CE0C87" w:rsidP="00CC0B16">
      <w:pPr>
        <w:pStyle w:val="Heading2"/>
        <w:jc w:val="right"/>
        <w:rPr>
          <w:i/>
          <w:iCs/>
        </w:rPr>
      </w:pPr>
    </w:p>
    <w:p w14:paraId="562BAA45" w14:textId="77777777" w:rsidR="006D4A22" w:rsidRPr="00C7563E" w:rsidRDefault="00725B78" w:rsidP="00CC0B16">
      <w:pPr>
        <w:pStyle w:val="Heading2"/>
        <w:jc w:val="right"/>
        <w:rPr>
          <w:i/>
          <w:iCs/>
        </w:rPr>
      </w:pPr>
      <w:r w:rsidRPr="00C7563E">
        <w:rPr>
          <w:i/>
          <w:iCs/>
        </w:rPr>
        <w:t xml:space="preserve">ОБРАЗАЦ </w:t>
      </w:r>
      <w:r w:rsidR="009E1708" w:rsidRPr="00C7563E">
        <w:rPr>
          <w:i/>
          <w:iCs/>
          <w:lang w:val="sr-Cyrl-RS"/>
        </w:rPr>
        <w:t>8</w:t>
      </w:r>
      <w:r w:rsidRPr="00C7563E">
        <w:rPr>
          <w:i/>
          <w:iCs/>
        </w:rPr>
        <w:t>.</w:t>
      </w:r>
      <w:bookmarkEnd w:id="299"/>
      <w:bookmarkEnd w:id="300"/>
    </w:p>
    <w:p w14:paraId="643008A2" w14:textId="77777777" w:rsidR="006D4A22" w:rsidRPr="00C7563E" w:rsidRDefault="006D4A22" w:rsidP="006D4A22">
      <w:pPr>
        <w:suppressAutoHyphens w:val="0"/>
        <w:rPr>
          <w:rFonts w:ascii="Arial" w:hAnsi="Arial" w:cs="Arial"/>
          <w:b/>
          <w:sz w:val="22"/>
          <w:szCs w:val="22"/>
        </w:rPr>
      </w:pPr>
    </w:p>
    <w:p w14:paraId="21C81A73" w14:textId="77777777" w:rsidR="00725B78" w:rsidRPr="00C7563E" w:rsidRDefault="00FE3837" w:rsidP="00B257AD">
      <w:pPr>
        <w:suppressAutoHyphens w:val="0"/>
        <w:jc w:val="center"/>
        <w:rPr>
          <w:rFonts w:ascii="Arial" w:hAnsi="Arial" w:cs="Arial"/>
          <w:b/>
          <w:sz w:val="22"/>
          <w:szCs w:val="22"/>
        </w:rPr>
      </w:pPr>
      <w:r w:rsidRPr="00C7563E">
        <w:rPr>
          <w:rFonts w:ascii="Arial" w:hAnsi="Arial" w:cs="Arial"/>
          <w:b/>
          <w:sz w:val="22"/>
          <w:szCs w:val="22"/>
        </w:rPr>
        <w:t>ОБРАЗАЦ ТРОШКОВА ПРИПРЕМЕ ПОНУДЕ</w:t>
      </w:r>
    </w:p>
    <w:p w14:paraId="14AB8153" w14:textId="77777777" w:rsidR="00C45EC3" w:rsidRPr="00C7563E" w:rsidRDefault="00C45EC3" w:rsidP="001458BF">
      <w:pPr>
        <w:jc w:val="both"/>
        <w:rPr>
          <w:rFonts w:ascii="Arial" w:hAnsi="Arial" w:cs="Arial"/>
          <w:sz w:val="22"/>
          <w:szCs w:val="22"/>
        </w:rPr>
      </w:pPr>
    </w:p>
    <w:p w14:paraId="128D14F0" w14:textId="70F834C2" w:rsidR="00B32554" w:rsidRPr="00850EFE" w:rsidRDefault="00B32554" w:rsidP="0039748B">
      <w:pPr>
        <w:jc w:val="both"/>
        <w:rPr>
          <w:rFonts w:ascii="Arial" w:hAnsi="Arial" w:cs="Arial"/>
          <w:b/>
          <w:bCs/>
          <w:i/>
          <w:sz w:val="22"/>
          <w:szCs w:val="22"/>
          <w:lang w:val="sr-Cyrl-RS"/>
        </w:rPr>
      </w:pPr>
      <w:bookmarkStart w:id="301" w:name="_Toc430697761"/>
      <w:r w:rsidRPr="00C7563E">
        <w:rPr>
          <w:rFonts w:ascii="Arial" w:hAnsi="Arial" w:cs="Arial"/>
          <w:sz w:val="22"/>
          <w:szCs w:val="22"/>
        </w:rPr>
        <w:t xml:space="preserve">У </w:t>
      </w:r>
      <w:r w:rsidRPr="00C7563E">
        <w:rPr>
          <w:rFonts w:ascii="Arial" w:hAnsi="Arial" w:cs="Arial"/>
          <w:bCs/>
          <w:sz w:val="22"/>
          <w:szCs w:val="22"/>
          <w:lang w:bidi="en-US"/>
        </w:rPr>
        <w:t>складу са чланом 88. Закона о јавним набавкама („Сл. гласник РС“ бр. 124/12, 14/15 и 68/15)</w:t>
      </w:r>
      <w:r w:rsidR="00BD1E24">
        <w:rPr>
          <w:rFonts w:ascii="Arial" w:hAnsi="Arial" w:cs="Arial"/>
          <w:bCs/>
          <w:sz w:val="22"/>
          <w:szCs w:val="22"/>
          <w:lang w:val="sr-Cyrl-RS" w:bidi="en-US"/>
        </w:rPr>
        <w:t xml:space="preserve">, (даље: Закон), </w:t>
      </w:r>
      <w:r w:rsidRPr="00C7563E">
        <w:rPr>
          <w:rFonts w:ascii="Arial" w:hAnsi="Arial" w:cs="Arial"/>
          <w:bCs/>
          <w:sz w:val="22"/>
          <w:szCs w:val="22"/>
          <w:lang w:bidi="en-US"/>
        </w:rPr>
        <w:t xml:space="preserve"> п</w:t>
      </w:r>
      <w:r w:rsidRPr="00C7563E">
        <w:rPr>
          <w:rFonts w:ascii="Arial" w:hAnsi="Arial" w:cs="Arial"/>
          <w:sz w:val="22"/>
          <w:szCs w:val="22"/>
        </w:rPr>
        <w:t>онуђач ______________________________________________________ доставља укупан износ и структуру т</w:t>
      </w:r>
      <w:r w:rsidRPr="00C7563E">
        <w:rPr>
          <w:rFonts w:ascii="Arial" w:eastAsia="Calibri" w:hAnsi="Arial" w:cs="Arial"/>
          <w:bCs/>
          <w:iCs/>
          <w:sz w:val="22"/>
          <w:szCs w:val="22"/>
        </w:rPr>
        <w:t xml:space="preserve">рошкова, насталих приликом припремања понуде, за јавну </w:t>
      </w:r>
      <w:r w:rsidR="00F95BFF" w:rsidRPr="00C7563E">
        <w:rPr>
          <w:rFonts w:ascii="Arial" w:hAnsi="Arial" w:cs="Arial"/>
          <w:sz w:val="22"/>
          <w:szCs w:val="22"/>
        </w:rPr>
        <w:t>у преговарачком поступку без објављивања јавног позива за јавну набавку</w:t>
      </w:r>
      <w:r w:rsidR="00850EFE">
        <w:rPr>
          <w:rFonts w:ascii="Arial" w:hAnsi="Arial" w:cs="Arial"/>
          <w:sz w:val="22"/>
          <w:szCs w:val="22"/>
        </w:rPr>
        <w:t xml:space="preserve"> услуге </w:t>
      </w:r>
      <w:r w:rsidR="00850EFE" w:rsidRPr="00850EFE">
        <w:rPr>
          <w:rFonts w:ascii="Arial" w:hAnsi="Arial" w:cs="Arial"/>
          <w:b/>
          <w:bCs/>
          <w:i/>
          <w:sz w:val="22"/>
          <w:szCs w:val="22"/>
          <w:lang w:val="sr-Cyrl-RS"/>
        </w:rPr>
        <w:t xml:space="preserve">Одржавање система за аутоматско очитавање </w:t>
      </w:r>
      <w:r w:rsidR="00850EFE">
        <w:rPr>
          <w:rFonts w:ascii="Arial" w:hAnsi="Arial" w:cs="Arial"/>
          <w:b/>
          <w:bCs/>
          <w:i/>
          <w:sz w:val="22"/>
          <w:szCs w:val="22"/>
          <w:lang w:val="sr-Cyrl-RS"/>
        </w:rPr>
        <w:t xml:space="preserve">бројила путем мобилних телефона </w:t>
      </w:r>
      <w:r w:rsidR="006B516D">
        <w:rPr>
          <w:rFonts w:ascii="Arial" w:hAnsi="Arial" w:cs="Arial"/>
          <w:sz w:val="22"/>
          <w:szCs w:val="22"/>
          <w:lang w:val="sr-Cyrl-RS"/>
        </w:rPr>
        <w:t>,</w:t>
      </w:r>
      <w:r w:rsidR="000B4207" w:rsidRPr="00C7563E">
        <w:rPr>
          <w:rFonts w:ascii="Arial" w:hAnsi="Arial" w:cs="Arial"/>
          <w:sz w:val="22"/>
          <w:szCs w:val="22"/>
        </w:rPr>
        <w:t>ЈН/1000/</w:t>
      </w:r>
      <w:r w:rsidR="002E47D6" w:rsidRPr="00C7563E">
        <w:rPr>
          <w:rFonts w:ascii="Arial" w:hAnsi="Arial" w:cs="Arial"/>
          <w:sz w:val="22"/>
          <w:szCs w:val="22"/>
        </w:rPr>
        <w:t>0</w:t>
      </w:r>
      <w:r w:rsidR="00850EFE">
        <w:rPr>
          <w:rFonts w:ascii="Arial" w:hAnsi="Arial" w:cs="Arial"/>
          <w:sz w:val="22"/>
          <w:szCs w:val="22"/>
          <w:lang w:val="sr-Cyrl-RS"/>
        </w:rPr>
        <w:t>580</w:t>
      </w:r>
      <w:r w:rsidR="00F95BFF" w:rsidRPr="00C7563E">
        <w:rPr>
          <w:rFonts w:ascii="Arial" w:hAnsi="Arial" w:cs="Arial"/>
          <w:sz w:val="22"/>
          <w:szCs w:val="22"/>
        </w:rPr>
        <w:t>/201</w:t>
      </w:r>
      <w:r w:rsidR="00850EFE">
        <w:rPr>
          <w:rFonts w:ascii="Arial" w:hAnsi="Arial" w:cs="Arial"/>
          <w:sz w:val="22"/>
          <w:szCs w:val="22"/>
          <w:lang w:val="sr-Cyrl-RS"/>
        </w:rPr>
        <w:t>7</w:t>
      </w:r>
      <w:r w:rsidRPr="00C7563E">
        <w:rPr>
          <w:rFonts w:ascii="Arial" w:hAnsi="Arial" w:cs="Arial"/>
          <w:sz w:val="22"/>
          <w:szCs w:val="22"/>
          <w:lang w:val="ru-RU"/>
        </w:rPr>
        <w:t>,</w:t>
      </w:r>
      <w:r w:rsidRPr="00C7563E">
        <w:rPr>
          <w:rFonts w:ascii="Arial" w:hAnsi="Arial" w:cs="Arial"/>
          <w:sz w:val="22"/>
          <w:szCs w:val="22"/>
        </w:rPr>
        <w:t xml:space="preserve"> који износе:</w:t>
      </w:r>
    </w:p>
    <w:p w14:paraId="4968EF1D" w14:textId="77777777" w:rsidR="00B32554" w:rsidRPr="00C7563E"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546"/>
        <w:gridCol w:w="3402"/>
      </w:tblGrid>
      <w:tr w:rsidR="00B32554" w:rsidRPr="00C7563E" w14:paraId="76B751D3" w14:textId="77777777" w:rsidTr="002C43BC">
        <w:trPr>
          <w:trHeight w:val="559"/>
        </w:trPr>
        <w:tc>
          <w:tcPr>
            <w:tcW w:w="400" w:type="dxa"/>
            <w:shd w:val="clear" w:color="auto" w:fill="auto"/>
          </w:tcPr>
          <w:p w14:paraId="59AA00A7" w14:textId="77777777" w:rsidR="00B32554" w:rsidRPr="00C7563E"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69E7EDB1"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Врста трошкова</w:t>
            </w:r>
          </w:p>
        </w:tc>
        <w:tc>
          <w:tcPr>
            <w:tcW w:w="3402" w:type="dxa"/>
            <w:shd w:val="clear" w:color="auto" w:fill="auto"/>
            <w:vAlign w:val="center"/>
          </w:tcPr>
          <w:p w14:paraId="0196962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Износ трошкова</w:t>
            </w:r>
          </w:p>
          <w:p w14:paraId="090A99B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(у динарима без ПДВ-а)</w:t>
            </w:r>
          </w:p>
        </w:tc>
      </w:tr>
      <w:tr w:rsidR="00B32554" w:rsidRPr="00C7563E" w14:paraId="55826AAD" w14:textId="77777777" w:rsidTr="002C43BC">
        <w:tc>
          <w:tcPr>
            <w:tcW w:w="400" w:type="dxa"/>
            <w:shd w:val="clear" w:color="auto" w:fill="auto"/>
          </w:tcPr>
          <w:p w14:paraId="71CB0346"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14498127"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1.</w:t>
            </w:r>
          </w:p>
        </w:tc>
        <w:tc>
          <w:tcPr>
            <w:tcW w:w="6546" w:type="dxa"/>
            <w:shd w:val="clear" w:color="auto" w:fill="auto"/>
          </w:tcPr>
          <w:p w14:paraId="62EC7E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25B32E5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606A7E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286569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0ADD5D93" w14:textId="77777777" w:rsidTr="002C43BC">
        <w:tc>
          <w:tcPr>
            <w:tcW w:w="400" w:type="dxa"/>
            <w:shd w:val="clear" w:color="auto" w:fill="auto"/>
          </w:tcPr>
          <w:p w14:paraId="074346D1"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3B007CD8"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2.</w:t>
            </w:r>
          </w:p>
        </w:tc>
        <w:tc>
          <w:tcPr>
            <w:tcW w:w="6546" w:type="dxa"/>
            <w:shd w:val="clear" w:color="auto" w:fill="auto"/>
          </w:tcPr>
          <w:p w14:paraId="1CC237CC"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1E351F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8CC6E2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5AAF74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8340B3B" w14:textId="77777777" w:rsidTr="002C43BC">
        <w:tc>
          <w:tcPr>
            <w:tcW w:w="400" w:type="dxa"/>
            <w:shd w:val="clear" w:color="auto" w:fill="auto"/>
          </w:tcPr>
          <w:p w14:paraId="695B90C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78CD8A2A"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3.</w:t>
            </w:r>
          </w:p>
        </w:tc>
        <w:tc>
          <w:tcPr>
            <w:tcW w:w="6546" w:type="dxa"/>
            <w:shd w:val="clear" w:color="auto" w:fill="auto"/>
          </w:tcPr>
          <w:p w14:paraId="003A5AB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59B779F2"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ECE13B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2D7B47D"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9E53D5B" w14:textId="77777777" w:rsidTr="002C43BC">
        <w:tc>
          <w:tcPr>
            <w:tcW w:w="400" w:type="dxa"/>
            <w:tcBorders>
              <w:bottom w:val="single" w:sz="2" w:space="0" w:color="auto"/>
            </w:tcBorders>
            <w:shd w:val="clear" w:color="auto" w:fill="auto"/>
          </w:tcPr>
          <w:p w14:paraId="5F9FBEF5"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6DA5C2"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4.</w:t>
            </w:r>
          </w:p>
        </w:tc>
        <w:tc>
          <w:tcPr>
            <w:tcW w:w="6546" w:type="dxa"/>
            <w:tcBorders>
              <w:bottom w:val="single" w:sz="2" w:space="0" w:color="auto"/>
            </w:tcBorders>
            <w:shd w:val="clear" w:color="auto" w:fill="auto"/>
          </w:tcPr>
          <w:p w14:paraId="1F7CB468"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21C4B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4084462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2D84C77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60552EC0" w14:textId="77777777" w:rsidTr="002C43BC">
        <w:tc>
          <w:tcPr>
            <w:tcW w:w="400" w:type="dxa"/>
            <w:tcBorders>
              <w:top w:val="double" w:sz="4" w:space="0" w:color="auto"/>
            </w:tcBorders>
            <w:shd w:val="clear" w:color="auto" w:fill="auto"/>
          </w:tcPr>
          <w:p w14:paraId="4A6FA21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37A9A0D3" w14:textId="77777777" w:rsidR="00B32554" w:rsidRPr="00C7563E" w:rsidRDefault="00B32554" w:rsidP="002C43BC">
            <w:pPr>
              <w:autoSpaceDE w:val="0"/>
              <w:autoSpaceDN w:val="0"/>
              <w:adjustRightInd w:val="0"/>
              <w:jc w:val="right"/>
              <w:rPr>
                <w:rFonts w:ascii="Arial" w:eastAsia="Calibri" w:hAnsi="Arial" w:cs="Arial"/>
                <w:b/>
                <w:bCs/>
                <w:iCs/>
                <w:sz w:val="22"/>
                <w:szCs w:val="22"/>
              </w:rPr>
            </w:pPr>
            <w:r w:rsidRPr="00C7563E">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018B840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bl>
    <w:p w14:paraId="3EEF61A7" w14:textId="77777777" w:rsidR="00B32554" w:rsidRPr="00C7563E" w:rsidRDefault="00B32554" w:rsidP="00B32554">
      <w:pPr>
        <w:pStyle w:val="KDParagraf"/>
        <w:spacing w:before="0"/>
        <w:rPr>
          <w:rFonts w:cs="Arial"/>
          <w:lang w:val="ru-RU"/>
        </w:rPr>
      </w:pPr>
    </w:p>
    <w:p w14:paraId="00822A2D" w14:textId="77777777" w:rsidR="00B32554" w:rsidRPr="00C7563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C7563E" w14:paraId="67951D56" w14:textId="77777777" w:rsidTr="002C43BC">
        <w:trPr>
          <w:jc w:val="center"/>
        </w:trPr>
        <w:tc>
          <w:tcPr>
            <w:tcW w:w="3882" w:type="dxa"/>
          </w:tcPr>
          <w:p w14:paraId="1C98A00B"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Датум:</w:t>
            </w:r>
          </w:p>
        </w:tc>
        <w:tc>
          <w:tcPr>
            <w:tcW w:w="2127" w:type="dxa"/>
          </w:tcPr>
          <w:p w14:paraId="26409978" w14:textId="77777777" w:rsidR="00B32554" w:rsidRPr="00C7563E" w:rsidRDefault="00B32554" w:rsidP="002C43BC">
            <w:pPr>
              <w:jc w:val="center"/>
              <w:rPr>
                <w:rFonts w:ascii="Arial" w:hAnsi="Arial" w:cs="Arial"/>
                <w:sz w:val="22"/>
                <w:szCs w:val="22"/>
              </w:rPr>
            </w:pPr>
          </w:p>
        </w:tc>
        <w:tc>
          <w:tcPr>
            <w:tcW w:w="4022" w:type="dxa"/>
          </w:tcPr>
          <w:p w14:paraId="174C5CE9"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Овлашћено лице понуђача:</w:t>
            </w:r>
          </w:p>
        </w:tc>
      </w:tr>
      <w:tr w:rsidR="00B32554" w:rsidRPr="00C7563E" w14:paraId="3EBF0A19" w14:textId="77777777" w:rsidTr="002C43BC">
        <w:trPr>
          <w:jc w:val="center"/>
        </w:trPr>
        <w:tc>
          <w:tcPr>
            <w:tcW w:w="3882" w:type="dxa"/>
          </w:tcPr>
          <w:p w14:paraId="5E9367C3" w14:textId="77777777" w:rsidR="00B32554" w:rsidRPr="00C7563E" w:rsidRDefault="00B32554" w:rsidP="002C43BC">
            <w:pPr>
              <w:jc w:val="center"/>
              <w:rPr>
                <w:rFonts w:ascii="Arial" w:hAnsi="Arial" w:cs="Arial"/>
                <w:sz w:val="22"/>
                <w:szCs w:val="22"/>
              </w:rPr>
            </w:pPr>
          </w:p>
        </w:tc>
        <w:tc>
          <w:tcPr>
            <w:tcW w:w="2127" w:type="dxa"/>
          </w:tcPr>
          <w:p w14:paraId="58007B35"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М.П.</w:t>
            </w:r>
          </w:p>
        </w:tc>
        <w:tc>
          <w:tcPr>
            <w:tcW w:w="4022" w:type="dxa"/>
          </w:tcPr>
          <w:p w14:paraId="25837227" w14:textId="77777777" w:rsidR="00B32554" w:rsidRPr="00C7563E" w:rsidRDefault="00B32554" w:rsidP="002C43BC">
            <w:pPr>
              <w:jc w:val="center"/>
              <w:rPr>
                <w:rFonts w:ascii="Arial" w:hAnsi="Arial" w:cs="Arial"/>
                <w:sz w:val="22"/>
                <w:szCs w:val="22"/>
              </w:rPr>
            </w:pPr>
          </w:p>
        </w:tc>
      </w:tr>
      <w:tr w:rsidR="00B32554" w:rsidRPr="00C7563E" w14:paraId="3FB5E924" w14:textId="77777777" w:rsidTr="002C43BC">
        <w:trPr>
          <w:jc w:val="center"/>
        </w:trPr>
        <w:tc>
          <w:tcPr>
            <w:tcW w:w="3882" w:type="dxa"/>
            <w:tcBorders>
              <w:bottom w:val="single" w:sz="4" w:space="0" w:color="auto"/>
            </w:tcBorders>
          </w:tcPr>
          <w:p w14:paraId="41F3494F" w14:textId="77777777" w:rsidR="00B32554" w:rsidRPr="00C7563E" w:rsidRDefault="00B32554" w:rsidP="002C43BC">
            <w:pPr>
              <w:jc w:val="center"/>
              <w:rPr>
                <w:rFonts w:ascii="Arial" w:hAnsi="Arial" w:cs="Arial"/>
                <w:sz w:val="22"/>
                <w:szCs w:val="22"/>
              </w:rPr>
            </w:pPr>
          </w:p>
        </w:tc>
        <w:tc>
          <w:tcPr>
            <w:tcW w:w="2127" w:type="dxa"/>
          </w:tcPr>
          <w:p w14:paraId="2D502894" w14:textId="77777777" w:rsidR="00B32554" w:rsidRPr="00C7563E" w:rsidRDefault="00B32554" w:rsidP="002C43BC">
            <w:pPr>
              <w:jc w:val="center"/>
              <w:rPr>
                <w:rFonts w:ascii="Arial" w:hAnsi="Arial" w:cs="Arial"/>
                <w:sz w:val="22"/>
                <w:szCs w:val="22"/>
                <w:lang w:val="ru-RU"/>
              </w:rPr>
            </w:pPr>
          </w:p>
        </w:tc>
        <w:tc>
          <w:tcPr>
            <w:tcW w:w="4022" w:type="dxa"/>
            <w:tcBorders>
              <w:bottom w:val="single" w:sz="4" w:space="0" w:color="auto"/>
            </w:tcBorders>
          </w:tcPr>
          <w:p w14:paraId="7731772D" w14:textId="77777777" w:rsidR="00B32554" w:rsidRPr="00C7563E" w:rsidRDefault="00B32554" w:rsidP="002C43BC">
            <w:pPr>
              <w:jc w:val="center"/>
              <w:rPr>
                <w:rFonts w:ascii="Arial" w:hAnsi="Arial" w:cs="Arial"/>
                <w:sz w:val="22"/>
                <w:szCs w:val="22"/>
                <w:lang w:val="ru-RU"/>
              </w:rPr>
            </w:pPr>
          </w:p>
        </w:tc>
      </w:tr>
      <w:tr w:rsidR="00B32554" w:rsidRPr="00C7563E" w14:paraId="5FD48800" w14:textId="77777777" w:rsidTr="002C43BC">
        <w:trPr>
          <w:trHeight w:val="389"/>
          <w:jc w:val="center"/>
        </w:trPr>
        <w:tc>
          <w:tcPr>
            <w:tcW w:w="3882" w:type="dxa"/>
            <w:tcBorders>
              <w:top w:val="single" w:sz="4" w:space="0" w:color="auto"/>
            </w:tcBorders>
          </w:tcPr>
          <w:p w14:paraId="40BDE438" w14:textId="77777777" w:rsidR="00B32554" w:rsidRPr="00C7563E" w:rsidRDefault="00B32554" w:rsidP="002C43BC">
            <w:pPr>
              <w:jc w:val="center"/>
              <w:rPr>
                <w:rFonts w:ascii="Arial" w:hAnsi="Arial" w:cs="Arial"/>
                <w:sz w:val="22"/>
                <w:szCs w:val="22"/>
              </w:rPr>
            </w:pPr>
          </w:p>
        </w:tc>
        <w:tc>
          <w:tcPr>
            <w:tcW w:w="2127" w:type="dxa"/>
          </w:tcPr>
          <w:p w14:paraId="4FE8FF86" w14:textId="77777777" w:rsidR="00B32554" w:rsidRPr="00C7563E" w:rsidRDefault="00B32554" w:rsidP="002C43BC">
            <w:pPr>
              <w:jc w:val="center"/>
              <w:rPr>
                <w:rFonts w:ascii="Arial" w:hAnsi="Arial" w:cs="Arial"/>
                <w:sz w:val="22"/>
                <w:szCs w:val="22"/>
                <w:lang w:val="ru-RU"/>
              </w:rPr>
            </w:pPr>
          </w:p>
        </w:tc>
        <w:tc>
          <w:tcPr>
            <w:tcW w:w="4022" w:type="dxa"/>
            <w:tcBorders>
              <w:top w:val="single" w:sz="4" w:space="0" w:color="auto"/>
            </w:tcBorders>
          </w:tcPr>
          <w:p w14:paraId="389FA6F3" w14:textId="77777777" w:rsidR="00B32554" w:rsidRPr="00C7563E" w:rsidRDefault="00B32554" w:rsidP="002C43BC">
            <w:pPr>
              <w:jc w:val="center"/>
              <w:rPr>
                <w:rFonts w:ascii="Arial" w:hAnsi="Arial" w:cs="Arial"/>
                <w:sz w:val="22"/>
                <w:szCs w:val="22"/>
                <w:lang w:val="ru-RU"/>
              </w:rPr>
            </w:pPr>
          </w:p>
        </w:tc>
      </w:tr>
    </w:tbl>
    <w:p w14:paraId="77724C07" w14:textId="77777777" w:rsidR="00B32554" w:rsidRPr="00C7563E" w:rsidRDefault="00B32554" w:rsidP="00B32554">
      <w:pPr>
        <w:autoSpaceDE w:val="0"/>
        <w:autoSpaceDN w:val="0"/>
        <w:adjustRightInd w:val="0"/>
        <w:rPr>
          <w:rFonts w:ascii="Arial" w:eastAsia="Calibri" w:hAnsi="Arial" w:cs="Arial"/>
          <w:b/>
          <w:bCs/>
          <w:i/>
          <w:iCs/>
          <w:sz w:val="22"/>
          <w:szCs w:val="22"/>
        </w:rPr>
      </w:pPr>
      <w:r w:rsidRPr="00C7563E">
        <w:rPr>
          <w:rFonts w:ascii="Arial" w:eastAsia="Calibri" w:hAnsi="Arial" w:cs="Arial"/>
          <w:b/>
          <w:bCs/>
          <w:i/>
          <w:iCs/>
          <w:sz w:val="22"/>
          <w:szCs w:val="22"/>
        </w:rPr>
        <w:t>Напомена:</w:t>
      </w:r>
    </w:p>
    <w:p w14:paraId="76DB9530"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60F73AF6"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079DD832"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4D7BAE0F"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Достављање овог обрасца није обавезно</w:t>
      </w:r>
    </w:p>
    <w:p w14:paraId="1CD1629F" w14:textId="77777777" w:rsidR="00B32554" w:rsidRPr="00C7563E" w:rsidRDefault="00B32554" w:rsidP="00B32554">
      <w:pPr>
        <w:ind w:left="360"/>
        <w:rPr>
          <w:rFonts w:ascii="Arial" w:eastAsia="TimesNewRomanPS-BoldMT" w:hAnsi="Arial" w:cs="Arial"/>
          <w:b/>
          <w:bCs/>
          <w:i/>
          <w:iCs/>
          <w:color w:val="FF0000"/>
          <w:sz w:val="22"/>
          <w:szCs w:val="22"/>
        </w:rPr>
      </w:pPr>
    </w:p>
    <w:bookmarkEnd w:id="301"/>
    <w:p w14:paraId="27C13A31" w14:textId="77777777" w:rsidR="00446AA3" w:rsidRPr="00C7563E" w:rsidRDefault="00446AA3">
      <w:pPr>
        <w:suppressAutoHyphens w:val="0"/>
        <w:rPr>
          <w:rFonts w:ascii="Arial" w:hAnsi="Arial" w:cs="Arial"/>
          <w:sz w:val="22"/>
          <w:szCs w:val="22"/>
        </w:rPr>
      </w:pPr>
    </w:p>
    <w:p w14:paraId="3AE227C4" w14:textId="77777777" w:rsidR="00A42B5D" w:rsidRPr="00C7563E" w:rsidRDefault="00A42B5D">
      <w:pPr>
        <w:suppressAutoHyphens w:val="0"/>
        <w:rPr>
          <w:rFonts w:ascii="Arial" w:hAnsi="Arial" w:cs="Arial"/>
          <w:sz w:val="22"/>
          <w:szCs w:val="22"/>
        </w:rPr>
      </w:pPr>
    </w:p>
    <w:p w14:paraId="111C6C5D" w14:textId="77777777" w:rsidR="00B358D6" w:rsidRPr="00C7563E" w:rsidRDefault="00B358D6" w:rsidP="00EF73CB">
      <w:pPr>
        <w:suppressAutoHyphens w:val="0"/>
        <w:spacing w:before="120"/>
        <w:jc w:val="right"/>
        <w:outlineLvl w:val="1"/>
        <w:rPr>
          <w:rFonts w:ascii="Arial" w:hAnsi="Arial" w:cs="Arial"/>
          <w:b/>
          <w:sz w:val="22"/>
          <w:szCs w:val="22"/>
          <w:lang w:val="en-US" w:eastAsia="en-US"/>
        </w:rPr>
      </w:pPr>
      <w:bookmarkStart w:id="302" w:name="_Toc442559942"/>
    </w:p>
    <w:bookmarkEnd w:id="302"/>
    <w:p w14:paraId="2A48E2D0" w14:textId="33478EFA" w:rsidR="007A7B8C" w:rsidRPr="00C7563E" w:rsidRDefault="007A7B8C" w:rsidP="007A7B8C">
      <w:pPr>
        <w:jc w:val="right"/>
        <w:rPr>
          <w:rFonts w:ascii="Arial" w:hAnsi="Arial" w:cs="Arial"/>
          <w:b/>
          <w:i/>
          <w:sz w:val="22"/>
          <w:szCs w:val="22"/>
          <w:lang w:val="sr-Cyrl-RS"/>
        </w:rPr>
      </w:pPr>
      <w:r w:rsidRPr="00C7563E">
        <w:rPr>
          <w:rFonts w:ascii="Arial" w:eastAsia="Arial Unicode MS" w:hAnsi="Arial" w:cs="Arial"/>
          <w:b/>
          <w:caps/>
          <w:kern w:val="22"/>
          <w:sz w:val="22"/>
          <w:szCs w:val="22"/>
        </w:rPr>
        <w:br w:type="page"/>
      </w:r>
    </w:p>
    <w:p w14:paraId="493217AF" w14:textId="77777777" w:rsidR="002C1AD9" w:rsidRPr="00C7563E" w:rsidRDefault="002C1AD9" w:rsidP="002C1AD9">
      <w:pPr>
        <w:suppressAutoHyphens w:val="0"/>
        <w:spacing w:before="120"/>
        <w:jc w:val="both"/>
        <w:rPr>
          <w:rFonts w:ascii="Arial" w:hAnsi="Arial" w:cs="Arial"/>
          <w:sz w:val="22"/>
          <w:szCs w:val="22"/>
          <w:lang w:val="sr-Cyrl-RS" w:eastAsia="en-US"/>
        </w:rPr>
      </w:pPr>
    </w:p>
    <w:p w14:paraId="21C3716A" w14:textId="0BB0DCAC" w:rsidR="00222287" w:rsidRPr="00C7563E" w:rsidRDefault="00222287" w:rsidP="00222287">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eastAsia="en-US"/>
        </w:rPr>
        <w:t xml:space="preserve">ОБРАЗАЦ </w:t>
      </w:r>
      <w:r w:rsidR="004D6FD6">
        <w:rPr>
          <w:rFonts w:ascii="Arial" w:hAnsi="Arial" w:cs="Arial"/>
          <w:b/>
          <w:sz w:val="22"/>
          <w:szCs w:val="22"/>
          <w:lang w:val="sr-Cyrl-RS" w:eastAsia="en-US"/>
        </w:rPr>
        <w:t>9</w:t>
      </w:r>
      <w:r w:rsidRPr="00C7563E">
        <w:rPr>
          <w:rFonts w:ascii="Arial" w:hAnsi="Arial" w:cs="Arial"/>
          <w:b/>
          <w:sz w:val="22"/>
          <w:szCs w:val="22"/>
          <w:lang w:val="sr-Cyrl-RS" w:eastAsia="en-US"/>
        </w:rPr>
        <w:t>.</w:t>
      </w:r>
    </w:p>
    <w:p w14:paraId="61E2A501" w14:textId="77777777" w:rsidR="0007272B" w:rsidRPr="00C7563E" w:rsidRDefault="0007272B">
      <w:pPr>
        <w:suppressAutoHyphens w:val="0"/>
        <w:rPr>
          <w:rFonts w:ascii="Arial" w:hAnsi="Arial" w:cs="Arial"/>
          <w:sz w:val="22"/>
          <w:szCs w:val="22"/>
        </w:rPr>
      </w:pPr>
    </w:p>
    <w:p w14:paraId="4EE10BBA" w14:textId="77777777" w:rsidR="00A61FCD" w:rsidRPr="00C7563E" w:rsidRDefault="00A61FCD" w:rsidP="009338FF">
      <w:pPr>
        <w:jc w:val="center"/>
        <w:rPr>
          <w:rFonts w:ascii="Arial" w:hAnsi="Arial" w:cs="Arial"/>
          <w:b/>
          <w:sz w:val="22"/>
          <w:szCs w:val="22"/>
        </w:rPr>
      </w:pPr>
      <w:r w:rsidRPr="00C7563E">
        <w:rPr>
          <w:rFonts w:ascii="Arial" w:hAnsi="Arial" w:cs="Arial"/>
          <w:b/>
          <w:sz w:val="22"/>
          <w:szCs w:val="22"/>
        </w:rPr>
        <w:t>МОДЕЛ УГОВОРА</w:t>
      </w:r>
    </w:p>
    <w:p w14:paraId="2A8BBBC8" w14:textId="77777777" w:rsidR="009338FF" w:rsidRPr="00C7563E" w:rsidRDefault="009338FF" w:rsidP="00A61FCD">
      <w:pPr>
        <w:jc w:val="both"/>
        <w:rPr>
          <w:rFonts w:ascii="Arial" w:hAnsi="Arial" w:cs="Arial"/>
          <w:b/>
          <w:sz w:val="22"/>
          <w:szCs w:val="22"/>
        </w:rPr>
      </w:pPr>
    </w:p>
    <w:p w14:paraId="4DAFBFFF"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657965" w14:textId="77777777" w:rsidR="00A61FCD" w:rsidRPr="00C7563E" w:rsidRDefault="00A61FCD" w:rsidP="00A61FCD">
      <w:pPr>
        <w:rPr>
          <w:rFonts w:ascii="Arial" w:hAnsi="Arial" w:cs="Arial"/>
          <w:sz w:val="22"/>
          <w:szCs w:val="22"/>
        </w:rPr>
      </w:pPr>
    </w:p>
    <w:p w14:paraId="51EEF6C6" w14:textId="77777777" w:rsidR="00D84157" w:rsidRPr="00C7563E" w:rsidRDefault="00A61FCD" w:rsidP="00A61FCD">
      <w:pPr>
        <w:jc w:val="both"/>
        <w:rPr>
          <w:rFonts w:ascii="Arial" w:hAnsi="Arial" w:cs="Arial"/>
          <w:sz w:val="22"/>
          <w:szCs w:val="22"/>
        </w:rPr>
      </w:pPr>
      <w:r w:rsidRPr="00C7563E">
        <w:rPr>
          <w:rFonts w:ascii="Arial" w:hAnsi="Arial" w:cs="Arial"/>
          <w:b/>
          <w:sz w:val="22"/>
          <w:szCs w:val="22"/>
        </w:rPr>
        <w:t>КОРИСНИК УСЛУГЕ</w:t>
      </w:r>
      <w:r w:rsidRPr="00C7563E">
        <w:rPr>
          <w:rFonts w:ascii="Arial" w:hAnsi="Arial" w:cs="Arial"/>
          <w:sz w:val="22"/>
          <w:szCs w:val="22"/>
        </w:rPr>
        <w:t>:</w:t>
      </w:r>
    </w:p>
    <w:p w14:paraId="577DF70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167A8D0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6802172" w14:textId="77777777" w:rsidR="00A61FCD" w:rsidRPr="00C7563E" w:rsidRDefault="00B80597" w:rsidP="00A61FCD">
      <w:pPr>
        <w:rPr>
          <w:rFonts w:ascii="Arial" w:hAnsi="Arial" w:cs="Arial"/>
          <w:sz w:val="22"/>
          <w:szCs w:val="22"/>
          <w:lang w:val="sr-Cyrl-RS"/>
        </w:rPr>
      </w:pPr>
      <w:r w:rsidRPr="00C7563E">
        <w:rPr>
          <w:rFonts w:ascii="Arial" w:hAnsi="Arial" w:cs="Arial"/>
          <w:sz w:val="22"/>
          <w:szCs w:val="22"/>
          <w:lang w:val="sr-Cyrl-RS"/>
        </w:rPr>
        <w:t>и</w:t>
      </w:r>
    </w:p>
    <w:p w14:paraId="2C901A8F" w14:textId="77777777" w:rsidR="00D84157" w:rsidRPr="00C7563E" w:rsidRDefault="00D84157" w:rsidP="00A61FCD">
      <w:pPr>
        <w:rPr>
          <w:rFonts w:ascii="Arial" w:hAnsi="Arial" w:cs="Arial"/>
          <w:sz w:val="22"/>
          <w:szCs w:val="22"/>
        </w:rPr>
      </w:pPr>
    </w:p>
    <w:p w14:paraId="2F57BB70" w14:textId="77777777" w:rsidR="00A61FCD" w:rsidRPr="00C7563E" w:rsidRDefault="00A61FCD" w:rsidP="00A61FCD">
      <w:pPr>
        <w:rPr>
          <w:rFonts w:ascii="Arial" w:hAnsi="Arial" w:cs="Arial"/>
          <w:b/>
          <w:sz w:val="22"/>
          <w:szCs w:val="22"/>
        </w:rPr>
      </w:pPr>
      <w:r w:rsidRPr="00C7563E">
        <w:rPr>
          <w:rFonts w:ascii="Arial" w:hAnsi="Arial" w:cs="Arial"/>
          <w:b/>
          <w:sz w:val="22"/>
          <w:szCs w:val="22"/>
        </w:rPr>
        <w:t xml:space="preserve">ПРУЖАЛАЦ УСЛУГЕ:  </w:t>
      </w:r>
    </w:p>
    <w:p w14:paraId="53BE8935"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FA2A812" w14:textId="77777777" w:rsidR="002F0A0B" w:rsidRPr="00C7563E" w:rsidRDefault="002F0A0B" w:rsidP="00D11257">
      <w:pPr>
        <w:jc w:val="both"/>
        <w:rPr>
          <w:rFonts w:ascii="Arial" w:hAnsi="Arial" w:cs="Arial"/>
          <w:sz w:val="22"/>
          <w:szCs w:val="22"/>
        </w:rPr>
      </w:pPr>
    </w:p>
    <w:p w14:paraId="2E169102"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док су чланови групе/подизвођачи:</w:t>
      </w:r>
    </w:p>
    <w:p w14:paraId="32C5C4BB"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68190CF4"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2412D05F" w14:textId="77777777" w:rsidR="002F0A0B" w:rsidRPr="00C7563E" w:rsidRDefault="002F0A0B" w:rsidP="00D11257">
      <w:pPr>
        <w:jc w:val="both"/>
        <w:rPr>
          <w:rFonts w:ascii="Arial" w:hAnsi="Arial" w:cs="Arial"/>
          <w:sz w:val="22"/>
          <w:szCs w:val="22"/>
        </w:rPr>
      </w:pPr>
    </w:p>
    <w:p w14:paraId="00D09D4A"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(у даљем тексту заједно: Уговорне стране)</w:t>
      </w:r>
    </w:p>
    <w:p w14:paraId="5E2ECC04" w14:textId="77777777" w:rsidR="002F0A0B" w:rsidRPr="00C7563E" w:rsidRDefault="002F0A0B" w:rsidP="00D11257">
      <w:pPr>
        <w:jc w:val="both"/>
        <w:rPr>
          <w:rFonts w:ascii="Arial" w:hAnsi="Arial" w:cs="Arial"/>
          <w:sz w:val="22"/>
          <w:szCs w:val="22"/>
        </w:rPr>
      </w:pPr>
    </w:p>
    <w:p w14:paraId="44558EC5" w14:textId="77777777" w:rsidR="00A61FCD" w:rsidRDefault="00A61FCD" w:rsidP="00D11257">
      <w:pPr>
        <w:jc w:val="both"/>
        <w:rPr>
          <w:rFonts w:ascii="Arial" w:hAnsi="Arial" w:cs="Arial"/>
          <w:sz w:val="22"/>
          <w:szCs w:val="22"/>
        </w:rPr>
      </w:pPr>
      <w:r w:rsidRPr="00C7563E">
        <w:rPr>
          <w:rFonts w:ascii="Arial" w:hAnsi="Arial" w:cs="Arial"/>
          <w:sz w:val="22"/>
          <w:szCs w:val="22"/>
        </w:rPr>
        <w:t>закључиле су у Београду дана _______</w:t>
      </w:r>
      <w:r w:rsidR="002F0A0B" w:rsidRPr="00C7563E">
        <w:rPr>
          <w:rFonts w:ascii="Arial" w:hAnsi="Arial" w:cs="Arial"/>
          <w:sz w:val="22"/>
          <w:szCs w:val="22"/>
        </w:rPr>
        <w:t>201</w:t>
      </w:r>
      <w:r w:rsidR="002F0A0B" w:rsidRPr="00C7563E">
        <w:rPr>
          <w:rFonts w:ascii="Arial" w:hAnsi="Arial" w:cs="Arial"/>
          <w:sz w:val="22"/>
          <w:szCs w:val="22"/>
          <w:lang w:val="sr-Cyrl-RS"/>
        </w:rPr>
        <w:t>7</w:t>
      </w:r>
      <w:r w:rsidRPr="00C7563E">
        <w:rPr>
          <w:rFonts w:ascii="Arial" w:hAnsi="Arial" w:cs="Arial"/>
          <w:sz w:val="22"/>
          <w:szCs w:val="22"/>
        </w:rPr>
        <w:t>.године</w:t>
      </w:r>
    </w:p>
    <w:p w14:paraId="6EEB35C7" w14:textId="77777777" w:rsidR="00630596" w:rsidRPr="00C7563E" w:rsidRDefault="00630596" w:rsidP="00D11257">
      <w:pPr>
        <w:jc w:val="both"/>
        <w:rPr>
          <w:rFonts w:ascii="Arial" w:hAnsi="Arial" w:cs="Arial"/>
          <w:sz w:val="22"/>
          <w:szCs w:val="22"/>
        </w:rPr>
      </w:pPr>
    </w:p>
    <w:p w14:paraId="2152EE4A" w14:textId="77777777" w:rsidR="00A61FCD" w:rsidRPr="00C7563E" w:rsidRDefault="00A61FCD" w:rsidP="00A61FCD">
      <w:pPr>
        <w:rPr>
          <w:rFonts w:ascii="Arial" w:hAnsi="Arial" w:cs="Arial"/>
          <w:sz w:val="22"/>
          <w:szCs w:val="22"/>
        </w:rPr>
      </w:pPr>
    </w:p>
    <w:p w14:paraId="058C54BE"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УГОВОР О ПРУЖАЊУ УСЛУГЕ</w:t>
      </w:r>
    </w:p>
    <w:p w14:paraId="739BB7EA" w14:textId="77777777" w:rsidR="00A61FCD" w:rsidRPr="00C7563E" w:rsidRDefault="00A61FCD" w:rsidP="00A61FCD">
      <w:pPr>
        <w:rPr>
          <w:rFonts w:ascii="Arial" w:hAnsi="Arial" w:cs="Arial"/>
          <w:b/>
          <w:sz w:val="22"/>
          <w:szCs w:val="22"/>
        </w:rPr>
      </w:pPr>
      <w:r w:rsidRPr="00C7563E">
        <w:rPr>
          <w:rFonts w:ascii="Arial" w:hAnsi="Arial" w:cs="Arial"/>
          <w:b/>
          <w:sz w:val="22"/>
          <w:szCs w:val="22"/>
        </w:rPr>
        <w:t>УВОДНЕ ОДРЕДБЕ</w:t>
      </w:r>
    </w:p>
    <w:p w14:paraId="37EB835F" w14:textId="77777777" w:rsidR="001D6C02" w:rsidRPr="00C7563E" w:rsidRDefault="001D6C02" w:rsidP="00A61FCD">
      <w:pPr>
        <w:rPr>
          <w:rFonts w:ascii="Arial" w:hAnsi="Arial" w:cs="Arial"/>
          <w:b/>
          <w:sz w:val="22"/>
          <w:szCs w:val="22"/>
        </w:rPr>
      </w:pPr>
    </w:p>
    <w:p w14:paraId="611B949F" w14:textId="77777777" w:rsidR="00A61FCD" w:rsidRPr="00C7563E" w:rsidRDefault="00A61FCD" w:rsidP="00A61FCD">
      <w:pPr>
        <w:rPr>
          <w:rFonts w:ascii="Arial" w:hAnsi="Arial" w:cs="Arial"/>
          <w:sz w:val="22"/>
          <w:szCs w:val="22"/>
        </w:rPr>
      </w:pPr>
      <w:bookmarkStart w:id="303" w:name="_Toc297798757"/>
      <w:r w:rsidRPr="00C7563E">
        <w:rPr>
          <w:rFonts w:ascii="Arial" w:hAnsi="Arial" w:cs="Arial"/>
          <w:sz w:val="22"/>
          <w:szCs w:val="22"/>
          <w:lang w:val="sr-Cyrl-RS"/>
        </w:rPr>
        <w:t>И</w:t>
      </w:r>
      <w:r w:rsidRPr="00C7563E">
        <w:rPr>
          <w:rFonts w:ascii="Arial" w:hAnsi="Arial" w:cs="Arial"/>
          <w:sz w:val="22"/>
          <w:szCs w:val="22"/>
        </w:rPr>
        <w:t>мајући у виду:</w:t>
      </w:r>
      <w:bookmarkEnd w:id="303"/>
      <w:r w:rsidRPr="00C7563E">
        <w:rPr>
          <w:rFonts w:ascii="Arial" w:hAnsi="Arial" w:cs="Arial"/>
          <w:sz w:val="22"/>
          <w:szCs w:val="22"/>
        </w:rPr>
        <w:t xml:space="preserve"> </w:t>
      </w:r>
    </w:p>
    <w:p w14:paraId="7A21920B" w14:textId="25D2E42F" w:rsidR="00A61FCD" w:rsidRPr="00850EFE" w:rsidRDefault="00A61FCD" w:rsidP="00273817">
      <w:pPr>
        <w:pStyle w:val="ListParagraph"/>
        <w:numPr>
          <w:ilvl w:val="0"/>
          <w:numId w:val="19"/>
        </w:numPr>
        <w:spacing w:after="160" w:line="259" w:lineRule="auto"/>
        <w:contextualSpacing/>
        <w:jc w:val="both"/>
        <w:rPr>
          <w:rFonts w:ascii="Arial" w:hAnsi="Arial" w:cs="Arial"/>
          <w:b/>
          <w:bCs/>
          <w:i/>
          <w:lang w:val="sr-Cyrl-RS"/>
        </w:rPr>
      </w:pPr>
      <w:r w:rsidRPr="00C7563E">
        <w:rPr>
          <w:rFonts w:ascii="Arial" w:hAnsi="Arial" w:cs="Arial"/>
        </w:rPr>
        <w:t xml:space="preserve">да је </w:t>
      </w:r>
      <w:r w:rsidRPr="00C7563E">
        <w:rPr>
          <w:rFonts w:ascii="Arial" w:hAnsi="Arial" w:cs="Arial"/>
          <w:lang w:val="sr-Cyrl-RS"/>
        </w:rPr>
        <w:t xml:space="preserve">Наручилац </w:t>
      </w:r>
      <w:r w:rsidRPr="00C7563E">
        <w:rPr>
          <w:rFonts w:ascii="Arial" w:hAnsi="Arial" w:cs="Arial"/>
        </w:rPr>
        <w:t xml:space="preserve">(у даљем тексту: Корисник услуге)  , </w:t>
      </w:r>
      <w:r w:rsidR="00F94063">
        <w:rPr>
          <w:rFonts w:ascii="Arial" w:hAnsi="Arial" w:cs="Arial"/>
          <w:lang w:val="sr-Cyrl-RS"/>
        </w:rPr>
        <w:t xml:space="preserve">по добијању </w:t>
      </w:r>
      <w:r w:rsidR="00F94063" w:rsidRPr="00F94063">
        <w:rPr>
          <w:rFonts w:ascii="Arial" w:hAnsi="Arial" w:cs="Arial"/>
        </w:rPr>
        <w:t>позитивног Мишљења Управе за јавне набавке бр.</w:t>
      </w:r>
      <w:r w:rsidR="00F94063" w:rsidRPr="00F94063">
        <w:rPr>
          <w:rFonts w:ascii="Arial" w:hAnsi="Arial" w:cs="Arial"/>
          <w:lang w:val="sr-Cyrl-RS"/>
        </w:rPr>
        <w:t xml:space="preserve"> 404-02-654/17</w:t>
      </w:r>
      <w:r w:rsidR="00F94063" w:rsidRPr="00F94063">
        <w:rPr>
          <w:rFonts w:ascii="Arial" w:hAnsi="Arial" w:cs="Arial"/>
        </w:rPr>
        <w:t xml:space="preserve"> од 02.03.2</w:t>
      </w:r>
      <w:r w:rsidR="00F94063" w:rsidRPr="00F94063">
        <w:rPr>
          <w:rFonts w:ascii="Arial" w:hAnsi="Arial" w:cs="Arial"/>
          <w:lang w:val="en-US"/>
        </w:rPr>
        <w:t>0</w:t>
      </w:r>
      <w:r w:rsidR="00F94063" w:rsidRPr="00F94063">
        <w:rPr>
          <w:rFonts w:ascii="Arial" w:hAnsi="Arial" w:cs="Arial"/>
        </w:rPr>
        <w:t xml:space="preserve">17.године </w:t>
      </w:r>
      <w:r w:rsidRPr="00C7563E">
        <w:rPr>
          <w:rFonts w:ascii="Arial" w:hAnsi="Arial" w:cs="Arial"/>
        </w:rPr>
        <w:t>сагласно члану 36</w:t>
      </w:r>
      <w:r w:rsidR="000F5944" w:rsidRPr="00C7563E">
        <w:rPr>
          <w:rFonts w:ascii="Arial" w:hAnsi="Arial" w:cs="Arial"/>
          <w:lang w:val="sr-Cyrl-RS"/>
        </w:rPr>
        <w:t>.</w:t>
      </w:r>
      <w:r w:rsidRPr="00C7563E">
        <w:rPr>
          <w:rFonts w:ascii="Arial" w:hAnsi="Arial" w:cs="Arial"/>
        </w:rPr>
        <w:t xml:space="preserve"> </w:t>
      </w:r>
      <w:r w:rsidR="000F5944" w:rsidRPr="00C7563E">
        <w:rPr>
          <w:rFonts w:ascii="Arial" w:hAnsi="Arial" w:cs="Arial"/>
          <w:lang w:val="sr-Cyrl-RS"/>
        </w:rPr>
        <w:t>с</w:t>
      </w:r>
      <w:r w:rsidRPr="00C7563E">
        <w:rPr>
          <w:rFonts w:ascii="Arial" w:hAnsi="Arial" w:cs="Arial"/>
        </w:rPr>
        <w:t>тав 1.</w:t>
      </w:r>
      <w:r w:rsidRPr="00C7563E">
        <w:rPr>
          <w:rFonts w:ascii="Arial" w:hAnsi="Arial" w:cs="Arial"/>
          <w:lang w:val="sr-Cyrl-RS"/>
        </w:rPr>
        <w:t xml:space="preserve"> тачка 2)</w:t>
      </w:r>
      <w:r w:rsidRPr="00C7563E">
        <w:rPr>
          <w:rFonts w:ascii="Arial" w:hAnsi="Arial" w:cs="Arial"/>
        </w:rPr>
        <w:t xml:space="preserve"> Закона о јавним набавкама („Службени гласник РС“ број 124/2012, 14/2015 и 68/2015), (у даљем тексту: Закон), </w:t>
      </w:r>
      <w:r w:rsidR="00F94063" w:rsidRPr="00C7563E">
        <w:rPr>
          <w:rFonts w:ascii="Arial" w:hAnsi="Arial" w:cs="Arial"/>
          <w:lang w:val="sr-Cyrl-RS"/>
        </w:rPr>
        <w:t>спровео</w:t>
      </w:r>
      <w:r w:rsidR="00F94063" w:rsidRPr="00C7563E">
        <w:rPr>
          <w:rFonts w:ascii="Arial" w:hAnsi="Arial" w:cs="Arial"/>
        </w:rPr>
        <w:t xml:space="preserve"> п</w:t>
      </w:r>
      <w:r w:rsidR="00F94063" w:rsidRPr="00C7563E">
        <w:rPr>
          <w:rFonts w:ascii="Arial" w:hAnsi="Arial" w:cs="Arial"/>
          <w:lang w:val="sr-Cyrl-RS"/>
        </w:rPr>
        <w:t xml:space="preserve">реговарачки </w:t>
      </w:r>
      <w:r w:rsidR="00F94063" w:rsidRPr="00C7563E">
        <w:rPr>
          <w:rFonts w:ascii="Arial" w:hAnsi="Arial" w:cs="Arial"/>
        </w:rPr>
        <w:t>поступак</w:t>
      </w:r>
      <w:r w:rsidR="00F94063" w:rsidRPr="00C7563E">
        <w:rPr>
          <w:rFonts w:ascii="Arial" w:hAnsi="Arial" w:cs="Arial"/>
          <w:lang w:val="sr-Cyrl-RS"/>
        </w:rPr>
        <w:t xml:space="preserve"> без објављивања позива за подношење понуда</w:t>
      </w:r>
      <w:r w:rsidR="00F94063" w:rsidRPr="00C7563E">
        <w:rPr>
          <w:rFonts w:ascii="Arial" w:hAnsi="Arial" w:cs="Arial"/>
        </w:rPr>
        <w:t xml:space="preserve"> </w:t>
      </w:r>
      <w:r w:rsidRPr="00C7563E">
        <w:rPr>
          <w:rFonts w:ascii="Arial" w:hAnsi="Arial" w:cs="Arial"/>
        </w:rPr>
        <w:t xml:space="preserve">за јавну набавку услуга </w:t>
      </w:r>
      <w:r w:rsidR="00850EFE" w:rsidRPr="00850EFE">
        <w:rPr>
          <w:rFonts w:ascii="Arial" w:hAnsi="Arial" w:cs="Arial"/>
          <w:b/>
          <w:bCs/>
          <w:i/>
          <w:lang w:val="sr-Cyrl-RS"/>
        </w:rPr>
        <w:t>Одржавање система за аутоматско очитавање бројила путем мобилних телефона</w:t>
      </w:r>
      <w:r w:rsidRPr="00850EFE">
        <w:rPr>
          <w:rFonts w:ascii="Arial" w:hAnsi="Arial" w:cs="Arial"/>
        </w:rPr>
        <w:t xml:space="preserve">( у даљем тексту: Услуга), </w:t>
      </w:r>
      <w:r w:rsidRPr="00850EFE">
        <w:rPr>
          <w:rFonts w:ascii="Arial" w:hAnsi="Arial" w:cs="Arial"/>
          <w:color w:val="000000"/>
          <w:lang w:val="sr-Cyrl-RS" w:eastAsia="sr-Latn-RS"/>
        </w:rPr>
        <w:t>ЈН/1000/</w:t>
      </w:r>
      <w:r w:rsidR="002E47D6" w:rsidRPr="00850EFE">
        <w:rPr>
          <w:rFonts w:ascii="Arial" w:hAnsi="Arial" w:cs="Arial"/>
          <w:color w:val="000000"/>
          <w:lang w:val="sr-Cyrl-RS" w:eastAsia="sr-Latn-RS"/>
        </w:rPr>
        <w:t>0</w:t>
      </w:r>
      <w:r w:rsidR="00850EFE">
        <w:rPr>
          <w:rFonts w:ascii="Arial" w:hAnsi="Arial" w:cs="Arial"/>
          <w:color w:val="000000"/>
          <w:lang w:val="sr-Cyrl-RS" w:eastAsia="sr-Latn-RS"/>
        </w:rPr>
        <w:t>580</w:t>
      </w:r>
      <w:r w:rsidRPr="00850EFE">
        <w:rPr>
          <w:rFonts w:ascii="Arial" w:hAnsi="Arial" w:cs="Arial"/>
          <w:color w:val="000000"/>
          <w:lang w:val="sr-Cyrl-RS" w:eastAsia="sr-Latn-RS"/>
        </w:rPr>
        <w:t>/201</w:t>
      </w:r>
      <w:r w:rsidR="00850EFE">
        <w:rPr>
          <w:rFonts w:ascii="Arial" w:hAnsi="Arial" w:cs="Arial"/>
          <w:color w:val="000000"/>
          <w:lang w:val="sr-Cyrl-RS" w:eastAsia="sr-Latn-RS"/>
        </w:rPr>
        <w:t>7</w:t>
      </w:r>
      <w:r w:rsidRPr="00850EFE">
        <w:rPr>
          <w:rFonts w:ascii="Arial" w:hAnsi="Arial" w:cs="Arial"/>
        </w:rPr>
        <w:t>;</w:t>
      </w:r>
      <w:r w:rsidR="00F94063">
        <w:rPr>
          <w:rFonts w:ascii="Arial" w:hAnsi="Arial" w:cs="Arial"/>
          <w:lang w:val="sr-Cyrl-RS"/>
        </w:rPr>
        <w:t xml:space="preserve"> </w:t>
      </w:r>
      <w:r w:rsidRPr="00850EFE">
        <w:rPr>
          <w:rFonts w:ascii="Arial" w:hAnsi="Arial" w:cs="Arial"/>
        </w:rPr>
        <w:t xml:space="preserve"> </w:t>
      </w:r>
      <w:r w:rsidR="00F94063">
        <w:rPr>
          <w:rFonts w:ascii="Arial" w:hAnsi="Arial" w:cs="Arial"/>
          <w:lang w:val="sr-Cyrl-RS"/>
        </w:rPr>
        <w:t xml:space="preserve"> </w:t>
      </w:r>
    </w:p>
    <w:p w14:paraId="74EC9A9E" w14:textId="619F420F"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382667">
        <w:rPr>
          <w:rFonts w:ascii="Arial" w:hAnsi="Arial" w:cs="Arial"/>
        </w:rPr>
        <w:t xml:space="preserve">да </w:t>
      </w:r>
      <w:r w:rsidR="00F94063" w:rsidRPr="00382667">
        <w:rPr>
          <w:rFonts w:ascii="Arial" w:hAnsi="Arial" w:cs="Arial"/>
          <w:lang w:val="sr-Cyrl-RS"/>
        </w:rPr>
        <w:t>су обавештење о покретању поступка и конкурсна документација објављени</w:t>
      </w:r>
      <w:r w:rsidR="00382667" w:rsidRPr="00382667">
        <w:rPr>
          <w:rFonts w:ascii="Arial" w:hAnsi="Arial" w:cs="Arial"/>
        </w:rPr>
        <w:t xml:space="preserve"> </w:t>
      </w:r>
      <w:r w:rsidRPr="00C7563E">
        <w:rPr>
          <w:rFonts w:ascii="Arial" w:hAnsi="Arial" w:cs="Arial"/>
        </w:rPr>
        <w:t>на Порталу јавних набавки дана ___________, као и на интернет страници Корисника услуге;</w:t>
      </w:r>
    </w:p>
    <w:p w14:paraId="33F48B85" w14:textId="17329432"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C7563E">
        <w:rPr>
          <w:rFonts w:ascii="Arial" w:hAnsi="Arial" w:cs="Arial"/>
        </w:rPr>
        <w:t xml:space="preserve">да Понуда Понуђача ( у даљем тексту: Пружалац услуге) </w:t>
      </w:r>
      <w:r w:rsidR="00EB23CF" w:rsidRPr="00C7563E">
        <w:rPr>
          <w:rFonts w:ascii="Arial" w:hAnsi="Arial" w:cs="Arial"/>
        </w:rPr>
        <w:t xml:space="preserve"> </w:t>
      </w:r>
      <w:r w:rsidRPr="00C7563E">
        <w:rPr>
          <w:rFonts w:ascii="Arial" w:hAnsi="Arial" w:cs="Arial"/>
        </w:rPr>
        <w:t xml:space="preserve">за </w:t>
      </w:r>
      <w:r w:rsidRPr="00C7563E">
        <w:rPr>
          <w:rFonts w:ascii="Arial" w:hAnsi="Arial" w:cs="Arial"/>
          <w:color w:val="000000"/>
          <w:lang w:val="sr-Cyrl-RS" w:eastAsia="sr-Latn-RS"/>
        </w:rPr>
        <w:t>ЈН/1000/</w:t>
      </w:r>
      <w:r w:rsidR="002E47D6" w:rsidRPr="00C7563E">
        <w:rPr>
          <w:rFonts w:ascii="Arial" w:hAnsi="Arial" w:cs="Arial"/>
          <w:color w:val="000000"/>
          <w:lang w:val="sr-Cyrl-RS" w:eastAsia="sr-Latn-RS"/>
        </w:rPr>
        <w:t>0</w:t>
      </w:r>
      <w:r w:rsidR="00850EFE">
        <w:rPr>
          <w:rFonts w:ascii="Arial" w:hAnsi="Arial" w:cs="Arial"/>
          <w:color w:val="000000"/>
          <w:lang w:val="sr-Cyrl-RS" w:eastAsia="sr-Latn-RS"/>
        </w:rPr>
        <w:t>580</w:t>
      </w:r>
      <w:r w:rsidRPr="00C7563E">
        <w:rPr>
          <w:rFonts w:ascii="Arial" w:hAnsi="Arial" w:cs="Arial"/>
          <w:color w:val="000000"/>
          <w:lang w:val="sr-Cyrl-RS" w:eastAsia="sr-Latn-RS"/>
        </w:rPr>
        <w:t>/201</w:t>
      </w:r>
      <w:r w:rsidR="00F94063">
        <w:rPr>
          <w:rFonts w:ascii="Arial" w:hAnsi="Arial" w:cs="Arial"/>
          <w:color w:val="000000"/>
          <w:lang w:val="sr-Cyrl-RS" w:eastAsia="sr-Latn-RS"/>
        </w:rPr>
        <w:t>7</w:t>
      </w:r>
      <w:r w:rsidRPr="00C7563E">
        <w:rPr>
          <w:rFonts w:ascii="Arial" w:hAnsi="Arial" w:cs="Arial"/>
        </w:rPr>
        <w:t xml:space="preserve">, која је заведена код Корисника услуге под бројем _____________ од _____ 2017. године у потпуности одговара захтеву Корисника услуге из позива за подношење понуда и Конкурсној документацији; </w:t>
      </w:r>
    </w:p>
    <w:p w14:paraId="47994B5A" w14:textId="72707FCC"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C7563E">
        <w:rPr>
          <w:rFonts w:ascii="Arial" w:hAnsi="Arial" w:cs="Arial"/>
        </w:rPr>
        <w:t>да је Корисник услуге, на основу Понуде Пружаоца услуге и Одлуке о додели уговора</w:t>
      </w:r>
      <w:r w:rsidR="00EB23CF" w:rsidRPr="00C7563E">
        <w:rPr>
          <w:rFonts w:ascii="Arial" w:hAnsi="Arial" w:cs="Arial"/>
          <w:lang w:val="sr-Cyrl-RS"/>
        </w:rPr>
        <w:t xml:space="preserve"> број </w:t>
      </w:r>
      <w:r w:rsidR="009E1708" w:rsidRPr="00C7563E">
        <w:rPr>
          <w:rFonts w:ascii="Arial" w:hAnsi="Arial" w:cs="Arial"/>
          <w:lang w:val="sr-Cyrl-RS"/>
        </w:rPr>
        <w:t>_____</w:t>
      </w:r>
      <w:r w:rsidR="00EB23CF" w:rsidRPr="00C7563E">
        <w:rPr>
          <w:rFonts w:ascii="Arial" w:hAnsi="Arial" w:cs="Arial"/>
          <w:lang w:val="sr-Cyrl-RS"/>
        </w:rPr>
        <w:t xml:space="preserve">  од </w:t>
      </w:r>
      <w:r w:rsidR="009E1708" w:rsidRPr="00C7563E">
        <w:rPr>
          <w:rFonts w:ascii="Arial" w:hAnsi="Arial" w:cs="Arial"/>
          <w:lang w:val="sr-Cyrl-RS"/>
        </w:rPr>
        <w:t>_______</w:t>
      </w:r>
      <w:r w:rsidRPr="00C7563E">
        <w:rPr>
          <w:rFonts w:ascii="Arial" w:hAnsi="Arial" w:cs="Arial"/>
        </w:rPr>
        <w:t xml:space="preserve">, изабрао Пружаоца услуге за реализацију услуге, </w:t>
      </w:r>
      <w:r w:rsidRPr="00C7563E">
        <w:rPr>
          <w:rFonts w:ascii="Arial" w:hAnsi="Arial" w:cs="Arial"/>
          <w:color w:val="000000"/>
          <w:lang w:val="sr-Cyrl-RS" w:eastAsia="sr-Latn-RS"/>
        </w:rPr>
        <w:t>ЈН/1000/</w:t>
      </w:r>
      <w:r w:rsidR="002E47D6" w:rsidRPr="00C7563E">
        <w:rPr>
          <w:rFonts w:ascii="Arial" w:hAnsi="Arial" w:cs="Arial"/>
          <w:color w:val="000000"/>
          <w:lang w:val="sr-Cyrl-RS" w:eastAsia="sr-Latn-RS"/>
        </w:rPr>
        <w:t>0</w:t>
      </w:r>
      <w:r w:rsidR="00850EFE">
        <w:rPr>
          <w:rFonts w:ascii="Arial" w:hAnsi="Arial" w:cs="Arial"/>
          <w:color w:val="000000"/>
          <w:lang w:val="sr-Cyrl-RS" w:eastAsia="sr-Latn-RS"/>
        </w:rPr>
        <w:t>580</w:t>
      </w:r>
      <w:r w:rsidRPr="00C7563E">
        <w:rPr>
          <w:rFonts w:ascii="Arial" w:hAnsi="Arial" w:cs="Arial"/>
          <w:color w:val="000000"/>
          <w:lang w:val="sr-Cyrl-RS" w:eastAsia="sr-Latn-RS"/>
        </w:rPr>
        <w:t>/201</w:t>
      </w:r>
      <w:r w:rsidR="00850EFE">
        <w:rPr>
          <w:rFonts w:ascii="Arial" w:hAnsi="Arial" w:cs="Arial"/>
          <w:color w:val="000000"/>
          <w:lang w:val="sr-Cyrl-RS" w:eastAsia="sr-Latn-RS"/>
        </w:rPr>
        <w:t>7</w:t>
      </w:r>
      <w:r w:rsidRPr="00C7563E">
        <w:rPr>
          <w:rFonts w:ascii="Arial" w:hAnsi="Arial" w:cs="Arial"/>
        </w:rPr>
        <w:t>.</w:t>
      </w:r>
    </w:p>
    <w:p w14:paraId="5EEC93F6" w14:textId="77777777" w:rsidR="00A61FCD" w:rsidRPr="00C7563E" w:rsidRDefault="00A61FCD" w:rsidP="00A61FCD">
      <w:pPr>
        <w:rPr>
          <w:rFonts w:ascii="Arial" w:hAnsi="Arial" w:cs="Arial"/>
          <w:sz w:val="22"/>
          <w:szCs w:val="22"/>
        </w:rPr>
      </w:pPr>
    </w:p>
    <w:p w14:paraId="34F51D29" w14:textId="77777777" w:rsidR="00A61FCD" w:rsidRPr="00C7563E" w:rsidRDefault="00A61FCD" w:rsidP="00A61FCD">
      <w:pPr>
        <w:rPr>
          <w:rFonts w:ascii="Arial" w:hAnsi="Arial" w:cs="Arial"/>
          <w:b/>
          <w:sz w:val="22"/>
          <w:szCs w:val="22"/>
        </w:rPr>
      </w:pPr>
      <w:r w:rsidRPr="00C7563E">
        <w:rPr>
          <w:rFonts w:ascii="Arial" w:hAnsi="Arial" w:cs="Arial"/>
          <w:b/>
          <w:sz w:val="22"/>
          <w:szCs w:val="22"/>
        </w:rPr>
        <w:t>ПРЕДМЕТ УГОВОРА</w:t>
      </w:r>
    </w:p>
    <w:p w14:paraId="3A6C6ABD"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1.</w:t>
      </w:r>
    </w:p>
    <w:p w14:paraId="6C479B04" w14:textId="3FB21C80" w:rsidR="00A61FCD" w:rsidRPr="00850EFE" w:rsidRDefault="00A61FCD" w:rsidP="00A61FCD">
      <w:pPr>
        <w:jc w:val="both"/>
        <w:rPr>
          <w:rFonts w:ascii="Arial" w:hAnsi="Arial" w:cs="Arial"/>
          <w:b/>
          <w:bCs/>
          <w:i/>
          <w:sz w:val="22"/>
          <w:szCs w:val="22"/>
          <w:lang w:val="sr-Cyrl-RS"/>
        </w:rPr>
      </w:pPr>
      <w:r w:rsidRPr="00C7563E">
        <w:rPr>
          <w:rFonts w:ascii="Arial" w:hAnsi="Arial" w:cs="Arial"/>
          <w:sz w:val="22"/>
          <w:szCs w:val="22"/>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850EFE" w:rsidRPr="00850EFE">
        <w:rPr>
          <w:rFonts w:ascii="Arial" w:hAnsi="Arial" w:cs="Arial"/>
          <w:b/>
          <w:bCs/>
          <w:i/>
          <w:sz w:val="22"/>
          <w:szCs w:val="22"/>
          <w:lang w:val="sr-Cyrl-RS"/>
        </w:rPr>
        <w:t xml:space="preserve">Одржавање система за аутоматско очитавање </w:t>
      </w:r>
      <w:r w:rsidR="00850EFE">
        <w:rPr>
          <w:rFonts w:ascii="Arial" w:hAnsi="Arial" w:cs="Arial"/>
          <w:b/>
          <w:bCs/>
          <w:i/>
          <w:sz w:val="22"/>
          <w:szCs w:val="22"/>
          <w:lang w:val="sr-Cyrl-RS"/>
        </w:rPr>
        <w:t xml:space="preserve">бројила путем мобилних телефона </w:t>
      </w:r>
      <w:r w:rsidRPr="00C7563E">
        <w:rPr>
          <w:rFonts w:ascii="Arial" w:hAnsi="Arial" w:cs="Arial"/>
          <w:sz w:val="22"/>
          <w:szCs w:val="22"/>
        </w:rPr>
        <w:t>(у даљем тексту: Услуга) у свему у складу са Конкурсном документацијом датом у П</w:t>
      </w:r>
      <w:r w:rsidRPr="00D52E7B">
        <w:rPr>
          <w:rFonts w:ascii="Arial" w:hAnsi="Arial" w:cs="Arial"/>
          <w:sz w:val="22"/>
          <w:szCs w:val="22"/>
        </w:rPr>
        <w:t>рилогу 1, Понудом Пружаоца услуге датом у Прилогу 2</w:t>
      </w:r>
      <w:r w:rsidRPr="00FA42D6">
        <w:rPr>
          <w:rFonts w:ascii="Arial" w:hAnsi="Arial" w:cs="Arial"/>
          <w:sz w:val="22"/>
          <w:szCs w:val="22"/>
        </w:rPr>
        <w:t xml:space="preserve">, </w:t>
      </w:r>
      <w:r w:rsidR="00F347B7">
        <w:rPr>
          <w:rFonts w:ascii="Arial" w:hAnsi="Arial" w:cs="Arial"/>
          <w:sz w:val="22"/>
          <w:szCs w:val="22"/>
          <w:lang w:val="sr-Cyrl-RS"/>
        </w:rPr>
        <w:t xml:space="preserve">Врстом,техничким карактеристикама и спецификацијом услуге </w:t>
      </w:r>
      <w:r w:rsidRPr="00D52E7B">
        <w:rPr>
          <w:rFonts w:ascii="Arial" w:hAnsi="Arial" w:cs="Arial"/>
          <w:sz w:val="22"/>
          <w:szCs w:val="22"/>
        </w:rPr>
        <w:t>датом у Прилог</w:t>
      </w:r>
      <w:r w:rsidR="007F5FEE" w:rsidRPr="00D52E7B">
        <w:rPr>
          <w:rFonts w:ascii="Arial" w:hAnsi="Arial" w:cs="Arial"/>
          <w:sz w:val="22"/>
          <w:szCs w:val="22"/>
        </w:rPr>
        <w:t>у 3</w:t>
      </w:r>
      <w:r w:rsidRPr="00D52E7B">
        <w:rPr>
          <w:rFonts w:ascii="Arial" w:hAnsi="Arial" w:cs="Arial"/>
          <w:sz w:val="22"/>
          <w:szCs w:val="22"/>
        </w:rPr>
        <w:t>, који чине саставни део овог Уговора.</w:t>
      </w:r>
    </w:p>
    <w:p w14:paraId="5227B070" w14:textId="77777777" w:rsidR="00F347B7" w:rsidRDefault="00F347B7" w:rsidP="00A61FCD">
      <w:pPr>
        <w:rPr>
          <w:rFonts w:ascii="Arial" w:hAnsi="Arial" w:cs="Arial"/>
          <w:sz w:val="22"/>
          <w:szCs w:val="22"/>
        </w:rPr>
      </w:pPr>
    </w:p>
    <w:p w14:paraId="77ED83F3" w14:textId="0CF9470F" w:rsidR="00A61FCD" w:rsidRPr="00C7563E" w:rsidRDefault="00A61FCD" w:rsidP="00A61FCD">
      <w:pPr>
        <w:rPr>
          <w:rFonts w:ascii="Arial" w:hAnsi="Arial" w:cs="Arial"/>
          <w:b/>
          <w:sz w:val="22"/>
          <w:szCs w:val="22"/>
        </w:rPr>
      </w:pPr>
      <w:r w:rsidRPr="00C7563E">
        <w:rPr>
          <w:rFonts w:ascii="Arial" w:hAnsi="Arial" w:cs="Arial"/>
          <w:b/>
          <w:sz w:val="22"/>
          <w:szCs w:val="22"/>
        </w:rPr>
        <w:t>ЦЕНА</w:t>
      </w:r>
    </w:p>
    <w:p w14:paraId="6DEBEF1F"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2.</w:t>
      </w:r>
    </w:p>
    <w:p w14:paraId="0F415D32"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Укупна цена </w:t>
      </w:r>
      <w:r w:rsidRPr="00C7563E">
        <w:rPr>
          <w:rFonts w:ascii="Arial" w:hAnsi="Arial" w:cs="Arial"/>
          <w:sz w:val="22"/>
          <w:szCs w:val="22"/>
          <w:lang w:val="sr-Cyrl-RS"/>
        </w:rPr>
        <w:t>У</w:t>
      </w:r>
      <w:r w:rsidRPr="00C7563E">
        <w:rPr>
          <w:rFonts w:ascii="Arial" w:hAnsi="Arial" w:cs="Arial"/>
          <w:sz w:val="22"/>
          <w:szCs w:val="22"/>
        </w:rPr>
        <w:t>слуг</w:t>
      </w:r>
      <w:r w:rsidRPr="00C7563E">
        <w:rPr>
          <w:rFonts w:ascii="Arial" w:hAnsi="Arial" w:cs="Arial"/>
          <w:sz w:val="22"/>
          <w:szCs w:val="22"/>
          <w:lang w:val="sr-Cyrl-RS"/>
        </w:rPr>
        <w:t>е</w:t>
      </w:r>
      <w:r w:rsidRPr="00C7563E">
        <w:rPr>
          <w:rFonts w:ascii="Arial" w:hAnsi="Arial" w:cs="Arial"/>
          <w:sz w:val="22"/>
          <w:szCs w:val="22"/>
        </w:rPr>
        <w:t xml:space="preserve"> из члана 1. овог уговора износи _____________ (словима:_____________________________________) </w:t>
      </w:r>
      <w:r w:rsidR="00471D21">
        <w:rPr>
          <w:rFonts w:ascii="Arial" w:hAnsi="Arial" w:cs="Arial"/>
          <w:sz w:val="22"/>
          <w:szCs w:val="22"/>
          <w:lang w:val="sr-Cyrl-RS"/>
        </w:rPr>
        <w:t>динара</w:t>
      </w:r>
      <w:r w:rsidRPr="00C7563E">
        <w:rPr>
          <w:rFonts w:ascii="Arial" w:hAnsi="Arial" w:cs="Arial"/>
          <w:sz w:val="22"/>
          <w:szCs w:val="22"/>
        </w:rPr>
        <w:t xml:space="preserve"> без пореза на додату вредност.</w:t>
      </w:r>
    </w:p>
    <w:p w14:paraId="59A0EE0D" w14:textId="77777777" w:rsidR="00F901E5" w:rsidRPr="00C7563E" w:rsidRDefault="00F901E5" w:rsidP="00A61FCD">
      <w:pPr>
        <w:jc w:val="both"/>
        <w:rPr>
          <w:rFonts w:ascii="Arial" w:hAnsi="Arial" w:cs="Arial"/>
          <w:sz w:val="22"/>
          <w:szCs w:val="22"/>
        </w:rPr>
      </w:pPr>
    </w:p>
    <w:p w14:paraId="0DD94CF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Реублике Србије.</w:t>
      </w:r>
    </w:p>
    <w:p w14:paraId="646AEE02" w14:textId="77777777" w:rsidR="00F901E5" w:rsidRPr="00C7563E" w:rsidRDefault="00F901E5" w:rsidP="00A61FCD">
      <w:pPr>
        <w:jc w:val="both"/>
        <w:rPr>
          <w:rFonts w:ascii="Arial" w:hAnsi="Arial" w:cs="Arial"/>
          <w:sz w:val="22"/>
          <w:szCs w:val="22"/>
        </w:rPr>
      </w:pPr>
    </w:p>
    <w:p w14:paraId="75399EBC"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цену су урачунати сви трошкови везани за реализацију Услуге.</w:t>
      </w:r>
    </w:p>
    <w:p w14:paraId="3E8B9499" w14:textId="77777777" w:rsidR="00F901E5" w:rsidRPr="00C7563E" w:rsidRDefault="00F901E5" w:rsidP="00A61FCD">
      <w:pPr>
        <w:jc w:val="both"/>
        <w:rPr>
          <w:rFonts w:ascii="Arial" w:hAnsi="Arial" w:cs="Arial"/>
          <w:sz w:val="22"/>
          <w:szCs w:val="22"/>
        </w:rPr>
      </w:pPr>
    </w:p>
    <w:p w14:paraId="0BD086A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Цена је фиксна тј. не може се мењати за све време извршења предметне услуге.</w:t>
      </w:r>
    </w:p>
    <w:p w14:paraId="59C9882F" w14:textId="77777777" w:rsidR="00A61FCD" w:rsidRPr="00C7563E" w:rsidRDefault="00A61FCD" w:rsidP="00A61FCD">
      <w:pPr>
        <w:rPr>
          <w:rFonts w:ascii="Arial" w:hAnsi="Arial" w:cs="Arial"/>
          <w:sz w:val="22"/>
          <w:szCs w:val="22"/>
        </w:rPr>
      </w:pPr>
    </w:p>
    <w:p w14:paraId="237A47AC"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НАЧИН И РОК ПЛАЋАЊА</w:t>
      </w:r>
    </w:p>
    <w:p w14:paraId="251C47BC"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3.</w:t>
      </w:r>
    </w:p>
    <w:p w14:paraId="6B26B62F" w14:textId="6A3AD91A" w:rsidR="00A13DCF" w:rsidRPr="00850EFE" w:rsidRDefault="00A61FCD" w:rsidP="00850EFE">
      <w:pPr>
        <w:jc w:val="both"/>
        <w:rPr>
          <w:rFonts w:ascii="Arial" w:hAnsi="Arial" w:cs="Arial"/>
          <w:sz w:val="22"/>
          <w:szCs w:val="22"/>
        </w:rPr>
      </w:pPr>
      <w:r w:rsidRPr="00850EFE">
        <w:rPr>
          <w:rFonts w:ascii="Arial" w:hAnsi="Arial" w:cs="Arial"/>
          <w:sz w:val="22"/>
          <w:szCs w:val="22"/>
        </w:rPr>
        <w:t xml:space="preserve">Корисник услуге ће износ цене </w:t>
      </w:r>
      <w:r w:rsidRPr="00850EFE">
        <w:rPr>
          <w:rFonts w:ascii="Arial" w:hAnsi="Arial" w:cs="Arial"/>
          <w:sz w:val="22"/>
          <w:szCs w:val="22"/>
          <w:lang w:val="sr-Cyrl-RS"/>
        </w:rPr>
        <w:t>У</w:t>
      </w:r>
      <w:r w:rsidRPr="00850EFE">
        <w:rPr>
          <w:rFonts w:ascii="Arial" w:hAnsi="Arial" w:cs="Arial"/>
          <w:sz w:val="22"/>
          <w:szCs w:val="22"/>
        </w:rPr>
        <w:t>слуге из члана 2. овог Уговора исплатити Пружаоцу услуге</w:t>
      </w:r>
      <w:r w:rsidR="00850EFE" w:rsidRPr="00850EFE">
        <w:rPr>
          <w:rFonts w:ascii="Arial" w:hAnsi="Arial" w:cs="Arial"/>
          <w:sz w:val="22"/>
          <w:szCs w:val="22"/>
        </w:rPr>
        <w:t xml:space="preserve"> </w:t>
      </w:r>
      <w:r w:rsidR="00A13DCF" w:rsidRPr="00850EFE">
        <w:rPr>
          <w:rFonts w:ascii="Arial" w:hAnsi="Arial" w:cs="Arial"/>
          <w:sz w:val="22"/>
          <w:szCs w:val="22"/>
          <w:lang w:val="sr-Cyrl-RS"/>
        </w:rPr>
        <w:t>у року од 45 (словима: четрдесетпет) дана од пријема исправног месечног рачуна</w:t>
      </w:r>
      <w:r w:rsidR="00A13DCF" w:rsidRPr="00850EFE">
        <w:rPr>
          <w:rFonts w:ascii="Arial" w:hAnsi="Arial" w:cs="Arial"/>
          <w:sz w:val="22"/>
          <w:szCs w:val="22"/>
        </w:rPr>
        <w:t xml:space="preserve"> </w:t>
      </w:r>
      <w:r w:rsidR="00A13DCF" w:rsidRPr="00850EFE">
        <w:rPr>
          <w:rFonts w:ascii="Arial" w:hAnsi="Arial" w:cs="Arial"/>
          <w:sz w:val="22"/>
          <w:szCs w:val="22"/>
          <w:lang w:val="sr-Cyrl-RS"/>
        </w:rPr>
        <w:t xml:space="preserve">издатих на основу </w:t>
      </w:r>
      <w:r w:rsidR="00A13DCF" w:rsidRPr="00850EFE">
        <w:rPr>
          <w:rFonts w:ascii="Arial" w:hAnsi="Arial" w:cs="Arial"/>
          <w:sz w:val="22"/>
          <w:szCs w:val="22"/>
        </w:rPr>
        <w:t>месечни</w:t>
      </w:r>
      <w:r w:rsidR="00A13DCF" w:rsidRPr="00850EFE">
        <w:rPr>
          <w:rFonts w:ascii="Arial" w:hAnsi="Arial" w:cs="Arial"/>
          <w:sz w:val="22"/>
          <w:szCs w:val="22"/>
          <w:lang w:val="sr-Cyrl-RS"/>
        </w:rPr>
        <w:t>х</w:t>
      </w:r>
      <w:r w:rsidR="00A13DCF" w:rsidRPr="00850EFE">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A13DCF" w:rsidRPr="00850EFE">
        <w:rPr>
          <w:rFonts w:ascii="Arial" w:hAnsi="Arial" w:cs="Arial"/>
          <w:sz w:val="22"/>
          <w:szCs w:val="22"/>
          <w:lang w:val="sr-Cyrl-RS"/>
        </w:rPr>
        <w:t>услуге</w:t>
      </w:r>
      <w:r w:rsidR="00A13DCF" w:rsidRPr="00987AD3">
        <w:rPr>
          <w:rFonts w:ascii="Arial" w:hAnsi="Arial" w:cs="Arial"/>
          <w:sz w:val="22"/>
          <w:szCs w:val="22"/>
        </w:rPr>
        <w:t>;.</w:t>
      </w:r>
    </w:p>
    <w:p w14:paraId="5CD7F08D" w14:textId="00A50F76" w:rsidR="0020094D" w:rsidRDefault="0020094D" w:rsidP="00CD612D">
      <w:pPr>
        <w:jc w:val="both"/>
        <w:rPr>
          <w:rFonts w:ascii="Arial" w:hAnsi="Arial" w:cs="Arial"/>
          <w:sz w:val="22"/>
          <w:szCs w:val="22"/>
          <w:lang w:eastAsia="en-US"/>
        </w:rPr>
      </w:pPr>
    </w:p>
    <w:p w14:paraId="63342A9C" w14:textId="77777777" w:rsidR="00060B06" w:rsidRPr="002141D4" w:rsidRDefault="00060B06" w:rsidP="00CD612D">
      <w:pPr>
        <w:jc w:val="both"/>
        <w:rPr>
          <w:rFonts w:ascii="Arial" w:hAnsi="Arial" w:cs="Arial"/>
          <w:sz w:val="22"/>
          <w:szCs w:val="22"/>
        </w:rPr>
      </w:pPr>
      <w:r w:rsidRPr="00AD7247">
        <w:rPr>
          <w:rFonts w:ascii="Arial" w:hAnsi="Arial" w:cs="Arial"/>
          <w:sz w:val="22"/>
          <w:szCs w:val="22"/>
        </w:rPr>
        <w:t xml:space="preserve">Плаћање се врши на основу </w:t>
      </w:r>
      <w:r w:rsidR="00906126" w:rsidRPr="00131FAE">
        <w:rPr>
          <w:rFonts w:ascii="Arial" w:hAnsi="Arial" w:cs="Arial"/>
          <w:sz w:val="22"/>
          <w:szCs w:val="22"/>
          <w:lang w:val="sr-Cyrl-RS"/>
        </w:rPr>
        <w:t xml:space="preserve">исправног </w:t>
      </w:r>
      <w:r w:rsidRPr="0002286F">
        <w:rPr>
          <w:rFonts w:ascii="Arial" w:hAnsi="Arial" w:cs="Arial"/>
          <w:sz w:val="22"/>
          <w:szCs w:val="22"/>
        </w:rPr>
        <w:t>рачуна</w:t>
      </w:r>
      <w:r w:rsidR="00906126" w:rsidRPr="0002286F">
        <w:rPr>
          <w:rFonts w:ascii="Arial" w:hAnsi="Arial" w:cs="Arial"/>
          <w:sz w:val="22"/>
          <w:szCs w:val="22"/>
          <w:lang w:val="sr-Cyrl-RS"/>
        </w:rPr>
        <w:t>,</w:t>
      </w:r>
      <w:r w:rsidRPr="0002286F">
        <w:rPr>
          <w:rFonts w:ascii="Arial" w:hAnsi="Arial" w:cs="Arial"/>
          <w:sz w:val="22"/>
          <w:szCs w:val="22"/>
        </w:rPr>
        <w:t xml:space="preserve"> ко</w:t>
      </w:r>
      <w:r w:rsidRPr="002141D4">
        <w:rPr>
          <w:rFonts w:ascii="Arial" w:hAnsi="Arial" w:cs="Arial"/>
          <w:sz w:val="22"/>
          <w:szCs w:val="22"/>
        </w:rPr>
        <w:t xml:space="preserve">ји у прилогу садржи </w:t>
      </w:r>
      <w:r w:rsidRPr="002141D4">
        <w:rPr>
          <w:rFonts w:ascii="Arial" w:hAnsi="Arial" w:cs="Arial"/>
          <w:sz w:val="22"/>
          <w:szCs w:val="22"/>
          <w:lang w:val="sr-Cyrl-RS"/>
        </w:rPr>
        <w:t xml:space="preserve">обострано </w:t>
      </w:r>
      <w:r w:rsidRPr="002141D4">
        <w:rPr>
          <w:rFonts w:ascii="Arial" w:hAnsi="Arial" w:cs="Arial"/>
          <w:sz w:val="22"/>
          <w:szCs w:val="22"/>
        </w:rPr>
        <w:t xml:space="preserve">оверени месечни Извештај о реализованим услугама у року </w:t>
      </w:r>
      <w:r w:rsidR="0020094D">
        <w:rPr>
          <w:rFonts w:ascii="Arial" w:hAnsi="Arial" w:cs="Arial"/>
          <w:sz w:val="22"/>
          <w:szCs w:val="22"/>
          <w:lang w:val="sr-Cyrl-RS"/>
        </w:rPr>
        <w:t>од</w:t>
      </w:r>
      <w:r w:rsidRPr="00A32CD8">
        <w:rPr>
          <w:rFonts w:ascii="Arial" w:hAnsi="Arial" w:cs="Arial"/>
          <w:sz w:val="22"/>
          <w:szCs w:val="22"/>
        </w:rPr>
        <w:t xml:space="preserve"> </w:t>
      </w:r>
      <w:r w:rsidR="00EB23CF" w:rsidRPr="00A32CD8">
        <w:rPr>
          <w:rFonts w:ascii="Arial" w:hAnsi="Arial" w:cs="Arial"/>
          <w:sz w:val="22"/>
          <w:szCs w:val="22"/>
          <w:lang w:val="sr-Cyrl-RS"/>
        </w:rPr>
        <w:t>45</w:t>
      </w:r>
      <w:r w:rsidR="00EB23CF" w:rsidRPr="00A32CD8">
        <w:rPr>
          <w:rFonts w:ascii="Arial" w:hAnsi="Arial" w:cs="Arial"/>
          <w:sz w:val="22"/>
          <w:szCs w:val="22"/>
        </w:rPr>
        <w:t xml:space="preserve"> </w:t>
      </w:r>
      <w:r w:rsidRPr="00A32CD8">
        <w:rPr>
          <w:rFonts w:ascii="Arial" w:hAnsi="Arial" w:cs="Arial"/>
          <w:sz w:val="22"/>
          <w:szCs w:val="22"/>
        </w:rPr>
        <w:t>дана</w:t>
      </w:r>
      <w:r w:rsidRPr="002141D4">
        <w:rPr>
          <w:rFonts w:ascii="Arial" w:hAnsi="Arial" w:cs="Arial"/>
          <w:sz w:val="22"/>
          <w:szCs w:val="22"/>
        </w:rPr>
        <w:t xml:space="preserve"> од дана пријема исправног рачуна.</w:t>
      </w:r>
    </w:p>
    <w:p w14:paraId="323CB1B2" w14:textId="1602756D" w:rsidR="00A61FCD" w:rsidRPr="00C7563E" w:rsidRDefault="00A61FCD" w:rsidP="00A61FCD">
      <w:pPr>
        <w:rPr>
          <w:rFonts w:ascii="Arial" w:hAnsi="Arial" w:cs="Arial"/>
          <w:color w:val="FF0000"/>
          <w:sz w:val="22"/>
          <w:szCs w:val="22"/>
        </w:rPr>
      </w:pPr>
    </w:p>
    <w:p w14:paraId="5D79DA8B" w14:textId="52B3BDD4" w:rsidR="00A61FCD" w:rsidRPr="00C7563E" w:rsidRDefault="002D1036" w:rsidP="00CD612D">
      <w:pPr>
        <w:jc w:val="both"/>
        <w:rPr>
          <w:rFonts w:ascii="Arial" w:hAnsi="Arial" w:cs="Arial"/>
          <w:sz w:val="22"/>
          <w:szCs w:val="22"/>
          <w:lang w:val="sr-Cyrl-RS"/>
        </w:rPr>
      </w:pPr>
      <w:r w:rsidRPr="00C7563E">
        <w:rPr>
          <w:rFonts w:ascii="Arial" w:hAnsi="Arial" w:cs="Arial"/>
          <w:sz w:val="22"/>
          <w:szCs w:val="22"/>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из Образца структуре цене).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xml:space="preserve">Рачуни који не одговарају наведеним тачним називима, ће се </w:t>
      </w:r>
      <w:r w:rsidR="005E23A2" w:rsidRPr="00C7563E">
        <w:rPr>
          <w:rFonts w:ascii="Arial" w:hAnsi="Arial" w:cs="Arial"/>
          <w:sz w:val="22"/>
          <w:szCs w:val="22"/>
          <w:lang w:val="sr-Cyrl-RS"/>
        </w:rPr>
        <w:t>с</w:t>
      </w:r>
      <w:r w:rsidRPr="00C7563E">
        <w:rPr>
          <w:rFonts w:ascii="Arial" w:hAnsi="Arial" w:cs="Arial"/>
          <w:sz w:val="22"/>
          <w:szCs w:val="22"/>
          <w:lang w:val="sr-Cyrl-RS"/>
        </w:rPr>
        <w:t>матрати неисправним</w:t>
      </w:r>
      <w:r w:rsidR="005E23A2" w:rsidRPr="00C7563E">
        <w:rPr>
          <w:rFonts w:ascii="Arial" w:hAnsi="Arial" w:cs="Arial"/>
          <w:sz w:val="22"/>
          <w:szCs w:val="22"/>
          <w:lang w:val="sr-Cyrl-RS"/>
        </w:rPr>
        <w:t>.</w:t>
      </w:r>
      <w:r w:rsidR="00654325">
        <w:rPr>
          <w:rFonts w:ascii="Arial" w:hAnsi="Arial" w:cs="Arial"/>
          <w:sz w:val="22"/>
          <w:szCs w:val="22"/>
          <w:lang w:val="sr-Cyrl-RS"/>
        </w:rPr>
        <w:t xml:space="preserve"> </w:t>
      </w:r>
      <w:r w:rsidRPr="00C7563E">
        <w:rPr>
          <w:rFonts w:ascii="Arial" w:hAnsi="Arial" w:cs="Arial"/>
          <w:sz w:val="22"/>
          <w:szCs w:val="22"/>
          <w:lang w:val="sr-Cyrl-RS"/>
        </w:rPr>
        <w:t>Уколико,</w:t>
      </w:r>
      <w:r w:rsidR="005E23A2" w:rsidRPr="00C7563E">
        <w:rPr>
          <w:rFonts w:ascii="Arial" w:hAnsi="Arial" w:cs="Arial"/>
          <w:sz w:val="22"/>
          <w:szCs w:val="22"/>
          <w:lang w:val="sr-Cyrl-RS"/>
        </w:rPr>
        <w:t xml:space="preserve"> </w:t>
      </w:r>
      <w:r w:rsidRPr="00C7563E">
        <w:rPr>
          <w:rFonts w:ascii="Arial" w:hAnsi="Arial" w:cs="Arial"/>
          <w:sz w:val="22"/>
          <w:szCs w:val="22"/>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sidRPr="00C7563E">
        <w:rPr>
          <w:rFonts w:ascii="Arial" w:hAnsi="Arial" w:cs="Arial"/>
          <w:sz w:val="22"/>
          <w:szCs w:val="22"/>
          <w:lang w:val="sr-Cyrl-RS"/>
        </w:rPr>
        <w:t>.</w:t>
      </w:r>
    </w:p>
    <w:p w14:paraId="26C20161" w14:textId="77777777" w:rsidR="002D1036" w:rsidRPr="00C7563E" w:rsidRDefault="002D1036" w:rsidP="00A61FCD">
      <w:pPr>
        <w:rPr>
          <w:rFonts w:ascii="Arial" w:hAnsi="Arial" w:cs="Arial"/>
          <w:sz w:val="22"/>
          <w:szCs w:val="22"/>
        </w:rPr>
      </w:pPr>
    </w:p>
    <w:p w14:paraId="7BBBBBE1" w14:textId="319ABFC3" w:rsidR="0008448F" w:rsidRPr="00C7563E" w:rsidRDefault="0008448F" w:rsidP="0008448F">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00CB3BE0"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sidR="009F21A1">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са обавезним прилозима и то: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002F43E6" w:rsidRPr="00C7563E">
        <w:rPr>
          <w:rFonts w:ascii="Arial" w:eastAsia="Calibri" w:hAnsi="Arial" w:cs="Arial"/>
          <w:sz w:val="22"/>
          <w:szCs w:val="22"/>
          <w:lang w:val="sr-Cyrl-RS" w:eastAsia="sr-Latn-CS"/>
        </w:rPr>
        <w:t>услуга</w:t>
      </w:r>
      <w:r w:rsidR="0040728D">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hAnsi="Arial" w:cs="Arial"/>
          <w:sz w:val="22"/>
          <w:szCs w:val="22"/>
          <w:lang w:eastAsia="en-US"/>
        </w:rPr>
        <w:t xml:space="preserve">, са читко написаним именом и презименом и потписом овлашћеног лица </w:t>
      </w:r>
      <w:r w:rsidR="00C31ECF">
        <w:rPr>
          <w:rFonts w:ascii="Arial" w:hAnsi="Arial" w:cs="Arial"/>
          <w:sz w:val="22"/>
          <w:szCs w:val="22"/>
          <w:lang w:val="sr-Cyrl-RS" w:eastAsia="en-US"/>
        </w:rPr>
        <w:t xml:space="preserve">Корисника услуге </w:t>
      </w:r>
      <w:r w:rsidRPr="00C7563E">
        <w:rPr>
          <w:rFonts w:ascii="Arial" w:hAnsi="Arial" w:cs="Arial"/>
          <w:sz w:val="22"/>
          <w:szCs w:val="22"/>
          <w:lang w:eastAsia="en-US"/>
        </w:rPr>
        <w:t xml:space="preserve">које је примило </w:t>
      </w:r>
      <w:r w:rsidR="0070117E" w:rsidRPr="00C7563E">
        <w:rPr>
          <w:rFonts w:ascii="Arial" w:hAnsi="Arial" w:cs="Arial"/>
          <w:sz w:val="22"/>
          <w:szCs w:val="22"/>
          <w:lang w:val="sr-Cyrl-RS" w:eastAsia="en-US"/>
        </w:rPr>
        <w:t>предметне услуге</w:t>
      </w:r>
      <w:r w:rsidRPr="00C7563E">
        <w:rPr>
          <w:rFonts w:ascii="Arial" w:hAnsi="Arial" w:cs="Arial"/>
          <w:sz w:val="22"/>
          <w:szCs w:val="22"/>
          <w:lang w:eastAsia="en-US"/>
        </w:rPr>
        <w:t>.</w:t>
      </w:r>
    </w:p>
    <w:p w14:paraId="6C23982D" w14:textId="77777777" w:rsidR="00A61FCD" w:rsidRPr="00C7563E" w:rsidRDefault="00A61FCD" w:rsidP="00A61FCD">
      <w:pPr>
        <w:rPr>
          <w:rFonts w:ascii="Arial" w:hAnsi="Arial" w:cs="Arial"/>
          <w:sz w:val="22"/>
          <w:szCs w:val="22"/>
        </w:rPr>
      </w:pPr>
    </w:p>
    <w:p w14:paraId="2C91F6DA" w14:textId="77777777" w:rsidR="00CD612D" w:rsidRPr="00C7563E" w:rsidRDefault="00CD612D" w:rsidP="00A61FCD">
      <w:pPr>
        <w:rPr>
          <w:rFonts w:ascii="Arial" w:hAnsi="Arial" w:cs="Arial"/>
          <w:b/>
          <w:sz w:val="22"/>
          <w:szCs w:val="22"/>
        </w:rPr>
      </w:pPr>
    </w:p>
    <w:p w14:paraId="76B7D073" w14:textId="77777777" w:rsidR="00A61FCD" w:rsidRPr="00C7563E" w:rsidRDefault="00A61FCD" w:rsidP="00A61FCD">
      <w:pPr>
        <w:rPr>
          <w:rFonts w:ascii="Arial" w:hAnsi="Arial" w:cs="Arial"/>
          <w:b/>
          <w:sz w:val="22"/>
          <w:szCs w:val="22"/>
        </w:rPr>
      </w:pPr>
      <w:r w:rsidRPr="00C7563E">
        <w:rPr>
          <w:rFonts w:ascii="Arial" w:hAnsi="Arial" w:cs="Arial"/>
          <w:b/>
          <w:sz w:val="22"/>
          <w:szCs w:val="22"/>
        </w:rPr>
        <w:t>ИЗВЕШТАЈИ И КОРЕСПО</w:t>
      </w:r>
      <w:r w:rsidR="00471D21">
        <w:rPr>
          <w:rFonts w:ascii="Arial" w:hAnsi="Arial" w:cs="Arial"/>
          <w:b/>
          <w:sz w:val="22"/>
          <w:szCs w:val="22"/>
          <w:lang w:val="sr-Cyrl-RS"/>
        </w:rPr>
        <w:t>Н</w:t>
      </w:r>
      <w:r w:rsidRPr="00C7563E">
        <w:rPr>
          <w:rFonts w:ascii="Arial" w:hAnsi="Arial" w:cs="Arial"/>
          <w:b/>
          <w:sz w:val="22"/>
          <w:szCs w:val="22"/>
        </w:rPr>
        <w:t>ДЕНЦИЈА</w:t>
      </w:r>
    </w:p>
    <w:p w14:paraId="04C4C205"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4.</w:t>
      </w:r>
    </w:p>
    <w:p w14:paraId="0B53DF3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Пружалац услуге се обавезује да Кориснику услуге у току </w:t>
      </w:r>
      <w:r w:rsidR="00060B06" w:rsidRPr="00C7563E">
        <w:rPr>
          <w:rFonts w:ascii="Arial" w:hAnsi="Arial" w:cs="Arial"/>
          <w:sz w:val="22"/>
          <w:szCs w:val="22"/>
        </w:rPr>
        <w:t>извршења</w:t>
      </w:r>
      <w:r w:rsidRPr="00C7563E">
        <w:rPr>
          <w:rFonts w:ascii="Arial" w:hAnsi="Arial" w:cs="Arial"/>
          <w:sz w:val="22"/>
          <w:szCs w:val="22"/>
        </w:rPr>
        <w:t xml:space="preserve"> овог Уговора, достави следеће:</w:t>
      </w:r>
    </w:p>
    <w:p w14:paraId="2BA6C03C" w14:textId="77777777" w:rsidR="00A61FCD" w:rsidRPr="00C7563E" w:rsidRDefault="00A61FCD" w:rsidP="00273817">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месечни извештај и месечни рачун </w:t>
      </w:r>
    </w:p>
    <w:p w14:paraId="37297851" w14:textId="77777777" w:rsidR="00A61FCD" w:rsidRPr="00C7563E" w:rsidRDefault="00A61FCD" w:rsidP="00273817">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коначни извештај и њему припадајући рачун </w:t>
      </w:r>
    </w:p>
    <w:p w14:paraId="4CF98FF2" w14:textId="77777777" w:rsidR="00A61FCD" w:rsidRPr="00987AD3" w:rsidRDefault="00A61FCD" w:rsidP="00A61FCD">
      <w:pPr>
        <w:jc w:val="both"/>
        <w:rPr>
          <w:rFonts w:ascii="Arial" w:hAnsi="Arial" w:cs="Arial"/>
          <w:sz w:val="22"/>
          <w:szCs w:val="22"/>
        </w:rPr>
      </w:pPr>
      <w:r w:rsidRPr="00987AD3">
        <w:rPr>
          <w:rFonts w:ascii="Arial" w:hAnsi="Arial" w:cs="Arial"/>
          <w:sz w:val="22"/>
          <w:szCs w:val="22"/>
        </w:rPr>
        <w:lastRenderedPageBreak/>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14:paraId="1D140C8F" w14:textId="77777777" w:rsidR="00A922F8" w:rsidRPr="00987AD3" w:rsidRDefault="00A922F8" w:rsidP="00A61FCD">
      <w:pPr>
        <w:jc w:val="both"/>
        <w:rPr>
          <w:rFonts w:ascii="Arial" w:hAnsi="Arial" w:cs="Arial"/>
          <w:sz w:val="22"/>
          <w:szCs w:val="22"/>
        </w:rPr>
      </w:pPr>
    </w:p>
    <w:p w14:paraId="25329508" w14:textId="799AE344" w:rsidR="00A922F8" w:rsidRPr="00C7563E" w:rsidRDefault="0070117E" w:rsidP="00A61FCD">
      <w:pPr>
        <w:jc w:val="both"/>
        <w:rPr>
          <w:rFonts w:ascii="Arial" w:hAnsi="Arial" w:cs="Arial"/>
          <w:sz w:val="22"/>
          <w:szCs w:val="22"/>
          <w:lang w:val="sr-Cyrl-RS"/>
        </w:rPr>
      </w:pPr>
      <w:r w:rsidRPr="00987AD3">
        <w:rPr>
          <w:rFonts w:ascii="Arial" w:hAnsi="Arial" w:cs="Arial"/>
          <w:sz w:val="22"/>
          <w:szCs w:val="22"/>
          <w:lang w:val="sr-Cyrl-RS"/>
        </w:rPr>
        <w:t>На крају сваког месеца извршења услуге, а у року од 5</w:t>
      </w:r>
      <w:r w:rsidR="009F21A1" w:rsidRPr="00987AD3">
        <w:rPr>
          <w:rFonts w:ascii="Arial" w:hAnsi="Arial" w:cs="Arial"/>
          <w:sz w:val="22"/>
          <w:szCs w:val="22"/>
          <w:lang w:val="sr-Cyrl-RS"/>
        </w:rPr>
        <w:t xml:space="preserve"> (словима:пет)</w:t>
      </w:r>
      <w:r w:rsidRPr="00987AD3">
        <w:rPr>
          <w:rFonts w:ascii="Arial" w:hAnsi="Arial" w:cs="Arial"/>
          <w:sz w:val="22"/>
          <w:szCs w:val="22"/>
          <w:lang w:val="sr-Cyrl-RS"/>
        </w:rPr>
        <w:t xml:space="preserve"> дана, на текстуални предлог Пружаоца услуге, израђује се </w:t>
      </w:r>
      <w:r w:rsidR="009079A4" w:rsidRPr="00987AD3">
        <w:rPr>
          <w:rFonts w:ascii="Arial" w:hAnsi="Arial" w:cs="Arial"/>
          <w:sz w:val="22"/>
          <w:szCs w:val="22"/>
          <w:lang w:val="sr-Cyrl-RS"/>
        </w:rPr>
        <w:t xml:space="preserve">писани </w:t>
      </w:r>
      <w:r w:rsidRPr="00987AD3">
        <w:rPr>
          <w:rFonts w:ascii="Arial" w:hAnsi="Arial" w:cs="Arial"/>
          <w:sz w:val="22"/>
          <w:szCs w:val="22"/>
          <w:lang w:val="sr-Cyrl-RS"/>
        </w:rPr>
        <w:t>Месечн</w:t>
      </w:r>
      <w:r w:rsidR="00C31ECF">
        <w:rPr>
          <w:rFonts w:ascii="Arial" w:hAnsi="Arial" w:cs="Arial"/>
          <w:sz w:val="22"/>
          <w:szCs w:val="22"/>
          <w:lang w:val="sr-Cyrl-RS"/>
        </w:rPr>
        <w:t xml:space="preserve">и извештај о извршеним услугама </w:t>
      </w:r>
      <w:r w:rsidRPr="00987AD3">
        <w:rPr>
          <w:rFonts w:ascii="Arial" w:hAnsi="Arial" w:cs="Arial"/>
          <w:sz w:val="22"/>
          <w:szCs w:val="22"/>
          <w:lang w:val="sr-Cyrl-RS"/>
        </w:rPr>
        <w:t>за тај месец и обостарно оверава</w:t>
      </w:r>
      <w:r w:rsidRPr="00987AD3">
        <w:rPr>
          <w:rFonts w:ascii="Arial" w:hAnsi="Arial" w:cs="Arial"/>
          <w:sz w:val="22"/>
          <w:szCs w:val="22"/>
        </w:rPr>
        <w:t>.</w:t>
      </w:r>
      <w:r w:rsidRPr="00987AD3">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w:t>
      </w:r>
      <w:r w:rsidRPr="00C7563E">
        <w:rPr>
          <w:rFonts w:ascii="Arial" w:hAnsi="Arial" w:cs="Arial"/>
          <w:sz w:val="22"/>
          <w:szCs w:val="22"/>
          <w:lang w:val="sr-Cyrl-RS"/>
        </w:rPr>
        <w:t xml:space="preserve"> </w:t>
      </w:r>
    </w:p>
    <w:p w14:paraId="208C0789" w14:textId="77777777" w:rsidR="00061E3D" w:rsidRPr="00C7563E" w:rsidRDefault="00061E3D" w:rsidP="00A61FCD">
      <w:pPr>
        <w:jc w:val="both"/>
        <w:rPr>
          <w:rFonts w:ascii="Arial" w:hAnsi="Arial" w:cs="Arial"/>
          <w:sz w:val="22"/>
          <w:szCs w:val="22"/>
        </w:rPr>
      </w:pPr>
    </w:p>
    <w:p w14:paraId="3709CC0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Корисник услуге има право да у року од </w:t>
      </w:r>
      <w:r w:rsidRPr="00C7563E">
        <w:rPr>
          <w:rFonts w:ascii="Arial" w:hAnsi="Arial" w:cs="Arial"/>
          <w:sz w:val="22"/>
          <w:szCs w:val="22"/>
          <w:lang w:val="sr-Cyrl-RS"/>
        </w:rPr>
        <w:t>5</w:t>
      </w:r>
      <w:r w:rsidRPr="00C7563E">
        <w:rPr>
          <w:rFonts w:ascii="Arial" w:hAnsi="Arial" w:cs="Arial"/>
          <w:sz w:val="22"/>
          <w:szCs w:val="22"/>
        </w:rPr>
        <w:t xml:space="preserve"> (</w:t>
      </w:r>
      <w:r w:rsidR="0040728D">
        <w:rPr>
          <w:rFonts w:ascii="Arial" w:hAnsi="Arial" w:cs="Arial"/>
          <w:sz w:val="22"/>
          <w:szCs w:val="22"/>
          <w:lang w:val="sr-Cyrl-RS"/>
        </w:rPr>
        <w:t xml:space="preserve">словима: </w:t>
      </w:r>
      <w:r w:rsidRPr="00C7563E">
        <w:rPr>
          <w:rFonts w:ascii="Arial" w:hAnsi="Arial" w:cs="Arial"/>
          <w:sz w:val="22"/>
          <w:szCs w:val="22"/>
          <w:lang w:val="sr-Cyrl-RS"/>
        </w:rPr>
        <w:t>пет</w:t>
      </w:r>
      <w:r w:rsidRPr="00C7563E">
        <w:rPr>
          <w:rFonts w:ascii="Arial" w:hAnsi="Arial" w:cs="Arial"/>
          <w:sz w:val="22"/>
          <w:szCs w:val="22"/>
        </w:rPr>
        <w:t>)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0DE4869B" w14:textId="77777777" w:rsidR="00A922F8" w:rsidRPr="00C7563E" w:rsidRDefault="00A922F8" w:rsidP="00A61FCD">
      <w:pPr>
        <w:jc w:val="both"/>
        <w:rPr>
          <w:rFonts w:ascii="Arial" w:hAnsi="Arial" w:cs="Arial"/>
          <w:sz w:val="22"/>
          <w:szCs w:val="22"/>
        </w:rPr>
      </w:pPr>
    </w:p>
    <w:p w14:paraId="130C90EC"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По пријему овереног месечног Извештаја Пружалац услуге је у обавези да достави рачун за плаћање у року од 3 (</w:t>
      </w:r>
      <w:r w:rsidR="0040728D">
        <w:rPr>
          <w:rFonts w:ascii="Arial" w:hAnsi="Arial" w:cs="Arial"/>
          <w:sz w:val="22"/>
          <w:szCs w:val="22"/>
          <w:lang w:val="sr-Cyrl-RS"/>
        </w:rPr>
        <w:t xml:space="preserve">словима: </w:t>
      </w:r>
      <w:r w:rsidRPr="00C7563E">
        <w:rPr>
          <w:rFonts w:ascii="Arial" w:hAnsi="Arial" w:cs="Arial"/>
          <w:sz w:val="22"/>
          <w:szCs w:val="22"/>
        </w:rPr>
        <w:t>три) дана.</w:t>
      </w:r>
    </w:p>
    <w:p w14:paraId="6420727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4BD3488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Након </w:t>
      </w:r>
      <w:r w:rsidR="00060B06" w:rsidRPr="00C7563E">
        <w:rPr>
          <w:rFonts w:ascii="Arial" w:hAnsi="Arial" w:cs="Arial"/>
          <w:sz w:val="22"/>
          <w:szCs w:val="22"/>
        </w:rPr>
        <w:t>извршења</w:t>
      </w:r>
      <w:r w:rsidRPr="00C7563E">
        <w:rPr>
          <w:rFonts w:ascii="Arial" w:hAnsi="Arial" w:cs="Arial"/>
          <w:sz w:val="22"/>
          <w:szCs w:val="22"/>
        </w:rPr>
        <w:t xml:space="preserve"> свих активности утврђених Уговором Пружалац услуге доставља Кориснику услуге Коначни извештај на српском језику.</w:t>
      </w:r>
    </w:p>
    <w:p w14:paraId="0392E121" w14:textId="77777777" w:rsidR="00A922F8" w:rsidRPr="00C7563E" w:rsidRDefault="00A922F8" w:rsidP="00A61FCD">
      <w:pPr>
        <w:jc w:val="both"/>
        <w:rPr>
          <w:rFonts w:ascii="Arial" w:hAnsi="Arial" w:cs="Arial"/>
          <w:sz w:val="22"/>
          <w:szCs w:val="22"/>
        </w:rPr>
      </w:pPr>
    </w:p>
    <w:p w14:paraId="34D3604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2C21E4A7" w14:textId="77777777" w:rsidR="00A922F8" w:rsidRPr="00C7563E" w:rsidRDefault="00A922F8" w:rsidP="00A61FCD">
      <w:pPr>
        <w:jc w:val="both"/>
        <w:rPr>
          <w:rFonts w:ascii="Arial" w:hAnsi="Arial" w:cs="Arial"/>
          <w:sz w:val="22"/>
          <w:szCs w:val="22"/>
        </w:rPr>
      </w:pPr>
    </w:p>
    <w:p w14:paraId="2B4DB87B"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5FAB0A0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3FAD2D2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14:paraId="71A9ECE2" w14:textId="77777777" w:rsidR="00A922F8" w:rsidRPr="00C7563E" w:rsidRDefault="00A922F8" w:rsidP="00A61FCD">
      <w:pPr>
        <w:jc w:val="both"/>
        <w:rPr>
          <w:rFonts w:ascii="Arial" w:hAnsi="Arial" w:cs="Arial"/>
          <w:sz w:val="22"/>
          <w:szCs w:val="22"/>
        </w:rPr>
      </w:pPr>
    </w:p>
    <w:p w14:paraId="1EF1916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4636366" w14:textId="77777777" w:rsidR="00A922F8" w:rsidRPr="00C7563E" w:rsidRDefault="00A922F8" w:rsidP="00A61FCD">
      <w:pPr>
        <w:jc w:val="both"/>
        <w:rPr>
          <w:rFonts w:ascii="Arial" w:hAnsi="Arial" w:cs="Arial"/>
          <w:sz w:val="22"/>
          <w:szCs w:val="22"/>
        </w:rPr>
      </w:pPr>
    </w:p>
    <w:p w14:paraId="63E91120"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4A48D78" w14:textId="5110AFAF" w:rsidR="00A61FCD" w:rsidRPr="001E1B7E" w:rsidRDefault="00A61FCD" w:rsidP="001E1B7E">
      <w:pPr>
        <w:jc w:val="both"/>
        <w:rPr>
          <w:rFonts w:ascii="Arial" w:hAnsi="Arial" w:cs="Arial"/>
          <w:sz w:val="22"/>
          <w:szCs w:val="22"/>
          <w:lang w:val="sr-Cyrl-RS"/>
        </w:rPr>
      </w:pPr>
      <w:r w:rsidRPr="00C7563E">
        <w:rPr>
          <w:rFonts w:ascii="Arial" w:hAnsi="Arial" w:cs="Arial"/>
          <w:sz w:val="22"/>
          <w:szCs w:val="22"/>
          <w:lang w:val="sr-Cyrl-RS"/>
        </w:rPr>
        <w:t>Уколико неки од рокова који су дефинисани овим чланом пада у нерадни дан, рок се аутоматски продужа</w:t>
      </w:r>
      <w:r w:rsidR="001E1B7E">
        <w:rPr>
          <w:rFonts w:ascii="Arial" w:hAnsi="Arial" w:cs="Arial"/>
          <w:sz w:val="22"/>
          <w:szCs w:val="22"/>
          <w:lang w:val="sr-Cyrl-RS"/>
        </w:rPr>
        <w:t xml:space="preserve">ва на први радни дан. </w:t>
      </w:r>
    </w:p>
    <w:p w14:paraId="77D3FD59"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5.</w:t>
      </w:r>
    </w:p>
    <w:p w14:paraId="1AAB277C"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Адресе Уговорних страна за пријем писмена и поште, су следеће:</w:t>
      </w:r>
    </w:p>
    <w:p w14:paraId="3316861B" w14:textId="77777777" w:rsidR="00A61FCD" w:rsidRPr="00C7563E" w:rsidRDefault="00A61FCD" w:rsidP="00A61FCD">
      <w:pPr>
        <w:rPr>
          <w:rFonts w:ascii="Arial" w:hAnsi="Arial" w:cs="Arial"/>
          <w:sz w:val="22"/>
          <w:szCs w:val="22"/>
        </w:rPr>
      </w:pPr>
      <w:r w:rsidRPr="00C7563E">
        <w:rPr>
          <w:rFonts w:ascii="Arial" w:hAnsi="Arial" w:cs="Arial"/>
          <w:sz w:val="22"/>
          <w:szCs w:val="22"/>
        </w:rPr>
        <w:t>Корисник услуге:</w:t>
      </w:r>
      <w:r w:rsidRPr="00C7563E">
        <w:rPr>
          <w:rFonts w:ascii="Arial" w:hAnsi="Arial" w:cs="Arial"/>
          <w:sz w:val="22"/>
          <w:szCs w:val="22"/>
        </w:rPr>
        <w:tab/>
        <w:t>Јавно предузеће „Електропривреда Србије“ Београд</w:t>
      </w:r>
    </w:p>
    <w:p w14:paraId="02238D48"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Адреса:</w:t>
      </w:r>
      <w:r w:rsidRPr="00C7563E">
        <w:rPr>
          <w:rFonts w:ascii="Arial" w:hAnsi="Arial" w:cs="Arial"/>
          <w:sz w:val="22"/>
          <w:szCs w:val="22"/>
        </w:rPr>
        <w:tab/>
      </w:r>
      <w:r w:rsidRPr="00C7563E">
        <w:rPr>
          <w:rFonts w:ascii="Arial" w:hAnsi="Arial" w:cs="Arial"/>
          <w:sz w:val="22"/>
          <w:szCs w:val="22"/>
        </w:rPr>
        <w:tab/>
        <w:t>Улица царице Милице 2</w:t>
      </w:r>
    </w:p>
    <w:p w14:paraId="28EFC3F9"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11000 Београд</w:t>
      </w:r>
    </w:p>
    <w:p w14:paraId="113DDF82" w14:textId="77777777" w:rsidR="00A61FCD" w:rsidRPr="00C7563E" w:rsidRDefault="00A61FCD" w:rsidP="00A61FCD">
      <w:pPr>
        <w:rPr>
          <w:rFonts w:ascii="Arial" w:hAnsi="Arial" w:cs="Arial"/>
          <w:sz w:val="22"/>
          <w:szCs w:val="22"/>
        </w:rPr>
      </w:pPr>
      <w:r w:rsidRPr="00C7563E">
        <w:rPr>
          <w:rFonts w:ascii="Arial" w:hAnsi="Arial" w:cs="Arial"/>
          <w:sz w:val="22"/>
          <w:szCs w:val="22"/>
        </w:rPr>
        <w:t>Пружалац услуге:</w:t>
      </w:r>
      <w:r w:rsidRPr="00C7563E">
        <w:rPr>
          <w:rFonts w:ascii="Arial" w:hAnsi="Arial" w:cs="Arial"/>
          <w:sz w:val="22"/>
          <w:szCs w:val="22"/>
        </w:rPr>
        <w:tab/>
        <w:t>__________________________________________</w:t>
      </w:r>
    </w:p>
    <w:p w14:paraId="0DB4439D"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57929927"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2E0A5312"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71195FD7" w14:textId="68DBFCFB" w:rsidR="00A61FCD" w:rsidRPr="00C7563E" w:rsidRDefault="00A61FCD" w:rsidP="00A61FCD">
      <w:pPr>
        <w:rPr>
          <w:rFonts w:ascii="Arial" w:hAnsi="Arial" w:cs="Arial"/>
          <w:sz w:val="22"/>
          <w:szCs w:val="22"/>
        </w:rPr>
      </w:pPr>
      <w:r w:rsidRPr="00C7563E">
        <w:rPr>
          <w:rFonts w:ascii="Arial" w:hAnsi="Arial" w:cs="Arial"/>
          <w:sz w:val="22"/>
          <w:szCs w:val="22"/>
        </w:rPr>
        <w:t>[напомена: у случају заједничке понуде наводе се лидер и чланов</w:t>
      </w:r>
      <w:r w:rsidR="001E1B7E">
        <w:rPr>
          <w:rFonts w:ascii="Arial" w:hAnsi="Arial" w:cs="Arial"/>
          <w:sz w:val="22"/>
          <w:szCs w:val="22"/>
        </w:rPr>
        <w:t>и]</w:t>
      </w:r>
    </w:p>
    <w:p w14:paraId="757E9F48"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Подизвођач: </w:t>
      </w:r>
      <w:r w:rsidRPr="00C7563E">
        <w:rPr>
          <w:rFonts w:ascii="Arial" w:hAnsi="Arial" w:cs="Arial"/>
          <w:sz w:val="22"/>
          <w:szCs w:val="22"/>
        </w:rPr>
        <w:tab/>
        <w:t>_________________________________________</w:t>
      </w:r>
    </w:p>
    <w:p w14:paraId="15B187D1" w14:textId="77777777" w:rsidR="00A61FCD" w:rsidRPr="00C7563E" w:rsidRDefault="00A61FCD" w:rsidP="00A61FCD">
      <w:pPr>
        <w:rPr>
          <w:rFonts w:ascii="Arial" w:hAnsi="Arial" w:cs="Arial"/>
          <w:sz w:val="22"/>
          <w:szCs w:val="22"/>
        </w:rPr>
      </w:pPr>
      <w:r w:rsidRPr="00C7563E">
        <w:rPr>
          <w:rFonts w:ascii="Arial" w:hAnsi="Arial" w:cs="Arial"/>
          <w:sz w:val="22"/>
          <w:szCs w:val="22"/>
        </w:rPr>
        <w:tab/>
        <w:t xml:space="preserve">          [напомена: наводи се у случају понуде са подизвођачем]</w:t>
      </w:r>
    </w:p>
    <w:p w14:paraId="56B41DBD" w14:textId="77777777" w:rsidR="00A61FCD" w:rsidRPr="00C7563E" w:rsidRDefault="00A61FCD" w:rsidP="00A61FCD">
      <w:pPr>
        <w:rPr>
          <w:rFonts w:ascii="Arial" w:hAnsi="Arial" w:cs="Arial"/>
          <w:sz w:val="22"/>
          <w:szCs w:val="22"/>
        </w:rPr>
      </w:pPr>
    </w:p>
    <w:p w14:paraId="56E5BA12"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КОРИСНИКА УСЛУГЕ</w:t>
      </w:r>
    </w:p>
    <w:p w14:paraId="46201948"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6.</w:t>
      </w:r>
    </w:p>
    <w:p w14:paraId="5876C9B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Пружаоцу услуге врши исплату цене услуга у складу са извршеним активностима из Прилога 3. овог уговора, у роковима утврђеним у члану 3.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w:t>
      </w:r>
    </w:p>
    <w:p w14:paraId="6024E37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Све исплате по основу овог уговора биће извршене на рачун Пружаоца услуге:</w:t>
      </w:r>
      <w:r w:rsidRPr="00C7563E">
        <w:rPr>
          <w:rFonts w:ascii="Arial" w:hAnsi="Arial" w:cs="Arial"/>
          <w:sz w:val="22"/>
          <w:szCs w:val="22"/>
        </w:rPr>
        <w:tab/>
      </w:r>
    </w:p>
    <w:p w14:paraId="02374DB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 </w:t>
      </w:r>
      <w:r w:rsidR="001210BD" w:rsidRPr="00C7563E">
        <w:rPr>
          <w:rFonts w:ascii="Arial" w:hAnsi="Arial" w:cs="Arial"/>
          <w:sz w:val="22"/>
          <w:szCs w:val="22"/>
          <w:lang w:val="sr-Cyrl-RS"/>
        </w:rPr>
        <w:t>б</w:t>
      </w:r>
      <w:r w:rsidRPr="00C7563E">
        <w:rPr>
          <w:rFonts w:ascii="Arial" w:hAnsi="Arial" w:cs="Arial"/>
          <w:sz w:val="22"/>
          <w:szCs w:val="22"/>
        </w:rPr>
        <w:t>р</w:t>
      </w:r>
      <w:r w:rsidR="00F276C4" w:rsidRPr="00C7563E">
        <w:rPr>
          <w:rFonts w:ascii="Arial" w:hAnsi="Arial" w:cs="Arial"/>
          <w:sz w:val="22"/>
          <w:szCs w:val="22"/>
          <w:lang w:val="sr-Cyrl-RS"/>
        </w:rPr>
        <w:t>ој текућег</w:t>
      </w:r>
      <w:r w:rsidRPr="00C7563E">
        <w:rPr>
          <w:rFonts w:ascii="Arial" w:hAnsi="Arial" w:cs="Arial"/>
          <w:sz w:val="22"/>
          <w:szCs w:val="22"/>
        </w:rPr>
        <w:t xml:space="preserve"> рачуна : _____________________________; код Банке:_________________</w:t>
      </w:r>
    </w:p>
    <w:p w14:paraId="1EACEDCD" w14:textId="77777777" w:rsidR="007D53A4" w:rsidRPr="00C7563E" w:rsidRDefault="007D53A4" w:rsidP="00A61FCD">
      <w:pPr>
        <w:rPr>
          <w:rFonts w:ascii="Arial" w:hAnsi="Arial" w:cs="Arial"/>
          <w:sz w:val="22"/>
          <w:szCs w:val="22"/>
        </w:rPr>
      </w:pPr>
    </w:p>
    <w:p w14:paraId="6B2B8B2B" w14:textId="77777777" w:rsidR="009338FF" w:rsidRPr="00C7563E" w:rsidRDefault="009338FF" w:rsidP="00CD612D">
      <w:pPr>
        <w:rPr>
          <w:rFonts w:ascii="Arial" w:hAnsi="Arial" w:cs="Arial"/>
          <w:color w:val="FF0000"/>
          <w:sz w:val="22"/>
          <w:szCs w:val="22"/>
        </w:rPr>
      </w:pPr>
    </w:p>
    <w:p w14:paraId="0086DC39"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7.</w:t>
      </w:r>
    </w:p>
    <w:p w14:paraId="50BB23E3"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је дужан да Пружаоцу услуге током целокупног периода </w:t>
      </w:r>
      <w:r w:rsidR="00060B06" w:rsidRPr="00C7563E">
        <w:rPr>
          <w:rFonts w:ascii="Arial" w:hAnsi="Arial" w:cs="Arial"/>
          <w:sz w:val="22"/>
          <w:szCs w:val="22"/>
        </w:rPr>
        <w:t>извршења</w:t>
      </w:r>
      <w:r w:rsidRPr="00C7563E">
        <w:rPr>
          <w:rFonts w:ascii="Arial" w:hAnsi="Arial" w:cs="Arial"/>
          <w:sz w:val="22"/>
          <w:szCs w:val="22"/>
        </w:rPr>
        <w:t xml:space="preserve"> предмета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учини доступним све релевантне податке, документацију и информације којима располаже, а које су у вези са извршењем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w:t>
      </w:r>
    </w:p>
    <w:p w14:paraId="365CA99D" w14:textId="77777777" w:rsidR="00CA0962" w:rsidRPr="00C7563E" w:rsidRDefault="00CA0962" w:rsidP="007D53A4">
      <w:pPr>
        <w:jc w:val="both"/>
        <w:rPr>
          <w:rFonts w:ascii="Arial" w:hAnsi="Arial" w:cs="Arial"/>
          <w:sz w:val="22"/>
          <w:szCs w:val="22"/>
        </w:rPr>
      </w:pPr>
    </w:p>
    <w:p w14:paraId="1BE3AB6D" w14:textId="77777777" w:rsidR="00A61FCD" w:rsidRPr="00C7563E" w:rsidRDefault="00A61FCD" w:rsidP="007D53A4">
      <w:pPr>
        <w:jc w:val="both"/>
        <w:rPr>
          <w:rFonts w:ascii="Arial" w:hAnsi="Arial" w:cs="Arial"/>
          <w:sz w:val="22"/>
          <w:szCs w:val="22"/>
        </w:rPr>
      </w:pPr>
      <w:r w:rsidRPr="00344B67">
        <w:rPr>
          <w:rFonts w:ascii="Arial" w:hAnsi="Arial" w:cs="Arial"/>
          <w:sz w:val="22"/>
          <w:szCs w:val="22"/>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83441B4" w14:textId="77777777" w:rsidR="007D53A4" w:rsidRPr="00C7563E" w:rsidRDefault="007D53A4" w:rsidP="00A61FCD">
      <w:pPr>
        <w:rPr>
          <w:rFonts w:ascii="Arial" w:hAnsi="Arial" w:cs="Arial"/>
          <w:sz w:val="22"/>
          <w:szCs w:val="22"/>
        </w:rPr>
      </w:pPr>
    </w:p>
    <w:p w14:paraId="57C9465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8.</w:t>
      </w:r>
    </w:p>
    <w:p w14:paraId="5F9C816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40728D">
        <w:rPr>
          <w:rFonts w:ascii="Arial" w:hAnsi="Arial" w:cs="Arial"/>
          <w:sz w:val="22"/>
          <w:szCs w:val="22"/>
          <w:lang w:val="sr-Cyrl-RS"/>
        </w:rPr>
        <w:t>У</w:t>
      </w:r>
      <w:r w:rsidR="0040728D" w:rsidRPr="00C7563E">
        <w:rPr>
          <w:rFonts w:ascii="Arial" w:hAnsi="Arial" w:cs="Arial"/>
          <w:sz w:val="22"/>
          <w:szCs w:val="22"/>
        </w:rPr>
        <w:t xml:space="preserve">говора </w:t>
      </w:r>
      <w:r w:rsidRPr="00C7563E">
        <w:rPr>
          <w:rFonts w:ascii="Arial" w:hAnsi="Arial" w:cs="Arial"/>
          <w:sz w:val="22"/>
          <w:szCs w:val="22"/>
        </w:rPr>
        <w:t>и оцени прихватљивости анализа, предлога, материјала и других докумената.</w:t>
      </w:r>
    </w:p>
    <w:p w14:paraId="121D0152" w14:textId="77777777" w:rsidR="007D53A4" w:rsidRPr="00C7563E" w:rsidRDefault="007D53A4" w:rsidP="00A61FCD">
      <w:pPr>
        <w:rPr>
          <w:rFonts w:ascii="Arial" w:hAnsi="Arial" w:cs="Arial"/>
          <w:sz w:val="22"/>
          <w:szCs w:val="22"/>
        </w:rPr>
      </w:pPr>
    </w:p>
    <w:p w14:paraId="7DC86367"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ПРУЖАОЦА УСЛУГЕ</w:t>
      </w:r>
    </w:p>
    <w:p w14:paraId="0B9A649A"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9.</w:t>
      </w:r>
    </w:p>
    <w:p w14:paraId="3D1216ED" w14:textId="77777777" w:rsidR="00A61FCD" w:rsidRPr="00C7563E" w:rsidRDefault="00A61FCD" w:rsidP="007D53A4">
      <w:pPr>
        <w:jc w:val="both"/>
        <w:rPr>
          <w:rFonts w:ascii="Arial" w:hAnsi="Arial" w:cs="Arial"/>
          <w:sz w:val="22"/>
          <w:szCs w:val="22"/>
          <w:lang w:val="sr-Cyrl-RS"/>
        </w:rPr>
      </w:pPr>
      <w:r w:rsidRPr="00C7563E">
        <w:rPr>
          <w:rFonts w:ascii="Arial" w:hAnsi="Arial" w:cs="Arial"/>
          <w:sz w:val="22"/>
          <w:szCs w:val="22"/>
        </w:rPr>
        <w:t xml:space="preserve">Пружалац услуге се обавезује да за потребе Корисника </w:t>
      </w:r>
      <w:r w:rsidR="00942295" w:rsidRPr="00C7563E">
        <w:rPr>
          <w:rFonts w:ascii="Arial" w:hAnsi="Arial" w:cs="Arial"/>
          <w:sz w:val="22"/>
          <w:szCs w:val="22"/>
          <w:lang w:val="sr-Cyrl-RS"/>
        </w:rPr>
        <w:t>у</w:t>
      </w:r>
      <w:r w:rsidRPr="00C7563E">
        <w:rPr>
          <w:rFonts w:ascii="Arial" w:hAnsi="Arial" w:cs="Arial"/>
          <w:sz w:val="22"/>
          <w:szCs w:val="22"/>
        </w:rPr>
        <w:t xml:space="preserve">слуге изврши све предвиђене услуге у уговореном року према Опису и врсти услуга и спецификацији активности које су детаљно наведене у Прилогу 3, који чини саставни део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lang w:val="sr-Cyrl-RS"/>
        </w:rPr>
        <w:t>.</w:t>
      </w:r>
    </w:p>
    <w:p w14:paraId="7A0657AA" w14:textId="77777777" w:rsidR="005862D3" w:rsidRPr="00C7563E" w:rsidRDefault="005862D3" w:rsidP="007D53A4">
      <w:pPr>
        <w:jc w:val="both"/>
        <w:rPr>
          <w:rFonts w:ascii="Arial" w:hAnsi="Arial" w:cs="Arial"/>
          <w:sz w:val="22"/>
          <w:szCs w:val="22"/>
          <w:vertAlign w:val="superscript"/>
          <w:lang w:val="sr-Cyrl-RS"/>
        </w:rPr>
      </w:pPr>
    </w:p>
    <w:p w14:paraId="605DFF3B" w14:textId="77777777" w:rsidR="00A61FCD" w:rsidRPr="00C7563E" w:rsidRDefault="00A61FCD" w:rsidP="00CD612D">
      <w:pPr>
        <w:jc w:val="center"/>
        <w:rPr>
          <w:rFonts w:ascii="Arial" w:hAnsi="Arial" w:cs="Arial"/>
          <w:b/>
          <w:sz w:val="22"/>
          <w:szCs w:val="22"/>
        </w:rPr>
      </w:pPr>
      <w:r w:rsidRPr="00C7563E">
        <w:rPr>
          <w:rFonts w:ascii="Arial" w:hAnsi="Arial" w:cs="Arial"/>
          <w:b/>
          <w:sz w:val="22"/>
          <w:szCs w:val="22"/>
        </w:rPr>
        <w:t>Члан 10.</w:t>
      </w:r>
    </w:p>
    <w:p w14:paraId="1115589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дужан да у року од 8 (словима: осам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AF58B99" w14:textId="77777777" w:rsidR="00980B7B" w:rsidRPr="00C7563E" w:rsidRDefault="00980B7B" w:rsidP="007D53A4">
      <w:pPr>
        <w:jc w:val="both"/>
        <w:rPr>
          <w:rFonts w:ascii="Arial" w:hAnsi="Arial" w:cs="Arial"/>
          <w:sz w:val="22"/>
          <w:szCs w:val="22"/>
        </w:rPr>
      </w:pPr>
    </w:p>
    <w:p w14:paraId="38F9637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3D9F11E" w14:textId="22F7060D" w:rsidR="00980B7B" w:rsidRPr="00C7563E" w:rsidRDefault="00980B7B" w:rsidP="007D53A4">
      <w:pPr>
        <w:jc w:val="both"/>
        <w:rPr>
          <w:rFonts w:ascii="Arial" w:hAnsi="Arial" w:cs="Arial"/>
          <w:sz w:val="22"/>
          <w:szCs w:val="22"/>
        </w:rPr>
      </w:pPr>
    </w:p>
    <w:p w14:paraId="3B03F44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1BEFC3F" w14:textId="77777777" w:rsidR="00F468C7" w:rsidRPr="00C7563E" w:rsidRDefault="00F468C7" w:rsidP="00F468C7">
      <w:pPr>
        <w:pStyle w:val="KDParagraf"/>
        <w:spacing w:before="0"/>
        <w:rPr>
          <w:rFonts w:cs="Arial"/>
          <w:lang w:val="sr-Cyrl-RS"/>
        </w:rPr>
      </w:pPr>
    </w:p>
    <w:p w14:paraId="36DFB60F"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3F5827A1" w14:textId="77777777" w:rsidR="00F468C7" w:rsidRPr="00C7563E" w:rsidRDefault="00F468C7" w:rsidP="00F468C7">
      <w:pPr>
        <w:pStyle w:val="KDParagraf"/>
        <w:spacing w:before="0"/>
        <w:rPr>
          <w:rFonts w:cs="Arial"/>
          <w:lang w:val="sr-Cyrl-RS"/>
        </w:rPr>
      </w:pPr>
    </w:p>
    <w:p w14:paraId="33F51E96"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C7563E">
        <w:rPr>
          <w:rFonts w:cs="Arial"/>
        </w:rPr>
        <w:t>a</w:t>
      </w:r>
      <w:r w:rsidRPr="00C7563E">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DA324D3" w14:textId="77777777" w:rsidR="00F468C7" w:rsidRPr="00C7563E" w:rsidRDefault="00F468C7" w:rsidP="007D53A4">
      <w:pPr>
        <w:jc w:val="both"/>
        <w:rPr>
          <w:rFonts w:ascii="Arial" w:hAnsi="Arial" w:cs="Arial"/>
          <w:sz w:val="22"/>
          <w:szCs w:val="22"/>
          <w:lang w:val="sr-Cyrl-RS"/>
        </w:rPr>
      </w:pPr>
    </w:p>
    <w:p w14:paraId="56C8A5AB" w14:textId="77777777" w:rsidR="009338FF" w:rsidRPr="00C7563E" w:rsidRDefault="009338FF" w:rsidP="00A61FCD">
      <w:pPr>
        <w:rPr>
          <w:rFonts w:ascii="Arial" w:hAnsi="Arial" w:cs="Arial"/>
          <w:sz w:val="22"/>
          <w:szCs w:val="22"/>
        </w:rPr>
      </w:pPr>
    </w:p>
    <w:p w14:paraId="6A8863FD" w14:textId="64348676" w:rsidR="00A61FCD" w:rsidRDefault="00A61FCD" w:rsidP="00A61FCD">
      <w:pPr>
        <w:rPr>
          <w:rFonts w:ascii="Arial" w:hAnsi="Arial" w:cs="Arial"/>
          <w:b/>
          <w:sz w:val="22"/>
          <w:szCs w:val="22"/>
          <w:lang w:val="sr-Cyrl-RS"/>
        </w:rPr>
      </w:pPr>
      <w:r w:rsidRPr="00C7563E">
        <w:rPr>
          <w:rFonts w:ascii="Arial" w:hAnsi="Arial" w:cs="Arial"/>
          <w:b/>
          <w:sz w:val="22"/>
          <w:szCs w:val="22"/>
        </w:rPr>
        <w:lastRenderedPageBreak/>
        <w:t>РОК</w:t>
      </w:r>
      <w:r w:rsidR="00722919" w:rsidRPr="00C7563E">
        <w:rPr>
          <w:rFonts w:ascii="Arial" w:hAnsi="Arial" w:cs="Arial"/>
          <w:b/>
          <w:sz w:val="22"/>
          <w:szCs w:val="22"/>
          <w:lang w:val="sr-Cyrl-RS"/>
        </w:rPr>
        <w:t xml:space="preserve">, </w:t>
      </w:r>
      <w:r w:rsidRPr="00C7563E">
        <w:rPr>
          <w:rFonts w:ascii="Arial" w:hAnsi="Arial" w:cs="Arial"/>
          <w:b/>
          <w:sz w:val="22"/>
          <w:szCs w:val="22"/>
        </w:rPr>
        <w:t>ДИНАМИКА</w:t>
      </w:r>
      <w:r w:rsidR="00C31ECF">
        <w:rPr>
          <w:rFonts w:ascii="Arial" w:hAnsi="Arial" w:cs="Arial"/>
          <w:b/>
          <w:sz w:val="22"/>
          <w:szCs w:val="22"/>
          <w:lang w:val="sr-Latn-RS"/>
        </w:rPr>
        <w:t xml:space="preserve"> </w:t>
      </w:r>
      <w:r w:rsidR="00C31ECF">
        <w:rPr>
          <w:rFonts w:ascii="Arial" w:hAnsi="Arial" w:cs="Arial"/>
          <w:b/>
          <w:sz w:val="22"/>
          <w:szCs w:val="22"/>
          <w:lang w:val="sr-Cyrl-RS"/>
        </w:rPr>
        <w:t>И</w:t>
      </w:r>
      <w:r w:rsidR="00722919" w:rsidRPr="00C7563E">
        <w:rPr>
          <w:rFonts w:ascii="Arial" w:hAnsi="Arial" w:cs="Arial"/>
          <w:b/>
          <w:sz w:val="22"/>
          <w:szCs w:val="22"/>
          <w:lang w:val="sr-Cyrl-RS"/>
        </w:rPr>
        <w:t xml:space="preserve"> МЕСТО</w:t>
      </w:r>
      <w:r w:rsidRPr="00C7563E">
        <w:rPr>
          <w:rFonts w:ascii="Arial" w:hAnsi="Arial" w:cs="Arial"/>
          <w:b/>
          <w:sz w:val="22"/>
          <w:szCs w:val="22"/>
        </w:rPr>
        <w:t xml:space="preserve"> ПРУЖАЊА УСЛУГЕ</w:t>
      </w:r>
    </w:p>
    <w:p w14:paraId="0D70DD12" w14:textId="77777777" w:rsidR="0040728D" w:rsidRDefault="0040728D" w:rsidP="00A61FCD">
      <w:pPr>
        <w:rPr>
          <w:rFonts w:ascii="Arial" w:hAnsi="Arial" w:cs="Arial"/>
          <w:b/>
          <w:sz w:val="22"/>
          <w:szCs w:val="22"/>
          <w:lang w:val="sr-Cyrl-RS"/>
        </w:rPr>
      </w:pPr>
    </w:p>
    <w:p w14:paraId="3DDDAE31" w14:textId="77777777" w:rsidR="0040728D" w:rsidRPr="00C7563E" w:rsidRDefault="0040728D" w:rsidP="00A61FCD">
      <w:pPr>
        <w:rPr>
          <w:rFonts w:ascii="Arial" w:hAnsi="Arial" w:cs="Arial"/>
          <w:b/>
          <w:sz w:val="22"/>
          <w:szCs w:val="22"/>
          <w:lang w:val="sr-Cyrl-RS"/>
        </w:rPr>
      </w:pPr>
    </w:p>
    <w:p w14:paraId="7C705F8B"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11.</w:t>
      </w:r>
    </w:p>
    <w:p w14:paraId="0841549A" w14:textId="5962D9E8" w:rsidR="007D53A4" w:rsidRPr="00C7563E" w:rsidRDefault="00BB232F" w:rsidP="00C31ECF">
      <w:pPr>
        <w:jc w:val="both"/>
        <w:rPr>
          <w:rFonts w:ascii="Arial" w:hAnsi="Arial" w:cs="Arial"/>
          <w:sz w:val="22"/>
          <w:szCs w:val="22"/>
        </w:rPr>
      </w:pPr>
      <w:r w:rsidRPr="00BB232F">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4D574BB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12.</w:t>
      </w:r>
    </w:p>
    <w:p w14:paraId="1CBB283C" w14:textId="0B3F0F95" w:rsidR="001227D1" w:rsidRPr="00C41F73" w:rsidRDefault="00A61FCD" w:rsidP="00F06E3F">
      <w:pPr>
        <w:jc w:val="both"/>
        <w:rPr>
          <w:rFonts w:ascii="Arial" w:hAnsi="Arial" w:cs="Arial"/>
          <w:sz w:val="22"/>
          <w:szCs w:val="22"/>
          <w:lang w:val="sr-Cyrl-RS"/>
        </w:rPr>
      </w:pPr>
      <w:r w:rsidRPr="00C41F73">
        <w:rPr>
          <w:rFonts w:ascii="Arial" w:hAnsi="Arial" w:cs="Arial"/>
          <w:sz w:val="22"/>
          <w:szCs w:val="22"/>
        </w:rPr>
        <w:t>Рок за извршење услуга</w:t>
      </w:r>
      <w:r w:rsidR="00D3370E" w:rsidRPr="00C41F73">
        <w:rPr>
          <w:rFonts w:ascii="Arial" w:hAnsi="Arial" w:cs="Arial"/>
          <w:sz w:val="22"/>
          <w:szCs w:val="22"/>
          <w:lang w:val="sr-Cyrl-RS"/>
        </w:rPr>
        <w:t xml:space="preserve"> из члана 1.</w:t>
      </w:r>
      <w:r w:rsidR="00715A83" w:rsidRPr="00C41F73">
        <w:rPr>
          <w:rFonts w:ascii="Arial" w:hAnsi="Arial" w:cs="Arial"/>
          <w:sz w:val="22"/>
          <w:szCs w:val="22"/>
          <w:lang w:val="sr-Cyrl-RS"/>
        </w:rPr>
        <w:t xml:space="preserve"> </w:t>
      </w:r>
      <w:r w:rsidR="00D3370E" w:rsidRPr="00C41F73">
        <w:rPr>
          <w:rFonts w:ascii="Arial" w:hAnsi="Arial" w:cs="Arial"/>
          <w:sz w:val="22"/>
          <w:szCs w:val="22"/>
          <w:lang w:val="sr-Cyrl-RS"/>
        </w:rPr>
        <w:t>У</w:t>
      </w:r>
      <w:r w:rsidR="00F06E3F" w:rsidRPr="00C41F73">
        <w:rPr>
          <w:rFonts w:ascii="Arial" w:hAnsi="Arial" w:cs="Arial"/>
          <w:sz w:val="22"/>
          <w:szCs w:val="22"/>
          <w:lang w:val="sr-Cyrl-RS"/>
        </w:rPr>
        <w:t>говора</w:t>
      </w:r>
      <w:r w:rsidRPr="00C41F73">
        <w:rPr>
          <w:rFonts w:ascii="Arial" w:hAnsi="Arial" w:cs="Arial"/>
          <w:sz w:val="22"/>
          <w:szCs w:val="22"/>
        </w:rPr>
        <w:t xml:space="preserve"> износи</w:t>
      </w:r>
      <w:r w:rsidR="001F2CD8" w:rsidRPr="00C41F73">
        <w:rPr>
          <w:rFonts w:ascii="Arial" w:hAnsi="Arial" w:cs="Arial"/>
          <w:sz w:val="22"/>
          <w:szCs w:val="22"/>
          <w:lang w:val="sr-Cyrl-RS"/>
        </w:rPr>
        <w:t xml:space="preserve"> </w:t>
      </w:r>
      <w:r w:rsidR="00987AD3" w:rsidRPr="00C41F73">
        <w:rPr>
          <w:rFonts w:ascii="Arial" w:hAnsi="Arial" w:cs="Arial"/>
          <w:sz w:val="22"/>
          <w:szCs w:val="22"/>
          <w:lang w:val="sr-Cyrl-RS"/>
        </w:rPr>
        <w:t>24</w:t>
      </w:r>
      <w:r w:rsidR="00715A83" w:rsidRPr="00C41F73">
        <w:rPr>
          <w:rFonts w:ascii="Arial" w:hAnsi="Arial" w:cs="Arial"/>
          <w:sz w:val="22"/>
          <w:szCs w:val="22"/>
          <w:lang w:val="sr-Cyrl-RS"/>
        </w:rPr>
        <w:t xml:space="preserve"> (словима: </w:t>
      </w:r>
      <w:r w:rsidR="00987AD3" w:rsidRPr="00C41F73">
        <w:rPr>
          <w:rFonts w:ascii="Arial" w:hAnsi="Arial" w:cs="Arial"/>
          <w:sz w:val="22"/>
          <w:szCs w:val="22"/>
          <w:lang w:val="sr-Cyrl-RS"/>
        </w:rPr>
        <w:t xml:space="preserve">двадесет четири </w:t>
      </w:r>
      <w:r w:rsidR="00715A83" w:rsidRPr="00C41F73">
        <w:rPr>
          <w:rFonts w:ascii="Arial" w:hAnsi="Arial" w:cs="Arial"/>
          <w:sz w:val="22"/>
          <w:szCs w:val="22"/>
          <w:lang w:val="sr-Cyrl-RS"/>
        </w:rPr>
        <w:t>)</w:t>
      </w:r>
      <w:r w:rsidR="00BB232F" w:rsidRPr="00C41F73">
        <w:rPr>
          <w:rFonts w:ascii="Arial" w:hAnsi="Arial" w:cs="Arial"/>
          <w:sz w:val="22"/>
          <w:szCs w:val="22"/>
          <w:lang w:val="sr-Cyrl-RS"/>
        </w:rPr>
        <w:t xml:space="preserve"> </w:t>
      </w:r>
      <w:r w:rsidR="001227D1" w:rsidRPr="00C41F73">
        <w:rPr>
          <w:rFonts w:ascii="Arial" w:hAnsi="Arial" w:cs="Arial"/>
          <w:sz w:val="22"/>
          <w:szCs w:val="22"/>
        </w:rPr>
        <w:t>месец</w:t>
      </w:r>
      <w:r w:rsidR="00C31ECF">
        <w:rPr>
          <w:rFonts w:ascii="Arial" w:hAnsi="Arial" w:cs="Arial"/>
          <w:sz w:val="22"/>
          <w:szCs w:val="22"/>
          <w:lang w:val="sr-Cyrl-RS"/>
        </w:rPr>
        <w:t>а</w:t>
      </w:r>
      <w:r w:rsidR="001227D1" w:rsidRPr="00C41F73">
        <w:rPr>
          <w:rFonts w:ascii="Arial" w:hAnsi="Arial" w:cs="Arial"/>
          <w:sz w:val="22"/>
          <w:szCs w:val="22"/>
        </w:rPr>
        <w:t xml:space="preserve"> од дана ступања уговора на снагу или </w:t>
      </w:r>
      <w:r w:rsidR="008C7741" w:rsidRPr="00C41F73">
        <w:rPr>
          <w:rFonts w:ascii="Arial" w:hAnsi="Arial" w:cs="Arial"/>
          <w:sz w:val="22"/>
          <w:szCs w:val="22"/>
          <w:lang w:val="sr-Cyrl-RS"/>
        </w:rPr>
        <w:t xml:space="preserve">најкасније </w:t>
      </w:r>
      <w:r w:rsidR="001227D1" w:rsidRPr="00C41F73">
        <w:rPr>
          <w:rFonts w:ascii="Arial" w:hAnsi="Arial" w:cs="Arial"/>
          <w:sz w:val="22"/>
          <w:szCs w:val="22"/>
        </w:rPr>
        <w:t>до утрошка средстава</w:t>
      </w:r>
      <w:r w:rsidR="00BB232F" w:rsidRPr="00C41F73">
        <w:rPr>
          <w:rFonts w:ascii="Arial" w:hAnsi="Arial" w:cs="Arial"/>
          <w:sz w:val="22"/>
          <w:szCs w:val="22"/>
          <w:lang w:val="sr-Cyrl-RS"/>
        </w:rPr>
        <w:t xml:space="preserve"> </w:t>
      </w:r>
      <w:r w:rsidR="00BB232F" w:rsidRPr="00C41F73">
        <w:rPr>
          <w:rFonts w:ascii="Arial" w:hAnsi="Arial" w:cs="Arial"/>
          <w:sz w:val="22"/>
          <w:szCs w:val="22"/>
          <w:lang w:val="sr-Latn-RS"/>
        </w:rPr>
        <w:t>предвиђен</w:t>
      </w:r>
      <w:r w:rsidR="00BB232F" w:rsidRPr="00C41F73">
        <w:rPr>
          <w:rFonts w:ascii="Arial" w:hAnsi="Arial" w:cs="Arial"/>
          <w:sz w:val="22"/>
          <w:szCs w:val="22"/>
          <w:lang w:val="sr-Cyrl-RS"/>
        </w:rPr>
        <w:t>их</w:t>
      </w:r>
      <w:r w:rsidR="00BB232F" w:rsidRPr="00C41F73">
        <w:rPr>
          <w:rFonts w:ascii="Arial" w:hAnsi="Arial" w:cs="Arial"/>
          <w:sz w:val="22"/>
          <w:szCs w:val="22"/>
          <w:lang w:val="sr-Latn-RS"/>
        </w:rPr>
        <w:t xml:space="preserve">  за ову набавку у складу са годишњим програмом одржавања</w:t>
      </w:r>
    </w:p>
    <w:p w14:paraId="21A4F4C5" w14:textId="51876EE4" w:rsidR="003B49F3" w:rsidRPr="00C41F73" w:rsidRDefault="00A61FCD" w:rsidP="003B49F3">
      <w:pPr>
        <w:jc w:val="both"/>
        <w:rPr>
          <w:rFonts w:ascii="Arial" w:hAnsi="Arial" w:cs="Arial"/>
          <w:b/>
          <w:bCs/>
          <w:i/>
          <w:sz w:val="22"/>
          <w:szCs w:val="22"/>
          <w:lang w:val="sr-Cyrl-RS"/>
        </w:rPr>
      </w:pPr>
      <w:r w:rsidRPr="00C41F73">
        <w:rPr>
          <w:rFonts w:ascii="Arial" w:hAnsi="Arial" w:cs="Arial"/>
          <w:sz w:val="22"/>
          <w:szCs w:val="22"/>
        </w:rPr>
        <w:t xml:space="preserve">Динамика и рокови </w:t>
      </w:r>
      <w:r w:rsidR="00060B06" w:rsidRPr="00C41F73">
        <w:rPr>
          <w:rFonts w:ascii="Arial" w:hAnsi="Arial" w:cs="Arial"/>
          <w:sz w:val="22"/>
          <w:szCs w:val="22"/>
        </w:rPr>
        <w:t>извршења</w:t>
      </w:r>
      <w:r w:rsidRPr="00C41F73">
        <w:rPr>
          <w:rFonts w:ascii="Arial" w:hAnsi="Arial" w:cs="Arial"/>
          <w:sz w:val="22"/>
          <w:szCs w:val="22"/>
        </w:rPr>
        <w:t xml:space="preserve"> </w:t>
      </w:r>
      <w:r w:rsidR="00B94544" w:rsidRPr="00C41F73">
        <w:rPr>
          <w:rFonts w:ascii="Arial" w:hAnsi="Arial" w:cs="Arial"/>
          <w:sz w:val="22"/>
          <w:szCs w:val="22"/>
        </w:rPr>
        <w:t>активности</w:t>
      </w:r>
      <w:r w:rsidR="00B94544" w:rsidRPr="00C41F73">
        <w:rPr>
          <w:rFonts w:ascii="Arial" w:hAnsi="Arial" w:cs="Arial"/>
          <w:sz w:val="22"/>
          <w:szCs w:val="22"/>
          <w:lang w:val="sr-Cyrl-RS"/>
        </w:rPr>
        <w:t xml:space="preserve"> дефинисани </w:t>
      </w:r>
      <w:r w:rsidRPr="00C41F73">
        <w:rPr>
          <w:rFonts w:ascii="Arial" w:hAnsi="Arial" w:cs="Arial"/>
          <w:sz w:val="22"/>
          <w:szCs w:val="22"/>
        </w:rPr>
        <w:t xml:space="preserve">су </w:t>
      </w:r>
      <w:r w:rsidR="00C41F73" w:rsidRPr="00C41F73">
        <w:rPr>
          <w:rFonts w:ascii="Arial" w:hAnsi="Arial" w:cs="Arial"/>
          <w:sz w:val="22"/>
          <w:szCs w:val="22"/>
          <w:lang w:val="sr-Cyrl-RS"/>
        </w:rPr>
        <w:t>в</w:t>
      </w:r>
      <w:r w:rsidR="00C41F73" w:rsidRPr="00C41F73">
        <w:rPr>
          <w:rFonts w:ascii="Arial" w:hAnsi="Arial" w:cs="Arial"/>
          <w:sz w:val="22"/>
          <w:szCs w:val="22"/>
        </w:rPr>
        <w:t>рст</w:t>
      </w:r>
      <w:r w:rsidR="00C41F73" w:rsidRPr="00C41F73">
        <w:rPr>
          <w:rFonts w:ascii="Arial" w:hAnsi="Arial" w:cs="Arial"/>
          <w:sz w:val="22"/>
          <w:szCs w:val="22"/>
          <w:lang w:val="sr-Cyrl-RS"/>
        </w:rPr>
        <w:t>ом</w:t>
      </w:r>
      <w:r w:rsidR="00C41F73" w:rsidRPr="00C41F73">
        <w:rPr>
          <w:rFonts w:ascii="Arial" w:hAnsi="Arial" w:cs="Arial"/>
          <w:sz w:val="22"/>
          <w:szCs w:val="22"/>
        </w:rPr>
        <w:t>, техничк</w:t>
      </w:r>
      <w:r w:rsidR="00C41F73" w:rsidRPr="00C41F73">
        <w:rPr>
          <w:rFonts w:ascii="Arial" w:hAnsi="Arial" w:cs="Arial"/>
          <w:sz w:val="22"/>
          <w:szCs w:val="22"/>
          <w:lang w:val="sr-Cyrl-RS"/>
        </w:rPr>
        <w:t>им</w:t>
      </w:r>
      <w:r w:rsidR="00C41F73" w:rsidRPr="00C41F73">
        <w:rPr>
          <w:rFonts w:ascii="Arial" w:hAnsi="Arial" w:cs="Arial"/>
          <w:sz w:val="22"/>
          <w:szCs w:val="22"/>
        </w:rPr>
        <w:t xml:space="preserve"> карактеристик</w:t>
      </w:r>
      <w:r w:rsidR="00C41F73" w:rsidRPr="00C41F73">
        <w:rPr>
          <w:rFonts w:ascii="Arial" w:hAnsi="Arial" w:cs="Arial"/>
          <w:sz w:val="22"/>
          <w:szCs w:val="22"/>
          <w:lang w:val="sr-Cyrl-RS"/>
        </w:rPr>
        <w:t>ама</w:t>
      </w:r>
      <w:r w:rsidR="00C41F73" w:rsidRPr="00C41F73">
        <w:rPr>
          <w:rFonts w:ascii="Arial" w:hAnsi="Arial" w:cs="Arial"/>
          <w:sz w:val="22"/>
          <w:szCs w:val="22"/>
        </w:rPr>
        <w:t xml:space="preserve"> и спецификациј</w:t>
      </w:r>
      <w:r w:rsidR="00C41F73" w:rsidRPr="00C41F73">
        <w:rPr>
          <w:rFonts w:ascii="Arial" w:hAnsi="Arial" w:cs="Arial"/>
          <w:sz w:val="22"/>
          <w:szCs w:val="22"/>
          <w:lang w:val="sr-Cyrl-RS"/>
        </w:rPr>
        <w:t>ом</w:t>
      </w:r>
      <w:r w:rsidR="00C41F73" w:rsidRPr="00C41F73">
        <w:rPr>
          <w:rFonts w:ascii="Arial" w:hAnsi="Arial" w:cs="Arial"/>
          <w:sz w:val="22"/>
          <w:szCs w:val="22"/>
        </w:rPr>
        <w:t xml:space="preserve"> услуга</w:t>
      </w:r>
      <w:r w:rsidR="00C41F73" w:rsidRPr="00C41F73">
        <w:rPr>
          <w:rFonts w:ascii="Arial" w:hAnsi="Arial" w:cs="Arial"/>
          <w:sz w:val="22"/>
          <w:szCs w:val="22"/>
          <w:lang w:val="sr-Cyrl-RS"/>
        </w:rPr>
        <w:t xml:space="preserve"> </w:t>
      </w:r>
      <w:r w:rsidR="00C41F73" w:rsidRPr="00C41F73">
        <w:rPr>
          <w:rFonts w:ascii="Arial" w:hAnsi="Arial" w:cs="Arial"/>
          <w:sz w:val="22"/>
          <w:szCs w:val="22"/>
        </w:rPr>
        <w:t>датом у Прилогу 3, који чине саставни део овог Уговора.</w:t>
      </w:r>
    </w:p>
    <w:p w14:paraId="53035585" w14:textId="00BE5A90" w:rsidR="00A61FCD" w:rsidRPr="00C41F73" w:rsidRDefault="00A61FCD" w:rsidP="00F06E3F">
      <w:pPr>
        <w:jc w:val="both"/>
        <w:rPr>
          <w:rFonts w:ascii="Arial" w:hAnsi="Arial" w:cs="Arial"/>
          <w:sz w:val="22"/>
          <w:szCs w:val="22"/>
        </w:rPr>
      </w:pPr>
    </w:p>
    <w:p w14:paraId="41F4B359" w14:textId="77777777" w:rsidR="00B94544" w:rsidRPr="00EB0686" w:rsidRDefault="00B94544" w:rsidP="00F06E3F">
      <w:pPr>
        <w:jc w:val="both"/>
        <w:rPr>
          <w:rFonts w:ascii="Arial" w:hAnsi="Arial" w:cs="Arial"/>
          <w:sz w:val="22"/>
          <w:szCs w:val="22"/>
          <w:highlight w:val="yellow"/>
        </w:rPr>
      </w:pPr>
    </w:p>
    <w:p w14:paraId="12AAB29F" w14:textId="77777777" w:rsidR="00BB232F" w:rsidRPr="003B49F3" w:rsidRDefault="004004FB" w:rsidP="00BB232F">
      <w:pPr>
        <w:rPr>
          <w:rFonts w:ascii="Arial" w:hAnsi="Arial" w:cs="Arial"/>
          <w:sz w:val="22"/>
          <w:szCs w:val="22"/>
        </w:rPr>
      </w:pPr>
      <w:r w:rsidRPr="003B49F3">
        <w:rPr>
          <w:rFonts w:ascii="Arial" w:hAnsi="Arial" w:cs="Arial"/>
          <w:sz w:val="22"/>
          <w:szCs w:val="22"/>
        </w:rPr>
        <w:tab/>
      </w:r>
      <w:r w:rsidRPr="003B49F3">
        <w:rPr>
          <w:rFonts w:ascii="Arial" w:hAnsi="Arial" w:cs="Arial"/>
          <w:sz w:val="22"/>
          <w:szCs w:val="22"/>
        </w:rPr>
        <w:tab/>
      </w:r>
    </w:p>
    <w:p w14:paraId="6B365F43" w14:textId="67EDAF08" w:rsidR="007F4117" w:rsidRDefault="007F4117" w:rsidP="007F4117">
      <w:pPr>
        <w:jc w:val="both"/>
        <w:rPr>
          <w:rFonts w:ascii="Arial" w:hAnsi="Arial" w:cs="Arial"/>
          <w:sz w:val="22"/>
          <w:szCs w:val="22"/>
          <w:lang w:val="sr-Latn-RS"/>
        </w:rPr>
      </w:pPr>
      <w:r w:rsidRPr="00FA42D6">
        <w:rPr>
          <w:rFonts w:ascii="Arial" w:hAnsi="Arial" w:cs="Arial"/>
          <w:sz w:val="22"/>
          <w:szCs w:val="22"/>
          <w:lang w:val="sr-Cyrl-RS"/>
        </w:rPr>
        <w:t xml:space="preserve">Место </w:t>
      </w:r>
      <w:r w:rsidR="00C31ECF" w:rsidRPr="00FA42D6">
        <w:rPr>
          <w:rFonts w:ascii="Arial" w:hAnsi="Arial" w:cs="Arial"/>
          <w:sz w:val="22"/>
          <w:szCs w:val="22"/>
          <w:lang w:val="sr-Cyrl-RS"/>
        </w:rPr>
        <w:t>пружања</w:t>
      </w:r>
      <w:r w:rsidRPr="00FA42D6">
        <w:rPr>
          <w:rFonts w:ascii="Arial" w:hAnsi="Arial" w:cs="Arial"/>
          <w:sz w:val="22"/>
          <w:szCs w:val="22"/>
          <w:lang w:val="sr-Cyrl-RS"/>
        </w:rPr>
        <w:t xml:space="preserve"> услуга су </w:t>
      </w:r>
      <w:r w:rsidRPr="00FA42D6">
        <w:rPr>
          <w:rFonts w:ascii="Arial" w:hAnsi="Arial" w:cs="Arial"/>
          <w:sz w:val="22"/>
          <w:szCs w:val="22"/>
          <w:lang w:val="sr-Latn-RS"/>
        </w:rPr>
        <w:t>сва подручја покривена предметним системом у Републици Србији</w:t>
      </w:r>
    </w:p>
    <w:p w14:paraId="52102669" w14:textId="17BC1A1C" w:rsidR="00722919" w:rsidRPr="00654325" w:rsidRDefault="00722919" w:rsidP="00722919">
      <w:pPr>
        <w:jc w:val="both"/>
        <w:rPr>
          <w:rFonts w:ascii="Arial" w:hAnsi="Arial" w:cs="Arial"/>
          <w:sz w:val="22"/>
          <w:szCs w:val="22"/>
          <w:highlight w:val="yellow"/>
          <w:lang w:val="sr-Cyrl-RS"/>
        </w:rPr>
      </w:pPr>
    </w:p>
    <w:p w14:paraId="6793EA89" w14:textId="77777777" w:rsidR="00722919" w:rsidRPr="00C7563E" w:rsidRDefault="00722919" w:rsidP="00A61FCD">
      <w:pPr>
        <w:rPr>
          <w:rFonts w:ascii="Arial" w:hAnsi="Arial" w:cs="Arial"/>
          <w:sz w:val="22"/>
          <w:szCs w:val="22"/>
          <w:lang w:val="sr-Cyrl-RS"/>
        </w:rPr>
      </w:pPr>
    </w:p>
    <w:p w14:paraId="154D7B5D" w14:textId="77777777" w:rsidR="00567119" w:rsidRPr="00C7563E" w:rsidRDefault="00573463"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58826CA2" w14:textId="77777777" w:rsidR="001F2CD8" w:rsidRPr="00CC5009" w:rsidRDefault="001F2CD8" w:rsidP="001F2CD8">
      <w:pPr>
        <w:pStyle w:val="KDParagraf"/>
        <w:spacing w:before="0"/>
        <w:rPr>
          <w:rFonts w:cs="Arial"/>
          <w:b/>
        </w:rPr>
      </w:pPr>
      <w:r w:rsidRPr="00C7563E">
        <w:rPr>
          <w:rFonts w:cs="Arial"/>
          <w:b/>
          <w:lang w:val="sr-Cyrl-CS"/>
        </w:rPr>
        <w:t xml:space="preserve">ГАРАНТНИ РОК </w:t>
      </w:r>
    </w:p>
    <w:p w14:paraId="1E8E787E" w14:textId="3D431BDD" w:rsidR="001F2CD8" w:rsidRPr="00C7563E" w:rsidRDefault="001F2CD8" w:rsidP="001976B9">
      <w:pPr>
        <w:pStyle w:val="KDParagraf"/>
        <w:spacing w:before="0"/>
        <w:jc w:val="center"/>
        <w:rPr>
          <w:rFonts w:cs="Arial"/>
          <w:lang w:val="sr-Cyrl-CS"/>
        </w:rPr>
      </w:pPr>
      <w:r w:rsidRPr="00C7563E">
        <w:rPr>
          <w:rFonts w:cs="Arial"/>
          <w:b/>
          <w:lang w:val="sr-Cyrl-CS"/>
        </w:rPr>
        <w:t xml:space="preserve">Члан </w:t>
      </w:r>
      <w:r w:rsidR="00BB232F">
        <w:rPr>
          <w:rFonts w:cs="Arial"/>
          <w:b/>
          <w:lang w:val="sr-Cyrl-CS"/>
        </w:rPr>
        <w:t>13</w:t>
      </w:r>
      <w:r w:rsidRPr="00C7563E">
        <w:rPr>
          <w:rFonts w:cs="Arial"/>
          <w:lang w:val="sr-Cyrl-CS"/>
        </w:rPr>
        <w:t>.</w:t>
      </w:r>
    </w:p>
    <w:p w14:paraId="5AB133FE" w14:textId="3894C3F1" w:rsidR="001F2CD8" w:rsidRDefault="001F2CD8" w:rsidP="001F2CD8">
      <w:pPr>
        <w:pStyle w:val="CommentText"/>
        <w:rPr>
          <w:rFonts w:ascii="Arial" w:hAnsi="Arial" w:cs="Arial"/>
          <w:sz w:val="22"/>
          <w:szCs w:val="22"/>
        </w:rPr>
      </w:pPr>
    </w:p>
    <w:p w14:paraId="11D044D6" w14:textId="49917B90" w:rsidR="0061629C" w:rsidRPr="00C7563E" w:rsidRDefault="007F4117" w:rsidP="007F4117">
      <w:pPr>
        <w:jc w:val="both"/>
        <w:rPr>
          <w:rFonts w:ascii="Arial" w:hAnsi="Arial" w:cs="Arial"/>
          <w:sz w:val="22"/>
          <w:szCs w:val="22"/>
          <w:lang w:val="sr-Cyrl-RS"/>
        </w:rPr>
      </w:pPr>
      <w:r>
        <w:rPr>
          <w:rFonts w:ascii="Arial" w:hAnsi="Arial" w:cs="Arial"/>
          <w:sz w:val="22"/>
          <w:szCs w:val="22"/>
          <w:lang w:val="sr-Cyrl-RS"/>
        </w:rPr>
        <w:t xml:space="preserve">Гарантни рок за све активности на софтверу и хардверу износи </w:t>
      </w:r>
      <w:r w:rsidR="00EB0686">
        <w:rPr>
          <w:rFonts w:ascii="Arial" w:hAnsi="Arial" w:cs="Arial"/>
          <w:sz w:val="22"/>
          <w:szCs w:val="22"/>
          <w:lang w:val="sr-Cyrl-RS"/>
        </w:rPr>
        <w:t xml:space="preserve">________ </w:t>
      </w:r>
      <w:r>
        <w:rPr>
          <w:rFonts w:ascii="Arial" w:hAnsi="Arial" w:cs="Arial"/>
          <w:sz w:val="22"/>
          <w:szCs w:val="22"/>
          <w:lang w:val="sr-Cyrl-RS"/>
        </w:rPr>
        <w:t xml:space="preserve">месеци </w:t>
      </w:r>
      <w:r>
        <w:rPr>
          <w:rFonts w:ascii="Arial" w:hAnsi="Arial" w:cs="Arial"/>
          <w:sz w:val="22"/>
          <w:szCs w:val="22"/>
        </w:rPr>
        <w:t xml:space="preserve">од дана сачињавања, потписивања и верификовања Записника о </w:t>
      </w:r>
      <w:r>
        <w:rPr>
          <w:rFonts w:ascii="Arial" w:hAnsi="Arial" w:cs="Arial"/>
          <w:sz w:val="22"/>
          <w:szCs w:val="22"/>
          <w:lang w:val="sr-Cyrl-RS"/>
        </w:rPr>
        <w:t>квалитативном и квантитативном</w:t>
      </w:r>
      <w:r>
        <w:rPr>
          <w:rFonts w:ascii="Arial" w:hAnsi="Arial" w:cs="Arial"/>
          <w:sz w:val="22"/>
          <w:szCs w:val="22"/>
        </w:rPr>
        <w:t xml:space="preserve"> пријему услуга (без примедби). </w:t>
      </w:r>
      <w:r>
        <w:rPr>
          <w:rFonts w:ascii="Arial" w:hAnsi="Arial" w:cs="Arial"/>
          <w:sz w:val="22"/>
          <w:szCs w:val="22"/>
          <w:lang w:val="sr-Cyrl-RS"/>
        </w:rPr>
        <w:t xml:space="preserve"> </w:t>
      </w:r>
    </w:p>
    <w:p w14:paraId="5B247648" w14:textId="77777777" w:rsidR="001F2CD8" w:rsidRPr="00C7563E" w:rsidRDefault="001F2CD8" w:rsidP="001F2CD8">
      <w:pPr>
        <w:pStyle w:val="KDParagraf"/>
        <w:spacing w:before="0"/>
        <w:rPr>
          <w:rFonts w:cs="Arial"/>
          <w:lang w:val="sr-Cyrl-CS"/>
        </w:rPr>
      </w:pPr>
    </w:p>
    <w:p w14:paraId="20DA8E49" w14:textId="13A92F65" w:rsidR="001F2CD8" w:rsidRPr="00C41F73" w:rsidRDefault="001F2CD8" w:rsidP="001F2CD8">
      <w:pPr>
        <w:pStyle w:val="KDParagraf"/>
        <w:spacing w:before="0"/>
        <w:rPr>
          <w:rFonts w:cs="Arial"/>
          <w:lang w:val="sr-Cyrl-CS"/>
        </w:rPr>
      </w:pPr>
      <w:r w:rsidRPr="00C7563E">
        <w:rPr>
          <w:rFonts w:cs="Arial"/>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w:t>
      </w:r>
      <w:r w:rsidRPr="00C41F73">
        <w:rPr>
          <w:rFonts w:cs="Arial"/>
          <w:lang w:val="sr-Cyrl-CS"/>
        </w:rPr>
        <w:t xml:space="preserve">Пружаоцу услуге одмах 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xml:space="preserve"> дана по утврђивању недостатка. </w:t>
      </w:r>
    </w:p>
    <w:p w14:paraId="7B915019" w14:textId="77777777" w:rsidR="001F2CD8" w:rsidRPr="00C41F73" w:rsidRDefault="001F2CD8" w:rsidP="001F2CD8">
      <w:pPr>
        <w:pStyle w:val="KDParagraf"/>
        <w:spacing w:before="0"/>
        <w:rPr>
          <w:rFonts w:cs="Arial"/>
          <w:lang w:val="sr-Cyrl-CS"/>
        </w:rPr>
      </w:pPr>
    </w:p>
    <w:p w14:paraId="10BAB729" w14:textId="3A1900E1" w:rsidR="001F2CD8" w:rsidRPr="00C7563E" w:rsidRDefault="001F2CD8" w:rsidP="001F2CD8">
      <w:pPr>
        <w:pStyle w:val="KDParagraf"/>
        <w:spacing w:before="0"/>
        <w:rPr>
          <w:rFonts w:cs="Arial"/>
          <w:lang w:val="sr-Cyrl-CS"/>
        </w:rPr>
      </w:pPr>
      <w:r w:rsidRPr="00C41F73">
        <w:rPr>
          <w:rFonts w:cs="Arial"/>
          <w:lang w:val="sr-Cyrl-CS"/>
        </w:rPr>
        <w:t xml:space="preserve">Пружалац услуге се обавезује да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дана од дана пријема рекламације отклони утврђене недостатке о свом трошку.</w:t>
      </w:r>
    </w:p>
    <w:p w14:paraId="66115EE8" w14:textId="77777777" w:rsidR="001F2CD8" w:rsidRPr="00C7563E" w:rsidRDefault="001F2CD8" w:rsidP="00CD612D">
      <w:pPr>
        <w:pStyle w:val="KDParagraf"/>
        <w:spacing w:before="0"/>
        <w:rPr>
          <w:rFonts w:cs="Arial"/>
          <w:b/>
          <w:lang w:val="sr-Cyrl-CS"/>
        </w:rPr>
      </w:pPr>
    </w:p>
    <w:p w14:paraId="4372E144" w14:textId="77777777" w:rsidR="001F2CD8" w:rsidRPr="00C7563E" w:rsidRDefault="001F2CD8" w:rsidP="00CD612D">
      <w:pPr>
        <w:pStyle w:val="KDParagraf"/>
        <w:spacing w:before="0"/>
        <w:rPr>
          <w:rFonts w:cs="Arial"/>
          <w:b/>
          <w:lang w:val="sr-Cyrl-CS"/>
        </w:rPr>
      </w:pPr>
    </w:p>
    <w:p w14:paraId="2938D8A1" w14:textId="77777777" w:rsidR="00567119" w:rsidRPr="00C7563E" w:rsidRDefault="00567119" w:rsidP="00CD612D">
      <w:pPr>
        <w:pStyle w:val="KDParagraf"/>
        <w:spacing w:before="0"/>
        <w:rPr>
          <w:rFonts w:cs="Arial"/>
          <w:b/>
          <w:lang w:val="sr-Cyrl-CS"/>
        </w:rPr>
      </w:pPr>
      <w:r w:rsidRPr="00C7563E">
        <w:rPr>
          <w:rFonts w:cs="Arial"/>
          <w:b/>
          <w:lang w:val="sr-Cyrl-CS"/>
        </w:rPr>
        <w:t>ПОВЕРЉИВОСТ</w:t>
      </w:r>
    </w:p>
    <w:p w14:paraId="04DB53B0"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14.</w:t>
      </w:r>
    </w:p>
    <w:p w14:paraId="6D262714" w14:textId="013B2233"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w:t>
      </w:r>
      <w:r w:rsidRPr="00EB0686">
        <w:rPr>
          <w:rFonts w:ascii="Arial" w:hAnsi="Arial" w:cs="Arial"/>
          <w:sz w:val="22"/>
          <w:szCs w:val="22"/>
        </w:rPr>
        <w:t xml:space="preserve">је Прилог </w:t>
      </w:r>
      <w:r w:rsidR="00EB0686" w:rsidRPr="00EB0686">
        <w:rPr>
          <w:rFonts w:ascii="Arial" w:hAnsi="Arial" w:cs="Arial"/>
          <w:sz w:val="22"/>
          <w:szCs w:val="22"/>
          <w:lang w:val="sr-Cyrl-RS"/>
        </w:rPr>
        <w:t>5</w:t>
      </w:r>
      <w:r w:rsidRPr="00EB0686">
        <w:rPr>
          <w:rFonts w:ascii="Arial" w:hAnsi="Arial" w:cs="Arial"/>
          <w:sz w:val="22"/>
          <w:szCs w:val="22"/>
        </w:rPr>
        <w:t>.</w:t>
      </w:r>
      <w:r w:rsidRPr="00C7563E">
        <w:rPr>
          <w:rFonts w:ascii="Arial" w:hAnsi="Arial" w:cs="Arial"/>
          <w:sz w:val="22"/>
          <w:szCs w:val="22"/>
        </w:rPr>
        <w:t xml:space="preserve"> овог Уговора.</w:t>
      </w:r>
    </w:p>
    <w:p w14:paraId="6BB6278B" w14:textId="77777777" w:rsidR="007D53A4" w:rsidRPr="00C7563E" w:rsidRDefault="007D53A4" w:rsidP="007D53A4">
      <w:pPr>
        <w:jc w:val="both"/>
        <w:rPr>
          <w:rFonts w:ascii="Arial" w:hAnsi="Arial" w:cs="Arial"/>
          <w:sz w:val="22"/>
          <w:szCs w:val="22"/>
        </w:rPr>
      </w:pPr>
    </w:p>
    <w:p w14:paraId="20045B6F" w14:textId="40C72E73" w:rsidR="006A3FEC" w:rsidRDefault="00A61FCD" w:rsidP="006A3FEC">
      <w:pPr>
        <w:jc w:val="both"/>
        <w:rPr>
          <w:rFonts w:ascii="Arial" w:hAnsi="Arial" w:cs="Arial"/>
          <w:sz w:val="22"/>
          <w:szCs w:val="22"/>
        </w:rPr>
      </w:pPr>
      <w:r w:rsidRPr="00C7563E">
        <w:rPr>
          <w:rFonts w:ascii="Arial" w:hAnsi="Arial" w:cs="Arial"/>
          <w:sz w:val="22"/>
          <w:szCs w:val="22"/>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w:t>
      </w:r>
      <w:r w:rsidR="00916885">
        <w:rPr>
          <w:rFonts w:ascii="Arial" w:hAnsi="Arial" w:cs="Arial"/>
          <w:sz w:val="22"/>
          <w:szCs w:val="22"/>
        </w:rPr>
        <w:t xml:space="preserve"> сагласности Корисника услуге. </w:t>
      </w:r>
    </w:p>
    <w:p w14:paraId="344DD595" w14:textId="77777777" w:rsidR="00916885" w:rsidRPr="00916885" w:rsidRDefault="00916885" w:rsidP="006A3FEC">
      <w:pPr>
        <w:jc w:val="both"/>
        <w:rPr>
          <w:rFonts w:ascii="Arial" w:hAnsi="Arial" w:cs="Arial"/>
          <w:sz w:val="22"/>
          <w:szCs w:val="22"/>
        </w:rPr>
      </w:pPr>
    </w:p>
    <w:p w14:paraId="623477E8" w14:textId="7E999BBF" w:rsidR="007D53A4" w:rsidRDefault="007D53A4" w:rsidP="00A61FCD">
      <w:pPr>
        <w:rPr>
          <w:rFonts w:ascii="Arial" w:hAnsi="Arial" w:cs="Arial"/>
          <w:sz w:val="22"/>
          <w:szCs w:val="22"/>
        </w:rPr>
      </w:pPr>
    </w:p>
    <w:p w14:paraId="65F8DBB5" w14:textId="4662C262" w:rsidR="004B4D51" w:rsidRDefault="004B4D51" w:rsidP="00A61FCD">
      <w:pPr>
        <w:rPr>
          <w:rFonts w:ascii="Arial" w:hAnsi="Arial" w:cs="Arial"/>
          <w:sz w:val="22"/>
          <w:szCs w:val="22"/>
        </w:rPr>
      </w:pPr>
    </w:p>
    <w:p w14:paraId="55C813C6" w14:textId="77777777" w:rsidR="004B4D51" w:rsidRPr="00C7563E" w:rsidRDefault="004B4D51" w:rsidP="00A61FCD">
      <w:pPr>
        <w:rPr>
          <w:rFonts w:ascii="Arial" w:hAnsi="Arial" w:cs="Arial"/>
          <w:sz w:val="22"/>
          <w:szCs w:val="22"/>
        </w:rPr>
      </w:pPr>
    </w:p>
    <w:p w14:paraId="20378B6F" w14:textId="77777777" w:rsidR="00EB0686" w:rsidRDefault="00067799"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11E8DD2B" w14:textId="7542D6CE" w:rsidR="007D53A4" w:rsidRPr="00C7563E" w:rsidRDefault="00067799" w:rsidP="00A61FCD">
      <w:pPr>
        <w:rPr>
          <w:rFonts w:ascii="Arial" w:hAnsi="Arial" w:cs="Arial"/>
          <w:sz w:val="22"/>
          <w:szCs w:val="22"/>
        </w:rPr>
      </w:pPr>
      <w:r w:rsidRPr="00C7563E">
        <w:rPr>
          <w:rFonts w:ascii="Arial" w:hAnsi="Arial" w:cs="Arial"/>
          <w:sz w:val="22"/>
          <w:szCs w:val="22"/>
        </w:rPr>
        <w:tab/>
      </w:r>
    </w:p>
    <w:p w14:paraId="2D7984F4" w14:textId="2CC9C140" w:rsidR="00A61FCD" w:rsidRPr="00C7563E" w:rsidRDefault="00A61FCD" w:rsidP="00A61FCD">
      <w:pPr>
        <w:rPr>
          <w:rFonts w:ascii="Arial" w:hAnsi="Arial" w:cs="Arial"/>
          <w:b/>
          <w:sz w:val="22"/>
          <w:szCs w:val="22"/>
          <w:lang w:val="sr-Cyrl-RS"/>
        </w:rPr>
      </w:pPr>
      <w:r w:rsidRPr="00C7563E">
        <w:rPr>
          <w:rFonts w:ascii="Arial" w:hAnsi="Arial" w:cs="Arial"/>
          <w:b/>
          <w:sz w:val="22"/>
          <w:szCs w:val="22"/>
        </w:rPr>
        <w:lastRenderedPageBreak/>
        <w:t>СРЕДСТВ</w:t>
      </w:r>
      <w:r w:rsidR="004B4D51">
        <w:rPr>
          <w:rFonts w:ascii="Arial" w:hAnsi="Arial" w:cs="Arial"/>
          <w:b/>
          <w:sz w:val="22"/>
          <w:szCs w:val="22"/>
          <w:lang w:val="sr-Cyrl-RS"/>
        </w:rPr>
        <w:t>А</w:t>
      </w:r>
      <w:r w:rsidRPr="00C7563E">
        <w:rPr>
          <w:rFonts w:ascii="Arial" w:hAnsi="Arial" w:cs="Arial"/>
          <w:b/>
          <w:sz w:val="22"/>
          <w:szCs w:val="22"/>
        </w:rPr>
        <w:t xml:space="preserve"> ФИНАНСИЈСКОГ ОБЕЗБЕЂЕЊА</w:t>
      </w:r>
    </w:p>
    <w:p w14:paraId="29EE3F50" w14:textId="77777777" w:rsidR="00EC5B50" w:rsidRPr="00C7563E" w:rsidRDefault="00EC5B50" w:rsidP="00EC5B50">
      <w:pPr>
        <w:rPr>
          <w:rFonts w:ascii="Arial" w:hAnsi="Arial" w:cs="Arial"/>
          <w:sz w:val="22"/>
          <w:szCs w:val="22"/>
          <w:lang w:val="sr-Cyrl-RS"/>
        </w:rPr>
      </w:pPr>
    </w:p>
    <w:p w14:paraId="701677EE" w14:textId="77777777" w:rsidR="00495CD5" w:rsidRPr="00C7563E" w:rsidRDefault="00495CD5" w:rsidP="00A61FCD">
      <w:pPr>
        <w:rPr>
          <w:rFonts w:ascii="Arial" w:hAnsi="Arial" w:cs="Arial"/>
          <w:b/>
          <w:sz w:val="22"/>
          <w:szCs w:val="22"/>
          <w:lang w:val="sr-Cyrl-RS"/>
        </w:rPr>
      </w:pPr>
    </w:p>
    <w:p w14:paraId="2903D7A7"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15.</w:t>
      </w:r>
    </w:p>
    <w:p w14:paraId="2A3ABEC9" w14:textId="77777777" w:rsidR="00FF1DE0" w:rsidRPr="00C7563E" w:rsidRDefault="00FF1DE0" w:rsidP="00FF1DE0">
      <w:pPr>
        <w:rPr>
          <w:rFonts w:ascii="Arial" w:hAnsi="Arial" w:cs="Arial"/>
          <w:b/>
          <w:sz w:val="22"/>
          <w:szCs w:val="22"/>
          <w:lang w:val="sr-Cyrl-RS"/>
        </w:rPr>
      </w:pPr>
      <w:r w:rsidRPr="00C7563E">
        <w:rPr>
          <w:rFonts w:ascii="Arial" w:hAnsi="Arial" w:cs="Arial"/>
          <w:b/>
          <w:sz w:val="22"/>
          <w:szCs w:val="22"/>
          <w:lang w:val="sr-Cyrl-RS"/>
        </w:rPr>
        <w:t>Банкарска гаранција за добро извршење посла</w:t>
      </w:r>
    </w:p>
    <w:p w14:paraId="5A2B043D" w14:textId="77777777" w:rsidR="00FF1DE0" w:rsidRDefault="00FF1DE0" w:rsidP="007D53A4">
      <w:pPr>
        <w:jc w:val="both"/>
        <w:rPr>
          <w:rFonts w:ascii="Arial" w:hAnsi="Arial" w:cs="Arial"/>
          <w:sz w:val="22"/>
          <w:szCs w:val="22"/>
        </w:rPr>
      </w:pPr>
    </w:p>
    <w:p w14:paraId="5DC72C70" w14:textId="7C71E73E"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Пружалац услуге је дужан да у тренутку закључења Уговора а најкасније у року од10 (десет) дана од дана обостраног потписивања Уговора од законских заступника уговорних страна,а пре почетка извршења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 </w:t>
      </w:r>
    </w:p>
    <w:p w14:paraId="3D00B2E8" w14:textId="77777777" w:rsidR="00FF1DE0" w:rsidRPr="00FF1DE0" w:rsidRDefault="00FF1DE0" w:rsidP="00FF1DE0">
      <w:pPr>
        <w:jc w:val="both"/>
        <w:rPr>
          <w:rFonts w:ascii="Arial" w:hAnsi="Arial" w:cs="Arial"/>
          <w:sz w:val="22"/>
          <w:szCs w:val="22"/>
        </w:rPr>
      </w:pPr>
    </w:p>
    <w:p w14:paraId="5EDC4F89" w14:textId="23D81EC6" w:rsidR="00FF1DE0" w:rsidRPr="00FF1DE0" w:rsidRDefault="00084381" w:rsidP="00FF1DE0">
      <w:pPr>
        <w:jc w:val="both"/>
        <w:rPr>
          <w:rFonts w:ascii="Arial" w:hAnsi="Arial" w:cs="Arial"/>
          <w:sz w:val="22"/>
          <w:szCs w:val="22"/>
        </w:rPr>
      </w:pPr>
      <w:r w:rsidRPr="00084381">
        <w:rPr>
          <w:rFonts w:ascii="Arial" w:hAnsi="Arial" w:cs="Arial"/>
          <w:sz w:val="22"/>
          <w:szCs w:val="22"/>
        </w:rPr>
        <w:t xml:space="preserve">Пружалац услуге </w:t>
      </w:r>
      <w:r w:rsidR="00FF1DE0" w:rsidRPr="00FF1DE0">
        <w:rPr>
          <w:rFonts w:ascii="Arial" w:hAnsi="Arial" w:cs="Arial"/>
          <w:sz w:val="22"/>
          <w:szCs w:val="22"/>
        </w:rPr>
        <w:t>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најмање 10 (словима: 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44E43221" w14:textId="7EE47C5A"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да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прекршио своју(е) обавезу(е) из закљученог  Уговора, и </w:t>
      </w:r>
    </w:p>
    <w:p w14:paraId="01640365" w14:textId="1E2C46B9"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у ком погледу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извршио прекршај. </w:t>
      </w:r>
    </w:p>
    <w:p w14:paraId="74E2E047" w14:textId="774AC218"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Наведену банкарску гаранцију понуђач предаје приликом закључења уговора или најкасније у року од 10 (словима: десет) дана од закључења уговора.</w:t>
      </w:r>
      <w:r w:rsidR="00084381">
        <w:rPr>
          <w:rFonts w:ascii="Arial" w:hAnsi="Arial" w:cs="Arial"/>
          <w:sz w:val="22"/>
          <w:szCs w:val="22"/>
          <w:lang w:val="sr-Cyrl-RS"/>
        </w:rPr>
        <w:t xml:space="preserve"> </w:t>
      </w:r>
    </w:p>
    <w:p w14:paraId="3EC2F28A"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посла,који је као Образац  број 6  дат у конкурсној документацији.</w:t>
      </w:r>
    </w:p>
    <w:p w14:paraId="57DF68FB"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0CB3EA6"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02F3B81" w14:textId="18667C90"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sidRPr="00FF1DE0">
        <w:rPr>
          <w:rFonts w:ascii="Arial" w:hAnsi="Arial" w:cs="Arial"/>
          <w:sz w:val="22"/>
          <w:szCs w:val="22"/>
        </w:rPr>
        <w:t>поднесе банкарску гаранцију стране банке, та банка мора имати додељен кредитни рејтинг.</w:t>
      </w:r>
      <w:r w:rsidR="00084381">
        <w:rPr>
          <w:rFonts w:ascii="Arial" w:hAnsi="Arial" w:cs="Arial"/>
          <w:sz w:val="22"/>
          <w:szCs w:val="22"/>
          <w:lang w:val="sr-Cyrl-RS"/>
        </w:rPr>
        <w:t xml:space="preserve"> </w:t>
      </w:r>
    </w:p>
    <w:p w14:paraId="7D8259DE" w14:textId="47396371" w:rsidR="00FF1DE0" w:rsidRDefault="00FF1DE0" w:rsidP="00FF1DE0">
      <w:pPr>
        <w:jc w:val="both"/>
        <w:rPr>
          <w:rFonts w:ascii="Arial" w:hAnsi="Arial" w:cs="Arial"/>
          <w:sz w:val="22"/>
          <w:szCs w:val="22"/>
        </w:rPr>
      </w:pPr>
      <w:r w:rsidRPr="00FF1DE0">
        <w:rPr>
          <w:rFonts w:ascii="Arial" w:hAnsi="Arial" w:cs="Arial"/>
          <w:sz w:val="22"/>
          <w:szCs w:val="22"/>
        </w:rPr>
        <w:t>Гаранција се не може уступити и није преносива без сагласности Ко</w:t>
      </w:r>
      <w:r>
        <w:rPr>
          <w:rFonts w:ascii="Arial" w:hAnsi="Arial" w:cs="Arial"/>
          <w:sz w:val="22"/>
          <w:szCs w:val="22"/>
        </w:rPr>
        <w:t xml:space="preserve">рисника,  </w:t>
      </w:r>
      <w:r w:rsidRPr="00FF1DE0">
        <w:rPr>
          <w:rFonts w:ascii="Arial" w:hAnsi="Arial" w:cs="Arial"/>
          <w:sz w:val="22"/>
          <w:szCs w:val="22"/>
        </w:rPr>
        <w:t>Налогодавца и Емисионе банке</w:t>
      </w:r>
    </w:p>
    <w:p w14:paraId="2D214E0C" w14:textId="55DAD15F" w:rsidR="00FF1DE0" w:rsidRDefault="00FF1DE0" w:rsidP="007D53A4">
      <w:pPr>
        <w:jc w:val="both"/>
        <w:rPr>
          <w:rFonts w:ascii="Arial" w:hAnsi="Arial" w:cs="Arial"/>
          <w:sz w:val="22"/>
          <w:szCs w:val="22"/>
        </w:rPr>
      </w:pPr>
    </w:p>
    <w:p w14:paraId="50ACE27C" w14:textId="77777777" w:rsidR="003F46EF" w:rsidRPr="00C7563E" w:rsidRDefault="003F46EF" w:rsidP="007D53A4">
      <w:pPr>
        <w:jc w:val="both"/>
        <w:rPr>
          <w:rFonts w:ascii="Arial" w:hAnsi="Arial" w:cs="Arial"/>
          <w:sz w:val="22"/>
          <w:szCs w:val="22"/>
          <w:lang w:val="sr-Cyrl-RS"/>
        </w:rPr>
      </w:pPr>
    </w:p>
    <w:p w14:paraId="13798BE3" w14:textId="77777777" w:rsidR="00A61FCD" w:rsidRPr="00C7563E" w:rsidRDefault="00A61FCD" w:rsidP="007D53A4">
      <w:pPr>
        <w:jc w:val="both"/>
        <w:rPr>
          <w:rFonts w:ascii="Arial" w:hAnsi="Arial" w:cs="Arial"/>
          <w:b/>
          <w:sz w:val="22"/>
          <w:szCs w:val="22"/>
          <w:lang w:val="sr-Cyrl-RS"/>
        </w:rPr>
      </w:pPr>
      <w:r w:rsidRPr="00C7563E">
        <w:rPr>
          <w:rFonts w:ascii="Arial" w:hAnsi="Arial" w:cs="Arial"/>
          <w:sz w:val="22"/>
          <w:szCs w:val="22"/>
        </w:rPr>
        <w:t xml:space="preserve"> </w:t>
      </w:r>
      <w:r w:rsidR="00EC5B50" w:rsidRPr="00C7563E">
        <w:rPr>
          <w:rFonts w:ascii="Arial" w:hAnsi="Arial" w:cs="Arial"/>
          <w:b/>
          <w:sz w:val="22"/>
          <w:szCs w:val="22"/>
          <w:lang w:val="sr-Cyrl-RS"/>
        </w:rPr>
        <w:t xml:space="preserve">Банкарска гаранција за отклањање недостатака у гарантном року </w:t>
      </w:r>
    </w:p>
    <w:p w14:paraId="64E89006" w14:textId="7D9705BA" w:rsidR="00FF1DE0" w:rsidRDefault="00FF1DE0" w:rsidP="00FF1DE0">
      <w:pPr>
        <w:tabs>
          <w:tab w:val="left" w:pos="1701"/>
        </w:tabs>
        <w:ind w:right="-6"/>
        <w:jc w:val="both"/>
        <w:rPr>
          <w:rFonts w:ascii="Arial" w:hAnsi="Arial" w:cs="Arial"/>
          <w:b/>
          <w:sz w:val="22"/>
          <w:szCs w:val="22"/>
        </w:rPr>
      </w:pPr>
    </w:p>
    <w:p w14:paraId="48EA2E97" w14:textId="66B67255" w:rsidR="00FF1DE0" w:rsidRDefault="00FF1DE0" w:rsidP="00FF1DE0">
      <w:pPr>
        <w:tabs>
          <w:tab w:val="left" w:pos="1701"/>
        </w:tabs>
        <w:ind w:right="-6"/>
        <w:jc w:val="both"/>
        <w:rPr>
          <w:rFonts w:ascii="Arial" w:hAnsi="Arial" w:cs="Arial"/>
          <w:sz w:val="22"/>
          <w:szCs w:val="22"/>
        </w:rPr>
      </w:pPr>
      <w:r>
        <w:rPr>
          <w:rFonts w:ascii="Arial" w:hAnsi="Arial" w:cs="Arial"/>
          <w:sz w:val="22"/>
          <w:szCs w:val="22"/>
          <w:lang w:val="sr-Cyrl-RS"/>
        </w:rPr>
        <w:t>Пружалац услуге</w:t>
      </w:r>
      <w:r>
        <w:rPr>
          <w:rFonts w:ascii="Arial" w:hAnsi="Arial" w:cs="Arial"/>
          <w:sz w:val="22"/>
          <w:szCs w:val="22"/>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Pr>
          <w:rFonts w:ascii="Arial" w:hAnsi="Arial" w:cs="Arial"/>
          <w:sz w:val="22"/>
          <w:szCs w:val="22"/>
          <w:lang w:val="sr-Cyrl-RS"/>
        </w:rPr>
        <w:t>недостатака</w:t>
      </w:r>
      <w:r>
        <w:rPr>
          <w:rFonts w:ascii="Arial" w:hAnsi="Arial" w:cs="Arial"/>
          <w:sz w:val="22"/>
          <w:szCs w:val="22"/>
        </w:rPr>
        <w:t xml:space="preserve"> у гарантном року. </w:t>
      </w:r>
    </w:p>
    <w:p w14:paraId="5B0A2CB9" w14:textId="2DADB8DF" w:rsidR="00FF1DE0" w:rsidRDefault="00FF1DE0" w:rsidP="00FF1DE0">
      <w:pPr>
        <w:tabs>
          <w:tab w:val="left" w:pos="1701"/>
        </w:tabs>
        <w:ind w:right="-6"/>
        <w:jc w:val="both"/>
        <w:rPr>
          <w:rFonts w:ascii="Arial" w:hAnsi="Arial" w:cs="Arial"/>
          <w:sz w:val="22"/>
          <w:szCs w:val="22"/>
          <w:lang w:val="sr-Cyrl-RS"/>
        </w:rPr>
      </w:pPr>
      <w:r>
        <w:rPr>
          <w:rFonts w:ascii="Arial" w:hAnsi="Arial" w:cs="Arial"/>
          <w:sz w:val="22"/>
          <w:szCs w:val="22"/>
        </w:rPr>
        <w:t xml:space="preserve">Наведену банкарску гаранцију </w:t>
      </w:r>
      <w:r w:rsidR="000E6F0B">
        <w:rPr>
          <w:rFonts w:ascii="Arial" w:hAnsi="Arial" w:cs="Arial"/>
          <w:sz w:val="22"/>
          <w:szCs w:val="22"/>
          <w:lang w:val="sr-Cyrl-RS"/>
        </w:rPr>
        <w:t>Пружалац услуге</w:t>
      </w:r>
      <w:r>
        <w:rPr>
          <w:rFonts w:ascii="Arial" w:hAnsi="Arial" w:cs="Arial"/>
          <w:sz w:val="22"/>
          <w:szCs w:val="22"/>
        </w:rPr>
        <w:t xml:space="preserve"> предаје </w:t>
      </w:r>
      <w:r>
        <w:rPr>
          <w:rFonts w:ascii="Arial" w:hAnsi="Arial" w:cs="Arial"/>
          <w:sz w:val="22"/>
          <w:szCs w:val="22"/>
          <w:lang w:val="sr-Cyrl-RS"/>
        </w:rPr>
        <w:t>приликом потписивања записника о коначним пријему услуге</w:t>
      </w:r>
      <w:r w:rsidR="00084381">
        <w:rPr>
          <w:rFonts w:ascii="Arial" w:hAnsi="Arial" w:cs="Arial"/>
          <w:sz w:val="22"/>
          <w:szCs w:val="22"/>
          <w:lang w:val="sr-Cyrl-RS"/>
        </w:rPr>
        <w:t>.</w:t>
      </w:r>
    </w:p>
    <w:p w14:paraId="7C9A05C5" w14:textId="77777777" w:rsidR="00AC5637" w:rsidRDefault="00AC5637" w:rsidP="00FF1DE0">
      <w:pPr>
        <w:tabs>
          <w:tab w:val="left" w:pos="1701"/>
        </w:tabs>
        <w:ind w:right="-6"/>
        <w:jc w:val="both"/>
        <w:rPr>
          <w:rFonts w:ascii="Arial" w:hAnsi="Arial" w:cs="Arial"/>
          <w:sz w:val="22"/>
          <w:szCs w:val="22"/>
          <w:lang w:val="sr-Cyrl-RS"/>
        </w:rPr>
      </w:pPr>
    </w:p>
    <w:p w14:paraId="30629531"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Банкарска гаранција за отклањање</w:t>
      </w:r>
      <w:r>
        <w:rPr>
          <w:rFonts w:ascii="Arial" w:hAnsi="Arial" w:cs="Arial"/>
          <w:sz w:val="22"/>
          <w:szCs w:val="22"/>
          <w:lang w:val="sr-Cyrl-RS"/>
        </w:rPr>
        <w:t xml:space="preserve"> недостатака</w:t>
      </w:r>
      <w:r>
        <w:rPr>
          <w:rFonts w:ascii="Arial" w:hAnsi="Arial" w:cs="Arial"/>
          <w:sz w:val="22"/>
          <w:szCs w:val="22"/>
        </w:rPr>
        <w:t xml:space="preserve"> у гарантном року мора трајати </w:t>
      </w:r>
      <w:r>
        <w:rPr>
          <w:rFonts w:ascii="Arial" w:hAnsi="Arial" w:cs="Arial"/>
          <w:sz w:val="22"/>
          <w:szCs w:val="22"/>
          <w:lang w:val="sr-Cyrl-RS"/>
        </w:rPr>
        <w:t>- 30</w:t>
      </w:r>
      <w:r>
        <w:rPr>
          <w:rFonts w:ascii="Arial" w:hAnsi="Arial" w:cs="Arial"/>
          <w:sz w:val="22"/>
          <w:szCs w:val="22"/>
        </w:rPr>
        <w:t xml:space="preserve"> дана дуже од истека гарантног рока из </w:t>
      </w:r>
      <w:r>
        <w:rPr>
          <w:rFonts w:ascii="Arial" w:hAnsi="Arial" w:cs="Arial"/>
          <w:sz w:val="22"/>
          <w:szCs w:val="22"/>
          <w:lang w:val="sr-Cyrl-RS"/>
        </w:rPr>
        <w:t>Уговора</w:t>
      </w:r>
      <w:r>
        <w:rPr>
          <w:rFonts w:ascii="Arial" w:hAnsi="Arial" w:cs="Arial"/>
          <w:sz w:val="22"/>
          <w:szCs w:val="22"/>
        </w:rPr>
        <w:t>.</w:t>
      </w:r>
    </w:p>
    <w:p w14:paraId="5102466D"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lastRenderedPageBreak/>
        <w:t xml:space="preserve">Модел банкарске гаранције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дат је као Образац </w:t>
      </w:r>
      <w:r>
        <w:rPr>
          <w:rFonts w:ascii="Arial" w:hAnsi="Arial" w:cs="Arial"/>
          <w:sz w:val="22"/>
          <w:szCs w:val="22"/>
          <w:lang w:val="sr-Cyrl-RS"/>
        </w:rPr>
        <w:t xml:space="preserve">број 7 </w:t>
      </w:r>
      <w:r>
        <w:rPr>
          <w:rFonts w:ascii="Arial" w:hAnsi="Arial" w:cs="Arial"/>
          <w:sz w:val="22"/>
          <w:szCs w:val="22"/>
        </w:rPr>
        <w:t>конкурсне документације.</w:t>
      </w:r>
    </w:p>
    <w:p w14:paraId="5F54A454"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311776"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F5DE7C0" w14:textId="721B9F5C"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Pr>
          <w:rFonts w:ascii="Arial" w:hAnsi="Arial" w:cs="Arial"/>
          <w:sz w:val="22"/>
          <w:szCs w:val="22"/>
        </w:rPr>
        <w:t>поднесе банкарску гаранцију стране банке, та банка мора имати додељен кредитни рејтинг</w:t>
      </w:r>
      <w:r>
        <w:rPr>
          <w:rFonts w:ascii="Arial" w:hAnsi="Arial" w:cs="Arial"/>
          <w:sz w:val="22"/>
          <w:szCs w:val="22"/>
          <w:lang w:val="en-US"/>
        </w:rPr>
        <w:t xml:space="preserve"> </w:t>
      </w:r>
      <w:r>
        <w:rPr>
          <w:rFonts w:ascii="Arial" w:hAnsi="Arial" w:cs="Arial"/>
          <w:sz w:val="22"/>
          <w:szCs w:val="22"/>
          <w:lang w:val="sr-Cyrl-RS"/>
        </w:rPr>
        <w:t>инвестициони ранг (3).</w:t>
      </w:r>
    </w:p>
    <w:p w14:paraId="0090A172" w14:textId="77777777" w:rsidR="00FF1DE0" w:rsidRDefault="00FF1DE0" w:rsidP="00FF1DE0">
      <w:pPr>
        <w:tabs>
          <w:tab w:val="left" w:pos="1701"/>
        </w:tabs>
        <w:ind w:left="1070" w:right="-6"/>
        <w:jc w:val="both"/>
        <w:rPr>
          <w:rFonts w:ascii="Arial" w:hAnsi="Arial" w:cs="Arial"/>
          <w:sz w:val="22"/>
          <w:szCs w:val="22"/>
        </w:rPr>
      </w:pPr>
    </w:p>
    <w:p w14:paraId="478E4D15" w14:textId="5D7866F9" w:rsidR="00FF1DE0" w:rsidRDefault="00FF1DE0" w:rsidP="00084381">
      <w:pPr>
        <w:tabs>
          <w:tab w:val="left" w:pos="1701"/>
        </w:tabs>
        <w:ind w:right="-6"/>
        <w:jc w:val="both"/>
        <w:rPr>
          <w:rFonts w:ascii="Arial" w:hAnsi="Arial" w:cs="Arial"/>
          <w:sz w:val="22"/>
          <w:szCs w:val="22"/>
          <w:lang w:val="sr-Cyrl-RS"/>
        </w:rPr>
      </w:pPr>
      <w:r>
        <w:rPr>
          <w:rFonts w:ascii="Arial" w:hAnsi="Arial" w:cs="Arial"/>
          <w:sz w:val="22"/>
          <w:szCs w:val="22"/>
        </w:rPr>
        <w:t>Наручилац ће након што прими од П</w:t>
      </w:r>
      <w:r w:rsidR="000E6F0B">
        <w:rPr>
          <w:rFonts w:ascii="Arial" w:hAnsi="Arial" w:cs="Arial"/>
          <w:sz w:val="22"/>
          <w:szCs w:val="22"/>
          <w:lang w:val="sr-Cyrl-RS"/>
        </w:rPr>
        <w:t xml:space="preserve">ружаоца услуге </w:t>
      </w:r>
      <w:r>
        <w:rPr>
          <w:rFonts w:ascii="Arial" w:hAnsi="Arial" w:cs="Arial"/>
          <w:sz w:val="22"/>
          <w:szCs w:val="22"/>
        </w:rPr>
        <w:t xml:space="preserve">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вратити </w:t>
      </w:r>
      <w:r w:rsidR="000E6F0B">
        <w:rPr>
          <w:rFonts w:ascii="Arial" w:hAnsi="Arial" w:cs="Arial"/>
          <w:sz w:val="22"/>
          <w:szCs w:val="22"/>
          <w:lang w:val="sr-Cyrl-RS"/>
        </w:rPr>
        <w:t>Пружаоцу услуге</w:t>
      </w:r>
      <w:r>
        <w:rPr>
          <w:rFonts w:ascii="Arial" w:hAnsi="Arial" w:cs="Arial"/>
          <w:sz w:val="22"/>
          <w:szCs w:val="22"/>
        </w:rPr>
        <w:t xml:space="preserve"> гаранцију за добро извршење посла.</w:t>
      </w:r>
    </w:p>
    <w:p w14:paraId="39300116" w14:textId="77777777" w:rsidR="00FF1DE0" w:rsidRDefault="00FF1DE0" w:rsidP="00084381">
      <w:pPr>
        <w:tabs>
          <w:tab w:val="left" w:pos="1701"/>
        </w:tabs>
        <w:ind w:left="1070" w:right="-6"/>
        <w:jc w:val="both"/>
        <w:rPr>
          <w:rFonts w:ascii="Arial" w:hAnsi="Arial" w:cs="Arial"/>
          <w:sz w:val="22"/>
          <w:szCs w:val="22"/>
          <w:lang w:val="sr-Cyrl-RS"/>
        </w:rPr>
      </w:pPr>
    </w:p>
    <w:p w14:paraId="01A681DC" w14:textId="77777777" w:rsidR="00FF1DE0" w:rsidRDefault="00FF1DE0" w:rsidP="00084381">
      <w:pPr>
        <w:tabs>
          <w:tab w:val="left" w:pos="1701"/>
        </w:tabs>
        <w:ind w:right="-6"/>
        <w:jc w:val="both"/>
        <w:rPr>
          <w:rFonts w:ascii="Arial" w:hAnsi="Arial" w:cs="Arial"/>
          <w:sz w:val="22"/>
          <w:szCs w:val="22"/>
        </w:rPr>
      </w:pPr>
      <w:r>
        <w:rPr>
          <w:rFonts w:ascii="Arial" w:hAnsi="Arial" w:cs="Arial"/>
          <w:sz w:val="22"/>
          <w:szCs w:val="22"/>
          <w:lang w:val="sr-Cyrl-RS"/>
        </w:rPr>
        <w:t>Гаранција се не може уступити и није преносива без сагласности Корисника, Налогодавца и Емисионе банке</w:t>
      </w:r>
    </w:p>
    <w:p w14:paraId="14D47132" w14:textId="10F2345A" w:rsidR="00EB0686" w:rsidRPr="00C7563E" w:rsidRDefault="00EB0686" w:rsidP="000E6F0B">
      <w:pPr>
        <w:tabs>
          <w:tab w:val="left" w:pos="1701"/>
        </w:tabs>
        <w:ind w:right="-6"/>
        <w:jc w:val="both"/>
        <w:rPr>
          <w:rFonts w:ascii="Arial" w:hAnsi="Arial" w:cs="Arial"/>
          <w:sz w:val="22"/>
          <w:szCs w:val="22"/>
          <w:lang w:val="sr-Cyrl-RS"/>
        </w:rPr>
      </w:pPr>
    </w:p>
    <w:p w14:paraId="47D96427" w14:textId="77777777" w:rsidR="007D53A4" w:rsidRPr="00C7563E" w:rsidRDefault="004A55BB" w:rsidP="001976B9">
      <w:pPr>
        <w:jc w:val="both"/>
        <w:rPr>
          <w:rFonts w:ascii="Arial" w:hAnsi="Arial" w:cs="Arial"/>
          <w:sz w:val="22"/>
          <w:szCs w:val="22"/>
        </w:rPr>
      </w:pPr>
      <w:r w:rsidRPr="00C7563E">
        <w:rPr>
          <w:rFonts w:ascii="Arial" w:hAnsi="Arial" w:cs="Arial"/>
          <w:sz w:val="22"/>
          <w:szCs w:val="22"/>
          <w:lang w:val="sr-Cyrl-RS"/>
        </w:rPr>
        <w:tab/>
      </w:r>
    </w:p>
    <w:p w14:paraId="79E3FC90" w14:textId="77777777" w:rsidR="00A61FCD" w:rsidRPr="00C7563E" w:rsidRDefault="00A61FCD" w:rsidP="00A61FCD">
      <w:pPr>
        <w:rPr>
          <w:rFonts w:ascii="Arial" w:hAnsi="Arial" w:cs="Arial"/>
          <w:b/>
          <w:sz w:val="22"/>
          <w:szCs w:val="22"/>
        </w:rPr>
      </w:pPr>
      <w:r w:rsidRPr="00C7563E">
        <w:rPr>
          <w:rFonts w:ascii="Arial" w:hAnsi="Arial" w:cs="Arial"/>
          <w:b/>
          <w:sz w:val="22"/>
          <w:szCs w:val="22"/>
        </w:rPr>
        <w:t>ИНТЕЛЕКТУАЛНА СВОЈИНА</w:t>
      </w:r>
    </w:p>
    <w:p w14:paraId="3A5D1CB2"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16.</w:t>
      </w:r>
    </w:p>
    <w:p w14:paraId="2122A03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697017" w14:textId="77777777" w:rsidR="0016627F" w:rsidRPr="00C7563E" w:rsidRDefault="0016627F" w:rsidP="007D53A4">
      <w:pPr>
        <w:jc w:val="both"/>
        <w:rPr>
          <w:rFonts w:ascii="Arial" w:hAnsi="Arial" w:cs="Arial"/>
          <w:sz w:val="22"/>
          <w:szCs w:val="22"/>
        </w:rPr>
      </w:pPr>
    </w:p>
    <w:p w14:paraId="0FFE03D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EE60EA6" w14:textId="77777777" w:rsidR="0016627F" w:rsidRPr="00C7563E" w:rsidRDefault="0016627F" w:rsidP="007D53A4">
      <w:pPr>
        <w:jc w:val="both"/>
        <w:rPr>
          <w:rFonts w:ascii="Arial" w:hAnsi="Arial" w:cs="Arial"/>
          <w:sz w:val="22"/>
          <w:szCs w:val="22"/>
        </w:rPr>
      </w:pPr>
    </w:p>
    <w:p w14:paraId="7ACCAAFA"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8C82D43" w14:textId="77777777" w:rsidR="0016627F" w:rsidRPr="00C7563E" w:rsidRDefault="0016627F" w:rsidP="007D53A4">
      <w:pPr>
        <w:jc w:val="both"/>
        <w:rPr>
          <w:rFonts w:ascii="Arial" w:hAnsi="Arial" w:cs="Arial"/>
          <w:sz w:val="22"/>
          <w:szCs w:val="22"/>
        </w:rPr>
      </w:pPr>
    </w:p>
    <w:p w14:paraId="527D214E" w14:textId="77777777" w:rsidR="00A61FCD" w:rsidRPr="00C7563E" w:rsidRDefault="00A61FCD" w:rsidP="007D53A4">
      <w:pPr>
        <w:jc w:val="both"/>
        <w:rPr>
          <w:rFonts w:ascii="Arial" w:hAnsi="Arial" w:cs="Arial"/>
          <w:sz w:val="22"/>
          <w:szCs w:val="22"/>
          <w:lang w:val="sr-Cyrl-RS"/>
        </w:rPr>
      </w:pPr>
      <w:r w:rsidRPr="003164D9">
        <w:rPr>
          <w:rFonts w:ascii="Arial" w:hAnsi="Arial" w:cs="Arial"/>
          <w:sz w:val="22"/>
          <w:szCs w:val="22"/>
          <w:lang w:val="sr-Cyrl-RS"/>
        </w:rPr>
        <w:t>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w:t>
      </w:r>
      <w:r w:rsidRPr="00C7563E">
        <w:rPr>
          <w:rFonts w:ascii="Arial" w:hAnsi="Arial" w:cs="Arial"/>
          <w:sz w:val="22"/>
          <w:szCs w:val="22"/>
          <w:lang w:val="sr-Cyrl-RS"/>
        </w:rPr>
        <w:t xml:space="preserve"> </w:t>
      </w:r>
    </w:p>
    <w:p w14:paraId="25738F7E" w14:textId="77777777" w:rsidR="00F67DE2" w:rsidRPr="00C7563E" w:rsidRDefault="00F67DE2" w:rsidP="00F67DE2">
      <w:pPr>
        <w:pStyle w:val="KDParagraf"/>
        <w:spacing w:before="0"/>
        <w:rPr>
          <w:rFonts w:cs="Arial"/>
          <w:lang w:val="sr-Cyrl-CS"/>
        </w:rPr>
      </w:pPr>
      <w:r w:rsidRPr="00C7563E">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7563E">
        <w:rPr>
          <w:rFonts w:cs="Arial"/>
          <w:lang w:val="sr-Cyrl-CS"/>
        </w:rPr>
        <w:t>.</w:t>
      </w:r>
      <w:r w:rsidRPr="00C7563E">
        <w:rPr>
          <w:rFonts w:cs="Arial"/>
          <w:lang w:val="sr-Cyrl-RS"/>
        </w:rPr>
        <w:t xml:space="preserve"> </w:t>
      </w:r>
    </w:p>
    <w:p w14:paraId="5D54ACAA" w14:textId="77777777" w:rsidR="00F67DE2" w:rsidRPr="00C7563E" w:rsidRDefault="00F67DE2" w:rsidP="007D53A4">
      <w:pPr>
        <w:jc w:val="both"/>
        <w:rPr>
          <w:rFonts w:ascii="Arial" w:hAnsi="Arial" w:cs="Arial"/>
          <w:sz w:val="22"/>
          <w:szCs w:val="22"/>
          <w:lang w:val="sr-Cyrl-RS"/>
        </w:rPr>
      </w:pPr>
    </w:p>
    <w:p w14:paraId="1470D213" w14:textId="3B7A9367" w:rsidR="007D53A4" w:rsidRDefault="007D53A4" w:rsidP="007D53A4">
      <w:pPr>
        <w:jc w:val="both"/>
        <w:rPr>
          <w:rFonts w:ascii="Arial" w:hAnsi="Arial" w:cs="Arial"/>
          <w:sz w:val="22"/>
          <w:szCs w:val="22"/>
          <w:lang w:val="sr-Cyrl-RS"/>
        </w:rPr>
      </w:pPr>
    </w:p>
    <w:p w14:paraId="6875BA4C" w14:textId="77777777" w:rsidR="00654325" w:rsidRPr="00C7563E" w:rsidRDefault="00654325" w:rsidP="007D53A4">
      <w:pPr>
        <w:jc w:val="both"/>
        <w:rPr>
          <w:rFonts w:ascii="Arial" w:hAnsi="Arial" w:cs="Arial"/>
          <w:sz w:val="22"/>
          <w:szCs w:val="22"/>
          <w:lang w:val="sr-Cyrl-RS"/>
        </w:rPr>
      </w:pPr>
    </w:p>
    <w:p w14:paraId="5C2DC55E" w14:textId="77777777" w:rsidR="007D53A4" w:rsidRPr="00C7563E" w:rsidRDefault="007D53A4" w:rsidP="00A61FCD">
      <w:pPr>
        <w:rPr>
          <w:rFonts w:ascii="Arial" w:hAnsi="Arial" w:cs="Arial"/>
          <w:sz w:val="22"/>
          <w:szCs w:val="22"/>
        </w:rPr>
      </w:pPr>
    </w:p>
    <w:p w14:paraId="62F9A134" w14:textId="77777777" w:rsidR="00A61FCD" w:rsidRPr="00C7563E" w:rsidRDefault="00A61FCD" w:rsidP="00A61FCD">
      <w:pPr>
        <w:rPr>
          <w:rFonts w:ascii="Arial" w:hAnsi="Arial" w:cs="Arial"/>
          <w:b/>
          <w:sz w:val="22"/>
          <w:szCs w:val="22"/>
        </w:rPr>
      </w:pPr>
      <w:r w:rsidRPr="00C7563E">
        <w:rPr>
          <w:rFonts w:ascii="Arial" w:hAnsi="Arial" w:cs="Arial"/>
          <w:b/>
          <w:sz w:val="22"/>
          <w:szCs w:val="22"/>
        </w:rPr>
        <w:t>ОВЛАШЋЕНИ ПРЕДСТАВНИЦИ ЗА ПРАЋЕЊЕ УГОВОРА</w:t>
      </w:r>
    </w:p>
    <w:p w14:paraId="1DAA43F9" w14:textId="087C89FB"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AC5637">
        <w:rPr>
          <w:rFonts w:ascii="Arial" w:hAnsi="Arial" w:cs="Arial"/>
          <w:b/>
          <w:sz w:val="22"/>
          <w:szCs w:val="22"/>
          <w:lang w:val="sr-Cyrl-RS"/>
        </w:rPr>
        <w:t>17</w:t>
      </w:r>
      <w:r w:rsidRPr="00C7563E">
        <w:rPr>
          <w:rFonts w:ascii="Arial" w:hAnsi="Arial" w:cs="Arial"/>
          <w:b/>
          <w:sz w:val="22"/>
          <w:szCs w:val="22"/>
        </w:rPr>
        <w:t>.</w:t>
      </w:r>
    </w:p>
    <w:p w14:paraId="27FE798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Овлашћени представници за праћење </w:t>
      </w:r>
      <w:r w:rsidR="00060B06" w:rsidRPr="00C7563E">
        <w:rPr>
          <w:rFonts w:ascii="Arial" w:hAnsi="Arial" w:cs="Arial"/>
          <w:sz w:val="22"/>
          <w:szCs w:val="22"/>
        </w:rPr>
        <w:t>извршења</w:t>
      </w:r>
      <w:r w:rsidRPr="00C7563E">
        <w:rPr>
          <w:rFonts w:ascii="Arial" w:hAnsi="Arial" w:cs="Arial"/>
          <w:sz w:val="22"/>
          <w:szCs w:val="22"/>
        </w:rPr>
        <w:t xml:space="preserve"> Услуге из члана 1. овог Уговора су: </w:t>
      </w:r>
    </w:p>
    <w:p w14:paraId="68881FBB" w14:textId="5C84C2B3" w:rsidR="00A61FCD" w:rsidRPr="007F4117" w:rsidRDefault="00A61FCD" w:rsidP="00273817">
      <w:pPr>
        <w:pStyle w:val="ListParagraph"/>
        <w:numPr>
          <w:ilvl w:val="0"/>
          <w:numId w:val="20"/>
        </w:numPr>
        <w:spacing w:after="160" w:line="259" w:lineRule="auto"/>
        <w:contextualSpacing/>
        <w:rPr>
          <w:rFonts w:ascii="Arial" w:hAnsi="Arial" w:cs="Arial"/>
        </w:rPr>
      </w:pPr>
      <w:r w:rsidRPr="007F4117">
        <w:rPr>
          <w:rFonts w:ascii="Arial" w:hAnsi="Arial" w:cs="Arial"/>
        </w:rPr>
        <w:t xml:space="preserve">за Корисника услуге: </w:t>
      </w:r>
      <w:r w:rsidR="007F4117" w:rsidRPr="007F4117">
        <w:rPr>
          <w:rFonts w:ascii="Arial" w:hAnsi="Arial" w:cs="Arial"/>
          <w:lang w:val="sr-Cyrl-RS"/>
        </w:rPr>
        <w:t>_______________________________</w:t>
      </w:r>
    </w:p>
    <w:p w14:paraId="493628EB" w14:textId="77777777" w:rsidR="00A61FCD" w:rsidRPr="00C7563E" w:rsidRDefault="00A61FCD" w:rsidP="00273817">
      <w:pPr>
        <w:pStyle w:val="ListParagraph"/>
        <w:numPr>
          <w:ilvl w:val="0"/>
          <w:numId w:val="20"/>
        </w:numPr>
        <w:spacing w:after="160" w:line="259" w:lineRule="auto"/>
        <w:contextualSpacing/>
        <w:rPr>
          <w:rFonts w:ascii="Arial" w:hAnsi="Arial" w:cs="Arial"/>
        </w:rPr>
      </w:pPr>
      <w:r w:rsidRPr="00C7563E">
        <w:rPr>
          <w:rFonts w:ascii="Arial" w:hAnsi="Arial" w:cs="Arial"/>
        </w:rPr>
        <w:t xml:space="preserve">за Пружаоца услуге: </w:t>
      </w:r>
      <w:r w:rsidRPr="00C7563E">
        <w:rPr>
          <w:rFonts w:ascii="Arial" w:hAnsi="Arial" w:cs="Arial"/>
        </w:rPr>
        <w:tab/>
        <w:t>________________________________</w:t>
      </w:r>
    </w:p>
    <w:p w14:paraId="3DCC8CF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Овлашћења и дужности овлашћених представника  за праћење </w:t>
      </w:r>
      <w:r w:rsidR="00060B06" w:rsidRPr="00C7563E">
        <w:rPr>
          <w:rFonts w:ascii="Arial" w:hAnsi="Arial" w:cs="Arial"/>
          <w:sz w:val="22"/>
          <w:szCs w:val="22"/>
          <w:lang w:val="sr-Cyrl-RS"/>
        </w:rPr>
        <w:t>извршења</w:t>
      </w:r>
      <w:r w:rsidRPr="00C7563E">
        <w:rPr>
          <w:rFonts w:ascii="Arial" w:hAnsi="Arial" w:cs="Arial"/>
          <w:sz w:val="22"/>
          <w:szCs w:val="22"/>
        </w:rPr>
        <w:t xml:space="preserve"> овог Уговора су да:</w:t>
      </w:r>
    </w:p>
    <w:p w14:paraId="6B49F35E"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примају месечне извештаје и изјашњавају се поводом истих ( сагласност односно примедбе на извештај );</w:t>
      </w:r>
    </w:p>
    <w:p w14:paraId="0F0A4A19"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 xml:space="preserve">исти доставе другој Уговорној страни и да прате поступање по примедбама; </w:t>
      </w:r>
    </w:p>
    <w:p w14:paraId="18C958C2"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благовремено приме Коначан извештај  о извршеној услузи и изјасне се поводом истог у пис</w:t>
      </w:r>
      <w:r w:rsidR="00060B06" w:rsidRPr="00C7563E">
        <w:rPr>
          <w:rFonts w:ascii="Arial" w:hAnsi="Arial" w:cs="Arial"/>
          <w:lang w:val="sr-Cyrl-RS"/>
        </w:rPr>
        <w:t>а</w:t>
      </w:r>
      <w:r w:rsidRPr="00C7563E">
        <w:rPr>
          <w:rFonts w:ascii="Arial" w:hAnsi="Arial" w:cs="Arial"/>
        </w:rPr>
        <w:t>ној форми;</w:t>
      </w:r>
    </w:p>
    <w:p w14:paraId="7F5EBC60"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извршавају и друге дужности везане за реализацију предмета овог Уговора, по потреби.</w:t>
      </w:r>
    </w:p>
    <w:p w14:paraId="6A4CBAD0" w14:textId="77777777" w:rsidR="00EB0686" w:rsidRDefault="00EB0686" w:rsidP="007D53A4">
      <w:pPr>
        <w:jc w:val="center"/>
        <w:rPr>
          <w:rFonts w:ascii="Arial" w:hAnsi="Arial" w:cs="Arial"/>
          <w:b/>
          <w:sz w:val="22"/>
          <w:szCs w:val="22"/>
        </w:rPr>
      </w:pPr>
    </w:p>
    <w:p w14:paraId="1249DD0E" w14:textId="77777777" w:rsidR="00DF367E" w:rsidRPr="00C7563E" w:rsidRDefault="00DF367E"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36B22DEA" w14:textId="77777777" w:rsidR="007D53A4" w:rsidRPr="00C7563E" w:rsidRDefault="007D53A4" w:rsidP="00A61FCD">
      <w:pPr>
        <w:rPr>
          <w:rFonts w:ascii="Arial" w:hAnsi="Arial" w:cs="Arial"/>
          <w:sz w:val="22"/>
          <w:szCs w:val="22"/>
        </w:rPr>
      </w:pPr>
    </w:p>
    <w:p w14:paraId="6C983CF3" w14:textId="77777777" w:rsidR="00441ADD" w:rsidRPr="00C7563E" w:rsidRDefault="00441ADD" w:rsidP="00A61FCD">
      <w:pPr>
        <w:rPr>
          <w:rFonts w:ascii="Arial" w:hAnsi="Arial" w:cs="Arial"/>
          <w:b/>
          <w:sz w:val="22"/>
          <w:szCs w:val="22"/>
        </w:rPr>
      </w:pPr>
    </w:p>
    <w:p w14:paraId="27673967" w14:textId="77777777" w:rsidR="00441ADD" w:rsidRPr="00C7563E" w:rsidRDefault="00441ADD" w:rsidP="00441ADD">
      <w:pPr>
        <w:pStyle w:val="KDParagraf"/>
        <w:spacing w:before="0"/>
        <w:rPr>
          <w:rFonts w:cs="Arial"/>
          <w:b/>
          <w:lang w:val="sr-Cyrl-RS"/>
        </w:rPr>
      </w:pPr>
      <w:r w:rsidRPr="00C7563E">
        <w:rPr>
          <w:rFonts w:cs="Arial"/>
          <w:b/>
          <w:lang w:val="sr-Cyrl-RS"/>
        </w:rPr>
        <w:t xml:space="preserve">КВАЛИТАТИВНИ И КВАНТИТАТИВНИ ПРИЈЕМ </w:t>
      </w:r>
    </w:p>
    <w:p w14:paraId="3E11F976" w14:textId="77777777" w:rsidR="00441ADD" w:rsidRPr="00C7563E" w:rsidRDefault="00441ADD" w:rsidP="00441ADD">
      <w:pPr>
        <w:pStyle w:val="KDParagraf"/>
        <w:spacing w:before="0"/>
        <w:rPr>
          <w:rFonts w:cs="Arial"/>
          <w:b/>
          <w:lang w:val="sr-Cyrl-RS"/>
        </w:rPr>
      </w:pPr>
    </w:p>
    <w:p w14:paraId="529C03ED" w14:textId="4737DAB1" w:rsidR="00441ADD" w:rsidRPr="00C7563E" w:rsidRDefault="00441ADD" w:rsidP="00441ADD">
      <w:pPr>
        <w:pStyle w:val="KDParagraf"/>
        <w:spacing w:before="0"/>
        <w:jc w:val="center"/>
        <w:rPr>
          <w:rFonts w:cs="Arial"/>
          <w:lang w:val="sr-Cyrl-RS"/>
        </w:rPr>
      </w:pPr>
      <w:r w:rsidRPr="00C7563E">
        <w:rPr>
          <w:rFonts w:cs="Arial"/>
          <w:b/>
          <w:lang w:val="sr-Cyrl-RS"/>
        </w:rPr>
        <w:t xml:space="preserve">Члан </w:t>
      </w:r>
      <w:r w:rsidR="00AC5637">
        <w:rPr>
          <w:rFonts w:cs="Arial"/>
          <w:b/>
          <w:lang w:val="sr-Cyrl-RS"/>
        </w:rPr>
        <w:t>18</w:t>
      </w:r>
    </w:p>
    <w:p w14:paraId="464F6FB1" w14:textId="77777777" w:rsidR="00441ADD" w:rsidRPr="00C7563E" w:rsidRDefault="00441ADD" w:rsidP="00441ADD">
      <w:pPr>
        <w:pStyle w:val="KDParagraf"/>
        <w:spacing w:before="0"/>
        <w:jc w:val="center"/>
        <w:rPr>
          <w:rFonts w:cs="Arial"/>
          <w:lang w:val="sr-Cyrl-RS"/>
        </w:rPr>
      </w:pPr>
    </w:p>
    <w:p w14:paraId="707CB5E9" w14:textId="77777777" w:rsidR="00441ADD" w:rsidRPr="00C7563E" w:rsidRDefault="00441ADD" w:rsidP="00441ADD">
      <w:pPr>
        <w:pStyle w:val="KDParagraf"/>
        <w:spacing w:before="0"/>
        <w:rPr>
          <w:rFonts w:cs="Arial"/>
          <w:lang w:val="sr-Cyrl-RS"/>
        </w:rPr>
      </w:pPr>
      <w:r w:rsidRPr="00C7563E">
        <w:rPr>
          <w:rFonts w:cs="Arial"/>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14:paraId="7B5B98F6" w14:textId="77777777" w:rsidR="00441ADD" w:rsidRPr="00C7563E" w:rsidRDefault="00441ADD" w:rsidP="00441ADD">
      <w:pPr>
        <w:pStyle w:val="KDParagraf"/>
        <w:spacing w:before="0"/>
        <w:rPr>
          <w:rFonts w:cs="Arial"/>
          <w:lang w:val="sr-Cyrl-RS"/>
        </w:rPr>
      </w:pPr>
    </w:p>
    <w:p w14:paraId="0408162C" w14:textId="77777777" w:rsidR="00441ADD" w:rsidRPr="00C7563E" w:rsidRDefault="00441ADD" w:rsidP="00441ADD">
      <w:pPr>
        <w:pStyle w:val="KDParagraf"/>
        <w:spacing w:before="0"/>
        <w:rPr>
          <w:rFonts w:cs="Arial"/>
          <w:lang w:val="sr-Cyrl-RS"/>
        </w:rPr>
      </w:pPr>
      <w:r w:rsidRPr="00C7563E">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454752C0" w14:textId="77777777" w:rsidR="00441ADD" w:rsidRPr="00C7563E" w:rsidRDefault="00441ADD" w:rsidP="00441ADD">
      <w:pPr>
        <w:pStyle w:val="KDParagraf"/>
        <w:spacing w:before="0"/>
        <w:rPr>
          <w:rFonts w:cs="Arial"/>
          <w:lang w:val="sr-Cyrl-RS"/>
        </w:rPr>
      </w:pPr>
    </w:p>
    <w:p w14:paraId="5C3E7580" w14:textId="77777777" w:rsidR="00441ADD" w:rsidRPr="00C7563E" w:rsidRDefault="00441ADD" w:rsidP="00441ADD">
      <w:pPr>
        <w:pStyle w:val="KDParagraf"/>
        <w:spacing w:before="0"/>
        <w:rPr>
          <w:rFonts w:cs="Arial"/>
          <w:lang w:val="sr-Cyrl-RS"/>
        </w:rPr>
      </w:pPr>
      <w:r w:rsidRPr="00C41F73">
        <w:rPr>
          <w:rFonts w:cs="Arial"/>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632EA2F6" w14:textId="77777777" w:rsidR="00441ADD" w:rsidRPr="00C7563E" w:rsidRDefault="00441ADD" w:rsidP="00A61FCD">
      <w:pPr>
        <w:rPr>
          <w:rFonts w:ascii="Arial" w:hAnsi="Arial" w:cs="Arial"/>
          <w:b/>
          <w:sz w:val="22"/>
          <w:szCs w:val="22"/>
        </w:rPr>
      </w:pPr>
    </w:p>
    <w:p w14:paraId="0F2EB40D" w14:textId="77777777" w:rsidR="00A61FCD" w:rsidRPr="00C7563E" w:rsidRDefault="00A61FCD" w:rsidP="00A61FCD">
      <w:pPr>
        <w:rPr>
          <w:rFonts w:ascii="Arial" w:hAnsi="Arial" w:cs="Arial"/>
          <w:b/>
          <w:sz w:val="22"/>
          <w:szCs w:val="22"/>
        </w:rPr>
      </w:pPr>
      <w:r w:rsidRPr="00C7563E">
        <w:rPr>
          <w:rFonts w:ascii="Arial" w:hAnsi="Arial" w:cs="Arial"/>
          <w:b/>
          <w:sz w:val="22"/>
          <w:szCs w:val="22"/>
        </w:rPr>
        <w:t>ВИША СИЛА</w:t>
      </w:r>
    </w:p>
    <w:p w14:paraId="0DBE13CB" w14:textId="67301BF0" w:rsidR="00A61FCD" w:rsidRPr="00AC5637" w:rsidRDefault="00A61FCD" w:rsidP="007D53A4">
      <w:pPr>
        <w:jc w:val="center"/>
        <w:rPr>
          <w:rFonts w:ascii="Arial" w:hAnsi="Arial" w:cs="Arial"/>
          <w:b/>
          <w:sz w:val="22"/>
          <w:szCs w:val="22"/>
          <w:lang w:val="sr-Cyrl-RS"/>
        </w:rPr>
      </w:pPr>
      <w:r w:rsidRPr="00C7563E">
        <w:rPr>
          <w:rFonts w:ascii="Arial" w:hAnsi="Arial" w:cs="Arial"/>
          <w:b/>
          <w:sz w:val="22"/>
          <w:szCs w:val="22"/>
        </w:rPr>
        <w:t xml:space="preserve">Члан </w:t>
      </w:r>
      <w:r w:rsidR="00AC5637">
        <w:rPr>
          <w:rFonts w:ascii="Arial" w:hAnsi="Arial" w:cs="Arial"/>
          <w:b/>
          <w:sz w:val="22"/>
          <w:szCs w:val="22"/>
          <w:lang w:val="sr-Cyrl-RS"/>
        </w:rPr>
        <w:t>19</w:t>
      </w:r>
    </w:p>
    <w:p w14:paraId="500A07A5"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w:t>
      </w:r>
      <w:r w:rsidR="00532C06">
        <w:rPr>
          <w:rFonts w:ascii="Arial" w:hAnsi="Arial" w:cs="Arial"/>
          <w:sz w:val="22"/>
          <w:szCs w:val="22"/>
          <w:lang w:val="sr-Cyrl-RS"/>
        </w:rPr>
        <w:t>У</w:t>
      </w:r>
      <w:r w:rsidR="00532C06" w:rsidRPr="00C7563E">
        <w:rPr>
          <w:rFonts w:ascii="Arial" w:hAnsi="Arial" w:cs="Arial"/>
          <w:sz w:val="22"/>
          <w:szCs w:val="22"/>
        </w:rPr>
        <w:t xml:space="preserve">говору </w:t>
      </w:r>
      <w:r w:rsidRPr="00C7563E">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532C06">
        <w:rPr>
          <w:rFonts w:ascii="Arial" w:hAnsi="Arial" w:cs="Arial"/>
          <w:sz w:val="22"/>
          <w:szCs w:val="22"/>
          <w:lang w:val="sr-Cyrl-RS"/>
        </w:rPr>
        <w:t xml:space="preserve">15 </w:t>
      </w:r>
      <w:r w:rsidRPr="00C7563E">
        <w:rPr>
          <w:rFonts w:ascii="Arial" w:hAnsi="Arial" w:cs="Arial"/>
          <w:sz w:val="22"/>
          <w:szCs w:val="22"/>
        </w:rPr>
        <w:t>(</w:t>
      </w:r>
      <w:r w:rsidR="00532C06">
        <w:rPr>
          <w:rFonts w:ascii="Arial" w:hAnsi="Arial" w:cs="Arial"/>
          <w:sz w:val="22"/>
          <w:szCs w:val="22"/>
          <w:lang w:val="sr-Cyrl-RS"/>
        </w:rPr>
        <w:t>словима: петнаест</w:t>
      </w:r>
      <w:r w:rsidRPr="00C7563E">
        <w:rPr>
          <w:rFonts w:ascii="Arial" w:hAnsi="Arial" w:cs="Arial"/>
          <w:sz w:val="22"/>
          <w:szCs w:val="22"/>
        </w:rPr>
        <w:t xml:space="preserve">) </w:t>
      </w:r>
      <w:r w:rsidR="00532C06">
        <w:rPr>
          <w:rFonts w:ascii="Arial" w:hAnsi="Arial" w:cs="Arial"/>
          <w:sz w:val="22"/>
          <w:szCs w:val="22"/>
          <w:lang w:val="sr-Cyrl-RS"/>
        </w:rPr>
        <w:t xml:space="preserve"> дана </w:t>
      </w:r>
      <w:r w:rsidRPr="00C7563E">
        <w:rPr>
          <w:rFonts w:ascii="Arial" w:hAnsi="Arial" w:cs="Arial"/>
          <w:sz w:val="22"/>
          <w:szCs w:val="22"/>
        </w:rPr>
        <w:t>о</w:t>
      </w:r>
      <w:r w:rsidR="00532C06">
        <w:rPr>
          <w:rFonts w:ascii="Arial" w:hAnsi="Arial" w:cs="Arial"/>
          <w:sz w:val="22"/>
          <w:szCs w:val="22"/>
          <w:lang w:val="sr-Cyrl-RS"/>
        </w:rPr>
        <w:t xml:space="preserve">д дана </w:t>
      </w:r>
      <w:r w:rsidRPr="00C7563E">
        <w:rPr>
          <w:rFonts w:ascii="Arial" w:hAnsi="Arial" w:cs="Arial"/>
          <w:sz w:val="22"/>
          <w:szCs w:val="22"/>
        </w:rPr>
        <w:t xml:space="preserve"> наступањ</w:t>
      </w:r>
      <w:r w:rsidR="00532C06">
        <w:rPr>
          <w:rFonts w:ascii="Arial" w:hAnsi="Arial" w:cs="Arial"/>
          <w:sz w:val="22"/>
          <w:szCs w:val="22"/>
          <w:lang w:val="sr-Cyrl-RS"/>
        </w:rPr>
        <w:t>а</w:t>
      </w:r>
      <w:r w:rsidRPr="00C7563E">
        <w:rPr>
          <w:rFonts w:ascii="Arial" w:hAnsi="Arial" w:cs="Arial"/>
          <w:sz w:val="22"/>
          <w:szCs w:val="22"/>
        </w:rPr>
        <w:t xml:space="preserve"> више силе.</w:t>
      </w:r>
    </w:p>
    <w:p w14:paraId="2BD427EC" w14:textId="77777777" w:rsidR="00C37E7F" w:rsidRPr="00C7563E" w:rsidRDefault="00C37E7F" w:rsidP="007D53A4">
      <w:pPr>
        <w:jc w:val="both"/>
        <w:rPr>
          <w:rFonts w:ascii="Arial" w:hAnsi="Arial" w:cs="Arial"/>
          <w:sz w:val="22"/>
          <w:szCs w:val="22"/>
        </w:rPr>
      </w:pPr>
    </w:p>
    <w:p w14:paraId="050C608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46E0D691" w14:textId="77777777" w:rsidR="00C37E7F" w:rsidRPr="00C7563E" w:rsidRDefault="00C37E7F" w:rsidP="007D53A4">
      <w:pPr>
        <w:jc w:val="both"/>
        <w:rPr>
          <w:rFonts w:ascii="Arial" w:hAnsi="Arial" w:cs="Arial"/>
          <w:sz w:val="22"/>
          <w:szCs w:val="22"/>
        </w:rPr>
      </w:pPr>
    </w:p>
    <w:p w14:paraId="3A944E3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68A8AFF" w14:textId="0A3E0B42" w:rsidR="00441ADD" w:rsidRPr="00C7563E" w:rsidRDefault="00441ADD" w:rsidP="00441ADD">
      <w:pPr>
        <w:pStyle w:val="KDParagraf"/>
        <w:spacing w:before="0"/>
        <w:rPr>
          <w:rFonts w:cs="Arial"/>
          <w:lang w:val="sr-Cyrl-RS"/>
        </w:rPr>
      </w:pPr>
      <w:r w:rsidRPr="00C7563E">
        <w:rPr>
          <w:rFonts w:cs="Arial"/>
          <w:lang w:val="sr-Cyrl-RS"/>
        </w:rPr>
        <w:t xml:space="preserve">Уколико деловање више силе траје дуже од </w:t>
      </w:r>
      <w:r w:rsidR="00C41F73" w:rsidRPr="00C41F73">
        <w:rPr>
          <w:rFonts w:cs="Arial"/>
          <w:lang w:val="sr-Cyrl-RS"/>
        </w:rPr>
        <w:t>90 (словима:деведесет</w:t>
      </w:r>
      <w:r w:rsidRPr="00C41F73">
        <w:rPr>
          <w:rFonts w:cs="Arial"/>
          <w:lang w:val="sr-Cyrl-RS"/>
        </w:rPr>
        <w:t>)</w:t>
      </w:r>
      <w:r w:rsidRPr="00C7563E">
        <w:rPr>
          <w:rFonts w:cs="Arial"/>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C0336BF" w14:textId="23A42749" w:rsidR="00441ADD" w:rsidRPr="00C7563E" w:rsidRDefault="00441ADD" w:rsidP="00441ADD">
      <w:pPr>
        <w:pStyle w:val="KDParagraf"/>
        <w:spacing w:before="0"/>
        <w:rPr>
          <w:rFonts w:cs="Arial"/>
          <w:lang w:val="sr-Cyrl-RS"/>
        </w:rPr>
      </w:pPr>
      <w:r w:rsidRPr="00C7563E">
        <w:rPr>
          <w:rFonts w:cs="Arial"/>
          <w:lang w:val="sr-Cyrl-RS"/>
        </w:rPr>
        <w:t>У случају из претходног става овог члана Уговора Корисник услуге ће поступати у складу са чланом 115. Закона</w:t>
      </w:r>
      <w:r w:rsidR="00C66BB3">
        <w:rPr>
          <w:rFonts w:cs="Arial"/>
        </w:rPr>
        <w:t xml:space="preserve"> o </w:t>
      </w:r>
      <w:r w:rsidR="00C66BB3">
        <w:rPr>
          <w:rFonts w:cs="Arial"/>
          <w:lang w:val="sr-Cyrl-RS"/>
        </w:rPr>
        <w:t>јавним набавкама</w:t>
      </w:r>
      <w:r w:rsidRPr="00C7563E">
        <w:rPr>
          <w:rFonts w:cs="Arial"/>
          <w:lang w:val="sr-Cyrl-RS"/>
        </w:rPr>
        <w:t>.</w:t>
      </w:r>
    </w:p>
    <w:p w14:paraId="52581C9F" w14:textId="77777777" w:rsidR="007D53A4" w:rsidRPr="00C7563E" w:rsidRDefault="007D53A4" w:rsidP="00A61FCD">
      <w:pPr>
        <w:rPr>
          <w:rFonts w:ascii="Arial" w:hAnsi="Arial" w:cs="Arial"/>
          <w:sz w:val="22"/>
          <w:szCs w:val="22"/>
        </w:rPr>
      </w:pPr>
    </w:p>
    <w:p w14:paraId="194ED482"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НАКНАДА ШТЕТЕ</w:t>
      </w:r>
    </w:p>
    <w:p w14:paraId="003B436A" w14:textId="52A0E670" w:rsidR="00A61FCD" w:rsidRPr="00C7563E" w:rsidRDefault="00A61FCD" w:rsidP="007D53A4">
      <w:pPr>
        <w:jc w:val="center"/>
        <w:rPr>
          <w:rFonts w:ascii="Arial" w:hAnsi="Arial" w:cs="Arial"/>
          <w:sz w:val="22"/>
          <w:szCs w:val="22"/>
        </w:rPr>
      </w:pPr>
      <w:r w:rsidRPr="00C7563E">
        <w:rPr>
          <w:rFonts w:ascii="Arial" w:hAnsi="Arial" w:cs="Arial"/>
          <w:b/>
          <w:sz w:val="22"/>
          <w:szCs w:val="22"/>
        </w:rPr>
        <w:t>Члан 2</w:t>
      </w:r>
      <w:r w:rsidR="00AC5637">
        <w:rPr>
          <w:rFonts w:ascii="Arial" w:hAnsi="Arial" w:cs="Arial"/>
          <w:b/>
          <w:sz w:val="22"/>
          <w:szCs w:val="22"/>
          <w:lang w:val="sr-Cyrl-RS"/>
        </w:rPr>
        <w:t>0</w:t>
      </w:r>
      <w:r w:rsidRPr="00C7563E">
        <w:rPr>
          <w:rFonts w:ascii="Arial" w:hAnsi="Arial" w:cs="Arial"/>
          <w:sz w:val="22"/>
          <w:szCs w:val="22"/>
        </w:rPr>
        <w:t>.</w:t>
      </w:r>
    </w:p>
    <w:p w14:paraId="20607DD3" w14:textId="2EFB2893" w:rsidR="00996690"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w:t>
      </w:r>
      <w:r w:rsidR="00344B67">
        <w:rPr>
          <w:rFonts w:ascii="Arial" w:hAnsi="Arial" w:cs="Arial"/>
          <w:sz w:val="22"/>
          <w:szCs w:val="22"/>
        </w:rPr>
        <w:t>бавеза преузетих овим Уговором.</w:t>
      </w:r>
    </w:p>
    <w:p w14:paraId="30C7C4B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D2A21A" w14:textId="77777777" w:rsidR="00996690" w:rsidRPr="00C7563E" w:rsidRDefault="00996690" w:rsidP="007D53A4">
      <w:pPr>
        <w:jc w:val="both"/>
        <w:rPr>
          <w:rFonts w:ascii="Arial" w:hAnsi="Arial" w:cs="Arial"/>
          <w:sz w:val="22"/>
          <w:szCs w:val="22"/>
        </w:rPr>
      </w:pPr>
    </w:p>
    <w:p w14:paraId="7DA1C8C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2A0C546" w14:textId="77777777" w:rsidR="00996690" w:rsidRPr="00C7563E" w:rsidRDefault="00996690" w:rsidP="007D53A4">
      <w:pPr>
        <w:jc w:val="both"/>
        <w:rPr>
          <w:rFonts w:ascii="Arial" w:hAnsi="Arial" w:cs="Arial"/>
          <w:sz w:val="22"/>
          <w:szCs w:val="22"/>
        </w:rPr>
      </w:pPr>
    </w:p>
    <w:p w14:paraId="2CBCEAD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66892C57" w14:textId="77777777" w:rsidR="00441ADD" w:rsidRPr="00C7563E" w:rsidRDefault="00441ADD" w:rsidP="00A61FCD">
      <w:pPr>
        <w:rPr>
          <w:rFonts w:ascii="Arial" w:hAnsi="Arial" w:cs="Arial"/>
          <w:b/>
          <w:sz w:val="22"/>
          <w:szCs w:val="22"/>
        </w:rPr>
      </w:pPr>
    </w:p>
    <w:p w14:paraId="3776EC55" w14:textId="77777777" w:rsidR="00A61FCD" w:rsidRPr="00C7563E" w:rsidRDefault="00A61FCD" w:rsidP="00A61FCD">
      <w:pPr>
        <w:rPr>
          <w:rFonts w:ascii="Arial" w:hAnsi="Arial" w:cs="Arial"/>
          <w:b/>
          <w:sz w:val="22"/>
          <w:szCs w:val="22"/>
        </w:rPr>
      </w:pPr>
      <w:r w:rsidRPr="00C7563E">
        <w:rPr>
          <w:rFonts w:ascii="Arial" w:hAnsi="Arial" w:cs="Arial"/>
          <w:b/>
          <w:sz w:val="22"/>
          <w:szCs w:val="22"/>
        </w:rPr>
        <w:t>УГОВОРНА КАЗНА</w:t>
      </w:r>
    </w:p>
    <w:p w14:paraId="685553D7" w14:textId="4C52EF81" w:rsidR="00A61FCD" w:rsidRPr="00C7563E" w:rsidRDefault="00A61FCD" w:rsidP="009E73A2">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1</w:t>
      </w:r>
      <w:r w:rsidRPr="00C7563E">
        <w:rPr>
          <w:rFonts w:ascii="Arial" w:hAnsi="Arial" w:cs="Arial"/>
          <w:b/>
          <w:sz w:val="22"/>
          <w:szCs w:val="22"/>
        </w:rPr>
        <w:t>.</w:t>
      </w:r>
    </w:p>
    <w:p w14:paraId="2C7E4C94" w14:textId="569613C9" w:rsidR="00A61FCD" w:rsidRPr="00C7563E" w:rsidRDefault="00A61FCD" w:rsidP="009E73A2">
      <w:pPr>
        <w:jc w:val="both"/>
        <w:rPr>
          <w:rFonts w:ascii="Arial" w:hAnsi="Arial" w:cs="Arial"/>
          <w:sz w:val="22"/>
          <w:szCs w:val="22"/>
        </w:rPr>
      </w:pPr>
      <w:r w:rsidRPr="00C7563E">
        <w:rPr>
          <w:rFonts w:ascii="Arial" w:hAnsi="Arial" w:cs="Arial"/>
          <w:sz w:val="22"/>
          <w:szCs w:val="22"/>
        </w:rPr>
        <w:t xml:space="preserve">У случају да Пружалац услуге, својом кривицом, </w:t>
      </w:r>
      <w:r w:rsidR="009D25DB" w:rsidRPr="00C7563E">
        <w:rPr>
          <w:rFonts w:ascii="Arial" w:hAnsi="Arial" w:cs="Arial"/>
          <w:sz w:val="22"/>
          <w:szCs w:val="22"/>
        </w:rPr>
        <w:t>не изврши/не пружи о року уговорене Услуге</w:t>
      </w:r>
      <w:r w:rsidR="009D25DB" w:rsidRPr="00C7563E">
        <w:rPr>
          <w:rFonts w:ascii="Arial" w:hAnsi="Arial" w:cs="Arial"/>
          <w:sz w:val="22"/>
          <w:szCs w:val="22"/>
          <w:lang w:val="sr-Cyrl-RS"/>
        </w:rPr>
        <w:t xml:space="preserve">, или </w:t>
      </w:r>
      <w:r w:rsidRPr="00C7563E">
        <w:rPr>
          <w:rFonts w:ascii="Arial" w:hAnsi="Arial" w:cs="Arial"/>
          <w:sz w:val="22"/>
          <w:szCs w:val="22"/>
        </w:rPr>
        <w:t xml:space="preserve">прекрши обавезу достављања извештаја предвиђених </w:t>
      </w:r>
      <w:r w:rsidR="009D25DB" w:rsidRPr="00C41F73">
        <w:rPr>
          <w:rFonts w:ascii="Arial" w:hAnsi="Arial" w:cs="Arial"/>
          <w:sz w:val="22"/>
          <w:szCs w:val="22"/>
          <w:lang w:val="sr-Cyrl-RS"/>
        </w:rPr>
        <w:t xml:space="preserve">Чланом </w:t>
      </w:r>
      <w:r w:rsidR="00C41F73" w:rsidRPr="00C41F73">
        <w:rPr>
          <w:rFonts w:ascii="Arial" w:hAnsi="Arial" w:cs="Arial"/>
          <w:sz w:val="22"/>
          <w:szCs w:val="22"/>
          <w:lang w:val="sr-Cyrl-RS"/>
        </w:rPr>
        <w:t>4</w:t>
      </w:r>
      <w:r w:rsidR="009D25DB" w:rsidRPr="00C41F73">
        <w:rPr>
          <w:rFonts w:ascii="Arial" w:hAnsi="Arial" w:cs="Arial"/>
          <w:sz w:val="22"/>
          <w:szCs w:val="22"/>
          <w:lang w:val="sr-Cyrl-RS"/>
        </w:rPr>
        <w:t>.</w:t>
      </w:r>
      <w:r w:rsidR="009D25DB" w:rsidRPr="00C7563E">
        <w:rPr>
          <w:rFonts w:ascii="Arial" w:hAnsi="Arial" w:cs="Arial"/>
          <w:sz w:val="22"/>
          <w:szCs w:val="22"/>
          <w:lang w:val="sr-Cyrl-RS"/>
        </w:rPr>
        <w:t xml:space="preserve"> </w:t>
      </w:r>
      <w:r w:rsidR="009D25DB" w:rsidRPr="00C7563E" w:rsidDel="009D25DB">
        <w:rPr>
          <w:rFonts w:ascii="Arial" w:hAnsi="Arial" w:cs="Arial"/>
          <w:sz w:val="22"/>
          <w:szCs w:val="22"/>
        </w:rPr>
        <w:t xml:space="preserve"> </w:t>
      </w:r>
      <w:r w:rsidR="009F21A1">
        <w:rPr>
          <w:rFonts w:ascii="Arial" w:hAnsi="Arial" w:cs="Arial"/>
          <w:sz w:val="22"/>
          <w:szCs w:val="22"/>
          <w:lang w:val="sr-Cyrl-RS"/>
        </w:rPr>
        <w:t>о</w:t>
      </w:r>
      <w:r w:rsidRPr="00C7563E">
        <w:rPr>
          <w:rFonts w:ascii="Arial" w:hAnsi="Arial" w:cs="Arial"/>
          <w:sz w:val="22"/>
          <w:szCs w:val="22"/>
        </w:rPr>
        <w:t xml:space="preserve">вог </w:t>
      </w:r>
      <w:r w:rsidR="00BE29AB">
        <w:rPr>
          <w:rFonts w:ascii="Arial" w:hAnsi="Arial" w:cs="Arial"/>
          <w:sz w:val="22"/>
          <w:szCs w:val="22"/>
          <w:lang w:val="sr-Cyrl-RS"/>
        </w:rPr>
        <w:t>у</w:t>
      </w:r>
      <w:r w:rsidRPr="00C7563E">
        <w:rPr>
          <w:rFonts w:ascii="Arial" w:hAnsi="Arial" w:cs="Arial"/>
          <w:sz w:val="22"/>
          <w:szCs w:val="22"/>
        </w:rPr>
        <w:t xml:space="preserve">говора у роковима дефинисаним у </w:t>
      </w:r>
      <w:r w:rsidR="009D25DB" w:rsidRPr="00C7563E">
        <w:rPr>
          <w:rFonts w:ascii="Arial" w:hAnsi="Arial" w:cs="Arial"/>
          <w:sz w:val="22"/>
          <w:szCs w:val="22"/>
          <w:lang w:val="sr-Cyrl-RS"/>
        </w:rPr>
        <w:t>истом члану</w:t>
      </w:r>
      <w:r w:rsidRPr="00C7563E">
        <w:rPr>
          <w:rFonts w:ascii="Arial" w:hAnsi="Arial" w:cs="Arial"/>
          <w:sz w:val="22"/>
          <w:szCs w:val="22"/>
        </w:rPr>
        <w:t>, Пружалац услуге је дужан да плати Кориснику услуге уговорне пенале, у износу од 0,</w:t>
      </w:r>
      <w:r w:rsidR="00AF31A9">
        <w:rPr>
          <w:rFonts w:ascii="Arial" w:hAnsi="Arial" w:cs="Arial"/>
          <w:sz w:val="22"/>
          <w:szCs w:val="22"/>
          <w:lang w:val="sr-Cyrl-RS"/>
        </w:rPr>
        <w:t>3</w:t>
      </w:r>
      <w:r w:rsidRPr="00C7563E">
        <w:rPr>
          <w:rFonts w:ascii="Arial" w:hAnsi="Arial" w:cs="Arial"/>
          <w:sz w:val="22"/>
          <w:szCs w:val="22"/>
        </w:rPr>
        <w:t xml:space="preserve">%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044C8BB5" w14:textId="77777777" w:rsidR="00A61FCD" w:rsidRPr="00C7563E" w:rsidRDefault="00A61FCD" w:rsidP="009E73A2">
      <w:pPr>
        <w:jc w:val="both"/>
        <w:rPr>
          <w:rFonts w:ascii="Arial" w:hAnsi="Arial" w:cs="Arial"/>
          <w:sz w:val="22"/>
          <w:szCs w:val="22"/>
        </w:rPr>
      </w:pPr>
      <w:r w:rsidRPr="00C7563E">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14:paraId="07984C3D" w14:textId="77777777" w:rsidR="00FB3D23" w:rsidRPr="00C7563E" w:rsidRDefault="00FB3D23" w:rsidP="00FB3D23">
      <w:pPr>
        <w:jc w:val="both"/>
        <w:rPr>
          <w:rFonts w:ascii="Arial" w:hAnsi="Arial" w:cs="Arial"/>
          <w:b/>
          <w:sz w:val="22"/>
          <w:szCs w:val="22"/>
        </w:rPr>
      </w:pPr>
    </w:p>
    <w:p w14:paraId="78B17D73" w14:textId="77777777" w:rsidR="00FB3D23" w:rsidRPr="00C7563E" w:rsidRDefault="007F6C0B" w:rsidP="00FB3D23">
      <w:pPr>
        <w:jc w:val="both"/>
        <w:rPr>
          <w:rFonts w:ascii="Arial" w:hAnsi="Arial" w:cs="Arial"/>
          <w:b/>
          <w:sz w:val="22"/>
          <w:szCs w:val="22"/>
          <w:lang w:val="sr-Cyrl-RS"/>
        </w:rPr>
      </w:pPr>
      <w:r w:rsidRPr="00C7563E">
        <w:rPr>
          <w:rFonts w:ascii="Arial" w:hAnsi="Arial" w:cs="Arial"/>
          <w:b/>
          <w:sz w:val="22"/>
          <w:szCs w:val="22"/>
          <w:lang w:val="sr-Cyrl-RS"/>
        </w:rPr>
        <w:t>ИЗМЕНЕ УГОВОРА</w:t>
      </w:r>
    </w:p>
    <w:p w14:paraId="4C2694F2" w14:textId="16FA73C4" w:rsidR="00FB3D23" w:rsidRPr="00C7563E" w:rsidRDefault="00FB3D23" w:rsidP="00FB3D23">
      <w:pPr>
        <w:pStyle w:val="Style13"/>
        <w:widowControl/>
        <w:spacing w:line="240" w:lineRule="auto"/>
        <w:rPr>
          <w:rStyle w:val="FontStyle110"/>
          <w:rFonts w:eastAsia="Calibri"/>
          <w:sz w:val="22"/>
          <w:szCs w:val="22"/>
          <w:lang w:val="sr-Cyrl-CS" w:eastAsia="sr-Cyrl-CS"/>
        </w:rPr>
      </w:pPr>
      <w:r w:rsidRPr="00C7563E">
        <w:rPr>
          <w:rStyle w:val="FontStyle110"/>
          <w:rFonts w:eastAsia="Calibri"/>
          <w:sz w:val="22"/>
          <w:szCs w:val="22"/>
          <w:lang w:val="sr-Cyrl-CS" w:eastAsia="sr-Cyrl-CS"/>
        </w:rPr>
        <w:t>Члан 2</w:t>
      </w:r>
      <w:r w:rsidR="00AC5637">
        <w:rPr>
          <w:rStyle w:val="FontStyle110"/>
          <w:rFonts w:eastAsia="Calibri"/>
          <w:sz w:val="22"/>
          <w:szCs w:val="22"/>
          <w:lang w:val="sr-Cyrl-CS" w:eastAsia="sr-Cyrl-CS"/>
        </w:rPr>
        <w:t>2</w:t>
      </w:r>
      <w:r w:rsidRPr="00C7563E">
        <w:rPr>
          <w:rStyle w:val="FontStyle110"/>
          <w:rFonts w:eastAsia="Calibri"/>
          <w:sz w:val="22"/>
          <w:szCs w:val="22"/>
          <w:lang w:val="sr-Cyrl-CS" w:eastAsia="sr-Cyrl-CS"/>
        </w:rPr>
        <w:t xml:space="preserve">. </w:t>
      </w:r>
    </w:p>
    <w:p w14:paraId="7F2CDE9A" w14:textId="23614F76" w:rsidR="000F4629" w:rsidRPr="00BE29AB" w:rsidRDefault="00441ADD" w:rsidP="000F4629">
      <w:pPr>
        <w:jc w:val="both"/>
        <w:rPr>
          <w:rFonts w:ascii="Arial" w:hAnsi="Arial" w:cs="Arial"/>
          <w:sz w:val="22"/>
          <w:szCs w:val="22"/>
          <w:lang w:val="sr-Cyrl-RS" w:eastAsia="sr-Latn-CS"/>
        </w:rPr>
      </w:pPr>
      <w:r w:rsidRPr="00C7563E">
        <w:rPr>
          <w:rFonts w:ascii="Arial" w:hAnsi="Arial" w:cs="Arial"/>
          <w:sz w:val="22"/>
          <w:szCs w:val="22"/>
          <w:lang w:val="sr-Cyrl-RS" w:eastAsia="sr-Latn-CS"/>
        </w:rPr>
        <w:t xml:space="preserve">Корисник услуге </w:t>
      </w:r>
      <w:r w:rsidR="000F4629" w:rsidRPr="00C7563E">
        <w:rPr>
          <w:rFonts w:ascii="Arial" w:hAnsi="Arial" w:cs="Arial"/>
          <w:sz w:val="22"/>
          <w:szCs w:val="22"/>
          <w:lang w:eastAsia="sr-Latn-CS"/>
        </w:rPr>
        <w:t xml:space="preserve">може </w:t>
      </w:r>
      <w:r w:rsidR="000F4629" w:rsidRPr="00C7563E">
        <w:rPr>
          <w:rFonts w:ascii="Arial" w:hAnsi="Arial" w:cs="Arial"/>
          <w:sz w:val="22"/>
          <w:szCs w:val="22"/>
          <w:lang w:val="sr-Cyrl-RS" w:eastAsia="sr-Latn-CS"/>
        </w:rPr>
        <w:t>после</w:t>
      </w:r>
      <w:r w:rsidR="000F4629" w:rsidRPr="00C7563E">
        <w:rPr>
          <w:rFonts w:ascii="Arial" w:hAnsi="Arial" w:cs="Arial"/>
          <w:sz w:val="22"/>
          <w:szCs w:val="22"/>
          <w:lang w:eastAsia="sr-Latn-CS"/>
        </w:rPr>
        <w:t xml:space="preserve"> закључења </w:t>
      </w:r>
      <w:r w:rsidR="009F21A1">
        <w:rPr>
          <w:rFonts w:ascii="Arial" w:hAnsi="Arial" w:cs="Arial"/>
          <w:sz w:val="22"/>
          <w:szCs w:val="22"/>
          <w:lang w:val="sr-Cyrl-RS" w:eastAsia="sr-Latn-CS"/>
        </w:rPr>
        <w:t>У</w:t>
      </w:r>
      <w:r w:rsidR="009F21A1" w:rsidRPr="00C7563E">
        <w:rPr>
          <w:rFonts w:ascii="Arial" w:hAnsi="Arial" w:cs="Arial"/>
          <w:sz w:val="22"/>
          <w:szCs w:val="22"/>
          <w:lang w:eastAsia="sr-Latn-CS"/>
        </w:rPr>
        <w:t xml:space="preserve">говора </w:t>
      </w:r>
      <w:r w:rsidR="000F4629" w:rsidRPr="00C7563E">
        <w:rPr>
          <w:rFonts w:ascii="Arial" w:hAnsi="Arial" w:cs="Arial"/>
          <w:sz w:val="22"/>
          <w:szCs w:val="22"/>
          <w:lang w:eastAsia="sr-Latn-CS"/>
        </w:rPr>
        <w:t xml:space="preserve">без спровођења поступка јавне набавке повећати обим предмета набавке до лимита прописаног чланом 115. став 1. Закона. </w:t>
      </w:r>
      <w:r w:rsidR="000F4629" w:rsidRPr="00C7563E">
        <w:rPr>
          <w:rFonts w:ascii="Arial" w:hAnsi="Arial" w:cs="Arial"/>
          <w:sz w:val="22"/>
          <w:szCs w:val="22"/>
        </w:rPr>
        <w:t xml:space="preserve">Обим предмета јавне набавке из Уговора о </w:t>
      </w:r>
      <w:r w:rsidR="00BE29AB">
        <w:rPr>
          <w:rFonts w:ascii="Arial" w:hAnsi="Arial" w:cs="Arial"/>
          <w:sz w:val="22"/>
          <w:szCs w:val="22"/>
          <w:lang w:val="sr-Cyrl-RS"/>
        </w:rPr>
        <w:t>пружању услуга</w:t>
      </w:r>
      <w:r w:rsidR="000F4629" w:rsidRPr="00C7563E">
        <w:rPr>
          <w:rFonts w:ascii="Arial" w:hAnsi="Arial" w:cs="Arial"/>
          <w:sz w:val="22"/>
          <w:szCs w:val="22"/>
        </w:rPr>
        <w:t xml:space="preserve">  </w:t>
      </w:r>
      <w:r w:rsidRPr="00C7563E">
        <w:rPr>
          <w:rFonts w:ascii="Arial" w:hAnsi="Arial" w:cs="Arial"/>
          <w:sz w:val="22"/>
          <w:szCs w:val="22"/>
          <w:lang w:val="sr-Cyrl-RS"/>
        </w:rPr>
        <w:t xml:space="preserve">Корисник услуге </w:t>
      </w:r>
      <w:r w:rsidR="000F4629" w:rsidRPr="00C7563E">
        <w:rPr>
          <w:rFonts w:ascii="Arial" w:hAnsi="Arial" w:cs="Arial"/>
          <w:sz w:val="22"/>
          <w:szCs w:val="22"/>
        </w:rPr>
        <w:t xml:space="preserve"> може повећати за максимално до 5% укупне вредности Уговора под условом да има обезбеђена финансијска средства</w:t>
      </w:r>
    </w:p>
    <w:p w14:paraId="7764C037" w14:textId="77777777" w:rsidR="000F4629" w:rsidRPr="00C7563E" w:rsidRDefault="000F4629" w:rsidP="000F4629">
      <w:pPr>
        <w:jc w:val="both"/>
        <w:rPr>
          <w:rFonts w:ascii="Arial" w:hAnsi="Arial" w:cs="Arial"/>
          <w:sz w:val="22"/>
          <w:szCs w:val="22"/>
          <w:lang w:eastAsia="sr-Latn-CS"/>
        </w:rPr>
      </w:pPr>
    </w:p>
    <w:p w14:paraId="6F2EEB00" w14:textId="77777777" w:rsidR="000F4629" w:rsidRPr="00C7563E" w:rsidRDefault="000F4629" w:rsidP="000F4629">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w:t>
      </w:r>
      <w:r w:rsidR="0060794F" w:rsidRPr="00C7563E">
        <w:rPr>
          <w:rFonts w:ascii="Arial" w:hAnsi="Arial" w:cs="Arial"/>
          <w:sz w:val="22"/>
          <w:szCs w:val="22"/>
          <w:lang w:val="sr-Cyrl-RS" w:eastAsia="sr-Latn-CS"/>
        </w:rPr>
        <w:t xml:space="preserve">пружању услуга </w:t>
      </w:r>
      <w:r w:rsidR="00441ADD" w:rsidRPr="00C7563E">
        <w:rPr>
          <w:rFonts w:ascii="Arial" w:hAnsi="Arial" w:cs="Arial"/>
          <w:sz w:val="22"/>
          <w:szCs w:val="22"/>
          <w:lang w:val="sr-Cyrl-RS" w:eastAsia="sr-Latn-CS"/>
        </w:rPr>
        <w:t xml:space="preserve">Корисник услуге </w:t>
      </w:r>
      <w:r w:rsidRPr="00C7563E">
        <w:rPr>
          <w:rFonts w:ascii="Arial" w:hAnsi="Arial" w:cs="Arial"/>
          <w:sz w:val="22"/>
          <w:szCs w:val="22"/>
          <w:lang w:eastAsia="sr-Latn-CS"/>
        </w:rPr>
        <w:t>може да дозволи промену цене и других битних елемената уговора из објективних разлога приликом реализације Уговора</w:t>
      </w:r>
      <w:r w:rsidR="0060794F" w:rsidRPr="00C7563E">
        <w:rPr>
          <w:rFonts w:ascii="Arial" w:hAnsi="Arial" w:cs="Arial"/>
          <w:sz w:val="22"/>
          <w:szCs w:val="22"/>
          <w:lang w:val="sr-Cyrl-RS" w:eastAsia="sr-Latn-CS"/>
        </w:rPr>
        <w:t>.</w:t>
      </w:r>
      <w:r w:rsidRPr="00C7563E">
        <w:rPr>
          <w:rFonts w:ascii="Arial" w:hAnsi="Arial" w:cs="Arial"/>
          <w:sz w:val="22"/>
          <w:szCs w:val="22"/>
          <w:lang w:eastAsia="sr-Latn-CS"/>
        </w:rPr>
        <w:t xml:space="preserve"> </w:t>
      </w:r>
    </w:p>
    <w:p w14:paraId="75FA43ED" w14:textId="77777777" w:rsidR="000F4629" w:rsidRPr="00C7563E" w:rsidRDefault="000F4629" w:rsidP="000F4629">
      <w:pPr>
        <w:jc w:val="both"/>
        <w:rPr>
          <w:rFonts w:ascii="Arial" w:hAnsi="Arial" w:cs="Arial"/>
          <w:sz w:val="22"/>
          <w:szCs w:val="22"/>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 xml:space="preserve">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 xml:space="preserve">овлашћених лица </w:t>
      </w:r>
      <w:r w:rsidR="00532C06">
        <w:rPr>
          <w:rFonts w:ascii="Arial" w:hAnsi="Arial" w:cs="Arial"/>
          <w:sz w:val="22"/>
          <w:szCs w:val="22"/>
          <w:lang w:val="sr-Cyrl-RS"/>
        </w:rPr>
        <w:t>У</w:t>
      </w:r>
      <w:r w:rsidR="00532C06" w:rsidRPr="00C7563E">
        <w:rPr>
          <w:rFonts w:ascii="Arial" w:hAnsi="Arial" w:cs="Arial"/>
          <w:sz w:val="22"/>
          <w:szCs w:val="22"/>
        </w:rPr>
        <w:t xml:space="preserve">говорних </w:t>
      </w:r>
      <w:r w:rsidRPr="00C7563E">
        <w:rPr>
          <w:rFonts w:ascii="Arial" w:hAnsi="Arial" w:cs="Arial"/>
          <w:sz w:val="22"/>
          <w:szCs w:val="22"/>
        </w:rPr>
        <w:t>страна.</w:t>
      </w:r>
    </w:p>
    <w:p w14:paraId="1D0CCEB7" w14:textId="77777777" w:rsidR="000F4629" w:rsidRPr="00C7563E" w:rsidRDefault="000F4629" w:rsidP="000F4629">
      <w:pPr>
        <w:jc w:val="both"/>
        <w:rPr>
          <w:rFonts w:ascii="Arial" w:hAnsi="Arial" w:cs="Arial"/>
          <w:strike/>
          <w:sz w:val="22"/>
          <w:szCs w:val="22"/>
          <w:lang w:eastAsia="sr-Latn-CS"/>
        </w:rPr>
      </w:pPr>
    </w:p>
    <w:p w14:paraId="0F630073" w14:textId="77777777" w:rsidR="000F4629" w:rsidRPr="00C7563E" w:rsidRDefault="000F4629" w:rsidP="000F4629">
      <w:pPr>
        <w:jc w:val="both"/>
        <w:rPr>
          <w:rFonts w:ascii="Arial" w:hAnsi="Arial" w:cs="Arial"/>
          <w:sz w:val="22"/>
          <w:szCs w:val="22"/>
          <w:lang w:eastAsia="sr-Latn-CS"/>
        </w:rPr>
      </w:pPr>
      <w:r w:rsidRPr="00C7563E">
        <w:rPr>
          <w:rFonts w:ascii="Arial" w:hAnsi="Arial" w:cs="Arial"/>
          <w:sz w:val="22"/>
          <w:szCs w:val="22"/>
          <w:lang w:eastAsia="sr-Latn-CS"/>
        </w:rPr>
        <w:t>К</w:t>
      </w:r>
      <w:r w:rsidR="00441ADD" w:rsidRPr="00C7563E">
        <w:rPr>
          <w:rFonts w:ascii="Arial" w:hAnsi="Arial" w:cs="Arial"/>
          <w:sz w:val="22"/>
          <w:szCs w:val="22"/>
          <w:lang w:val="sr-Cyrl-RS" w:eastAsia="sr-Latn-CS"/>
        </w:rPr>
        <w:t xml:space="preserve">орисник услуге </w:t>
      </w:r>
      <w:r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6414F791" w14:textId="73ECF22D" w:rsidR="000F4629" w:rsidRPr="00C7563E" w:rsidRDefault="000F4629" w:rsidP="00273817">
      <w:pPr>
        <w:numPr>
          <w:ilvl w:val="0"/>
          <w:numId w:val="21"/>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w:t>
      </w:r>
      <w:r w:rsidRPr="00E837EF">
        <w:rPr>
          <w:rFonts w:ascii="Arial" w:hAnsi="Arial" w:cs="Arial"/>
          <w:sz w:val="22"/>
          <w:szCs w:val="22"/>
          <w:lang w:eastAsia="sr-Latn-CS"/>
        </w:rPr>
        <w:t xml:space="preserve">делимичне </w:t>
      </w:r>
      <w:r w:rsidRPr="00E837EF">
        <w:rPr>
          <w:rFonts w:ascii="Arial" w:hAnsi="Arial" w:cs="Arial"/>
          <w:sz w:val="22"/>
          <w:szCs w:val="22"/>
          <w:lang w:val="sr-Cyrl-RS" w:eastAsia="sr-Latn-CS"/>
        </w:rPr>
        <w:t xml:space="preserve">измене количина садржаних у </w:t>
      </w:r>
      <w:r w:rsidRPr="00E837EF">
        <w:rPr>
          <w:rFonts w:ascii="Arial" w:hAnsi="Arial" w:cs="Arial"/>
          <w:sz w:val="22"/>
          <w:szCs w:val="22"/>
          <w:lang w:eastAsia="sr-Latn-CS"/>
        </w:rPr>
        <w:t>спецификациј</w:t>
      </w:r>
      <w:r w:rsidRPr="00E837EF">
        <w:rPr>
          <w:rFonts w:ascii="Arial" w:hAnsi="Arial" w:cs="Arial"/>
          <w:sz w:val="22"/>
          <w:szCs w:val="22"/>
          <w:lang w:val="sr-Cyrl-RS" w:eastAsia="sr-Latn-CS"/>
        </w:rPr>
        <w:t>и</w:t>
      </w:r>
      <w:r w:rsidRPr="00E837EF">
        <w:rPr>
          <w:rFonts w:ascii="Arial" w:hAnsi="Arial" w:cs="Arial"/>
          <w:sz w:val="22"/>
          <w:szCs w:val="22"/>
          <w:lang w:eastAsia="sr-Latn-CS"/>
        </w:rPr>
        <w:t>и услуга због непредвиђених околности</w:t>
      </w:r>
      <w:r w:rsidRPr="00E837EF">
        <w:rPr>
          <w:rFonts w:ascii="Arial" w:hAnsi="Arial" w:cs="Arial"/>
          <w:sz w:val="22"/>
          <w:szCs w:val="22"/>
          <w:lang w:val="sr-Cyrl-RS" w:eastAsia="sr-Latn-CS"/>
        </w:rPr>
        <w:t xml:space="preserve"> (организационих промена, што може довести до повећања броја потребних </w:t>
      </w:r>
      <w:r w:rsidR="00061E3D" w:rsidRPr="00E837EF">
        <w:rPr>
          <w:rFonts w:ascii="Arial" w:hAnsi="Arial" w:cs="Arial"/>
          <w:sz w:val="22"/>
          <w:szCs w:val="22"/>
          <w:lang w:val="sr-Cyrl-RS" w:eastAsia="sr-Latn-CS"/>
        </w:rPr>
        <w:t xml:space="preserve">услуга на повећаном броју локација, </w:t>
      </w:r>
      <w:r w:rsidR="00BE29AB">
        <w:rPr>
          <w:rFonts w:ascii="Arial" w:hAnsi="Arial" w:cs="Arial"/>
          <w:sz w:val="22"/>
          <w:szCs w:val="22"/>
          <w:lang w:val="sr-Cyrl-RS" w:eastAsia="sr-Latn-CS"/>
        </w:rPr>
        <w:t>лиценци</w:t>
      </w:r>
      <w:r w:rsidR="00061E3D" w:rsidRPr="00E837EF">
        <w:rPr>
          <w:rFonts w:ascii="Arial" w:hAnsi="Arial" w:cs="Arial"/>
          <w:sz w:val="22"/>
          <w:szCs w:val="22"/>
          <w:lang w:val="sr-Cyrl-RS" w:eastAsia="sr-Latn-CS"/>
        </w:rPr>
        <w:t xml:space="preserve"> </w:t>
      </w:r>
      <w:r w:rsidRPr="00E837EF">
        <w:rPr>
          <w:rFonts w:ascii="Arial" w:hAnsi="Arial" w:cs="Arial"/>
          <w:sz w:val="22"/>
          <w:szCs w:val="22"/>
          <w:lang w:val="sr-Cyrl-RS" w:eastAsia="sr-Latn-CS"/>
        </w:rPr>
        <w:t xml:space="preserve">...) , користећи јединичне цене из понуде  </w:t>
      </w:r>
      <w:r w:rsidRPr="00E837EF">
        <w:rPr>
          <w:rFonts w:ascii="Arial" w:hAnsi="Arial" w:cs="Arial"/>
          <w:sz w:val="22"/>
          <w:szCs w:val="22"/>
          <w:lang w:eastAsia="sr-Latn-CS"/>
        </w:rPr>
        <w:t>.</w:t>
      </w:r>
    </w:p>
    <w:p w14:paraId="136A73EF" w14:textId="77777777" w:rsidR="000F4629" w:rsidRPr="00A27422" w:rsidRDefault="000F4629" w:rsidP="00273817">
      <w:pPr>
        <w:numPr>
          <w:ilvl w:val="0"/>
          <w:numId w:val="21"/>
        </w:numPr>
        <w:suppressAutoHyphens w:val="0"/>
        <w:spacing w:after="200" w:line="276" w:lineRule="auto"/>
        <w:contextualSpacing/>
        <w:jc w:val="both"/>
        <w:rPr>
          <w:rFonts w:ascii="Arial" w:hAnsi="Arial" w:cs="Arial"/>
          <w:sz w:val="22"/>
          <w:szCs w:val="22"/>
          <w:lang w:eastAsia="sr-Latn-CS"/>
        </w:rPr>
      </w:pPr>
      <w:r w:rsidRPr="009F21A1">
        <w:rPr>
          <w:rFonts w:ascii="Arial" w:hAnsi="Arial" w:cs="Arial"/>
          <w:sz w:val="22"/>
          <w:szCs w:val="22"/>
          <w:lang w:eastAsia="sr-Latn-CS"/>
        </w:rPr>
        <w:t xml:space="preserve">продужи </w:t>
      </w:r>
      <w:r w:rsidRPr="00A27422">
        <w:rPr>
          <w:rFonts w:ascii="Arial" w:hAnsi="Arial" w:cs="Arial"/>
          <w:sz w:val="22"/>
          <w:szCs w:val="22"/>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w:t>
      </w:r>
      <w:r w:rsidRPr="009F21A1">
        <w:rPr>
          <w:rFonts w:ascii="Arial" w:hAnsi="Arial" w:cs="Arial"/>
          <w:sz w:val="22"/>
          <w:szCs w:val="22"/>
          <w:lang w:val="ru-RU"/>
        </w:rPr>
        <w:t>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A27422">
        <w:rPr>
          <w:rFonts w:ascii="Arial" w:hAnsi="Arial" w:cs="Arial"/>
          <w:sz w:val="22"/>
          <w:szCs w:val="22"/>
          <w:lang w:eastAsia="sr-Latn-CS"/>
        </w:rPr>
        <w:t>.</w:t>
      </w:r>
    </w:p>
    <w:p w14:paraId="75EE4DC5" w14:textId="77777777" w:rsidR="000F4629" w:rsidRPr="00C7563E" w:rsidRDefault="000F4629" w:rsidP="000F4629">
      <w:pPr>
        <w:rPr>
          <w:rFonts w:ascii="Arial" w:hAnsi="Arial" w:cs="Arial"/>
          <w:sz w:val="22"/>
          <w:szCs w:val="22"/>
          <w:lang w:eastAsia="sr-Latn-CS"/>
        </w:rPr>
      </w:pPr>
    </w:p>
    <w:p w14:paraId="522A7660" w14:textId="77777777" w:rsidR="000F4629" w:rsidRPr="00C7563E" w:rsidRDefault="000F4629" w:rsidP="000F4629">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441ADD" w:rsidRPr="00C7563E">
        <w:rPr>
          <w:rFonts w:ascii="Arial" w:hAnsi="Arial" w:cs="Arial"/>
          <w:bCs/>
          <w:sz w:val="22"/>
          <w:szCs w:val="22"/>
          <w:lang w:val="sr-Cyrl-RS" w:bidi="en-US"/>
        </w:rPr>
        <w:t xml:space="preserve">орисник услуге </w:t>
      </w:r>
      <w:r w:rsidRPr="00C7563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C7563E">
        <w:rPr>
          <w:rFonts w:ascii="Arial" w:hAnsi="Arial" w:cs="Arial"/>
          <w:bCs/>
          <w:sz w:val="22"/>
          <w:szCs w:val="22"/>
          <w:lang w:val="sr-Cyrl-RS" w:bidi="en-US"/>
        </w:rPr>
        <w:t>, као</w:t>
      </w:r>
      <w:r w:rsidRPr="00C7563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420C2BCC" w14:textId="77777777" w:rsidR="00FB3D23" w:rsidRPr="00C7563E" w:rsidRDefault="00FB3D23" w:rsidP="00A61FCD">
      <w:pPr>
        <w:rPr>
          <w:rFonts w:ascii="Arial" w:hAnsi="Arial" w:cs="Arial"/>
          <w:sz w:val="22"/>
          <w:szCs w:val="22"/>
        </w:rPr>
      </w:pPr>
    </w:p>
    <w:p w14:paraId="67F912AA" w14:textId="77777777" w:rsidR="00A61FCD" w:rsidRPr="00C7563E" w:rsidRDefault="00A61FCD" w:rsidP="00A61FCD">
      <w:pPr>
        <w:rPr>
          <w:rFonts w:ascii="Arial" w:hAnsi="Arial" w:cs="Arial"/>
          <w:b/>
          <w:sz w:val="22"/>
          <w:szCs w:val="22"/>
        </w:rPr>
      </w:pPr>
      <w:r w:rsidRPr="00C7563E">
        <w:rPr>
          <w:rFonts w:ascii="Arial" w:hAnsi="Arial" w:cs="Arial"/>
          <w:b/>
          <w:sz w:val="22"/>
          <w:szCs w:val="22"/>
        </w:rPr>
        <w:lastRenderedPageBreak/>
        <w:t>РАСКИД УГОВОРА</w:t>
      </w:r>
    </w:p>
    <w:p w14:paraId="594DF0A1" w14:textId="7DFBBB82" w:rsidR="00A61FCD" w:rsidRPr="00C7563E" w:rsidRDefault="00FB3D23" w:rsidP="00FB3D23">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3</w:t>
      </w:r>
      <w:r w:rsidR="00A61FCD" w:rsidRPr="00C7563E">
        <w:rPr>
          <w:rFonts w:ascii="Arial" w:hAnsi="Arial" w:cs="Arial"/>
          <w:b/>
          <w:sz w:val="22"/>
          <w:szCs w:val="22"/>
        </w:rPr>
        <w:t>.</w:t>
      </w:r>
    </w:p>
    <w:p w14:paraId="1E15276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Свака </w:t>
      </w:r>
      <w:r w:rsidR="00661436" w:rsidRPr="00C7563E">
        <w:rPr>
          <w:rFonts w:ascii="Arial" w:hAnsi="Arial" w:cs="Arial"/>
          <w:sz w:val="22"/>
          <w:szCs w:val="22"/>
        </w:rPr>
        <w:t>Уговорн</w:t>
      </w:r>
      <w:r w:rsidR="00661436" w:rsidRPr="00C7563E">
        <w:rPr>
          <w:rFonts w:ascii="Arial" w:hAnsi="Arial" w:cs="Arial"/>
          <w:sz w:val="22"/>
          <w:szCs w:val="22"/>
          <w:lang w:val="sr-Cyrl-RS"/>
        </w:rPr>
        <w:t>а</w:t>
      </w:r>
      <w:r w:rsidR="00661436" w:rsidRPr="00C7563E">
        <w:rPr>
          <w:rFonts w:ascii="Arial" w:hAnsi="Arial" w:cs="Arial"/>
          <w:sz w:val="22"/>
          <w:szCs w:val="22"/>
        </w:rPr>
        <w:t xml:space="preserve"> стран</w:t>
      </w:r>
      <w:r w:rsidR="00661436" w:rsidRPr="00C7563E">
        <w:rPr>
          <w:rFonts w:ascii="Arial" w:hAnsi="Arial" w:cs="Arial"/>
          <w:sz w:val="22"/>
          <w:szCs w:val="22"/>
          <w:lang w:val="sr-Cyrl-RS"/>
        </w:rPr>
        <w:t>а</w:t>
      </w:r>
      <w:r w:rsidR="00661436" w:rsidRPr="00C7563E">
        <w:rPr>
          <w:rFonts w:ascii="Arial" w:hAnsi="Arial" w:cs="Arial"/>
          <w:sz w:val="22"/>
          <w:szCs w:val="22"/>
        </w:rPr>
        <w:t xml:space="preserve"> </w:t>
      </w:r>
      <w:r w:rsidRPr="00C7563E">
        <w:rPr>
          <w:rFonts w:ascii="Arial" w:hAnsi="Arial" w:cs="Arial"/>
          <w:sz w:val="22"/>
          <w:szCs w:val="22"/>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958F3C" w14:textId="77777777" w:rsidR="00661436" w:rsidRPr="00C7563E" w:rsidRDefault="00661436" w:rsidP="00FB3D23">
      <w:pPr>
        <w:jc w:val="both"/>
        <w:rPr>
          <w:rFonts w:ascii="Arial" w:hAnsi="Arial" w:cs="Arial"/>
          <w:sz w:val="22"/>
          <w:szCs w:val="22"/>
        </w:rPr>
      </w:pPr>
    </w:p>
    <w:p w14:paraId="00A4AB1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447755" w14:textId="77777777" w:rsidR="00661436" w:rsidRPr="00C7563E" w:rsidRDefault="00661436" w:rsidP="00FB3D23">
      <w:pPr>
        <w:jc w:val="both"/>
        <w:rPr>
          <w:rFonts w:ascii="Arial" w:hAnsi="Arial" w:cs="Arial"/>
          <w:sz w:val="22"/>
          <w:szCs w:val="22"/>
        </w:rPr>
      </w:pPr>
    </w:p>
    <w:p w14:paraId="05A2D9E4"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27422">
        <w:rPr>
          <w:rFonts w:ascii="Arial" w:hAnsi="Arial" w:cs="Arial"/>
          <w:sz w:val="22"/>
          <w:szCs w:val="22"/>
          <w:lang w:val="sr-Cyrl-RS"/>
        </w:rPr>
        <w:t>25</w:t>
      </w:r>
      <w:r w:rsidRPr="00C7563E">
        <w:rPr>
          <w:rFonts w:ascii="Arial" w:hAnsi="Arial" w:cs="Arial"/>
          <w:sz w:val="22"/>
          <w:szCs w:val="22"/>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4692726" w14:textId="3E3E78E3" w:rsidR="00987AD3" w:rsidRPr="00C7563E" w:rsidRDefault="00987AD3" w:rsidP="00A61FCD">
      <w:pPr>
        <w:rPr>
          <w:rFonts w:ascii="Arial" w:hAnsi="Arial" w:cs="Arial"/>
          <w:sz w:val="22"/>
          <w:szCs w:val="22"/>
        </w:rPr>
      </w:pPr>
    </w:p>
    <w:p w14:paraId="213A8464" w14:textId="77777777" w:rsidR="00DB343A" w:rsidRPr="00C7563E" w:rsidRDefault="00DB343A" w:rsidP="00DB343A">
      <w:pPr>
        <w:suppressAutoHyphens w:val="0"/>
        <w:spacing w:before="120"/>
        <w:rPr>
          <w:rFonts w:ascii="Arial" w:hAnsi="Arial" w:cs="Arial"/>
          <w:b/>
          <w:sz w:val="22"/>
          <w:szCs w:val="22"/>
          <w:lang w:eastAsia="en-US"/>
        </w:rPr>
      </w:pPr>
      <w:r w:rsidRPr="00C7563E">
        <w:rPr>
          <w:rFonts w:ascii="Arial" w:hAnsi="Arial" w:cs="Arial"/>
          <w:b/>
          <w:sz w:val="22"/>
          <w:szCs w:val="22"/>
          <w:lang w:eastAsia="en-US"/>
        </w:rPr>
        <w:t xml:space="preserve">БЕЗБЕДНОСТ И ЗДРАВЉЕ НА РАДУ </w:t>
      </w:r>
    </w:p>
    <w:p w14:paraId="5CF5AC0B" w14:textId="6CFC22FE" w:rsidR="00DB343A" w:rsidRPr="00C7563E" w:rsidRDefault="00DB343A" w:rsidP="00DB343A">
      <w:pPr>
        <w:suppressAutoHyphens w:val="0"/>
        <w:spacing w:before="120"/>
        <w:jc w:val="center"/>
        <w:rPr>
          <w:rFonts w:ascii="Arial" w:hAnsi="Arial" w:cs="Arial"/>
          <w:sz w:val="22"/>
          <w:szCs w:val="22"/>
          <w:lang w:val="sr-Cyrl-RS" w:eastAsia="en-US"/>
        </w:rPr>
      </w:pPr>
      <w:r w:rsidRPr="00C7563E">
        <w:rPr>
          <w:rFonts w:ascii="Arial" w:hAnsi="Arial" w:cs="Arial"/>
          <w:b/>
          <w:sz w:val="22"/>
          <w:szCs w:val="22"/>
          <w:lang w:eastAsia="en-US"/>
        </w:rPr>
        <w:t xml:space="preserve">Члан </w:t>
      </w:r>
      <w:r w:rsidRPr="00C7563E">
        <w:rPr>
          <w:rFonts w:ascii="Arial" w:hAnsi="Arial" w:cs="Arial"/>
          <w:b/>
          <w:sz w:val="22"/>
          <w:szCs w:val="22"/>
          <w:lang w:val="sr-Cyrl-RS" w:eastAsia="en-US"/>
        </w:rPr>
        <w:t>2</w:t>
      </w:r>
      <w:r w:rsidR="00AC5637">
        <w:rPr>
          <w:rFonts w:ascii="Arial" w:hAnsi="Arial" w:cs="Arial"/>
          <w:b/>
          <w:sz w:val="22"/>
          <w:szCs w:val="22"/>
          <w:lang w:val="sr-Cyrl-RS" w:eastAsia="en-US"/>
        </w:rPr>
        <w:t>4</w:t>
      </w:r>
      <w:r w:rsidRPr="00C7563E">
        <w:rPr>
          <w:rFonts w:ascii="Arial" w:hAnsi="Arial" w:cs="Arial"/>
          <w:sz w:val="22"/>
          <w:szCs w:val="22"/>
          <w:lang w:val="sr-Cyrl-RS" w:eastAsia="en-US"/>
        </w:rPr>
        <w:t>.</w:t>
      </w:r>
    </w:p>
    <w:p w14:paraId="57D6194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4B94BF97"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C7563E">
        <w:rPr>
          <w:rFonts w:ascii="Arial" w:hAnsi="Arial" w:cs="Arial"/>
          <w:sz w:val="22"/>
          <w:szCs w:val="22"/>
          <w:lang w:val="en-US" w:eastAsia="en-US"/>
        </w:rPr>
        <w:t>je</w:t>
      </w:r>
      <w:r w:rsidRPr="00C7563E">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486D4EE" w14:textId="77777777" w:rsidR="00DB343A" w:rsidRPr="00C7563E" w:rsidRDefault="00DB343A" w:rsidP="009C2C12">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14:paraId="63A37677" w14:textId="07246C1E"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2</w:t>
      </w:r>
      <w:r w:rsidR="00AC5637">
        <w:rPr>
          <w:rFonts w:ascii="Arial" w:hAnsi="Arial" w:cs="Arial"/>
          <w:b/>
          <w:sz w:val="22"/>
          <w:szCs w:val="22"/>
          <w:lang w:val="sr-Cyrl-RS" w:eastAsia="en-US"/>
        </w:rPr>
        <w:t>5</w:t>
      </w:r>
      <w:r w:rsidRPr="00C7563E">
        <w:rPr>
          <w:rFonts w:ascii="Arial" w:hAnsi="Arial" w:cs="Arial"/>
          <w:b/>
          <w:sz w:val="22"/>
          <w:szCs w:val="22"/>
          <w:lang w:val="sr-Cyrl-RS" w:eastAsia="en-US"/>
        </w:rPr>
        <w:t>.</w:t>
      </w:r>
    </w:p>
    <w:p w14:paraId="1104A26D" w14:textId="6B8E610B" w:rsidR="00DB343A" w:rsidRPr="00C7563E" w:rsidRDefault="00DB343A" w:rsidP="009C2C12">
      <w:pPr>
        <w:suppressAutoHyphens w:val="0"/>
        <w:spacing w:before="120" w:after="120"/>
        <w:jc w:val="both"/>
        <w:rPr>
          <w:rFonts w:ascii="Arial" w:hAnsi="Arial" w:cs="Arial"/>
          <w:b/>
          <w:sz w:val="22"/>
          <w:szCs w:val="22"/>
          <w:lang w:val="sr-Cyrl-RS" w:eastAsia="en-US"/>
        </w:rPr>
      </w:pPr>
      <w:r w:rsidRPr="00C7563E">
        <w:rPr>
          <w:rFonts w:ascii="Arial" w:hAnsi="Arial" w:cs="Arial"/>
          <w:sz w:val="22"/>
          <w:szCs w:val="22"/>
          <w:lang w:val="sr-Cyrl-RS" w:eastAsia="en-US"/>
        </w:rPr>
        <w:t xml:space="preserve">Права и обавезе Уговорних страна у вези са безбедности и здрављем на раду дефинисане су у Прилогу  о безбедности и здрављу на </w:t>
      </w:r>
      <w:r w:rsidRPr="008C7741">
        <w:rPr>
          <w:rFonts w:ascii="Arial" w:hAnsi="Arial" w:cs="Arial"/>
          <w:sz w:val="22"/>
          <w:szCs w:val="22"/>
          <w:lang w:val="sr-Cyrl-RS" w:eastAsia="en-US"/>
        </w:rPr>
        <w:t xml:space="preserve">раду (дат је  у Прилогу </w:t>
      </w:r>
      <w:r w:rsidR="00344B67">
        <w:rPr>
          <w:rFonts w:ascii="Arial" w:hAnsi="Arial" w:cs="Arial"/>
          <w:sz w:val="22"/>
          <w:szCs w:val="22"/>
          <w:lang w:val="sr-Cyrl-RS" w:eastAsia="en-US"/>
        </w:rPr>
        <w:t>7</w:t>
      </w:r>
      <w:r w:rsidRPr="008C7741">
        <w:rPr>
          <w:rFonts w:ascii="Arial" w:hAnsi="Arial" w:cs="Arial"/>
          <w:sz w:val="22"/>
          <w:szCs w:val="22"/>
          <w:lang w:val="sr-Cyrl-RS" w:eastAsia="en-US"/>
        </w:rPr>
        <w:t>. овог Уговора), који чини</w:t>
      </w:r>
      <w:r w:rsidR="004161A1"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саставни део овог Уговора.</w:t>
      </w:r>
    </w:p>
    <w:p w14:paraId="79D7F85A" w14:textId="527F3E0A" w:rsidR="00DB343A" w:rsidRPr="00C7563E" w:rsidRDefault="00DB343A" w:rsidP="00DB343A">
      <w:pPr>
        <w:tabs>
          <w:tab w:val="left" w:pos="567"/>
        </w:tabs>
        <w:suppressAutoHyphens w:val="0"/>
        <w:jc w:val="center"/>
        <w:rPr>
          <w:rFonts w:ascii="Arial" w:hAnsi="Arial" w:cs="Arial"/>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26</w:t>
      </w:r>
      <w:r w:rsidRPr="00C7563E">
        <w:rPr>
          <w:rFonts w:ascii="Arial" w:hAnsi="Arial" w:cs="Arial"/>
          <w:sz w:val="22"/>
          <w:szCs w:val="22"/>
          <w:lang w:val="sr-Cyrl-RS" w:eastAsia="en-US"/>
        </w:rPr>
        <w:t>.</w:t>
      </w:r>
    </w:p>
    <w:p w14:paraId="6D5F7CD8"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34556E5" w14:textId="2CBA472D"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27</w:t>
      </w:r>
      <w:r w:rsidRPr="00C7563E">
        <w:rPr>
          <w:rFonts w:ascii="Arial" w:hAnsi="Arial" w:cs="Arial"/>
          <w:b/>
          <w:sz w:val="22"/>
          <w:szCs w:val="22"/>
          <w:lang w:val="sr-Cyrl-RS" w:eastAsia="en-US"/>
        </w:rPr>
        <w:t>.</w:t>
      </w:r>
    </w:p>
    <w:p w14:paraId="16233C60"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60CFF6A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5367C53"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lastRenderedPageBreak/>
        <w:t>Пружалац услуге је дужан да поседује полису осигурања од одговорности из делатности за штете причињене трећим лицима .</w:t>
      </w:r>
    </w:p>
    <w:p w14:paraId="364C4835" w14:textId="6190BF0C"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28</w:t>
      </w:r>
      <w:r w:rsidRPr="00C7563E">
        <w:rPr>
          <w:rFonts w:ascii="Arial" w:hAnsi="Arial" w:cs="Arial"/>
          <w:b/>
          <w:sz w:val="22"/>
          <w:szCs w:val="22"/>
          <w:lang w:val="sr-Cyrl-RS" w:eastAsia="en-US"/>
        </w:rPr>
        <w:t>.</w:t>
      </w:r>
    </w:p>
    <w:p w14:paraId="277ADABE"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E95564D" w14:textId="7F9C56A3" w:rsidR="00987AD3"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59B440" w14:textId="77777777" w:rsidR="005F4D62" w:rsidRPr="00C7563E" w:rsidRDefault="005F4D62" w:rsidP="00A61FCD">
      <w:pPr>
        <w:rPr>
          <w:rFonts w:ascii="Arial" w:hAnsi="Arial" w:cs="Arial"/>
          <w:sz w:val="22"/>
          <w:szCs w:val="22"/>
        </w:rPr>
      </w:pPr>
    </w:p>
    <w:p w14:paraId="7664E92B" w14:textId="5FB83CC2" w:rsidR="00A61FCD" w:rsidRDefault="00A61FCD" w:rsidP="00A61FCD">
      <w:pPr>
        <w:rPr>
          <w:rFonts w:ascii="Arial" w:hAnsi="Arial" w:cs="Arial"/>
          <w:b/>
          <w:sz w:val="22"/>
          <w:szCs w:val="22"/>
        </w:rPr>
      </w:pPr>
      <w:r w:rsidRPr="00C7563E">
        <w:rPr>
          <w:rFonts w:ascii="Arial" w:hAnsi="Arial" w:cs="Arial"/>
          <w:b/>
          <w:sz w:val="22"/>
          <w:szCs w:val="22"/>
        </w:rPr>
        <w:t>ЗАВРШНЕ ОДРЕДБЕ</w:t>
      </w:r>
    </w:p>
    <w:p w14:paraId="39FFCB63" w14:textId="4F6C3534" w:rsidR="00AC5637" w:rsidRDefault="00AC5637" w:rsidP="00A61FCD">
      <w:pPr>
        <w:rPr>
          <w:rFonts w:ascii="Arial" w:hAnsi="Arial" w:cs="Arial"/>
          <w:b/>
          <w:sz w:val="22"/>
          <w:szCs w:val="22"/>
        </w:rPr>
      </w:pPr>
    </w:p>
    <w:p w14:paraId="12E43293" w14:textId="77777777" w:rsidR="00AC5637" w:rsidRPr="00C7563E" w:rsidRDefault="00AC5637" w:rsidP="00AC5637">
      <w:pPr>
        <w:rPr>
          <w:rFonts w:ascii="Arial" w:hAnsi="Arial" w:cs="Arial"/>
          <w:b/>
          <w:sz w:val="22"/>
          <w:szCs w:val="22"/>
        </w:rPr>
      </w:pPr>
      <w:r w:rsidRPr="00C7563E">
        <w:rPr>
          <w:rFonts w:ascii="Arial" w:hAnsi="Arial" w:cs="Arial"/>
          <w:b/>
          <w:sz w:val="22"/>
          <w:szCs w:val="22"/>
        </w:rPr>
        <w:t xml:space="preserve">ЗАКЉУЧИВАЊЕ И СТУПАЊЕ НА СНАГУ </w:t>
      </w:r>
    </w:p>
    <w:p w14:paraId="5774FBA8" w14:textId="755E3F3D"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sidR="009F01FC">
        <w:rPr>
          <w:rFonts w:ascii="Arial" w:hAnsi="Arial" w:cs="Arial"/>
          <w:b/>
          <w:sz w:val="22"/>
          <w:szCs w:val="22"/>
          <w:lang w:val="sr-Cyrl-RS"/>
        </w:rPr>
        <w:t>29</w:t>
      </w:r>
      <w:r w:rsidRPr="00C7563E">
        <w:rPr>
          <w:rFonts w:ascii="Arial" w:hAnsi="Arial" w:cs="Arial"/>
          <w:b/>
          <w:sz w:val="22"/>
          <w:szCs w:val="22"/>
        </w:rPr>
        <w:t>.</w:t>
      </w:r>
    </w:p>
    <w:p w14:paraId="3DE73618"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сматра се закљученим када га потпишу законски заступници Уговорних страна.</w:t>
      </w:r>
    </w:p>
    <w:p w14:paraId="6A131D4B" w14:textId="72C7BAC3"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ступа на снагу када Пружалац услуге у складу са роком из члана 15. овог Уговора достави с</w:t>
      </w:r>
      <w:r>
        <w:rPr>
          <w:rFonts w:ascii="Arial" w:hAnsi="Arial" w:cs="Arial"/>
          <w:sz w:val="22"/>
          <w:szCs w:val="22"/>
        </w:rPr>
        <w:t>редства финансијског обезбеђења за добро извршење посла.</w:t>
      </w:r>
    </w:p>
    <w:p w14:paraId="7A57B9A2" w14:textId="77777777" w:rsidR="00AC5637" w:rsidRPr="00C7563E" w:rsidRDefault="00AC5637" w:rsidP="00AC5637">
      <w:pPr>
        <w:rPr>
          <w:rFonts w:ascii="Arial" w:hAnsi="Arial" w:cs="Arial"/>
          <w:sz w:val="22"/>
          <w:szCs w:val="22"/>
        </w:rPr>
      </w:pPr>
    </w:p>
    <w:p w14:paraId="12797191" w14:textId="77777777" w:rsidR="00AC5637" w:rsidRPr="00C7563E" w:rsidRDefault="00AC5637" w:rsidP="00AC5637">
      <w:pPr>
        <w:rPr>
          <w:rFonts w:ascii="Arial" w:hAnsi="Arial" w:cs="Arial"/>
          <w:sz w:val="22"/>
          <w:szCs w:val="22"/>
        </w:rPr>
      </w:pPr>
    </w:p>
    <w:p w14:paraId="580688F0" w14:textId="4BAB80A4"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0</w:t>
      </w:r>
      <w:r w:rsidRPr="00C7563E">
        <w:rPr>
          <w:rFonts w:ascii="Arial" w:hAnsi="Arial" w:cs="Arial"/>
          <w:b/>
          <w:sz w:val="22"/>
          <w:szCs w:val="22"/>
        </w:rPr>
        <w:t>.</w:t>
      </w:r>
    </w:p>
    <w:p w14:paraId="0DC0410C" w14:textId="77777777" w:rsidR="00AC5637" w:rsidRPr="00C41F73" w:rsidRDefault="00AC5637" w:rsidP="00AC5637">
      <w:pPr>
        <w:pStyle w:val="KDParagraf"/>
        <w:rPr>
          <w:rFonts w:cs="Arial"/>
          <w:lang w:val="sr-Cyrl-RS"/>
        </w:rPr>
      </w:pPr>
      <w:r w:rsidRPr="00C41F73">
        <w:rPr>
          <w:rFonts w:cs="Arial"/>
          <w:lang w:val="sr-Cyrl-CS"/>
        </w:rPr>
        <w:t xml:space="preserve">Овај Уговор важи </w:t>
      </w:r>
      <w:r w:rsidRPr="00C41F73">
        <w:rPr>
          <w:rFonts w:cs="Arial"/>
          <w:lang w:val="sr-Cyrl-RS"/>
        </w:rPr>
        <w:t xml:space="preserve">24 (словима: двадесет четири ) </w:t>
      </w:r>
      <w:r w:rsidRPr="00C41F73">
        <w:rPr>
          <w:rFonts w:cs="Arial"/>
        </w:rPr>
        <w:t>месец</w:t>
      </w:r>
      <w:r w:rsidRPr="00C41F73">
        <w:rPr>
          <w:rFonts w:cs="Arial"/>
          <w:lang w:val="sr-Cyrl-RS"/>
        </w:rPr>
        <w:t>а</w:t>
      </w:r>
      <w:r w:rsidRPr="00C41F73">
        <w:rPr>
          <w:rFonts w:cs="Arial"/>
        </w:rPr>
        <w:t xml:space="preserve"> од дана ступања уговора на снагу или </w:t>
      </w:r>
      <w:r w:rsidRPr="00C41F73">
        <w:rPr>
          <w:rFonts w:cs="Arial"/>
          <w:lang w:val="sr-Cyrl-RS"/>
        </w:rPr>
        <w:t xml:space="preserve">најкасније </w:t>
      </w:r>
      <w:r w:rsidRPr="00C41F73">
        <w:rPr>
          <w:rFonts w:cs="Arial"/>
        </w:rPr>
        <w:t>до утрошка средстава</w:t>
      </w:r>
      <w:r w:rsidRPr="00C41F73">
        <w:rPr>
          <w:rFonts w:cs="Arial"/>
          <w:lang w:val="sr-Cyrl-RS"/>
        </w:rPr>
        <w:t xml:space="preserve"> </w:t>
      </w:r>
      <w:r w:rsidRPr="00C41F73">
        <w:rPr>
          <w:rFonts w:cs="Arial"/>
          <w:lang w:val="sr-Latn-RS"/>
        </w:rPr>
        <w:t>предвиђен</w:t>
      </w:r>
      <w:r w:rsidRPr="00C41F73">
        <w:rPr>
          <w:rFonts w:cs="Arial"/>
          <w:lang w:val="sr-Cyrl-RS"/>
        </w:rPr>
        <w:t>их</w:t>
      </w:r>
      <w:r w:rsidRPr="00C41F73">
        <w:rPr>
          <w:rFonts w:cs="Arial"/>
          <w:lang w:val="sr-Latn-RS"/>
        </w:rPr>
        <w:t xml:space="preserve">  за ову набавку у складу са годишњим програмом одржавања</w:t>
      </w:r>
    </w:p>
    <w:p w14:paraId="238C2561" w14:textId="77777777" w:rsidR="00AC5637" w:rsidRPr="00C7563E" w:rsidRDefault="00AC5637" w:rsidP="00AC5637">
      <w:pPr>
        <w:pStyle w:val="KDParagraf"/>
        <w:spacing w:before="0"/>
        <w:rPr>
          <w:rFonts w:cs="Arial"/>
          <w:lang w:val="sr-Cyrl-CS"/>
        </w:rPr>
      </w:pPr>
    </w:p>
    <w:p w14:paraId="5282C0AC" w14:textId="77777777" w:rsidR="00AC5637" w:rsidRPr="00C7563E" w:rsidRDefault="00AC5637" w:rsidP="00AC5637">
      <w:pPr>
        <w:rPr>
          <w:rFonts w:ascii="Arial" w:hAnsi="Arial" w:cs="Arial"/>
          <w:sz w:val="22"/>
          <w:szCs w:val="22"/>
        </w:rPr>
      </w:pPr>
    </w:p>
    <w:p w14:paraId="7D26566E" w14:textId="77777777" w:rsidR="00AC5637" w:rsidRPr="00C7563E" w:rsidRDefault="00AC5637" w:rsidP="00AC5637">
      <w:pPr>
        <w:rPr>
          <w:rFonts w:ascii="Arial" w:hAnsi="Arial" w:cs="Arial"/>
          <w:sz w:val="22"/>
          <w:szCs w:val="22"/>
        </w:rPr>
      </w:pPr>
    </w:p>
    <w:p w14:paraId="42CEB2E5" w14:textId="7ADE1E66"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1</w:t>
      </w:r>
      <w:r w:rsidRPr="00C7563E">
        <w:rPr>
          <w:rFonts w:ascii="Arial" w:hAnsi="Arial" w:cs="Arial"/>
          <w:b/>
          <w:sz w:val="22"/>
          <w:szCs w:val="22"/>
        </w:rPr>
        <w:t>.</w:t>
      </w:r>
    </w:p>
    <w:p w14:paraId="0EB1DBA1"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Овај Уговор и његови </w:t>
      </w:r>
      <w:r w:rsidRPr="00047EB3">
        <w:rPr>
          <w:rFonts w:ascii="Arial" w:hAnsi="Arial" w:cs="Arial"/>
          <w:sz w:val="22"/>
          <w:szCs w:val="22"/>
        </w:rPr>
        <w:t xml:space="preserve">Прилози  од 1 до </w:t>
      </w:r>
      <w:r w:rsidRPr="00047EB3">
        <w:rPr>
          <w:rFonts w:ascii="Arial" w:hAnsi="Arial" w:cs="Arial"/>
          <w:sz w:val="22"/>
          <w:szCs w:val="22"/>
          <w:lang w:val="sr-Cyrl-RS"/>
        </w:rPr>
        <w:t>7</w:t>
      </w:r>
      <w:r w:rsidRPr="00047EB3">
        <w:rPr>
          <w:rFonts w:ascii="Arial" w:hAnsi="Arial" w:cs="Arial"/>
          <w:sz w:val="22"/>
          <w:szCs w:val="22"/>
        </w:rPr>
        <w:t xml:space="preserve"> </w:t>
      </w:r>
      <w:r w:rsidRPr="00344B67">
        <w:rPr>
          <w:rFonts w:ascii="Arial" w:hAnsi="Arial" w:cs="Arial"/>
          <w:sz w:val="22"/>
          <w:szCs w:val="22"/>
        </w:rPr>
        <w:t xml:space="preserve">из члана </w:t>
      </w:r>
      <w:r w:rsidRPr="00344B67">
        <w:rPr>
          <w:rFonts w:ascii="Arial" w:hAnsi="Arial" w:cs="Arial"/>
          <w:sz w:val="22"/>
          <w:szCs w:val="22"/>
          <w:lang w:val="sr-Cyrl-RS"/>
        </w:rPr>
        <w:t>38</w:t>
      </w:r>
      <w:r w:rsidRPr="00344B67">
        <w:rPr>
          <w:rFonts w:ascii="Arial" w:hAnsi="Arial" w:cs="Arial"/>
          <w:sz w:val="22"/>
          <w:szCs w:val="22"/>
        </w:rPr>
        <w:t>.</w:t>
      </w:r>
      <w:r w:rsidRPr="00047EB3">
        <w:rPr>
          <w:rFonts w:ascii="Arial" w:hAnsi="Arial" w:cs="Arial"/>
          <w:sz w:val="22"/>
          <w:szCs w:val="22"/>
        </w:rPr>
        <w:t xml:space="preserve"> овог Уговора,</w:t>
      </w:r>
      <w:r w:rsidRPr="00C7563E">
        <w:rPr>
          <w:rFonts w:ascii="Arial" w:hAnsi="Arial" w:cs="Arial"/>
          <w:sz w:val="22"/>
          <w:szCs w:val="22"/>
        </w:rPr>
        <w:t xml:space="preserve"> сачињени су на српском језику. </w:t>
      </w:r>
    </w:p>
    <w:p w14:paraId="58435A32"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На овај Уговор примењују се закони Републике Србије.</w:t>
      </w:r>
    </w:p>
    <w:p w14:paraId="2AE81E89"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14:paraId="0541F039" w14:textId="727C867C" w:rsidR="00AC5637" w:rsidRDefault="00AC5637" w:rsidP="00A61FCD">
      <w:pPr>
        <w:rPr>
          <w:rFonts w:ascii="Arial" w:hAnsi="Arial" w:cs="Arial"/>
          <w:b/>
          <w:sz w:val="22"/>
          <w:szCs w:val="22"/>
        </w:rPr>
      </w:pPr>
    </w:p>
    <w:p w14:paraId="2E402581" w14:textId="3028FBBA" w:rsidR="00AC5637" w:rsidRDefault="00AC5637" w:rsidP="00A61FCD">
      <w:pPr>
        <w:rPr>
          <w:rFonts w:ascii="Arial" w:hAnsi="Arial" w:cs="Arial"/>
          <w:b/>
          <w:sz w:val="22"/>
          <w:szCs w:val="22"/>
        </w:rPr>
      </w:pPr>
    </w:p>
    <w:p w14:paraId="091FC18B" w14:textId="0CB4B3FD" w:rsidR="009F01FC" w:rsidRPr="00C7563E" w:rsidRDefault="009F01FC" w:rsidP="009F01FC">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32</w:t>
      </w:r>
      <w:r w:rsidRPr="00C7563E">
        <w:rPr>
          <w:rFonts w:ascii="Arial" w:hAnsi="Arial" w:cs="Arial"/>
          <w:b/>
          <w:sz w:val="22"/>
          <w:szCs w:val="22"/>
        </w:rPr>
        <w:t>.</w:t>
      </w:r>
    </w:p>
    <w:p w14:paraId="42F818EB" w14:textId="1D1F0298" w:rsidR="00AC5637" w:rsidRPr="00623E0F" w:rsidRDefault="009F01FC" w:rsidP="00623E0F">
      <w:pPr>
        <w:jc w:val="both"/>
        <w:rPr>
          <w:rFonts w:ascii="Arial" w:hAnsi="Arial" w:cs="Arial"/>
          <w:sz w:val="22"/>
          <w:szCs w:val="22"/>
        </w:rPr>
      </w:pPr>
      <w:r w:rsidRPr="00C7563E">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lang w:val="sr-Cyrl-RS"/>
        </w:rPr>
        <w:t>У</w:t>
      </w:r>
      <w:r w:rsidRPr="00C7563E">
        <w:rPr>
          <w:rFonts w:ascii="Arial" w:hAnsi="Arial" w:cs="Arial"/>
          <w:sz w:val="22"/>
          <w:szCs w:val="22"/>
        </w:rPr>
        <w:t>говора, уколико битно не утиче на реализацију овог уговора.</w:t>
      </w:r>
    </w:p>
    <w:p w14:paraId="43C056DD" w14:textId="77777777" w:rsidR="00AC5637" w:rsidRPr="00C7563E" w:rsidRDefault="00AC5637" w:rsidP="00A61FCD">
      <w:pPr>
        <w:rPr>
          <w:rFonts w:ascii="Arial" w:hAnsi="Arial" w:cs="Arial"/>
          <w:b/>
          <w:sz w:val="22"/>
          <w:szCs w:val="22"/>
        </w:rPr>
      </w:pPr>
    </w:p>
    <w:p w14:paraId="18520272" w14:textId="77777777" w:rsidR="001F54EF" w:rsidRPr="00C7563E" w:rsidRDefault="001F54EF" w:rsidP="001F54EF">
      <w:pPr>
        <w:jc w:val="center"/>
        <w:rPr>
          <w:rFonts w:ascii="Arial" w:hAnsi="Arial" w:cs="Arial"/>
          <w:b/>
          <w:sz w:val="22"/>
          <w:szCs w:val="22"/>
        </w:rPr>
      </w:pPr>
      <w:r w:rsidRPr="00C7563E">
        <w:rPr>
          <w:rFonts w:ascii="Arial" w:hAnsi="Arial" w:cs="Arial"/>
          <w:b/>
          <w:sz w:val="22"/>
          <w:szCs w:val="22"/>
        </w:rPr>
        <w:t xml:space="preserve">Члан </w:t>
      </w:r>
      <w:r w:rsidR="00164F25" w:rsidRPr="00C7563E">
        <w:rPr>
          <w:rFonts w:ascii="Arial" w:hAnsi="Arial" w:cs="Arial"/>
          <w:b/>
          <w:sz w:val="22"/>
          <w:szCs w:val="22"/>
          <w:lang w:val="sr-Cyrl-RS"/>
        </w:rPr>
        <w:t>33</w:t>
      </w:r>
      <w:r w:rsidRPr="00C7563E">
        <w:rPr>
          <w:rFonts w:ascii="Arial" w:hAnsi="Arial" w:cs="Arial"/>
          <w:b/>
          <w:sz w:val="22"/>
          <w:szCs w:val="22"/>
        </w:rPr>
        <w:t>.</w:t>
      </w:r>
    </w:p>
    <w:p w14:paraId="1D349194" w14:textId="77777777" w:rsidR="001F54EF" w:rsidRPr="00C7563E" w:rsidRDefault="001F54EF" w:rsidP="00164F25">
      <w:pPr>
        <w:tabs>
          <w:tab w:val="left" w:pos="9090"/>
        </w:tabs>
        <w:jc w:val="both"/>
        <w:rPr>
          <w:rFonts w:ascii="Arial" w:hAnsi="Arial" w:cs="Arial"/>
          <w:sz w:val="22"/>
          <w:szCs w:val="22"/>
        </w:rPr>
      </w:pPr>
      <w:r w:rsidRPr="00C7563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C19D28" w14:textId="77777777" w:rsidR="001F54EF" w:rsidRPr="00C7563E" w:rsidRDefault="001F54EF" w:rsidP="00164F25">
      <w:pPr>
        <w:tabs>
          <w:tab w:val="left" w:pos="9090"/>
        </w:tabs>
        <w:jc w:val="both"/>
        <w:rPr>
          <w:rFonts w:ascii="Arial" w:hAnsi="Arial" w:cs="Arial"/>
          <w:sz w:val="22"/>
          <w:szCs w:val="22"/>
          <w:lang w:val="ru-RU"/>
        </w:rPr>
      </w:pPr>
      <w:r w:rsidRPr="00C7563E">
        <w:rPr>
          <w:rFonts w:ascii="Arial" w:hAnsi="Arial" w:cs="Arial"/>
          <w:sz w:val="22"/>
          <w:szCs w:val="22"/>
          <w:lang w:val="ru-RU"/>
        </w:rPr>
        <w:t xml:space="preserve">Након закључења </w:t>
      </w:r>
      <w:r w:rsidRPr="00C7563E">
        <w:rPr>
          <w:rFonts w:ascii="Arial" w:hAnsi="Arial" w:cs="Arial"/>
          <w:sz w:val="22"/>
          <w:szCs w:val="22"/>
        </w:rPr>
        <w:t xml:space="preserve">и ступања на правну снагу </w:t>
      </w:r>
      <w:r w:rsidRPr="00C7563E">
        <w:rPr>
          <w:rFonts w:ascii="Arial" w:hAnsi="Arial" w:cs="Arial"/>
          <w:sz w:val="22"/>
          <w:szCs w:val="22"/>
          <w:lang w:val="ru-RU"/>
        </w:rPr>
        <w:t xml:space="preserve">овог Уговора, Корисник услуге може да дозволи, а </w:t>
      </w:r>
      <w:r w:rsidR="00532C06">
        <w:rPr>
          <w:rFonts w:ascii="Arial" w:hAnsi="Arial" w:cs="Arial"/>
          <w:sz w:val="22"/>
          <w:szCs w:val="22"/>
          <w:lang w:val="sr-Cyrl-RS"/>
        </w:rPr>
        <w:t>П</w:t>
      </w:r>
      <w:r w:rsidR="00532C06" w:rsidRPr="00C7563E">
        <w:rPr>
          <w:rFonts w:ascii="Arial" w:hAnsi="Arial" w:cs="Arial"/>
          <w:sz w:val="22"/>
          <w:szCs w:val="22"/>
          <w:lang w:val="sr-Cyrl-RS"/>
        </w:rPr>
        <w:t xml:space="preserve">ружалац </w:t>
      </w:r>
      <w:r w:rsidRPr="00C7563E">
        <w:rPr>
          <w:rFonts w:ascii="Arial" w:hAnsi="Arial" w:cs="Arial"/>
          <w:sz w:val="22"/>
          <w:szCs w:val="22"/>
          <w:lang w:val="sr-Cyrl-RS"/>
        </w:rPr>
        <w:t>услуге</w:t>
      </w:r>
      <w:r w:rsidRPr="00C7563E">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12B6B876" w14:textId="77777777" w:rsidR="001F54EF" w:rsidRPr="00C7563E" w:rsidRDefault="001F54EF" w:rsidP="00A61FCD">
      <w:pPr>
        <w:rPr>
          <w:rFonts w:ascii="Arial" w:hAnsi="Arial" w:cs="Arial"/>
          <w:b/>
          <w:sz w:val="22"/>
          <w:szCs w:val="22"/>
        </w:rPr>
      </w:pPr>
    </w:p>
    <w:p w14:paraId="06CF51CD"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4</w:t>
      </w:r>
      <w:r w:rsidR="00A61FCD" w:rsidRPr="00C7563E">
        <w:rPr>
          <w:rFonts w:ascii="Arial" w:hAnsi="Arial" w:cs="Arial"/>
          <w:b/>
          <w:sz w:val="22"/>
          <w:szCs w:val="22"/>
        </w:rPr>
        <w:t>.</w:t>
      </w:r>
    </w:p>
    <w:p w14:paraId="5A81CB2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Уговорне </w:t>
      </w:r>
      <w:r w:rsidR="00CE3881" w:rsidRPr="00C7563E">
        <w:rPr>
          <w:rFonts w:ascii="Arial" w:hAnsi="Arial" w:cs="Arial"/>
          <w:sz w:val="22"/>
          <w:szCs w:val="22"/>
        </w:rPr>
        <w:t>стран</w:t>
      </w:r>
      <w:r w:rsidR="00CE3881" w:rsidRPr="00C7563E">
        <w:rPr>
          <w:rFonts w:ascii="Arial" w:hAnsi="Arial" w:cs="Arial"/>
          <w:sz w:val="22"/>
          <w:szCs w:val="22"/>
          <w:lang w:val="sr-Cyrl-RS"/>
        </w:rPr>
        <w:t>е</w:t>
      </w:r>
      <w:r w:rsidR="00CE3881" w:rsidRPr="00C7563E">
        <w:rPr>
          <w:rFonts w:ascii="Arial" w:hAnsi="Arial" w:cs="Arial"/>
          <w:sz w:val="22"/>
          <w:szCs w:val="22"/>
        </w:rPr>
        <w:t xml:space="preserve"> </w:t>
      </w:r>
      <w:r w:rsidRPr="00C7563E">
        <w:rPr>
          <w:rFonts w:ascii="Arial" w:hAnsi="Arial" w:cs="Arial"/>
          <w:sz w:val="22"/>
          <w:szCs w:val="22"/>
        </w:rPr>
        <w:t xml:space="preserve">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05BCBBF" w14:textId="77777777" w:rsidR="00FB3D23" w:rsidRPr="00C7563E" w:rsidRDefault="00FB3D23" w:rsidP="00FB3D23">
      <w:pPr>
        <w:jc w:val="both"/>
        <w:rPr>
          <w:rFonts w:ascii="Arial" w:hAnsi="Arial" w:cs="Arial"/>
          <w:sz w:val="22"/>
          <w:szCs w:val="22"/>
        </w:rPr>
      </w:pPr>
    </w:p>
    <w:p w14:paraId="1CA42ECA"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5</w:t>
      </w:r>
      <w:r w:rsidR="00A61FCD" w:rsidRPr="00C7563E">
        <w:rPr>
          <w:rFonts w:ascii="Arial" w:hAnsi="Arial" w:cs="Arial"/>
          <w:b/>
          <w:sz w:val="22"/>
          <w:szCs w:val="22"/>
        </w:rPr>
        <w:t>.</w:t>
      </w:r>
    </w:p>
    <w:p w14:paraId="61A3AB0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EE56630" w14:textId="77777777" w:rsidR="00FB3D23" w:rsidRPr="00C7563E" w:rsidRDefault="00FB3D23" w:rsidP="00FB3D23">
      <w:pPr>
        <w:jc w:val="both"/>
        <w:rPr>
          <w:rFonts w:ascii="Arial" w:hAnsi="Arial" w:cs="Arial"/>
          <w:sz w:val="22"/>
          <w:szCs w:val="22"/>
        </w:rPr>
      </w:pPr>
    </w:p>
    <w:p w14:paraId="218E2B30"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6</w:t>
      </w:r>
      <w:r w:rsidR="00A61FCD" w:rsidRPr="00C7563E">
        <w:rPr>
          <w:rFonts w:ascii="Arial" w:hAnsi="Arial" w:cs="Arial"/>
          <w:b/>
          <w:sz w:val="22"/>
          <w:szCs w:val="22"/>
        </w:rPr>
        <w:t>.</w:t>
      </w:r>
    </w:p>
    <w:p w14:paraId="661B8B8E"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9C5AC7D" w14:textId="77777777" w:rsidR="00FB3D23" w:rsidRPr="00C7563E" w:rsidRDefault="00FB3D23" w:rsidP="00FB3D23">
      <w:pPr>
        <w:jc w:val="both"/>
        <w:rPr>
          <w:rFonts w:ascii="Arial" w:hAnsi="Arial" w:cs="Arial"/>
          <w:sz w:val="22"/>
          <w:szCs w:val="22"/>
        </w:rPr>
      </w:pPr>
    </w:p>
    <w:p w14:paraId="3F771273"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7</w:t>
      </w:r>
      <w:r w:rsidR="00A61FCD" w:rsidRPr="00C7563E">
        <w:rPr>
          <w:rFonts w:ascii="Arial" w:hAnsi="Arial" w:cs="Arial"/>
          <w:b/>
          <w:sz w:val="22"/>
          <w:szCs w:val="22"/>
        </w:rPr>
        <w:t>.</w:t>
      </w:r>
    </w:p>
    <w:p w14:paraId="560B93DA" w14:textId="30EE62DD" w:rsidR="00CE3881" w:rsidRPr="00C7563E" w:rsidRDefault="00A61FCD" w:rsidP="00FB3D23">
      <w:pPr>
        <w:jc w:val="both"/>
        <w:rPr>
          <w:rFonts w:ascii="Arial" w:hAnsi="Arial" w:cs="Arial"/>
          <w:sz w:val="22"/>
          <w:szCs w:val="22"/>
        </w:rPr>
      </w:pPr>
      <w:r w:rsidRPr="00C7563E">
        <w:rPr>
          <w:rFonts w:ascii="Arial" w:hAnsi="Arial" w:cs="Arial"/>
          <w:sz w:val="22"/>
          <w:szCs w:val="22"/>
        </w:rPr>
        <w:t xml:space="preserve">Сви неспоразуми који настану из овог </w:t>
      </w:r>
      <w:r w:rsidR="00532C06">
        <w:rPr>
          <w:rFonts w:ascii="Arial" w:hAnsi="Arial" w:cs="Arial"/>
          <w:sz w:val="22"/>
          <w:szCs w:val="22"/>
          <w:lang w:val="sr-Cyrl-RS"/>
        </w:rPr>
        <w:t>У</w:t>
      </w:r>
      <w:r w:rsidR="00532C06" w:rsidRPr="00C7563E">
        <w:rPr>
          <w:rFonts w:ascii="Arial" w:hAnsi="Arial" w:cs="Arial"/>
          <w:sz w:val="22"/>
          <w:szCs w:val="22"/>
        </w:rPr>
        <w:t xml:space="preserve">говора </w:t>
      </w:r>
      <w:r w:rsidRPr="00C7563E">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164D9">
        <w:rPr>
          <w:rFonts w:ascii="Arial" w:hAnsi="Arial" w:cs="Arial"/>
          <w:sz w:val="22"/>
          <w:szCs w:val="22"/>
          <w:lang w:val="sr-Cyrl-RS"/>
        </w:rPr>
        <w:t>.</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u w:val="single"/>
          <w:lang w:val="en-US"/>
        </w:rPr>
        <w:t xml:space="preserve">(напомена: коначан текст у </w:t>
      </w:r>
      <w:r w:rsidR="00BE29AB" w:rsidRPr="00BE29AB">
        <w:rPr>
          <w:rFonts w:ascii="Arial" w:hAnsi="Arial" w:cs="Arial"/>
          <w:b/>
          <w:i/>
          <w:sz w:val="22"/>
          <w:szCs w:val="22"/>
          <w:u w:val="single"/>
          <w:lang w:val="sr-Cyrl-RS"/>
        </w:rPr>
        <w:t xml:space="preserve">Уговору </w:t>
      </w:r>
      <w:r w:rsidR="00BE29AB" w:rsidRPr="00BE29AB">
        <w:rPr>
          <w:rFonts w:ascii="Arial" w:hAnsi="Arial" w:cs="Arial"/>
          <w:b/>
          <w:i/>
          <w:sz w:val="22"/>
          <w:szCs w:val="22"/>
          <w:u w:val="single"/>
          <w:lang w:val="en-US"/>
        </w:rPr>
        <w:t xml:space="preserve">зависи од тога да ли је домаћи или страни </w:t>
      </w:r>
      <w:r w:rsidR="00BE29AB" w:rsidRPr="00BE29AB">
        <w:rPr>
          <w:rFonts w:ascii="Arial" w:hAnsi="Arial" w:cs="Arial"/>
          <w:b/>
          <w:i/>
          <w:sz w:val="22"/>
          <w:szCs w:val="22"/>
          <w:u w:val="single"/>
          <w:lang w:val="sr-Cyrl-RS"/>
        </w:rPr>
        <w:t>Пружалац услуге</w:t>
      </w:r>
      <w:r w:rsidR="00BE29AB" w:rsidRPr="00BE29AB">
        <w:rPr>
          <w:rFonts w:ascii="Arial" w:hAnsi="Arial" w:cs="Arial"/>
          <w:b/>
          <w:i/>
          <w:sz w:val="22"/>
          <w:szCs w:val="22"/>
          <w:u w:val="single"/>
          <w:lang w:val="en-US"/>
        </w:rPr>
        <w:t>).</w:t>
      </w:r>
    </w:p>
    <w:p w14:paraId="1533F661" w14:textId="77777777" w:rsidR="00CE3881" w:rsidRPr="00C7563E" w:rsidRDefault="00CE3881" w:rsidP="00FB3D23">
      <w:pPr>
        <w:jc w:val="both"/>
        <w:rPr>
          <w:rFonts w:ascii="Arial" w:hAnsi="Arial" w:cs="Arial"/>
          <w:sz w:val="22"/>
          <w:szCs w:val="22"/>
        </w:rPr>
      </w:pPr>
    </w:p>
    <w:p w14:paraId="057F951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0A8799DB" w14:textId="1874F6B8" w:rsidR="00FB3D23" w:rsidRDefault="00FB3D23" w:rsidP="00A61FCD">
      <w:pPr>
        <w:rPr>
          <w:rFonts w:ascii="Arial" w:hAnsi="Arial" w:cs="Arial"/>
          <w:strike/>
          <w:sz w:val="22"/>
          <w:szCs w:val="22"/>
        </w:rPr>
      </w:pPr>
    </w:p>
    <w:p w14:paraId="5A29B33B" w14:textId="77777777" w:rsidR="00047EB3" w:rsidRPr="00C7563E" w:rsidRDefault="00047EB3" w:rsidP="00A61FCD">
      <w:pPr>
        <w:rPr>
          <w:rFonts w:ascii="Arial" w:hAnsi="Arial" w:cs="Arial"/>
          <w:strike/>
          <w:sz w:val="22"/>
          <w:szCs w:val="22"/>
        </w:rPr>
      </w:pPr>
    </w:p>
    <w:p w14:paraId="0F261BC3" w14:textId="77777777" w:rsidR="00A61FCD" w:rsidRPr="00047EB3" w:rsidRDefault="00DB343A" w:rsidP="00FB3D23">
      <w:pPr>
        <w:jc w:val="center"/>
        <w:rPr>
          <w:rFonts w:ascii="Arial" w:hAnsi="Arial" w:cs="Arial"/>
          <w:b/>
          <w:sz w:val="22"/>
          <w:szCs w:val="22"/>
        </w:rPr>
      </w:pPr>
      <w:r w:rsidRPr="00047EB3">
        <w:rPr>
          <w:rFonts w:ascii="Arial" w:hAnsi="Arial" w:cs="Arial"/>
          <w:b/>
          <w:sz w:val="22"/>
          <w:szCs w:val="22"/>
        </w:rPr>
        <w:t>Члан 3</w:t>
      </w:r>
      <w:r w:rsidR="005F4D62" w:rsidRPr="00047EB3">
        <w:rPr>
          <w:rFonts w:ascii="Arial" w:hAnsi="Arial" w:cs="Arial"/>
          <w:b/>
          <w:sz w:val="22"/>
          <w:szCs w:val="22"/>
          <w:lang w:val="sr-Cyrl-RS"/>
        </w:rPr>
        <w:t>8</w:t>
      </w:r>
      <w:r w:rsidR="00A61FCD" w:rsidRPr="00047EB3">
        <w:rPr>
          <w:rFonts w:ascii="Arial" w:hAnsi="Arial" w:cs="Arial"/>
          <w:b/>
          <w:sz w:val="22"/>
          <w:szCs w:val="22"/>
        </w:rPr>
        <w:t>.</w:t>
      </w:r>
    </w:p>
    <w:p w14:paraId="4403B9F8" w14:textId="77777777" w:rsidR="00A61FCD" w:rsidRPr="00FC7CF3" w:rsidRDefault="00A61FCD" w:rsidP="00A61FCD">
      <w:pPr>
        <w:rPr>
          <w:rFonts w:ascii="Arial" w:hAnsi="Arial" w:cs="Arial"/>
          <w:sz w:val="22"/>
          <w:szCs w:val="22"/>
        </w:rPr>
      </w:pPr>
      <w:r w:rsidRPr="00FC7CF3">
        <w:rPr>
          <w:rFonts w:ascii="Arial" w:hAnsi="Arial" w:cs="Arial"/>
          <w:sz w:val="22"/>
          <w:szCs w:val="22"/>
        </w:rPr>
        <w:t xml:space="preserve">Саставни део овог </w:t>
      </w:r>
      <w:r w:rsidR="00532C06" w:rsidRPr="00FC7CF3">
        <w:rPr>
          <w:rFonts w:ascii="Arial" w:hAnsi="Arial" w:cs="Arial"/>
          <w:sz w:val="22"/>
          <w:szCs w:val="22"/>
          <w:lang w:val="sr-Cyrl-RS"/>
        </w:rPr>
        <w:t>У</w:t>
      </w:r>
      <w:r w:rsidR="00532C06" w:rsidRPr="00FC7CF3">
        <w:rPr>
          <w:rFonts w:ascii="Arial" w:hAnsi="Arial" w:cs="Arial"/>
          <w:sz w:val="22"/>
          <w:szCs w:val="22"/>
        </w:rPr>
        <w:t xml:space="preserve">говора </w:t>
      </w:r>
      <w:r w:rsidRPr="00FC7CF3">
        <w:rPr>
          <w:rFonts w:ascii="Arial" w:hAnsi="Arial" w:cs="Arial"/>
          <w:sz w:val="22"/>
          <w:szCs w:val="22"/>
        </w:rPr>
        <w:t xml:space="preserve">чине: </w:t>
      </w:r>
    </w:p>
    <w:p w14:paraId="5E02266D"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1.       Конкурсна документација </w:t>
      </w:r>
      <w:r w:rsidR="00EC5B50" w:rsidRPr="00FC7CF3">
        <w:rPr>
          <w:rFonts w:ascii="Arial" w:hAnsi="Arial" w:cs="Arial"/>
          <w:sz w:val="22"/>
          <w:szCs w:val="22"/>
          <w:lang w:val="sr-Cyrl-RS"/>
        </w:rPr>
        <w:t xml:space="preserve">портал шифра </w:t>
      </w:r>
      <w:r w:rsidR="00690086" w:rsidRPr="00FC7CF3">
        <w:rPr>
          <w:rFonts w:ascii="Arial" w:hAnsi="Arial" w:cs="Arial"/>
          <w:sz w:val="22"/>
          <w:szCs w:val="22"/>
          <w:lang w:val="sr-Cyrl-RS"/>
        </w:rPr>
        <w:t>_____</w:t>
      </w:r>
    </w:p>
    <w:p w14:paraId="1388FA71"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2.       Понуда </w:t>
      </w:r>
      <w:r w:rsidR="00EC5B50" w:rsidRPr="00FC7CF3">
        <w:rPr>
          <w:rFonts w:ascii="Arial" w:hAnsi="Arial" w:cs="Arial"/>
          <w:sz w:val="22"/>
          <w:szCs w:val="22"/>
          <w:lang w:val="sr-Cyrl-RS"/>
        </w:rPr>
        <w:t xml:space="preserve">број  </w:t>
      </w:r>
      <w:r w:rsidR="00712EC7" w:rsidRPr="00FC7CF3">
        <w:rPr>
          <w:rFonts w:ascii="Arial" w:hAnsi="Arial" w:cs="Arial"/>
          <w:sz w:val="22"/>
          <w:szCs w:val="22"/>
          <w:lang w:val="sr-Cyrl-RS"/>
        </w:rPr>
        <w:t xml:space="preserve">______ </w:t>
      </w:r>
      <w:r w:rsidR="00EC5B50" w:rsidRPr="00FC7CF3">
        <w:rPr>
          <w:rFonts w:ascii="Arial" w:hAnsi="Arial" w:cs="Arial"/>
          <w:sz w:val="22"/>
          <w:szCs w:val="22"/>
          <w:lang w:val="sr-Cyrl-RS"/>
        </w:rPr>
        <w:t xml:space="preserve">од </w:t>
      </w:r>
      <w:r w:rsidR="00712EC7" w:rsidRPr="00FC7CF3">
        <w:rPr>
          <w:rFonts w:ascii="Arial" w:hAnsi="Arial" w:cs="Arial"/>
          <w:sz w:val="22"/>
          <w:szCs w:val="22"/>
          <w:lang w:val="sr-Cyrl-RS"/>
        </w:rPr>
        <w:t>______</w:t>
      </w:r>
    </w:p>
    <w:p w14:paraId="08FC8889" w14:textId="3253B00D" w:rsidR="00A61FCD" w:rsidRPr="00FC7CF3" w:rsidRDefault="00A61FCD" w:rsidP="00A61FCD">
      <w:pPr>
        <w:rPr>
          <w:rFonts w:ascii="Arial" w:hAnsi="Arial" w:cs="Arial"/>
          <w:sz w:val="22"/>
          <w:szCs w:val="22"/>
        </w:rPr>
      </w:pPr>
      <w:r w:rsidRPr="00FC7CF3">
        <w:rPr>
          <w:rFonts w:ascii="Arial" w:hAnsi="Arial" w:cs="Arial"/>
          <w:sz w:val="22"/>
          <w:szCs w:val="22"/>
        </w:rPr>
        <w:t xml:space="preserve">Прилог број 3.       </w:t>
      </w:r>
      <w:r w:rsidR="00F347B7" w:rsidRPr="00F347B7">
        <w:rPr>
          <w:rFonts w:ascii="Arial" w:hAnsi="Arial" w:cs="Arial"/>
          <w:sz w:val="22"/>
          <w:szCs w:val="22"/>
          <w:lang w:val="sr-Cyrl-RS"/>
        </w:rPr>
        <w:t>Врст</w:t>
      </w:r>
      <w:r w:rsidR="00F347B7">
        <w:rPr>
          <w:rFonts w:ascii="Arial" w:hAnsi="Arial" w:cs="Arial"/>
          <w:sz w:val="22"/>
          <w:szCs w:val="22"/>
          <w:lang w:val="sr-Cyrl-RS"/>
        </w:rPr>
        <w:t>а</w:t>
      </w:r>
      <w:r w:rsidR="00F347B7" w:rsidRPr="00F347B7">
        <w:rPr>
          <w:rFonts w:ascii="Arial" w:hAnsi="Arial" w:cs="Arial"/>
          <w:sz w:val="22"/>
          <w:szCs w:val="22"/>
          <w:lang w:val="sr-Cyrl-RS"/>
        </w:rPr>
        <w:t>,техничк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карактеристик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и спецификациј</w:t>
      </w:r>
      <w:r w:rsidR="00F347B7">
        <w:rPr>
          <w:rFonts w:ascii="Arial" w:hAnsi="Arial" w:cs="Arial"/>
          <w:sz w:val="22"/>
          <w:szCs w:val="22"/>
          <w:lang w:val="sr-Cyrl-RS"/>
        </w:rPr>
        <w:t>а</w:t>
      </w:r>
      <w:r w:rsidR="00F347B7" w:rsidRPr="00F347B7">
        <w:rPr>
          <w:rFonts w:ascii="Arial" w:hAnsi="Arial" w:cs="Arial"/>
          <w:sz w:val="22"/>
          <w:szCs w:val="22"/>
          <w:lang w:val="sr-Cyrl-RS"/>
        </w:rPr>
        <w:t xml:space="preserve"> услуге</w:t>
      </w:r>
    </w:p>
    <w:p w14:paraId="5B0EAE2F"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4.      </w:t>
      </w:r>
      <w:r w:rsidR="00D766F1" w:rsidRPr="00FC7CF3">
        <w:rPr>
          <w:rFonts w:ascii="Arial" w:hAnsi="Arial" w:cs="Arial"/>
          <w:sz w:val="22"/>
          <w:szCs w:val="22"/>
          <w:lang w:val="sr-Cyrl-RS"/>
        </w:rPr>
        <w:t xml:space="preserve"> </w:t>
      </w:r>
      <w:r w:rsidR="007F5FEE" w:rsidRPr="00FC7CF3">
        <w:rPr>
          <w:rFonts w:ascii="Arial" w:hAnsi="Arial" w:cs="Arial"/>
          <w:sz w:val="22"/>
          <w:szCs w:val="22"/>
          <w:lang w:val="sr-Cyrl-RS"/>
        </w:rPr>
        <w:t>Образац структуре цене</w:t>
      </w:r>
    </w:p>
    <w:p w14:paraId="0E01A061" w14:textId="7826FF3E"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5</w:t>
      </w:r>
      <w:r w:rsidR="00A61FCD" w:rsidRPr="00FC7CF3">
        <w:rPr>
          <w:rFonts w:ascii="Arial" w:hAnsi="Arial" w:cs="Arial"/>
          <w:sz w:val="22"/>
          <w:szCs w:val="22"/>
        </w:rPr>
        <w:t xml:space="preserve">.      </w:t>
      </w:r>
      <w:r w:rsidR="00FC7CF3">
        <w:rPr>
          <w:rFonts w:ascii="Arial" w:hAnsi="Arial" w:cs="Arial"/>
          <w:sz w:val="22"/>
          <w:szCs w:val="22"/>
          <w:lang w:val="sr-Cyrl-RS"/>
        </w:rPr>
        <w:t xml:space="preserve"> </w:t>
      </w:r>
      <w:r w:rsidR="00A61FCD" w:rsidRPr="00FC7CF3">
        <w:rPr>
          <w:rFonts w:ascii="Arial" w:hAnsi="Arial" w:cs="Arial"/>
          <w:sz w:val="22"/>
          <w:szCs w:val="22"/>
        </w:rPr>
        <w:t xml:space="preserve">Уговор о чувању пословне тајне и поверљивих информација.    </w:t>
      </w:r>
    </w:p>
    <w:p w14:paraId="27EF82BF" w14:textId="5E3A3E55"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6</w:t>
      </w:r>
      <w:r w:rsidR="00A61FCD" w:rsidRPr="00FC7CF3">
        <w:rPr>
          <w:rFonts w:ascii="Arial" w:hAnsi="Arial" w:cs="Arial"/>
          <w:sz w:val="22"/>
          <w:szCs w:val="22"/>
        </w:rPr>
        <w:t xml:space="preserve">.     </w:t>
      </w:r>
      <w:r w:rsidR="00344B67">
        <w:rPr>
          <w:rFonts w:ascii="Arial" w:hAnsi="Arial" w:cs="Arial"/>
          <w:sz w:val="22"/>
          <w:szCs w:val="22"/>
          <w:lang w:val="sr-Cyrl-RS"/>
        </w:rPr>
        <w:t xml:space="preserve">  </w:t>
      </w:r>
      <w:r w:rsidR="00A61FCD" w:rsidRPr="00FC7CF3">
        <w:rPr>
          <w:rFonts w:ascii="Arial" w:hAnsi="Arial" w:cs="Arial"/>
          <w:sz w:val="22"/>
          <w:szCs w:val="22"/>
        </w:rPr>
        <w:t>Средства финансијског обезбеђења</w:t>
      </w:r>
    </w:p>
    <w:p w14:paraId="2A779FD2" w14:textId="2A53191B" w:rsidR="00080E32" w:rsidRPr="00C7563E" w:rsidRDefault="00254BAA" w:rsidP="00A61FCD">
      <w:pPr>
        <w:rPr>
          <w:rFonts w:ascii="Arial" w:hAnsi="Arial" w:cs="Arial"/>
          <w:sz w:val="22"/>
          <w:szCs w:val="22"/>
          <w:lang w:val="sr-Cyrl-RS"/>
        </w:rPr>
      </w:pPr>
      <w:r w:rsidRPr="00FC7CF3">
        <w:rPr>
          <w:rFonts w:ascii="Arial" w:hAnsi="Arial" w:cs="Arial"/>
          <w:sz w:val="22"/>
          <w:szCs w:val="22"/>
          <w:lang w:val="sr-Cyrl-RS"/>
        </w:rPr>
        <w:t>При</w:t>
      </w:r>
      <w:r w:rsidR="0076724D" w:rsidRPr="00FC7CF3">
        <w:rPr>
          <w:rFonts w:ascii="Arial" w:hAnsi="Arial" w:cs="Arial"/>
          <w:sz w:val="22"/>
          <w:szCs w:val="22"/>
          <w:lang w:val="sr-Cyrl-RS"/>
        </w:rPr>
        <w:t xml:space="preserve">лог број </w:t>
      </w:r>
      <w:r w:rsidR="00E837EF" w:rsidRPr="00FC7CF3">
        <w:rPr>
          <w:rFonts w:ascii="Arial" w:hAnsi="Arial" w:cs="Arial"/>
          <w:sz w:val="22"/>
          <w:szCs w:val="22"/>
          <w:lang w:val="sr-Cyrl-RS"/>
        </w:rPr>
        <w:t>7</w:t>
      </w:r>
      <w:r w:rsidR="000E08D6" w:rsidRPr="00FC7CF3">
        <w:rPr>
          <w:rFonts w:ascii="Arial" w:hAnsi="Arial" w:cs="Arial"/>
          <w:sz w:val="22"/>
          <w:szCs w:val="22"/>
          <w:lang w:val="sr-Cyrl-RS"/>
        </w:rPr>
        <w:t>.</w:t>
      </w:r>
      <w:r w:rsidR="0076724D" w:rsidRPr="00FC7CF3">
        <w:rPr>
          <w:rFonts w:ascii="Arial" w:hAnsi="Arial" w:cs="Arial"/>
          <w:sz w:val="22"/>
          <w:szCs w:val="22"/>
          <w:lang w:val="sr-Cyrl-RS"/>
        </w:rPr>
        <w:t xml:space="preserve"> </w:t>
      </w:r>
      <w:r w:rsidR="000E08D6" w:rsidRPr="00FC7CF3">
        <w:rPr>
          <w:rFonts w:ascii="Arial" w:hAnsi="Arial" w:cs="Arial"/>
          <w:sz w:val="22"/>
          <w:szCs w:val="22"/>
          <w:lang w:val="sr-Cyrl-RS"/>
        </w:rPr>
        <w:t xml:space="preserve">  </w:t>
      </w:r>
      <w:r w:rsidR="00FC7CF3">
        <w:rPr>
          <w:rFonts w:ascii="Arial" w:hAnsi="Arial" w:cs="Arial"/>
          <w:sz w:val="22"/>
          <w:szCs w:val="22"/>
          <w:lang w:val="sr-Cyrl-RS"/>
        </w:rPr>
        <w:t xml:space="preserve">    </w:t>
      </w:r>
      <w:r w:rsidR="00D766F1" w:rsidRPr="00FC7CF3">
        <w:rPr>
          <w:rFonts w:ascii="Arial" w:hAnsi="Arial" w:cs="Arial"/>
          <w:sz w:val="22"/>
          <w:szCs w:val="22"/>
          <w:lang w:val="sr-Cyrl-RS"/>
        </w:rPr>
        <w:t xml:space="preserve">Прилог о </w:t>
      </w:r>
      <w:r w:rsidR="000E08D6" w:rsidRPr="00FC7CF3">
        <w:rPr>
          <w:rFonts w:ascii="Arial" w:hAnsi="Arial" w:cs="Arial"/>
          <w:sz w:val="22"/>
          <w:szCs w:val="22"/>
          <w:lang w:val="sr-Cyrl-RS"/>
        </w:rPr>
        <w:t>Безбедност</w:t>
      </w:r>
      <w:r w:rsidR="00D766F1" w:rsidRPr="00FC7CF3">
        <w:rPr>
          <w:rFonts w:ascii="Arial" w:hAnsi="Arial" w:cs="Arial"/>
          <w:sz w:val="22"/>
          <w:szCs w:val="22"/>
          <w:lang w:val="sr-Cyrl-RS"/>
        </w:rPr>
        <w:t>и и здрављу</w:t>
      </w:r>
      <w:r w:rsidR="000E08D6" w:rsidRPr="00FC7CF3">
        <w:rPr>
          <w:rFonts w:ascii="Arial" w:hAnsi="Arial" w:cs="Arial"/>
          <w:sz w:val="22"/>
          <w:szCs w:val="22"/>
          <w:lang w:val="sr-Cyrl-RS"/>
        </w:rPr>
        <w:t xml:space="preserve"> на раду</w:t>
      </w:r>
      <w:r w:rsidR="00A27422">
        <w:rPr>
          <w:rFonts w:ascii="Arial" w:hAnsi="Arial" w:cs="Arial"/>
          <w:sz w:val="22"/>
          <w:szCs w:val="22"/>
          <w:lang w:val="sr-Cyrl-RS"/>
        </w:rPr>
        <w:t xml:space="preserve"> </w:t>
      </w:r>
    </w:p>
    <w:p w14:paraId="4A3B0B3D" w14:textId="77777777" w:rsidR="005956CE" w:rsidRPr="00C7563E" w:rsidRDefault="00F005A2" w:rsidP="00FB3D23">
      <w:pPr>
        <w:jc w:val="center"/>
        <w:rPr>
          <w:rFonts w:ascii="Arial" w:hAnsi="Arial" w:cs="Arial"/>
          <w:sz w:val="22"/>
          <w:szCs w:val="22"/>
        </w:rPr>
      </w:pPr>
      <w:r w:rsidRPr="00C7563E">
        <w:rPr>
          <w:rFonts w:ascii="Arial" w:hAnsi="Arial" w:cs="Arial"/>
          <w:sz w:val="22"/>
          <w:szCs w:val="22"/>
        </w:rPr>
        <w:tab/>
      </w:r>
      <w:r w:rsidR="00E715DA" w:rsidRPr="00C7563E">
        <w:rPr>
          <w:rFonts w:ascii="Arial" w:hAnsi="Arial" w:cs="Arial"/>
          <w:sz w:val="22"/>
          <w:szCs w:val="22"/>
        </w:rPr>
        <w:tab/>
      </w:r>
      <w:r w:rsidR="00E715DA" w:rsidRPr="00C7563E">
        <w:rPr>
          <w:rFonts w:ascii="Arial" w:hAnsi="Arial" w:cs="Arial"/>
          <w:sz w:val="22"/>
          <w:szCs w:val="22"/>
        </w:rPr>
        <w:tab/>
      </w:r>
    </w:p>
    <w:p w14:paraId="562AF5BB" w14:textId="77777777" w:rsidR="00A61FCD" w:rsidRPr="00C7563E" w:rsidRDefault="00DB343A" w:rsidP="00FB3D23">
      <w:pPr>
        <w:jc w:val="center"/>
        <w:rPr>
          <w:rFonts w:ascii="Arial" w:hAnsi="Arial" w:cs="Arial"/>
          <w:sz w:val="22"/>
          <w:szCs w:val="22"/>
        </w:rPr>
      </w:pPr>
      <w:r w:rsidRPr="00C7563E">
        <w:rPr>
          <w:rFonts w:ascii="Arial" w:hAnsi="Arial" w:cs="Arial"/>
          <w:sz w:val="22"/>
          <w:szCs w:val="22"/>
        </w:rPr>
        <w:t>Члан 3</w:t>
      </w:r>
      <w:r w:rsidR="00164F25" w:rsidRPr="00C7563E">
        <w:rPr>
          <w:rFonts w:ascii="Arial" w:hAnsi="Arial" w:cs="Arial"/>
          <w:sz w:val="22"/>
          <w:szCs w:val="22"/>
          <w:lang w:val="sr-Cyrl-RS"/>
        </w:rPr>
        <w:t>9</w:t>
      </w:r>
      <w:r w:rsidR="00A61FCD" w:rsidRPr="00C7563E">
        <w:rPr>
          <w:rFonts w:ascii="Arial" w:hAnsi="Arial" w:cs="Arial"/>
          <w:sz w:val="22"/>
          <w:szCs w:val="22"/>
        </w:rPr>
        <w:t>.</w:t>
      </w:r>
    </w:p>
    <w:p w14:paraId="3C34D415" w14:textId="2BE96FB8" w:rsidR="009C2C12" w:rsidRPr="00C7563E" w:rsidRDefault="00A61FCD" w:rsidP="00FB3D23">
      <w:pPr>
        <w:jc w:val="both"/>
        <w:rPr>
          <w:rFonts w:ascii="Arial" w:hAnsi="Arial" w:cs="Arial"/>
          <w:sz w:val="22"/>
          <w:szCs w:val="22"/>
          <w:lang w:val="sr-Cyrl-RS"/>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се закључује у по 6 (</w:t>
      </w:r>
      <w:r w:rsidR="00A27422">
        <w:rPr>
          <w:rFonts w:ascii="Arial" w:hAnsi="Arial" w:cs="Arial"/>
          <w:sz w:val="22"/>
          <w:szCs w:val="22"/>
          <w:lang w:val="sr-Cyrl-RS"/>
        </w:rPr>
        <w:t xml:space="preserve">словима: </w:t>
      </w:r>
      <w:r w:rsidRPr="00C7563E">
        <w:rPr>
          <w:rFonts w:ascii="Arial" w:hAnsi="Arial" w:cs="Arial"/>
          <w:sz w:val="22"/>
          <w:szCs w:val="22"/>
        </w:rPr>
        <w:t>шест) примерака. Свака Уговорна страна задржава по 3 (</w:t>
      </w:r>
      <w:r w:rsidR="00A27422">
        <w:rPr>
          <w:rFonts w:ascii="Arial" w:hAnsi="Arial" w:cs="Arial"/>
          <w:sz w:val="22"/>
          <w:szCs w:val="22"/>
          <w:lang w:val="sr-Cyrl-RS"/>
        </w:rPr>
        <w:t xml:space="preserve">словима: </w:t>
      </w:r>
      <w:r w:rsidRPr="00C7563E">
        <w:rPr>
          <w:rFonts w:ascii="Arial" w:hAnsi="Arial" w:cs="Arial"/>
          <w:sz w:val="22"/>
          <w:szCs w:val="22"/>
        </w:rPr>
        <w:t>три) примерка Уговора</w:t>
      </w:r>
      <w:r w:rsidR="00987AD3">
        <w:rPr>
          <w:rFonts w:ascii="Arial" w:hAnsi="Arial" w:cs="Arial"/>
          <w:sz w:val="22"/>
          <w:szCs w:val="22"/>
          <w:lang w:val="sr-Cyrl-RS"/>
        </w:rPr>
        <w:t xml:space="preserve">. </w:t>
      </w:r>
    </w:p>
    <w:p w14:paraId="51B8EE43" w14:textId="77777777" w:rsidR="00A61FCD" w:rsidRPr="00C7563E" w:rsidRDefault="00A61FCD" w:rsidP="00A61FCD">
      <w:pPr>
        <w:rPr>
          <w:rFonts w:ascii="Arial" w:hAnsi="Arial" w:cs="Arial"/>
          <w:sz w:val="22"/>
          <w:szCs w:val="2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C7563E" w14:paraId="571D7340" w14:textId="77777777" w:rsidTr="00DE52BC">
        <w:trPr>
          <w:jc w:val="center"/>
        </w:trPr>
        <w:tc>
          <w:tcPr>
            <w:tcW w:w="4390" w:type="dxa"/>
          </w:tcPr>
          <w:p w14:paraId="3E9968DD" w14:textId="77777777" w:rsidR="00A61FCD" w:rsidRPr="00C7563E" w:rsidRDefault="00A61FCD" w:rsidP="00DE52BC">
            <w:pPr>
              <w:jc w:val="center"/>
              <w:rPr>
                <w:rFonts w:ascii="Arial" w:hAnsi="Arial" w:cs="Arial"/>
                <w:b/>
                <w:sz w:val="22"/>
                <w:szCs w:val="22"/>
              </w:rPr>
            </w:pPr>
            <w:r w:rsidRPr="00C7563E">
              <w:rPr>
                <w:rFonts w:ascii="Arial" w:hAnsi="Arial" w:cs="Arial"/>
                <w:b/>
                <w:sz w:val="22"/>
                <w:szCs w:val="22"/>
              </w:rPr>
              <w:t>КОРИСНИК УСЛУГЕ</w:t>
            </w:r>
          </w:p>
          <w:p w14:paraId="1E58CF0A"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Јавно предузеће</w:t>
            </w:r>
          </w:p>
          <w:p w14:paraId="500B638F"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,,Електропривреда Србије“ Београд</w:t>
            </w:r>
          </w:p>
        </w:tc>
        <w:tc>
          <w:tcPr>
            <w:tcW w:w="283" w:type="dxa"/>
          </w:tcPr>
          <w:p w14:paraId="5FF7563D" w14:textId="77777777" w:rsidR="00A61FCD" w:rsidRPr="00C7563E" w:rsidRDefault="00A61FCD" w:rsidP="00DE52BC">
            <w:pPr>
              <w:jc w:val="center"/>
              <w:rPr>
                <w:rFonts w:ascii="Arial" w:hAnsi="Arial" w:cs="Arial"/>
                <w:sz w:val="22"/>
                <w:szCs w:val="22"/>
              </w:rPr>
            </w:pPr>
          </w:p>
        </w:tc>
        <w:tc>
          <w:tcPr>
            <w:tcW w:w="4388" w:type="dxa"/>
          </w:tcPr>
          <w:p w14:paraId="2EB45494" w14:textId="77777777" w:rsidR="00A61FCD" w:rsidRPr="00C7563E" w:rsidRDefault="00A61FCD" w:rsidP="00DE52BC">
            <w:pPr>
              <w:jc w:val="center"/>
              <w:rPr>
                <w:rFonts w:ascii="Arial" w:hAnsi="Arial" w:cs="Arial"/>
                <w:sz w:val="22"/>
                <w:szCs w:val="22"/>
                <w:lang w:val="sr-Cyrl-RS"/>
              </w:rPr>
            </w:pPr>
            <w:r w:rsidRPr="00C7563E">
              <w:rPr>
                <w:rFonts w:ascii="Arial" w:hAnsi="Arial" w:cs="Arial"/>
                <w:b/>
                <w:sz w:val="22"/>
                <w:szCs w:val="22"/>
              </w:rPr>
              <w:t>ПРУЖАЛАЦ  УСЛУГЕ</w:t>
            </w:r>
            <w:r w:rsidRPr="00C7563E">
              <w:rPr>
                <w:rFonts w:ascii="Arial" w:hAnsi="Arial" w:cs="Arial"/>
                <w:sz w:val="22"/>
                <w:szCs w:val="22"/>
              </w:rPr>
              <w:br/>
            </w:r>
            <w:r w:rsidRPr="00C7563E">
              <w:rPr>
                <w:rFonts w:ascii="Arial" w:hAnsi="Arial" w:cs="Arial"/>
                <w:sz w:val="22"/>
                <w:szCs w:val="22"/>
                <w:lang w:val="sr-Cyrl-RS"/>
              </w:rPr>
              <w:t>Назив</w:t>
            </w:r>
          </w:p>
        </w:tc>
      </w:tr>
      <w:tr w:rsidR="00A61FCD" w:rsidRPr="00C7563E" w14:paraId="730AF99C" w14:textId="77777777" w:rsidTr="00DE52BC">
        <w:trPr>
          <w:jc w:val="center"/>
        </w:trPr>
        <w:tc>
          <w:tcPr>
            <w:tcW w:w="4390" w:type="dxa"/>
            <w:tcBorders>
              <w:bottom w:val="single" w:sz="4" w:space="0" w:color="auto"/>
            </w:tcBorders>
          </w:tcPr>
          <w:p w14:paraId="1FDB5503" w14:textId="77777777" w:rsidR="00A61FCD" w:rsidRPr="00C7563E" w:rsidRDefault="00A61FCD" w:rsidP="00DE52BC">
            <w:pPr>
              <w:rPr>
                <w:rFonts w:ascii="Arial" w:hAnsi="Arial" w:cs="Arial"/>
                <w:sz w:val="22"/>
                <w:szCs w:val="22"/>
              </w:rPr>
            </w:pPr>
          </w:p>
          <w:p w14:paraId="3C592A1C" w14:textId="77777777" w:rsidR="00A61FCD" w:rsidRPr="00C7563E" w:rsidRDefault="00A61FCD" w:rsidP="00DE52BC">
            <w:pPr>
              <w:rPr>
                <w:rFonts w:ascii="Arial" w:hAnsi="Arial" w:cs="Arial"/>
                <w:sz w:val="22"/>
                <w:szCs w:val="22"/>
              </w:rPr>
            </w:pPr>
          </w:p>
          <w:p w14:paraId="43B13BBA" w14:textId="77777777" w:rsidR="00A61FCD" w:rsidRPr="00C7563E" w:rsidRDefault="00A61FCD" w:rsidP="00DE52BC">
            <w:pPr>
              <w:rPr>
                <w:rFonts w:ascii="Arial" w:hAnsi="Arial" w:cs="Arial"/>
                <w:sz w:val="22"/>
                <w:szCs w:val="22"/>
              </w:rPr>
            </w:pPr>
          </w:p>
          <w:p w14:paraId="014D3A52" w14:textId="77777777" w:rsidR="00A61FCD" w:rsidRPr="00C7563E" w:rsidRDefault="00A61FCD" w:rsidP="00DE52BC">
            <w:pPr>
              <w:rPr>
                <w:rFonts w:ascii="Arial" w:hAnsi="Arial" w:cs="Arial"/>
                <w:sz w:val="22"/>
                <w:szCs w:val="22"/>
              </w:rPr>
            </w:pPr>
          </w:p>
        </w:tc>
        <w:tc>
          <w:tcPr>
            <w:tcW w:w="283" w:type="dxa"/>
          </w:tcPr>
          <w:p w14:paraId="0AC316E9" w14:textId="77777777" w:rsidR="00A61FCD" w:rsidRPr="00C7563E" w:rsidRDefault="00A61FCD" w:rsidP="00DE52BC">
            <w:pPr>
              <w:rPr>
                <w:rFonts w:ascii="Arial" w:hAnsi="Arial" w:cs="Arial"/>
                <w:sz w:val="22"/>
                <w:szCs w:val="22"/>
              </w:rPr>
            </w:pPr>
          </w:p>
        </w:tc>
        <w:tc>
          <w:tcPr>
            <w:tcW w:w="4388" w:type="dxa"/>
            <w:tcBorders>
              <w:bottom w:val="single" w:sz="4" w:space="0" w:color="auto"/>
            </w:tcBorders>
          </w:tcPr>
          <w:p w14:paraId="7952A82F" w14:textId="77777777" w:rsidR="00A61FCD" w:rsidRPr="00C7563E" w:rsidRDefault="00A61FCD" w:rsidP="00DE52BC">
            <w:pPr>
              <w:rPr>
                <w:rFonts w:ascii="Arial" w:hAnsi="Arial" w:cs="Arial"/>
                <w:sz w:val="22"/>
                <w:szCs w:val="22"/>
              </w:rPr>
            </w:pPr>
          </w:p>
        </w:tc>
      </w:tr>
      <w:tr w:rsidR="00A61FCD" w:rsidRPr="00C7563E" w14:paraId="476EA0E0" w14:textId="77777777" w:rsidTr="00DE52BC">
        <w:trPr>
          <w:jc w:val="center"/>
        </w:trPr>
        <w:tc>
          <w:tcPr>
            <w:tcW w:w="4390" w:type="dxa"/>
            <w:tcBorders>
              <w:top w:val="single" w:sz="4" w:space="0" w:color="auto"/>
            </w:tcBorders>
          </w:tcPr>
          <w:p w14:paraId="0716D8E0"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Милорад Грчић</w:t>
            </w:r>
          </w:p>
          <w:p w14:paraId="128ABEF4"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в.д.</w:t>
            </w:r>
            <w:r w:rsidRPr="00C7563E">
              <w:rPr>
                <w:rFonts w:ascii="Arial" w:hAnsi="Arial" w:cs="Arial"/>
                <w:sz w:val="22"/>
                <w:szCs w:val="22"/>
                <w:lang w:val="sr-Cyrl-RS"/>
              </w:rPr>
              <w:t xml:space="preserve"> </w:t>
            </w:r>
            <w:r w:rsidR="007409EA" w:rsidRPr="00C7563E">
              <w:rPr>
                <w:rFonts w:ascii="Arial" w:hAnsi="Arial" w:cs="Arial"/>
                <w:sz w:val="22"/>
                <w:szCs w:val="22"/>
                <w:lang w:val="sr-Cyrl-RS"/>
              </w:rPr>
              <w:t>д</w:t>
            </w:r>
            <w:r w:rsidRPr="00C7563E">
              <w:rPr>
                <w:rFonts w:ascii="Arial" w:hAnsi="Arial" w:cs="Arial"/>
                <w:sz w:val="22"/>
                <w:szCs w:val="22"/>
              </w:rPr>
              <w:t>иректора</w:t>
            </w:r>
          </w:p>
        </w:tc>
        <w:tc>
          <w:tcPr>
            <w:tcW w:w="283" w:type="dxa"/>
          </w:tcPr>
          <w:p w14:paraId="6FCC453E" w14:textId="77777777" w:rsidR="00A61FCD" w:rsidRPr="00C7563E" w:rsidRDefault="00A61FCD" w:rsidP="00DE52BC">
            <w:pPr>
              <w:jc w:val="center"/>
              <w:rPr>
                <w:rFonts w:ascii="Arial" w:hAnsi="Arial" w:cs="Arial"/>
                <w:sz w:val="22"/>
                <w:szCs w:val="22"/>
              </w:rPr>
            </w:pPr>
          </w:p>
        </w:tc>
        <w:tc>
          <w:tcPr>
            <w:tcW w:w="4388" w:type="dxa"/>
            <w:tcBorders>
              <w:top w:val="single" w:sz="4" w:space="0" w:color="auto"/>
            </w:tcBorders>
          </w:tcPr>
          <w:p w14:paraId="0A895AFB"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Име и презиме</w:t>
            </w:r>
          </w:p>
          <w:p w14:paraId="5274019C"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Функција</w:t>
            </w:r>
          </w:p>
        </w:tc>
      </w:tr>
    </w:tbl>
    <w:p w14:paraId="7A1E9E18" w14:textId="77777777" w:rsidR="0007272B" w:rsidRPr="00C7563E" w:rsidRDefault="0007272B">
      <w:pPr>
        <w:suppressAutoHyphens w:val="0"/>
        <w:rPr>
          <w:rFonts w:ascii="Arial" w:hAnsi="Arial" w:cs="Arial"/>
          <w:sz w:val="22"/>
          <w:szCs w:val="22"/>
          <w:lang w:val="en-US"/>
        </w:rPr>
      </w:pPr>
    </w:p>
    <w:p w14:paraId="03A3EE11" w14:textId="77777777" w:rsidR="0007272B" w:rsidRPr="00C7563E" w:rsidRDefault="0007272B">
      <w:pPr>
        <w:suppressAutoHyphens w:val="0"/>
        <w:rPr>
          <w:rFonts w:ascii="Arial" w:hAnsi="Arial" w:cs="Arial"/>
          <w:sz w:val="22"/>
          <w:szCs w:val="22"/>
          <w:lang w:val="en-US"/>
        </w:rPr>
      </w:pPr>
    </w:p>
    <w:p w14:paraId="42F0B2A8" w14:textId="77777777" w:rsidR="007F6C0B" w:rsidRPr="00C7563E" w:rsidRDefault="007F6C0B" w:rsidP="006F3DD1">
      <w:pPr>
        <w:rPr>
          <w:rFonts w:ascii="Arial" w:hAnsi="Arial" w:cs="Arial"/>
          <w:sz w:val="22"/>
          <w:szCs w:val="22"/>
        </w:rPr>
      </w:pPr>
    </w:p>
    <w:p w14:paraId="27029E84" w14:textId="35E28E87" w:rsidR="00980825" w:rsidRDefault="00980825" w:rsidP="006F3DD1">
      <w:pPr>
        <w:rPr>
          <w:rFonts w:ascii="Arial" w:hAnsi="Arial" w:cs="Arial"/>
          <w:sz w:val="22"/>
          <w:szCs w:val="22"/>
        </w:rPr>
      </w:pPr>
    </w:p>
    <w:p w14:paraId="4F82A411" w14:textId="432BE53E" w:rsidR="00344B67" w:rsidRDefault="00344B67" w:rsidP="006F3DD1">
      <w:pPr>
        <w:rPr>
          <w:rFonts w:ascii="Arial" w:hAnsi="Arial" w:cs="Arial"/>
          <w:sz w:val="22"/>
          <w:szCs w:val="22"/>
        </w:rPr>
      </w:pPr>
    </w:p>
    <w:p w14:paraId="06064661" w14:textId="62DF9883" w:rsidR="00344B67" w:rsidRDefault="00344B67" w:rsidP="006F3DD1">
      <w:pPr>
        <w:rPr>
          <w:rFonts w:ascii="Arial" w:hAnsi="Arial" w:cs="Arial"/>
          <w:sz w:val="22"/>
          <w:szCs w:val="22"/>
        </w:rPr>
      </w:pPr>
    </w:p>
    <w:p w14:paraId="2CEA506B" w14:textId="669F7111" w:rsidR="00344B67" w:rsidRDefault="00344B67" w:rsidP="006F3DD1">
      <w:pPr>
        <w:rPr>
          <w:rFonts w:ascii="Arial" w:hAnsi="Arial" w:cs="Arial"/>
          <w:sz w:val="22"/>
          <w:szCs w:val="22"/>
        </w:rPr>
      </w:pPr>
    </w:p>
    <w:p w14:paraId="0DC175CA" w14:textId="77777777" w:rsidR="00623E0F" w:rsidRPr="00C7563E" w:rsidRDefault="00623E0F" w:rsidP="006F3DD1">
      <w:pPr>
        <w:rPr>
          <w:rFonts w:ascii="Arial" w:hAnsi="Arial" w:cs="Arial"/>
          <w:sz w:val="22"/>
          <w:szCs w:val="22"/>
        </w:rPr>
      </w:pPr>
    </w:p>
    <w:p w14:paraId="26581FFC" w14:textId="021E518F" w:rsidR="009C2C12" w:rsidRDefault="009C2C12" w:rsidP="00C816F5">
      <w:pPr>
        <w:pStyle w:val="Heading2"/>
        <w:ind w:left="0" w:firstLine="0"/>
      </w:pPr>
      <w:bookmarkStart w:id="304" w:name="_Toc463355034"/>
      <w:bookmarkStart w:id="305" w:name="_Toc384289199"/>
      <w:bookmarkStart w:id="306" w:name="_Toc400883407"/>
      <w:bookmarkStart w:id="307" w:name="_Toc425166667"/>
      <w:bookmarkStart w:id="308" w:name="_Toc463355040"/>
    </w:p>
    <w:p w14:paraId="1DCFBAD9" w14:textId="60176292" w:rsidR="00B22272" w:rsidRPr="00C7563E" w:rsidRDefault="00B22272" w:rsidP="0076724D">
      <w:pPr>
        <w:pStyle w:val="Heading2"/>
        <w:jc w:val="right"/>
      </w:pPr>
      <w:r w:rsidRPr="00C7563E">
        <w:lastRenderedPageBreak/>
        <w:t xml:space="preserve">ОБРАЗАЦ </w:t>
      </w:r>
      <w:r w:rsidR="004D6FD6">
        <w:rPr>
          <w:lang w:val="sr-Cyrl-RS"/>
        </w:rPr>
        <w:t>10</w:t>
      </w:r>
      <w:r w:rsidRPr="00C7563E">
        <w:t>.</w:t>
      </w:r>
      <w:bookmarkEnd w:id="304"/>
    </w:p>
    <w:p w14:paraId="453FE86E" w14:textId="77777777" w:rsidR="00B22272" w:rsidRPr="00C7563E" w:rsidRDefault="00B22272" w:rsidP="00852FB2">
      <w:pPr>
        <w:pStyle w:val="Heading10"/>
        <w:ind w:left="360" w:firstLine="0"/>
        <w:jc w:val="center"/>
      </w:pPr>
    </w:p>
    <w:p w14:paraId="3FC49662" w14:textId="77777777" w:rsidR="002E3102" w:rsidRPr="00C7563E" w:rsidRDefault="002E3102" w:rsidP="00852FB2">
      <w:pPr>
        <w:pStyle w:val="Heading10"/>
        <w:ind w:left="360" w:firstLine="0"/>
        <w:jc w:val="center"/>
      </w:pPr>
      <w:r w:rsidRPr="00C7563E">
        <w:t xml:space="preserve">МОДЕЛ УГОВОРА </w:t>
      </w:r>
      <w:r w:rsidRPr="00C7563E">
        <w:tab/>
      </w:r>
      <w:r w:rsidRPr="00C7563E">
        <w:br/>
        <w:t>о чувању пословне тајне и поверљивих информација</w:t>
      </w:r>
      <w:bookmarkEnd w:id="305"/>
      <w:bookmarkEnd w:id="306"/>
      <w:bookmarkEnd w:id="307"/>
      <w:bookmarkEnd w:id="308"/>
    </w:p>
    <w:p w14:paraId="73C9FFF2" w14:textId="77777777" w:rsidR="002E3102" w:rsidRPr="00C7563E" w:rsidRDefault="002E3102" w:rsidP="002E3102">
      <w:pPr>
        <w:rPr>
          <w:rFonts w:ascii="Arial" w:hAnsi="Arial" w:cs="Arial"/>
          <w:b/>
          <w:sz w:val="22"/>
          <w:szCs w:val="22"/>
        </w:rPr>
      </w:pPr>
    </w:p>
    <w:p w14:paraId="276CD8A8"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Закључен</w:t>
      </w:r>
      <w:r w:rsidR="00251041" w:rsidRPr="00C7563E">
        <w:rPr>
          <w:rFonts w:ascii="Arial" w:hAnsi="Arial" w:cs="Arial"/>
          <w:sz w:val="22"/>
          <w:szCs w:val="22"/>
        </w:rPr>
        <w:t xml:space="preserve"> у Београду </w:t>
      </w:r>
      <w:r w:rsidRPr="00C7563E">
        <w:rPr>
          <w:rFonts w:ascii="Arial" w:hAnsi="Arial" w:cs="Arial"/>
          <w:sz w:val="22"/>
          <w:szCs w:val="22"/>
        </w:rPr>
        <w:t xml:space="preserve"> између:</w:t>
      </w:r>
    </w:p>
    <w:p w14:paraId="15C074AF" w14:textId="77777777" w:rsidR="002E3102" w:rsidRPr="00C7563E" w:rsidRDefault="002E3102" w:rsidP="002E3102">
      <w:pPr>
        <w:jc w:val="both"/>
        <w:rPr>
          <w:rFonts w:ascii="Arial" w:hAnsi="Arial" w:cs="Arial"/>
          <w:sz w:val="22"/>
          <w:szCs w:val="22"/>
        </w:rPr>
      </w:pPr>
    </w:p>
    <w:p w14:paraId="13491446" w14:textId="77777777" w:rsidR="002E3102" w:rsidRPr="00C7563E" w:rsidRDefault="001227D1" w:rsidP="001227D1">
      <w:pPr>
        <w:tabs>
          <w:tab w:val="left" w:pos="360"/>
        </w:tabs>
        <w:suppressAutoHyphens w:val="0"/>
        <w:jc w:val="both"/>
        <w:rPr>
          <w:rFonts w:ascii="Arial" w:hAnsi="Arial" w:cs="Arial"/>
          <w:sz w:val="22"/>
          <w:szCs w:val="22"/>
        </w:rPr>
      </w:pPr>
      <w:r w:rsidRPr="00C7563E">
        <w:rPr>
          <w:rFonts w:ascii="Arial" w:hAnsi="Arial" w:cs="Arial"/>
          <w:sz w:val="22"/>
          <w:szCs w:val="22"/>
          <w:lang w:val="sr-Cyrl-RS"/>
        </w:rPr>
        <w:t>1.</w:t>
      </w:r>
      <w:r w:rsidR="002E3102" w:rsidRPr="00C7563E">
        <w:rPr>
          <w:rFonts w:ascii="Arial" w:hAnsi="Arial" w:cs="Arial"/>
          <w:sz w:val="22"/>
          <w:szCs w:val="22"/>
        </w:rPr>
        <w:t xml:space="preserve">Јавног предузећа „Електропривреда Србије“ Београд, Улица царице Милице бр. 2, </w:t>
      </w:r>
      <w:r w:rsidR="002E3102" w:rsidRPr="00C7563E">
        <w:rPr>
          <w:rFonts w:ascii="Arial" w:hAnsi="Arial" w:cs="Arial"/>
          <w:color w:val="000000"/>
          <w:sz w:val="22"/>
          <w:szCs w:val="22"/>
        </w:rPr>
        <w:t xml:space="preserve">матични број: 20053658, ПИБ 103920327, бр.тек.рачуна: </w:t>
      </w:r>
      <w:r w:rsidR="002E3102" w:rsidRPr="00C7563E">
        <w:rPr>
          <w:rFonts w:ascii="Arial" w:hAnsi="Arial" w:cs="Arial"/>
          <w:sz w:val="22"/>
          <w:szCs w:val="22"/>
        </w:rPr>
        <w:t>160-700-13 Banka Intesa ад Београд, које заступа законски заступник</w:t>
      </w:r>
      <w:r w:rsidR="00095266" w:rsidRPr="00C7563E">
        <w:rPr>
          <w:rFonts w:ascii="Arial" w:hAnsi="Arial" w:cs="Arial"/>
          <w:sz w:val="22"/>
          <w:szCs w:val="22"/>
          <w:lang w:val="sr-Cyrl-RS"/>
        </w:rPr>
        <w:t xml:space="preserve"> </w:t>
      </w:r>
      <w:r w:rsidR="00D829C4" w:rsidRPr="00C7563E">
        <w:rPr>
          <w:rFonts w:ascii="Arial" w:hAnsi="Arial" w:cs="Arial"/>
          <w:sz w:val="22"/>
          <w:szCs w:val="22"/>
        </w:rPr>
        <w:t>Милорад</w:t>
      </w:r>
      <w:r w:rsidR="00095266" w:rsidRPr="00C7563E">
        <w:rPr>
          <w:rFonts w:ascii="Arial" w:hAnsi="Arial" w:cs="Arial"/>
          <w:sz w:val="22"/>
          <w:szCs w:val="22"/>
          <w:lang w:val="sr-Cyrl-RS"/>
        </w:rPr>
        <w:t xml:space="preserve"> </w:t>
      </w:r>
      <w:r w:rsidR="00D829C4" w:rsidRPr="00C7563E">
        <w:rPr>
          <w:rFonts w:ascii="Arial" w:hAnsi="Arial" w:cs="Arial"/>
          <w:sz w:val="22"/>
          <w:szCs w:val="22"/>
        </w:rPr>
        <w:t xml:space="preserve">Грчић, </w:t>
      </w:r>
      <w:r w:rsidR="00A51CB7" w:rsidRPr="00C7563E">
        <w:rPr>
          <w:rFonts w:ascii="Arial" w:hAnsi="Arial" w:cs="Arial"/>
          <w:sz w:val="22"/>
          <w:szCs w:val="22"/>
        </w:rPr>
        <w:t xml:space="preserve">в.д. </w:t>
      </w:r>
      <w:r w:rsidR="002E3102" w:rsidRPr="00C7563E">
        <w:rPr>
          <w:rFonts w:ascii="Arial" w:hAnsi="Arial" w:cs="Arial"/>
          <w:sz w:val="22"/>
          <w:szCs w:val="22"/>
        </w:rPr>
        <w:t>директор</w:t>
      </w:r>
      <w:r w:rsidR="00D829C4" w:rsidRPr="00C7563E">
        <w:rPr>
          <w:rFonts w:ascii="Arial" w:hAnsi="Arial" w:cs="Arial"/>
          <w:sz w:val="22"/>
          <w:szCs w:val="22"/>
        </w:rPr>
        <w:t>а</w:t>
      </w:r>
      <w:r w:rsidR="002E3102" w:rsidRPr="00C7563E">
        <w:rPr>
          <w:rFonts w:ascii="Arial" w:hAnsi="Arial" w:cs="Arial"/>
          <w:sz w:val="22"/>
          <w:szCs w:val="22"/>
        </w:rPr>
        <w:t xml:space="preserve"> (у даљем тексту:Корисник услуге), с једне стране</w:t>
      </w:r>
    </w:p>
    <w:p w14:paraId="759B8BD5" w14:textId="77777777" w:rsidR="002E3102" w:rsidRPr="00C7563E" w:rsidRDefault="002E3102" w:rsidP="002E3102">
      <w:pPr>
        <w:rPr>
          <w:rFonts w:ascii="Arial" w:hAnsi="Arial" w:cs="Arial"/>
          <w:sz w:val="22"/>
          <w:szCs w:val="22"/>
        </w:rPr>
      </w:pPr>
    </w:p>
    <w:p w14:paraId="6B505261" w14:textId="77777777" w:rsidR="002E3102" w:rsidRPr="00C7563E" w:rsidRDefault="002E3102" w:rsidP="002E3102">
      <w:pPr>
        <w:rPr>
          <w:rFonts w:ascii="Arial" w:hAnsi="Arial" w:cs="Arial"/>
          <w:sz w:val="22"/>
          <w:szCs w:val="22"/>
        </w:rPr>
      </w:pPr>
      <w:r w:rsidRPr="00C7563E">
        <w:rPr>
          <w:rFonts w:ascii="Arial" w:hAnsi="Arial" w:cs="Arial"/>
          <w:sz w:val="22"/>
          <w:szCs w:val="22"/>
        </w:rPr>
        <w:t>и</w:t>
      </w:r>
    </w:p>
    <w:p w14:paraId="03753194" w14:textId="77777777" w:rsidR="002E3102" w:rsidRPr="00C7563E" w:rsidRDefault="002E3102" w:rsidP="002E3102">
      <w:pPr>
        <w:rPr>
          <w:rFonts w:ascii="Arial" w:hAnsi="Arial" w:cs="Arial"/>
          <w:sz w:val="22"/>
          <w:szCs w:val="22"/>
        </w:rPr>
      </w:pPr>
    </w:p>
    <w:p w14:paraId="41FBA241" w14:textId="77777777" w:rsidR="002E3102" w:rsidRPr="00C7563E" w:rsidRDefault="002E3102" w:rsidP="00273817">
      <w:pPr>
        <w:numPr>
          <w:ilvl w:val="0"/>
          <w:numId w:val="22"/>
        </w:numPr>
        <w:suppressAutoHyphens w:val="0"/>
        <w:jc w:val="both"/>
        <w:rPr>
          <w:rFonts w:ascii="Arial" w:hAnsi="Arial" w:cs="Arial"/>
          <w:sz w:val="22"/>
          <w:szCs w:val="22"/>
        </w:rPr>
      </w:pPr>
      <w:r w:rsidRPr="00C7563E">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6D8C66E3" w14:textId="77777777" w:rsidR="002E3102" w:rsidRPr="00C7563E" w:rsidRDefault="002E3102" w:rsidP="002E3102">
      <w:pPr>
        <w:rPr>
          <w:rFonts w:ascii="Arial" w:hAnsi="Arial" w:cs="Arial"/>
          <w:sz w:val="22"/>
          <w:szCs w:val="22"/>
        </w:rPr>
      </w:pPr>
    </w:p>
    <w:p w14:paraId="3E53F30C" w14:textId="77777777" w:rsidR="002E3102" w:rsidRPr="00C7563E" w:rsidRDefault="002E3102" w:rsidP="00124260">
      <w:pPr>
        <w:ind w:left="720"/>
        <w:jc w:val="both"/>
        <w:rPr>
          <w:rFonts w:ascii="Arial" w:hAnsi="Arial" w:cs="Arial"/>
          <w:sz w:val="22"/>
          <w:szCs w:val="22"/>
        </w:rPr>
      </w:pPr>
      <w:r w:rsidRPr="00C7563E">
        <w:rPr>
          <w:rFonts w:ascii="Arial" w:hAnsi="Arial" w:cs="Arial"/>
          <w:sz w:val="22"/>
          <w:szCs w:val="22"/>
        </w:rPr>
        <w:t>чланови групе /подизвођачи _________________</w:t>
      </w:r>
      <w:r w:rsidR="00124260" w:rsidRPr="00C7563E">
        <w:rPr>
          <w:rFonts w:ascii="Arial" w:hAnsi="Arial" w:cs="Arial"/>
          <w:sz w:val="22"/>
          <w:szCs w:val="22"/>
        </w:rPr>
        <w:t>____________________________</w:t>
      </w:r>
    </w:p>
    <w:p w14:paraId="359FF272" w14:textId="77777777" w:rsidR="00124260" w:rsidRPr="00C7563E" w:rsidRDefault="002E3102" w:rsidP="00124260">
      <w:pPr>
        <w:ind w:firstLine="720"/>
        <w:jc w:val="both"/>
        <w:rPr>
          <w:rFonts w:ascii="Arial" w:hAnsi="Arial" w:cs="Arial"/>
          <w:sz w:val="22"/>
          <w:szCs w:val="22"/>
        </w:rPr>
      </w:pPr>
      <w:r w:rsidRPr="00C7563E">
        <w:rPr>
          <w:rFonts w:ascii="Arial" w:hAnsi="Arial" w:cs="Arial"/>
          <w:sz w:val="22"/>
          <w:szCs w:val="22"/>
        </w:rPr>
        <w:t>_________________________________________</w:t>
      </w:r>
      <w:r w:rsidR="00124260" w:rsidRPr="00C7563E">
        <w:rPr>
          <w:rFonts w:ascii="Arial" w:hAnsi="Arial" w:cs="Arial"/>
          <w:sz w:val="22"/>
          <w:szCs w:val="22"/>
        </w:rPr>
        <w:t>____________________________</w:t>
      </w:r>
      <w:r w:rsidRPr="00C7563E">
        <w:rPr>
          <w:rFonts w:ascii="Arial" w:hAnsi="Arial" w:cs="Arial"/>
          <w:sz w:val="22"/>
          <w:szCs w:val="22"/>
        </w:rPr>
        <w:t xml:space="preserve">, </w:t>
      </w:r>
    </w:p>
    <w:p w14:paraId="5424C625" w14:textId="77777777" w:rsidR="00124260" w:rsidRPr="00C7563E" w:rsidRDefault="00124260" w:rsidP="00124260">
      <w:pPr>
        <w:jc w:val="both"/>
        <w:rPr>
          <w:rFonts w:ascii="Arial" w:hAnsi="Arial" w:cs="Arial"/>
          <w:sz w:val="22"/>
          <w:szCs w:val="22"/>
        </w:rPr>
      </w:pPr>
    </w:p>
    <w:p w14:paraId="21D26544" w14:textId="77777777" w:rsidR="002E3102" w:rsidRPr="00C7563E" w:rsidRDefault="002E3102" w:rsidP="00124260">
      <w:pPr>
        <w:jc w:val="both"/>
        <w:rPr>
          <w:rFonts w:ascii="Arial" w:hAnsi="Arial" w:cs="Arial"/>
          <w:sz w:val="22"/>
          <w:szCs w:val="22"/>
        </w:rPr>
      </w:pPr>
      <w:r w:rsidRPr="00C7563E">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14:paraId="1F83A3CB" w14:textId="77777777" w:rsidR="002E3102" w:rsidRPr="00C7563E" w:rsidRDefault="002E3102" w:rsidP="002E3102">
      <w:pPr>
        <w:jc w:val="both"/>
        <w:rPr>
          <w:rFonts w:ascii="Arial" w:hAnsi="Arial" w:cs="Arial"/>
          <w:sz w:val="22"/>
          <w:szCs w:val="22"/>
        </w:rPr>
      </w:pPr>
    </w:p>
    <w:p w14:paraId="182F5E2B"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1.</w:t>
      </w:r>
    </w:p>
    <w:p w14:paraId="6C3C4CAB" w14:textId="765F874F" w:rsidR="002E3102" w:rsidRPr="00654325" w:rsidRDefault="002E3102" w:rsidP="002E3102">
      <w:pPr>
        <w:jc w:val="both"/>
        <w:rPr>
          <w:rFonts w:ascii="Arial" w:hAnsi="Arial" w:cs="Arial"/>
          <w:b/>
          <w:bCs/>
          <w:i/>
          <w:sz w:val="22"/>
          <w:szCs w:val="22"/>
          <w:lang w:val="sr-Cyrl-RS"/>
        </w:rPr>
      </w:pPr>
      <w:r w:rsidRPr="00C7563E">
        <w:rPr>
          <w:rFonts w:ascii="Arial" w:hAnsi="Arial" w:cs="Arial"/>
          <w:sz w:val="22"/>
          <w:szCs w:val="22"/>
        </w:rPr>
        <w:t>Стране су се договориле да у вези са набавком услуга</w:t>
      </w:r>
      <w:r w:rsidR="00654325" w:rsidRPr="00654325">
        <w:rPr>
          <w:rFonts w:ascii="Arial" w:hAnsi="Arial" w:cs="Arial"/>
          <w:b/>
          <w:bCs/>
          <w:i/>
          <w:sz w:val="22"/>
          <w:szCs w:val="22"/>
          <w:lang w:val="sr-Cyrl-RS"/>
        </w:rPr>
        <w:t xml:space="preserve"> Одржавање система за аутоматско очитавање </w:t>
      </w:r>
      <w:r w:rsidR="00654325">
        <w:rPr>
          <w:rFonts w:ascii="Arial" w:hAnsi="Arial" w:cs="Arial"/>
          <w:b/>
          <w:bCs/>
          <w:i/>
          <w:sz w:val="22"/>
          <w:szCs w:val="22"/>
          <w:lang w:val="sr-Cyrl-RS"/>
        </w:rPr>
        <w:t xml:space="preserve">бројила путем мобилних телефона </w:t>
      </w:r>
      <w:r w:rsidRPr="00C7563E">
        <w:rPr>
          <w:rFonts w:ascii="Arial" w:hAnsi="Arial" w:cs="Arial"/>
          <w:sz w:val="22"/>
          <w:szCs w:val="22"/>
        </w:rPr>
        <w:t xml:space="preserve">Јавна набавка број </w:t>
      </w:r>
      <w:r w:rsidRPr="00C7563E">
        <w:rPr>
          <w:rFonts w:ascii="Arial" w:hAnsi="Arial" w:cs="Arial"/>
          <w:color w:val="000000"/>
          <w:sz w:val="22"/>
          <w:szCs w:val="22"/>
        </w:rPr>
        <w:t>1000/</w:t>
      </w:r>
      <w:r w:rsidR="002E47D6" w:rsidRPr="00C7563E">
        <w:rPr>
          <w:rFonts w:ascii="Arial" w:hAnsi="Arial" w:cs="Arial"/>
          <w:color w:val="000000"/>
          <w:sz w:val="22"/>
          <w:szCs w:val="22"/>
        </w:rPr>
        <w:t>0</w:t>
      </w:r>
      <w:r w:rsidR="00654325">
        <w:rPr>
          <w:rFonts w:ascii="Arial" w:hAnsi="Arial" w:cs="Arial"/>
          <w:color w:val="000000"/>
          <w:sz w:val="22"/>
          <w:szCs w:val="22"/>
          <w:lang w:val="sr-Cyrl-RS"/>
        </w:rPr>
        <w:t>580</w:t>
      </w:r>
      <w:r w:rsidRPr="00C7563E">
        <w:rPr>
          <w:rFonts w:ascii="Arial" w:hAnsi="Arial" w:cs="Arial"/>
          <w:color w:val="000000"/>
          <w:sz w:val="22"/>
          <w:szCs w:val="22"/>
        </w:rPr>
        <w:t>/201</w:t>
      </w:r>
      <w:r w:rsidR="00654325">
        <w:rPr>
          <w:rFonts w:ascii="Arial" w:hAnsi="Arial" w:cs="Arial"/>
          <w:color w:val="000000"/>
          <w:sz w:val="22"/>
          <w:szCs w:val="22"/>
          <w:lang w:val="sr-Cyrl-RS"/>
        </w:rPr>
        <w:t>7</w:t>
      </w:r>
      <w:r w:rsidRPr="00C7563E">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562D09" w14:textId="77777777" w:rsidR="00124260" w:rsidRPr="00C7563E" w:rsidRDefault="00124260" w:rsidP="002E3102">
      <w:pPr>
        <w:jc w:val="both"/>
        <w:rPr>
          <w:rFonts w:ascii="Arial" w:hAnsi="Arial" w:cs="Arial"/>
          <w:sz w:val="22"/>
          <w:szCs w:val="22"/>
        </w:rPr>
      </w:pPr>
    </w:p>
    <w:p w14:paraId="650AA848" w14:textId="00059F9F" w:rsidR="002E3102" w:rsidRPr="00C7563E" w:rsidRDefault="002E3102" w:rsidP="002E3102">
      <w:pPr>
        <w:jc w:val="both"/>
        <w:rPr>
          <w:rFonts w:ascii="Arial" w:hAnsi="Arial" w:cs="Arial"/>
          <w:sz w:val="22"/>
          <w:szCs w:val="22"/>
        </w:rPr>
      </w:pPr>
      <w:r w:rsidRPr="00C7563E">
        <w:rPr>
          <w:rFonts w:ascii="Arial" w:hAnsi="Arial" w:cs="Arial"/>
          <w:sz w:val="22"/>
          <w:szCs w:val="22"/>
        </w:rPr>
        <w:t>Овај Уговор представља прилог основном Уговору број _____</w:t>
      </w:r>
      <w:r w:rsidR="00344B67">
        <w:rPr>
          <w:rFonts w:ascii="Arial" w:hAnsi="Arial" w:cs="Arial"/>
          <w:sz w:val="22"/>
          <w:szCs w:val="22"/>
          <w:lang w:val="sr-Cyrl-RS"/>
        </w:rPr>
        <w:t>____________</w:t>
      </w:r>
      <w:r w:rsidRPr="00C7563E">
        <w:rPr>
          <w:rFonts w:ascii="Arial" w:hAnsi="Arial" w:cs="Arial"/>
          <w:sz w:val="22"/>
          <w:szCs w:val="22"/>
        </w:rPr>
        <w:t xml:space="preserve"> од ____. године.</w:t>
      </w:r>
    </w:p>
    <w:p w14:paraId="64E6AF37" w14:textId="77777777" w:rsidR="002E3102" w:rsidRPr="00C7563E" w:rsidRDefault="002E3102" w:rsidP="002E3102">
      <w:pPr>
        <w:jc w:val="both"/>
        <w:rPr>
          <w:rFonts w:ascii="Arial" w:hAnsi="Arial" w:cs="Arial"/>
          <w:sz w:val="22"/>
          <w:szCs w:val="22"/>
        </w:rPr>
      </w:pPr>
    </w:p>
    <w:p w14:paraId="00DCC1C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2.</w:t>
      </w:r>
    </w:p>
    <w:p w14:paraId="3001A463"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A0C484D" w14:textId="77777777" w:rsidR="00124260" w:rsidRPr="00C7563E" w:rsidRDefault="00124260" w:rsidP="002E3102">
      <w:pPr>
        <w:jc w:val="both"/>
        <w:rPr>
          <w:rFonts w:ascii="Arial" w:hAnsi="Arial" w:cs="Arial"/>
          <w:b/>
          <w:sz w:val="22"/>
          <w:szCs w:val="22"/>
        </w:rPr>
      </w:pPr>
    </w:p>
    <w:p w14:paraId="543E8B40" w14:textId="77777777" w:rsidR="003A2E30" w:rsidRPr="00C7563E" w:rsidRDefault="002E3102" w:rsidP="003A2E30">
      <w:pPr>
        <w:ind w:firstLine="709"/>
        <w:rPr>
          <w:rFonts w:ascii="Arial" w:hAnsi="Arial" w:cs="Arial"/>
          <w:sz w:val="22"/>
          <w:szCs w:val="22"/>
        </w:rPr>
      </w:pPr>
      <w:r w:rsidRPr="00C7563E">
        <w:rPr>
          <w:rFonts w:ascii="Arial" w:hAnsi="Arial" w:cs="Arial"/>
          <w:b/>
          <w:sz w:val="22"/>
          <w:szCs w:val="22"/>
        </w:rPr>
        <w:t>Пословна тајна</w:t>
      </w:r>
      <w:r w:rsidRPr="00C7563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r w:rsidR="003A2E30" w:rsidRPr="00C7563E">
        <w:rPr>
          <w:rFonts w:ascii="Arial" w:hAnsi="Arial" w:cs="Arial"/>
          <w:sz w:val="22"/>
          <w:szCs w:val="22"/>
        </w:rPr>
        <w:t xml:space="preserve"> Наручилац је дужан да доследно поштује законите интересе понуђача, штитећи њихове техничке и пословне тајне у смислу Зaкoна  o зaштити</w:t>
      </w:r>
      <w:r w:rsidR="003A2E30" w:rsidRPr="00C7563E">
        <w:rPr>
          <w:rFonts w:ascii="Arial" w:hAnsi="Arial" w:cs="Arial"/>
          <w:sz w:val="22"/>
          <w:szCs w:val="22"/>
          <w:lang w:val="sr-Cyrl-RS"/>
        </w:rPr>
        <w:t xml:space="preserve"> </w:t>
      </w:r>
      <w:r w:rsidR="003A2E30" w:rsidRPr="00C7563E">
        <w:rPr>
          <w:rFonts w:ascii="Arial" w:hAnsi="Arial" w:cs="Arial"/>
          <w:sz w:val="22"/>
          <w:szCs w:val="22"/>
        </w:rPr>
        <w:t>пoслoвнe тajнe("Сл. глaсникРС", бр. 72/11).</w:t>
      </w:r>
    </w:p>
    <w:p w14:paraId="7E70ED2A" w14:textId="77777777" w:rsidR="003A2E30" w:rsidRPr="00C7563E" w:rsidRDefault="003A2E30" w:rsidP="003A2E30">
      <w:pPr>
        <w:jc w:val="both"/>
        <w:rPr>
          <w:rFonts w:ascii="Arial" w:hAnsi="Arial" w:cs="Arial"/>
          <w:sz w:val="22"/>
          <w:szCs w:val="22"/>
        </w:rPr>
      </w:pPr>
    </w:p>
    <w:p w14:paraId="4D475912" w14:textId="77777777" w:rsidR="002E3102" w:rsidRPr="00C7563E" w:rsidRDefault="002E3102" w:rsidP="002E3102">
      <w:pPr>
        <w:jc w:val="both"/>
        <w:rPr>
          <w:rFonts w:ascii="Arial" w:hAnsi="Arial" w:cs="Arial"/>
          <w:sz w:val="22"/>
          <w:szCs w:val="22"/>
        </w:rPr>
      </w:pPr>
    </w:p>
    <w:p w14:paraId="4530E846" w14:textId="77777777" w:rsidR="00124260" w:rsidRPr="00C7563E" w:rsidRDefault="00124260" w:rsidP="002E3102">
      <w:pPr>
        <w:jc w:val="both"/>
        <w:rPr>
          <w:rFonts w:ascii="Arial" w:hAnsi="Arial" w:cs="Arial"/>
          <w:b/>
          <w:sz w:val="22"/>
          <w:szCs w:val="22"/>
        </w:rPr>
      </w:pPr>
    </w:p>
    <w:p w14:paraId="004B8C04"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Држалац пословне тајне</w:t>
      </w:r>
      <w:r w:rsidRPr="00C7563E">
        <w:rPr>
          <w:rFonts w:ascii="Arial" w:hAnsi="Arial" w:cs="Arial"/>
          <w:sz w:val="22"/>
          <w:szCs w:val="22"/>
        </w:rPr>
        <w:t xml:space="preserve"> – лице које на основу закона контролише коришћење пословне тајне; </w:t>
      </w:r>
    </w:p>
    <w:p w14:paraId="6D472CF9" w14:textId="77777777" w:rsidR="00124260" w:rsidRPr="00C7563E" w:rsidRDefault="00124260" w:rsidP="002E3102">
      <w:pPr>
        <w:jc w:val="both"/>
        <w:rPr>
          <w:rFonts w:ascii="Arial" w:hAnsi="Arial" w:cs="Arial"/>
          <w:sz w:val="22"/>
          <w:szCs w:val="22"/>
        </w:rPr>
      </w:pPr>
    </w:p>
    <w:p w14:paraId="5E953D26"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 xml:space="preserve">Носачи информација </w:t>
      </w:r>
      <w:r w:rsidRPr="00C7563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E57CA3A" w14:textId="77777777" w:rsidR="002E3102" w:rsidRPr="00C7563E" w:rsidRDefault="002E3102" w:rsidP="002E3102">
      <w:pPr>
        <w:jc w:val="both"/>
        <w:rPr>
          <w:rFonts w:ascii="Arial" w:hAnsi="Arial" w:cs="Arial"/>
          <w:sz w:val="22"/>
          <w:szCs w:val="22"/>
        </w:rPr>
      </w:pPr>
    </w:p>
    <w:p w14:paraId="28F5CA5E" w14:textId="77777777" w:rsidR="002E3102" w:rsidRPr="00C7563E" w:rsidRDefault="002E3102" w:rsidP="002E3102">
      <w:pPr>
        <w:pStyle w:val="Normal1"/>
        <w:spacing w:before="0" w:after="0"/>
        <w:jc w:val="both"/>
        <w:rPr>
          <w:rFonts w:eastAsia="Calibri"/>
          <w:lang w:val="ru-RU"/>
        </w:rPr>
      </w:pPr>
      <w:r w:rsidRPr="00C7563E">
        <w:rPr>
          <w:rFonts w:eastAsia="Calibri"/>
          <w:b/>
          <w:lang w:val="ru-RU"/>
        </w:rPr>
        <w:lastRenderedPageBreak/>
        <w:t>Ознаке степена тајности</w:t>
      </w:r>
      <w:r w:rsidRPr="00C7563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6153EF" w14:textId="77777777" w:rsidR="00124260" w:rsidRPr="00C7563E" w:rsidRDefault="00124260" w:rsidP="002E3102">
      <w:pPr>
        <w:jc w:val="both"/>
        <w:rPr>
          <w:rFonts w:ascii="Arial" w:hAnsi="Arial" w:cs="Arial"/>
          <w:b/>
          <w:sz w:val="22"/>
          <w:szCs w:val="22"/>
        </w:rPr>
      </w:pPr>
    </w:p>
    <w:p w14:paraId="48DDE538"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Давалац</w:t>
      </w:r>
      <w:r w:rsidRPr="00C7563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3AF76AE" w14:textId="77777777" w:rsidR="00124260" w:rsidRPr="00C7563E" w:rsidRDefault="00124260" w:rsidP="002E3102">
      <w:pPr>
        <w:jc w:val="both"/>
        <w:rPr>
          <w:rFonts w:ascii="Arial" w:hAnsi="Arial" w:cs="Arial"/>
          <w:b/>
          <w:sz w:val="22"/>
          <w:szCs w:val="22"/>
        </w:rPr>
      </w:pPr>
    </w:p>
    <w:p w14:paraId="7D68A2CF"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Прималац</w:t>
      </w:r>
      <w:r w:rsidRPr="00C7563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23AE8D8" w14:textId="77777777" w:rsidR="00124260" w:rsidRPr="00C7563E" w:rsidRDefault="00124260" w:rsidP="002E3102">
      <w:pPr>
        <w:jc w:val="both"/>
        <w:rPr>
          <w:rFonts w:ascii="Arial" w:hAnsi="Arial" w:cs="Arial"/>
          <w:b/>
          <w:sz w:val="22"/>
          <w:szCs w:val="22"/>
          <w:lang w:eastAsia="sr-Latn-CS"/>
        </w:rPr>
      </w:pPr>
    </w:p>
    <w:p w14:paraId="190373DF"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Податак о личности</w:t>
      </w:r>
      <w:r w:rsidRPr="00C7563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480FDD7" w14:textId="77777777" w:rsidR="00124260" w:rsidRPr="00C7563E" w:rsidRDefault="00124260" w:rsidP="002E3102">
      <w:pPr>
        <w:jc w:val="both"/>
        <w:rPr>
          <w:rFonts w:ascii="Arial" w:hAnsi="Arial" w:cs="Arial"/>
          <w:b/>
          <w:sz w:val="22"/>
          <w:szCs w:val="22"/>
          <w:lang w:eastAsia="sr-Latn-CS"/>
        </w:rPr>
      </w:pPr>
    </w:p>
    <w:p w14:paraId="5396F40D"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Физичко лице</w:t>
      </w:r>
      <w:r w:rsidRPr="00C7563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1D737B" w14:textId="77777777" w:rsidR="002E3102" w:rsidRPr="00C7563E" w:rsidRDefault="002E3102" w:rsidP="002E3102">
      <w:pPr>
        <w:jc w:val="both"/>
        <w:rPr>
          <w:rFonts w:ascii="Arial" w:hAnsi="Arial" w:cs="Arial"/>
          <w:sz w:val="22"/>
          <w:szCs w:val="22"/>
        </w:rPr>
      </w:pPr>
    </w:p>
    <w:p w14:paraId="41E430F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3.</w:t>
      </w:r>
    </w:p>
    <w:p w14:paraId="6A365FA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 xml:space="preserve">и Пружаоца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као и све податке о запосленима и трећим лицима који су ангажовани по било ком основу код Корисника услуга.</w:t>
      </w:r>
    </w:p>
    <w:p w14:paraId="43012652" w14:textId="77777777" w:rsidR="00124260" w:rsidRPr="00C7563E" w:rsidRDefault="00124260" w:rsidP="002E3102">
      <w:pPr>
        <w:jc w:val="both"/>
        <w:rPr>
          <w:rFonts w:ascii="Arial" w:hAnsi="Arial" w:cs="Arial"/>
          <w:sz w:val="22"/>
          <w:szCs w:val="22"/>
        </w:rPr>
      </w:pPr>
    </w:p>
    <w:p w14:paraId="1E27F3A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DBB1BAA" w14:textId="77777777" w:rsidR="00124260" w:rsidRPr="00C7563E" w:rsidRDefault="00124260" w:rsidP="002E3102">
      <w:pPr>
        <w:jc w:val="both"/>
        <w:rPr>
          <w:rFonts w:ascii="Arial" w:hAnsi="Arial" w:cs="Arial"/>
          <w:sz w:val="22"/>
          <w:szCs w:val="22"/>
        </w:rPr>
      </w:pPr>
    </w:p>
    <w:p w14:paraId="0E214C5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w:t>
      </w:r>
      <w:r w:rsidR="00A27422" w:rsidRPr="00C7563E">
        <w:rPr>
          <w:rFonts w:ascii="Arial" w:hAnsi="Arial" w:cs="Arial"/>
          <w:sz w:val="22"/>
          <w:szCs w:val="22"/>
        </w:rPr>
        <w:t>Г</w:t>
      </w:r>
      <w:r w:rsidRPr="00C7563E">
        <w:rPr>
          <w:rFonts w:ascii="Arial" w:hAnsi="Arial" w:cs="Arial"/>
          <w:sz w:val="22"/>
          <w:szCs w:val="22"/>
        </w:rPr>
        <w:t>лaсник</w:t>
      </w:r>
      <w:r w:rsidR="00A27422">
        <w:rPr>
          <w:rFonts w:ascii="Arial" w:hAnsi="Arial" w:cs="Arial"/>
          <w:sz w:val="22"/>
          <w:szCs w:val="22"/>
          <w:lang w:val="sr-Cyrl-RS"/>
        </w:rPr>
        <w:t xml:space="preserve"> </w:t>
      </w:r>
      <w:r w:rsidRPr="00C7563E">
        <w:rPr>
          <w:rFonts w:ascii="Arial" w:hAnsi="Arial" w:cs="Arial"/>
          <w:sz w:val="22"/>
          <w:szCs w:val="22"/>
        </w:rPr>
        <w:t>РС", бр. 97/2008, 104/2009 - др. зaкoн, 68/2012 - oдлукa УС</w:t>
      </w:r>
      <w:r w:rsidR="00A27422">
        <w:rPr>
          <w:rFonts w:ascii="Arial" w:hAnsi="Arial" w:cs="Arial"/>
          <w:sz w:val="22"/>
          <w:szCs w:val="22"/>
          <w:lang w:val="sr-Cyrl-RS"/>
        </w:rPr>
        <w:t xml:space="preserve"> </w:t>
      </w:r>
      <w:r w:rsidRPr="00C7563E">
        <w:rPr>
          <w:rFonts w:ascii="Arial" w:hAnsi="Arial" w:cs="Arial"/>
          <w:sz w:val="22"/>
          <w:szCs w:val="22"/>
        </w:rPr>
        <w:t>107/2012).</w:t>
      </w:r>
    </w:p>
    <w:p w14:paraId="2E7A3139" w14:textId="77777777" w:rsidR="00124260" w:rsidRPr="00C7563E" w:rsidRDefault="00124260" w:rsidP="002E3102">
      <w:pPr>
        <w:jc w:val="both"/>
        <w:rPr>
          <w:rFonts w:ascii="Arial" w:hAnsi="Arial" w:cs="Arial"/>
          <w:sz w:val="22"/>
          <w:szCs w:val="22"/>
        </w:rPr>
      </w:pPr>
    </w:p>
    <w:p w14:paraId="20BF111B"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Осим ако изричито није другачије уређено, </w:t>
      </w:r>
    </w:p>
    <w:p w14:paraId="5CFFF187"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ниједна Страна неће користити пословну тајну или поверљиве информације друге стране, </w:t>
      </w:r>
    </w:p>
    <w:p w14:paraId="61E1B523"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EEEB8A"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ACECF39" w14:textId="77777777" w:rsidR="002E3102" w:rsidRPr="00C7563E" w:rsidRDefault="002E3102" w:rsidP="002E3102">
      <w:pPr>
        <w:rPr>
          <w:rFonts w:ascii="Arial" w:hAnsi="Arial" w:cs="Arial"/>
          <w:b/>
          <w:sz w:val="22"/>
          <w:szCs w:val="22"/>
        </w:rPr>
      </w:pPr>
    </w:p>
    <w:p w14:paraId="5AF0792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4.</w:t>
      </w:r>
    </w:p>
    <w:p w14:paraId="56639C0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665F630" w14:textId="77777777" w:rsidR="002E3102" w:rsidRPr="00C7563E" w:rsidRDefault="002E3102" w:rsidP="002E3102">
      <w:pPr>
        <w:tabs>
          <w:tab w:val="left" w:pos="360"/>
        </w:tabs>
        <w:jc w:val="both"/>
        <w:rPr>
          <w:rFonts w:ascii="Arial" w:hAnsi="Arial" w:cs="Arial"/>
          <w:sz w:val="22"/>
          <w:szCs w:val="22"/>
        </w:rPr>
      </w:pPr>
    </w:p>
    <w:p w14:paraId="50A25F0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23CC30" w14:textId="77777777" w:rsidR="00124260" w:rsidRPr="00C7563E" w:rsidRDefault="00124260" w:rsidP="002E3102">
      <w:pPr>
        <w:tabs>
          <w:tab w:val="left" w:pos="360"/>
        </w:tabs>
        <w:jc w:val="both"/>
        <w:rPr>
          <w:rFonts w:ascii="Arial" w:hAnsi="Arial" w:cs="Arial"/>
          <w:sz w:val="22"/>
          <w:szCs w:val="22"/>
        </w:rPr>
      </w:pPr>
    </w:p>
    <w:p w14:paraId="785CF59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Обавеза из претходног става не постоји у случајевима:</w:t>
      </w:r>
    </w:p>
    <w:p w14:paraId="2146D636"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949F93" w14:textId="77777777" w:rsidR="002E3102" w:rsidRPr="00C7563E" w:rsidRDefault="002E3102" w:rsidP="002E3102">
      <w:pPr>
        <w:tabs>
          <w:tab w:val="left" w:pos="360"/>
        </w:tabs>
        <w:ind w:right="69"/>
        <w:jc w:val="both"/>
        <w:rPr>
          <w:rFonts w:ascii="Arial" w:hAnsi="Arial" w:cs="Arial"/>
          <w:sz w:val="22"/>
          <w:szCs w:val="22"/>
        </w:rPr>
      </w:pPr>
      <w:r w:rsidRPr="00C7563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1BA8898"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16FFEC"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964A5E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53D45FD"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било познато Примаоцу у време одавања мимо Даваоца, </w:t>
      </w:r>
    </w:p>
    <w:p w14:paraId="2AB2E828"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дошло до јавности, али не кривицом Примаоца, </w:t>
      </w:r>
    </w:p>
    <w:p w14:paraId="2C8119E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6FCC794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25687DF"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је писмено одобрено да се објави од стране Даваоца.</w:t>
      </w:r>
    </w:p>
    <w:p w14:paraId="1CA72418" w14:textId="77777777" w:rsidR="002E3102" w:rsidRPr="00C7563E" w:rsidRDefault="002E3102" w:rsidP="002E3102">
      <w:pPr>
        <w:tabs>
          <w:tab w:val="left" w:pos="360"/>
        </w:tabs>
        <w:ind w:right="69"/>
        <w:jc w:val="both"/>
        <w:rPr>
          <w:rFonts w:ascii="Arial" w:hAnsi="Arial" w:cs="Arial"/>
          <w:sz w:val="22"/>
          <w:szCs w:val="22"/>
        </w:rPr>
      </w:pPr>
    </w:p>
    <w:p w14:paraId="53207B65" w14:textId="77777777" w:rsidR="002E3102" w:rsidRPr="00C7563E" w:rsidRDefault="002E3102" w:rsidP="002E3102">
      <w:pPr>
        <w:tabs>
          <w:tab w:val="left" w:pos="360"/>
        </w:tabs>
        <w:ind w:right="69"/>
        <w:jc w:val="center"/>
        <w:rPr>
          <w:rFonts w:ascii="Arial" w:hAnsi="Arial" w:cs="Arial"/>
          <w:sz w:val="22"/>
          <w:szCs w:val="22"/>
        </w:rPr>
      </w:pPr>
      <w:r w:rsidRPr="00C7563E">
        <w:rPr>
          <w:rFonts w:ascii="Arial" w:hAnsi="Arial" w:cs="Arial"/>
          <w:b/>
          <w:sz w:val="22"/>
          <w:szCs w:val="22"/>
        </w:rPr>
        <w:t>Члан 5.</w:t>
      </w:r>
    </w:p>
    <w:p w14:paraId="202AA0E5"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6B2472" w14:textId="77777777" w:rsidR="009E0812" w:rsidRPr="00C7563E" w:rsidRDefault="009E0812" w:rsidP="002E3102">
      <w:pPr>
        <w:jc w:val="both"/>
        <w:rPr>
          <w:rFonts w:ascii="Arial" w:hAnsi="Arial" w:cs="Arial"/>
          <w:sz w:val="22"/>
          <w:szCs w:val="22"/>
        </w:rPr>
      </w:pPr>
    </w:p>
    <w:p w14:paraId="0F61E62F"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6.</w:t>
      </w:r>
    </w:p>
    <w:p w14:paraId="39C85877"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Свака од Страна је обавезна да одреди:</w:t>
      </w:r>
    </w:p>
    <w:p w14:paraId="55F69A55"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име и презиме лица задужених за размену пословне тајне (у даљем тексту: Задужено лице),</w:t>
      </w:r>
    </w:p>
    <w:p w14:paraId="708B8532"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поштанску адресу за размену докумената у папирном облику, кад се подаци размењују у папирном облику,</w:t>
      </w:r>
    </w:p>
    <w:p w14:paraId="3381B298"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е-маил адресу за размену електронских докумената, кад се подаци достављају коришћењем интернет-а</w:t>
      </w:r>
    </w:p>
    <w:p w14:paraId="11AD4C8F"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5ECD89" w14:textId="77777777" w:rsidR="00124260" w:rsidRPr="00C7563E" w:rsidRDefault="00124260" w:rsidP="002E3102">
      <w:pPr>
        <w:tabs>
          <w:tab w:val="left" w:pos="360"/>
        </w:tabs>
        <w:jc w:val="both"/>
        <w:rPr>
          <w:rFonts w:ascii="Arial" w:hAnsi="Arial" w:cs="Arial"/>
          <w:sz w:val="22"/>
          <w:szCs w:val="22"/>
        </w:rPr>
      </w:pPr>
    </w:p>
    <w:p w14:paraId="0FFFD47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486AEF2" w14:textId="77777777" w:rsidR="002E3102" w:rsidRPr="00C7563E" w:rsidRDefault="002E3102" w:rsidP="002E3102">
      <w:pPr>
        <w:ind w:firstLine="720"/>
        <w:jc w:val="both"/>
        <w:rPr>
          <w:rFonts w:ascii="Arial" w:hAnsi="Arial" w:cs="Arial"/>
          <w:sz w:val="22"/>
          <w:szCs w:val="22"/>
        </w:rPr>
      </w:pPr>
    </w:p>
    <w:p w14:paraId="1DF27254" w14:textId="775206BF" w:rsidR="002E3102" w:rsidRDefault="002E3102" w:rsidP="002E3102">
      <w:pPr>
        <w:jc w:val="both"/>
        <w:rPr>
          <w:rFonts w:ascii="Arial" w:hAnsi="Arial" w:cs="Arial"/>
          <w:sz w:val="22"/>
          <w:szCs w:val="22"/>
        </w:rPr>
      </w:pPr>
      <w:r w:rsidRPr="00C7563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0D9B829" w14:textId="77777777" w:rsidR="00344B67" w:rsidRPr="00C7563E" w:rsidRDefault="00344B67" w:rsidP="002E3102">
      <w:pPr>
        <w:jc w:val="both"/>
        <w:rPr>
          <w:rFonts w:ascii="Arial" w:hAnsi="Arial" w:cs="Arial"/>
          <w:sz w:val="22"/>
          <w:szCs w:val="22"/>
        </w:rPr>
      </w:pPr>
    </w:p>
    <w:p w14:paraId="7918B004" w14:textId="77777777" w:rsidR="002E3102" w:rsidRPr="00C7563E" w:rsidRDefault="002E3102" w:rsidP="002E3102">
      <w:pPr>
        <w:tabs>
          <w:tab w:val="left" w:pos="360"/>
        </w:tabs>
        <w:jc w:val="both"/>
        <w:rPr>
          <w:rFonts w:ascii="Arial" w:hAnsi="Arial" w:cs="Arial"/>
          <w:sz w:val="22"/>
          <w:szCs w:val="22"/>
        </w:rPr>
      </w:pPr>
    </w:p>
    <w:p w14:paraId="43258FCD"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lastRenderedPageBreak/>
        <w:t>Члан 7.</w:t>
      </w:r>
    </w:p>
    <w:p w14:paraId="130A792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D774B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4BA44666"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82D955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07C60B3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A9C94C" w14:textId="77777777" w:rsidR="002E3102" w:rsidRPr="00C7563E" w:rsidRDefault="002E3102" w:rsidP="002E3102">
      <w:pPr>
        <w:rPr>
          <w:rFonts w:ascii="Arial" w:hAnsi="Arial" w:cs="Arial"/>
          <w:sz w:val="22"/>
          <w:szCs w:val="22"/>
        </w:rPr>
      </w:pPr>
    </w:p>
    <w:p w14:paraId="339C53E8"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8.</w:t>
      </w:r>
    </w:p>
    <w:p w14:paraId="0F4BC95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97700B0" w14:textId="77777777" w:rsidR="00124260" w:rsidRPr="00C7563E" w:rsidRDefault="00124260" w:rsidP="002E3102">
      <w:pPr>
        <w:tabs>
          <w:tab w:val="left" w:pos="360"/>
        </w:tabs>
        <w:jc w:val="both"/>
        <w:rPr>
          <w:rFonts w:ascii="Arial" w:hAnsi="Arial" w:cs="Arial"/>
          <w:sz w:val="22"/>
          <w:szCs w:val="22"/>
        </w:rPr>
      </w:pPr>
    </w:p>
    <w:p w14:paraId="15625F1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E6D88F" w14:textId="77777777" w:rsidR="00124260" w:rsidRPr="00C7563E" w:rsidRDefault="00124260" w:rsidP="002E3102">
      <w:pPr>
        <w:tabs>
          <w:tab w:val="left" w:pos="360"/>
        </w:tabs>
        <w:jc w:val="both"/>
        <w:rPr>
          <w:rFonts w:ascii="Arial" w:hAnsi="Arial" w:cs="Arial"/>
          <w:sz w:val="22"/>
          <w:szCs w:val="22"/>
        </w:rPr>
      </w:pPr>
    </w:p>
    <w:p w14:paraId="280ED2AC"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BB4D98A" w14:textId="77777777" w:rsidR="009E0812" w:rsidRPr="00C7563E" w:rsidRDefault="009E0812" w:rsidP="002E3102">
      <w:pPr>
        <w:tabs>
          <w:tab w:val="left" w:pos="360"/>
        </w:tabs>
        <w:jc w:val="both"/>
        <w:rPr>
          <w:rFonts w:ascii="Arial" w:hAnsi="Arial" w:cs="Arial"/>
          <w:sz w:val="22"/>
          <w:szCs w:val="22"/>
        </w:rPr>
      </w:pPr>
    </w:p>
    <w:p w14:paraId="440A60CB"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Корисника услуге:</w:t>
      </w:r>
    </w:p>
    <w:p w14:paraId="5D302788"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1B6979CE"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Србије“Београд</w:t>
      </w:r>
    </w:p>
    <w:p w14:paraId="38728ECE"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1DDD4CCE"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или:</w:t>
      </w:r>
    </w:p>
    <w:p w14:paraId="4DD837C1" w14:textId="77777777" w:rsidR="002E3102" w:rsidRPr="00C7563E" w:rsidRDefault="002E3102" w:rsidP="002E3102">
      <w:pPr>
        <w:pStyle w:val="Normal1"/>
        <w:spacing w:before="0" w:after="0"/>
        <w:jc w:val="center"/>
        <w:rPr>
          <w:lang w:val="sr-Cyrl-CS"/>
        </w:rPr>
      </w:pPr>
      <w:r w:rsidRPr="00C7563E">
        <w:rPr>
          <w:lang w:val="sr-Cyrl-CS"/>
        </w:rPr>
        <w:t xml:space="preserve">Поверљиво                                                         </w:t>
      </w:r>
    </w:p>
    <w:p w14:paraId="7ADFB470"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 Београд</w:t>
      </w:r>
    </w:p>
    <w:p w14:paraId="731A17E8"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4B141CC9" w14:textId="77777777" w:rsidR="002E3102" w:rsidRPr="00C7563E" w:rsidRDefault="002E3102" w:rsidP="002E3102">
      <w:pPr>
        <w:tabs>
          <w:tab w:val="left" w:pos="360"/>
        </w:tabs>
        <w:jc w:val="both"/>
        <w:rPr>
          <w:rFonts w:ascii="Arial" w:hAnsi="Arial" w:cs="Arial"/>
          <w:sz w:val="22"/>
          <w:szCs w:val="22"/>
        </w:rPr>
      </w:pPr>
    </w:p>
    <w:p w14:paraId="5DA12E7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Пружаоца услуге:</w:t>
      </w:r>
    </w:p>
    <w:p w14:paraId="0B7FCD0B"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40E9DB9D" w14:textId="77777777" w:rsidR="002E3102" w:rsidRPr="00C7563E" w:rsidRDefault="002E3102" w:rsidP="002E3102">
      <w:pPr>
        <w:pStyle w:val="Normal1"/>
        <w:spacing w:before="0" w:after="0"/>
        <w:jc w:val="center"/>
        <w:rPr>
          <w:lang w:val="sr-Cyrl-CS"/>
        </w:rPr>
      </w:pPr>
      <w:r w:rsidRPr="00C7563E">
        <w:rPr>
          <w:lang w:val="sr-Cyrl-CS"/>
        </w:rPr>
        <w:t>___________</w:t>
      </w:r>
    </w:p>
    <w:p w14:paraId="669AEDD9" w14:textId="77777777" w:rsidR="002E3102" w:rsidRPr="00C7563E" w:rsidRDefault="002E3102" w:rsidP="002E3102">
      <w:pPr>
        <w:pStyle w:val="Normal1"/>
        <w:spacing w:before="0" w:after="0"/>
        <w:jc w:val="center"/>
        <w:rPr>
          <w:lang w:val="sr-Cyrl-CS"/>
        </w:rPr>
      </w:pPr>
      <w:r w:rsidRPr="00C7563E">
        <w:rPr>
          <w:lang w:val="sr-Cyrl-CS"/>
        </w:rPr>
        <w:t>_______________</w:t>
      </w:r>
    </w:p>
    <w:p w14:paraId="60A39989" w14:textId="77777777" w:rsidR="002E3102" w:rsidRPr="00C7563E" w:rsidRDefault="002E3102" w:rsidP="002E3102">
      <w:pPr>
        <w:pStyle w:val="Normal1"/>
        <w:spacing w:before="0" w:after="0"/>
        <w:jc w:val="both"/>
        <w:rPr>
          <w:lang w:val="sr-Cyrl-CS"/>
        </w:rPr>
      </w:pPr>
      <w:r w:rsidRPr="00C7563E">
        <w:rPr>
          <w:lang w:val="sr-Cyrl-CS"/>
        </w:rPr>
        <w:t>или:</w:t>
      </w:r>
    </w:p>
    <w:p w14:paraId="7F4618B3"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Поверљиво</w:t>
      </w:r>
    </w:p>
    <w:p w14:paraId="3F2E7580"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w:t>
      </w:r>
    </w:p>
    <w:p w14:paraId="745E8DAF"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__________________</w:t>
      </w:r>
    </w:p>
    <w:p w14:paraId="6A6E58C6" w14:textId="77777777" w:rsidR="002E3102" w:rsidRPr="00C7563E" w:rsidRDefault="002E3102" w:rsidP="002E3102">
      <w:pPr>
        <w:tabs>
          <w:tab w:val="left" w:pos="360"/>
        </w:tabs>
        <w:jc w:val="both"/>
        <w:rPr>
          <w:rFonts w:ascii="Arial" w:hAnsi="Arial" w:cs="Arial"/>
          <w:sz w:val="22"/>
          <w:szCs w:val="22"/>
        </w:rPr>
      </w:pPr>
    </w:p>
    <w:p w14:paraId="26509AD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D510E0E" w14:textId="77777777" w:rsidR="002E3102" w:rsidRPr="00C7563E" w:rsidRDefault="002E3102" w:rsidP="002E3102">
      <w:pPr>
        <w:tabs>
          <w:tab w:val="left" w:pos="360"/>
        </w:tabs>
        <w:jc w:val="both"/>
        <w:rPr>
          <w:rFonts w:ascii="Arial" w:hAnsi="Arial" w:cs="Arial"/>
          <w:sz w:val="22"/>
          <w:szCs w:val="22"/>
        </w:rPr>
      </w:pPr>
    </w:p>
    <w:p w14:paraId="29953B2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9.</w:t>
      </w:r>
    </w:p>
    <w:p w14:paraId="5D0A273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8E8A92" w14:textId="77777777" w:rsidR="00124260" w:rsidRPr="00C7563E" w:rsidRDefault="00124260" w:rsidP="002E3102">
      <w:pPr>
        <w:tabs>
          <w:tab w:val="left" w:pos="360"/>
        </w:tabs>
        <w:jc w:val="both"/>
        <w:rPr>
          <w:rFonts w:ascii="Arial" w:hAnsi="Arial" w:cs="Arial"/>
          <w:sz w:val="22"/>
          <w:szCs w:val="22"/>
        </w:rPr>
      </w:pPr>
    </w:p>
    <w:p w14:paraId="1C66E1FA"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sidRPr="00C7563E">
        <w:rPr>
          <w:rFonts w:ascii="Arial" w:hAnsi="Arial" w:cs="Arial"/>
          <w:sz w:val="22"/>
          <w:szCs w:val="22"/>
        </w:rPr>
        <w:t>извршења</w:t>
      </w:r>
      <w:r w:rsidRPr="00C7563E">
        <w:rPr>
          <w:rFonts w:ascii="Arial" w:hAnsi="Arial" w:cs="Arial"/>
          <w:sz w:val="22"/>
          <w:szCs w:val="22"/>
        </w:rPr>
        <w:t xml:space="preserve"> Пословних активности из члана 1. овог уговора. </w:t>
      </w:r>
    </w:p>
    <w:p w14:paraId="31F7EC9E" w14:textId="77777777" w:rsidR="002E3102" w:rsidRPr="00C7563E" w:rsidRDefault="002E3102" w:rsidP="002E3102">
      <w:pPr>
        <w:tabs>
          <w:tab w:val="left" w:pos="360"/>
        </w:tabs>
        <w:jc w:val="both"/>
        <w:rPr>
          <w:rFonts w:ascii="Arial" w:hAnsi="Arial" w:cs="Arial"/>
          <w:sz w:val="22"/>
          <w:szCs w:val="22"/>
        </w:rPr>
      </w:pPr>
    </w:p>
    <w:p w14:paraId="0F3D371A"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10.</w:t>
      </w:r>
    </w:p>
    <w:p w14:paraId="3A77A1C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865E7C" w14:textId="77777777" w:rsidR="00124260" w:rsidRPr="00C7563E" w:rsidRDefault="00124260" w:rsidP="002E3102">
      <w:pPr>
        <w:tabs>
          <w:tab w:val="left" w:pos="360"/>
        </w:tabs>
        <w:jc w:val="both"/>
        <w:rPr>
          <w:rFonts w:ascii="Arial" w:hAnsi="Arial" w:cs="Arial"/>
          <w:sz w:val="22"/>
          <w:szCs w:val="22"/>
        </w:rPr>
      </w:pPr>
    </w:p>
    <w:p w14:paraId="2FE372F2"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3BD74B9" w14:textId="77777777" w:rsidR="00124260" w:rsidRPr="00C7563E" w:rsidRDefault="00124260" w:rsidP="002E3102">
      <w:pPr>
        <w:jc w:val="both"/>
        <w:rPr>
          <w:rFonts w:ascii="Arial" w:hAnsi="Arial" w:cs="Arial"/>
          <w:sz w:val="22"/>
          <w:szCs w:val="22"/>
        </w:rPr>
      </w:pPr>
    </w:p>
    <w:p w14:paraId="5633A9A2" w14:textId="77777777" w:rsidR="00B04E8A" w:rsidRPr="00C7563E" w:rsidRDefault="00B04E8A" w:rsidP="002E3102">
      <w:pPr>
        <w:jc w:val="both"/>
        <w:rPr>
          <w:rFonts w:ascii="Arial" w:hAnsi="Arial" w:cs="Arial"/>
          <w:sz w:val="22"/>
          <w:szCs w:val="22"/>
        </w:rPr>
      </w:pPr>
    </w:p>
    <w:p w14:paraId="16FF902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11.</w:t>
      </w:r>
    </w:p>
    <w:p w14:paraId="654B16D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B91A8B" w14:textId="77777777" w:rsidR="00124260" w:rsidRPr="00C7563E" w:rsidRDefault="00124260" w:rsidP="002E3102">
      <w:pPr>
        <w:jc w:val="both"/>
        <w:rPr>
          <w:rFonts w:ascii="Arial" w:hAnsi="Arial" w:cs="Arial"/>
          <w:sz w:val="22"/>
          <w:szCs w:val="22"/>
        </w:rPr>
      </w:pPr>
    </w:p>
    <w:p w14:paraId="343BFC72"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12.</w:t>
      </w:r>
    </w:p>
    <w:p w14:paraId="7C5072D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534CC5" w14:textId="77777777" w:rsidR="00124260" w:rsidRPr="00C7563E" w:rsidRDefault="00124260" w:rsidP="002E3102">
      <w:pPr>
        <w:jc w:val="both"/>
        <w:rPr>
          <w:rFonts w:ascii="Arial" w:hAnsi="Arial" w:cs="Arial"/>
          <w:sz w:val="22"/>
          <w:szCs w:val="22"/>
        </w:rPr>
      </w:pPr>
    </w:p>
    <w:p w14:paraId="57B4FC4E"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54014E6" w14:textId="77777777" w:rsidR="00124260" w:rsidRPr="00C7563E" w:rsidRDefault="00124260" w:rsidP="002E3102">
      <w:pPr>
        <w:jc w:val="both"/>
        <w:rPr>
          <w:rFonts w:ascii="Arial" w:hAnsi="Arial" w:cs="Arial"/>
          <w:sz w:val="22"/>
          <w:szCs w:val="22"/>
        </w:rPr>
      </w:pPr>
    </w:p>
    <w:p w14:paraId="166EB039"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F6B2711" w14:textId="77777777" w:rsidR="002E3102" w:rsidRPr="00C7563E" w:rsidRDefault="002E3102" w:rsidP="002E3102">
      <w:pPr>
        <w:rPr>
          <w:rFonts w:ascii="Arial" w:hAnsi="Arial" w:cs="Arial"/>
          <w:sz w:val="22"/>
          <w:szCs w:val="22"/>
        </w:rPr>
      </w:pPr>
    </w:p>
    <w:p w14:paraId="3CC67F0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13.</w:t>
      </w:r>
    </w:p>
    <w:p w14:paraId="2604372A" w14:textId="18563062"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w:t>
      </w:r>
      <w:r w:rsidR="00BE29AB">
        <w:rPr>
          <w:rFonts w:ascii="Arial" w:hAnsi="Arial" w:cs="Arial"/>
          <w:sz w:val="22"/>
          <w:szCs w:val="22"/>
        </w:rPr>
        <w:t>суда у Београду</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lang w:val="en-US"/>
        </w:rPr>
        <w:t xml:space="preserve">(напомена: коначан текст у </w:t>
      </w:r>
      <w:r w:rsidR="00BE29AB" w:rsidRPr="00BE29AB">
        <w:rPr>
          <w:rFonts w:ascii="Arial" w:hAnsi="Arial" w:cs="Arial"/>
          <w:b/>
          <w:i/>
          <w:sz w:val="22"/>
          <w:szCs w:val="22"/>
          <w:lang w:val="sr-Cyrl-RS"/>
        </w:rPr>
        <w:t xml:space="preserve">Уговору </w:t>
      </w:r>
      <w:r w:rsidR="00BE29AB" w:rsidRPr="00BE29AB">
        <w:rPr>
          <w:rFonts w:ascii="Arial" w:hAnsi="Arial" w:cs="Arial"/>
          <w:b/>
          <w:i/>
          <w:sz w:val="22"/>
          <w:szCs w:val="22"/>
          <w:lang w:val="en-US"/>
        </w:rPr>
        <w:t xml:space="preserve">зависи од тога да ли је домаћи или страни </w:t>
      </w:r>
      <w:r w:rsidR="00BE29AB" w:rsidRPr="00BE29AB">
        <w:rPr>
          <w:rFonts w:ascii="Arial" w:hAnsi="Arial" w:cs="Arial"/>
          <w:b/>
          <w:i/>
          <w:sz w:val="22"/>
          <w:szCs w:val="22"/>
          <w:lang w:val="sr-Cyrl-RS"/>
        </w:rPr>
        <w:t>Пружалац услуге</w:t>
      </w:r>
      <w:r w:rsidR="00BE29AB" w:rsidRPr="00BE29AB">
        <w:rPr>
          <w:rFonts w:ascii="Arial" w:hAnsi="Arial" w:cs="Arial"/>
          <w:b/>
          <w:i/>
          <w:sz w:val="22"/>
          <w:szCs w:val="22"/>
          <w:lang w:val="en-US"/>
        </w:rPr>
        <w:t>).</w:t>
      </w:r>
    </w:p>
    <w:p w14:paraId="0AC51742" w14:textId="77777777" w:rsidR="002E3102" w:rsidRPr="00C7563E" w:rsidRDefault="002E3102" w:rsidP="002E3102">
      <w:pPr>
        <w:jc w:val="both"/>
        <w:rPr>
          <w:rFonts w:ascii="Arial" w:hAnsi="Arial" w:cs="Arial"/>
          <w:sz w:val="22"/>
          <w:szCs w:val="22"/>
        </w:rPr>
      </w:pPr>
    </w:p>
    <w:p w14:paraId="461A0004"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14.</w:t>
      </w:r>
    </w:p>
    <w:p w14:paraId="6E7F666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sidRPr="00C7563E">
        <w:rPr>
          <w:rFonts w:ascii="Arial" w:hAnsi="Arial" w:cs="Arial"/>
          <w:sz w:val="22"/>
          <w:szCs w:val="22"/>
        </w:rPr>
        <w:t>законских заступника/</w:t>
      </w:r>
      <w:r w:rsidRPr="00C7563E">
        <w:rPr>
          <w:rFonts w:ascii="Arial" w:hAnsi="Arial" w:cs="Arial"/>
          <w:sz w:val="22"/>
          <w:szCs w:val="22"/>
        </w:rPr>
        <w:t>овлашћених представника сваке од Страна.</w:t>
      </w:r>
    </w:p>
    <w:p w14:paraId="28886C2A" w14:textId="77777777" w:rsidR="00124260" w:rsidRPr="00C7563E" w:rsidRDefault="00124260" w:rsidP="002E3102">
      <w:pPr>
        <w:jc w:val="both"/>
        <w:rPr>
          <w:rFonts w:ascii="Arial" w:hAnsi="Arial" w:cs="Arial"/>
          <w:sz w:val="22"/>
          <w:szCs w:val="22"/>
        </w:rPr>
      </w:pPr>
    </w:p>
    <w:p w14:paraId="14AA4CB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15.</w:t>
      </w:r>
    </w:p>
    <w:p w14:paraId="644DF0EE" w14:textId="36CA4221" w:rsidR="002E3102"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На све што није регулисано одредбама овог Уговора, примениће се одредбе </w:t>
      </w:r>
      <w:r w:rsidR="00251041" w:rsidRPr="00C7563E">
        <w:rPr>
          <w:rFonts w:ascii="Arial" w:hAnsi="Arial" w:cs="Arial"/>
          <w:sz w:val="22"/>
          <w:szCs w:val="22"/>
          <w:lang w:val="sr-Cyrl-CS"/>
        </w:rPr>
        <w:t xml:space="preserve">ЗОО и </w:t>
      </w:r>
      <w:r w:rsidRPr="00C7563E">
        <w:rPr>
          <w:rFonts w:ascii="Arial" w:hAnsi="Arial" w:cs="Arial"/>
          <w:sz w:val="22"/>
          <w:szCs w:val="22"/>
          <w:lang w:val="sr-Cyrl-CS"/>
        </w:rPr>
        <w:t>позитивноправних прописа Републике Србије применљивих, с обзиром на предмет Уговора.</w:t>
      </w:r>
    </w:p>
    <w:p w14:paraId="0857C322" w14:textId="08B31058" w:rsidR="00344B67" w:rsidRDefault="00344B67" w:rsidP="002E3102">
      <w:pPr>
        <w:pStyle w:val="normal10"/>
        <w:spacing w:before="0" w:beforeAutospacing="0" w:after="0" w:afterAutospacing="0"/>
        <w:jc w:val="both"/>
        <w:rPr>
          <w:rFonts w:ascii="Arial" w:hAnsi="Arial" w:cs="Arial"/>
          <w:sz w:val="22"/>
          <w:szCs w:val="22"/>
          <w:lang w:val="sr-Cyrl-CS"/>
        </w:rPr>
      </w:pPr>
    </w:p>
    <w:p w14:paraId="5886A2A9" w14:textId="68CEC38B" w:rsidR="00344B67" w:rsidRDefault="00344B67" w:rsidP="002E3102">
      <w:pPr>
        <w:pStyle w:val="normal10"/>
        <w:spacing w:before="0" w:beforeAutospacing="0" w:after="0" w:afterAutospacing="0"/>
        <w:jc w:val="both"/>
        <w:rPr>
          <w:rFonts w:ascii="Arial" w:hAnsi="Arial" w:cs="Arial"/>
          <w:sz w:val="22"/>
          <w:szCs w:val="22"/>
          <w:lang w:val="sr-Cyrl-CS"/>
        </w:rPr>
      </w:pPr>
    </w:p>
    <w:p w14:paraId="5F30AB52" w14:textId="77777777" w:rsidR="00344B67" w:rsidRPr="00C7563E" w:rsidRDefault="00344B67" w:rsidP="002E3102">
      <w:pPr>
        <w:pStyle w:val="normal10"/>
        <w:spacing w:before="0" w:beforeAutospacing="0" w:after="0" w:afterAutospacing="0"/>
        <w:jc w:val="both"/>
        <w:rPr>
          <w:rFonts w:ascii="Arial" w:hAnsi="Arial" w:cs="Arial"/>
          <w:b/>
          <w:sz w:val="22"/>
          <w:szCs w:val="22"/>
          <w:lang w:val="sr-Cyrl-CS"/>
        </w:rPr>
      </w:pPr>
    </w:p>
    <w:p w14:paraId="1D20BC3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p>
    <w:p w14:paraId="0BE271F1"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16.</w:t>
      </w:r>
    </w:p>
    <w:p w14:paraId="0939CEBF"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Овај Уговор се сматра закљученим на дан када су га потписали </w:t>
      </w:r>
      <w:r w:rsidR="00251041" w:rsidRPr="00C7563E">
        <w:rPr>
          <w:rFonts w:ascii="Arial" w:hAnsi="Arial" w:cs="Arial"/>
          <w:sz w:val="22"/>
          <w:szCs w:val="22"/>
        </w:rPr>
        <w:t xml:space="preserve">законски </w:t>
      </w:r>
      <w:r w:rsidRPr="00C7563E">
        <w:rPr>
          <w:rFonts w:ascii="Arial" w:hAnsi="Arial" w:cs="Arial"/>
          <w:sz w:val="22"/>
          <w:szCs w:val="22"/>
        </w:rPr>
        <w:t xml:space="preserve">заступници обе Стране, а ако га </w:t>
      </w:r>
      <w:r w:rsidR="00251041" w:rsidRPr="00C7563E">
        <w:rPr>
          <w:rFonts w:ascii="Arial" w:hAnsi="Arial" w:cs="Arial"/>
          <w:sz w:val="22"/>
          <w:szCs w:val="22"/>
        </w:rPr>
        <w:t>законски</w:t>
      </w:r>
      <w:r w:rsidR="00A32B76" w:rsidRPr="00C7563E">
        <w:rPr>
          <w:rFonts w:ascii="Arial" w:hAnsi="Arial" w:cs="Arial"/>
          <w:sz w:val="22"/>
          <w:szCs w:val="22"/>
          <w:lang w:val="sr-Cyrl-RS"/>
        </w:rPr>
        <w:t xml:space="preserve"> </w:t>
      </w:r>
      <w:r w:rsidRPr="00C7563E">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09BD1E9A" w14:textId="77777777" w:rsidR="00124260" w:rsidRPr="00C7563E" w:rsidRDefault="00124260" w:rsidP="002E3102">
      <w:pPr>
        <w:jc w:val="both"/>
        <w:rPr>
          <w:rFonts w:ascii="Arial" w:hAnsi="Arial" w:cs="Arial"/>
          <w:sz w:val="22"/>
          <w:szCs w:val="22"/>
        </w:rPr>
      </w:pPr>
    </w:p>
    <w:p w14:paraId="374BA9A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CB9205F" w14:textId="77777777" w:rsidR="00B04E8A" w:rsidRPr="00C7563E" w:rsidRDefault="00B04E8A" w:rsidP="002E3102">
      <w:pPr>
        <w:jc w:val="both"/>
        <w:rPr>
          <w:rFonts w:ascii="Arial" w:hAnsi="Arial" w:cs="Arial"/>
          <w:sz w:val="22"/>
          <w:szCs w:val="22"/>
        </w:rPr>
      </w:pPr>
    </w:p>
    <w:p w14:paraId="151BC424" w14:textId="77777777" w:rsidR="002E3102" w:rsidRPr="00C7563E" w:rsidRDefault="002E3102" w:rsidP="002E3102">
      <w:pPr>
        <w:jc w:val="both"/>
        <w:rPr>
          <w:rFonts w:ascii="Arial" w:hAnsi="Arial" w:cs="Arial"/>
          <w:sz w:val="22"/>
          <w:szCs w:val="22"/>
        </w:rPr>
      </w:pPr>
    </w:p>
    <w:p w14:paraId="654054A5"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17.</w:t>
      </w:r>
    </w:p>
    <w:p w14:paraId="6FFC274A" w14:textId="77777777" w:rsidR="009E7182" w:rsidRPr="00C7563E" w:rsidRDefault="009E7182" w:rsidP="009E7182">
      <w:pPr>
        <w:pStyle w:val="Style16"/>
        <w:widowControl/>
        <w:spacing w:line="240" w:lineRule="auto"/>
        <w:ind w:firstLine="0"/>
        <w:rPr>
          <w:rFonts w:ascii="Arial" w:eastAsia="Calibri" w:hAnsi="Arial" w:cs="Arial"/>
          <w:sz w:val="22"/>
          <w:szCs w:val="22"/>
        </w:rPr>
      </w:pPr>
      <w:r w:rsidRPr="00C7563E">
        <w:rPr>
          <w:rStyle w:val="FontStyle111"/>
          <w:sz w:val="22"/>
          <w:szCs w:val="22"/>
          <w:lang w:eastAsia="sr-Cyrl-CS"/>
        </w:rPr>
        <w:t>Овај Уговор је сачињен у 6 (</w:t>
      </w:r>
      <w:r w:rsidR="00A27422">
        <w:rPr>
          <w:rStyle w:val="FontStyle111"/>
          <w:sz w:val="22"/>
          <w:szCs w:val="22"/>
          <w:lang w:val="sr-Cyrl-RS" w:eastAsia="sr-Cyrl-CS"/>
        </w:rPr>
        <w:t xml:space="preserve">словима: </w:t>
      </w:r>
      <w:r w:rsidRPr="00C7563E">
        <w:rPr>
          <w:rStyle w:val="FontStyle111"/>
          <w:sz w:val="22"/>
          <w:szCs w:val="22"/>
          <w:lang w:eastAsia="sr-Cyrl-CS"/>
        </w:rPr>
        <w:t>шест) истоветних примерака, од којих су</w:t>
      </w:r>
      <w:r w:rsidR="00164F25" w:rsidRPr="00C7563E">
        <w:rPr>
          <w:rStyle w:val="FontStyle111"/>
          <w:sz w:val="22"/>
          <w:szCs w:val="22"/>
          <w:lang w:val="sr-Cyrl-RS" w:eastAsia="sr-Cyrl-CS"/>
        </w:rPr>
        <w:t xml:space="preserve"> </w:t>
      </w:r>
      <w:r w:rsidR="00A32B76" w:rsidRPr="00C7563E">
        <w:rPr>
          <w:rStyle w:val="FontStyle111"/>
          <w:sz w:val="22"/>
          <w:szCs w:val="22"/>
          <w:lang w:val="sr-Cyrl-RS" w:eastAsia="sr-Cyrl-CS"/>
        </w:rPr>
        <w:t>3</w:t>
      </w:r>
      <w:r w:rsidRPr="00C7563E">
        <w:rPr>
          <w:rStyle w:val="FontStyle111"/>
          <w:sz w:val="22"/>
          <w:szCs w:val="22"/>
          <w:lang w:eastAsia="sr-Cyrl-CS"/>
        </w:rPr>
        <w:t xml:space="preserve"> (</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xml:space="preserve">) примерка за Корисника услуге и </w:t>
      </w:r>
      <w:r w:rsidR="00A32B76" w:rsidRPr="00C7563E">
        <w:rPr>
          <w:rStyle w:val="FontStyle111"/>
          <w:sz w:val="22"/>
          <w:szCs w:val="22"/>
          <w:lang w:val="sr-Cyrl-RS" w:eastAsia="sr-Cyrl-CS"/>
        </w:rPr>
        <w:t>3</w:t>
      </w:r>
      <w:r w:rsidR="00A32B76" w:rsidRPr="00C7563E">
        <w:rPr>
          <w:rStyle w:val="FontStyle111"/>
          <w:sz w:val="22"/>
          <w:szCs w:val="22"/>
          <w:lang w:eastAsia="sr-Cyrl-CS"/>
        </w:rPr>
        <w:t xml:space="preserve"> </w:t>
      </w:r>
      <w:r w:rsidRPr="00C7563E">
        <w:rPr>
          <w:rStyle w:val="FontStyle111"/>
          <w:sz w:val="22"/>
          <w:szCs w:val="22"/>
          <w:lang w:eastAsia="sr-Cyrl-CS"/>
        </w:rPr>
        <w:t>(</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примерка за Пружаоца услуг</w:t>
      </w:r>
      <w:r w:rsidRPr="00C7563E">
        <w:rPr>
          <w:rStyle w:val="FontStyle111"/>
          <w:sz w:val="22"/>
          <w:szCs w:val="22"/>
          <w:lang w:val="sr-Cyrl-CS" w:eastAsia="sr-Cyrl-CS"/>
        </w:rPr>
        <w:t>е</w:t>
      </w:r>
      <w:r w:rsidRPr="00C7563E">
        <w:rPr>
          <w:rStyle w:val="FontStyle111"/>
          <w:sz w:val="22"/>
          <w:szCs w:val="22"/>
          <w:lang w:eastAsia="sr-Cyrl-CS"/>
        </w:rPr>
        <w:t>.</w:t>
      </w:r>
    </w:p>
    <w:p w14:paraId="377C2A8F" w14:textId="77777777" w:rsidR="009E7182" w:rsidRPr="00C7563E" w:rsidRDefault="009E7182" w:rsidP="002E3102">
      <w:pPr>
        <w:tabs>
          <w:tab w:val="left" w:pos="360"/>
        </w:tabs>
        <w:jc w:val="both"/>
        <w:rPr>
          <w:rFonts w:ascii="Arial" w:hAnsi="Arial" w:cs="Arial"/>
          <w:sz w:val="22"/>
          <w:szCs w:val="22"/>
        </w:rPr>
      </w:pPr>
    </w:p>
    <w:p w14:paraId="31798059" w14:textId="77777777" w:rsidR="002E3102" w:rsidRPr="00C7563E" w:rsidRDefault="00A32B76" w:rsidP="002E3102">
      <w:pPr>
        <w:jc w:val="both"/>
        <w:rPr>
          <w:rFonts w:ascii="Arial" w:hAnsi="Arial" w:cs="Arial"/>
          <w:sz w:val="22"/>
          <w:szCs w:val="22"/>
        </w:rPr>
      </w:pPr>
      <w:r w:rsidRPr="00C7563E">
        <w:rPr>
          <w:rFonts w:ascii="Arial" w:hAnsi="Arial" w:cs="Arial"/>
          <w:sz w:val="22"/>
          <w:szCs w:val="22"/>
          <w:lang w:val="sr-Cyrl-RS"/>
        </w:rPr>
        <w:t>С</w:t>
      </w:r>
      <w:r w:rsidR="002E3102" w:rsidRPr="00C7563E">
        <w:rPr>
          <w:rFonts w:ascii="Arial" w:hAnsi="Arial" w:cs="Arial"/>
          <w:sz w:val="22"/>
          <w:szCs w:val="22"/>
        </w:rPr>
        <w:t xml:space="preserve">тране сагласно изјављују да су </w:t>
      </w:r>
      <w:r w:rsidR="00A27422">
        <w:rPr>
          <w:rFonts w:ascii="Arial" w:hAnsi="Arial" w:cs="Arial"/>
          <w:sz w:val="22"/>
          <w:szCs w:val="22"/>
          <w:lang w:val="sr-Cyrl-RS"/>
        </w:rPr>
        <w:t>У</w:t>
      </w:r>
      <w:r w:rsidR="00A27422" w:rsidRPr="00C7563E">
        <w:rPr>
          <w:rFonts w:ascii="Arial" w:hAnsi="Arial" w:cs="Arial"/>
          <w:sz w:val="22"/>
          <w:szCs w:val="22"/>
        </w:rPr>
        <w:t xml:space="preserve">говор </w:t>
      </w:r>
      <w:r w:rsidR="002E3102" w:rsidRPr="00C7563E">
        <w:rPr>
          <w:rFonts w:ascii="Arial" w:hAnsi="Arial" w:cs="Arial"/>
          <w:sz w:val="22"/>
          <w:szCs w:val="22"/>
        </w:rPr>
        <w:t>прочитале, разумеле и да уговорне одредбе у свему представљају израз њихове стварне воље.</w:t>
      </w:r>
    </w:p>
    <w:p w14:paraId="1D3DAC5A" w14:textId="77777777" w:rsidR="002E3102" w:rsidRPr="00C7563E" w:rsidRDefault="002E3102" w:rsidP="002E3102">
      <w:pPr>
        <w:jc w:val="both"/>
        <w:rPr>
          <w:rFonts w:ascii="Arial" w:hAnsi="Arial" w:cs="Arial"/>
          <w:sz w:val="22"/>
          <w:szCs w:val="22"/>
        </w:rPr>
      </w:pPr>
    </w:p>
    <w:p w14:paraId="6209C040" w14:textId="77777777" w:rsidR="002E3102" w:rsidRPr="00C7563E" w:rsidRDefault="002E3102" w:rsidP="002E3102">
      <w:pPr>
        <w:jc w:val="both"/>
        <w:rPr>
          <w:rFonts w:ascii="Arial" w:hAnsi="Arial" w:cs="Arial"/>
          <w:sz w:val="22"/>
          <w:szCs w:val="22"/>
        </w:rPr>
      </w:pPr>
    </w:p>
    <w:p w14:paraId="2B214300" w14:textId="77777777" w:rsidR="002E3102" w:rsidRPr="00C7563E"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C7563E" w14:paraId="37B6B4AA" w14:textId="77777777" w:rsidTr="00946F03">
        <w:tc>
          <w:tcPr>
            <w:tcW w:w="3227" w:type="dxa"/>
          </w:tcPr>
          <w:p w14:paraId="3614121F"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КОРИСНИК УСЛУГЕ</w:t>
            </w:r>
          </w:p>
        </w:tc>
        <w:tc>
          <w:tcPr>
            <w:tcW w:w="2551" w:type="dxa"/>
          </w:tcPr>
          <w:p w14:paraId="3B07EECD" w14:textId="77777777" w:rsidR="002E3102" w:rsidRPr="00C7563E" w:rsidRDefault="002E3102" w:rsidP="005E4DA6">
            <w:pPr>
              <w:jc w:val="center"/>
              <w:rPr>
                <w:rFonts w:ascii="Arial" w:hAnsi="Arial" w:cs="Arial"/>
                <w:b/>
                <w:smallCaps/>
                <w:sz w:val="22"/>
                <w:szCs w:val="22"/>
              </w:rPr>
            </w:pPr>
          </w:p>
        </w:tc>
        <w:tc>
          <w:tcPr>
            <w:tcW w:w="3433" w:type="dxa"/>
          </w:tcPr>
          <w:p w14:paraId="3A610983"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ПРУЖАЛАЦ УСЛУГЕ</w:t>
            </w:r>
          </w:p>
        </w:tc>
      </w:tr>
      <w:tr w:rsidR="002E3102" w:rsidRPr="00C7563E" w14:paraId="3E771A7B" w14:textId="77777777" w:rsidTr="00946F03">
        <w:tc>
          <w:tcPr>
            <w:tcW w:w="3227" w:type="dxa"/>
          </w:tcPr>
          <w:p w14:paraId="773DC1EF"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Јавно предузеће „Електропривреда Србије“ Београд</w:t>
            </w:r>
          </w:p>
          <w:p w14:paraId="1745E869" w14:textId="77777777" w:rsidR="002E3102" w:rsidRPr="00C7563E" w:rsidRDefault="002E3102" w:rsidP="005E4DA6">
            <w:pPr>
              <w:jc w:val="center"/>
              <w:rPr>
                <w:rFonts w:ascii="Arial" w:hAnsi="Arial" w:cs="Arial"/>
                <w:b/>
                <w:smallCaps/>
                <w:sz w:val="22"/>
                <w:szCs w:val="22"/>
              </w:rPr>
            </w:pPr>
          </w:p>
        </w:tc>
        <w:tc>
          <w:tcPr>
            <w:tcW w:w="2551" w:type="dxa"/>
          </w:tcPr>
          <w:p w14:paraId="6FF1BDE9" w14:textId="77777777" w:rsidR="002E3102" w:rsidRPr="00C7563E" w:rsidRDefault="002E3102" w:rsidP="005E4DA6">
            <w:pPr>
              <w:jc w:val="center"/>
              <w:rPr>
                <w:rFonts w:ascii="Arial" w:hAnsi="Arial" w:cs="Arial"/>
                <w:b/>
                <w:smallCaps/>
                <w:sz w:val="22"/>
                <w:szCs w:val="22"/>
              </w:rPr>
            </w:pPr>
          </w:p>
        </w:tc>
        <w:tc>
          <w:tcPr>
            <w:tcW w:w="3433" w:type="dxa"/>
          </w:tcPr>
          <w:p w14:paraId="280F9592"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Назив</w:t>
            </w:r>
          </w:p>
          <w:p w14:paraId="78E9DAAD" w14:textId="77777777" w:rsidR="002E3102" w:rsidRPr="00C7563E" w:rsidRDefault="002E3102" w:rsidP="005E4DA6">
            <w:pPr>
              <w:jc w:val="center"/>
              <w:rPr>
                <w:rFonts w:ascii="Arial" w:hAnsi="Arial" w:cs="Arial"/>
                <w:b/>
                <w:sz w:val="22"/>
                <w:szCs w:val="22"/>
              </w:rPr>
            </w:pPr>
          </w:p>
        </w:tc>
      </w:tr>
      <w:tr w:rsidR="002E3102" w:rsidRPr="00C7563E" w14:paraId="1F7DF207" w14:textId="77777777" w:rsidTr="00946F03">
        <w:tc>
          <w:tcPr>
            <w:tcW w:w="3227" w:type="dxa"/>
          </w:tcPr>
          <w:p w14:paraId="7A3FAF6E"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c>
          <w:tcPr>
            <w:tcW w:w="2551" w:type="dxa"/>
          </w:tcPr>
          <w:p w14:paraId="783A0B7D" w14:textId="77777777" w:rsidR="002E3102" w:rsidRPr="00C7563E" w:rsidRDefault="002E3102" w:rsidP="005E4DA6">
            <w:pPr>
              <w:rPr>
                <w:rFonts w:ascii="Arial" w:hAnsi="Arial" w:cs="Arial"/>
                <w:smallCaps/>
                <w:sz w:val="22"/>
                <w:szCs w:val="22"/>
              </w:rPr>
            </w:pPr>
            <w:r w:rsidRPr="00C7563E">
              <w:rPr>
                <w:rFonts w:ascii="Arial" w:hAnsi="Arial" w:cs="Arial"/>
                <w:sz w:val="22"/>
                <w:szCs w:val="22"/>
              </w:rPr>
              <w:t>М.П.                   М.П.</w:t>
            </w:r>
          </w:p>
        </w:tc>
        <w:tc>
          <w:tcPr>
            <w:tcW w:w="3433" w:type="dxa"/>
          </w:tcPr>
          <w:p w14:paraId="65D7B66A"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r>
      <w:tr w:rsidR="002E3102" w:rsidRPr="00C7563E" w14:paraId="771738F5" w14:textId="77777777" w:rsidTr="00946F03">
        <w:trPr>
          <w:trHeight w:val="337"/>
        </w:trPr>
        <w:tc>
          <w:tcPr>
            <w:tcW w:w="3227" w:type="dxa"/>
          </w:tcPr>
          <w:p w14:paraId="3DBAB123" w14:textId="77777777" w:rsidR="002E3102" w:rsidRPr="00C7563E" w:rsidRDefault="00A57ED1" w:rsidP="005E4DA6">
            <w:pPr>
              <w:jc w:val="center"/>
              <w:rPr>
                <w:rFonts w:ascii="Arial" w:hAnsi="Arial" w:cs="Arial"/>
                <w:b/>
                <w:smallCaps/>
                <w:sz w:val="22"/>
                <w:szCs w:val="22"/>
              </w:rPr>
            </w:pPr>
            <w:r w:rsidRPr="00C7563E">
              <w:rPr>
                <w:rFonts w:ascii="Arial" w:hAnsi="Arial" w:cs="Arial"/>
                <w:sz w:val="22"/>
                <w:szCs w:val="22"/>
              </w:rPr>
              <w:t>Милорад Грчић</w:t>
            </w:r>
          </w:p>
        </w:tc>
        <w:tc>
          <w:tcPr>
            <w:tcW w:w="2551" w:type="dxa"/>
          </w:tcPr>
          <w:p w14:paraId="3E2A6734" w14:textId="77777777" w:rsidR="002E3102" w:rsidRPr="00C7563E" w:rsidRDefault="002E3102" w:rsidP="005E4DA6">
            <w:pPr>
              <w:jc w:val="center"/>
              <w:rPr>
                <w:rFonts w:ascii="Arial" w:hAnsi="Arial" w:cs="Arial"/>
                <w:b/>
                <w:smallCaps/>
                <w:sz w:val="22"/>
                <w:szCs w:val="22"/>
              </w:rPr>
            </w:pPr>
          </w:p>
        </w:tc>
        <w:tc>
          <w:tcPr>
            <w:tcW w:w="3433" w:type="dxa"/>
          </w:tcPr>
          <w:p w14:paraId="7BC60769" w14:textId="77777777" w:rsidR="002E3102" w:rsidRPr="00C7563E" w:rsidRDefault="002E3102" w:rsidP="005E4DA6">
            <w:pPr>
              <w:jc w:val="center"/>
              <w:rPr>
                <w:rFonts w:ascii="Arial" w:hAnsi="Arial" w:cs="Arial"/>
                <w:b/>
                <w:smallCaps/>
                <w:sz w:val="22"/>
                <w:szCs w:val="22"/>
              </w:rPr>
            </w:pPr>
            <w:r w:rsidRPr="00C7563E">
              <w:rPr>
                <w:rFonts w:ascii="Arial" w:hAnsi="Arial" w:cs="Arial"/>
                <w:sz w:val="22"/>
                <w:szCs w:val="22"/>
              </w:rPr>
              <w:t>Име и презиме</w:t>
            </w:r>
          </w:p>
        </w:tc>
      </w:tr>
      <w:tr w:rsidR="002E3102" w:rsidRPr="00C7563E" w14:paraId="209B909B" w14:textId="77777777" w:rsidTr="00946F03">
        <w:trPr>
          <w:trHeight w:val="274"/>
        </w:trPr>
        <w:tc>
          <w:tcPr>
            <w:tcW w:w="3227" w:type="dxa"/>
          </w:tcPr>
          <w:p w14:paraId="50F10BE9" w14:textId="77777777" w:rsidR="002E3102" w:rsidRPr="00C7563E" w:rsidRDefault="00A51CB7" w:rsidP="00251041">
            <w:pPr>
              <w:jc w:val="center"/>
              <w:rPr>
                <w:rFonts w:ascii="Arial" w:hAnsi="Arial" w:cs="Arial"/>
                <w:b/>
                <w:smallCaps/>
                <w:sz w:val="22"/>
                <w:szCs w:val="22"/>
              </w:rPr>
            </w:pPr>
            <w:r w:rsidRPr="00C7563E">
              <w:rPr>
                <w:rFonts w:ascii="Arial" w:hAnsi="Arial" w:cs="Arial"/>
                <w:sz w:val="22"/>
                <w:szCs w:val="22"/>
              </w:rPr>
              <w:t xml:space="preserve">в.д. </w:t>
            </w:r>
            <w:r w:rsidR="00251041" w:rsidRPr="00C7563E">
              <w:rPr>
                <w:rFonts w:ascii="Arial" w:hAnsi="Arial" w:cs="Arial"/>
                <w:sz w:val="22"/>
                <w:szCs w:val="22"/>
              </w:rPr>
              <w:t>директора</w:t>
            </w:r>
          </w:p>
        </w:tc>
        <w:tc>
          <w:tcPr>
            <w:tcW w:w="2551" w:type="dxa"/>
          </w:tcPr>
          <w:p w14:paraId="4A62BBB1" w14:textId="77777777" w:rsidR="002E3102" w:rsidRPr="00C7563E" w:rsidRDefault="002E3102" w:rsidP="005E4DA6">
            <w:pPr>
              <w:jc w:val="center"/>
              <w:rPr>
                <w:rFonts w:ascii="Arial" w:hAnsi="Arial" w:cs="Arial"/>
                <w:b/>
                <w:smallCaps/>
                <w:sz w:val="22"/>
                <w:szCs w:val="22"/>
              </w:rPr>
            </w:pPr>
          </w:p>
        </w:tc>
        <w:tc>
          <w:tcPr>
            <w:tcW w:w="3433" w:type="dxa"/>
          </w:tcPr>
          <w:p w14:paraId="48C74B2B" w14:textId="77777777" w:rsidR="002E3102" w:rsidRPr="00C7563E" w:rsidRDefault="002E3102" w:rsidP="005E4DA6">
            <w:pPr>
              <w:jc w:val="center"/>
              <w:rPr>
                <w:rFonts w:ascii="Arial" w:hAnsi="Arial" w:cs="Arial"/>
                <w:sz w:val="22"/>
                <w:szCs w:val="22"/>
              </w:rPr>
            </w:pPr>
            <w:r w:rsidRPr="00C7563E">
              <w:rPr>
                <w:rFonts w:ascii="Arial" w:hAnsi="Arial" w:cs="Arial"/>
                <w:sz w:val="22"/>
                <w:szCs w:val="22"/>
              </w:rPr>
              <w:t>Функција</w:t>
            </w:r>
          </w:p>
        </w:tc>
      </w:tr>
    </w:tbl>
    <w:p w14:paraId="0B0757F0" w14:textId="77777777" w:rsidR="00975747" w:rsidRPr="00C7563E" w:rsidRDefault="00975747" w:rsidP="00626A8E">
      <w:pPr>
        <w:tabs>
          <w:tab w:val="left" w:pos="8385"/>
        </w:tabs>
        <w:rPr>
          <w:rFonts w:ascii="Arial" w:hAnsi="Arial" w:cs="Arial"/>
          <w:sz w:val="22"/>
          <w:szCs w:val="22"/>
        </w:rPr>
      </w:pPr>
    </w:p>
    <w:p w14:paraId="33C54C8F" w14:textId="77777777" w:rsidR="00975747" w:rsidRPr="00C7563E" w:rsidRDefault="00975747" w:rsidP="00975747">
      <w:pPr>
        <w:rPr>
          <w:rFonts w:ascii="Arial" w:hAnsi="Arial" w:cs="Arial"/>
          <w:sz w:val="22"/>
          <w:szCs w:val="22"/>
        </w:rPr>
      </w:pPr>
    </w:p>
    <w:p w14:paraId="3316D088" w14:textId="3C09A96C" w:rsidR="00975747" w:rsidRDefault="00975747" w:rsidP="00975747">
      <w:pPr>
        <w:rPr>
          <w:rFonts w:ascii="Arial" w:hAnsi="Arial" w:cs="Arial"/>
          <w:sz w:val="22"/>
          <w:szCs w:val="22"/>
        </w:rPr>
      </w:pPr>
    </w:p>
    <w:p w14:paraId="59B57843" w14:textId="6D1AEE70" w:rsidR="00344B67" w:rsidRDefault="00344B67" w:rsidP="00975747">
      <w:pPr>
        <w:rPr>
          <w:rFonts w:ascii="Arial" w:hAnsi="Arial" w:cs="Arial"/>
          <w:sz w:val="22"/>
          <w:szCs w:val="22"/>
        </w:rPr>
      </w:pPr>
    </w:p>
    <w:p w14:paraId="3D3A2E68" w14:textId="7294FD16" w:rsidR="00344B67" w:rsidRDefault="00344B67" w:rsidP="00975747">
      <w:pPr>
        <w:rPr>
          <w:rFonts w:ascii="Arial" w:hAnsi="Arial" w:cs="Arial"/>
          <w:sz w:val="22"/>
          <w:szCs w:val="22"/>
        </w:rPr>
      </w:pPr>
    </w:p>
    <w:p w14:paraId="58BE20E3" w14:textId="3CE90B40" w:rsidR="00344B67" w:rsidRDefault="00344B67" w:rsidP="00975747">
      <w:pPr>
        <w:rPr>
          <w:rFonts w:ascii="Arial" w:hAnsi="Arial" w:cs="Arial"/>
          <w:sz w:val="22"/>
          <w:szCs w:val="22"/>
        </w:rPr>
      </w:pPr>
    </w:p>
    <w:p w14:paraId="536178F8" w14:textId="2FA3D886" w:rsidR="00344B67" w:rsidRDefault="00344B67" w:rsidP="00975747">
      <w:pPr>
        <w:rPr>
          <w:rFonts w:ascii="Arial" w:hAnsi="Arial" w:cs="Arial"/>
          <w:sz w:val="22"/>
          <w:szCs w:val="22"/>
        </w:rPr>
      </w:pPr>
    </w:p>
    <w:p w14:paraId="3BB66386" w14:textId="2D4C3576" w:rsidR="00344B67" w:rsidRDefault="00344B67" w:rsidP="00975747">
      <w:pPr>
        <w:rPr>
          <w:rFonts w:ascii="Arial" w:hAnsi="Arial" w:cs="Arial"/>
          <w:sz w:val="22"/>
          <w:szCs w:val="22"/>
        </w:rPr>
      </w:pPr>
    </w:p>
    <w:p w14:paraId="5FABBDB7" w14:textId="6A80B1CA" w:rsidR="00344B67" w:rsidRDefault="00344B67" w:rsidP="00975747">
      <w:pPr>
        <w:rPr>
          <w:rFonts w:ascii="Arial" w:hAnsi="Arial" w:cs="Arial"/>
          <w:sz w:val="22"/>
          <w:szCs w:val="22"/>
        </w:rPr>
      </w:pPr>
    </w:p>
    <w:p w14:paraId="66317D01" w14:textId="1486705A" w:rsidR="00344B67" w:rsidRDefault="00344B67" w:rsidP="00975747">
      <w:pPr>
        <w:rPr>
          <w:rFonts w:ascii="Arial" w:hAnsi="Arial" w:cs="Arial"/>
          <w:sz w:val="22"/>
          <w:szCs w:val="22"/>
        </w:rPr>
      </w:pPr>
    </w:p>
    <w:p w14:paraId="0490F1B5" w14:textId="72145C61" w:rsidR="00344B67" w:rsidRDefault="00344B67" w:rsidP="00975747">
      <w:pPr>
        <w:rPr>
          <w:rFonts w:ascii="Arial" w:hAnsi="Arial" w:cs="Arial"/>
          <w:sz w:val="22"/>
          <w:szCs w:val="22"/>
        </w:rPr>
      </w:pPr>
    </w:p>
    <w:p w14:paraId="1228F2D2" w14:textId="5C33A72C" w:rsidR="00344B67" w:rsidRDefault="00344B67" w:rsidP="00975747">
      <w:pPr>
        <w:rPr>
          <w:rFonts w:ascii="Arial" w:hAnsi="Arial" w:cs="Arial"/>
          <w:sz w:val="22"/>
          <w:szCs w:val="22"/>
        </w:rPr>
      </w:pPr>
    </w:p>
    <w:p w14:paraId="44A125AA" w14:textId="322418A9" w:rsidR="00344B67" w:rsidRDefault="00344B67" w:rsidP="00975747">
      <w:pPr>
        <w:rPr>
          <w:rFonts w:ascii="Arial" w:hAnsi="Arial" w:cs="Arial"/>
          <w:sz w:val="22"/>
          <w:szCs w:val="22"/>
        </w:rPr>
      </w:pPr>
    </w:p>
    <w:p w14:paraId="2DD2DCB1" w14:textId="46C59190" w:rsidR="00344B67" w:rsidRDefault="00344B67" w:rsidP="00975747">
      <w:pPr>
        <w:rPr>
          <w:rFonts w:ascii="Arial" w:hAnsi="Arial" w:cs="Arial"/>
          <w:sz w:val="22"/>
          <w:szCs w:val="22"/>
        </w:rPr>
      </w:pPr>
    </w:p>
    <w:p w14:paraId="246E0AF8" w14:textId="3772667A" w:rsidR="00344B67" w:rsidRDefault="00344B67" w:rsidP="00975747">
      <w:pPr>
        <w:rPr>
          <w:rFonts w:ascii="Arial" w:hAnsi="Arial" w:cs="Arial"/>
          <w:sz w:val="22"/>
          <w:szCs w:val="22"/>
        </w:rPr>
      </w:pPr>
    </w:p>
    <w:p w14:paraId="3AD21722" w14:textId="323007F8" w:rsidR="00344B67" w:rsidRDefault="00344B67" w:rsidP="00975747">
      <w:pPr>
        <w:rPr>
          <w:rFonts w:ascii="Arial" w:hAnsi="Arial" w:cs="Arial"/>
          <w:sz w:val="22"/>
          <w:szCs w:val="22"/>
        </w:rPr>
      </w:pPr>
    </w:p>
    <w:p w14:paraId="77AE7874" w14:textId="673E3DEC" w:rsidR="00344B67" w:rsidRDefault="00344B67" w:rsidP="00975747">
      <w:pPr>
        <w:rPr>
          <w:rFonts w:ascii="Arial" w:hAnsi="Arial" w:cs="Arial"/>
          <w:sz w:val="22"/>
          <w:szCs w:val="22"/>
        </w:rPr>
      </w:pPr>
    </w:p>
    <w:p w14:paraId="59DA74E1" w14:textId="59D0737F" w:rsidR="00344B67" w:rsidRDefault="00344B67" w:rsidP="00975747">
      <w:pPr>
        <w:rPr>
          <w:rFonts w:ascii="Arial" w:hAnsi="Arial" w:cs="Arial"/>
          <w:sz w:val="22"/>
          <w:szCs w:val="22"/>
        </w:rPr>
      </w:pPr>
    </w:p>
    <w:p w14:paraId="2CEBC526" w14:textId="3153E9BB" w:rsidR="00344B67" w:rsidRDefault="00344B67" w:rsidP="00975747">
      <w:pPr>
        <w:rPr>
          <w:rFonts w:ascii="Arial" w:hAnsi="Arial" w:cs="Arial"/>
          <w:sz w:val="22"/>
          <w:szCs w:val="22"/>
        </w:rPr>
      </w:pPr>
    </w:p>
    <w:p w14:paraId="7B3A8465" w14:textId="3DD6D600" w:rsidR="00344B67" w:rsidRDefault="00344B67" w:rsidP="00975747">
      <w:pPr>
        <w:rPr>
          <w:rFonts w:ascii="Arial" w:hAnsi="Arial" w:cs="Arial"/>
          <w:sz w:val="22"/>
          <w:szCs w:val="22"/>
        </w:rPr>
      </w:pPr>
    </w:p>
    <w:p w14:paraId="75DC973D" w14:textId="3AE634E6" w:rsidR="00344B67" w:rsidRDefault="00344B67" w:rsidP="00975747">
      <w:pPr>
        <w:rPr>
          <w:rFonts w:ascii="Arial" w:hAnsi="Arial" w:cs="Arial"/>
          <w:sz w:val="22"/>
          <w:szCs w:val="22"/>
        </w:rPr>
      </w:pPr>
    </w:p>
    <w:p w14:paraId="2C883E3D" w14:textId="321546FC" w:rsidR="00344B67" w:rsidRDefault="00344B67" w:rsidP="00975747">
      <w:pPr>
        <w:rPr>
          <w:rFonts w:ascii="Arial" w:hAnsi="Arial" w:cs="Arial"/>
          <w:sz w:val="22"/>
          <w:szCs w:val="22"/>
        </w:rPr>
      </w:pPr>
    </w:p>
    <w:p w14:paraId="7550ED69" w14:textId="363326D3" w:rsidR="00344B67" w:rsidRDefault="00344B67" w:rsidP="00975747">
      <w:pPr>
        <w:rPr>
          <w:rFonts w:ascii="Arial" w:hAnsi="Arial" w:cs="Arial"/>
          <w:sz w:val="22"/>
          <w:szCs w:val="22"/>
        </w:rPr>
      </w:pPr>
    </w:p>
    <w:p w14:paraId="63654B96" w14:textId="77777777" w:rsidR="00344B67" w:rsidRPr="00C7563E" w:rsidRDefault="00344B67" w:rsidP="00975747">
      <w:pPr>
        <w:rPr>
          <w:rFonts w:ascii="Arial" w:hAnsi="Arial" w:cs="Arial"/>
          <w:sz w:val="22"/>
          <w:szCs w:val="22"/>
        </w:rPr>
      </w:pPr>
    </w:p>
    <w:p w14:paraId="195955CA" w14:textId="2DFB106D" w:rsidR="00A27422" w:rsidRDefault="00A27422" w:rsidP="00272F13">
      <w:pPr>
        <w:rPr>
          <w:rFonts w:ascii="Arial" w:hAnsi="Arial" w:cs="Arial"/>
          <w:sz w:val="22"/>
          <w:szCs w:val="22"/>
        </w:rPr>
      </w:pPr>
    </w:p>
    <w:p w14:paraId="133CE660" w14:textId="77777777" w:rsidR="00A27422" w:rsidRDefault="00A27422" w:rsidP="00975747">
      <w:pPr>
        <w:jc w:val="center"/>
        <w:rPr>
          <w:rFonts w:ascii="Arial" w:hAnsi="Arial" w:cs="Arial"/>
          <w:sz w:val="22"/>
          <w:szCs w:val="22"/>
        </w:rPr>
      </w:pPr>
    </w:p>
    <w:p w14:paraId="225EA900" w14:textId="77777777" w:rsidR="00975747" w:rsidRPr="00C7563E" w:rsidRDefault="00975747" w:rsidP="00975747">
      <w:pPr>
        <w:jc w:val="center"/>
        <w:rPr>
          <w:rFonts w:ascii="Arial" w:hAnsi="Arial" w:cs="Arial"/>
          <w:b/>
          <w:color w:val="00B0F0"/>
          <w:sz w:val="22"/>
          <w:szCs w:val="22"/>
          <w:lang w:val="sr-Cyrl-RS" w:eastAsia="en-US"/>
        </w:rPr>
      </w:pPr>
      <w:r w:rsidRPr="00C7563E">
        <w:rPr>
          <w:rFonts w:ascii="Arial" w:hAnsi="Arial" w:cs="Arial"/>
          <w:b/>
          <w:sz w:val="22"/>
          <w:szCs w:val="22"/>
          <w:lang w:eastAsia="en-US"/>
        </w:rPr>
        <w:t>Прилог о безбедности и здрављу на раду</w:t>
      </w:r>
      <w:r w:rsidRPr="00C7563E">
        <w:rPr>
          <w:rFonts w:ascii="Arial" w:hAnsi="Arial" w:cs="Arial"/>
          <w:b/>
          <w:sz w:val="22"/>
          <w:szCs w:val="22"/>
          <w:lang w:val="sr-Cyrl-RS" w:eastAsia="en-US"/>
        </w:rPr>
        <w:t xml:space="preserve"> </w:t>
      </w:r>
    </w:p>
    <w:p w14:paraId="24861A5A" w14:textId="77777777" w:rsidR="00975747" w:rsidRPr="00C7563E" w:rsidRDefault="00975747" w:rsidP="00975747">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 </w:t>
      </w:r>
    </w:p>
    <w:p w14:paraId="47ADAEC2"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eastAsia="en-US"/>
        </w:rPr>
        <w:t>Уговор ................................................ бр. ............. од .........................године</w:t>
      </w:r>
      <w:r w:rsidRPr="00C7563E">
        <w:rPr>
          <w:rFonts w:ascii="Arial" w:hAnsi="Arial" w:cs="Arial"/>
          <w:sz w:val="22"/>
          <w:szCs w:val="22"/>
          <w:lang w:val="sr-Cyrl-RS" w:eastAsia="en-US"/>
        </w:rPr>
        <w:t xml:space="preserve"> (даље: Прилог о БЗР)</w:t>
      </w:r>
    </w:p>
    <w:p w14:paraId="6D162DED"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06ECDB0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79C689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6659E7B"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услуге:________________(</w:t>
      </w:r>
      <w:r w:rsidRPr="00C7563E">
        <w:rPr>
          <w:rFonts w:ascii="Arial" w:hAnsi="Arial" w:cs="Arial"/>
          <w:i/>
          <w:sz w:val="22"/>
          <w:szCs w:val="22"/>
          <w:lang w:val="sr-Cyrl-RS" w:eastAsia="en-US"/>
        </w:rPr>
        <w:t>назив</w:t>
      </w:r>
      <w:r w:rsidRPr="00C7563E">
        <w:rPr>
          <w:rFonts w:ascii="Arial" w:hAnsi="Arial" w:cs="Arial"/>
          <w:sz w:val="22"/>
          <w:szCs w:val="22"/>
          <w:lang w:val="sr-Cyrl-RS" w:eastAsia="en-US"/>
        </w:rPr>
        <w:t>) из _______________(</w:t>
      </w:r>
      <w:r w:rsidRPr="00C7563E">
        <w:rPr>
          <w:rFonts w:ascii="Arial" w:hAnsi="Arial" w:cs="Arial"/>
          <w:i/>
          <w:sz w:val="22"/>
          <w:szCs w:val="22"/>
          <w:lang w:val="sr-Cyrl-RS" w:eastAsia="en-US"/>
        </w:rPr>
        <w:t>седиште</w:t>
      </w:r>
      <w:r w:rsidRPr="00C7563E">
        <w:rPr>
          <w:rFonts w:ascii="Arial" w:hAnsi="Arial" w:cs="Arial"/>
          <w:sz w:val="22"/>
          <w:szCs w:val="22"/>
          <w:lang w:val="sr-Cyrl-RS" w:eastAsia="en-US"/>
        </w:rPr>
        <w:t>), ул.________________________(</w:t>
      </w:r>
      <w:r w:rsidRPr="00C7563E">
        <w:rPr>
          <w:rFonts w:ascii="Arial" w:hAnsi="Arial" w:cs="Arial"/>
          <w:i/>
          <w:sz w:val="22"/>
          <w:szCs w:val="22"/>
          <w:lang w:val="sr-Cyrl-RS" w:eastAsia="en-US"/>
        </w:rPr>
        <w:t>назив улице</w:t>
      </w:r>
      <w:r w:rsidRPr="00C7563E">
        <w:rPr>
          <w:rFonts w:ascii="Arial" w:hAnsi="Arial" w:cs="Arial"/>
          <w:sz w:val="22"/>
          <w:szCs w:val="22"/>
          <w:lang w:val="sr-Cyrl-RS" w:eastAsia="en-US"/>
        </w:rPr>
        <w:t>), матични број: ___________, ПИБ _______________, текући рачун: ____________(</w:t>
      </w:r>
      <w:r w:rsidRPr="00C7563E">
        <w:rPr>
          <w:rFonts w:ascii="Arial" w:hAnsi="Arial" w:cs="Arial"/>
          <w:i/>
          <w:sz w:val="22"/>
          <w:szCs w:val="22"/>
          <w:lang w:val="sr-Cyrl-RS" w:eastAsia="en-US"/>
        </w:rPr>
        <w:t>број текућег рачуна</w:t>
      </w:r>
      <w:r w:rsidRPr="00C7563E">
        <w:rPr>
          <w:rFonts w:ascii="Arial" w:hAnsi="Arial" w:cs="Arial"/>
          <w:sz w:val="22"/>
          <w:szCs w:val="22"/>
          <w:lang w:val="sr-Cyrl-RS" w:eastAsia="en-US"/>
        </w:rPr>
        <w:t>), Банка_____________(</w:t>
      </w:r>
      <w:r w:rsidRPr="00C7563E">
        <w:rPr>
          <w:rFonts w:ascii="Arial" w:hAnsi="Arial" w:cs="Arial"/>
          <w:i/>
          <w:sz w:val="22"/>
          <w:szCs w:val="22"/>
          <w:lang w:val="sr-Cyrl-RS" w:eastAsia="en-US"/>
        </w:rPr>
        <w:t>назив банке</w:t>
      </w:r>
      <w:r w:rsidRPr="00C7563E">
        <w:rPr>
          <w:rFonts w:ascii="Arial" w:hAnsi="Arial" w:cs="Arial"/>
          <w:sz w:val="22"/>
          <w:szCs w:val="22"/>
          <w:lang w:val="sr-Cyrl-RS" w:eastAsia="en-US"/>
        </w:rPr>
        <w:t>), кога заступа _________________,  (</w:t>
      </w:r>
      <w:r w:rsidRPr="00C7563E">
        <w:rPr>
          <w:rFonts w:ascii="Arial" w:hAnsi="Arial" w:cs="Arial"/>
          <w:i/>
          <w:sz w:val="22"/>
          <w:szCs w:val="22"/>
          <w:lang w:val="sr-Cyrl-RS" w:eastAsia="en-US"/>
        </w:rPr>
        <w:t>својство</w:t>
      </w:r>
      <w:r w:rsidRPr="00C7563E">
        <w:rPr>
          <w:rFonts w:ascii="Arial" w:hAnsi="Arial" w:cs="Arial"/>
          <w:sz w:val="22"/>
          <w:szCs w:val="22"/>
          <w:lang w:val="sr-Cyrl-RS" w:eastAsia="en-US"/>
        </w:rPr>
        <w:t>), ____________________________(име и презиме), ___________(</w:t>
      </w:r>
      <w:r w:rsidRPr="00C7563E">
        <w:rPr>
          <w:rFonts w:ascii="Arial" w:hAnsi="Arial" w:cs="Arial"/>
          <w:i/>
          <w:sz w:val="22"/>
          <w:szCs w:val="22"/>
          <w:lang w:val="sr-Cyrl-RS" w:eastAsia="en-US"/>
        </w:rPr>
        <w:t>функција</w:t>
      </w:r>
      <w:r w:rsidRPr="00C7563E">
        <w:rPr>
          <w:rFonts w:ascii="Arial" w:hAnsi="Arial" w:cs="Arial"/>
          <w:sz w:val="22"/>
          <w:szCs w:val="22"/>
          <w:lang w:val="sr-Cyrl-RS" w:eastAsia="en-US"/>
        </w:rPr>
        <w:t xml:space="preserve">) (у даљем тексту Пружалац услуге), </w:t>
      </w:r>
    </w:p>
    <w:p w14:paraId="137DB9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95208B1"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За потребе овог Прилога о БЗР заједно названи: Стране.</w:t>
      </w:r>
    </w:p>
    <w:p w14:paraId="3B246177"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7DBBF309"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Уводне одредбе:</w:t>
      </w:r>
    </w:p>
    <w:p w14:paraId="2E67942F"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6ACA8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38D8EAA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су сагласене:</w:t>
      </w:r>
    </w:p>
    <w:p w14:paraId="74AFEE99"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r w:rsidRPr="00C7563E">
        <w:rPr>
          <w:rFonts w:ascii="Arial" w:hAnsi="Arial" w:cs="Arial"/>
          <w:sz w:val="22"/>
          <w:szCs w:val="22"/>
          <w:lang w:val="en-US" w:eastAsia="en-US"/>
        </w:rPr>
        <w:t>I</w:t>
      </w:r>
      <w:r w:rsidRPr="00C7563E">
        <w:rPr>
          <w:rFonts w:ascii="Arial" w:hAnsi="Arial" w:cs="Arial"/>
          <w:sz w:val="22"/>
          <w:szCs w:val="22"/>
          <w:lang w:val="sr-Cyrl-RS" w:eastAsia="en-U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C61582C"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p>
    <w:p w14:paraId="5D805BBC" w14:textId="77777777" w:rsidR="00975747" w:rsidRPr="00C7563E" w:rsidRDefault="00975747" w:rsidP="00975747">
      <w:pPr>
        <w:suppressAutoHyphens w:val="0"/>
        <w:ind w:left="-284"/>
        <w:jc w:val="both"/>
        <w:rPr>
          <w:rFonts w:ascii="Arial" w:hAnsi="Arial" w:cs="Arial"/>
          <w:sz w:val="22"/>
          <w:szCs w:val="22"/>
          <w:lang w:val="sr-Cyrl-RS" w:eastAsia="en-US"/>
        </w:rPr>
      </w:pPr>
      <w:r w:rsidRPr="00C7563E">
        <w:rPr>
          <w:rFonts w:ascii="Arial" w:hAnsi="Arial" w:cs="Arial"/>
          <w:sz w:val="22"/>
          <w:szCs w:val="22"/>
          <w:lang w:val="en-US" w:eastAsia="en-US"/>
        </w:rPr>
        <w:t>II</w:t>
      </w:r>
      <w:r w:rsidRPr="00C7563E">
        <w:rPr>
          <w:rFonts w:ascii="Arial" w:hAnsi="Arial" w:cs="Arial"/>
          <w:sz w:val="22"/>
          <w:szCs w:val="22"/>
          <w:lang w:val="sr-Cyrl-RS" w:eastAsia="en-US"/>
        </w:rPr>
        <w:t xml:space="preserve">   Да Корисник услуге захтева од Пружаоца услуге да се приликом пружања услуга     </w:t>
      </w:r>
    </w:p>
    <w:p w14:paraId="204C2DA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57FA71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2D3A3E9A" w14:textId="77777777" w:rsidR="00975747" w:rsidRPr="00C7563E" w:rsidRDefault="00975747" w:rsidP="008C7741">
      <w:pPr>
        <w:suppressAutoHyphens w:val="0"/>
        <w:ind w:left="-284"/>
        <w:jc w:val="both"/>
        <w:rPr>
          <w:rFonts w:ascii="Arial" w:hAnsi="Arial" w:cs="Arial"/>
          <w:sz w:val="22"/>
          <w:szCs w:val="22"/>
          <w:lang w:val="sr-Latn-RS" w:eastAsia="en-US"/>
        </w:rPr>
      </w:pPr>
      <w:r w:rsidRPr="00C7563E">
        <w:rPr>
          <w:rFonts w:ascii="Arial" w:hAnsi="Arial" w:cs="Arial"/>
          <w:sz w:val="22"/>
          <w:szCs w:val="22"/>
          <w:lang w:val="en-US" w:eastAsia="en-US"/>
        </w:rPr>
        <w:t>III</w:t>
      </w:r>
      <w:r w:rsidRPr="00C7563E">
        <w:rPr>
          <w:rFonts w:ascii="Arial" w:hAnsi="Arial" w:cs="Arial"/>
          <w:sz w:val="22"/>
          <w:szCs w:val="22"/>
          <w:lang w:val="sr-Cyrl-RS" w:eastAsia="en-US"/>
        </w:rPr>
        <w:t xml:space="preserve">  Да Пружалац услуге прихвата захтеве Корисника услуге из тачке 2. </w:t>
      </w:r>
      <w:r w:rsidRPr="00C7563E">
        <w:rPr>
          <w:rFonts w:ascii="Arial" w:hAnsi="Arial" w:cs="Arial"/>
          <w:sz w:val="22"/>
          <w:szCs w:val="22"/>
          <w:lang w:val="en-US" w:eastAsia="en-US"/>
        </w:rPr>
        <w:t xml:space="preserve">Става   </w:t>
      </w:r>
      <w:r w:rsidR="00A27422" w:rsidRPr="00C7563E">
        <w:rPr>
          <w:rFonts w:ascii="Arial" w:hAnsi="Arial" w:cs="Arial"/>
          <w:sz w:val="22"/>
          <w:szCs w:val="22"/>
          <w:lang w:val="sr-Cyrl-RS" w:eastAsia="en-US"/>
        </w:rPr>
        <w:t>Д</w:t>
      </w:r>
      <w:r w:rsidRPr="00C7563E">
        <w:rPr>
          <w:rFonts w:ascii="Arial" w:hAnsi="Arial" w:cs="Arial"/>
          <w:sz w:val="22"/>
          <w:szCs w:val="22"/>
          <w:lang w:val="sr-Cyrl-RS" w:eastAsia="en-US"/>
        </w:rPr>
        <w:t>ругог</w:t>
      </w:r>
      <w:r w:rsidR="00A27422">
        <w:rPr>
          <w:rFonts w:ascii="Arial" w:hAnsi="Arial" w:cs="Arial"/>
          <w:sz w:val="22"/>
          <w:szCs w:val="22"/>
          <w:lang w:val="sr-Cyrl-RS" w:eastAsia="en-US"/>
        </w:rPr>
        <w:t xml:space="preserve"> </w:t>
      </w:r>
      <w:r w:rsidRPr="00C7563E">
        <w:rPr>
          <w:rFonts w:ascii="Arial" w:hAnsi="Arial" w:cs="Arial"/>
          <w:sz w:val="22"/>
          <w:szCs w:val="22"/>
          <w:lang w:val="sr-Cyrl-RS" w:eastAsia="en-US"/>
        </w:rPr>
        <w:t>Уводних одредби</w:t>
      </w:r>
    </w:p>
    <w:p w14:paraId="2E806F97" w14:textId="77777777" w:rsidR="00975747" w:rsidRPr="00C7563E" w:rsidRDefault="00975747" w:rsidP="00975747">
      <w:pPr>
        <w:suppressAutoHyphens w:val="0"/>
        <w:spacing w:before="120"/>
        <w:jc w:val="both"/>
        <w:rPr>
          <w:rFonts w:ascii="Arial" w:hAnsi="Arial" w:cs="Arial"/>
          <w:sz w:val="22"/>
          <w:szCs w:val="22"/>
          <w:lang w:val="en-US" w:eastAsia="en-US"/>
        </w:rPr>
      </w:pPr>
    </w:p>
    <w:p w14:paraId="1045BEF0"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lastRenderedPageBreak/>
        <w:t xml:space="preserve">Предмет овог Прилога o БЗР је дефинисање права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EBAB0D0" w14:textId="77777777" w:rsidR="00975747" w:rsidRPr="00C7563E" w:rsidRDefault="00975747" w:rsidP="00975747">
      <w:pPr>
        <w:suppressAutoHyphens w:val="0"/>
        <w:contextualSpacing/>
        <w:jc w:val="both"/>
        <w:rPr>
          <w:rFonts w:ascii="Arial" w:eastAsia="Calibri" w:hAnsi="Arial" w:cs="Arial"/>
          <w:sz w:val="22"/>
          <w:szCs w:val="22"/>
          <w:lang w:val="en-US" w:eastAsia="en-US"/>
        </w:rPr>
      </w:pPr>
    </w:p>
    <w:p w14:paraId="3B1DFB2C"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7563E">
        <w:rPr>
          <w:rFonts w:ascii="Arial" w:eastAsia="Calibri" w:hAnsi="Arial" w:cs="Arial"/>
          <w:sz w:val="22"/>
          <w:szCs w:val="22"/>
          <w:lang w:val="sr-Cyrl-RS" w:eastAsia="en-US"/>
        </w:rPr>
        <w:t>уговорних обавеза</w:t>
      </w:r>
      <w:r w:rsidRPr="00C7563E">
        <w:rPr>
          <w:rFonts w:ascii="Arial" w:eastAsia="Calibri" w:hAnsi="Arial" w:cs="Arial"/>
          <w:sz w:val="22"/>
          <w:szCs w:val="22"/>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C7563E">
        <w:rPr>
          <w:rFonts w:ascii="Arial" w:eastAsia="Calibri" w:hAnsi="Arial" w:cs="Arial"/>
          <w:sz w:val="22"/>
          <w:szCs w:val="22"/>
          <w:lang w:val="sr-Cyrl-RS" w:eastAsia="en-US"/>
        </w:rPr>
        <w:t xml:space="preserve"> који регулишу ову материју и </w:t>
      </w:r>
      <w:r w:rsidRPr="00C7563E">
        <w:rPr>
          <w:rFonts w:ascii="Arial" w:eastAsia="Calibri" w:hAnsi="Arial" w:cs="Arial"/>
          <w:sz w:val="22"/>
          <w:szCs w:val="22"/>
          <w:lang w:val="en-US" w:eastAsia="en-US"/>
        </w:rPr>
        <w:t xml:space="preserve"> и интерним актима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w:t>
      </w:r>
    </w:p>
    <w:p w14:paraId="08399823" w14:textId="77777777" w:rsidR="00975747" w:rsidRPr="00C7563E" w:rsidRDefault="00975747" w:rsidP="00975747">
      <w:pPr>
        <w:suppressAutoHyphens w:val="0"/>
        <w:spacing w:before="120"/>
        <w:jc w:val="both"/>
        <w:rPr>
          <w:rFonts w:ascii="Arial" w:hAnsi="Arial" w:cs="Arial"/>
          <w:sz w:val="22"/>
          <w:szCs w:val="22"/>
          <w:lang w:val="en-US" w:eastAsia="en-US"/>
        </w:rPr>
      </w:pPr>
    </w:p>
    <w:p w14:paraId="248E1F54"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C7563E">
        <w:rPr>
          <w:rFonts w:ascii="Arial" w:eastAsia="Calibri" w:hAnsi="Arial" w:cs="Arial"/>
          <w:sz w:val="22"/>
          <w:szCs w:val="22"/>
          <w:lang w:val="sr-Cyrl-RS" w:eastAsia="en-US"/>
        </w:rPr>
        <w:t>пружање услуга</w:t>
      </w:r>
      <w:r w:rsidRPr="00C7563E">
        <w:rPr>
          <w:rFonts w:ascii="Arial" w:eastAsia="Calibri" w:hAnsi="Arial" w:cs="Arial"/>
          <w:sz w:val="22"/>
          <w:szCs w:val="22"/>
          <w:lang w:val="en-US" w:eastAsia="en-US"/>
        </w:rPr>
        <w:t xml:space="preserve"> кој</w:t>
      </w:r>
      <w:r w:rsidRPr="00C7563E">
        <w:rPr>
          <w:rFonts w:ascii="Arial" w:eastAsia="Calibri" w:hAnsi="Arial" w:cs="Arial"/>
          <w:sz w:val="22"/>
          <w:szCs w:val="22"/>
          <w:lang w:val="sr-Cyrl-RS" w:eastAsia="en-US"/>
        </w:rPr>
        <w:t>е</w:t>
      </w:r>
      <w:r w:rsidRPr="00C7563E">
        <w:rPr>
          <w:rFonts w:ascii="Arial" w:eastAsia="Calibri" w:hAnsi="Arial" w:cs="Arial"/>
          <w:sz w:val="22"/>
          <w:szCs w:val="22"/>
          <w:lang w:val="en-US" w:eastAsia="en-US"/>
        </w:rPr>
        <w:t xml:space="preserve"> су предмет Уговора, суседних објеката, пролазника или учесника у саобраћају.</w:t>
      </w:r>
    </w:p>
    <w:p w14:paraId="7B549E39" w14:textId="77777777" w:rsidR="00975747" w:rsidRPr="00C7563E" w:rsidRDefault="00975747" w:rsidP="00975747">
      <w:pPr>
        <w:suppressAutoHyphens w:val="0"/>
        <w:jc w:val="both"/>
        <w:rPr>
          <w:rFonts w:ascii="Arial" w:hAnsi="Arial" w:cs="Arial"/>
          <w:sz w:val="22"/>
          <w:szCs w:val="22"/>
          <w:lang w:val="en-US" w:eastAsia="en-US"/>
        </w:rPr>
      </w:pPr>
    </w:p>
    <w:p w14:paraId="7846E032"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213E928" w14:textId="77777777" w:rsidR="00975747" w:rsidRPr="00C7563E" w:rsidRDefault="00975747" w:rsidP="00975747">
      <w:pPr>
        <w:suppressAutoHyphens w:val="0"/>
        <w:spacing w:before="120" w:after="200" w:line="276" w:lineRule="auto"/>
        <w:ind w:left="720"/>
        <w:contextualSpacing/>
        <w:jc w:val="both"/>
        <w:rPr>
          <w:rFonts w:ascii="Arial" w:eastAsia="Calibri" w:hAnsi="Arial" w:cs="Arial"/>
          <w:sz w:val="22"/>
          <w:szCs w:val="22"/>
          <w:lang w:val="en-US" w:eastAsia="en-US"/>
        </w:rPr>
      </w:pPr>
    </w:p>
    <w:p w14:paraId="60E47B45"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C7563E">
        <w:rPr>
          <w:rFonts w:ascii="Arial" w:eastAsia="Calibri" w:hAnsi="Arial" w:cs="Arial"/>
          <w:sz w:val="22"/>
          <w:szCs w:val="22"/>
          <w:lang w:val="sr-Cyrl-RS" w:eastAsia="en-US"/>
        </w:rPr>
        <w:t>уговорних обавеза, као и приликом отјклањања недостатака у гарантном року,</w:t>
      </w:r>
      <w:r w:rsidRPr="00C7563E">
        <w:rPr>
          <w:rFonts w:ascii="Arial" w:eastAsia="Calibri" w:hAnsi="Arial" w:cs="Arial"/>
          <w:sz w:val="22"/>
          <w:szCs w:val="22"/>
          <w:lang w:val="en-US" w:eastAsia="en-US"/>
        </w:rPr>
        <w:t xml:space="preserve"> придржавају свих правила, интерних стандарда, процедура, упутстава и инструкција о БЗР које важе код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а посебно су дужни да се придржавају следећих правила:</w:t>
      </w:r>
    </w:p>
    <w:p w14:paraId="3859FACE"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1. забрањено је избегавање примене и/или ометање спровођења мера БЗР;</w:t>
      </w:r>
    </w:p>
    <w:p w14:paraId="6EF78A86"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2. обавезно је поштовање правила коришћења средстава и опреме за личну заштиту на раду;</w:t>
      </w:r>
    </w:p>
    <w:p w14:paraId="298A20C8"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3. процедуре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xml:space="preserve"> за спровођење система контроле приступа и дозвола за рад увек морају да буду испоштоване;</w:t>
      </w:r>
    </w:p>
    <w:p w14:paraId="331853ED"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4. процедуре за изолацију и закључавање извора енергије и радних флуида увек морају да буду испоштоване;</w:t>
      </w:r>
    </w:p>
    <w:p w14:paraId="4758789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5. најстроже је забрањен улазак, боравак или рад, на територији и у просторијама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под утицајем алкохола или других психоактивних супстанци;</w:t>
      </w:r>
    </w:p>
    <w:p w14:paraId="2816723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6. забрањено је уношење оружја унутар локација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као и неовлашћено фотографисање;</w:t>
      </w:r>
    </w:p>
    <w:p w14:paraId="0027DD5B"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7. обавезно је придржавање правила и сигнализације безбедности у саобраћају.</w:t>
      </w:r>
    </w:p>
    <w:p w14:paraId="1463A2D6" w14:textId="77777777" w:rsidR="00975747" w:rsidRPr="00C7563E" w:rsidRDefault="00975747" w:rsidP="00975747">
      <w:pPr>
        <w:suppressAutoHyphens w:val="0"/>
        <w:spacing w:before="120" w:after="120"/>
        <w:ind w:left="360"/>
        <w:jc w:val="both"/>
        <w:rPr>
          <w:rFonts w:ascii="Arial" w:hAnsi="Arial" w:cs="Arial"/>
          <w:sz w:val="22"/>
          <w:szCs w:val="22"/>
          <w:lang w:val="sr-Cyrl-RS" w:eastAsia="en-US"/>
        </w:rPr>
      </w:pPr>
    </w:p>
    <w:p w14:paraId="4D6A96C1"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D263600"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0DF2596C"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255D3949" w14:textId="77777777" w:rsidR="00975747" w:rsidRPr="00C7563E" w:rsidRDefault="00975747" w:rsidP="00975747">
      <w:pPr>
        <w:suppressAutoHyphens w:val="0"/>
        <w:jc w:val="both"/>
        <w:rPr>
          <w:rFonts w:ascii="Arial" w:hAnsi="Arial" w:cs="Arial"/>
          <w:sz w:val="22"/>
          <w:szCs w:val="22"/>
          <w:lang w:val="sr-Cyrl-RS" w:eastAsia="en-US"/>
        </w:rPr>
      </w:pPr>
    </w:p>
    <w:p w14:paraId="046B7014"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Pr="00C7563E">
        <w:rPr>
          <w:rFonts w:ascii="Arial" w:eastAsia="Calibri" w:hAnsi="Arial" w:cs="Arial"/>
          <w:sz w:val="22"/>
          <w:szCs w:val="22"/>
          <w:lang w:val="sr-Cyrl-RS" w:eastAsia="en-US"/>
        </w:rPr>
        <w:lastRenderedPageBreak/>
        <w:t>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8B7587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CCA166A" w14:textId="77777777" w:rsidR="00975747" w:rsidRPr="00C7563E" w:rsidRDefault="00975747" w:rsidP="00975747">
      <w:pPr>
        <w:suppressAutoHyphens w:val="0"/>
        <w:jc w:val="both"/>
        <w:rPr>
          <w:rFonts w:ascii="Arial" w:hAnsi="Arial" w:cs="Arial"/>
          <w:sz w:val="22"/>
          <w:szCs w:val="22"/>
          <w:lang w:val="sr-Cyrl-RS" w:eastAsia="en-US"/>
        </w:rPr>
      </w:pPr>
    </w:p>
    <w:p w14:paraId="0FCAAF09" w14:textId="77777777" w:rsidR="00975747" w:rsidRPr="00C7563E" w:rsidRDefault="00975747" w:rsidP="00273817">
      <w:pPr>
        <w:numPr>
          <w:ilvl w:val="0"/>
          <w:numId w:val="24"/>
        </w:numPr>
        <w:suppressAutoHyphens w:val="0"/>
        <w:spacing w:before="120"/>
        <w:ind w:left="0" w:hanging="357"/>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Кориснику услуге најкасније 3 (словима: три) дана пре датума почетка пружања услуге достави:</w:t>
      </w:r>
    </w:p>
    <w:p w14:paraId="6DA9AD88"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9.1. списак лица са њиховим својеручно потписаним изјавама на околност да су  упознати са обавезама у складу са тачком 4. овог Прилога о БЗР,</w:t>
      </w:r>
    </w:p>
    <w:p w14:paraId="21731C4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9.2. списак средстава за рад која ће бити ангажована за пружање услуге, и</w:t>
      </w:r>
    </w:p>
    <w:p w14:paraId="581018D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9.3. податке о лицу за БЗР код Пружаоца услуге. </w:t>
      </w:r>
    </w:p>
    <w:p w14:paraId="7C96F76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Уз списак лица из става 9.1. ове тачке, Пружалац услуге је дужан да достави доказе о:</w:t>
      </w:r>
    </w:p>
    <w:p w14:paraId="469D324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9.1.1. извршеном оспособљавању запослених за безбедан и здрав рад,</w:t>
      </w:r>
    </w:p>
    <w:p w14:paraId="179FD419"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9.1.2. извршеним лекарским прегледима запослених,</w:t>
      </w:r>
    </w:p>
    <w:p w14:paraId="69987CED"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9.1.3. извршеним прегледима и испитивањима опреме за рад и</w:t>
      </w:r>
    </w:p>
    <w:p w14:paraId="19FD72A2"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9.1.4. коришћењу средстава и опреме за личну заштиту на раду.</w:t>
      </w:r>
    </w:p>
    <w:p w14:paraId="2B235EDC" w14:textId="77777777" w:rsidR="00975747" w:rsidRPr="00C7563E" w:rsidRDefault="00975747" w:rsidP="00975747">
      <w:pPr>
        <w:suppressAutoHyphens w:val="0"/>
        <w:jc w:val="both"/>
        <w:rPr>
          <w:rFonts w:ascii="Arial" w:hAnsi="Arial" w:cs="Arial"/>
          <w:sz w:val="22"/>
          <w:szCs w:val="22"/>
          <w:lang w:val="sr-Cyrl-RS" w:eastAsia="en-US"/>
        </w:rPr>
      </w:pPr>
    </w:p>
    <w:p w14:paraId="06FAE5A2"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24824C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B8F27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7563E">
        <w:rPr>
          <w:rFonts w:ascii="Arial" w:hAnsi="Arial" w:cs="Arial"/>
          <w:sz w:val="22"/>
          <w:szCs w:val="22"/>
          <w:lang w:val="sr-Cyrl-RS" w:eastAsia="en-US"/>
        </w:rPr>
        <w:tab/>
      </w:r>
    </w:p>
    <w:p w14:paraId="46399957"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се обавезује да поступи по налогу Корисника услуге из става 3. ове тачке.</w:t>
      </w:r>
    </w:p>
    <w:p w14:paraId="2ABC729A" w14:textId="77777777" w:rsidR="00975747" w:rsidRPr="00C7563E" w:rsidRDefault="00975747" w:rsidP="00975747">
      <w:pPr>
        <w:suppressAutoHyphens w:val="0"/>
        <w:jc w:val="both"/>
        <w:rPr>
          <w:rFonts w:ascii="Arial" w:hAnsi="Arial" w:cs="Arial"/>
          <w:sz w:val="22"/>
          <w:szCs w:val="22"/>
          <w:lang w:val="sr-Cyrl-RS" w:eastAsia="en-US"/>
        </w:rPr>
      </w:pPr>
    </w:p>
    <w:p w14:paraId="1A85492D"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Стране су дужне да у случају да у току реализације Уговора д</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дни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р, 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ђу</w:t>
      </w:r>
      <w:r w:rsidRPr="00C7563E">
        <w:rPr>
          <w:rFonts w:ascii="Arial" w:eastAsia="Calibri" w:hAnsi="Arial" w:cs="Arial"/>
          <w:sz w:val="22"/>
          <w:szCs w:val="22"/>
          <w:lang w:val="en-US" w:eastAsia="en-US"/>
        </w:rPr>
        <w:t>j</w:t>
      </w:r>
      <w:r w:rsidRPr="00C7563E">
        <w:rPr>
          <w:rFonts w:ascii="Arial" w:eastAsia="Calibri" w:hAnsi="Arial" w:cs="Arial"/>
          <w:sz w:val="22"/>
          <w:szCs w:val="22"/>
          <w:lang w:val="sr-Cyrl-RS" w:eastAsia="en-US"/>
        </w:rPr>
        <w:t>у у прим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пис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них 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зб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дн</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 и здр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вљ</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п</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них.</w:t>
      </w:r>
    </w:p>
    <w:p w14:paraId="065504E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Стране су дужне да, у случају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1. Тачке 11 овог Прилога о БЗР, узим</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ући у </w:t>
      </w:r>
      <w:r w:rsidRPr="00C7563E">
        <w:rPr>
          <w:rFonts w:ascii="Arial" w:hAnsi="Arial" w:cs="Arial"/>
          <w:sz w:val="22"/>
          <w:szCs w:val="22"/>
          <w:lang w:val="en-US" w:eastAsia="en-US"/>
        </w:rPr>
        <w:t>o</w:t>
      </w:r>
      <w:r w:rsidRPr="00C7563E">
        <w:rPr>
          <w:rFonts w:ascii="Arial" w:hAnsi="Arial" w:cs="Arial"/>
          <w:sz w:val="22"/>
          <w:szCs w:val="22"/>
          <w:lang w:val="sr-Cyrl-RS" w:eastAsia="en-US"/>
        </w:rPr>
        <w:t>бзир прир</w:t>
      </w:r>
      <w:r w:rsidRPr="00C7563E">
        <w:rPr>
          <w:rFonts w:ascii="Arial" w:hAnsi="Arial" w:cs="Arial"/>
          <w:sz w:val="22"/>
          <w:szCs w:val="22"/>
          <w:lang w:val="en-US" w:eastAsia="en-US"/>
        </w:rPr>
        <w:t>o</w:t>
      </w:r>
      <w:r w:rsidRPr="00C7563E">
        <w:rPr>
          <w:rFonts w:ascii="Arial" w:hAnsi="Arial" w:cs="Arial"/>
          <w:sz w:val="22"/>
          <w:szCs w:val="22"/>
          <w:lang w:val="sr-Cyrl-RS" w:eastAsia="en-US"/>
        </w:rPr>
        <w:t>ду 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aj</w:t>
      </w:r>
      <w:r w:rsidRPr="00C7563E">
        <w:rPr>
          <w:rFonts w:ascii="Arial" w:hAnsi="Arial" w:cs="Arial"/>
          <w:sz w:val="22"/>
          <w:szCs w:val="22"/>
          <w:lang w:val="sr-Cyrl-RS" w:eastAsia="en-US"/>
        </w:rPr>
        <w:t>у,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рдинир</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a</w:t>
      </w:r>
      <w:r w:rsidRPr="00C7563E">
        <w:rPr>
          <w:rFonts w:ascii="Arial" w:hAnsi="Arial" w:cs="Arial"/>
          <w:sz w:val="22"/>
          <w:szCs w:val="22"/>
          <w:lang w:val="sr-Cyrl-RS" w:eastAsia="en-US"/>
        </w:rPr>
        <w:t>ктивн</w:t>
      </w:r>
      <w:r w:rsidRPr="00C7563E">
        <w:rPr>
          <w:rFonts w:ascii="Arial" w:hAnsi="Arial" w:cs="Arial"/>
          <w:sz w:val="22"/>
          <w:szCs w:val="22"/>
          <w:lang w:val="en-US" w:eastAsia="en-US"/>
        </w:rPr>
        <w:t>o</w:t>
      </w:r>
      <w:r w:rsidRPr="00C7563E">
        <w:rPr>
          <w:rFonts w:ascii="Arial" w:hAnsi="Arial" w:cs="Arial"/>
          <w:sz w:val="22"/>
          <w:szCs w:val="22"/>
          <w:lang w:val="sr-Cyrl-RS" w:eastAsia="en-US"/>
        </w:rPr>
        <w:t>сти у в</w:t>
      </w:r>
      <w:r w:rsidRPr="00C7563E">
        <w:rPr>
          <w:rFonts w:ascii="Arial" w:hAnsi="Arial" w:cs="Arial"/>
          <w:sz w:val="22"/>
          <w:szCs w:val="22"/>
          <w:lang w:val="en-US" w:eastAsia="en-US"/>
        </w:rPr>
        <w:t>e</w:t>
      </w:r>
      <w:r w:rsidRPr="00C7563E">
        <w:rPr>
          <w:rFonts w:ascii="Arial" w:hAnsi="Arial" w:cs="Arial"/>
          <w:sz w:val="22"/>
          <w:szCs w:val="22"/>
          <w:lang w:val="sr-Cyrl-RS" w:eastAsia="en-US"/>
        </w:rPr>
        <w:t>зи с</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прим</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o</w:t>
      </w:r>
      <w:r w:rsidRPr="00C7563E">
        <w:rPr>
          <w:rFonts w:ascii="Arial" w:hAnsi="Arial" w:cs="Arial"/>
          <w:sz w:val="22"/>
          <w:szCs w:val="22"/>
          <w:lang w:val="sr-Cyrl-RS" w:eastAsia="en-US"/>
        </w:rPr>
        <w:t>м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ризик</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 п</w:t>
      </w:r>
      <w:r w:rsidRPr="00C7563E">
        <w:rPr>
          <w:rFonts w:ascii="Arial" w:hAnsi="Arial" w:cs="Arial"/>
          <w:sz w:val="22"/>
          <w:szCs w:val="22"/>
          <w:lang w:val="en-US" w:eastAsia="en-US"/>
        </w:rPr>
        <w:t>o</w:t>
      </w:r>
      <w:r w:rsidRPr="00C7563E">
        <w:rPr>
          <w:rFonts w:ascii="Arial" w:hAnsi="Arial" w:cs="Arial"/>
          <w:sz w:val="22"/>
          <w:szCs w:val="22"/>
          <w:lang w:val="sr-Cyrl-RS" w:eastAsia="en-US"/>
        </w:rPr>
        <w:t>вр</w:t>
      </w:r>
      <w:r w:rsidRPr="00C7563E">
        <w:rPr>
          <w:rFonts w:ascii="Arial" w:hAnsi="Arial" w:cs="Arial"/>
          <w:sz w:val="22"/>
          <w:szCs w:val="22"/>
          <w:lang w:val="en-US" w:eastAsia="en-US"/>
        </w:rPr>
        <w:t>e</w:t>
      </w:r>
      <w:r w:rsidRPr="00C7563E">
        <w:rPr>
          <w:rFonts w:ascii="Arial" w:hAnsi="Arial" w:cs="Arial"/>
          <w:sz w:val="22"/>
          <w:szCs w:val="22"/>
          <w:lang w:val="sr-Cyrl-RS" w:eastAsia="en-US"/>
        </w:rPr>
        <w:t>ђив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сн</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шт</w:t>
      </w:r>
      <w:r w:rsidRPr="00C7563E">
        <w:rPr>
          <w:rFonts w:ascii="Arial" w:hAnsi="Arial" w:cs="Arial"/>
          <w:sz w:val="22"/>
          <w:szCs w:val="22"/>
          <w:lang w:val="en-US" w:eastAsia="en-US"/>
        </w:rPr>
        <w:t>e</w:t>
      </w:r>
      <w:r w:rsidRPr="00C7563E">
        <w:rPr>
          <w:rFonts w:ascii="Arial" w:hAnsi="Arial" w:cs="Arial"/>
          <w:sz w:val="22"/>
          <w:szCs w:val="22"/>
          <w:lang w:val="sr-Cyrl-RS" w:eastAsia="en-US"/>
        </w:rPr>
        <w:t>ћ</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 к</w:t>
      </w:r>
      <w:r w:rsidRPr="00C7563E">
        <w:rPr>
          <w:rFonts w:ascii="Arial" w:hAnsi="Arial" w:cs="Arial"/>
          <w:sz w:val="22"/>
          <w:szCs w:val="22"/>
          <w:lang w:val="en-US" w:eastAsia="en-US"/>
        </w:rPr>
        <w:t>ao</w:t>
      </w:r>
      <w:r w:rsidRPr="00C7563E">
        <w:rPr>
          <w:rFonts w:ascii="Arial" w:hAnsi="Arial" w:cs="Arial"/>
          <w:sz w:val="22"/>
          <w:szCs w:val="22"/>
          <w:lang w:val="sr-Cyrl-RS" w:eastAsia="en-US"/>
        </w:rPr>
        <w:t xml:space="preserve"> и д</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промптно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e</w:t>
      </w:r>
      <w:r w:rsidRPr="00C7563E">
        <w:rPr>
          <w:rFonts w:ascii="Arial" w:hAnsi="Arial" w:cs="Arial"/>
          <w:sz w:val="22"/>
          <w:szCs w:val="22"/>
          <w:lang w:val="sr-Cyrl-RS" w:eastAsia="en-US"/>
        </w:rPr>
        <w:t>шт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je</w:t>
      </w:r>
      <w:r w:rsidRPr="00C7563E">
        <w:rPr>
          <w:rFonts w:ascii="Arial" w:hAnsi="Arial" w:cs="Arial"/>
          <w:sz w:val="22"/>
          <w:szCs w:val="22"/>
          <w:lang w:val="sr-Cyrl-RS" w:eastAsia="en-US"/>
        </w:rPr>
        <w:t>дна другу и св</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и/или пр</w:t>
      </w:r>
      <w:r w:rsidRPr="00C7563E">
        <w:rPr>
          <w:rFonts w:ascii="Arial" w:hAnsi="Arial" w:cs="Arial"/>
          <w:sz w:val="22"/>
          <w:szCs w:val="22"/>
          <w:lang w:val="en-US" w:eastAsia="en-US"/>
        </w:rPr>
        <w:t>e</w:t>
      </w:r>
      <w:r w:rsidRPr="00C7563E">
        <w:rPr>
          <w:rFonts w:ascii="Arial" w:hAnsi="Arial" w:cs="Arial"/>
          <w:sz w:val="22"/>
          <w:szCs w:val="22"/>
          <w:lang w:val="sr-Cyrl-RS" w:eastAsia="en-US"/>
        </w:rPr>
        <w:t>дст</w:t>
      </w:r>
      <w:r w:rsidRPr="00C7563E">
        <w:rPr>
          <w:rFonts w:ascii="Arial" w:hAnsi="Arial" w:cs="Arial"/>
          <w:sz w:val="22"/>
          <w:szCs w:val="22"/>
          <w:lang w:val="en-US" w:eastAsia="en-US"/>
        </w:rPr>
        <w:t>a</w:t>
      </w:r>
      <w:r w:rsidRPr="00C7563E">
        <w:rPr>
          <w:rFonts w:ascii="Arial" w:hAnsi="Arial" w:cs="Arial"/>
          <w:sz w:val="22"/>
          <w:szCs w:val="22"/>
          <w:lang w:val="sr-Cyrl-RS" w:eastAsia="en-US"/>
        </w:rPr>
        <w:t>вник</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них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тим ризицим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и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њих</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w:t>
      </w:r>
    </w:p>
    <w:p w14:paraId="06AA360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чин </w:t>
      </w:r>
      <w:r w:rsidRPr="00C7563E">
        <w:rPr>
          <w:rFonts w:ascii="Arial" w:hAnsi="Arial" w:cs="Arial"/>
          <w:sz w:val="22"/>
          <w:szCs w:val="22"/>
          <w:lang w:val="en-US" w:eastAsia="en-US"/>
        </w:rPr>
        <w:t>o</w:t>
      </w:r>
      <w:r w:rsidRPr="00C7563E">
        <w:rPr>
          <w:rFonts w:ascii="Arial" w:hAnsi="Arial" w:cs="Arial"/>
          <w:sz w:val="22"/>
          <w:szCs w:val="22"/>
          <w:lang w:val="sr-Cyrl-RS" w:eastAsia="en-US"/>
        </w:rPr>
        <w:t>ств</w:t>
      </w:r>
      <w:r w:rsidRPr="00C7563E">
        <w:rPr>
          <w:rFonts w:ascii="Arial" w:hAnsi="Arial" w:cs="Arial"/>
          <w:sz w:val="22"/>
          <w:szCs w:val="22"/>
          <w:lang w:val="en-US" w:eastAsia="en-US"/>
        </w:rPr>
        <w:t>a</w:t>
      </w:r>
      <w:r w:rsidRPr="00C7563E">
        <w:rPr>
          <w:rFonts w:ascii="Arial" w:hAnsi="Arial" w:cs="Arial"/>
          <w:sz w:val="22"/>
          <w:szCs w:val="22"/>
          <w:lang w:val="sr-Cyrl-RS" w:eastAsia="en-US"/>
        </w:rPr>
        <w:t>рив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a</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дњ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из ст. 1. и 2. </w:t>
      </w:r>
      <w:r w:rsidRPr="00C7563E">
        <w:rPr>
          <w:rFonts w:ascii="Arial" w:hAnsi="Arial" w:cs="Arial"/>
          <w:sz w:val="22"/>
          <w:szCs w:val="22"/>
          <w:lang w:val="en-US" w:eastAsia="en-US"/>
        </w:rPr>
        <w:t>o</w:t>
      </w:r>
      <w:r w:rsidRPr="00C7563E">
        <w:rPr>
          <w:rFonts w:ascii="Arial" w:hAnsi="Arial" w:cs="Arial"/>
          <w:sz w:val="22"/>
          <w:szCs w:val="22"/>
          <w:lang w:val="sr-Cyrl-RS" w:eastAsia="en-US"/>
        </w:rPr>
        <w:t>ве тачке утврђу</w:t>
      </w:r>
      <w:r w:rsidRPr="00C7563E">
        <w:rPr>
          <w:rFonts w:ascii="Arial" w:hAnsi="Arial" w:cs="Arial"/>
          <w:sz w:val="22"/>
          <w:szCs w:val="22"/>
          <w:lang w:val="en-US" w:eastAsia="en-US"/>
        </w:rPr>
        <w:t>j</w:t>
      </w:r>
      <w:r w:rsidRPr="00C7563E">
        <w:rPr>
          <w:rFonts w:ascii="Arial" w:hAnsi="Arial" w:cs="Arial"/>
          <w:sz w:val="22"/>
          <w:szCs w:val="22"/>
          <w:lang w:val="sr-Cyrl-RS" w:eastAsia="en-US"/>
        </w:rPr>
        <w:t>е се 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w:t>
      </w:r>
    </w:p>
    <w:p w14:paraId="4AE6E2FC"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 у писменој форми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3.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ве тачке, из реда запослених код Корисника услуге </w:t>
      </w:r>
      <w:r w:rsidRPr="00C7563E">
        <w:rPr>
          <w:rFonts w:ascii="Arial" w:hAnsi="Arial" w:cs="Arial"/>
          <w:sz w:val="22"/>
          <w:szCs w:val="22"/>
          <w:lang w:val="en-US" w:eastAsia="en-US"/>
        </w:rPr>
        <w:t>o</w:t>
      </w:r>
      <w:r w:rsidRPr="00C7563E">
        <w:rPr>
          <w:rFonts w:ascii="Arial" w:hAnsi="Arial" w:cs="Arial"/>
          <w:sz w:val="22"/>
          <w:szCs w:val="22"/>
          <w:lang w:val="sr-Cyrl-RS" w:eastAsia="en-US"/>
        </w:rPr>
        <w:t>др</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лиц</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w:t>
      </w:r>
      <w:r w:rsidRPr="00C7563E">
        <w:rPr>
          <w:rFonts w:ascii="Arial" w:hAnsi="Arial" w:cs="Arial"/>
          <w:sz w:val="22"/>
          <w:szCs w:val="22"/>
          <w:lang w:val="en-US" w:eastAsia="en-US"/>
        </w:rPr>
        <w:t>a</w:t>
      </w:r>
      <w:r w:rsidRPr="00C7563E">
        <w:rPr>
          <w:rFonts w:ascii="Arial" w:hAnsi="Arial" w:cs="Arial"/>
          <w:sz w:val="22"/>
          <w:szCs w:val="22"/>
          <w:lang w:val="sr-Cyrl-RS" w:eastAsia="en-US"/>
        </w:rPr>
        <w:t>ци</w:t>
      </w:r>
      <w:r w:rsidRPr="00C7563E">
        <w:rPr>
          <w:rFonts w:ascii="Arial" w:hAnsi="Arial" w:cs="Arial"/>
          <w:sz w:val="22"/>
          <w:szCs w:val="22"/>
          <w:lang w:val="en-US" w:eastAsia="en-US"/>
        </w:rPr>
        <w:t>j</w:t>
      </w:r>
      <w:r w:rsidRPr="00C7563E">
        <w:rPr>
          <w:rFonts w:ascii="Arial" w:hAnsi="Arial" w:cs="Arial"/>
          <w:sz w:val="22"/>
          <w:szCs w:val="22"/>
          <w:lang w:val="sr-Cyrl-RS" w:eastAsia="en-US"/>
        </w:rPr>
        <w:t>у спр</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ђ</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aje</w:t>
      </w:r>
      <w:r w:rsidRPr="00C7563E">
        <w:rPr>
          <w:rFonts w:ascii="Arial" w:hAnsi="Arial" w:cs="Arial"/>
          <w:sz w:val="22"/>
          <w:szCs w:val="22"/>
          <w:lang w:val="sr-Cyrl-RS" w:eastAsia="en-US"/>
        </w:rPr>
        <w:t>дничких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w:t>
      </w:r>
      <w:r w:rsidRPr="00C7563E">
        <w:rPr>
          <w:rFonts w:ascii="Arial" w:hAnsi="Arial" w:cs="Arial"/>
          <w:sz w:val="22"/>
          <w:szCs w:val="22"/>
          <w:lang w:val="sr-Cyrl-RS" w:eastAsia="en-US"/>
        </w:rPr>
        <w:t>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ст и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свих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w:t>
      </w:r>
    </w:p>
    <w:p w14:paraId="169ECBD8" w14:textId="77777777" w:rsidR="00975747" w:rsidRPr="00C7563E" w:rsidRDefault="00975747" w:rsidP="00975747">
      <w:pPr>
        <w:suppressAutoHyphens w:val="0"/>
        <w:jc w:val="both"/>
        <w:rPr>
          <w:rFonts w:ascii="Arial" w:hAnsi="Arial" w:cs="Arial"/>
          <w:sz w:val="22"/>
          <w:szCs w:val="22"/>
          <w:lang w:val="sr-Cyrl-RS" w:eastAsia="en-US"/>
        </w:rPr>
      </w:pPr>
    </w:p>
    <w:p w14:paraId="64FEDF54"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20CA8CC2"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1586AFE4"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168741" w14:textId="77777777" w:rsidR="00975747" w:rsidRPr="00C7563E" w:rsidRDefault="00975747" w:rsidP="00975747">
      <w:pPr>
        <w:suppressAutoHyphens w:val="0"/>
        <w:jc w:val="both"/>
        <w:rPr>
          <w:rFonts w:ascii="Arial" w:hAnsi="Arial" w:cs="Arial"/>
          <w:sz w:val="22"/>
          <w:szCs w:val="22"/>
          <w:lang w:val="sr-Cyrl-RS" w:eastAsia="en-US"/>
        </w:rPr>
      </w:pPr>
    </w:p>
    <w:p w14:paraId="5A4FC91D" w14:textId="77777777" w:rsidR="00975747" w:rsidRPr="00C7563E" w:rsidRDefault="00975747" w:rsidP="00273817">
      <w:pPr>
        <w:numPr>
          <w:ilvl w:val="0"/>
          <w:numId w:val="24"/>
        </w:numPr>
        <w:suppressAutoHyphens w:val="0"/>
        <w:spacing w:before="120" w:after="120"/>
        <w:ind w:left="0" w:hanging="426"/>
        <w:contextualSpacing/>
        <w:jc w:val="both"/>
        <w:rPr>
          <w:rFonts w:ascii="Arial" w:hAnsi="Arial" w:cs="Arial"/>
          <w:sz w:val="22"/>
          <w:szCs w:val="22"/>
          <w:lang w:val="sr-Cyrl-RS" w:eastAsia="en-US"/>
        </w:rPr>
      </w:pPr>
      <w:r w:rsidRPr="00C7563E">
        <w:rPr>
          <w:rFonts w:ascii="Arial" w:eastAsia="Calibri" w:hAnsi="Arial" w:cs="Arial"/>
          <w:sz w:val="22"/>
          <w:szCs w:val="22"/>
          <w:lang w:val="sr-Cyrl-RS" w:eastAsia="en-US"/>
        </w:rPr>
        <w:t>Овај Прилог о БЗР је сачињен у 6 (словима: шест) истоветних примерака, од којих свака Страна задржава по 3 (словима: три) примерка.</w:t>
      </w:r>
    </w:p>
    <w:p w14:paraId="41E34B28"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47C70D68" w14:textId="77777777" w:rsidR="00626A8E" w:rsidRPr="00C7563E" w:rsidRDefault="00626A8E" w:rsidP="00975747">
      <w:pPr>
        <w:tabs>
          <w:tab w:val="left" w:pos="3479"/>
        </w:tabs>
        <w:rPr>
          <w:rFonts w:ascii="Arial" w:hAnsi="Arial" w:cs="Arial"/>
          <w:sz w:val="22"/>
          <w:szCs w:val="22"/>
        </w:rPr>
      </w:pPr>
    </w:p>
    <w:sectPr w:rsidR="00626A8E" w:rsidRPr="00C7563E" w:rsidSect="00397363">
      <w:headerReference w:type="default" r:id="rId66"/>
      <w:footerReference w:type="default" r:id="rId67"/>
      <w:footnotePr>
        <w:pos w:val="beneathText"/>
      </w:footnotePr>
      <w:pgSz w:w="12240" w:h="15840" w:code="1"/>
      <w:pgMar w:top="1135" w:right="474" w:bottom="284" w:left="1276"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6D95E" w14:textId="77777777" w:rsidR="00960BCC" w:rsidRDefault="00960BCC">
      <w:r>
        <w:separator/>
      </w:r>
    </w:p>
    <w:p w14:paraId="40BDCF1A" w14:textId="77777777" w:rsidR="00960BCC" w:rsidRDefault="00960BCC"/>
  </w:endnote>
  <w:endnote w:type="continuationSeparator" w:id="0">
    <w:p w14:paraId="5627D7C2" w14:textId="77777777" w:rsidR="00960BCC" w:rsidRDefault="00960BCC">
      <w:r>
        <w:continuationSeparator/>
      </w:r>
    </w:p>
    <w:p w14:paraId="518D07EA" w14:textId="77777777" w:rsidR="00960BCC" w:rsidRDefault="00960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Gothic"/>
    <w:charset w:val="00"/>
    <w:family w:val="auto"/>
    <w:pitch w:val="default"/>
  </w:font>
  <w:font w:name="Arial Narrow">
    <w:panose1 w:val="020B0606020202030204"/>
    <w:charset w:val="00"/>
    <w:family w:val="swiss"/>
    <w:pitch w:val="variable"/>
    <w:sig w:usb0="00000287" w:usb1="00000800" w:usb2="00000000" w:usb3="00000000" w:csb0="0000009F" w:csb1="00000000"/>
  </w:font>
  <w:font w:name="Book-Cirilic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B8339" w14:textId="3014A758" w:rsidR="00C21DA2" w:rsidRDefault="00C21DA2"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EF6246">
      <w:rPr>
        <w:rFonts w:ascii="Arial" w:hAnsi="Arial" w:cs="Arial"/>
        <w:b/>
        <w:bCs/>
        <w:noProof/>
        <w:sz w:val="18"/>
        <w:szCs w:val="18"/>
      </w:rPr>
      <w:t>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EF6246">
      <w:rPr>
        <w:rFonts w:ascii="Arial" w:hAnsi="Arial" w:cs="Arial"/>
        <w:b/>
        <w:bCs/>
        <w:noProof/>
        <w:sz w:val="18"/>
        <w:szCs w:val="18"/>
      </w:rPr>
      <w:t>62</w:t>
    </w:r>
    <w:r w:rsidRPr="003965B3">
      <w:rPr>
        <w:rFonts w:ascii="Arial" w:hAnsi="Arial" w:cs="Arial"/>
        <w:b/>
        <w:bCs/>
        <w:sz w:val="18"/>
        <w:szCs w:val="18"/>
      </w:rPr>
      <w:fldChar w:fldCharType="end"/>
    </w:r>
  </w:p>
  <w:p w14:paraId="5085D52F" w14:textId="77777777" w:rsidR="00C21DA2" w:rsidRDefault="00C21DA2" w:rsidP="00463D52">
    <w:pPr>
      <w:pStyle w:val="Footer"/>
      <w:rPr>
        <w:rFonts w:ascii="Arial" w:hAnsi="Arial" w:cs="Arial"/>
        <w:i/>
        <w:iCs/>
        <w:sz w:val="18"/>
        <w:szCs w:val="18"/>
      </w:rPr>
    </w:pPr>
  </w:p>
  <w:p w14:paraId="39503DBF" w14:textId="77777777" w:rsidR="00C21DA2" w:rsidRPr="00D1205B" w:rsidRDefault="00C21DA2" w:rsidP="0004406B">
    <w:pPr>
      <w:pStyle w:val="Footer"/>
      <w:jc w:val="center"/>
      <w:rPr>
        <w:rFonts w:ascii="Arial" w:hAnsi="Arial" w:cs="Arial"/>
        <w:i/>
        <w:sz w:val="18"/>
        <w:szCs w:val="18"/>
        <w:lang w:val="sr-Cyrl-RS"/>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Pr>
        <w:rFonts w:ascii="Arial" w:hAnsi="Arial" w:cs="Arial"/>
        <w:i/>
        <w:iCs/>
        <w:sz w:val="18"/>
        <w:szCs w:val="18"/>
      </w:rPr>
      <w:t>ЈН/1</w:t>
    </w:r>
    <w:r w:rsidRPr="0004406B">
      <w:rPr>
        <w:rFonts w:ascii="Arial" w:hAnsi="Arial" w:cs="Arial"/>
        <w:bCs/>
        <w:i/>
        <w:iCs/>
        <w:sz w:val="18"/>
        <w:szCs w:val="18"/>
      </w:rPr>
      <w:t>000/</w:t>
    </w:r>
    <w:r>
      <w:rPr>
        <w:rFonts w:ascii="Arial" w:hAnsi="Arial" w:cs="Arial"/>
        <w:bCs/>
        <w:i/>
        <w:iCs/>
        <w:sz w:val="18"/>
        <w:szCs w:val="18"/>
      </w:rPr>
      <w:t>0</w:t>
    </w:r>
    <w:r>
      <w:rPr>
        <w:rFonts w:ascii="Arial" w:hAnsi="Arial" w:cs="Arial"/>
        <w:bCs/>
        <w:i/>
        <w:iCs/>
        <w:sz w:val="18"/>
        <w:szCs w:val="18"/>
        <w:lang w:val="sr-Cyrl-RS"/>
      </w:rPr>
      <w:t>580</w:t>
    </w:r>
    <w:r w:rsidRPr="0004406B">
      <w:rPr>
        <w:rFonts w:ascii="Arial" w:hAnsi="Arial" w:cs="Arial"/>
        <w:bCs/>
        <w:i/>
        <w:iCs/>
        <w:sz w:val="18"/>
        <w:szCs w:val="18"/>
      </w:rPr>
      <w:t>/201</w:t>
    </w:r>
    <w:r>
      <w:rPr>
        <w:rFonts w:ascii="Arial" w:hAnsi="Arial" w:cs="Arial"/>
        <w:bCs/>
        <w:i/>
        <w:iCs/>
        <w:sz w:val="18"/>
        <w:szCs w:val="18"/>
        <w:lang w:val="sr-Cyrl-RS"/>
      </w:rPr>
      <w:t>7</w:t>
    </w:r>
  </w:p>
  <w:p w14:paraId="565DA1C6" w14:textId="77777777" w:rsidR="00C21DA2" w:rsidRPr="00364D0E" w:rsidRDefault="00C21DA2" w:rsidP="00130379">
    <w:pPr>
      <w:pStyle w:val="Footer"/>
      <w:rPr>
        <w:rFonts w:ascii="Arial" w:hAnsi="Arial" w:cs="Arial"/>
        <w:sz w:val="18"/>
        <w:szCs w:val="18"/>
      </w:rPr>
    </w:pPr>
  </w:p>
  <w:p w14:paraId="61141D84" w14:textId="77777777" w:rsidR="00C21DA2" w:rsidRPr="003965B3" w:rsidRDefault="00C21DA2">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644B" w14:textId="72463F91" w:rsidR="00C21DA2" w:rsidRDefault="00C21DA2" w:rsidP="00397363">
    <w:pPr>
      <w:pStyle w:val="Footer"/>
      <w:pBdr>
        <w:top w:val="single" w:sz="4" w:space="1" w:color="auto"/>
      </w:pBd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EF6246">
      <w:rPr>
        <w:rFonts w:ascii="Arial" w:hAnsi="Arial" w:cs="Arial"/>
        <w:b/>
        <w:bCs/>
        <w:noProof/>
        <w:sz w:val="18"/>
        <w:szCs w:val="18"/>
      </w:rPr>
      <w:t>62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EF6246">
      <w:rPr>
        <w:rFonts w:ascii="Arial" w:hAnsi="Arial" w:cs="Arial"/>
        <w:b/>
        <w:bCs/>
        <w:noProof/>
        <w:sz w:val="18"/>
        <w:szCs w:val="18"/>
      </w:rPr>
      <w:t>62</w:t>
    </w:r>
    <w:r w:rsidRPr="003965B3">
      <w:rPr>
        <w:rFonts w:ascii="Arial" w:hAnsi="Arial" w:cs="Arial"/>
        <w:b/>
        <w:bCs/>
        <w:sz w:val="18"/>
        <w:szCs w:val="18"/>
      </w:rPr>
      <w:fldChar w:fldCharType="end"/>
    </w:r>
  </w:p>
  <w:p w14:paraId="7DF6860E" w14:textId="77777777" w:rsidR="00C21DA2" w:rsidRDefault="00C21DA2" w:rsidP="00397363">
    <w:pPr>
      <w:pStyle w:val="Footer"/>
      <w:pBdr>
        <w:top w:val="single" w:sz="4" w:space="1" w:color="auto"/>
      </w:pBdr>
      <w:rPr>
        <w:rFonts w:ascii="Arial" w:hAnsi="Arial" w:cs="Arial"/>
        <w:i/>
        <w:iCs/>
        <w:sz w:val="18"/>
        <w:szCs w:val="18"/>
      </w:rPr>
    </w:pPr>
  </w:p>
  <w:p w14:paraId="7581CE1B" w14:textId="47A2BEE7" w:rsidR="00C21DA2" w:rsidRPr="00461C7A" w:rsidRDefault="00C21DA2" w:rsidP="00F95BFF">
    <w:pPr>
      <w:pStyle w:val="Footer"/>
      <w:jc w:val="center"/>
      <w:rPr>
        <w:rFonts w:ascii="Arial" w:hAnsi="Arial" w:cs="Arial"/>
        <w:i/>
        <w:sz w:val="18"/>
        <w:szCs w:val="18"/>
        <w:lang w:val="sr-Cyrl-RS"/>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580</w:t>
    </w:r>
    <w:r w:rsidRPr="0004406B">
      <w:rPr>
        <w:rFonts w:ascii="Arial" w:hAnsi="Arial" w:cs="Arial"/>
        <w:bCs/>
        <w:i/>
        <w:iCs/>
        <w:sz w:val="18"/>
        <w:szCs w:val="18"/>
      </w:rPr>
      <w:t>/201</w:t>
    </w:r>
    <w:r>
      <w:rPr>
        <w:rFonts w:ascii="Arial" w:hAnsi="Arial" w:cs="Arial"/>
        <w:bCs/>
        <w:i/>
        <w:iCs/>
        <w:sz w:val="18"/>
        <w:szCs w:val="18"/>
        <w:lang w:val="sr-Cyrl-RS"/>
      </w:rPr>
      <w:t>7</w:t>
    </w:r>
  </w:p>
  <w:p w14:paraId="0FCCC7F0" w14:textId="77777777" w:rsidR="00C21DA2" w:rsidRPr="00364D0E" w:rsidRDefault="00C21DA2" w:rsidP="0001377B">
    <w:pPr>
      <w:pStyle w:val="Footer"/>
      <w:rPr>
        <w:rFonts w:ascii="Arial" w:hAnsi="Arial" w:cs="Arial"/>
        <w:sz w:val="18"/>
        <w:szCs w:val="18"/>
      </w:rPr>
    </w:pPr>
  </w:p>
  <w:p w14:paraId="3E1F0BD8" w14:textId="77777777" w:rsidR="00C21DA2" w:rsidRPr="00364D0E" w:rsidRDefault="00C21DA2" w:rsidP="00130379">
    <w:pPr>
      <w:pStyle w:val="Footer"/>
      <w:rPr>
        <w:rFonts w:ascii="Arial" w:hAnsi="Arial" w:cs="Arial"/>
        <w:sz w:val="18"/>
        <w:szCs w:val="18"/>
      </w:rPr>
    </w:pPr>
  </w:p>
  <w:p w14:paraId="48162626" w14:textId="77777777" w:rsidR="00C21DA2" w:rsidRPr="003965B3" w:rsidRDefault="00C21DA2">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6E65B" w14:textId="77777777" w:rsidR="00960BCC" w:rsidRDefault="00960BCC">
      <w:r>
        <w:separator/>
      </w:r>
    </w:p>
    <w:p w14:paraId="3C5015C3" w14:textId="77777777" w:rsidR="00960BCC" w:rsidRDefault="00960BCC"/>
  </w:footnote>
  <w:footnote w:type="continuationSeparator" w:id="0">
    <w:p w14:paraId="5E34E39B" w14:textId="77777777" w:rsidR="00960BCC" w:rsidRDefault="00960BCC">
      <w:r>
        <w:continuationSeparator/>
      </w:r>
    </w:p>
    <w:p w14:paraId="2E0C8F7F" w14:textId="77777777" w:rsidR="00960BCC" w:rsidRDefault="00960B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77C9" w14:textId="77777777" w:rsidR="00C21DA2" w:rsidRPr="005D2E68" w:rsidRDefault="00C21DA2" w:rsidP="009F1F60">
    <w:pPr>
      <w:pStyle w:val="Header"/>
      <w:jc w:val="center"/>
      <w:rPr>
        <w:rFonts w:ascii="Arial" w:hAnsi="Arial" w:cs="Arial"/>
        <w:lang w:val="fr-FR"/>
      </w:rPr>
    </w:pPr>
    <w:r>
      <w:rPr>
        <w:noProof/>
        <w:lang w:val="en-US" w:eastAsia="en-US"/>
      </w:rPr>
      <w:drawing>
        <wp:anchor distT="0" distB="0" distL="114300" distR="114300" simplePos="0" relativeHeight="251664384" behindDoc="0" locked="0" layoutInCell="1" allowOverlap="1" wp14:anchorId="06C2D585" wp14:editId="7B8609D5">
          <wp:simplePos x="0" y="0"/>
          <wp:positionH relativeFrom="margin">
            <wp:posOffset>5303520</wp:posOffset>
          </wp:positionH>
          <wp:positionV relativeFrom="margin">
            <wp:posOffset>-598805</wp:posOffset>
          </wp:positionV>
          <wp:extent cx="450215" cy="478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5DA362F" w14:textId="77777777" w:rsidR="00C21DA2" w:rsidRDefault="00C21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25D7E" w14:textId="77777777" w:rsidR="00C21DA2" w:rsidRPr="005D2E68" w:rsidRDefault="00C21DA2" w:rsidP="003362D0">
    <w:pPr>
      <w:pStyle w:val="Header"/>
      <w:rPr>
        <w:rFonts w:ascii="Arial" w:hAnsi="Arial" w:cs="Arial"/>
        <w:lang w:val="fr-FR"/>
      </w:rPr>
    </w:pPr>
    <w:r>
      <w:rPr>
        <w:noProof/>
        <w:lang w:val="en-US" w:eastAsia="en-US"/>
      </w:rPr>
      <w:drawing>
        <wp:anchor distT="0" distB="0" distL="114300" distR="114300" simplePos="0" relativeHeight="251662336" behindDoc="0" locked="0" layoutInCell="1" allowOverlap="1" wp14:anchorId="4DC3615A" wp14:editId="5B7AA3DE">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3097CF9" w14:textId="77777777" w:rsidR="00C21DA2" w:rsidRDefault="00C21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3"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9AC2E60"/>
    <w:multiLevelType w:val="hybridMultilevel"/>
    <w:tmpl w:val="C3EE31D6"/>
    <w:lvl w:ilvl="0" w:tplc="BDC0F20A">
      <w:numFmt w:val="bullet"/>
      <w:lvlText w:val="-"/>
      <w:lvlJc w:val="left"/>
      <w:pPr>
        <w:ind w:left="786" w:hanging="360"/>
      </w:pPr>
      <w:rPr>
        <w:rFonts w:ascii="Arial" w:eastAsia="Times New Roman" w:hAnsi="Arial" w:cs="Arial" w:hint="default"/>
      </w:rPr>
    </w:lvl>
    <w:lvl w:ilvl="1" w:tplc="241A0003">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57" w15:restartNumberingAfterBreak="0">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8" w15:restartNumberingAfterBreak="0">
    <w:nsid w:val="200755F4"/>
    <w:multiLevelType w:val="hybridMultilevel"/>
    <w:tmpl w:val="298A015E"/>
    <w:lvl w:ilvl="0" w:tplc="D42AF308">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15:restartNumberingAfterBreak="0">
    <w:nsid w:val="29085461"/>
    <w:multiLevelType w:val="hybridMultilevel"/>
    <w:tmpl w:val="9D487DF8"/>
    <w:lvl w:ilvl="0" w:tplc="04090001">
      <w:start w:val="1"/>
      <w:numFmt w:val="bullet"/>
      <w:lvlText w:val=""/>
      <w:lvlJc w:val="left"/>
      <w:pPr>
        <w:ind w:left="720" w:hanging="360"/>
      </w:pPr>
      <w:rPr>
        <w:rFonts w:ascii="Symbol" w:hAnsi="Symbol" w:hint="default"/>
      </w:rPr>
    </w:lvl>
    <w:lvl w:ilvl="1" w:tplc="BDC0F2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010351"/>
    <w:multiLevelType w:val="hybridMultilevel"/>
    <w:tmpl w:val="F584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4" w15:restartNumberingAfterBreak="0">
    <w:nsid w:val="39721A4D"/>
    <w:multiLevelType w:val="multilevel"/>
    <w:tmpl w:val="44F60DDC"/>
    <w:lvl w:ilvl="0">
      <w:start w:val="1"/>
      <w:numFmt w:val="decimal"/>
      <w:lvlText w:val="%1."/>
      <w:lvlJc w:val="left"/>
      <w:pPr>
        <w:ind w:left="36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7" w15:restartNumberingAfterBreak="0">
    <w:nsid w:val="45367D12"/>
    <w:multiLevelType w:val="hybridMultilevel"/>
    <w:tmpl w:val="98D6C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2749F9"/>
    <w:multiLevelType w:val="hybridMultilevel"/>
    <w:tmpl w:val="46CC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5"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6"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7"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0" w15:restartNumberingAfterBreak="0">
    <w:nsid w:val="7DA5040B"/>
    <w:multiLevelType w:val="hybridMultilevel"/>
    <w:tmpl w:val="6E7ADD32"/>
    <w:lvl w:ilvl="0" w:tplc="BDC0F20A">
      <w:numFmt w:val="bullet"/>
      <w:lvlText w:val="-"/>
      <w:lvlJc w:val="left"/>
      <w:pPr>
        <w:ind w:left="786" w:hanging="360"/>
      </w:pPr>
      <w:rPr>
        <w:rFonts w:ascii="Arial" w:eastAsia="Times New Roman"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01" w15:restartNumberingAfterBreak="0">
    <w:nsid w:val="7DD64961"/>
    <w:multiLevelType w:val="hybridMultilevel"/>
    <w:tmpl w:val="6AA01B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6"/>
  </w:num>
  <w:num w:numId="2">
    <w:abstractNumId w:val="67"/>
  </w:num>
  <w:num w:numId="3">
    <w:abstractNumId w:val="92"/>
  </w:num>
  <w:num w:numId="4">
    <w:abstractNumId w:val="87"/>
  </w:num>
  <w:num w:numId="5">
    <w:abstractNumId w:val="62"/>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9"/>
  </w:num>
  <w:num w:numId="10">
    <w:abstractNumId w:val="53"/>
  </w:num>
  <w:num w:numId="11">
    <w:abstractNumId w:val="52"/>
  </w:num>
  <w:num w:numId="12">
    <w:abstractNumId w:val="82"/>
  </w:num>
  <w:num w:numId="13">
    <w:abstractNumId w:val="86"/>
  </w:num>
  <w:num w:numId="14">
    <w:abstractNumId w:val="78"/>
  </w:num>
  <w:num w:numId="15">
    <w:abstractNumId w:val="90"/>
  </w:num>
  <w:num w:numId="16">
    <w:abstractNumId w:val="95"/>
  </w:num>
  <w:num w:numId="17">
    <w:abstractNumId w:val="55"/>
  </w:num>
  <w:num w:numId="18">
    <w:abstractNumId w:val="73"/>
  </w:num>
  <w:num w:numId="19">
    <w:abstractNumId w:val="88"/>
  </w:num>
  <w:num w:numId="20">
    <w:abstractNumId w:val="79"/>
  </w:num>
  <w:num w:numId="21">
    <w:abstractNumId w:val="49"/>
  </w:num>
  <w:num w:numId="22">
    <w:abstractNumId w:val="83"/>
  </w:num>
  <w:num w:numId="23">
    <w:abstractNumId w:val="75"/>
  </w:num>
  <w:num w:numId="24">
    <w:abstractNumId w:val="93"/>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num>
  <w:num w:numId="27">
    <w:abstractNumId w:val="50"/>
  </w:num>
  <w:num w:numId="28">
    <w:abstractNumId w:val="71"/>
  </w:num>
  <w:num w:numId="29">
    <w:abstractNumId w:val="89"/>
  </w:num>
  <w:num w:numId="30">
    <w:abstractNumId w:val="57"/>
  </w:num>
  <w:num w:numId="31">
    <w:abstractNumId w:val="70"/>
  </w:num>
  <w:num w:numId="32">
    <w:abstractNumId w:val="56"/>
  </w:num>
  <w:num w:numId="33">
    <w:abstractNumId w:val="100"/>
  </w:num>
  <w:num w:numId="34">
    <w:abstractNumId w:val="85"/>
  </w:num>
  <w:num w:numId="35">
    <w:abstractNumId w:val="94"/>
  </w:num>
  <w:num w:numId="36">
    <w:abstractNumId w:val="54"/>
  </w:num>
  <w:num w:numId="37">
    <w:abstractNumId w:val="77"/>
  </w:num>
  <w:num w:numId="38">
    <w:abstractNumId w:val="81"/>
  </w:num>
  <w:num w:numId="39">
    <w:abstractNumId w:val="11"/>
  </w:num>
  <w:num w:numId="40">
    <w:abstractNumId w:val="68"/>
  </w:num>
  <w:num w:numId="41">
    <w:abstractNumId w:val="76"/>
  </w:num>
  <w:num w:numId="42">
    <w:abstractNumId w:val="63"/>
  </w:num>
  <w:num w:numId="43">
    <w:abstractNumId w:val="65"/>
  </w:num>
  <w:num w:numId="44">
    <w:abstractNumId w:val="87"/>
  </w:num>
  <w:num w:numId="45">
    <w:abstractNumId w:val="10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526"/>
    <w:rsid w:val="00001727"/>
    <w:rsid w:val="00001813"/>
    <w:rsid w:val="0000204B"/>
    <w:rsid w:val="000024F4"/>
    <w:rsid w:val="00002690"/>
    <w:rsid w:val="000028BB"/>
    <w:rsid w:val="000029E4"/>
    <w:rsid w:val="00003023"/>
    <w:rsid w:val="000035F7"/>
    <w:rsid w:val="00003A7E"/>
    <w:rsid w:val="00003F92"/>
    <w:rsid w:val="000042FE"/>
    <w:rsid w:val="00004815"/>
    <w:rsid w:val="0000496D"/>
    <w:rsid w:val="00004E62"/>
    <w:rsid w:val="000050B5"/>
    <w:rsid w:val="00005D85"/>
    <w:rsid w:val="00006D3A"/>
    <w:rsid w:val="00007227"/>
    <w:rsid w:val="00007AED"/>
    <w:rsid w:val="00007CE7"/>
    <w:rsid w:val="00007F35"/>
    <w:rsid w:val="00007F52"/>
    <w:rsid w:val="000104DC"/>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894"/>
    <w:rsid w:val="00015BCA"/>
    <w:rsid w:val="00015D88"/>
    <w:rsid w:val="00015E2F"/>
    <w:rsid w:val="00015E7C"/>
    <w:rsid w:val="00015F4D"/>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86F"/>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13"/>
    <w:rsid w:val="00026444"/>
    <w:rsid w:val="00026621"/>
    <w:rsid w:val="000267C3"/>
    <w:rsid w:val="00026923"/>
    <w:rsid w:val="00026A7D"/>
    <w:rsid w:val="00026EB2"/>
    <w:rsid w:val="00027418"/>
    <w:rsid w:val="00027CFD"/>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4BD"/>
    <w:rsid w:val="0003771A"/>
    <w:rsid w:val="00037B82"/>
    <w:rsid w:val="00040E0D"/>
    <w:rsid w:val="00040FFA"/>
    <w:rsid w:val="00041583"/>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25E"/>
    <w:rsid w:val="00044A8E"/>
    <w:rsid w:val="00044EE2"/>
    <w:rsid w:val="000455D2"/>
    <w:rsid w:val="00045FB6"/>
    <w:rsid w:val="00046253"/>
    <w:rsid w:val="00046511"/>
    <w:rsid w:val="00046BE9"/>
    <w:rsid w:val="00046D24"/>
    <w:rsid w:val="00046DA8"/>
    <w:rsid w:val="00046F29"/>
    <w:rsid w:val="0004799D"/>
    <w:rsid w:val="00047EB3"/>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5FF"/>
    <w:rsid w:val="0005504B"/>
    <w:rsid w:val="00055239"/>
    <w:rsid w:val="000554F7"/>
    <w:rsid w:val="00055834"/>
    <w:rsid w:val="00055BC8"/>
    <w:rsid w:val="0005677B"/>
    <w:rsid w:val="000567A7"/>
    <w:rsid w:val="00056C77"/>
    <w:rsid w:val="00057E3F"/>
    <w:rsid w:val="00057F61"/>
    <w:rsid w:val="0006051E"/>
    <w:rsid w:val="00060B06"/>
    <w:rsid w:val="00060DAC"/>
    <w:rsid w:val="0006139C"/>
    <w:rsid w:val="000613C3"/>
    <w:rsid w:val="00061507"/>
    <w:rsid w:val="000616FA"/>
    <w:rsid w:val="00061902"/>
    <w:rsid w:val="00061E3D"/>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2F9"/>
    <w:rsid w:val="0007456F"/>
    <w:rsid w:val="00074862"/>
    <w:rsid w:val="00074CF4"/>
    <w:rsid w:val="00074F4D"/>
    <w:rsid w:val="000754A4"/>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381"/>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6CC"/>
    <w:rsid w:val="000927C9"/>
    <w:rsid w:val="00093300"/>
    <w:rsid w:val="000934CF"/>
    <w:rsid w:val="00093564"/>
    <w:rsid w:val="00093C83"/>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10E3"/>
    <w:rsid w:val="000A1C58"/>
    <w:rsid w:val="000A1E50"/>
    <w:rsid w:val="000A388F"/>
    <w:rsid w:val="000A3C74"/>
    <w:rsid w:val="000A3D82"/>
    <w:rsid w:val="000A446F"/>
    <w:rsid w:val="000A4D7F"/>
    <w:rsid w:val="000A5013"/>
    <w:rsid w:val="000A52EE"/>
    <w:rsid w:val="000A538A"/>
    <w:rsid w:val="000A54AD"/>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3CE"/>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926"/>
    <w:rsid w:val="000D0D30"/>
    <w:rsid w:val="000D1051"/>
    <w:rsid w:val="000D14F7"/>
    <w:rsid w:val="000D1788"/>
    <w:rsid w:val="000D18B7"/>
    <w:rsid w:val="000D19EF"/>
    <w:rsid w:val="000D1B90"/>
    <w:rsid w:val="000D1D98"/>
    <w:rsid w:val="000D264E"/>
    <w:rsid w:val="000D2CBC"/>
    <w:rsid w:val="000D2E8B"/>
    <w:rsid w:val="000D3094"/>
    <w:rsid w:val="000D31A7"/>
    <w:rsid w:val="000D32FD"/>
    <w:rsid w:val="000D34FD"/>
    <w:rsid w:val="000D3796"/>
    <w:rsid w:val="000D39CF"/>
    <w:rsid w:val="000D3A3C"/>
    <w:rsid w:val="000D3DF9"/>
    <w:rsid w:val="000D42ED"/>
    <w:rsid w:val="000D4712"/>
    <w:rsid w:val="000D49C4"/>
    <w:rsid w:val="000D4C88"/>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4D5"/>
    <w:rsid w:val="000E56FB"/>
    <w:rsid w:val="000E5886"/>
    <w:rsid w:val="000E5999"/>
    <w:rsid w:val="000E5D83"/>
    <w:rsid w:val="000E5E8B"/>
    <w:rsid w:val="000E6103"/>
    <w:rsid w:val="000E62CC"/>
    <w:rsid w:val="000E636D"/>
    <w:rsid w:val="000E65B4"/>
    <w:rsid w:val="000E6E77"/>
    <w:rsid w:val="000E6F0B"/>
    <w:rsid w:val="000E6FE3"/>
    <w:rsid w:val="000E73E6"/>
    <w:rsid w:val="000E7A22"/>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6CE"/>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616"/>
    <w:rsid w:val="0013191B"/>
    <w:rsid w:val="00131FAE"/>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282"/>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52C"/>
    <w:rsid w:val="00144740"/>
    <w:rsid w:val="001449E7"/>
    <w:rsid w:val="00144DDB"/>
    <w:rsid w:val="00145502"/>
    <w:rsid w:val="001455A4"/>
    <w:rsid w:val="0014580A"/>
    <w:rsid w:val="00145823"/>
    <w:rsid w:val="001458BF"/>
    <w:rsid w:val="001460FE"/>
    <w:rsid w:val="0014649A"/>
    <w:rsid w:val="001465C5"/>
    <w:rsid w:val="001468CA"/>
    <w:rsid w:val="00147713"/>
    <w:rsid w:val="001507C6"/>
    <w:rsid w:val="001508B7"/>
    <w:rsid w:val="00150EBC"/>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38F"/>
    <w:rsid w:val="00153763"/>
    <w:rsid w:val="00153944"/>
    <w:rsid w:val="00153AB1"/>
    <w:rsid w:val="00153EC1"/>
    <w:rsid w:val="00153F9F"/>
    <w:rsid w:val="001540BB"/>
    <w:rsid w:val="001541DC"/>
    <w:rsid w:val="00154D15"/>
    <w:rsid w:val="00154F96"/>
    <w:rsid w:val="00155004"/>
    <w:rsid w:val="001553E5"/>
    <w:rsid w:val="00155607"/>
    <w:rsid w:val="001558D3"/>
    <w:rsid w:val="00155A46"/>
    <w:rsid w:val="001560FE"/>
    <w:rsid w:val="001563C0"/>
    <w:rsid w:val="00156578"/>
    <w:rsid w:val="001567D2"/>
    <w:rsid w:val="0015754B"/>
    <w:rsid w:val="001579F7"/>
    <w:rsid w:val="00157A0A"/>
    <w:rsid w:val="00157E0D"/>
    <w:rsid w:val="0016015F"/>
    <w:rsid w:val="0016027D"/>
    <w:rsid w:val="001603BC"/>
    <w:rsid w:val="001606AA"/>
    <w:rsid w:val="00160BF4"/>
    <w:rsid w:val="001612D9"/>
    <w:rsid w:val="00161309"/>
    <w:rsid w:val="001614EB"/>
    <w:rsid w:val="0016196A"/>
    <w:rsid w:val="00161C2D"/>
    <w:rsid w:val="00162C5E"/>
    <w:rsid w:val="001639BF"/>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6E21"/>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9E7"/>
    <w:rsid w:val="00187BE5"/>
    <w:rsid w:val="0019028E"/>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A49"/>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1853"/>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0F9E"/>
    <w:rsid w:val="001D1027"/>
    <w:rsid w:val="001D10D5"/>
    <w:rsid w:val="001D13BF"/>
    <w:rsid w:val="001D1509"/>
    <w:rsid w:val="001D1AF3"/>
    <w:rsid w:val="001D1EB2"/>
    <w:rsid w:val="001D307C"/>
    <w:rsid w:val="001D32F5"/>
    <w:rsid w:val="001D3C84"/>
    <w:rsid w:val="001D3DBD"/>
    <w:rsid w:val="001D4246"/>
    <w:rsid w:val="001D473C"/>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D7766"/>
    <w:rsid w:val="001E0260"/>
    <w:rsid w:val="001E02A4"/>
    <w:rsid w:val="001E059B"/>
    <w:rsid w:val="001E1402"/>
    <w:rsid w:val="001E1691"/>
    <w:rsid w:val="001E1B7E"/>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715"/>
    <w:rsid w:val="001F579A"/>
    <w:rsid w:val="001F5846"/>
    <w:rsid w:val="001F5F9F"/>
    <w:rsid w:val="001F68D8"/>
    <w:rsid w:val="001F6B20"/>
    <w:rsid w:val="001F74B2"/>
    <w:rsid w:val="001F74B4"/>
    <w:rsid w:val="001F7A08"/>
    <w:rsid w:val="001F7DCC"/>
    <w:rsid w:val="00200244"/>
    <w:rsid w:val="00200349"/>
    <w:rsid w:val="002008DA"/>
    <w:rsid w:val="0020094D"/>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5B4"/>
    <w:rsid w:val="002118C9"/>
    <w:rsid w:val="00211BA2"/>
    <w:rsid w:val="00211CE8"/>
    <w:rsid w:val="00211DDA"/>
    <w:rsid w:val="002120F3"/>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4"/>
    <w:rsid w:val="002141D7"/>
    <w:rsid w:val="00214A3B"/>
    <w:rsid w:val="00214C29"/>
    <w:rsid w:val="0021522E"/>
    <w:rsid w:val="002153B4"/>
    <w:rsid w:val="0021543B"/>
    <w:rsid w:val="00215AB4"/>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A81"/>
    <w:rsid w:val="00222BA3"/>
    <w:rsid w:val="00222C12"/>
    <w:rsid w:val="00222E33"/>
    <w:rsid w:val="00222EC2"/>
    <w:rsid w:val="002231ED"/>
    <w:rsid w:val="002233C3"/>
    <w:rsid w:val="002234C5"/>
    <w:rsid w:val="00223749"/>
    <w:rsid w:val="00223A5B"/>
    <w:rsid w:val="00223BA8"/>
    <w:rsid w:val="00224AF1"/>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475"/>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3B45"/>
    <w:rsid w:val="0026413F"/>
    <w:rsid w:val="002644E9"/>
    <w:rsid w:val="00264607"/>
    <w:rsid w:val="00264637"/>
    <w:rsid w:val="002646B2"/>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83E"/>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2F13"/>
    <w:rsid w:val="002731BE"/>
    <w:rsid w:val="002732A5"/>
    <w:rsid w:val="00273817"/>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710"/>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3E1"/>
    <w:rsid w:val="002915B6"/>
    <w:rsid w:val="0029170B"/>
    <w:rsid w:val="00291859"/>
    <w:rsid w:val="002920CC"/>
    <w:rsid w:val="00292BDB"/>
    <w:rsid w:val="00292C1F"/>
    <w:rsid w:val="00292CA3"/>
    <w:rsid w:val="00292DDF"/>
    <w:rsid w:val="002930E4"/>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54E"/>
    <w:rsid w:val="00295690"/>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2AF"/>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A3E"/>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1AD9"/>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8C"/>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51"/>
    <w:rsid w:val="002D339D"/>
    <w:rsid w:val="002D3733"/>
    <w:rsid w:val="002D3869"/>
    <w:rsid w:val="002D407F"/>
    <w:rsid w:val="002D44DA"/>
    <w:rsid w:val="002D4AD0"/>
    <w:rsid w:val="002D4AFD"/>
    <w:rsid w:val="002D4BD2"/>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7D6"/>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53FF"/>
    <w:rsid w:val="002F5573"/>
    <w:rsid w:val="002F5DA9"/>
    <w:rsid w:val="002F6C55"/>
    <w:rsid w:val="002F6D99"/>
    <w:rsid w:val="003003A5"/>
    <w:rsid w:val="00300AC5"/>
    <w:rsid w:val="00300AF6"/>
    <w:rsid w:val="003012DB"/>
    <w:rsid w:val="0030144A"/>
    <w:rsid w:val="00301E55"/>
    <w:rsid w:val="00302261"/>
    <w:rsid w:val="00302341"/>
    <w:rsid w:val="003024F5"/>
    <w:rsid w:val="0030251B"/>
    <w:rsid w:val="0030297F"/>
    <w:rsid w:val="00302C6B"/>
    <w:rsid w:val="00302DC0"/>
    <w:rsid w:val="00303262"/>
    <w:rsid w:val="00303467"/>
    <w:rsid w:val="0030351C"/>
    <w:rsid w:val="003035F6"/>
    <w:rsid w:val="00303719"/>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0EC"/>
    <w:rsid w:val="00315299"/>
    <w:rsid w:val="003152EB"/>
    <w:rsid w:val="00315841"/>
    <w:rsid w:val="00315CA9"/>
    <w:rsid w:val="00315EBA"/>
    <w:rsid w:val="00316135"/>
    <w:rsid w:val="003164D9"/>
    <w:rsid w:val="00316899"/>
    <w:rsid w:val="003168CA"/>
    <w:rsid w:val="003170A7"/>
    <w:rsid w:val="003170D9"/>
    <w:rsid w:val="00317845"/>
    <w:rsid w:val="0031798D"/>
    <w:rsid w:val="00317AC7"/>
    <w:rsid w:val="00317B7C"/>
    <w:rsid w:val="00320065"/>
    <w:rsid w:val="0032007B"/>
    <w:rsid w:val="00320204"/>
    <w:rsid w:val="003205E0"/>
    <w:rsid w:val="00320751"/>
    <w:rsid w:val="00320884"/>
    <w:rsid w:val="00320A32"/>
    <w:rsid w:val="00320B8C"/>
    <w:rsid w:val="00320CA0"/>
    <w:rsid w:val="00320E0F"/>
    <w:rsid w:val="003210C1"/>
    <w:rsid w:val="003211D2"/>
    <w:rsid w:val="0032122C"/>
    <w:rsid w:val="003212AD"/>
    <w:rsid w:val="0032163C"/>
    <w:rsid w:val="003218F2"/>
    <w:rsid w:val="00321C7B"/>
    <w:rsid w:val="0032267D"/>
    <w:rsid w:val="00322A1A"/>
    <w:rsid w:val="00322C32"/>
    <w:rsid w:val="00322C56"/>
    <w:rsid w:val="00322D22"/>
    <w:rsid w:val="003234AB"/>
    <w:rsid w:val="003238D9"/>
    <w:rsid w:val="00323F13"/>
    <w:rsid w:val="0032453F"/>
    <w:rsid w:val="0032472E"/>
    <w:rsid w:val="00324AE5"/>
    <w:rsid w:val="00324C29"/>
    <w:rsid w:val="00324CE1"/>
    <w:rsid w:val="00324D24"/>
    <w:rsid w:val="00325166"/>
    <w:rsid w:val="00325206"/>
    <w:rsid w:val="003252AF"/>
    <w:rsid w:val="00325BE2"/>
    <w:rsid w:val="003260D5"/>
    <w:rsid w:val="003264A0"/>
    <w:rsid w:val="0032665E"/>
    <w:rsid w:val="0032735C"/>
    <w:rsid w:val="0032791C"/>
    <w:rsid w:val="00327F59"/>
    <w:rsid w:val="00327F6A"/>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A95"/>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5EA"/>
    <w:rsid w:val="00336FB3"/>
    <w:rsid w:val="003372D6"/>
    <w:rsid w:val="003376C6"/>
    <w:rsid w:val="00337D8E"/>
    <w:rsid w:val="00337E1E"/>
    <w:rsid w:val="003401A8"/>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B67"/>
    <w:rsid w:val="00345036"/>
    <w:rsid w:val="00345F58"/>
    <w:rsid w:val="0034602A"/>
    <w:rsid w:val="003460FF"/>
    <w:rsid w:val="0034734C"/>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CA6"/>
    <w:rsid w:val="00352D61"/>
    <w:rsid w:val="00353033"/>
    <w:rsid w:val="00354420"/>
    <w:rsid w:val="00354653"/>
    <w:rsid w:val="00354701"/>
    <w:rsid w:val="0035477D"/>
    <w:rsid w:val="003549DE"/>
    <w:rsid w:val="00354D41"/>
    <w:rsid w:val="0035563A"/>
    <w:rsid w:val="003556A1"/>
    <w:rsid w:val="003559E9"/>
    <w:rsid w:val="00355AF2"/>
    <w:rsid w:val="003569AD"/>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5FF"/>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352"/>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4F8"/>
    <w:rsid w:val="00377540"/>
    <w:rsid w:val="0037783D"/>
    <w:rsid w:val="003778ED"/>
    <w:rsid w:val="00377ACF"/>
    <w:rsid w:val="00377BB1"/>
    <w:rsid w:val="00377E96"/>
    <w:rsid w:val="003807DF"/>
    <w:rsid w:val="003812CD"/>
    <w:rsid w:val="00381478"/>
    <w:rsid w:val="00381ACC"/>
    <w:rsid w:val="0038206D"/>
    <w:rsid w:val="00382667"/>
    <w:rsid w:val="00382917"/>
    <w:rsid w:val="00383211"/>
    <w:rsid w:val="00383421"/>
    <w:rsid w:val="0038375A"/>
    <w:rsid w:val="00384146"/>
    <w:rsid w:val="003841B9"/>
    <w:rsid w:val="003844CF"/>
    <w:rsid w:val="003849FD"/>
    <w:rsid w:val="00384A6B"/>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363"/>
    <w:rsid w:val="0039748B"/>
    <w:rsid w:val="003978D1"/>
    <w:rsid w:val="003979B9"/>
    <w:rsid w:val="00397A48"/>
    <w:rsid w:val="00397B34"/>
    <w:rsid w:val="00397DF3"/>
    <w:rsid w:val="00397F14"/>
    <w:rsid w:val="003A0CD6"/>
    <w:rsid w:val="003A1242"/>
    <w:rsid w:val="003A15A2"/>
    <w:rsid w:val="003A18EB"/>
    <w:rsid w:val="003A1CBB"/>
    <w:rsid w:val="003A23C1"/>
    <w:rsid w:val="003A2684"/>
    <w:rsid w:val="003A29BA"/>
    <w:rsid w:val="003A2B5B"/>
    <w:rsid w:val="003A2E30"/>
    <w:rsid w:val="003A2F76"/>
    <w:rsid w:val="003A30F4"/>
    <w:rsid w:val="003A345B"/>
    <w:rsid w:val="003A3502"/>
    <w:rsid w:val="003A3EA5"/>
    <w:rsid w:val="003A40DD"/>
    <w:rsid w:val="003A43E6"/>
    <w:rsid w:val="003A44C8"/>
    <w:rsid w:val="003A492D"/>
    <w:rsid w:val="003A4B3A"/>
    <w:rsid w:val="003A5AD4"/>
    <w:rsid w:val="003A5BD4"/>
    <w:rsid w:val="003A5D72"/>
    <w:rsid w:val="003A6596"/>
    <w:rsid w:val="003A65E6"/>
    <w:rsid w:val="003A681D"/>
    <w:rsid w:val="003A69C8"/>
    <w:rsid w:val="003A71FB"/>
    <w:rsid w:val="003A7252"/>
    <w:rsid w:val="003A74F5"/>
    <w:rsid w:val="003A7687"/>
    <w:rsid w:val="003A7C94"/>
    <w:rsid w:val="003A7D7B"/>
    <w:rsid w:val="003A7EC4"/>
    <w:rsid w:val="003A7FAB"/>
    <w:rsid w:val="003B0A49"/>
    <w:rsid w:val="003B0AA0"/>
    <w:rsid w:val="003B0B12"/>
    <w:rsid w:val="003B0FEF"/>
    <w:rsid w:val="003B1316"/>
    <w:rsid w:val="003B17F1"/>
    <w:rsid w:val="003B1AFE"/>
    <w:rsid w:val="003B2544"/>
    <w:rsid w:val="003B2CDC"/>
    <w:rsid w:val="003B36F4"/>
    <w:rsid w:val="003B38C3"/>
    <w:rsid w:val="003B3D6E"/>
    <w:rsid w:val="003B40FC"/>
    <w:rsid w:val="003B4152"/>
    <w:rsid w:val="003B4978"/>
    <w:rsid w:val="003B49F3"/>
    <w:rsid w:val="003B53C5"/>
    <w:rsid w:val="003B5BC3"/>
    <w:rsid w:val="003B5C95"/>
    <w:rsid w:val="003B5D08"/>
    <w:rsid w:val="003B666B"/>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DE5"/>
    <w:rsid w:val="003D1E6B"/>
    <w:rsid w:val="003D1E86"/>
    <w:rsid w:val="003D20AC"/>
    <w:rsid w:val="003D2418"/>
    <w:rsid w:val="003D24F8"/>
    <w:rsid w:val="003D2E38"/>
    <w:rsid w:val="003D3414"/>
    <w:rsid w:val="003D3CFF"/>
    <w:rsid w:val="003D4129"/>
    <w:rsid w:val="003D457C"/>
    <w:rsid w:val="003D4FBB"/>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28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4F1"/>
    <w:rsid w:val="004161A1"/>
    <w:rsid w:val="004164A3"/>
    <w:rsid w:val="004168E7"/>
    <w:rsid w:val="00416A7F"/>
    <w:rsid w:val="00416B8D"/>
    <w:rsid w:val="00416B98"/>
    <w:rsid w:val="00416BF6"/>
    <w:rsid w:val="00417387"/>
    <w:rsid w:val="004178D2"/>
    <w:rsid w:val="00417B25"/>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4D9"/>
    <w:rsid w:val="00427A8A"/>
    <w:rsid w:val="00427AA1"/>
    <w:rsid w:val="00427CE2"/>
    <w:rsid w:val="00427EB4"/>
    <w:rsid w:val="0043024A"/>
    <w:rsid w:val="0043062C"/>
    <w:rsid w:val="0043080B"/>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BED"/>
    <w:rsid w:val="00437F73"/>
    <w:rsid w:val="00440A71"/>
    <w:rsid w:val="00440AD5"/>
    <w:rsid w:val="0044106C"/>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5E2"/>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B8D"/>
    <w:rsid w:val="00455D19"/>
    <w:rsid w:val="00455E5C"/>
    <w:rsid w:val="00456971"/>
    <w:rsid w:val="004569E4"/>
    <w:rsid w:val="00456A8F"/>
    <w:rsid w:val="00457A99"/>
    <w:rsid w:val="00457D6F"/>
    <w:rsid w:val="00460543"/>
    <w:rsid w:val="004612CD"/>
    <w:rsid w:val="004618A5"/>
    <w:rsid w:val="00461C7A"/>
    <w:rsid w:val="004636C5"/>
    <w:rsid w:val="00463D52"/>
    <w:rsid w:val="00463E7A"/>
    <w:rsid w:val="00463FD9"/>
    <w:rsid w:val="00464192"/>
    <w:rsid w:val="00464319"/>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C68"/>
    <w:rsid w:val="00467DB0"/>
    <w:rsid w:val="004700E4"/>
    <w:rsid w:val="004701A2"/>
    <w:rsid w:val="004708AD"/>
    <w:rsid w:val="00470B0A"/>
    <w:rsid w:val="00470BE9"/>
    <w:rsid w:val="00470EAD"/>
    <w:rsid w:val="00470FB0"/>
    <w:rsid w:val="004716B3"/>
    <w:rsid w:val="00471A10"/>
    <w:rsid w:val="00471D21"/>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BBC"/>
    <w:rsid w:val="00477DCF"/>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DB"/>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4D3"/>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D51"/>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846"/>
    <w:rsid w:val="004C1CA4"/>
    <w:rsid w:val="004C1F97"/>
    <w:rsid w:val="004C24D8"/>
    <w:rsid w:val="004C2BB8"/>
    <w:rsid w:val="004C2C09"/>
    <w:rsid w:val="004C3717"/>
    <w:rsid w:val="004C40FA"/>
    <w:rsid w:val="004C4257"/>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6FD6"/>
    <w:rsid w:val="004D71C7"/>
    <w:rsid w:val="004D728A"/>
    <w:rsid w:val="004D757A"/>
    <w:rsid w:val="004D7A10"/>
    <w:rsid w:val="004D7CE3"/>
    <w:rsid w:val="004D7E21"/>
    <w:rsid w:val="004E004D"/>
    <w:rsid w:val="004E038A"/>
    <w:rsid w:val="004E0B26"/>
    <w:rsid w:val="004E18C2"/>
    <w:rsid w:val="004E1B12"/>
    <w:rsid w:val="004E1B58"/>
    <w:rsid w:val="004E2137"/>
    <w:rsid w:val="004E2434"/>
    <w:rsid w:val="004E24A3"/>
    <w:rsid w:val="004E25C2"/>
    <w:rsid w:val="004E2917"/>
    <w:rsid w:val="004E297C"/>
    <w:rsid w:val="004E2C0C"/>
    <w:rsid w:val="004E33DC"/>
    <w:rsid w:val="004E3430"/>
    <w:rsid w:val="004E3B14"/>
    <w:rsid w:val="004E3B9E"/>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D17"/>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4F"/>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68F"/>
    <w:rsid w:val="0050381D"/>
    <w:rsid w:val="00503908"/>
    <w:rsid w:val="00503A0E"/>
    <w:rsid w:val="00503B2A"/>
    <w:rsid w:val="00503CAC"/>
    <w:rsid w:val="0050400D"/>
    <w:rsid w:val="005040B8"/>
    <w:rsid w:val="00504358"/>
    <w:rsid w:val="005047AE"/>
    <w:rsid w:val="00504863"/>
    <w:rsid w:val="00504FCC"/>
    <w:rsid w:val="00505216"/>
    <w:rsid w:val="00505287"/>
    <w:rsid w:val="00505727"/>
    <w:rsid w:val="00505FB9"/>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6DC"/>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7AF"/>
    <w:rsid w:val="00531A48"/>
    <w:rsid w:val="00531ACB"/>
    <w:rsid w:val="00531D57"/>
    <w:rsid w:val="00532900"/>
    <w:rsid w:val="005329F0"/>
    <w:rsid w:val="00532A62"/>
    <w:rsid w:val="00532C06"/>
    <w:rsid w:val="00533083"/>
    <w:rsid w:val="00533284"/>
    <w:rsid w:val="005333DE"/>
    <w:rsid w:val="00533A87"/>
    <w:rsid w:val="00533BAC"/>
    <w:rsid w:val="00533CD9"/>
    <w:rsid w:val="0053400C"/>
    <w:rsid w:val="0053429A"/>
    <w:rsid w:val="00534390"/>
    <w:rsid w:val="0053446E"/>
    <w:rsid w:val="005344F2"/>
    <w:rsid w:val="005347FA"/>
    <w:rsid w:val="00534A62"/>
    <w:rsid w:val="00534C64"/>
    <w:rsid w:val="00534D41"/>
    <w:rsid w:val="00534FC1"/>
    <w:rsid w:val="0053550D"/>
    <w:rsid w:val="0053569A"/>
    <w:rsid w:val="00535900"/>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6F16"/>
    <w:rsid w:val="00547363"/>
    <w:rsid w:val="005474B1"/>
    <w:rsid w:val="00547506"/>
    <w:rsid w:val="0054764D"/>
    <w:rsid w:val="0054781B"/>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CD6"/>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2D7"/>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A7D60"/>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BC0"/>
    <w:rsid w:val="005D5D5F"/>
    <w:rsid w:val="005D5D8E"/>
    <w:rsid w:val="005D606A"/>
    <w:rsid w:val="005D61CE"/>
    <w:rsid w:val="005D65A6"/>
    <w:rsid w:val="005D6D74"/>
    <w:rsid w:val="005D7887"/>
    <w:rsid w:val="005D7B82"/>
    <w:rsid w:val="005E0151"/>
    <w:rsid w:val="005E122D"/>
    <w:rsid w:val="005E14C7"/>
    <w:rsid w:val="005E154B"/>
    <w:rsid w:val="005E18A5"/>
    <w:rsid w:val="005E18FC"/>
    <w:rsid w:val="005E1A2F"/>
    <w:rsid w:val="005E1C5F"/>
    <w:rsid w:val="005E2334"/>
    <w:rsid w:val="005E23A2"/>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2E"/>
    <w:rsid w:val="005F7977"/>
    <w:rsid w:val="00600067"/>
    <w:rsid w:val="00600170"/>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1B"/>
    <w:rsid w:val="00616177"/>
    <w:rsid w:val="0061629C"/>
    <w:rsid w:val="00616E1C"/>
    <w:rsid w:val="00617051"/>
    <w:rsid w:val="006171E4"/>
    <w:rsid w:val="00617353"/>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0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0596"/>
    <w:rsid w:val="006308CE"/>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5E7D"/>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47C"/>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325"/>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1C47"/>
    <w:rsid w:val="006625C2"/>
    <w:rsid w:val="00662881"/>
    <w:rsid w:val="00662F41"/>
    <w:rsid w:val="00663D9E"/>
    <w:rsid w:val="00664027"/>
    <w:rsid w:val="006641BA"/>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64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3BD"/>
    <w:rsid w:val="0068751A"/>
    <w:rsid w:val="0068778C"/>
    <w:rsid w:val="00687EE4"/>
    <w:rsid w:val="00690086"/>
    <w:rsid w:val="006902A5"/>
    <w:rsid w:val="00690399"/>
    <w:rsid w:val="00690660"/>
    <w:rsid w:val="0069097C"/>
    <w:rsid w:val="00690E7A"/>
    <w:rsid w:val="006912C8"/>
    <w:rsid w:val="006913BB"/>
    <w:rsid w:val="0069160E"/>
    <w:rsid w:val="00691716"/>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5D6B"/>
    <w:rsid w:val="0069635B"/>
    <w:rsid w:val="006966EE"/>
    <w:rsid w:val="0069675C"/>
    <w:rsid w:val="00696EC6"/>
    <w:rsid w:val="0069705A"/>
    <w:rsid w:val="00697A9B"/>
    <w:rsid w:val="00697EB8"/>
    <w:rsid w:val="006A0A56"/>
    <w:rsid w:val="006A0B25"/>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38A"/>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C8B"/>
    <w:rsid w:val="006B2D01"/>
    <w:rsid w:val="006B2DF7"/>
    <w:rsid w:val="006B3210"/>
    <w:rsid w:val="006B327C"/>
    <w:rsid w:val="006B348B"/>
    <w:rsid w:val="006B35EB"/>
    <w:rsid w:val="006B374C"/>
    <w:rsid w:val="006B46A6"/>
    <w:rsid w:val="006B4846"/>
    <w:rsid w:val="006B4AC9"/>
    <w:rsid w:val="006B4B7C"/>
    <w:rsid w:val="006B516D"/>
    <w:rsid w:val="006B521C"/>
    <w:rsid w:val="006B556C"/>
    <w:rsid w:val="006B5E95"/>
    <w:rsid w:val="006B605A"/>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33B"/>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9B1"/>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AD1"/>
    <w:rsid w:val="006D6FBA"/>
    <w:rsid w:val="006D70F1"/>
    <w:rsid w:val="006D74E5"/>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4E"/>
    <w:rsid w:val="006E2D1F"/>
    <w:rsid w:val="006E3186"/>
    <w:rsid w:val="006E3215"/>
    <w:rsid w:val="006E34E1"/>
    <w:rsid w:val="006E3697"/>
    <w:rsid w:val="006E3867"/>
    <w:rsid w:val="006E3A85"/>
    <w:rsid w:val="006E4159"/>
    <w:rsid w:val="006E43B6"/>
    <w:rsid w:val="006E45E4"/>
    <w:rsid w:val="006E4A82"/>
    <w:rsid w:val="006E4A95"/>
    <w:rsid w:val="006E51B0"/>
    <w:rsid w:val="006E56A8"/>
    <w:rsid w:val="006E5C38"/>
    <w:rsid w:val="006E5CFB"/>
    <w:rsid w:val="006E62DF"/>
    <w:rsid w:val="006E64E8"/>
    <w:rsid w:val="006E6D5E"/>
    <w:rsid w:val="006E7441"/>
    <w:rsid w:val="006E74E1"/>
    <w:rsid w:val="006E7512"/>
    <w:rsid w:val="006E7A86"/>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842"/>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EB2"/>
    <w:rsid w:val="00713F25"/>
    <w:rsid w:val="0071470D"/>
    <w:rsid w:val="007148F5"/>
    <w:rsid w:val="00714FD3"/>
    <w:rsid w:val="007151C5"/>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C54"/>
    <w:rsid w:val="00720FAB"/>
    <w:rsid w:val="00720FB7"/>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041"/>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61D6"/>
    <w:rsid w:val="007367C0"/>
    <w:rsid w:val="00737304"/>
    <w:rsid w:val="00737550"/>
    <w:rsid w:val="00737598"/>
    <w:rsid w:val="007377C4"/>
    <w:rsid w:val="007400B8"/>
    <w:rsid w:val="007400E3"/>
    <w:rsid w:val="00740118"/>
    <w:rsid w:val="00740167"/>
    <w:rsid w:val="00740954"/>
    <w:rsid w:val="007409EA"/>
    <w:rsid w:val="00740BDB"/>
    <w:rsid w:val="00740FD5"/>
    <w:rsid w:val="00741046"/>
    <w:rsid w:val="0074140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6D1"/>
    <w:rsid w:val="0075390E"/>
    <w:rsid w:val="00753A3E"/>
    <w:rsid w:val="00753C2B"/>
    <w:rsid w:val="00753E6A"/>
    <w:rsid w:val="00753FE1"/>
    <w:rsid w:val="007540D1"/>
    <w:rsid w:val="00754218"/>
    <w:rsid w:val="0075472E"/>
    <w:rsid w:val="0075472F"/>
    <w:rsid w:val="00754A3E"/>
    <w:rsid w:val="00754B7C"/>
    <w:rsid w:val="00754EF3"/>
    <w:rsid w:val="007550F3"/>
    <w:rsid w:val="0075526C"/>
    <w:rsid w:val="0075530E"/>
    <w:rsid w:val="00755394"/>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1FAA"/>
    <w:rsid w:val="007623AB"/>
    <w:rsid w:val="0076241B"/>
    <w:rsid w:val="00762BBD"/>
    <w:rsid w:val="00762F7E"/>
    <w:rsid w:val="00763137"/>
    <w:rsid w:val="0076334A"/>
    <w:rsid w:val="00763481"/>
    <w:rsid w:val="00763A4A"/>
    <w:rsid w:val="007649C8"/>
    <w:rsid w:val="00765629"/>
    <w:rsid w:val="00765706"/>
    <w:rsid w:val="0076599B"/>
    <w:rsid w:val="00765CE8"/>
    <w:rsid w:val="00765FDF"/>
    <w:rsid w:val="00765FF2"/>
    <w:rsid w:val="007669FF"/>
    <w:rsid w:val="00766A5B"/>
    <w:rsid w:val="00766E41"/>
    <w:rsid w:val="00767011"/>
    <w:rsid w:val="0076724D"/>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8EF"/>
    <w:rsid w:val="007919AF"/>
    <w:rsid w:val="00791DF1"/>
    <w:rsid w:val="007922C8"/>
    <w:rsid w:val="0079248A"/>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6AF2"/>
    <w:rsid w:val="0079748E"/>
    <w:rsid w:val="007976DA"/>
    <w:rsid w:val="007978C0"/>
    <w:rsid w:val="00797B34"/>
    <w:rsid w:val="00797DFD"/>
    <w:rsid w:val="007A0327"/>
    <w:rsid w:val="007A0D1D"/>
    <w:rsid w:val="007A0E4E"/>
    <w:rsid w:val="007A163E"/>
    <w:rsid w:val="007A1828"/>
    <w:rsid w:val="007A191E"/>
    <w:rsid w:val="007A192D"/>
    <w:rsid w:val="007A20A9"/>
    <w:rsid w:val="007A2F57"/>
    <w:rsid w:val="007A3173"/>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B8C"/>
    <w:rsid w:val="007A7D3E"/>
    <w:rsid w:val="007A7D40"/>
    <w:rsid w:val="007B0642"/>
    <w:rsid w:val="007B0716"/>
    <w:rsid w:val="007B089A"/>
    <w:rsid w:val="007B09A8"/>
    <w:rsid w:val="007B0E04"/>
    <w:rsid w:val="007B2128"/>
    <w:rsid w:val="007B235D"/>
    <w:rsid w:val="007B2459"/>
    <w:rsid w:val="007B2B7A"/>
    <w:rsid w:val="007B3264"/>
    <w:rsid w:val="007B338C"/>
    <w:rsid w:val="007B3885"/>
    <w:rsid w:val="007B3A0D"/>
    <w:rsid w:val="007B3F4A"/>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C3"/>
    <w:rsid w:val="007C3AD4"/>
    <w:rsid w:val="007C402E"/>
    <w:rsid w:val="007C427D"/>
    <w:rsid w:val="007C43AD"/>
    <w:rsid w:val="007C4703"/>
    <w:rsid w:val="007C497F"/>
    <w:rsid w:val="007C5423"/>
    <w:rsid w:val="007C5576"/>
    <w:rsid w:val="007C575E"/>
    <w:rsid w:val="007C6607"/>
    <w:rsid w:val="007C6783"/>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17"/>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E18"/>
    <w:rsid w:val="00801021"/>
    <w:rsid w:val="00801482"/>
    <w:rsid w:val="008017FD"/>
    <w:rsid w:val="00801B07"/>
    <w:rsid w:val="00801B65"/>
    <w:rsid w:val="00801E1C"/>
    <w:rsid w:val="00801F19"/>
    <w:rsid w:val="008022C7"/>
    <w:rsid w:val="00802380"/>
    <w:rsid w:val="00802873"/>
    <w:rsid w:val="00802B31"/>
    <w:rsid w:val="00802EF1"/>
    <w:rsid w:val="0080389D"/>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50A"/>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0C"/>
    <w:rsid w:val="0081499B"/>
    <w:rsid w:val="00814AC8"/>
    <w:rsid w:val="00814B13"/>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083"/>
    <w:rsid w:val="0083692F"/>
    <w:rsid w:val="00836BE0"/>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93D"/>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0EFE"/>
    <w:rsid w:val="0085124B"/>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188"/>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1FFE"/>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093"/>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73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DDE"/>
    <w:rsid w:val="00890F31"/>
    <w:rsid w:val="00890FE5"/>
    <w:rsid w:val="00891083"/>
    <w:rsid w:val="0089139A"/>
    <w:rsid w:val="00891407"/>
    <w:rsid w:val="00891697"/>
    <w:rsid w:val="00891BEA"/>
    <w:rsid w:val="00892AC9"/>
    <w:rsid w:val="00892F8E"/>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D16"/>
    <w:rsid w:val="008A0F84"/>
    <w:rsid w:val="008A1111"/>
    <w:rsid w:val="008A1AFF"/>
    <w:rsid w:val="008A1EF4"/>
    <w:rsid w:val="008A2347"/>
    <w:rsid w:val="008A2AA5"/>
    <w:rsid w:val="008A2CDE"/>
    <w:rsid w:val="008A342B"/>
    <w:rsid w:val="008A36DD"/>
    <w:rsid w:val="008A39B2"/>
    <w:rsid w:val="008A3BE1"/>
    <w:rsid w:val="008A3C41"/>
    <w:rsid w:val="008A3CE1"/>
    <w:rsid w:val="008A3D0C"/>
    <w:rsid w:val="008A3DE9"/>
    <w:rsid w:val="008A3E0A"/>
    <w:rsid w:val="008A3FEF"/>
    <w:rsid w:val="008A4F28"/>
    <w:rsid w:val="008A5791"/>
    <w:rsid w:val="008A5EF9"/>
    <w:rsid w:val="008A6413"/>
    <w:rsid w:val="008A6C2B"/>
    <w:rsid w:val="008A71C9"/>
    <w:rsid w:val="008A7B5E"/>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741"/>
    <w:rsid w:val="008C7874"/>
    <w:rsid w:val="008C7B72"/>
    <w:rsid w:val="008C7F0E"/>
    <w:rsid w:val="008C7FEC"/>
    <w:rsid w:val="008D00CA"/>
    <w:rsid w:val="008D05BB"/>
    <w:rsid w:val="008D0796"/>
    <w:rsid w:val="008D0BAF"/>
    <w:rsid w:val="008D0D82"/>
    <w:rsid w:val="008D0DE9"/>
    <w:rsid w:val="008D12C3"/>
    <w:rsid w:val="008D14DB"/>
    <w:rsid w:val="008D16A4"/>
    <w:rsid w:val="008D18F8"/>
    <w:rsid w:val="008D1946"/>
    <w:rsid w:val="008D1BDF"/>
    <w:rsid w:val="008D1C85"/>
    <w:rsid w:val="008D1E4E"/>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809"/>
    <w:rsid w:val="008D7AB5"/>
    <w:rsid w:val="008D7FEF"/>
    <w:rsid w:val="008E0129"/>
    <w:rsid w:val="008E0174"/>
    <w:rsid w:val="008E0524"/>
    <w:rsid w:val="008E052A"/>
    <w:rsid w:val="008E06B1"/>
    <w:rsid w:val="008E0A2F"/>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0"/>
    <w:rsid w:val="008F0C9C"/>
    <w:rsid w:val="008F0DE7"/>
    <w:rsid w:val="008F0F46"/>
    <w:rsid w:val="008F1190"/>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3E70"/>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7D5"/>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26"/>
    <w:rsid w:val="009061BA"/>
    <w:rsid w:val="009061F6"/>
    <w:rsid w:val="00906317"/>
    <w:rsid w:val="00906878"/>
    <w:rsid w:val="00906A4D"/>
    <w:rsid w:val="0090760E"/>
    <w:rsid w:val="00907662"/>
    <w:rsid w:val="009079A4"/>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85"/>
    <w:rsid w:val="009168B5"/>
    <w:rsid w:val="00916E86"/>
    <w:rsid w:val="00917181"/>
    <w:rsid w:val="00917B98"/>
    <w:rsid w:val="00917F1E"/>
    <w:rsid w:val="0092000A"/>
    <w:rsid w:val="00920670"/>
    <w:rsid w:val="009206AC"/>
    <w:rsid w:val="00920B59"/>
    <w:rsid w:val="00920D07"/>
    <w:rsid w:val="00920E0C"/>
    <w:rsid w:val="00920E4B"/>
    <w:rsid w:val="009219F7"/>
    <w:rsid w:val="00921F64"/>
    <w:rsid w:val="00922061"/>
    <w:rsid w:val="0092220A"/>
    <w:rsid w:val="00922714"/>
    <w:rsid w:val="0092285A"/>
    <w:rsid w:val="00922AFE"/>
    <w:rsid w:val="00923101"/>
    <w:rsid w:val="0092373B"/>
    <w:rsid w:val="00923B13"/>
    <w:rsid w:val="00923C4E"/>
    <w:rsid w:val="00924210"/>
    <w:rsid w:val="00924420"/>
    <w:rsid w:val="009244A0"/>
    <w:rsid w:val="009244BF"/>
    <w:rsid w:val="00924829"/>
    <w:rsid w:val="009248EE"/>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069"/>
    <w:rsid w:val="009331EB"/>
    <w:rsid w:val="009333C3"/>
    <w:rsid w:val="009338FF"/>
    <w:rsid w:val="009339B1"/>
    <w:rsid w:val="00933BA9"/>
    <w:rsid w:val="00933EBC"/>
    <w:rsid w:val="00933F8C"/>
    <w:rsid w:val="00933FDA"/>
    <w:rsid w:val="00934196"/>
    <w:rsid w:val="00934271"/>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295"/>
    <w:rsid w:val="00942559"/>
    <w:rsid w:val="0094296C"/>
    <w:rsid w:val="00942B95"/>
    <w:rsid w:val="00942C30"/>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BF3"/>
    <w:rsid w:val="00956DB4"/>
    <w:rsid w:val="009577E3"/>
    <w:rsid w:val="00957820"/>
    <w:rsid w:val="00957A07"/>
    <w:rsid w:val="00957ADB"/>
    <w:rsid w:val="00957B60"/>
    <w:rsid w:val="00957C05"/>
    <w:rsid w:val="00957C91"/>
    <w:rsid w:val="00957EA5"/>
    <w:rsid w:val="00960228"/>
    <w:rsid w:val="009605D4"/>
    <w:rsid w:val="00960605"/>
    <w:rsid w:val="00960BCC"/>
    <w:rsid w:val="00960DE8"/>
    <w:rsid w:val="00960F87"/>
    <w:rsid w:val="00960FF0"/>
    <w:rsid w:val="009612C1"/>
    <w:rsid w:val="0096133A"/>
    <w:rsid w:val="009613AD"/>
    <w:rsid w:val="00961A80"/>
    <w:rsid w:val="009622AB"/>
    <w:rsid w:val="00962793"/>
    <w:rsid w:val="009627E0"/>
    <w:rsid w:val="00963109"/>
    <w:rsid w:val="009631C3"/>
    <w:rsid w:val="00963301"/>
    <w:rsid w:val="00963637"/>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094"/>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8F"/>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5F4"/>
    <w:rsid w:val="00985669"/>
    <w:rsid w:val="00985FCA"/>
    <w:rsid w:val="0098630E"/>
    <w:rsid w:val="009863D8"/>
    <w:rsid w:val="009869ED"/>
    <w:rsid w:val="00986C7E"/>
    <w:rsid w:val="00986E59"/>
    <w:rsid w:val="00986F3D"/>
    <w:rsid w:val="009870B1"/>
    <w:rsid w:val="00987239"/>
    <w:rsid w:val="0098738E"/>
    <w:rsid w:val="00987AD3"/>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D07"/>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327"/>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990"/>
    <w:rsid w:val="009C0A47"/>
    <w:rsid w:val="009C0BB7"/>
    <w:rsid w:val="009C0D01"/>
    <w:rsid w:val="009C0DB9"/>
    <w:rsid w:val="009C104B"/>
    <w:rsid w:val="009C1091"/>
    <w:rsid w:val="009C13CE"/>
    <w:rsid w:val="009C18C6"/>
    <w:rsid w:val="009C19C3"/>
    <w:rsid w:val="009C1E08"/>
    <w:rsid w:val="009C2515"/>
    <w:rsid w:val="009C2690"/>
    <w:rsid w:val="009C2C12"/>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5C9"/>
    <w:rsid w:val="009E0772"/>
    <w:rsid w:val="009E080E"/>
    <w:rsid w:val="009E0812"/>
    <w:rsid w:val="009E08FD"/>
    <w:rsid w:val="009E0E9B"/>
    <w:rsid w:val="009E118F"/>
    <w:rsid w:val="009E1340"/>
    <w:rsid w:val="009E1609"/>
    <w:rsid w:val="009E1708"/>
    <w:rsid w:val="009E1CD4"/>
    <w:rsid w:val="009E1E91"/>
    <w:rsid w:val="009E1F8E"/>
    <w:rsid w:val="009E2308"/>
    <w:rsid w:val="009E23DB"/>
    <w:rsid w:val="009E2587"/>
    <w:rsid w:val="009E2621"/>
    <w:rsid w:val="009E285D"/>
    <w:rsid w:val="009E29C5"/>
    <w:rsid w:val="009E2CBB"/>
    <w:rsid w:val="009E339A"/>
    <w:rsid w:val="009E3AE3"/>
    <w:rsid w:val="009E3D3F"/>
    <w:rsid w:val="009E3EC0"/>
    <w:rsid w:val="009E42F0"/>
    <w:rsid w:val="009E4364"/>
    <w:rsid w:val="009E449D"/>
    <w:rsid w:val="009E4716"/>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1FC"/>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1A1"/>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6E78"/>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B48"/>
    <w:rsid w:val="00A13C87"/>
    <w:rsid w:val="00A13CDA"/>
    <w:rsid w:val="00A13DCF"/>
    <w:rsid w:val="00A13FAC"/>
    <w:rsid w:val="00A14432"/>
    <w:rsid w:val="00A1452A"/>
    <w:rsid w:val="00A14556"/>
    <w:rsid w:val="00A146D5"/>
    <w:rsid w:val="00A147BE"/>
    <w:rsid w:val="00A1486A"/>
    <w:rsid w:val="00A14A72"/>
    <w:rsid w:val="00A14F1F"/>
    <w:rsid w:val="00A14F73"/>
    <w:rsid w:val="00A15487"/>
    <w:rsid w:val="00A1596B"/>
    <w:rsid w:val="00A15FB8"/>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422"/>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2CD8"/>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B5D"/>
    <w:rsid w:val="00A42CD1"/>
    <w:rsid w:val="00A42D09"/>
    <w:rsid w:val="00A43292"/>
    <w:rsid w:val="00A43519"/>
    <w:rsid w:val="00A43EFF"/>
    <w:rsid w:val="00A444CB"/>
    <w:rsid w:val="00A4489B"/>
    <w:rsid w:val="00A44A0F"/>
    <w:rsid w:val="00A44C4E"/>
    <w:rsid w:val="00A454CF"/>
    <w:rsid w:val="00A455C7"/>
    <w:rsid w:val="00A45E80"/>
    <w:rsid w:val="00A45F92"/>
    <w:rsid w:val="00A45FBF"/>
    <w:rsid w:val="00A46008"/>
    <w:rsid w:val="00A462FB"/>
    <w:rsid w:val="00A464CC"/>
    <w:rsid w:val="00A476AE"/>
    <w:rsid w:val="00A476E9"/>
    <w:rsid w:val="00A47798"/>
    <w:rsid w:val="00A47C5B"/>
    <w:rsid w:val="00A47D3A"/>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D09"/>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0C82"/>
    <w:rsid w:val="00A9101F"/>
    <w:rsid w:val="00A91916"/>
    <w:rsid w:val="00A91DF5"/>
    <w:rsid w:val="00A91F68"/>
    <w:rsid w:val="00A921E7"/>
    <w:rsid w:val="00A922F8"/>
    <w:rsid w:val="00A9243C"/>
    <w:rsid w:val="00A9254D"/>
    <w:rsid w:val="00A92688"/>
    <w:rsid w:val="00A92A93"/>
    <w:rsid w:val="00A92D21"/>
    <w:rsid w:val="00A93C9A"/>
    <w:rsid w:val="00A94285"/>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0B72"/>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A5"/>
    <w:rsid w:val="00AB6BBB"/>
    <w:rsid w:val="00AB70D2"/>
    <w:rsid w:val="00AB71A3"/>
    <w:rsid w:val="00AB71FF"/>
    <w:rsid w:val="00AB7617"/>
    <w:rsid w:val="00AB78F1"/>
    <w:rsid w:val="00AB7E80"/>
    <w:rsid w:val="00AC0187"/>
    <w:rsid w:val="00AC043E"/>
    <w:rsid w:val="00AC0714"/>
    <w:rsid w:val="00AC075E"/>
    <w:rsid w:val="00AC0842"/>
    <w:rsid w:val="00AC0958"/>
    <w:rsid w:val="00AC1592"/>
    <w:rsid w:val="00AC1A40"/>
    <w:rsid w:val="00AC1CAC"/>
    <w:rsid w:val="00AC1EFD"/>
    <w:rsid w:val="00AC24C8"/>
    <w:rsid w:val="00AC254B"/>
    <w:rsid w:val="00AC2764"/>
    <w:rsid w:val="00AC2925"/>
    <w:rsid w:val="00AC2C5A"/>
    <w:rsid w:val="00AC3B03"/>
    <w:rsid w:val="00AC45FB"/>
    <w:rsid w:val="00AC4D6E"/>
    <w:rsid w:val="00AC55D0"/>
    <w:rsid w:val="00AC5637"/>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47"/>
    <w:rsid w:val="00AD7293"/>
    <w:rsid w:val="00AD72B0"/>
    <w:rsid w:val="00AD749B"/>
    <w:rsid w:val="00AD75BA"/>
    <w:rsid w:val="00AD7607"/>
    <w:rsid w:val="00AD7E87"/>
    <w:rsid w:val="00AE0139"/>
    <w:rsid w:val="00AE03DB"/>
    <w:rsid w:val="00AE05BA"/>
    <w:rsid w:val="00AE067A"/>
    <w:rsid w:val="00AE0894"/>
    <w:rsid w:val="00AE08D6"/>
    <w:rsid w:val="00AE16FC"/>
    <w:rsid w:val="00AE1A51"/>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3EF"/>
    <w:rsid w:val="00AE749E"/>
    <w:rsid w:val="00AE76BF"/>
    <w:rsid w:val="00AE78B3"/>
    <w:rsid w:val="00AE792C"/>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1A9"/>
    <w:rsid w:val="00AF3469"/>
    <w:rsid w:val="00AF36B1"/>
    <w:rsid w:val="00AF3F68"/>
    <w:rsid w:val="00AF4184"/>
    <w:rsid w:val="00AF476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B45"/>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07FFD"/>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4E07"/>
    <w:rsid w:val="00B25024"/>
    <w:rsid w:val="00B2509E"/>
    <w:rsid w:val="00B251A5"/>
    <w:rsid w:val="00B25354"/>
    <w:rsid w:val="00B257AD"/>
    <w:rsid w:val="00B259EF"/>
    <w:rsid w:val="00B25D18"/>
    <w:rsid w:val="00B25D1D"/>
    <w:rsid w:val="00B26266"/>
    <w:rsid w:val="00B265C9"/>
    <w:rsid w:val="00B2672B"/>
    <w:rsid w:val="00B26B8F"/>
    <w:rsid w:val="00B26C3C"/>
    <w:rsid w:val="00B270A1"/>
    <w:rsid w:val="00B273D3"/>
    <w:rsid w:val="00B27D8F"/>
    <w:rsid w:val="00B27E18"/>
    <w:rsid w:val="00B3008E"/>
    <w:rsid w:val="00B300D3"/>
    <w:rsid w:val="00B301AB"/>
    <w:rsid w:val="00B3068E"/>
    <w:rsid w:val="00B3080B"/>
    <w:rsid w:val="00B3082B"/>
    <w:rsid w:val="00B30C36"/>
    <w:rsid w:val="00B30E3E"/>
    <w:rsid w:val="00B31A98"/>
    <w:rsid w:val="00B31BC5"/>
    <w:rsid w:val="00B3206C"/>
    <w:rsid w:val="00B322BF"/>
    <w:rsid w:val="00B323E2"/>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8D6"/>
    <w:rsid w:val="00B3598F"/>
    <w:rsid w:val="00B35B43"/>
    <w:rsid w:val="00B35D11"/>
    <w:rsid w:val="00B35FC8"/>
    <w:rsid w:val="00B3603B"/>
    <w:rsid w:val="00B36079"/>
    <w:rsid w:val="00B363C4"/>
    <w:rsid w:val="00B36700"/>
    <w:rsid w:val="00B368F3"/>
    <w:rsid w:val="00B3698A"/>
    <w:rsid w:val="00B373AC"/>
    <w:rsid w:val="00B377E2"/>
    <w:rsid w:val="00B37917"/>
    <w:rsid w:val="00B37C36"/>
    <w:rsid w:val="00B37CFB"/>
    <w:rsid w:val="00B37DF3"/>
    <w:rsid w:val="00B41034"/>
    <w:rsid w:val="00B413A1"/>
    <w:rsid w:val="00B41538"/>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896"/>
    <w:rsid w:val="00B43989"/>
    <w:rsid w:val="00B43DF8"/>
    <w:rsid w:val="00B43F78"/>
    <w:rsid w:val="00B4469E"/>
    <w:rsid w:val="00B44D8E"/>
    <w:rsid w:val="00B454C1"/>
    <w:rsid w:val="00B45550"/>
    <w:rsid w:val="00B456E5"/>
    <w:rsid w:val="00B45D49"/>
    <w:rsid w:val="00B45DE7"/>
    <w:rsid w:val="00B46310"/>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ACC"/>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708"/>
    <w:rsid w:val="00B71B46"/>
    <w:rsid w:val="00B72190"/>
    <w:rsid w:val="00B722F4"/>
    <w:rsid w:val="00B72DA0"/>
    <w:rsid w:val="00B73291"/>
    <w:rsid w:val="00B73336"/>
    <w:rsid w:val="00B7342A"/>
    <w:rsid w:val="00B73437"/>
    <w:rsid w:val="00B73E3C"/>
    <w:rsid w:val="00B7442A"/>
    <w:rsid w:val="00B747F5"/>
    <w:rsid w:val="00B753FE"/>
    <w:rsid w:val="00B75414"/>
    <w:rsid w:val="00B75806"/>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3C4"/>
    <w:rsid w:val="00B91670"/>
    <w:rsid w:val="00B916D2"/>
    <w:rsid w:val="00B919E0"/>
    <w:rsid w:val="00B91C86"/>
    <w:rsid w:val="00B91C8F"/>
    <w:rsid w:val="00B91F55"/>
    <w:rsid w:val="00B9230C"/>
    <w:rsid w:val="00B92991"/>
    <w:rsid w:val="00B92C8D"/>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960"/>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DD8"/>
    <w:rsid w:val="00BB0F68"/>
    <w:rsid w:val="00BB11E3"/>
    <w:rsid w:val="00BB1A4A"/>
    <w:rsid w:val="00BB1F50"/>
    <w:rsid w:val="00BB232F"/>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C3E"/>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24"/>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AB"/>
    <w:rsid w:val="00BE29C7"/>
    <w:rsid w:val="00BE2C29"/>
    <w:rsid w:val="00BE37EC"/>
    <w:rsid w:val="00BE4013"/>
    <w:rsid w:val="00BE4700"/>
    <w:rsid w:val="00BE48C6"/>
    <w:rsid w:val="00BE48F4"/>
    <w:rsid w:val="00BE4924"/>
    <w:rsid w:val="00BE4BDA"/>
    <w:rsid w:val="00BE4CEC"/>
    <w:rsid w:val="00BE4FE8"/>
    <w:rsid w:val="00BE5B62"/>
    <w:rsid w:val="00BE603D"/>
    <w:rsid w:val="00BE6125"/>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CFE"/>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65F"/>
    <w:rsid w:val="00C21CD1"/>
    <w:rsid w:val="00C21DA2"/>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781"/>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ECF"/>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61D"/>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1F73"/>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4F6E"/>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15E"/>
    <w:rsid w:val="00C50D05"/>
    <w:rsid w:val="00C50E98"/>
    <w:rsid w:val="00C51192"/>
    <w:rsid w:val="00C5126B"/>
    <w:rsid w:val="00C516F4"/>
    <w:rsid w:val="00C5176F"/>
    <w:rsid w:val="00C51953"/>
    <w:rsid w:val="00C51A3E"/>
    <w:rsid w:val="00C51CB5"/>
    <w:rsid w:val="00C51DFA"/>
    <w:rsid w:val="00C51F3A"/>
    <w:rsid w:val="00C51FED"/>
    <w:rsid w:val="00C52268"/>
    <w:rsid w:val="00C524D4"/>
    <w:rsid w:val="00C527D8"/>
    <w:rsid w:val="00C52D6E"/>
    <w:rsid w:val="00C53940"/>
    <w:rsid w:val="00C53A62"/>
    <w:rsid w:val="00C53AD6"/>
    <w:rsid w:val="00C53BAE"/>
    <w:rsid w:val="00C53C2F"/>
    <w:rsid w:val="00C53E6F"/>
    <w:rsid w:val="00C54093"/>
    <w:rsid w:val="00C54780"/>
    <w:rsid w:val="00C5484C"/>
    <w:rsid w:val="00C54CEE"/>
    <w:rsid w:val="00C54EB2"/>
    <w:rsid w:val="00C55908"/>
    <w:rsid w:val="00C55AEB"/>
    <w:rsid w:val="00C55D11"/>
    <w:rsid w:val="00C55D9A"/>
    <w:rsid w:val="00C55F18"/>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92F"/>
    <w:rsid w:val="00C60B01"/>
    <w:rsid w:val="00C60C2B"/>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BB3"/>
    <w:rsid w:val="00C66C13"/>
    <w:rsid w:val="00C67173"/>
    <w:rsid w:val="00C672B0"/>
    <w:rsid w:val="00C6735D"/>
    <w:rsid w:val="00C6753B"/>
    <w:rsid w:val="00C70265"/>
    <w:rsid w:val="00C703CD"/>
    <w:rsid w:val="00C7048C"/>
    <w:rsid w:val="00C70621"/>
    <w:rsid w:val="00C70B19"/>
    <w:rsid w:val="00C70EFC"/>
    <w:rsid w:val="00C7131C"/>
    <w:rsid w:val="00C717EC"/>
    <w:rsid w:val="00C71C0B"/>
    <w:rsid w:val="00C71CED"/>
    <w:rsid w:val="00C71E53"/>
    <w:rsid w:val="00C71F22"/>
    <w:rsid w:val="00C71FC3"/>
    <w:rsid w:val="00C7243C"/>
    <w:rsid w:val="00C72A79"/>
    <w:rsid w:val="00C72F33"/>
    <w:rsid w:val="00C73445"/>
    <w:rsid w:val="00C73581"/>
    <w:rsid w:val="00C73E83"/>
    <w:rsid w:val="00C73FD2"/>
    <w:rsid w:val="00C740EB"/>
    <w:rsid w:val="00C740F9"/>
    <w:rsid w:val="00C74636"/>
    <w:rsid w:val="00C7563E"/>
    <w:rsid w:val="00C7595D"/>
    <w:rsid w:val="00C75C33"/>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6F5"/>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CE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170C"/>
    <w:rsid w:val="00CB1B60"/>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84B"/>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09"/>
    <w:rsid w:val="00CC50AD"/>
    <w:rsid w:val="00CC519B"/>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0C87"/>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3F2E"/>
    <w:rsid w:val="00CE4117"/>
    <w:rsid w:val="00CE4153"/>
    <w:rsid w:val="00CE4D4D"/>
    <w:rsid w:val="00CE4F20"/>
    <w:rsid w:val="00CE51BF"/>
    <w:rsid w:val="00CE5342"/>
    <w:rsid w:val="00CE5447"/>
    <w:rsid w:val="00CE57FC"/>
    <w:rsid w:val="00CE5B31"/>
    <w:rsid w:val="00CE5E62"/>
    <w:rsid w:val="00CE65AE"/>
    <w:rsid w:val="00CE6A89"/>
    <w:rsid w:val="00CE6B89"/>
    <w:rsid w:val="00CE6F13"/>
    <w:rsid w:val="00CE72F7"/>
    <w:rsid w:val="00CF056A"/>
    <w:rsid w:val="00CF063D"/>
    <w:rsid w:val="00CF0776"/>
    <w:rsid w:val="00CF0A08"/>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573"/>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5B"/>
    <w:rsid w:val="00D120B4"/>
    <w:rsid w:val="00D123AD"/>
    <w:rsid w:val="00D12572"/>
    <w:rsid w:val="00D12C13"/>
    <w:rsid w:val="00D12FD5"/>
    <w:rsid w:val="00D13541"/>
    <w:rsid w:val="00D1395F"/>
    <w:rsid w:val="00D139E7"/>
    <w:rsid w:val="00D14065"/>
    <w:rsid w:val="00D14137"/>
    <w:rsid w:val="00D14CA1"/>
    <w:rsid w:val="00D14E43"/>
    <w:rsid w:val="00D15201"/>
    <w:rsid w:val="00D156E1"/>
    <w:rsid w:val="00D15CAB"/>
    <w:rsid w:val="00D1612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2"/>
    <w:rsid w:val="00D23B57"/>
    <w:rsid w:val="00D23B7B"/>
    <w:rsid w:val="00D23C9B"/>
    <w:rsid w:val="00D23F49"/>
    <w:rsid w:val="00D23F8A"/>
    <w:rsid w:val="00D2476F"/>
    <w:rsid w:val="00D24969"/>
    <w:rsid w:val="00D24C3F"/>
    <w:rsid w:val="00D24D65"/>
    <w:rsid w:val="00D25786"/>
    <w:rsid w:val="00D25DF0"/>
    <w:rsid w:val="00D25F7D"/>
    <w:rsid w:val="00D26447"/>
    <w:rsid w:val="00D2689A"/>
    <w:rsid w:val="00D26B73"/>
    <w:rsid w:val="00D27219"/>
    <w:rsid w:val="00D272A7"/>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42"/>
    <w:rsid w:val="00D36996"/>
    <w:rsid w:val="00D3701C"/>
    <w:rsid w:val="00D370AF"/>
    <w:rsid w:val="00D370DA"/>
    <w:rsid w:val="00D372C8"/>
    <w:rsid w:val="00D37560"/>
    <w:rsid w:val="00D379CA"/>
    <w:rsid w:val="00D37D2A"/>
    <w:rsid w:val="00D40340"/>
    <w:rsid w:val="00D407B8"/>
    <w:rsid w:val="00D40B31"/>
    <w:rsid w:val="00D40B94"/>
    <w:rsid w:val="00D40DDB"/>
    <w:rsid w:val="00D41BA3"/>
    <w:rsid w:val="00D41C4E"/>
    <w:rsid w:val="00D41EAD"/>
    <w:rsid w:val="00D41FA8"/>
    <w:rsid w:val="00D4241C"/>
    <w:rsid w:val="00D4273F"/>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256"/>
    <w:rsid w:val="00D5027A"/>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2E7B"/>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6C5B"/>
    <w:rsid w:val="00D67290"/>
    <w:rsid w:val="00D6748A"/>
    <w:rsid w:val="00D67757"/>
    <w:rsid w:val="00D67C01"/>
    <w:rsid w:val="00D67D91"/>
    <w:rsid w:val="00D67E7F"/>
    <w:rsid w:val="00D67F8E"/>
    <w:rsid w:val="00D70D7B"/>
    <w:rsid w:val="00D70F0C"/>
    <w:rsid w:val="00D711B7"/>
    <w:rsid w:val="00D71691"/>
    <w:rsid w:val="00D7169A"/>
    <w:rsid w:val="00D72EDA"/>
    <w:rsid w:val="00D73309"/>
    <w:rsid w:val="00D73495"/>
    <w:rsid w:val="00D7351B"/>
    <w:rsid w:val="00D739F8"/>
    <w:rsid w:val="00D73BE3"/>
    <w:rsid w:val="00D73DCA"/>
    <w:rsid w:val="00D73E0F"/>
    <w:rsid w:val="00D741FC"/>
    <w:rsid w:val="00D7442C"/>
    <w:rsid w:val="00D744E5"/>
    <w:rsid w:val="00D75434"/>
    <w:rsid w:val="00D75865"/>
    <w:rsid w:val="00D75DBF"/>
    <w:rsid w:val="00D75E7D"/>
    <w:rsid w:val="00D75F90"/>
    <w:rsid w:val="00D7621C"/>
    <w:rsid w:val="00D764D3"/>
    <w:rsid w:val="00D766DC"/>
    <w:rsid w:val="00D766F1"/>
    <w:rsid w:val="00D77210"/>
    <w:rsid w:val="00D7768B"/>
    <w:rsid w:val="00D7780C"/>
    <w:rsid w:val="00D7796A"/>
    <w:rsid w:val="00D77B06"/>
    <w:rsid w:val="00D77B09"/>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2FD2"/>
    <w:rsid w:val="00D8347D"/>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B6E"/>
    <w:rsid w:val="00DA6E61"/>
    <w:rsid w:val="00DA6EBD"/>
    <w:rsid w:val="00DA776C"/>
    <w:rsid w:val="00DA79A6"/>
    <w:rsid w:val="00DA7C87"/>
    <w:rsid w:val="00DA7F0B"/>
    <w:rsid w:val="00DA7F21"/>
    <w:rsid w:val="00DB044D"/>
    <w:rsid w:val="00DB0853"/>
    <w:rsid w:val="00DB11D7"/>
    <w:rsid w:val="00DB1284"/>
    <w:rsid w:val="00DB1391"/>
    <w:rsid w:val="00DB19C2"/>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1F9"/>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690D"/>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6C0"/>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2BC"/>
    <w:rsid w:val="00DE55E5"/>
    <w:rsid w:val="00DE5A88"/>
    <w:rsid w:val="00DE5B29"/>
    <w:rsid w:val="00DE63D5"/>
    <w:rsid w:val="00DE6522"/>
    <w:rsid w:val="00DE6F8B"/>
    <w:rsid w:val="00DE7276"/>
    <w:rsid w:val="00DE738C"/>
    <w:rsid w:val="00DE77D6"/>
    <w:rsid w:val="00DE7DA9"/>
    <w:rsid w:val="00DE7FBE"/>
    <w:rsid w:val="00DF06C2"/>
    <w:rsid w:val="00DF0E23"/>
    <w:rsid w:val="00DF1622"/>
    <w:rsid w:val="00DF163A"/>
    <w:rsid w:val="00DF188B"/>
    <w:rsid w:val="00DF19BA"/>
    <w:rsid w:val="00DF1D78"/>
    <w:rsid w:val="00DF1F2C"/>
    <w:rsid w:val="00DF2013"/>
    <w:rsid w:val="00DF253F"/>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570"/>
    <w:rsid w:val="00DF5886"/>
    <w:rsid w:val="00DF5E36"/>
    <w:rsid w:val="00DF5F03"/>
    <w:rsid w:val="00DF6727"/>
    <w:rsid w:val="00DF67A5"/>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7EA"/>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3AB"/>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7544"/>
    <w:rsid w:val="00E17917"/>
    <w:rsid w:val="00E17970"/>
    <w:rsid w:val="00E17D1D"/>
    <w:rsid w:val="00E206C6"/>
    <w:rsid w:val="00E2093A"/>
    <w:rsid w:val="00E20A58"/>
    <w:rsid w:val="00E214E9"/>
    <w:rsid w:val="00E21748"/>
    <w:rsid w:val="00E2184E"/>
    <w:rsid w:val="00E21E8E"/>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10A5"/>
    <w:rsid w:val="00E31B45"/>
    <w:rsid w:val="00E322A1"/>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B40"/>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AAB"/>
    <w:rsid w:val="00E66C77"/>
    <w:rsid w:val="00E66C7C"/>
    <w:rsid w:val="00E67113"/>
    <w:rsid w:val="00E67186"/>
    <w:rsid w:val="00E67EB5"/>
    <w:rsid w:val="00E67FC8"/>
    <w:rsid w:val="00E70508"/>
    <w:rsid w:val="00E70892"/>
    <w:rsid w:val="00E70B7D"/>
    <w:rsid w:val="00E715DA"/>
    <w:rsid w:val="00E71697"/>
    <w:rsid w:val="00E71C87"/>
    <w:rsid w:val="00E71DAD"/>
    <w:rsid w:val="00E71F2A"/>
    <w:rsid w:val="00E72822"/>
    <w:rsid w:val="00E72E52"/>
    <w:rsid w:val="00E72E58"/>
    <w:rsid w:val="00E72F1E"/>
    <w:rsid w:val="00E72F29"/>
    <w:rsid w:val="00E73C1B"/>
    <w:rsid w:val="00E73C9B"/>
    <w:rsid w:val="00E73CB5"/>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3F7"/>
    <w:rsid w:val="00E8147F"/>
    <w:rsid w:val="00E818CE"/>
    <w:rsid w:val="00E81BA9"/>
    <w:rsid w:val="00E82429"/>
    <w:rsid w:val="00E82875"/>
    <w:rsid w:val="00E82C4A"/>
    <w:rsid w:val="00E82C6F"/>
    <w:rsid w:val="00E83376"/>
    <w:rsid w:val="00E83492"/>
    <w:rsid w:val="00E83573"/>
    <w:rsid w:val="00E837C0"/>
    <w:rsid w:val="00E837EF"/>
    <w:rsid w:val="00E8383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03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745"/>
    <w:rsid w:val="00EA6BAB"/>
    <w:rsid w:val="00EA6CC6"/>
    <w:rsid w:val="00EA71F4"/>
    <w:rsid w:val="00EA7526"/>
    <w:rsid w:val="00EA789A"/>
    <w:rsid w:val="00EA7BE6"/>
    <w:rsid w:val="00EB0421"/>
    <w:rsid w:val="00EB0686"/>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F"/>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805"/>
    <w:rsid w:val="00EC6B1F"/>
    <w:rsid w:val="00EC6DF1"/>
    <w:rsid w:val="00EC7099"/>
    <w:rsid w:val="00EC7547"/>
    <w:rsid w:val="00EC7ACB"/>
    <w:rsid w:val="00EC7EE5"/>
    <w:rsid w:val="00EC7FA8"/>
    <w:rsid w:val="00ED060B"/>
    <w:rsid w:val="00ED1048"/>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50E"/>
    <w:rsid w:val="00EF45F6"/>
    <w:rsid w:val="00EF47EE"/>
    <w:rsid w:val="00EF4EED"/>
    <w:rsid w:val="00EF4FB1"/>
    <w:rsid w:val="00EF4FF8"/>
    <w:rsid w:val="00EF58AF"/>
    <w:rsid w:val="00EF5BAB"/>
    <w:rsid w:val="00EF5E00"/>
    <w:rsid w:val="00EF5E49"/>
    <w:rsid w:val="00EF606A"/>
    <w:rsid w:val="00EF60AC"/>
    <w:rsid w:val="00EF6246"/>
    <w:rsid w:val="00EF62D6"/>
    <w:rsid w:val="00EF630A"/>
    <w:rsid w:val="00EF652F"/>
    <w:rsid w:val="00EF65C9"/>
    <w:rsid w:val="00EF6815"/>
    <w:rsid w:val="00EF686A"/>
    <w:rsid w:val="00EF6DAD"/>
    <w:rsid w:val="00EF6F76"/>
    <w:rsid w:val="00EF73CB"/>
    <w:rsid w:val="00EF7BA3"/>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020"/>
    <w:rsid w:val="00F17253"/>
    <w:rsid w:val="00F17319"/>
    <w:rsid w:val="00F17D83"/>
    <w:rsid w:val="00F17E51"/>
    <w:rsid w:val="00F2004F"/>
    <w:rsid w:val="00F2028B"/>
    <w:rsid w:val="00F2032A"/>
    <w:rsid w:val="00F20C03"/>
    <w:rsid w:val="00F210D0"/>
    <w:rsid w:val="00F2127F"/>
    <w:rsid w:val="00F21361"/>
    <w:rsid w:val="00F214B8"/>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10"/>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4C4"/>
    <w:rsid w:val="00F33652"/>
    <w:rsid w:val="00F336B1"/>
    <w:rsid w:val="00F33A46"/>
    <w:rsid w:val="00F33CA0"/>
    <w:rsid w:val="00F34116"/>
    <w:rsid w:val="00F3414F"/>
    <w:rsid w:val="00F341B0"/>
    <w:rsid w:val="00F341EA"/>
    <w:rsid w:val="00F347B7"/>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624"/>
    <w:rsid w:val="00F45AC4"/>
    <w:rsid w:val="00F45BF6"/>
    <w:rsid w:val="00F45DA8"/>
    <w:rsid w:val="00F46088"/>
    <w:rsid w:val="00F461B6"/>
    <w:rsid w:val="00F461F8"/>
    <w:rsid w:val="00F46223"/>
    <w:rsid w:val="00F4637A"/>
    <w:rsid w:val="00F4662D"/>
    <w:rsid w:val="00F468C7"/>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BF7"/>
    <w:rsid w:val="00F52E7A"/>
    <w:rsid w:val="00F530E4"/>
    <w:rsid w:val="00F53299"/>
    <w:rsid w:val="00F5346D"/>
    <w:rsid w:val="00F53BDF"/>
    <w:rsid w:val="00F54071"/>
    <w:rsid w:val="00F545EB"/>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DE2"/>
    <w:rsid w:val="00F67EE2"/>
    <w:rsid w:val="00F67F7C"/>
    <w:rsid w:val="00F70AC2"/>
    <w:rsid w:val="00F70BCF"/>
    <w:rsid w:val="00F70D79"/>
    <w:rsid w:val="00F70FA6"/>
    <w:rsid w:val="00F71209"/>
    <w:rsid w:val="00F7135B"/>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77EF4"/>
    <w:rsid w:val="00F80141"/>
    <w:rsid w:val="00F80694"/>
    <w:rsid w:val="00F80749"/>
    <w:rsid w:val="00F80D70"/>
    <w:rsid w:val="00F80FFF"/>
    <w:rsid w:val="00F816C9"/>
    <w:rsid w:val="00F817C0"/>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8A"/>
    <w:rsid w:val="00F92AB0"/>
    <w:rsid w:val="00F92AC0"/>
    <w:rsid w:val="00F92E83"/>
    <w:rsid w:val="00F93D07"/>
    <w:rsid w:val="00F93D7B"/>
    <w:rsid w:val="00F94063"/>
    <w:rsid w:val="00F9430A"/>
    <w:rsid w:val="00F9446A"/>
    <w:rsid w:val="00F94914"/>
    <w:rsid w:val="00F94D16"/>
    <w:rsid w:val="00F94F3D"/>
    <w:rsid w:val="00F94F42"/>
    <w:rsid w:val="00F9515B"/>
    <w:rsid w:val="00F95255"/>
    <w:rsid w:val="00F955B4"/>
    <w:rsid w:val="00F959E2"/>
    <w:rsid w:val="00F95A49"/>
    <w:rsid w:val="00F95BFF"/>
    <w:rsid w:val="00F95DDD"/>
    <w:rsid w:val="00F96608"/>
    <w:rsid w:val="00F9774D"/>
    <w:rsid w:val="00FA0088"/>
    <w:rsid w:val="00FA0186"/>
    <w:rsid w:val="00FA019A"/>
    <w:rsid w:val="00FA056A"/>
    <w:rsid w:val="00FA0636"/>
    <w:rsid w:val="00FA1161"/>
    <w:rsid w:val="00FA1CF5"/>
    <w:rsid w:val="00FA21A4"/>
    <w:rsid w:val="00FA21AF"/>
    <w:rsid w:val="00FA2296"/>
    <w:rsid w:val="00FA23D1"/>
    <w:rsid w:val="00FA2FED"/>
    <w:rsid w:val="00FA3612"/>
    <w:rsid w:val="00FA374C"/>
    <w:rsid w:val="00FA39FD"/>
    <w:rsid w:val="00FA42D6"/>
    <w:rsid w:val="00FA4B5C"/>
    <w:rsid w:val="00FA505C"/>
    <w:rsid w:val="00FA5285"/>
    <w:rsid w:val="00FA5AEC"/>
    <w:rsid w:val="00FA6139"/>
    <w:rsid w:val="00FA6552"/>
    <w:rsid w:val="00FA6EE2"/>
    <w:rsid w:val="00FA7140"/>
    <w:rsid w:val="00FA7265"/>
    <w:rsid w:val="00FA759E"/>
    <w:rsid w:val="00FA7D46"/>
    <w:rsid w:val="00FA7EEB"/>
    <w:rsid w:val="00FB020C"/>
    <w:rsid w:val="00FB069E"/>
    <w:rsid w:val="00FB0864"/>
    <w:rsid w:val="00FB0EE8"/>
    <w:rsid w:val="00FB1145"/>
    <w:rsid w:val="00FB157E"/>
    <w:rsid w:val="00FB175E"/>
    <w:rsid w:val="00FB182E"/>
    <w:rsid w:val="00FB1D54"/>
    <w:rsid w:val="00FB1EF9"/>
    <w:rsid w:val="00FB20C1"/>
    <w:rsid w:val="00FB272A"/>
    <w:rsid w:val="00FB287D"/>
    <w:rsid w:val="00FB28D2"/>
    <w:rsid w:val="00FB29F8"/>
    <w:rsid w:val="00FB2A6B"/>
    <w:rsid w:val="00FB2D80"/>
    <w:rsid w:val="00FB3195"/>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CF3"/>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645"/>
    <w:rsid w:val="00FE6F4A"/>
    <w:rsid w:val="00FE7621"/>
    <w:rsid w:val="00FE778D"/>
    <w:rsid w:val="00FE7C5B"/>
    <w:rsid w:val="00FE7EF5"/>
    <w:rsid w:val="00FF0203"/>
    <w:rsid w:val="00FF0601"/>
    <w:rsid w:val="00FF08AC"/>
    <w:rsid w:val="00FF0AC2"/>
    <w:rsid w:val="00FF0ED7"/>
    <w:rsid w:val="00FF120A"/>
    <w:rsid w:val="00FF1341"/>
    <w:rsid w:val="00FF1348"/>
    <w:rsid w:val="00FF13C0"/>
    <w:rsid w:val="00FF148D"/>
    <w:rsid w:val="00FF173C"/>
    <w:rsid w:val="00FF1DB8"/>
    <w:rsid w:val="00FF1DE0"/>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76"/>
    <w:rsid w:val="00FF4FB2"/>
    <w:rsid w:val="00FF53ED"/>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BB49B"/>
  <w15:docId w15:val="{BD2F4CBF-5C77-4A77-AD71-FC9DF49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FE"/>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rPr>
  </w:style>
  <w:style w:type="character" w:customStyle="1" w:styleId="FootnoteTextChar">
    <w:name w:val="Footnote Text Char"/>
    <w:link w:val="FootnoteText"/>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 w:type="paragraph" w:customStyle="1" w:styleId="font5">
    <w:name w:val="font5"/>
    <w:basedOn w:val="Normal"/>
    <w:rsid w:val="002B4A3E"/>
    <w:pPr>
      <w:suppressAutoHyphens w:val="0"/>
      <w:spacing w:before="100" w:beforeAutospacing="1" w:after="100" w:afterAutospacing="1"/>
    </w:pPr>
    <w:rPr>
      <w:rFonts w:ascii="Arial" w:hAnsi="Arial" w:cs="Arial"/>
      <w:color w:val="000000"/>
      <w:sz w:val="22"/>
      <w:szCs w:val="22"/>
      <w:lang w:val="sr-Latn-RS" w:eastAsia="sr-Latn-RS"/>
    </w:rPr>
  </w:style>
  <w:style w:type="paragraph" w:customStyle="1" w:styleId="xl65">
    <w:name w:val="xl65"/>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i/>
      <w:iCs/>
      <w:lang w:val="sr-Latn-RS" w:eastAsia="sr-Latn-RS"/>
    </w:rPr>
  </w:style>
  <w:style w:type="paragraph" w:customStyle="1" w:styleId="xl66">
    <w:name w:val="xl66"/>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b/>
      <w:bCs/>
      <w:i/>
      <w:iCs/>
      <w:lang w:val="sr-Latn-RS" w:eastAsia="sr-Latn-RS"/>
    </w:rPr>
  </w:style>
  <w:style w:type="paragraph" w:customStyle="1" w:styleId="xl67">
    <w:name w:val="xl67"/>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val="sr-Latn-RS" w:eastAsia="sr-Latn-RS"/>
    </w:rPr>
  </w:style>
  <w:style w:type="paragraph" w:customStyle="1" w:styleId="xl68">
    <w:name w:val="xl68"/>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lang w:val="sr-Latn-RS" w:eastAsia="sr-Latn-RS"/>
    </w:rPr>
  </w:style>
  <w:style w:type="paragraph" w:customStyle="1" w:styleId="xl69">
    <w:name w:val="xl69"/>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sr-Latn-RS" w:eastAsia="sr-Latn-RS"/>
    </w:rPr>
  </w:style>
  <w:style w:type="paragraph" w:customStyle="1" w:styleId="xl70">
    <w:name w:val="xl70"/>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1">
    <w:name w:val="xl71"/>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color w:val="000000"/>
      <w:lang w:val="sr-Latn-RS" w:eastAsia="sr-Latn-RS"/>
    </w:rPr>
  </w:style>
  <w:style w:type="paragraph" w:customStyle="1" w:styleId="xl72">
    <w:name w:val="xl7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3">
    <w:name w:val="xl73"/>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i/>
      <w:iCs/>
      <w:color w:val="000000"/>
      <w:lang w:val="sr-Latn-RS" w:eastAsia="sr-Latn-RS"/>
    </w:rPr>
  </w:style>
  <w:style w:type="paragraph" w:customStyle="1" w:styleId="xl74">
    <w:name w:val="xl74"/>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75">
    <w:name w:val="xl75"/>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i/>
      <w:iCs/>
      <w:color w:val="000000"/>
      <w:lang w:val="sr-Latn-RS" w:eastAsia="sr-Latn-RS"/>
    </w:rPr>
  </w:style>
  <w:style w:type="paragraph" w:customStyle="1" w:styleId="xl76">
    <w:name w:val="xl76"/>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7">
    <w:name w:val="xl77"/>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8">
    <w:name w:val="xl78"/>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9">
    <w:name w:val="xl79"/>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0">
    <w:name w:val="xl80"/>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81">
    <w:name w:val="xl81"/>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82">
    <w:name w:val="xl8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b/>
      <w:bCs/>
      <w:lang w:val="sr-Latn-RS" w:eastAsia="sr-Latn-RS"/>
    </w:rPr>
  </w:style>
  <w:style w:type="paragraph" w:customStyle="1" w:styleId="xl83">
    <w:name w:val="xl83"/>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4">
    <w:name w:val="xl84"/>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85">
    <w:name w:val="xl85"/>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val="sr-Latn-RS" w:eastAsia="sr-Latn-RS"/>
    </w:rPr>
  </w:style>
  <w:style w:type="character" w:customStyle="1" w:styleId="NoSpacingChar">
    <w:name w:val="No Spacing Char"/>
    <w:link w:val="NoSpacing"/>
    <w:uiPriority w:val="1"/>
    <w:locked/>
    <w:rsid w:val="007A7B8C"/>
    <w:rPr>
      <w:rFonts w:ascii="Calibri" w:hAnsi="Calibri" w:cs="Calibri"/>
      <w:sz w:val="22"/>
      <w:szCs w:val="22"/>
      <w:lang w:val="en-US" w:eastAsia="en-US"/>
    </w:rPr>
  </w:style>
  <w:style w:type="table" w:customStyle="1" w:styleId="TableGrid2">
    <w:name w:val="Table Grid2"/>
    <w:basedOn w:val="TableNormal"/>
    <w:next w:val="TableGrid"/>
    <w:uiPriority w:val="59"/>
    <w:rsid w:val="00FF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28576160">
      <w:bodyDiv w:val="1"/>
      <w:marLeft w:val="0"/>
      <w:marRight w:val="0"/>
      <w:marTop w:val="0"/>
      <w:marBottom w:val="0"/>
      <w:divBdr>
        <w:top w:val="none" w:sz="0" w:space="0" w:color="auto"/>
        <w:left w:val="none" w:sz="0" w:space="0" w:color="auto"/>
        <w:bottom w:val="none" w:sz="0" w:space="0" w:color="auto"/>
        <w:right w:val="none" w:sz="0" w:space="0" w:color="auto"/>
      </w:divBdr>
    </w:div>
    <w:div w:id="91513973">
      <w:bodyDiv w:val="1"/>
      <w:marLeft w:val="0"/>
      <w:marRight w:val="0"/>
      <w:marTop w:val="0"/>
      <w:marBottom w:val="0"/>
      <w:divBdr>
        <w:top w:val="none" w:sz="0" w:space="0" w:color="auto"/>
        <w:left w:val="none" w:sz="0" w:space="0" w:color="auto"/>
        <w:bottom w:val="none" w:sz="0" w:space="0" w:color="auto"/>
        <w:right w:val="none" w:sz="0" w:space="0" w:color="auto"/>
      </w:divBdr>
    </w:div>
    <w:div w:id="199052315">
      <w:bodyDiv w:val="1"/>
      <w:marLeft w:val="0"/>
      <w:marRight w:val="0"/>
      <w:marTop w:val="0"/>
      <w:marBottom w:val="0"/>
      <w:divBdr>
        <w:top w:val="none" w:sz="0" w:space="0" w:color="auto"/>
        <w:left w:val="none" w:sz="0" w:space="0" w:color="auto"/>
        <w:bottom w:val="none" w:sz="0" w:space="0" w:color="auto"/>
        <w:right w:val="none" w:sz="0" w:space="0" w:color="auto"/>
      </w:divBdr>
    </w:div>
    <w:div w:id="203953994">
      <w:bodyDiv w:val="1"/>
      <w:marLeft w:val="0"/>
      <w:marRight w:val="0"/>
      <w:marTop w:val="0"/>
      <w:marBottom w:val="0"/>
      <w:divBdr>
        <w:top w:val="none" w:sz="0" w:space="0" w:color="auto"/>
        <w:left w:val="none" w:sz="0" w:space="0" w:color="auto"/>
        <w:bottom w:val="none" w:sz="0" w:space="0" w:color="auto"/>
        <w:right w:val="none" w:sz="0" w:space="0" w:color="auto"/>
      </w:divBdr>
    </w:div>
    <w:div w:id="250746604">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310788556">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47907736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59548004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32124791">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825249345">
      <w:bodyDiv w:val="1"/>
      <w:marLeft w:val="0"/>
      <w:marRight w:val="0"/>
      <w:marTop w:val="0"/>
      <w:marBottom w:val="0"/>
      <w:divBdr>
        <w:top w:val="none" w:sz="0" w:space="0" w:color="auto"/>
        <w:left w:val="none" w:sz="0" w:space="0" w:color="auto"/>
        <w:bottom w:val="none" w:sz="0" w:space="0" w:color="auto"/>
        <w:right w:val="none" w:sz="0" w:space="0" w:color="auto"/>
      </w:divBdr>
    </w:div>
    <w:div w:id="887646102">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1847064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299191608">
      <w:bodyDiv w:val="1"/>
      <w:marLeft w:val="0"/>
      <w:marRight w:val="0"/>
      <w:marTop w:val="0"/>
      <w:marBottom w:val="0"/>
      <w:divBdr>
        <w:top w:val="none" w:sz="0" w:space="0" w:color="auto"/>
        <w:left w:val="none" w:sz="0" w:space="0" w:color="auto"/>
        <w:bottom w:val="none" w:sz="0" w:space="0" w:color="auto"/>
        <w:right w:val="none" w:sz="0" w:space="0" w:color="auto"/>
      </w:divBdr>
    </w:div>
    <w:div w:id="1308320649">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30523177">
      <w:bodyDiv w:val="1"/>
      <w:marLeft w:val="0"/>
      <w:marRight w:val="0"/>
      <w:marTop w:val="0"/>
      <w:marBottom w:val="0"/>
      <w:divBdr>
        <w:top w:val="none" w:sz="0" w:space="0" w:color="auto"/>
        <w:left w:val="none" w:sz="0" w:space="0" w:color="auto"/>
        <w:bottom w:val="none" w:sz="0" w:space="0" w:color="auto"/>
        <w:right w:val="none" w:sz="0" w:space="0" w:color="auto"/>
      </w:divBdr>
    </w:div>
    <w:div w:id="1360353944">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7776652">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21048626">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756590457">
      <w:bodyDiv w:val="1"/>
      <w:marLeft w:val="0"/>
      <w:marRight w:val="0"/>
      <w:marTop w:val="0"/>
      <w:marBottom w:val="0"/>
      <w:divBdr>
        <w:top w:val="none" w:sz="0" w:space="0" w:color="auto"/>
        <w:left w:val="none" w:sz="0" w:space="0" w:color="auto"/>
        <w:bottom w:val="none" w:sz="0" w:space="0" w:color="auto"/>
        <w:right w:val="none" w:sz="0" w:space="0" w:color="auto"/>
      </w:divBdr>
    </w:div>
    <w:div w:id="1765373679">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66752242">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1885389">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34063592">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www.bg.vi.sud.rs/lt/articles/o-visem-sudu/obavestenje-ke-za-pravna-lica.html"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hyperlink" Target="mailto:vladimir.kamenica@eps.rs"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mailto:nina.nikolajevic@"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nina.nikolajevic@eps.rs" TargetMode="External"/><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mailto:Vladimir.kamenica@eps.r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nina.nikolajevic@eps.r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p:properties xmlns:p="http://schemas.microsoft.com/office/2006/metadata/properties" xmlns:xsi="http://www.w3.org/2001/XMLSchema-instance" xmlns:pc="http://schemas.microsoft.com/office/infopath/2007/PartnerControls">
  <documentManagement/>
</p: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18DB2-C862-4D05-8939-7ADACAF54A05}"/>
</file>

<file path=customXml/itemProps10.xml><?xml version="1.0" encoding="utf-8"?>
<ds:datastoreItem xmlns:ds="http://schemas.openxmlformats.org/officeDocument/2006/customXml" ds:itemID="{23EF51FE-9E49-445D-A7D4-61D64484C3AE}"/>
</file>

<file path=customXml/itemProps11.xml><?xml version="1.0" encoding="utf-8"?>
<ds:datastoreItem xmlns:ds="http://schemas.openxmlformats.org/officeDocument/2006/customXml" ds:itemID="{A53C994C-E974-4158-B0F3-719F45817364}"/>
</file>

<file path=customXml/itemProps12.xml><?xml version="1.0" encoding="utf-8"?>
<ds:datastoreItem xmlns:ds="http://schemas.openxmlformats.org/officeDocument/2006/customXml" ds:itemID="{A81275DB-D05C-4459-AD50-BB09B6B9780B}"/>
</file>

<file path=customXml/itemProps13.xml><?xml version="1.0" encoding="utf-8"?>
<ds:datastoreItem xmlns:ds="http://schemas.openxmlformats.org/officeDocument/2006/customXml" ds:itemID="{73737A79-B7BF-4D71-80AC-05603067E484}"/>
</file>

<file path=customXml/itemProps14.xml><?xml version="1.0" encoding="utf-8"?>
<ds:datastoreItem xmlns:ds="http://schemas.openxmlformats.org/officeDocument/2006/customXml" ds:itemID="{B8B4A36A-8FDB-45F1-9BBA-6177E8B096AC}"/>
</file>

<file path=customXml/itemProps15.xml><?xml version="1.0" encoding="utf-8"?>
<ds:datastoreItem xmlns:ds="http://schemas.openxmlformats.org/officeDocument/2006/customXml" ds:itemID="{1BCD2091-8719-4859-B731-552C26735049}"/>
</file>

<file path=customXml/itemProps16.xml><?xml version="1.0" encoding="utf-8"?>
<ds:datastoreItem xmlns:ds="http://schemas.openxmlformats.org/officeDocument/2006/customXml" ds:itemID="{E55E1FEB-9700-43EC-BA17-620FAC1CA9E1}"/>
</file>

<file path=customXml/itemProps17.xml><?xml version="1.0" encoding="utf-8"?>
<ds:datastoreItem xmlns:ds="http://schemas.openxmlformats.org/officeDocument/2006/customXml" ds:itemID="{F508F4A0-E76C-41BA-8A84-DC3C250C9F65}"/>
</file>

<file path=customXml/itemProps18.xml><?xml version="1.0" encoding="utf-8"?>
<ds:datastoreItem xmlns:ds="http://schemas.openxmlformats.org/officeDocument/2006/customXml" ds:itemID="{3BC76C96-F743-4A48-918A-A91AFD26AA5B}"/>
</file>

<file path=customXml/itemProps19.xml><?xml version="1.0" encoding="utf-8"?>
<ds:datastoreItem xmlns:ds="http://schemas.openxmlformats.org/officeDocument/2006/customXml" ds:itemID="{E9ED2F55-7D28-41CE-94E9-06D3C7CEE675}"/>
</file>

<file path=customXml/itemProps2.xml><?xml version="1.0" encoding="utf-8"?>
<ds:datastoreItem xmlns:ds="http://schemas.openxmlformats.org/officeDocument/2006/customXml" ds:itemID="{C1E10D40-F21F-45F9-978E-92F293B2DF02}"/>
</file>

<file path=customXml/itemProps20.xml><?xml version="1.0" encoding="utf-8"?>
<ds:datastoreItem xmlns:ds="http://schemas.openxmlformats.org/officeDocument/2006/customXml" ds:itemID="{98185796-333F-416A-91F0-0AD345FBD475}"/>
</file>

<file path=customXml/itemProps21.xml><?xml version="1.0" encoding="utf-8"?>
<ds:datastoreItem xmlns:ds="http://schemas.openxmlformats.org/officeDocument/2006/customXml" ds:itemID="{D96BEDC4-CE5D-412D-BCAB-BDCC145C74C2}"/>
</file>

<file path=customXml/itemProps22.xml><?xml version="1.0" encoding="utf-8"?>
<ds:datastoreItem xmlns:ds="http://schemas.openxmlformats.org/officeDocument/2006/customXml" ds:itemID="{F43803CE-3455-4FC6-A1C2-F88B1FD9CA0D}"/>
</file>

<file path=customXml/itemProps23.xml><?xml version="1.0" encoding="utf-8"?>
<ds:datastoreItem xmlns:ds="http://schemas.openxmlformats.org/officeDocument/2006/customXml" ds:itemID="{F4AF6FF1-92DC-423D-92E1-5881266D0E4F}"/>
</file>

<file path=customXml/itemProps24.xml><?xml version="1.0" encoding="utf-8"?>
<ds:datastoreItem xmlns:ds="http://schemas.openxmlformats.org/officeDocument/2006/customXml" ds:itemID="{1A554569-2314-42FF-A780-6F57E046BC6F}"/>
</file>

<file path=customXml/itemProps25.xml><?xml version="1.0" encoding="utf-8"?>
<ds:datastoreItem xmlns:ds="http://schemas.openxmlformats.org/officeDocument/2006/customXml" ds:itemID="{524E7F2B-9492-4239-B509-10CD5D87DA38}"/>
</file>

<file path=customXml/itemProps26.xml><?xml version="1.0" encoding="utf-8"?>
<ds:datastoreItem xmlns:ds="http://schemas.openxmlformats.org/officeDocument/2006/customXml" ds:itemID="{A488744B-72AD-47CC-A902-BC9E421C0822}"/>
</file>

<file path=customXml/itemProps27.xml><?xml version="1.0" encoding="utf-8"?>
<ds:datastoreItem xmlns:ds="http://schemas.openxmlformats.org/officeDocument/2006/customXml" ds:itemID="{9887280C-CA2F-4618-B760-99C8EEE9714E}"/>
</file>

<file path=customXml/itemProps28.xml><?xml version="1.0" encoding="utf-8"?>
<ds:datastoreItem xmlns:ds="http://schemas.openxmlformats.org/officeDocument/2006/customXml" ds:itemID="{AA0B61F2-491F-4419-B02B-076CAA6EAC47}"/>
</file>

<file path=customXml/itemProps29.xml><?xml version="1.0" encoding="utf-8"?>
<ds:datastoreItem xmlns:ds="http://schemas.openxmlformats.org/officeDocument/2006/customXml" ds:itemID="{DDEA8061-2D7C-4E9F-994C-3D482207FF9F}"/>
</file>

<file path=customXml/itemProps3.xml><?xml version="1.0" encoding="utf-8"?>
<ds:datastoreItem xmlns:ds="http://schemas.openxmlformats.org/officeDocument/2006/customXml" ds:itemID="{4E8AD439-D61B-4FCC-9661-D671E36F2DBC}"/>
</file>

<file path=customXml/itemProps30.xml><?xml version="1.0" encoding="utf-8"?>
<ds:datastoreItem xmlns:ds="http://schemas.openxmlformats.org/officeDocument/2006/customXml" ds:itemID="{28246600-54FF-43EF-B091-6DBC6E60F3C9}"/>
</file>

<file path=customXml/itemProps31.xml><?xml version="1.0" encoding="utf-8"?>
<ds:datastoreItem xmlns:ds="http://schemas.openxmlformats.org/officeDocument/2006/customXml" ds:itemID="{06A79B5F-BFBC-4D5F-868D-3EED2C581048}"/>
</file>

<file path=customXml/itemProps32.xml><?xml version="1.0" encoding="utf-8"?>
<ds:datastoreItem xmlns:ds="http://schemas.openxmlformats.org/officeDocument/2006/customXml" ds:itemID="{283D42EF-39F7-4A90-B84F-63974C8E8A9F}"/>
</file>

<file path=customXml/itemProps33.xml><?xml version="1.0" encoding="utf-8"?>
<ds:datastoreItem xmlns:ds="http://schemas.openxmlformats.org/officeDocument/2006/customXml" ds:itemID="{CE865EE6-1FD3-4C22-B5E4-4CEA98804AB9}"/>
</file>

<file path=customXml/itemProps34.xml><?xml version="1.0" encoding="utf-8"?>
<ds:datastoreItem xmlns:ds="http://schemas.openxmlformats.org/officeDocument/2006/customXml" ds:itemID="{63686251-CDD5-4438-A21E-2348ECBC329F}"/>
</file>

<file path=customXml/itemProps35.xml><?xml version="1.0" encoding="utf-8"?>
<ds:datastoreItem xmlns:ds="http://schemas.openxmlformats.org/officeDocument/2006/customXml" ds:itemID="{D6007391-4FFE-422C-B01E-7584CE095FF7}"/>
</file>

<file path=customXml/itemProps36.xml><?xml version="1.0" encoding="utf-8"?>
<ds:datastoreItem xmlns:ds="http://schemas.openxmlformats.org/officeDocument/2006/customXml" ds:itemID="{C80C45D5-1E05-4238-8308-89B07B43B493}"/>
</file>

<file path=customXml/itemProps37.xml><?xml version="1.0" encoding="utf-8"?>
<ds:datastoreItem xmlns:ds="http://schemas.openxmlformats.org/officeDocument/2006/customXml" ds:itemID="{6314E016-F213-44E1-AE9D-034AA07DD2E6}"/>
</file>

<file path=customXml/itemProps38.xml><?xml version="1.0" encoding="utf-8"?>
<ds:datastoreItem xmlns:ds="http://schemas.openxmlformats.org/officeDocument/2006/customXml" ds:itemID="{08E86132-A192-4E2B-9E40-04F883E4C942}"/>
</file>

<file path=customXml/itemProps39.xml><?xml version="1.0" encoding="utf-8"?>
<ds:datastoreItem xmlns:ds="http://schemas.openxmlformats.org/officeDocument/2006/customXml" ds:itemID="{26174904-5BD2-421C-98FF-63A1A5A630C3}"/>
</file>

<file path=customXml/itemProps4.xml><?xml version="1.0" encoding="utf-8"?>
<ds:datastoreItem xmlns:ds="http://schemas.openxmlformats.org/officeDocument/2006/customXml" ds:itemID="{B87E4485-D324-4F4A-B710-64487C54ABBB}"/>
</file>

<file path=customXml/itemProps40.xml><?xml version="1.0" encoding="utf-8"?>
<ds:datastoreItem xmlns:ds="http://schemas.openxmlformats.org/officeDocument/2006/customXml" ds:itemID="{5E2C72A9-3058-48CB-947D-C8D63F845CBC}"/>
</file>

<file path=customXml/itemProps41.xml><?xml version="1.0" encoding="utf-8"?>
<ds:datastoreItem xmlns:ds="http://schemas.openxmlformats.org/officeDocument/2006/customXml" ds:itemID="{23672DEF-A484-4E60-A698-9EDCC76E90C8}"/>
</file>

<file path=customXml/itemProps42.xml><?xml version="1.0" encoding="utf-8"?>
<ds:datastoreItem xmlns:ds="http://schemas.openxmlformats.org/officeDocument/2006/customXml" ds:itemID="{1194BA0B-5F94-45FF-AA98-9A05DF838FBB}"/>
</file>

<file path=customXml/itemProps43.xml><?xml version="1.0" encoding="utf-8"?>
<ds:datastoreItem xmlns:ds="http://schemas.openxmlformats.org/officeDocument/2006/customXml" ds:itemID="{5F904299-1DB8-4A83-AD4E-6E3DD23E842E}"/>
</file>

<file path=customXml/itemProps44.xml><?xml version="1.0" encoding="utf-8"?>
<ds:datastoreItem xmlns:ds="http://schemas.openxmlformats.org/officeDocument/2006/customXml" ds:itemID="{0028F731-F4AC-41E3-9A1E-EA270DF735B5}"/>
</file>

<file path=customXml/itemProps45.xml><?xml version="1.0" encoding="utf-8"?>
<ds:datastoreItem xmlns:ds="http://schemas.openxmlformats.org/officeDocument/2006/customXml" ds:itemID="{67E2C5C0-2EC4-4107-B8A3-2F0A29503E12}"/>
</file>

<file path=customXml/itemProps46.xml><?xml version="1.0" encoding="utf-8"?>
<ds:datastoreItem xmlns:ds="http://schemas.openxmlformats.org/officeDocument/2006/customXml" ds:itemID="{9ACC4FD3-E781-44D8-AFC0-99371F0E2D3F}"/>
</file>

<file path=customXml/itemProps47.xml><?xml version="1.0" encoding="utf-8"?>
<ds:datastoreItem xmlns:ds="http://schemas.openxmlformats.org/officeDocument/2006/customXml" ds:itemID="{32D6B003-6C92-449A-93BC-9537D1EC5A28}"/>
</file>

<file path=customXml/itemProps48.xml><?xml version="1.0" encoding="utf-8"?>
<ds:datastoreItem xmlns:ds="http://schemas.openxmlformats.org/officeDocument/2006/customXml" ds:itemID="{48F98C63-FE25-48B8-9FC6-FB29F094F848}"/>
</file>

<file path=customXml/itemProps49.xml><?xml version="1.0" encoding="utf-8"?>
<ds:datastoreItem xmlns:ds="http://schemas.openxmlformats.org/officeDocument/2006/customXml" ds:itemID="{4569D3A9-B35B-41EE-9397-D74EC3647907}"/>
</file>

<file path=customXml/itemProps5.xml><?xml version="1.0" encoding="utf-8"?>
<ds:datastoreItem xmlns:ds="http://schemas.openxmlformats.org/officeDocument/2006/customXml" ds:itemID="{EDCCBAF2-01F0-44EC-AD2A-020261953CAC}"/>
</file>

<file path=customXml/itemProps50.xml><?xml version="1.0" encoding="utf-8"?>
<ds:datastoreItem xmlns:ds="http://schemas.openxmlformats.org/officeDocument/2006/customXml" ds:itemID="{3BC76C96-F743-4A48-918A-A91AFD26AA5B}">
  <ds:schemaRefs>
    <ds:schemaRef ds:uri="http://schemas.openxmlformats.org/officeDocument/2006/bibliography"/>
  </ds:schemaRefs>
</ds:datastoreItem>
</file>

<file path=customXml/itemProps51.xml><?xml version="1.0" encoding="utf-8"?>
<ds:datastoreItem xmlns:ds="http://schemas.openxmlformats.org/officeDocument/2006/customXml" ds:itemID="{6D380499-E27F-43A7-B21B-9129BD97076E}"/>
</file>

<file path=customXml/itemProps6.xml><?xml version="1.0" encoding="utf-8"?>
<ds:datastoreItem xmlns:ds="http://schemas.openxmlformats.org/officeDocument/2006/customXml" ds:itemID="{DE96FC20-5433-41B7-A998-FCCF3C75916B}"/>
</file>

<file path=customXml/itemProps7.xml><?xml version="1.0" encoding="utf-8"?>
<ds:datastoreItem xmlns:ds="http://schemas.openxmlformats.org/officeDocument/2006/customXml" ds:itemID="{918C0CDB-5C48-4D6C-9498-02B790781688}"/>
</file>

<file path=customXml/itemProps8.xml><?xml version="1.0" encoding="utf-8"?>
<ds:datastoreItem xmlns:ds="http://schemas.openxmlformats.org/officeDocument/2006/customXml" ds:itemID="{BF8BC72B-4905-4E12-AE85-EDB3F826B41A}"/>
</file>

<file path=customXml/itemProps9.xml><?xml version="1.0" encoding="utf-8"?>
<ds:datastoreItem xmlns:ds="http://schemas.openxmlformats.org/officeDocument/2006/customXml" ds:itemID="{7982C05B-8C84-41AE-A93F-7B740036F7A6}"/>
</file>

<file path=docProps/app.xml><?xml version="1.0" encoding="utf-8"?>
<Properties xmlns="http://schemas.openxmlformats.org/officeDocument/2006/extended-properties" xmlns:vt="http://schemas.openxmlformats.org/officeDocument/2006/docPropsVTypes">
  <Template>Normal</Template>
  <TotalTime>0</TotalTime>
  <Pages>62</Pages>
  <Words>21775</Words>
  <Characters>124121</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145605</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Svetlana Mirković-Jovičić</cp:lastModifiedBy>
  <cp:revision>2</cp:revision>
  <cp:lastPrinted>2017-05-12T13:11:00Z</cp:lastPrinted>
  <dcterms:created xsi:type="dcterms:W3CDTF">2017-09-25T09:35:00Z</dcterms:created>
  <dcterms:modified xsi:type="dcterms:W3CDTF">2017-09-25T09:35:00Z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